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871C0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3E1CC5" w:rsidRPr="003E1CC5" w:rsidTr="002844A1">
        <w:trPr>
          <w:trHeight w:val="1277"/>
        </w:trPr>
        <w:tc>
          <w:tcPr>
            <w:tcW w:w="10326" w:type="dxa"/>
          </w:tcPr>
          <w:p w:rsidR="003E1CC5" w:rsidRPr="003E1CC5" w:rsidRDefault="003E1CC5" w:rsidP="002844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E1CC5" w:rsidRPr="003E1CC5" w:rsidRDefault="003E1CC5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3E1CC5" w:rsidRPr="003E1CC5" w:rsidRDefault="003E1CC5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3E1CC5" w:rsidRPr="003E1CC5" w:rsidRDefault="003E1CC5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3E1CC5" w:rsidRPr="003E1CC5" w:rsidRDefault="001871C0" w:rsidP="002844A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№ 127</w:t>
            </w:r>
            <w:bookmarkStart w:id="0" w:name="_GoBack"/>
            <w:bookmarkEnd w:id="0"/>
          </w:p>
        </w:tc>
      </w:tr>
    </w:tbl>
    <w:p w:rsidR="003E1CC5" w:rsidRDefault="003E1CC5" w:rsidP="003E1CC5">
      <w:pPr>
        <w:pStyle w:val="10"/>
        <w:spacing w:before="0" w:line="240" w:lineRule="auto"/>
        <w:ind w:firstLine="0"/>
        <w:jc w:val="right"/>
        <w:rPr>
          <w:lang w:val="ru-RU"/>
        </w:rPr>
      </w:pPr>
    </w:p>
    <w:p w:rsidR="003E1CC5" w:rsidRDefault="003E1CC5" w:rsidP="003E1CC5">
      <w:pPr>
        <w:pStyle w:val="10"/>
        <w:spacing w:before="0" w:line="240" w:lineRule="auto"/>
        <w:ind w:firstLine="0"/>
        <w:jc w:val="right"/>
        <w:rPr>
          <w:lang w:val="ru-RU"/>
        </w:rPr>
      </w:pPr>
      <w:r w:rsidRPr="003E1CC5">
        <w:rPr>
          <w:lang w:val="ru-RU"/>
        </w:rPr>
        <w:t>«</w:t>
      </w:r>
      <w:r w:rsidRPr="003E1CC5">
        <w:t>Таблица 7</w:t>
      </w:r>
    </w:p>
    <w:p w:rsidR="00930B1A" w:rsidRPr="00930B1A" w:rsidRDefault="00930B1A" w:rsidP="003E1CC5">
      <w:pPr>
        <w:pStyle w:val="10"/>
        <w:spacing w:before="0" w:line="240" w:lineRule="auto"/>
        <w:ind w:firstLine="0"/>
        <w:jc w:val="right"/>
        <w:rPr>
          <w:sz w:val="6"/>
          <w:szCs w:val="6"/>
          <w:lang w:val="ru-RU"/>
        </w:rPr>
      </w:pPr>
    </w:p>
    <w:p w:rsidR="003E1CC5" w:rsidRPr="003E1CC5" w:rsidRDefault="003E1CC5" w:rsidP="003E1CC5">
      <w:pPr>
        <w:pStyle w:val="10"/>
        <w:spacing w:before="0" w:line="240" w:lineRule="auto"/>
        <w:ind w:firstLine="0"/>
        <w:jc w:val="center"/>
        <w:rPr>
          <w:lang w:val="ru-RU"/>
        </w:rPr>
      </w:pPr>
      <w:r w:rsidRPr="003E1CC5">
        <w:t>Целевые индикаторы и показатели проекта</w:t>
      </w:r>
    </w:p>
    <w:p w:rsidR="003E1CC5" w:rsidRPr="00930B1A" w:rsidRDefault="003E1CC5" w:rsidP="003E1CC5">
      <w:pPr>
        <w:pStyle w:val="10"/>
        <w:spacing w:before="0" w:line="240" w:lineRule="auto"/>
        <w:ind w:firstLine="0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71"/>
        <w:gridCol w:w="1656"/>
        <w:gridCol w:w="1290"/>
        <w:gridCol w:w="1221"/>
        <w:gridCol w:w="1221"/>
        <w:gridCol w:w="1221"/>
        <w:gridCol w:w="1221"/>
        <w:gridCol w:w="1222"/>
      </w:tblGrid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3E1CC5" w:rsidRPr="003E1CC5" w:rsidRDefault="003E1CC5" w:rsidP="003E1CC5">
            <w:pPr>
              <w:ind w:left="-27" w:right="-48" w:firstLine="1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Тип</w:t>
            </w:r>
          </w:p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3E1CC5" w:rsidRPr="003E1CC5" w:rsidRDefault="003E1CC5" w:rsidP="003E1CC5">
            <w:pPr>
              <w:ind w:left="-33" w:right="-41" w:hanging="1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Базовое значение (2016 г.)</w:t>
            </w:r>
          </w:p>
        </w:tc>
        <w:tc>
          <w:tcPr>
            <w:tcW w:w="6106" w:type="dxa"/>
            <w:gridSpan w:val="5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</w:p>
        </w:tc>
      </w:tr>
    </w:tbl>
    <w:p w:rsidR="003E1CC5" w:rsidRPr="003E1CC5" w:rsidRDefault="003E1CC5" w:rsidP="003E1CC5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71"/>
        <w:gridCol w:w="1656"/>
        <w:gridCol w:w="1290"/>
        <w:gridCol w:w="1221"/>
        <w:gridCol w:w="1221"/>
        <w:gridCol w:w="1221"/>
        <w:gridCol w:w="1221"/>
        <w:gridCol w:w="1222"/>
      </w:tblGrid>
      <w:tr w:rsidR="003E1CC5" w:rsidRPr="003E1CC5" w:rsidTr="002844A1">
        <w:trPr>
          <w:trHeight w:val="20"/>
          <w:tblHeader/>
        </w:trPr>
        <w:tc>
          <w:tcPr>
            <w:tcW w:w="3975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  <w:vAlign w:val="center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Общая протяженность дорожной сети Рязанской агломерации,</w:t>
            </w:r>
          </w:p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в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том числе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справочный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hanging="11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899,28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  <w:vAlign w:val="center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автомобильные дороги общего пользования федерального значения 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val="en-US"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справочный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hanging="11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  <w:vAlign w:val="center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автомобильные дороги общего пользования регионального/ межмуниципального значения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val="en-US"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справочный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  <w:vAlign w:val="center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автомобильные дороги общего пользования местного значения и улицы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val="en-US"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справочный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hanging="11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ind w:left="-10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393,68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Доля протяженности дорожной сети городских агломераций, соответствующих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нормативным требованиям к их транспортно-эксплуатационному состоянию,</w:t>
            </w:r>
          </w:p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в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том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числе: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37,0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53,4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65,9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72,4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76,5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86,5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332,79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480,84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593,37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650,76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688,30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777,88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3E1CC5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3017329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4329250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5374640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5907352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6291161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7211074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автомобильные дороги общего пользования федерального значения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40,4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79,9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39,40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77,97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90,77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97,57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3E1CC5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629432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1235494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1439592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1558000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1558000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1558000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автомобильные дороги общего пользования регионального/ межмуниципального значения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69,4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90,6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191,07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283,19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369,87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408,03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3E1CC5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1338462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1899015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2611145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2859962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2859962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2859962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автомобильные дороги общего пользования местного значения и улицы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30,4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46,4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69,2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102,32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119,68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132,73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145,16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182,7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272,3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Pr="003E1CC5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1049435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1194741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1323903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1489390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1873199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2793112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мест концентрации дорожно-транспортных происшествий (аварийно-опасных участков) на дорожной сети городских агломераций,</w:t>
            </w:r>
          </w:p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в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том числе на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45,5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36,4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13,6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автомобильных дорогах общего пользования федерального значения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8,3</w:t>
            </w:r>
          </w:p>
        </w:tc>
      </w:tr>
      <w:tr w:rsidR="003E1CC5" w:rsidRPr="003E1CC5" w:rsidTr="002844A1">
        <w:trPr>
          <w:trHeight w:val="406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автомобильных дорогах общего пользования регионального/ межмуниципального значения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E1CC5" w:rsidRPr="003E1CC5" w:rsidTr="002844A1">
        <w:trPr>
          <w:trHeight w:val="407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71,4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28,6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14,3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 w:val="restart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автомобильных дорогах общего пользования местного значения и улицах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vMerge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44,0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16,0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 xml:space="preserve">Доля протяженности дорожной сети городских агломераций, работающих в режиме перегрузки </w:t>
            </w: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«час-пик»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показатель второго уровня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30,3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28,3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23,5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3E1CC5" w:rsidRPr="003E1CC5" w:rsidTr="002844A1">
        <w:trPr>
          <w:trHeight w:val="20"/>
        </w:trPr>
        <w:tc>
          <w:tcPr>
            <w:tcW w:w="3975" w:type="dxa"/>
            <w:shd w:val="clear" w:color="auto" w:fill="auto"/>
          </w:tcPr>
          <w:p w:rsidR="003E1CC5" w:rsidRPr="003E1CC5" w:rsidRDefault="003E1CC5" w:rsidP="002844A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Доля граждан, отметивших улучшение ситуации на дорожной сети городских агломераций (в части состояния дорожной сети и уровня безопасности дорожного движения), %</w:t>
            </w:r>
          </w:p>
        </w:tc>
        <w:tc>
          <w:tcPr>
            <w:tcW w:w="147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56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E1C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показатель второго уровня</w:t>
            </w:r>
          </w:p>
        </w:tc>
        <w:tc>
          <w:tcPr>
            <w:tcW w:w="1290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20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40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55</w:t>
            </w:r>
          </w:p>
        </w:tc>
        <w:tc>
          <w:tcPr>
            <w:tcW w:w="1222" w:type="dxa"/>
            <w:shd w:val="clear" w:color="auto" w:fill="auto"/>
          </w:tcPr>
          <w:p w:rsidR="003E1CC5" w:rsidRPr="003E1CC5" w:rsidRDefault="003E1CC5" w:rsidP="002844A1">
            <w:pPr>
              <w:jc w:val="center"/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</w:pPr>
            <w:r w:rsidRPr="003E1CC5">
              <w:rPr>
                <w:rFonts w:ascii="Times New Roman" w:eastAsia="Arial Unicode MS" w:hAnsi="Times New Roman"/>
                <w:bCs/>
                <w:sz w:val="28"/>
                <w:szCs w:val="28"/>
                <w:u w:color="000000"/>
                <w:lang w:eastAsia="en-US"/>
              </w:rPr>
              <w:t>65»</w:t>
            </w:r>
          </w:p>
        </w:tc>
      </w:tr>
    </w:tbl>
    <w:p w:rsidR="003E1CC5" w:rsidRPr="003E1CC5" w:rsidRDefault="003E1CC5" w:rsidP="003E1CC5">
      <w:pPr>
        <w:rPr>
          <w:rFonts w:ascii="Times New Roman" w:hAnsi="Times New Roman"/>
          <w:sz w:val="28"/>
          <w:szCs w:val="28"/>
        </w:rPr>
      </w:pPr>
    </w:p>
    <w:p w:rsidR="003E1CC5" w:rsidRPr="003E1CC5" w:rsidRDefault="003E1CC5" w:rsidP="003E1CC5">
      <w:pPr>
        <w:jc w:val="center"/>
        <w:rPr>
          <w:rFonts w:ascii="Times New Roman" w:hAnsi="Times New Roman"/>
          <w:sz w:val="28"/>
          <w:szCs w:val="28"/>
        </w:rPr>
      </w:pPr>
      <w:r w:rsidRPr="003E1CC5">
        <w:rPr>
          <w:rFonts w:ascii="Times New Roman" w:hAnsi="Times New Roman"/>
          <w:sz w:val="28"/>
          <w:szCs w:val="28"/>
        </w:rPr>
        <w:t>___________________</w:t>
      </w:r>
    </w:p>
    <w:p w:rsidR="003E1CC5" w:rsidRPr="003E1CC5" w:rsidRDefault="003E1CC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E1CC5" w:rsidRPr="003E1CC5" w:rsidSect="001871C0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5B" w:rsidRDefault="0064235B">
      <w:r>
        <w:separator/>
      </w:r>
    </w:p>
  </w:endnote>
  <w:endnote w:type="continuationSeparator" w:id="0">
    <w:p w:rsidR="0064235B" w:rsidRDefault="006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E1CC5">
          <w:pPr>
            <w:pStyle w:val="a6"/>
          </w:pPr>
          <w:r>
            <w:rPr>
              <w:noProof/>
            </w:rPr>
            <w:drawing>
              <wp:inline distT="0" distB="0" distL="0" distR="0" wp14:anchorId="4524B942" wp14:editId="2CE3FD88">
                <wp:extent cx="663575" cy="283210"/>
                <wp:effectExtent l="0" t="0" r="3175" b="254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E1CC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1821B1B" wp14:editId="3756A656">
                <wp:extent cx="173990" cy="147955"/>
                <wp:effectExtent l="0" t="0" r="0" b="444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871C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2474  31.05.2017 12:57:37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5B" w:rsidRDefault="0064235B">
      <w:r>
        <w:separator/>
      </w:r>
    </w:p>
  </w:footnote>
  <w:footnote w:type="continuationSeparator" w:id="0">
    <w:p w:rsidR="0064235B" w:rsidRDefault="0064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871C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NcoKoqdktSmLxuS480Qac13jdk=" w:salt="9Nh73ovZXCh8iGfV1debR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C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871C0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1CC5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235B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0B1A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basedOn w:val="a"/>
    <w:link w:val="11"/>
    <w:qFormat/>
    <w:rsid w:val="003E1CC5"/>
    <w:pPr>
      <w:tabs>
        <w:tab w:val="right" w:pos="0"/>
        <w:tab w:val="right" w:pos="284"/>
        <w:tab w:val="right" w:pos="567"/>
        <w:tab w:val="right" w:pos="851"/>
      </w:tabs>
      <w:suppressAutoHyphens/>
      <w:autoSpaceDE w:val="0"/>
      <w:autoSpaceDN w:val="0"/>
      <w:adjustRightInd w:val="0"/>
      <w:spacing w:before="120" w:line="36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en-US"/>
    </w:rPr>
  </w:style>
  <w:style w:type="character" w:customStyle="1" w:styleId="11">
    <w:name w:val="Обычный1 Знак"/>
    <w:link w:val="10"/>
    <w:rsid w:val="003E1CC5"/>
    <w:rPr>
      <w:color w:val="000000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basedOn w:val="a"/>
    <w:link w:val="11"/>
    <w:qFormat/>
    <w:rsid w:val="003E1CC5"/>
    <w:pPr>
      <w:tabs>
        <w:tab w:val="right" w:pos="0"/>
        <w:tab w:val="right" w:pos="284"/>
        <w:tab w:val="right" w:pos="567"/>
        <w:tab w:val="right" w:pos="851"/>
      </w:tabs>
      <w:suppressAutoHyphens/>
      <w:autoSpaceDE w:val="0"/>
      <w:autoSpaceDN w:val="0"/>
      <w:adjustRightInd w:val="0"/>
      <w:spacing w:before="120" w:line="36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en-US"/>
    </w:rPr>
  </w:style>
  <w:style w:type="character" w:customStyle="1" w:styleId="11">
    <w:name w:val="Обычный1 Знак"/>
    <w:link w:val="10"/>
    <w:rsid w:val="003E1CC5"/>
    <w:rPr>
      <w:color w:val="000000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7</TotalTime>
  <Pages>3</Pages>
  <Words>401</Words>
  <Characters>2380</Characters>
  <Application>Microsoft Office Word</Application>
  <DocSecurity>0</DocSecurity>
  <Lines>340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2017-05-29T13:27:00Z</cp:lastPrinted>
  <dcterms:created xsi:type="dcterms:W3CDTF">2017-05-29T13:22:00Z</dcterms:created>
  <dcterms:modified xsi:type="dcterms:W3CDTF">2017-05-31T09:57:00Z</dcterms:modified>
</cp:coreProperties>
</file>