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C5" w:rsidRDefault="00302AC5">
      <w:pPr>
        <w:pStyle w:val="20"/>
        <w:shd w:val="clear" w:color="auto" w:fill="auto"/>
        <w:tabs>
          <w:tab w:val="left" w:leader="underscore" w:pos="6251"/>
          <w:tab w:val="left" w:leader="underscore" w:pos="7086"/>
          <w:tab w:val="left" w:leader="underscore" w:pos="9098"/>
        </w:tabs>
        <w:spacing w:before="0" w:after="840" w:line="322" w:lineRule="exact"/>
        <w:ind w:left="5440" w:right="600"/>
      </w:pPr>
      <w:r>
        <w:t>Приложение к постановлению министерства транспорта и автомобильных дорог Рязанской области от «</w:t>
      </w:r>
      <w:r>
        <w:tab/>
        <w:t>»</w:t>
      </w:r>
      <w:r>
        <w:tab/>
        <w:t>201   года №</w:t>
      </w:r>
      <w:r>
        <w:tab/>
      </w:r>
    </w:p>
    <w:p w:rsidR="00302AC5" w:rsidRDefault="00302AC5">
      <w:pPr>
        <w:pStyle w:val="20"/>
        <w:shd w:val="clear" w:color="auto" w:fill="auto"/>
        <w:spacing w:before="0" w:after="0" w:line="322" w:lineRule="exact"/>
        <w:ind w:left="240"/>
        <w:jc w:val="center"/>
      </w:pPr>
      <w:r>
        <w:t>Перечень</w:t>
      </w:r>
    </w:p>
    <w:p w:rsidR="00302AC5" w:rsidRDefault="00302AC5">
      <w:pPr>
        <w:pStyle w:val="20"/>
        <w:shd w:val="clear" w:color="auto" w:fill="auto"/>
        <w:spacing w:before="0" w:after="0" w:line="322" w:lineRule="exact"/>
        <w:ind w:left="240"/>
        <w:jc w:val="center"/>
      </w:pPr>
      <w:r>
        <w:t>должностей государственной гражданской службы Рязанской области</w:t>
      </w:r>
      <w:r>
        <w:br/>
        <w:t>в министерстве транспорта и автомобильных дорог Рязанской области,</w:t>
      </w:r>
      <w:r>
        <w:br/>
        <w:t>при замещении которых государственные гражданские служащие обязаны</w:t>
      </w:r>
      <w:r>
        <w:br/>
        <w:t>представлять сведения о своих доходах, об имуществе и обязательствах</w:t>
      </w:r>
      <w:r>
        <w:br/>
        <w:t>имущественного характера, а также сведения о доходах, об имуществе и</w:t>
      </w:r>
      <w:r>
        <w:br/>
        <w:t>обязательствах имущественного характера своих супруги (супруга) и</w:t>
      </w:r>
    </w:p>
    <w:p w:rsidR="00302AC5" w:rsidRDefault="00302AC5" w:rsidP="00AF0F92">
      <w:pPr>
        <w:pStyle w:val="20"/>
        <w:shd w:val="clear" w:color="auto" w:fill="auto"/>
        <w:spacing w:before="0" w:after="320" w:line="322" w:lineRule="exact"/>
        <w:jc w:val="center"/>
      </w:pPr>
      <w:r>
        <w:t>несовершеннолетних детей с учетом коррупционных рисков.</w:t>
      </w:r>
    </w:p>
    <w:p w:rsidR="00302AC5" w:rsidRDefault="00302AC5">
      <w:pPr>
        <w:pStyle w:val="20"/>
        <w:shd w:val="clear" w:color="auto" w:fill="auto"/>
        <w:spacing w:before="0" w:after="636" w:line="322" w:lineRule="exact"/>
        <w:ind w:left="240"/>
        <w:jc w:val="center"/>
        <w:rPr>
          <w:rFonts w:cs="Courier New"/>
        </w:rPr>
      </w:pPr>
    </w:p>
    <w:p w:rsidR="00302AC5" w:rsidRDefault="00302AC5">
      <w:pPr>
        <w:pStyle w:val="20"/>
        <w:shd w:val="clear" w:color="auto" w:fill="auto"/>
        <w:spacing w:before="0" w:after="653" w:line="326" w:lineRule="exact"/>
        <w:ind w:left="240"/>
        <w:jc w:val="center"/>
      </w:pPr>
      <w:r>
        <w:t>Должности категории «руководители»,</w:t>
      </w:r>
      <w:r>
        <w:br/>
        <w:t>замещаемые на неопределенный срок полномочий</w:t>
      </w:r>
    </w:p>
    <w:p w:rsidR="00302AC5" w:rsidRDefault="00302AC5">
      <w:pPr>
        <w:pStyle w:val="20"/>
        <w:shd w:val="clear" w:color="auto" w:fill="auto"/>
        <w:spacing w:before="0" w:after="332"/>
        <w:ind w:left="240"/>
        <w:jc w:val="center"/>
      </w:pPr>
      <w:r>
        <w:t>Высшая группа должностей</w:t>
      </w:r>
    </w:p>
    <w:p w:rsidR="00302AC5" w:rsidRDefault="00302AC5">
      <w:pPr>
        <w:pStyle w:val="20"/>
        <w:shd w:val="clear" w:color="auto" w:fill="auto"/>
        <w:spacing w:before="0" w:after="0" w:line="346" w:lineRule="exact"/>
        <w:ind w:right="2880"/>
      </w:pPr>
      <w:r>
        <w:t>заместитель министра Правительства Рязанской области начальник финансово-экономического управления</w:t>
      </w:r>
    </w:p>
    <w:p w:rsidR="00302AC5" w:rsidRDefault="00302AC5">
      <w:pPr>
        <w:pStyle w:val="20"/>
        <w:shd w:val="clear" w:color="auto" w:fill="auto"/>
        <w:spacing w:before="0" w:after="0" w:line="346" w:lineRule="exact"/>
      </w:pPr>
      <w:r>
        <w:t>начальник управления автомобильных дорог и искусственных сооружений начальник управления транспорта</w:t>
      </w:r>
    </w:p>
    <w:p w:rsidR="00302AC5" w:rsidRDefault="00302AC5">
      <w:pPr>
        <w:pStyle w:val="20"/>
        <w:shd w:val="clear" w:color="auto" w:fill="auto"/>
        <w:spacing w:before="0" w:after="0" w:line="326" w:lineRule="exact"/>
      </w:pPr>
      <w:r>
        <w:t>заместитель начальника управления - начальник отдела экономики и бюджетного планирования финансово-экономического управления</w:t>
      </w:r>
    </w:p>
    <w:p w:rsidR="00302AC5" w:rsidRDefault="00302AC5">
      <w:pPr>
        <w:pStyle w:val="20"/>
        <w:shd w:val="clear" w:color="auto" w:fill="auto"/>
        <w:spacing w:before="0" w:after="0" w:line="326" w:lineRule="exact"/>
      </w:pPr>
      <w:r>
        <w:t xml:space="preserve">заместитель начальника управления - начальник отдела контроля за содержанием, ремонтом и строительством автомобильных дорог </w:t>
      </w:r>
    </w:p>
    <w:p w:rsidR="00302AC5" w:rsidRDefault="00302AC5">
      <w:pPr>
        <w:pStyle w:val="20"/>
        <w:shd w:val="clear" w:color="auto" w:fill="auto"/>
        <w:spacing w:before="0" w:after="0" w:line="326" w:lineRule="exact"/>
      </w:pPr>
      <w:r>
        <w:t>управления автомобильных дорог и искусственных сооружений</w:t>
      </w:r>
    </w:p>
    <w:p w:rsidR="00302AC5" w:rsidRDefault="00302AC5">
      <w:pPr>
        <w:pStyle w:val="20"/>
        <w:shd w:val="clear" w:color="auto" w:fill="auto"/>
        <w:spacing w:before="0" w:after="0" w:line="326" w:lineRule="exact"/>
      </w:pPr>
      <w:r>
        <w:t>заместитель начальника управления - начальник отдела транспортного обеспечения управления транспорта</w:t>
      </w:r>
    </w:p>
    <w:p w:rsidR="00302AC5" w:rsidRDefault="00302AC5">
      <w:pPr>
        <w:pStyle w:val="20"/>
        <w:shd w:val="clear" w:color="auto" w:fill="auto"/>
        <w:spacing w:before="0" w:after="0" w:line="326" w:lineRule="exact"/>
      </w:pPr>
      <w:r>
        <w:t>начальник отдела торгов и ценовой политики  финансово-экономического управления</w:t>
      </w:r>
    </w:p>
    <w:p w:rsidR="00302AC5" w:rsidRDefault="00302AC5">
      <w:pPr>
        <w:pStyle w:val="20"/>
        <w:shd w:val="clear" w:color="auto" w:fill="auto"/>
        <w:spacing w:before="0" w:after="0" w:line="326" w:lineRule="exact"/>
      </w:pPr>
      <w:r>
        <w:t>начальник отдела бухгалтерского учета и отчетности  финансово - экономического управления</w:t>
      </w:r>
    </w:p>
    <w:p w:rsidR="00302AC5" w:rsidRDefault="00302AC5">
      <w:pPr>
        <w:pStyle w:val="20"/>
        <w:shd w:val="clear" w:color="auto" w:fill="auto"/>
        <w:spacing w:before="0" w:after="0" w:line="326" w:lineRule="exact"/>
      </w:pPr>
      <w:r>
        <w:t>начальник отдела мостов и искусственных сооружений  управления  автомобильных дорог и искусственных сооружений</w:t>
      </w:r>
    </w:p>
    <w:p w:rsidR="00302AC5" w:rsidRDefault="00302AC5">
      <w:pPr>
        <w:pStyle w:val="20"/>
        <w:shd w:val="clear" w:color="auto" w:fill="auto"/>
        <w:spacing w:before="0" w:after="0" w:line="326" w:lineRule="exact"/>
        <w:jc w:val="both"/>
      </w:pPr>
      <w:r>
        <w:t>начальник отдела проектного планирования и перспективного развития автомобильных дорог управления автомобильных дорог и искусственных сооружений</w:t>
      </w:r>
    </w:p>
    <w:p w:rsidR="00302AC5" w:rsidRDefault="00302AC5">
      <w:pPr>
        <w:pStyle w:val="20"/>
        <w:shd w:val="clear" w:color="auto" w:fill="auto"/>
        <w:spacing w:before="0" w:after="0" w:line="326" w:lineRule="exact"/>
      </w:pPr>
      <w:r>
        <w:t>начальник отдела безопасности дорожного движения  управления автомобильных дорог и искусственных сооружений</w:t>
      </w:r>
    </w:p>
    <w:p w:rsidR="00302AC5" w:rsidRDefault="00302AC5">
      <w:pPr>
        <w:pStyle w:val="20"/>
        <w:shd w:val="clear" w:color="auto" w:fill="auto"/>
        <w:spacing w:before="0" w:after="0" w:line="341" w:lineRule="exact"/>
        <w:jc w:val="both"/>
      </w:pPr>
      <w:r>
        <w:t>начальник отдела лабораторного контроля</w:t>
      </w:r>
    </w:p>
    <w:p w:rsidR="00302AC5" w:rsidRDefault="00302AC5">
      <w:pPr>
        <w:pStyle w:val="20"/>
        <w:shd w:val="clear" w:color="auto" w:fill="auto"/>
        <w:spacing w:before="0" w:after="0" w:line="341" w:lineRule="exact"/>
        <w:jc w:val="both"/>
      </w:pPr>
      <w:r>
        <w:t>начальник отдела контроля такси управления транспорта</w:t>
      </w:r>
    </w:p>
    <w:p w:rsidR="00302AC5" w:rsidRDefault="00302AC5">
      <w:pPr>
        <w:pStyle w:val="20"/>
        <w:shd w:val="clear" w:color="auto" w:fill="auto"/>
        <w:spacing w:before="0" w:after="0" w:line="341" w:lineRule="exact"/>
        <w:jc w:val="both"/>
      </w:pPr>
      <w:r>
        <w:t>начальник отдела по правовой работе</w:t>
      </w:r>
    </w:p>
    <w:p w:rsidR="00302AC5" w:rsidRDefault="00302AC5">
      <w:pPr>
        <w:pStyle w:val="20"/>
        <w:shd w:val="clear" w:color="auto" w:fill="auto"/>
        <w:spacing w:before="0" w:after="649" w:line="322" w:lineRule="exact"/>
        <w:jc w:val="both"/>
      </w:pPr>
      <w:r>
        <w:t>начальник отдела государственной службы, кадров и организационного обеспечения</w:t>
      </w:r>
    </w:p>
    <w:p w:rsidR="00302AC5" w:rsidRDefault="00302AC5">
      <w:pPr>
        <w:pStyle w:val="20"/>
        <w:shd w:val="clear" w:color="auto" w:fill="auto"/>
        <w:spacing w:before="0" w:after="323"/>
        <w:ind w:left="300"/>
        <w:jc w:val="center"/>
      </w:pPr>
      <w:r>
        <w:t>Главная группа должностей</w:t>
      </w:r>
    </w:p>
    <w:p w:rsidR="00302AC5" w:rsidRDefault="00302AC5">
      <w:pPr>
        <w:pStyle w:val="20"/>
        <w:shd w:val="clear" w:color="auto" w:fill="auto"/>
        <w:spacing w:before="0" w:after="0" w:line="331" w:lineRule="exact"/>
        <w:jc w:val="both"/>
      </w:pPr>
      <w:r>
        <w:t>заместитель начальника отдела экономики и бюджетного планирования финансово-экономического управления</w:t>
      </w:r>
    </w:p>
    <w:p w:rsidR="00302AC5" w:rsidRDefault="00302AC5">
      <w:pPr>
        <w:pStyle w:val="20"/>
        <w:shd w:val="clear" w:color="auto" w:fill="auto"/>
        <w:spacing w:before="0" w:after="0" w:line="331" w:lineRule="exact"/>
        <w:jc w:val="both"/>
      </w:pPr>
      <w:r>
        <w:t>заместитель начальника отдела торгов и ценовой политики финансово - экономического управления</w:t>
      </w:r>
    </w:p>
    <w:p w:rsidR="00302AC5" w:rsidRDefault="00302AC5">
      <w:pPr>
        <w:pStyle w:val="20"/>
        <w:shd w:val="clear" w:color="auto" w:fill="auto"/>
        <w:spacing w:before="0" w:after="0" w:line="331" w:lineRule="exact"/>
        <w:jc w:val="both"/>
      </w:pPr>
      <w:r>
        <w:t>заместитель начальника отдела бухгалтерского учета и отчетности финансово  - экономического управления</w:t>
      </w:r>
    </w:p>
    <w:p w:rsidR="00302AC5" w:rsidRDefault="00302AC5">
      <w:pPr>
        <w:pStyle w:val="20"/>
        <w:shd w:val="clear" w:color="auto" w:fill="auto"/>
        <w:spacing w:before="0" w:after="0" w:line="331" w:lineRule="exact"/>
        <w:jc w:val="both"/>
      </w:pPr>
      <w:r>
        <w:t>заместитель начальника отдела контроля за содержанием, ремонтом и строительством автомобильных дорог управления автомобильных дорог и искусственных сооружений</w:t>
      </w:r>
    </w:p>
    <w:p w:rsidR="00302AC5" w:rsidRDefault="00302AC5">
      <w:pPr>
        <w:pStyle w:val="20"/>
        <w:shd w:val="clear" w:color="auto" w:fill="auto"/>
        <w:spacing w:before="0" w:after="0" w:line="331" w:lineRule="exact"/>
      </w:pPr>
      <w:r>
        <w:t xml:space="preserve">заместитель начальника отдела мостов и искусственных сооружений  управления автомобильных дорог и искусственных сооружений </w:t>
      </w:r>
    </w:p>
    <w:p w:rsidR="00302AC5" w:rsidRDefault="00302AC5">
      <w:pPr>
        <w:pStyle w:val="20"/>
        <w:shd w:val="clear" w:color="auto" w:fill="auto"/>
        <w:spacing w:before="0" w:after="0" w:line="331" w:lineRule="exact"/>
      </w:pPr>
      <w:r>
        <w:t>заместитель начальника отдела проектного планирования и перспективного развития автомобильных дорог управления автомобильных дорог и искусственных сооружений</w:t>
      </w:r>
    </w:p>
    <w:p w:rsidR="00302AC5" w:rsidRDefault="00302AC5">
      <w:pPr>
        <w:pStyle w:val="20"/>
        <w:shd w:val="clear" w:color="auto" w:fill="auto"/>
        <w:spacing w:before="0" w:after="0" w:line="331" w:lineRule="exact"/>
      </w:pPr>
      <w:r>
        <w:t>заместитель начальника  отдела безопасности дорожного движения управления автомобильных дорог и искусственных сооружений</w:t>
      </w:r>
    </w:p>
    <w:p w:rsidR="00302AC5" w:rsidRDefault="00302AC5">
      <w:pPr>
        <w:pStyle w:val="20"/>
        <w:shd w:val="clear" w:color="auto" w:fill="auto"/>
        <w:spacing w:before="0" w:after="0" w:line="331" w:lineRule="exact"/>
      </w:pPr>
      <w:r>
        <w:t>заместитель начальника отдела лабораторного контроля</w:t>
      </w:r>
    </w:p>
    <w:p w:rsidR="00302AC5" w:rsidRDefault="00302AC5">
      <w:pPr>
        <w:pStyle w:val="20"/>
        <w:shd w:val="clear" w:color="auto" w:fill="auto"/>
        <w:spacing w:before="0" w:after="0" w:line="331" w:lineRule="exact"/>
        <w:jc w:val="both"/>
      </w:pPr>
      <w:r>
        <w:t>заместитель начальник отдела транспортного обеспечения управления транспорта</w:t>
      </w:r>
    </w:p>
    <w:p w:rsidR="00302AC5" w:rsidRDefault="00302AC5">
      <w:pPr>
        <w:pStyle w:val="20"/>
        <w:shd w:val="clear" w:color="auto" w:fill="auto"/>
        <w:spacing w:before="0" w:after="0" w:line="331" w:lineRule="exact"/>
      </w:pPr>
      <w:r>
        <w:t>заместитель начальника отдела контроля такси управления транспорта заместитель начальника отдела по правовой работе</w:t>
      </w:r>
    </w:p>
    <w:p w:rsidR="00302AC5" w:rsidRDefault="00302AC5">
      <w:pPr>
        <w:pStyle w:val="20"/>
        <w:shd w:val="clear" w:color="auto" w:fill="auto"/>
        <w:spacing w:before="0" w:after="648" w:line="331" w:lineRule="exact"/>
        <w:jc w:val="both"/>
      </w:pPr>
      <w:r>
        <w:t>заместитель начальника отдела государственной службы, кадров и организационного обеспечения</w:t>
      </w:r>
    </w:p>
    <w:p w:rsidR="00302AC5" w:rsidRDefault="00302AC5">
      <w:pPr>
        <w:pStyle w:val="20"/>
        <w:shd w:val="clear" w:color="auto" w:fill="auto"/>
        <w:spacing w:before="0" w:after="649" w:line="322" w:lineRule="exact"/>
        <w:ind w:left="300"/>
        <w:jc w:val="center"/>
      </w:pPr>
      <w:r>
        <w:t>Должности категории «специалисты»,</w:t>
      </w:r>
      <w:r>
        <w:br/>
        <w:t>замещаемые на неопределенный срок полномочий</w:t>
      </w:r>
    </w:p>
    <w:p w:rsidR="00302AC5" w:rsidRDefault="00302AC5">
      <w:pPr>
        <w:pStyle w:val="20"/>
        <w:shd w:val="clear" w:color="auto" w:fill="auto"/>
        <w:spacing w:before="0" w:after="327"/>
        <w:ind w:left="300"/>
        <w:jc w:val="center"/>
      </w:pPr>
      <w:r>
        <w:t>Главная группа должностей</w:t>
      </w:r>
    </w:p>
    <w:p w:rsidR="00302AC5" w:rsidRDefault="00302AC5">
      <w:pPr>
        <w:pStyle w:val="20"/>
        <w:shd w:val="clear" w:color="auto" w:fill="auto"/>
        <w:spacing w:before="0" w:after="0" w:line="326" w:lineRule="exact"/>
        <w:ind w:left="180"/>
        <w:jc w:val="both"/>
      </w:pPr>
      <w:r>
        <w:t>консультант отдела экономики и бюджетного планирования финансово - экономического управления</w:t>
      </w:r>
    </w:p>
    <w:p w:rsidR="00302AC5" w:rsidRDefault="00302AC5" w:rsidP="00405954">
      <w:pPr>
        <w:pStyle w:val="20"/>
        <w:shd w:val="clear" w:color="auto" w:fill="auto"/>
        <w:spacing w:before="0" w:after="0" w:line="326" w:lineRule="exact"/>
        <w:ind w:left="180"/>
        <w:jc w:val="both"/>
      </w:pPr>
      <w:r>
        <w:t>консультант отдела торгов и ценовой политики финансово - экономического управления</w:t>
      </w:r>
    </w:p>
    <w:p w:rsidR="00302AC5" w:rsidRDefault="00302AC5" w:rsidP="00405954">
      <w:pPr>
        <w:pStyle w:val="20"/>
        <w:shd w:val="clear" w:color="auto" w:fill="auto"/>
        <w:spacing w:before="0" w:after="0" w:line="326" w:lineRule="exact"/>
        <w:jc w:val="both"/>
      </w:pPr>
      <w:r>
        <w:t>консультант отдела бухгалтерского учета и отчетности финансово - экономического управления</w:t>
      </w:r>
    </w:p>
    <w:p w:rsidR="00302AC5" w:rsidRDefault="00302AC5">
      <w:pPr>
        <w:pStyle w:val="20"/>
        <w:shd w:val="clear" w:color="auto" w:fill="auto"/>
        <w:spacing w:before="0" w:after="0" w:line="331" w:lineRule="exact"/>
        <w:jc w:val="both"/>
      </w:pPr>
      <w:r>
        <w:t>консультант отдела контроля за содержанием, ремонтом и строительством     автомобильных дорог управления автомобильных дорог и искусственных сооружений</w:t>
      </w:r>
    </w:p>
    <w:p w:rsidR="00302AC5" w:rsidRDefault="00302AC5">
      <w:pPr>
        <w:pStyle w:val="20"/>
        <w:shd w:val="clear" w:color="auto" w:fill="auto"/>
        <w:spacing w:before="0" w:after="0" w:line="331" w:lineRule="exact"/>
        <w:jc w:val="both"/>
      </w:pPr>
      <w:r>
        <w:t>консультант отдела мостов и искусственных сооружений управления автомобильных дорог и искусственных сооружений</w:t>
      </w:r>
    </w:p>
    <w:p w:rsidR="00302AC5" w:rsidRDefault="00302AC5">
      <w:pPr>
        <w:pStyle w:val="20"/>
        <w:shd w:val="clear" w:color="auto" w:fill="auto"/>
        <w:spacing w:before="0" w:after="0" w:line="331" w:lineRule="exact"/>
        <w:jc w:val="both"/>
      </w:pPr>
      <w:r>
        <w:t>консультант отдела проектного планирования и перспективного развития автомобильных дорог управления автомобильных дорог и искусственных сооружений</w:t>
      </w:r>
    </w:p>
    <w:p w:rsidR="00302AC5" w:rsidRDefault="00302AC5">
      <w:pPr>
        <w:pStyle w:val="20"/>
        <w:shd w:val="clear" w:color="auto" w:fill="auto"/>
        <w:spacing w:before="0" w:after="0" w:line="331" w:lineRule="exact"/>
        <w:jc w:val="both"/>
      </w:pPr>
      <w:r>
        <w:t>консультант по правовым вопросам отдела проектного планирования и перспективного развития автомобильных дорог управления автомобильных дорог и искусственных сооружений</w:t>
      </w:r>
    </w:p>
    <w:p w:rsidR="00302AC5" w:rsidRDefault="00302AC5">
      <w:pPr>
        <w:pStyle w:val="20"/>
        <w:shd w:val="clear" w:color="auto" w:fill="auto"/>
        <w:spacing w:before="0" w:after="657" w:line="331" w:lineRule="exact"/>
      </w:pPr>
      <w:r>
        <w:t>консультант отдела безопасности дорожного движения  управления автомобильных дорог и искусственных сооружений</w:t>
      </w:r>
    </w:p>
    <w:p w:rsidR="00302AC5" w:rsidRDefault="00302AC5">
      <w:pPr>
        <w:pStyle w:val="20"/>
        <w:shd w:val="clear" w:color="auto" w:fill="auto"/>
        <w:spacing w:before="0" w:after="657" w:line="331" w:lineRule="exact"/>
      </w:pPr>
      <w:r>
        <w:t xml:space="preserve"> консультант по правовым вопросам отдела по правовой работе консультант</w:t>
      </w:r>
    </w:p>
    <w:p w:rsidR="00302AC5" w:rsidRDefault="00302AC5">
      <w:pPr>
        <w:pStyle w:val="20"/>
        <w:shd w:val="clear" w:color="auto" w:fill="auto"/>
        <w:spacing w:before="0" w:after="323"/>
        <w:jc w:val="center"/>
      </w:pPr>
      <w:r>
        <w:t>Ведущая группа должностей</w:t>
      </w:r>
    </w:p>
    <w:p w:rsidR="00302AC5" w:rsidRDefault="00302AC5">
      <w:pPr>
        <w:pStyle w:val="20"/>
        <w:shd w:val="clear" w:color="auto" w:fill="auto"/>
        <w:spacing w:before="0" w:after="0" w:line="331" w:lineRule="exact"/>
        <w:jc w:val="both"/>
      </w:pPr>
      <w:r>
        <w:t>главный специалист отдела экономики и бюджетного планирования финансово-экономического управления</w:t>
      </w:r>
    </w:p>
    <w:p w:rsidR="00302AC5" w:rsidRDefault="00302AC5">
      <w:pPr>
        <w:pStyle w:val="20"/>
        <w:shd w:val="clear" w:color="auto" w:fill="auto"/>
        <w:spacing w:before="0" w:after="0" w:line="331" w:lineRule="exact"/>
        <w:jc w:val="both"/>
      </w:pPr>
      <w:r>
        <w:t>главный специалист отдела контроля за содержанием, ремонтом и строительством автомобильных дорог управления автомобильных дорог и искусственных сооружений</w:t>
      </w:r>
    </w:p>
    <w:p w:rsidR="00302AC5" w:rsidRDefault="00302AC5">
      <w:pPr>
        <w:pStyle w:val="20"/>
        <w:shd w:val="clear" w:color="auto" w:fill="auto"/>
        <w:spacing w:before="0" w:after="0" w:line="331" w:lineRule="exact"/>
        <w:jc w:val="both"/>
      </w:pPr>
      <w:r>
        <w:t>главный специалист отдела лабораторного контроля</w:t>
      </w:r>
    </w:p>
    <w:p w:rsidR="00302AC5" w:rsidRDefault="00302AC5">
      <w:pPr>
        <w:pStyle w:val="20"/>
        <w:shd w:val="clear" w:color="auto" w:fill="auto"/>
        <w:spacing w:before="0" w:after="0" w:line="331" w:lineRule="exact"/>
        <w:jc w:val="both"/>
      </w:pPr>
      <w:r>
        <w:t>главный специалист отдела транспортного обеспечения управления транспорта</w:t>
      </w:r>
    </w:p>
    <w:p w:rsidR="00302AC5" w:rsidRDefault="00302AC5">
      <w:pPr>
        <w:pStyle w:val="20"/>
        <w:shd w:val="clear" w:color="auto" w:fill="auto"/>
        <w:tabs>
          <w:tab w:val="left" w:pos="1253"/>
          <w:tab w:val="left" w:pos="2933"/>
          <w:tab w:val="left" w:pos="4123"/>
          <w:tab w:val="left" w:pos="8040"/>
        </w:tabs>
        <w:spacing w:before="0" w:after="0" w:line="331" w:lineRule="exact"/>
      </w:pPr>
      <w:r>
        <w:t>главный специалист отдела контроля такси управления транспорта</w:t>
      </w:r>
    </w:p>
    <w:p w:rsidR="00302AC5" w:rsidRDefault="00302AC5">
      <w:pPr>
        <w:pStyle w:val="20"/>
        <w:shd w:val="clear" w:color="auto" w:fill="auto"/>
        <w:tabs>
          <w:tab w:val="left" w:pos="1253"/>
          <w:tab w:val="left" w:pos="2933"/>
          <w:tab w:val="left" w:pos="4123"/>
          <w:tab w:val="left" w:pos="8040"/>
        </w:tabs>
        <w:spacing w:before="0" w:after="0" w:line="331" w:lineRule="exact"/>
      </w:pPr>
      <w:r>
        <w:t>главный</w:t>
      </w:r>
      <w:r>
        <w:tab/>
        <w:t>специалист</w:t>
      </w:r>
      <w:r>
        <w:tab/>
        <w:t>отдела</w:t>
      </w:r>
      <w:r>
        <w:tab/>
        <w:t>государственной службы, кадров и</w:t>
      </w:r>
    </w:p>
    <w:p w:rsidR="00302AC5" w:rsidRDefault="00302AC5">
      <w:pPr>
        <w:pStyle w:val="20"/>
        <w:shd w:val="clear" w:color="auto" w:fill="auto"/>
        <w:spacing w:before="0" w:after="648" w:line="331" w:lineRule="exact"/>
        <w:ind w:right="3780"/>
      </w:pPr>
      <w:r>
        <w:t>организационного обеспечения</w:t>
      </w:r>
    </w:p>
    <w:p w:rsidR="00302AC5" w:rsidRDefault="00302AC5">
      <w:pPr>
        <w:pStyle w:val="20"/>
        <w:shd w:val="clear" w:color="auto" w:fill="auto"/>
        <w:spacing w:before="0" w:after="648" w:line="331" w:lineRule="exact"/>
        <w:ind w:right="3780"/>
      </w:pPr>
      <w:r>
        <w:t xml:space="preserve"> ведущий специалист отдела по правовой работе</w:t>
      </w:r>
    </w:p>
    <w:p w:rsidR="00302AC5" w:rsidRDefault="00302AC5">
      <w:pPr>
        <w:pStyle w:val="20"/>
        <w:shd w:val="clear" w:color="auto" w:fill="auto"/>
        <w:spacing w:before="0" w:after="649" w:line="322" w:lineRule="exact"/>
        <w:ind w:left="440"/>
        <w:jc w:val="center"/>
      </w:pPr>
      <w:r>
        <w:t>Должности категории «обеспечивающие специалисты»,</w:t>
      </w:r>
      <w:r>
        <w:br/>
        <w:t>замещаемые на неопределенный срок полномочий</w:t>
      </w:r>
    </w:p>
    <w:p w:rsidR="00302AC5" w:rsidRDefault="00302AC5">
      <w:pPr>
        <w:pStyle w:val="20"/>
        <w:shd w:val="clear" w:color="auto" w:fill="auto"/>
        <w:spacing w:before="0" w:after="319"/>
        <w:jc w:val="center"/>
      </w:pPr>
      <w:r>
        <w:t>Ведущая группа должностей</w:t>
      </w:r>
    </w:p>
    <w:p w:rsidR="00302AC5" w:rsidRDefault="00302AC5">
      <w:pPr>
        <w:pStyle w:val="20"/>
        <w:shd w:val="clear" w:color="auto" w:fill="auto"/>
        <w:spacing w:before="0" w:after="0" w:line="336" w:lineRule="exact"/>
        <w:jc w:val="both"/>
      </w:pPr>
      <w:r>
        <w:t xml:space="preserve">главный специалист отдел бухгалтерского учета и отчетности финансово </w:t>
      </w:r>
      <w:bookmarkStart w:id="0" w:name="_GoBack"/>
      <w:bookmarkEnd w:id="0"/>
      <w:r>
        <w:t>- экономического управления</w:t>
      </w:r>
    </w:p>
    <w:sectPr w:rsidR="00302AC5" w:rsidSect="000604C8">
      <w:type w:val="continuous"/>
      <w:pgSz w:w="11900" w:h="16840"/>
      <w:pgMar w:top="841" w:right="453" w:bottom="1012" w:left="14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AC5" w:rsidRDefault="00302AC5">
      <w:r>
        <w:separator/>
      </w:r>
    </w:p>
  </w:endnote>
  <w:endnote w:type="continuationSeparator" w:id="0">
    <w:p w:rsidR="00302AC5" w:rsidRDefault="00302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AC5" w:rsidRDefault="00302AC5"/>
  </w:footnote>
  <w:footnote w:type="continuationSeparator" w:id="0">
    <w:p w:rsidR="00302AC5" w:rsidRDefault="00302AC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11E0C"/>
    <w:multiLevelType w:val="multilevel"/>
    <w:tmpl w:val="B486305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5B30"/>
    <w:rsid w:val="000604C8"/>
    <w:rsid w:val="00125772"/>
    <w:rsid w:val="001F4F5F"/>
    <w:rsid w:val="00216B8E"/>
    <w:rsid w:val="00302AC5"/>
    <w:rsid w:val="00334747"/>
    <w:rsid w:val="00366FB4"/>
    <w:rsid w:val="00405954"/>
    <w:rsid w:val="00485B30"/>
    <w:rsid w:val="004C0162"/>
    <w:rsid w:val="004C406D"/>
    <w:rsid w:val="00575C61"/>
    <w:rsid w:val="00604CCC"/>
    <w:rsid w:val="006120D2"/>
    <w:rsid w:val="008B358E"/>
    <w:rsid w:val="00975CCB"/>
    <w:rsid w:val="00A77FF0"/>
    <w:rsid w:val="00AF0F92"/>
    <w:rsid w:val="00CB03C7"/>
    <w:rsid w:val="00E43B2A"/>
    <w:rsid w:val="00F50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4C8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0604C8"/>
    <w:rPr>
      <w:rFonts w:ascii="Times New Roman" w:hAnsi="Times New Roman" w:cs="Times New Roman"/>
      <w:spacing w:val="40"/>
      <w:sz w:val="26"/>
      <w:szCs w:val="26"/>
      <w:u w:val="none"/>
    </w:rPr>
  </w:style>
  <w:style w:type="character" w:customStyle="1" w:styleId="2Exact">
    <w:name w:val="Основной текст (2) Exact"/>
    <w:basedOn w:val="DefaultParagraphFont"/>
    <w:uiPriority w:val="99"/>
    <w:rsid w:val="000604C8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0604C8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0604C8"/>
    <w:rPr>
      <w:rFonts w:ascii="Times New Roman" w:hAnsi="Times New Roman" w:cs="Times New Roman"/>
      <w:b/>
      <w:bCs/>
      <w:spacing w:val="100"/>
      <w:sz w:val="40"/>
      <w:szCs w:val="40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0604C8"/>
    <w:rPr>
      <w:rFonts w:ascii="Times New Roman" w:hAnsi="Times New Roman" w:cs="Times New Roman"/>
      <w:sz w:val="28"/>
      <w:szCs w:val="28"/>
      <w:u w:val="none"/>
    </w:rPr>
  </w:style>
  <w:style w:type="paragraph" w:customStyle="1" w:styleId="4">
    <w:name w:val="Основной текст (4)"/>
    <w:basedOn w:val="Normal"/>
    <w:link w:val="4Exact"/>
    <w:uiPriority w:val="99"/>
    <w:rsid w:val="000604C8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spacing w:val="40"/>
      <w:sz w:val="26"/>
      <w:szCs w:val="26"/>
    </w:rPr>
  </w:style>
  <w:style w:type="paragraph" w:customStyle="1" w:styleId="20">
    <w:name w:val="Основной текст (2)"/>
    <w:basedOn w:val="Normal"/>
    <w:link w:val="2"/>
    <w:uiPriority w:val="99"/>
    <w:rsid w:val="000604C8"/>
    <w:pPr>
      <w:shd w:val="clear" w:color="auto" w:fill="FFFFFF"/>
      <w:spacing w:before="540" w:after="660"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Normal"/>
    <w:link w:val="3"/>
    <w:uiPriority w:val="99"/>
    <w:rsid w:val="000604C8"/>
    <w:pPr>
      <w:shd w:val="clear" w:color="auto" w:fill="FFFFFF"/>
      <w:spacing w:line="354" w:lineRule="exac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Normal"/>
    <w:link w:val="1"/>
    <w:uiPriority w:val="99"/>
    <w:rsid w:val="000604C8"/>
    <w:pPr>
      <w:shd w:val="clear" w:color="auto" w:fill="FFFFFF"/>
      <w:spacing w:before="420" w:after="540" w:line="44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0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777</Words>
  <Characters>4435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Клепиков</cp:lastModifiedBy>
  <cp:revision>3</cp:revision>
  <dcterms:created xsi:type="dcterms:W3CDTF">2019-02-13T07:41:00Z</dcterms:created>
  <dcterms:modified xsi:type="dcterms:W3CDTF">2019-02-13T14:15:00Z</dcterms:modified>
</cp:coreProperties>
</file>