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631714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d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190FF9">
        <w:tc>
          <w:tcPr>
            <w:tcW w:w="10326" w:type="dxa"/>
          </w:tcPr>
          <w:p w:rsidR="00190FF9" w:rsidRPr="00190FF9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190FF9" w:rsidRDefault="00190FF9" w:rsidP="004F40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F266EC">
              <w:rPr>
                <w:rFonts w:ascii="Times New Roman" w:hAnsi="Times New Roman"/>
                <w:sz w:val="28"/>
                <w:szCs w:val="28"/>
              </w:rPr>
              <w:t xml:space="preserve">№ 1 </w:t>
            </w:r>
          </w:p>
          <w:p w:rsidR="00F266EC" w:rsidRPr="00190FF9" w:rsidRDefault="004F403B" w:rsidP="004F40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266EC">
              <w:rPr>
                <w:rFonts w:ascii="Times New Roman" w:hAnsi="Times New Roman"/>
                <w:sz w:val="28"/>
                <w:szCs w:val="28"/>
              </w:rPr>
              <w:t xml:space="preserve"> постановлению Правительства Рязанской области</w:t>
            </w:r>
          </w:p>
        </w:tc>
      </w:tr>
      <w:tr w:rsidR="0036509F" w:rsidRPr="00190FF9">
        <w:tc>
          <w:tcPr>
            <w:tcW w:w="10326" w:type="dxa"/>
          </w:tcPr>
          <w:p w:rsidR="0036509F" w:rsidRPr="00190FF9" w:rsidRDefault="0036509F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6509F" w:rsidRPr="00190FF9" w:rsidRDefault="00B65818" w:rsidP="004F40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26.06.2019 № 182</w:t>
            </w:r>
            <w:bookmarkEnd w:id="0"/>
          </w:p>
        </w:tc>
      </w:tr>
      <w:tr w:rsidR="0036509F" w:rsidRPr="00190FF9">
        <w:tc>
          <w:tcPr>
            <w:tcW w:w="10326" w:type="dxa"/>
          </w:tcPr>
          <w:p w:rsidR="0036509F" w:rsidRPr="00190FF9" w:rsidRDefault="0036509F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6509F" w:rsidRPr="00190FF9" w:rsidRDefault="0036509F" w:rsidP="004F40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66EC" w:rsidRDefault="00F266EC" w:rsidP="00F266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 Система программных мероприятий  </w:t>
      </w:r>
    </w:p>
    <w:p w:rsidR="00F266EC" w:rsidRDefault="00F266EC" w:rsidP="00F266E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733"/>
        <w:gridCol w:w="1271"/>
        <w:gridCol w:w="1339"/>
        <w:gridCol w:w="1119"/>
        <w:gridCol w:w="553"/>
        <w:gridCol w:w="552"/>
        <w:gridCol w:w="593"/>
        <w:gridCol w:w="532"/>
        <w:gridCol w:w="574"/>
        <w:gridCol w:w="577"/>
        <w:gridCol w:w="574"/>
        <w:gridCol w:w="560"/>
        <w:gridCol w:w="583"/>
        <w:gridCol w:w="572"/>
        <w:gridCol w:w="569"/>
        <w:gridCol w:w="573"/>
        <w:gridCol w:w="1574"/>
      </w:tblGrid>
      <w:tr w:rsidR="00F266EC" w:rsidTr="00F266EC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Программные мероприятия,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обеспечи-вающие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выполнение задачи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Главные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распо-рядители</w:t>
            </w:r>
            <w:proofErr w:type="spellEnd"/>
            <w:proofErr w:type="gramEnd"/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Исполни-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тели</w:t>
            </w:r>
            <w:proofErr w:type="spellEnd"/>
            <w:proofErr w:type="gramEnd"/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6EC" w:rsidRDefault="00F266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Ожидаемый результат</w:t>
            </w:r>
          </w:p>
        </w:tc>
      </w:tr>
      <w:tr w:rsidR="00F266EC" w:rsidTr="00F266EC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6EC" w:rsidRDefault="00F266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6EC" w:rsidRDefault="00F266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6EC" w:rsidRDefault="00F266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6EC" w:rsidRDefault="00F266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6EC" w:rsidRDefault="00F266EC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6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по годам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6EC" w:rsidRDefault="00F266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66EC" w:rsidTr="0036509F">
        <w:trPr>
          <w:cantSplit/>
          <w:trHeight w:val="1043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6EC" w:rsidRDefault="00F266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6EC" w:rsidRDefault="00F266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6EC" w:rsidRDefault="00F266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6EC" w:rsidRDefault="00F266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6EC" w:rsidRDefault="00F266EC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6EC" w:rsidRDefault="00F266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6EC" w:rsidRDefault="00F266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266EC" w:rsidRDefault="00F266EC" w:rsidP="00F266E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733"/>
        <w:gridCol w:w="1271"/>
        <w:gridCol w:w="1339"/>
        <w:gridCol w:w="1119"/>
        <w:gridCol w:w="545"/>
        <w:gridCol w:w="560"/>
        <w:gridCol w:w="593"/>
        <w:gridCol w:w="545"/>
        <w:gridCol w:w="569"/>
        <w:gridCol w:w="569"/>
        <w:gridCol w:w="574"/>
        <w:gridCol w:w="569"/>
        <w:gridCol w:w="574"/>
        <w:gridCol w:w="572"/>
        <w:gridCol w:w="569"/>
        <w:gridCol w:w="573"/>
        <w:gridCol w:w="1574"/>
      </w:tblGrid>
      <w:tr w:rsidR="00F266EC" w:rsidTr="0036509F">
        <w:trPr>
          <w:cantSplit/>
          <w:trHeight w:val="70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EC" w:rsidRDefault="00F266E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EC" w:rsidRDefault="00F266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26762B" w:rsidTr="0036509F">
        <w:trPr>
          <w:cantSplit/>
          <w:trHeight w:val="14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62B" w:rsidRDefault="0026762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Задача 1. Укрепление здоровья пожилых людей, в том числе: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62B" w:rsidRDefault="002676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62B" w:rsidRDefault="002676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2B" w:rsidRDefault="0026762B" w:rsidP="00CF023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62B" w:rsidRDefault="0026762B" w:rsidP="00CF023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50768,476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62B" w:rsidRDefault="0026762B" w:rsidP="00CF023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566,0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62B" w:rsidRDefault="0026762B" w:rsidP="00CF023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526,0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62B" w:rsidRDefault="0026762B" w:rsidP="00CF023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0,0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62B" w:rsidRDefault="0026762B" w:rsidP="00CF023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0,0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62B" w:rsidRDefault="0026762B" w:rsidP="00CF023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4676,476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62B" w:rsidRDefault="0026762B" w:rsidP="00CF023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62B" w:rsidRDefault="0026762B" w:rsidP="00CF023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62B" w:rsidRDefault="0026762B" w:rsidP="00CF023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62B" w:rsidRDefault="0026762B" w:rsidP="00CF023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15000,0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62B" w:rsidRDefault="0026762B" w:rsidP="00CF023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62B" w:rsidRDefault="0026762B" w:rsidP="00CF023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15000,0 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2B" w:rsidRDefault="0026762B" w:rsidP="0026762B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увеличение числа граждан пожилого возраста и инвалидов, </w:t>
            </w:r>
          </w:p>
          <w:p w:rsidR="0026762B" w:rsidRDefault="0026762B" w:rsidP="0026762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находящихся на стационарном социальном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обслужива-нии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государстве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бюджетных учреждениях Рязанской области, обеспеченных бесплатным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зубопроте-зированием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(или)</w:t>
            </w:r>
          </w:p>
        </w:tc>
      </w:tr>
      <w:tr w:rsidR="0026762B" w:rsidTr="0026762B">
        <w:trPr>
          <w:cantSplit/>
          <w:trHeight w:val="290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2B" w:rsidRDefault="0026762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Субсидии на иные цели ГБСУ РО и ГБУ РО КЦСОН на обеспечение бесплатным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зубопрот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зированием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(или) ремонтом зубных протезов пожилых людей и инвалидов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-ной защиты населения Рязанской области*,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ной защиты населения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ГБСУ РО, ГБУ РО КЦСОН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2B" w:rsidRDefault="0026762B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652,0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326,0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326,0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2B" w:rsidRDefault="0026762B" w:rsidP="00B717B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62B" w:rsidTr="002A3E92">
        <w:trPr>
          <w:cantSplit/>
          <w:trHeight w:val="443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2B" w:rsidRDefault="0026762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Субсидии ГБСУ РО на иные цели для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функцио-нирования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школы сиделок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-ной защиты населения Рязанской области*,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</w:p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защиты населения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ГБСУ РО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2B" w:rsidRDefault="0026762B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 w:rsidP="00B717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 w:rsidP="00B717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 w:rsidP="00B717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 w:rsidP="00B717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 w:rsidP="00B717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 w:rsidP="00B717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 w:rsidP="00B717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 w:rsidP="00B717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 w:rsidP="00B717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 w:rsidP="00B717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 w:rsidP="00B717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 w:rsidP="00B717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62B" w:rsidRDefault="0026762B" w:rsidP="0026762B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ремонтом зубных протезов, на 100 человек; увеличение </w:t>
            </w:r>
          </w:p>
          <w:p w:rsidR="0026762B" w:rsidRDefault="0026762B" w:rsidP="0026762B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количества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пожилых</w:t>
            </w:r>
            <w:proofErr w:type="gramEnd"/>
          </w:p>
          <w:p w:rsidR="0026762B" w:rsidRDefault="0026762B" w:rsidP="0026762B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людей, укрепивших свое здоровье за счет организации и проведения оздорови-тельных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меропри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до 210 </w:t>
            </w:r>
          </w:p>
          <w:p w:rsidR="0026762B" w:rsidRDefault="0026762B" w:rsidP="0026762B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человек; </w:t>
            </w:r>
          </w:p>
          <w:p w:rsidR="0026762B" w:rsidRDefault="0026762B" w:rsidP="0026762B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доведение количества граждан пожилого возраста и инвалидов, </w:t>
            </w:r>
          </w:p>
          <w:p w:rsidR="0026762B" w:rsidRDefault="0026762B" w:rsidP="0026762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получивших услуги с применением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стационар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замещающих технологий в форме социального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обслужива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на дому в системе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долговре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26762B" w:rsidRDefault="0026762B" w:rsidP="002676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62B" w:rsidTr="0026762B">
        <w:trPr>
          <w:cantSplit/>
          <w:trHeight w:val="44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2B" w:rsidRDefault="0026762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Субсидии на иные цели ГБСУ РО и ГБУ РО КЦСОН на приобретение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реабилит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ционного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оборудования и спортивного инвентаря для организации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оздоровитель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занятий граждан пожилого возраста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-ной защиты населения Рязанской области*,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 защиты населения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ГБСУ РО, ГБУ РО КЦСОН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2B" w:rsidRDefault="0026762B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2B" w:rsidRDefault="002676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62B" w:rsidTr="0026762B">
        <w:trPr>
          <w:cantSplit/>
          <w:trHeight w:val="32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2B" w:rsidRDefault="00267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2B" w:rsidRDefault="0026762B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Субсидии на иные цели на внедрение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стациона-розамеща-ющих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технологий ухода за гражданами пожилого возраста, в том числе инвалидами (система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долговре-менного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ухода); приобретение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реабилита-ционного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оборудования; приобретение оборудования для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подключе-ния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услуги «Тревожная кнопка»)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2B" w:rsidRDefault="0026762B" w:rsidP="00B717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 защиты населения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2B" w:rsidRDefault="0026762B" w:rsidP="00B717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ГБУ РО КЦСОН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2B" w:rsidRDefault="0026762B" w:rsidP="00B717B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 w:rsidP="00B717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47853,56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 w:rsidP="00B717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 w:rsidP="00B717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 w:rsidP="00B717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 w:rsidP="00B717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 w:rsidP="00B717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2853,56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 w:rsidP="00B717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 w:rsidP="00B717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 w:rsidP="00B717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 w:rsidP="00B717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 w:rsidP="00B717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62B" w:rsidRDefault="0026762B" w:rsidP="00B717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62B" w:rsidRDefault="0026762B" w:rsidP="0026762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менного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ухода, до 100 человек ежегодно; создание </w:t>
            </w:r>
          </w:p>
          <w:p w:rsidR="0026762B" w:rsidRDefault="0026762B" w:rsidP="0026762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22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гериатри-ческих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кабинетов; доведение количества пролеченных на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гериатри-ческих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койках до 178 человек</w:t>
            </w:r>
          </w:p>
        </w:tc>
      </w:tr>
      <w:tr w:rsidR="00165658" w:rsidTr="0026762B">
        <w:trPr>
          <w:cantSplit/>
          <w:trHeight w:val="178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58" w:rsidRDefault="001656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58" w:rsidRDefault="00165658" w:rsidP="00B717B5">
            <w:pPr>
              <w:autoSpaceDE w:val="0"/>
              <w:autoSpaceDN w:val="0"/>
              <w:adjustRightInd w:val="0"/>
              <w:spacing w:line="228" w:lineRule="auto"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Приобретение оборудования, в том числе медицинского, мебели, в том числе медицинской,  расходных материалов к ним, медицинских изделий, расходных материалов к ним, оборудования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компьютер-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расходных материалов к нему</w:t>
            </w:r>
          </w:p>
          <w:p w:rsidR="0026762B" w:rsidRDefault="00165658" w:rsidP="0026762B">
            <w:pPr>
              <w:autoSpaceDE w:val="0"/>
              <w:autoSpaceDN w:val="0"/>
              <w:adjustRightInd w:val="0"/>
              <w:spacing w:line="228" w:lineRule="auto"/>
              <w:ind w:right="-57"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для организации и оказания медицинской помощи по</w:t>
            </w:r>
            <w:r w:rsidR="0026762B">
              <w:rPr>
                <w:rFonts w:ascii="Times New Roman" w:hAnsi="Times New Roman"/>
                <w:sz w:val="22"/>
                <w:szCs w:val="22"/>
              </w:rPr>
              <w:t xml:space="preserve"> профилю «гериатрия» в </w:t>
            </w:r>
            <w:r w:rsidR="0026762B">
              <w:rPr>
                <w:rFonts w:ascii="Times New Roman" w:hAnsi="Times New Roman"/>
                <w:spacing w:val="-4"/>
                <w:sz w:val="22"/>
                <w:szCs w:val="22"/>
              </w:rPr>
              <w:t>государственных</w:t>
            </w:r>
            <w:r w:rsidR="0026762B">
              <w:rPr>
                <w:rFonts w:ascii="Times New Roman" w:hAnsi="Times New Roman"/>
                <w:sz w:val="22"/>
                <w:szCs w:val="22"/>
              </w:rPr>
              <w:t xml:space="preserve"> медицинских организациях, </w:t>
            </w:r>
          </w:p>
          <w:p w:rsidR="00165658" w:rsidRDefault="0026762B" w:rsidP="0026762B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подведомствен-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министерству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здравоохране-ния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58" w:rsidRDefault="00165658" w:rsidP="00A77D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здраво-охранения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58" w:rsidRDefault="00165658" w:rsidP="00A77D6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здраво-охранения Рязанской области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58" w:rsidRDefault="00165658" w:rsidP="00A77D6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5658" w:rsidRDefault="00165658" w:rsidP="00A77D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1822,916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5658" w:rsidRDefault="00165658" w:rsidP="00A77D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5658" w:rsidRDefault="00165658" w:rsidP="00A77D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5658" w:rsidRDefault="00165658" w:rsidP="00A77D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5658" w:rsidRDefault="00165658" w:rsidP="00A77D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5658" w:rsidRDefault="00165658" w:rsidP="00A77D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1822,916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5658" w:rsidRDefault="00165658" w:rsidP="00A77D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5658" w:rsidRDefault="00165658" w:rsidP="00A77D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5658" w:rsidRDefault="00165658" w:rsidP="00A77D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5658" w:rsidRDefault="00165658" w:rsidP="00A77D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5658" w:rsidRDefault="00165658" w:rsidP="00A77D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5658" w:rsidRDefault="00165658" w:rsidP="00A77D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8" w:rsidRDefault="001656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E6D3C" w:rsidTr="0036509F">
        <w:trPr>
          <w:cantSplit/>
          <w:trHeight w:val="1424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3C" w:rsidRDefault="00AE6D3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Задача 2.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Совершен-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ствование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мер социальной защиты и социального обслуживания пожилых людей, в том числе: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3C" w:rsidRDefault="00AE6D3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всего, в том числе: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7920,0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3300,0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D3C" w:rsidRDefault="00AE6D3C" w:rsidP="0036509F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автотранс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-портных средств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</w:p>
          <w:p w:rsidR="00AE6D3C" w:rsidRDefault="00AE6D3C" w:rsidP="0036509F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целях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оказания социальных услуг гражданам не менее 2 единиц; увеличение</w:t>
            </w:r>
          </w:p>
          <w:p w:rsidR="00AE6D3C" w:rsidRDefault="00AE6D3C" w:rsidP="0036509F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числа пожилых людей, получивших</w:t>
            </w:r>
          </w:p>
          <w:p w:rsidR="00AE6D3C" w:rsidRDefault="00AE6D3C" w:rsidP="0036509F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социальные услуги за счет развития служб </w:t>
            </w:r>
          </w:p>
          <w:p w:rsidR="00AE6D3C" w:rsidRDefault="00AE6D3C" w:rsidP="0036509F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«Мобильная бригада», на 1100  человек; приобретение не менее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7 автомобилей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для организации деятельности служб «Мобильная бригада»</w:t>
            </w:r>
          </w:p>
        </w:tc>
      </w:tr>
      <w:tr w:rsidR="00AE6D3C" w:rsidTr="0036509F">
        <w:trPr>
          <w:cantSplit/>
          <w:trHeight w:val="126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3C" w:rsidRDefault="00AE6D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3C" w:rsidRDefault="00AE6D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3C" w:rsidRDefault="00AE6D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3C" w:rsidRDefault="00AE6D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D3C" w:rsidRDefault="00AE6D3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6420,0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D3C" w:rsidRDefault="00AE6D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E6D3C" w:rsidTr="00D95BDF">
        <w:trPr>
          <w:cantSplit/>
          <w:trHeight w:val="98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3C" w:rsidRDefault="00AE6D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3C" w:rsidRDefault="00AE6D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3C" w:rsidRDefault="00AE6D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3C" w:rsidRDefault="00AE6D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3C" w:rsidRDefault="00AE6D3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средства ПФР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6D3C" w:rsidRDefault="00AE6D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D3C" w:rsidRDefault="00AE6D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09F" w:rsidTr="00D95BDF">
        <w:trPr>
          <w:cantSplit/>
          <w:trHeight w:val="16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Субсидии ГБУ РО КЦСОН на иные цели для приобретения транспортных,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механиз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рованных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механических средств для осуществления деятельности служб «Мобильная бригада», в том числе на: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 w:rsidP="00042F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-ной защиты населения Рязанской области*,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 защиты населения Рязанской области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 w:rsidP="00042F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ГБУ РО КЦСОН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2420,0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09F" w:rsidTr="00D95BDF">
        <w:trPr>
          <w:cantSplit/>
          <w:trHeight w:val="78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средства ПФР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09F" w:rsidTr="0036509F">
        <w:trPr>
          <w:cantSplit/>
          <w:trHeight w:val="4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 w:rsidP="0036509F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приобретение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механизи-рованных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и механических средств для осуществления деятельности служб «Мобильная бригада»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09F" w:rsidTr="0036509F">
        <w:trPr>
          <w:cantSplit/>
          <w:trHeight w:val="98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 w:rsidP="0036509F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приобретение транспортных сре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дств дл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я осуществления деятельности</w:t>
            </w:r>
          </w:p>
          <w:p w:rsidR="0036509F" w:rsidRDefault="0036509F" w:rsidP="0036509F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служб «Мобильная бригада»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 w:rsidP="0036509F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 защиты</w:t>
            </w:r>
          </w:p>
          <w:p w:rsidR="0036509F" w:rsidRDefault="0036509F" w:rsidP="0036509F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населения Рязанской области*,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 защиты населения Рязанской области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ГБУ РО КЦСОН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09F" w:rsidTr="0036509F">
        <w:trPr>
          <w:cantSplit/>
          <w:trHeight w:val="12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средства ПФР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1500,0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1500,0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09F" w:rsidTr="0036509F">
        <w:trPr>
          <w:cantSplit/>
          <w:trHeight w:val="248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Субсидии ГБУ РО КЦСОН на иные цели для приобретения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автотранспорт-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средств в целях оказания социальных услуг гражданам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 защиты населения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ГБУ РО КЦСОН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09F" w:rsidTr="00845CBB">
        <w:trPr>
          <w:cantSplit/>
          <w:trHeight w:val="254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Задача 3. Совершен-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ствование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коммуника-ционных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связей и развитие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интелле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туального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потенциала пожилых людей, в том числе: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увеличение количества пожилых людей, получивших образование, знания в области компьюте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информаци-онных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технологий, на 340 человек</w:t>
            </w:r>
          </w:p>
        </w:tc>
      </w:tr>
      <w:tr w:rsidR="0036509F" w:rsidTr="00F266EC">
        <w:trPr>
          <w:cantSplit/>
          <w:trHeight w:val="317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Субсидии ГБУ РО КЦСОН на иные цели для приобретения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организа-ционной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техники и мебели для проведения обучающих и развивающих занятий с пожилыми гражданами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-ной защиты населения Рязанской области*,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 защиты населения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ГБУ РО КЦСОН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09F" w:rsidTr="00F266EC">
        <w:trPr>
          <w:cantSplit/>
          <w:trHeight w:val="415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Задача 4. Организация свободного времени и культурного досуга пожилых людей, в том числе: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939,66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795,66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оснащение не менее 8 ГБУ РО КЦСОН, ГБСУ РО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оборудова-нием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методичес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-кими материалами и средствами (реквизитами) для проведения культурн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досуговых мероприятий для граждан пожилого возраста</w:t>
            </w:r>
          </w:p>
        </w:tc>
      </w:tr>
      <w:tr w:rsidR="0036509F" w:rsidTr="00F266EC">
        <w:trPr>
          <w:cantSplit/>
          <w:trHeight w:val="172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Субсидии ГБУ РО КЦСОН, ГБСУ РО на иные цели для приобретения необходимого оборудования, методических материалов и средств (реквизитов) для проведения культурно-досуговых мероприятий для граждан пожилого возраста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-ной защиты населения Рязанской области*,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 защиты населения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ГБСУ РО КЦСОН, ГБСУ РО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939,66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795,66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09F" w:rsidTr="00F266EC">
        <w:trPr>
          <w:cantSplit/>
          <w:trHeight w:val="14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Задача 5. Кадровое обеспечение деятельности по работе с пожилыми людьми, в том числе: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633,0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245,0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увеличение числа сотрудников, повысивших свой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профессио-нальный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уровень, на 60 человек; проведение не менее 8 региональных конкурсов на звание «Лучший работник учреждения,</w:t>
            </w:r>
          </w:p>
        </w:tc>
      </w:tr>
      <w:tr w:rsidR="0036509F" w:rsidTr="00F266EC">
        <w:trPr>
          <w:cantSplit/>
          <w:trHeight w:val="14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Повышение квалификации, организация работы по обмену опытом, семинаров для сотрудников министерства социальной защиты населения Рязанской области* и ГБСУ РО, ГБУ РО КЦСОН, в том числе: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-ной защиты населения Рязанской области*,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 защиты населения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социальной защиты населения Рязанской области*,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труда и социальной защиты населения Рязанской области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подведомст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-венного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министерству труда и социальной защиты населения Рязанской </w:t>
            </w:r>
          </w:p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области»</w:t>
            </w:r>
          </w:p>
        </w:tc>
      </w:tr>
      <w:tr w:rsidR="0036509F" w:rsidTr="00F266EC">
        <w:trPr>
          <w:cantSplit/>
          <w:trHeight w:val="140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субсидии ГБСУ РО и ГБУ РО КЦСОН на иные цели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-ной защиты населения Рязанской области*,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 защиты населения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ГБСУ РО, ГБУ РО КЦСОН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09F" w:rsidTr="00F266EC">
        <w:trPr>
          <w:cantSplit/>
          <w:trHeight w:val="8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Подготовка к региональному конкурсу на звание «Лучший работник учреждения,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подведом-ственного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министерству социальной защиты населения Рязанской области»*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-ной защиты населения Рязанской области*,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 защиты населения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социальной защиты населения Рязанской области*,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труда и социальной защиты населения Рязанской области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333,0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09F" w:rsidTr="00F266EC">
        <w:trPr>
          <w:cantSplit/>
          <w:trHeight w:val="8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Задача 6. Методическое и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информа-ционное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сопровождение, в том числе: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941,89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561,89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61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61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613E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изготовление, размещение социальной наружной рекламы, иных видов рекламн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информа-ционных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материалов по пропаганде семейных и духовно-нравственных ценностей в духе уважения и заботы о старшем поколении -</w:t>
            </w:r>
          </w:p>
        </w:tc>
      </w:tr>
      <w:tr w:rsidR="0036509F" w:rsidTr="000574D9">
        <w:trPr>
          <w:cantSplit/>
          <w:trHeight w:val="8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Изготовление, размещение социальной наружной рекламы, иных видов рекламно-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информацион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материалов по пропаганде семейных и духовно-нравственных ценностей в духе уважения и заботы о старшем поколении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министер-ство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печати и массовых </w:t>
            </w:r>
            <w:proofErr w:type="spell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коммуни-каций</w:t>
            </w:r>
            <w:proofErr w:type="spell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Рязанской области**, </w:t>
            </w:r>
            <w:proofErr w:type="spell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по делам территорий и </w:t>
            </w:r>
            <w:proofErr w:type="spell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информа-ционной</w:t>
            </w:r>
            <w:proofErr w:type="spell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политике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министер-ство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печати и массовых </w:t>
            </w:r>
            <w:proofErr w:type="spell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коммуни-каций</w:t>
            </w:r>
            <w:proofErr w:type="spell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Рязанской 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области**, </w:t>
            </w:r>
            <w:proofErr w:type="spell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министер-ство</w:t>
            </w:r>
            <w:proofErr w:type="spell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по делам территорий и </w:t>
            </w:r>
            <w:proofErr w:type="spell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информа-ционной</w:t>
            </w:r>
            <w:proofErr w:type="spell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политике Рязанской области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09F" w:rsidRDefault="0036509F" w:rsidP="00357F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менее 23 единиц; проведение не менее 1 кон-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ференции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семинара, круглого стола по вопросам создания условий, обеспечиваю-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щих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активное долголетие и повышение качества жизни пожилых людей; производство,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распростра-нение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социальной рекламы, направленной на пропаганду вовлечения граждан старшего поколения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активную</w:t>
            </w:r>
          </w:p>
        </w:tc>
      </w:tr>
      <w:tr w:rsidR="0036509F" w:rsidTr="000574D9">
        <w:trPr>
          <w:cantSplit/>
          <w:trHeight w:val="8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Производство,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распростране-ние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социальной рекламы, направленной на пропаганду вовлечения граждан старшего поколения в активную общественную жизнь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по делам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террито-рий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информа-ционной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политике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по делам территорий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инфор-мационной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политике Рязанской области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89,55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89,55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E75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E75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E75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09F" w:rsidTr="00F266EC">
        <w:trPr>
          <w:cantSplit/>
          <w:trHeight w:val="8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Субсидии на иные цели ГБУ РО КЦСОН на проведение конференций, семинаров, «круглых столов» по вопросам </w:t>
            </w:r>
            <w:r>
              <w:rPr>
                <w:rFonts w:ascii="Times New Roman" w:hAnsi="Times New Roman"/>
                <w:color w:val="020C22"/>
                <w:sz w:val="22"/>
                <w:szCs w:val="22"/>
              </w:rPr>
              <w:t xml:space="preserve">создания условий, </w:t>
            </w:r>
            <w:r>
              <w:rPr>
                <w:rFonts w:ascii="Times New Roman" w:hAnsi="Times New Roman"/>
                <w:color w:val="020C22"/>
                <w:spacing w:val="-4"/>
                <w:sz w:val="22"/>
                <w:szCs w:val="22"/>
              </w:rPr>
              <w:t>обеспечивающих</w:t>
            </w:r>
            <w:r>
              <w:rPr>
                <w:rFonts w:ascii="Times New Roman" w:hAnsi="Times New Roman"/>
                <w:color w:val="020C22"/>
                <w:sz w:val="22"/>
                <w:szCs w:val="22"/>
              </w:rPr>
              <w:t xml:space="preserve"> активное долголетие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повышение качества жизни пожилых людей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 защиты населения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ГБУ РО КЦСОН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472,34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472,34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 w:rsidP="00FF55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обществен-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жизнь, - не менее </w:t>
            </w:r>
          </w:p>
          <w:p w:rsidR="0036509F" w:rsidRDefault="0036509F" w:rsidP="00FF55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 единиц</w:t>
            </w:r>
          </w:p>
          <w:p w:rsidR="0036509F" w:rsidRDefault="0036509F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09F" w:rsidTr="00F266EC">
        <w:trPr>
          <w:cantSplit/>
          <w:trHeight w:val="8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45CBB">
              <w:rPr>
                <w:rFonts w:ascii="Times New Roman" w:hAnsi="Times New Roman"/>
                <w:sz w:val="22"/>
                <w:szCs w:val="22"/>
              </w:rPr>
              <w:t>еализация регионального проекта «Разработка и реализация программы системной поддержки и повышения качества жизни граждан старшего поколения (Рязанская область)», направленного на достижение результатов реализации федерального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всего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113454,5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76372,3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29094,5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7717,7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77D69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77D69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77D69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автотран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порта в целях 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существле-ния</w:t>
            </w:r>
            <w:proofErr w:type="spell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доставки лиц старше 65 лет, проживаю-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щих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 сельской местности, в медицинские организации не менее </w:t>
            </w:r>
          </w:p>
          <w:p w:rsidR="0036509F" w:rsidRDefault="0036509F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 единиц;</w:t>
            </w:r>
            <w:r w:rsidRPr="00845CBB">
              <w:rPr>
                <w:rFonts w:ascii="Times New Roman" w:hAnsi="Times New Roman"/>
                <w:sz w:val="22"/>
                <w:szCs w:val="22"/>
              </w:rPr>
              <w:t xml:space="preserve"> в систему </w:t>
            </w:r>
            <w:proofErr w:type="spellStart"/>
            <w:proofErr w:type="gramStart"/>
            <w:r w:rsidRPr="00845CBB">
              <w:rPr>
                <w:rFonts w:ascii="Times New Roman" w:hAnsi="Times New Roman"/>
                <w:sz w:val="22"/>
                <w:szCs w:val="22"/>
              </w:rPr>
              <w:t>долговре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845CBB">
              <w:rPr>
                <w:rFonts w:ascii="Times New Roman" w:hAnsi="Times New Roman"/>
                <w:sz w:val="22"/>
                <w:szCs w:val="22"/>
              </w:rPr>
              <w:t>менного</w:t>
            </w:r>
            <w:proofErr w:type="spellEnd"/>
            <w:proofErr w:type="gramEnd"/>
            <w:r w:rsidRPr="00845CBB">
              <w:rPr>
                <w:rFonts w:ascii="Times New Roman" w:hAnsi="Times New Roman"/>
                <w:sz w:val="22"/>
                <w:szCs w:val="22"/>
              </w:rPr>
              <w:t xml:space="preserve"> ухода Рязанской</w:t>
            </w:r>
          </w:p>
        </w:tc>
      </w:tr>
      <w:tr w:rsidR="0036509F" w:rsidRPr="00845CBB" w:rsidTr="00C52745">
        <w:trPr>
          <w:cantSplit/>
          <w:trHeight w:val="107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09F" w:rsidRPr="00845CBB" w:rsidRDefault="0036509F" w:rsidP="00C52745">
            <w:pPr>
              <w:pStyle w:val="af1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845CBB">
              <w:rPr>
                <w:rFonts w:ascii="Times New Roman" w:hAnsi="Times New Roman"/>
                <w:sz w:val="22"/>
                <w:szCs w:val="22"/>
              </w:rPr>
              <w:t xml:space="preserve">проекта </w:t>
            </w:r>
            <w:r>
              <w:rPr>
                <w:rFonts w:ascii="Times New Roman" w:hAnsi="Times New Roman"/>
                <w:sz w:val="22"/>
                <w:szCs w:val="22"/>
              </w:rPr>
              <w:t>«Старшее поколение»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09F" w:rsidRPr="00845CBB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51942,3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51672,3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77D69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77D69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77D69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E75A78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E75A78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09F" w:rsidRPr="00845CBB" w:rsidRDefault="0036509F" w:rsidP="006F43F4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  <w:r w:rsidRPr="00845CBB">
              <w:rPr>
                <w:rFonts w:ascii="Times New Roman" w:hAnsi="Times New Roman"/>
                <w:sz w:val="22"/>
                <w:szCs w:val="22"/>
              </w:rPr>
              <w:t xml:space="preserve">области включено не менее 16 % лиц старше </w:t>
            </w:r>
            <w:proofErr w:type="spellStart"/>
            <w:r w:rsidRPr="00845CBB">
              <w:rPr>
                <w:rFonts w:ascii="Times New Roman" w:hAnsi="Times New Roman"/>
                <w:sz w:val="22"/>
                <w:szCs w:val="22"/>
              </w:rPr>
              <w:t>трудоспо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845CBB">
              <w:rPr>
                <w:rFonts w:ascii="Times New Roman" w:hAnsi="Times New Roman"/>
                <w:sz w:val="22"/>
                <w:szCs w:val="22"/>
              </w:rPr>
              <w:t>собного</w:t>
            </w:r>
            <w:proofErr w:type="spellEnd"/>
            <w:r w:rsidRPr="00845CBB">
              <w:rPr>
                <w:rFonts w:ascii="Times New Roman" w:hAnsi="Times New Roman"/>
                <w:sz w:val="22"/>
                <w:szCs w:val="22"/>
              </w:rPr>
              <w:t xml:space="preserve"> возраста, признанных </w:t>
            </w:r>
            <w:proofErr w:type="spellStart"/>
            <w:r w:rsidRPr="00845CBB">
              <w:rPr>
                <w:rFonts w:ascii="Times New Roman" w:hAnsi="Times New Roman"/>
                <w:sz w:val="22"/>
                <w:szCs w:val="22"/>
              </w:rPr>
              <w:t>нуждаю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845CBB">
              <w:rPr>
                <w:rFonts w:ascii="Times New Roman" w:hAnsi="Times New Roman"/>
                <w:sz w:val="22"/>
                <w:szCs w:val="22"/>
              </w:rPr>
              <w:t>щимися</w:t>
            </w:r>
            <w:proofErr w:type="spellEnd"/>
            <w:r w:rsidRPr="00845CBB">
              <w:rPr>
                <w:rFonts w:ascii="Times New Roman" w:hAnsi="Times New Roman"/>
                <w:sz w:val="22"/>
                <w:szCs w:val="22"/>
              </w:rPr>
              <w:t xml:space="preserve"> в социальном </w:t>
            </w:r>
            <w:proofErr w:type="spellStart"/>
            <w:r w:rsidRPr="00845CBB">
              <w:rPr>
                <w:rFonts w:ascii="Times New Roman" w:hAnsi="Times New Roman"/>
                <w:sz w:val="22"/>
                <w:szCs w:val="22"/>
              </w:rPr>
              <w:t>обслужива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845CBB">
              <w:rPr>
                <w:rFonts w:ascii="Times New Roman" w:hAnsi="Times New Roman"/>
                <w:sz w:val="22"/>
                <w:szCs w:val="22"/>
              </w:rPr>
              <w:t>нии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; и</w:t>
            </w:r>
            <w:r w:rsidRPr="006F43F4">
              <w:rPr>
                <w:rFonts w:ascii="Times New Roman" w:hAnsi="Times New Roman"/>
                <w:sz w:val="22"/>
                <w:szCs w:val="22"/>
              </w:rPr>
              <w:t>зготовлен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 </w:t>
            </w:r>
            <w:r w:rsidRPr="006F43F4">
              <w:rPr>
                <w:rFonts w:ascii="Times New Roman" w:hAnsi="Times New Roman"/>
                <w:sz w:val="22"/>
                <w:szCs w:val="22"/>
              </w:rPr>
              <w:t>и размещен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 не менее 5250 </w:t>
            </w:r>
            <w:r w:rsidRPr="006F43F4">
              <w:rPr>
                <w:rFonts w:ascii="Times New Roman" w:hAnsi="Times New Roman"/>
                <w:sz w:val="22"/>
                <w:szCs w:val="22"/>
              </w:rPr>
              <w:t>рекламно-</w:t>
            </w:r>
            <w:proofErr w:type="spellStart"/>
            <w:r w:rsidRPr="006F43F4">
              <w:rPr>
                <w:rFonts w:ascii="Times New Roman" w:hAnsi="Times New Roman"/>
                <w:sz w:val="22"/>
                <w:szCs w:val="22"/>
              </w:rPr>
              <w:t>информаци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6F43F4">
              <w:rPr>
                <w:rFonts w:ascii="Times New Roman" w:hAnsi="Times New Roman"/>
                <w:sz w:val="22"/>
                <w:szCs w:val="22"/>
              </w:rPr>
              <w:t>онных</w:t>
            </w:r>
            <w:proofErr w:type="spellEnd"/>
            <w:r w:rsidRPr="006F43F4">
              <w:rPr>
                <w:rFonts w:ascii="Times New Roman" w:hAnsi="Times New Roman"/>
                <w:sz w:val="22"/>
                <w:szCs w:val="22"/>
              </w:rPr>
              <w:t xml:space="preserve"> материалов на телевидении, радио и в </w:t>
            </w:r>
            <w:proofErr w:type="spellStart"/>
            <w:r w:rsidRPr="006F43F4">
              <w:rPr>
                <w:rFonts w:ascii="Times New Roman" w:hAnsi="Times New Roman"/>
                <w:sz w:val="22"/>
                <w:szCs w:val="22"/>
              </w:rPr>
              <w:t>информа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F43F4">
              <w:rPr>
                <w:rFonts w:ascii="Times New Roman" w:hAnsi="Times New Roman"/>
                <w:sz w:val="22"/>
                <w:szCs w:val="22"/>
              </w:rPr>
              <w:t>ционн</w:t>
            </w:r>
            <w:proofErr w:type="gramStart"/>
            <w:r w:rsidRPr="006F43F4">
              <w:rPr>
                <w:rFonts w:ascii="Times New Roman" w:hAnsi="Times New Roman"/>
                <w:sz w:val="22"/>
                <w:szCs w:val="22"/>
              </w:rPr>
              <w:t>о</w:t>
            </w:r>
            <w:proofErr w:type="spellEnd"/>
            <w:r w:rsidRPr="006F43F4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6F43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F43F4">
              <w:rPr>
                <w:rFonts w:ascii="Times New Roman" w:hAnsi="Times New Roman"/>
                <w:sz w:val="22"/>
                <w:szCs w:val="22"/>
              </w:rPr>
              <w:t>телекомму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F43F4">
              <w:rPr>
                <w:rFonts w:ascii="Times New Roman" w:hAnsi="Times New Roman"/>
                <w:sz w:val="22"/>
                <w:szCs w:val="22"/>
              </w:rPr>
              <w:t>никацион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F43F4">
              <w:rPr>
                <w:rFonts w:ascii="Times New Roman" w:hAnsi="Times New Roman"/>
                <w:sz w:val="22"/>
                <w:szCs w:val="22"/>
              </w:rPr>
              <w:t xml:space="preserve"> ной сети «Интернет» в целях </w:t>
            </w:r>
            <w:proofErr w:type="spellStart"/>
            <w:r w:rsidRPr="006F43F4">
              <w:rPr>
                <w:rFonts w:ascii="Times New Roman" w:hAnsi="Times New Roman"/>
                <w:sz w:val="22"/>
                <w:szCs w:val="22"/>
              </w:rPr>
              <w:t>популяриза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F43F4">
              <w:rPr>
                <w:rFonts w:ascii="Times New Roman" w:hAnsi="Times New Roman"/>
                <w:sz w:val="22"/>
                <w:szCs w:val="22"/>
              </w:rPr>
              <w:t>ции</w:t>
            </w:r>
            <w:proofErr w:type="spellEnd"/>
            <w:r w:rsidRPr="006F43F4">
              <w:rPr>
                <w:rFonts w:ascii="Times New Roman" w:hAnsi="Times New Roman"/>
                <w:sz w:val="22"/>
                <w:szCs w:val="22"/>
              </w:rPr>
              <w:t xml:space="preserve"> системной поддержки и повышения качества жизни</w:t>
            </w:r>
          </w:p>
        </w:tc>
      </w:tr>
      <w:tr w:rsidR="0036509F" w:rsidTr="00C52745">
        <w:trPr>
          <w:cantSplit/>
          <w:trHeight w:val="1128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Pr="00845CBB" w:rsidRDefault="0036509F" w:rsidP="00845CBB">
            <w:pPr>
              <w:pStyle w:val="af1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Pr="00845CBB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61512,2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24700,0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29094,5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7717,7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09F" w:rsidRDefault="0036509F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09F" w:rsidTr="00FD10DF">
        <w:trPr>
          <w:cantSplit/>
          <w:trHeight w:val="8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 w:rsidP="00A77D6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 w:rsidP="00A77D6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Субсидии ГБУ РО КЦСОН на иные цели на приобретение автотранспорта в целях осуществления доставки лиц старше 65 лет, проживающих в сельской местности, в медицинские организации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 w:rsidP="00A77D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 защиты населения Рязанской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 w:rsidP="00A77D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ГБУ РО КЦСОН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 w:rsidP="00A77D6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845CB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24700,0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77D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77D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77D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77D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77D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77D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24700,0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77D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77D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77D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77D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77D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09F" w:rsidTr="00FD10DF">
        <w:trPr>
          <w:cantSplit/>
          <w:trHeight w:val="220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09F" w:rsidRDefault="0036509F" w:rsidP="0016565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7.2.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09F" w:rsidRDefault="0036509F" w:rsidP="00A77D6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Проведение 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дополнитель-ных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скринингов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лицам старше 65 лет, проживающих в сельской местности, на выявление отдельных социально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зна-чимых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неин-фекционных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заболеваний, оказывающих вклад в структуру смертности населения, с возможностью доставки данных лиц в медицинские организации</w:t>
            </w:r>
          </w:p>
          <w:p w:rsidR="0036509F" w:rsidRDefault="0036509F" w:rsidP="00A77D6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  <w:p w:rsidR="0036509F" w:rsidRDefault="0036509F" w:rsidP="00A77D6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  <w:p w:rsidR="0036509F" w:rsidRDefault="0036509F" w:rsidP="00A77D6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  <w:p w:rsidR="0036509F" w:rsidRDefault="0036509F" w:rsidP="00A77D6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  <w:p w:rsidR="0036509F" w:rsidRDefault="0036509F" w:rsidP="00A77D6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  <w:p w:rsidR="0036509F" w:rsidRDefault="0036509F" w:rsidP="00A77D6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  <w:p w:rsidR="0036509F" w:rsidRDefault="0036509F" w:rsidP="00A77D6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  <w:p w:rsidR="0036509F" w:rsidRDefault="0036509F" w:rsidP="00A77D6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  <w:p w:rsidR="0036509F" w:rsidRDefault="0036509F" w:rsidP="00A77D6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  <w:p w:rsidR="0036509F" w:rsidRDefault="0036509F" w:rsidP="00A77D6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  <w:p w:rsidR="0036509F" w:rsidRDefault="0036509F" w:rsidP="00A77D6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09F" w:rsidRDefault="0036509F" w:rsidP="00A77D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здраво-охранения Рязанской области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09F" w:rsidRDefault="0036509F" w:rsidP="00A77D6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здраво-охранения Рязанской области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09F" w:rsidRDefault="0036509F" w:rsidP="00A77D69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77D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36812,2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77D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77D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77D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77D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77D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77D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77D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29094,5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77D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7717,7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77D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77D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77D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09F" w:rsidRPr="006F43F4" w:rsidRDefault="0036509F" w:rsidP="00A559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43F4">
              <w:rPr>
                <w:rFonts w:ascii="Times New Roman" w:hAnsi="Times New Roman"/>
                <w:sz w:val="22"/>
                <w:szCs w:val="22"/>
              </w:rPr>
              <w:t>граждан старшего поколения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создание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региональныхгериатри-ческих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центров и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геронтологи-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ческих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отделений, не менее 1 единицы</w:t>
            </w:r>
          </w:p>
        </w:tc>
      </w:tr>
      <w:tr w:rsidR="0036509F" w:rsidTr="00FD10DF">
        <w:trPr>
          <w:cantSplit/>
          <w:trHeight w:val="84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 w:rsidP="00467595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 w:rsidP="004675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 w:rsidP="00A77D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845CBB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09F" w:rsidTr="005B0604">
        <w:trPr>
          <w:cantSplit/>
          <w:trHeight w:val="2063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09F" w:rsidRDefault="0036509F" w:rsidP="003219F2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09F" w:rsidRDefault="0036509F" w:rsidP="000558FE">
            <w:pPr>
              <w:autoSpaceDE w:val="0"/>
              <w:autoSpaceDN w:val="0"/>
              <w:adjustRightInd w:val="0"/>
              <w:spacing w:line="23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Реализация плана мероприятий («дорожная карта») по созданию в Рязанской области системы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долговремен-ного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ухода за гражданами пожилого возраста и инвалидами, признанными нуждающимися в социальном обслуживании, в том числе: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 защиты населения Рязанской области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ГБСУ РО, ГБУ РО КЦСОН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51502,5495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51502,5495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09F" w:rsidRDefault="0036509F" w:rsidP="00FF55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09F" w:rsidTr="0073423E">
        <w:trPr>
          <w:cantSplit/>
          <w:trHeight w:val="84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областной </w:t>
            </w:r>
            <w:r w:rsidRPr="0036509F">
              <w:rPr>
                <w:rFonts w:ascii="Times New Roman" w:hAnsi="Times New Roman"/>
                <w:spacing w:val="-6"/>
                <w:sz w:val="22"/>
                <w:szCs w:val="22"/>
              </w:rPr>
              <w:t>бюджет***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169,7505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169,7505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253176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253176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253176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253176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253176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09F" w:rsidRDefault="0036509F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09F" w:rsidTr="000558FE">
        <w:trPr>
          <w:cantSplit/>
          <w:trHeight w:val="226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 w:rsidP="00D31A6D">
            <w:pPr>
              <w:autoSpaceDE w:val="0"/>
              <w:autoSpaceDN w:val="0"/>
              <w:adjustRightInd w:val="0"/>
              <w:spacing w:line="23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государствен-ное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задание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 w:rsidP="00D31A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 защиты населения Рязанской области</w:t>
            </w:r>
          </w:p>
          <w:p w:rsidR="0036509F" w:rsidRDefault="0036509F" w:rsidP="00D31A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 w:rsidP="00D31A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ГБСУ РО, ГБУ РО КЦСОН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 w:rsidP="00D31A6D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31202,5714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31202,5714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09F" w:rsidRDefault="0036509F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09F" w:rsidTr="000558FE">
        <w:trPr>
          <w:cantSplit/>
          <w:trHeight w:val="1967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509F" w:rsidRDefault="0036509F" w:rsidP="00D31A6D">
            <w:pPr>
              <w:autoSpaceDE w:val="0"/>
              <w:autoSpaceDN w:val="0"/>
              <w:adjustRightInd w:val="0"/>
              <w:spacing w:line="23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509F" w:rsidRDefault="0036509F" w:rsidP="00D31A6D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труда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 защиты населения Рязанской области</w:t>
            </w:r>
          </w:p>
        </w:tc>
        <w:tc>
          <w:tcPr>
            <w:tcW w:w="133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509F" w:rsidRDefault="0036509F" w:rsidP="00D31A6D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ГБСУ РО, ГБУ РО КЦСОН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 w:rsidP="00D31A6D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20299,9781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20299,9781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09F" w:rsidRDefault="0036509F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09F" w:rsidTr="000558FE">
        <w:trPr>
          <w:cantSplit/>
          <w:trHeight w:val="1213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 w:rsidP="00D31A6D">
            <w:pPr>
              <w:autoSpaceDE w:val="0"/>
              <w:autoSpaceDN w:val="0"/>
              <w:adjustRightInd w:val="0"/>
              <w:spacing w:line="23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 w:rsidP="00D31A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 w:rsidP="00D31A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 w:rsidP="00D31A6D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6509F">
              <w:rPr>
                <w:rFonts w:ascii="Times New Roman" w:hAnsi="Times New Roman"/>
                <w:spacing w:val="-6"/>
                <w:sz w:val="22"/>
                <w:szCs w:val="22"/>
              </w:rPr>
              <w:t>областной бюджет***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169,7505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169,7505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D31A6D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09F" w:rsidRDefault="0036509F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09F" w:rsidTr="005B0604">
        <w:trPr>
          <w:cantSplit/>
          <w:trHeight w:val="840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 w:rsidP="003219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7.4.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 w:rsidP="00A1363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Производство,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распростране-ние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социальной рекламы, направленной на пропаганду вовлечения граждан старшего поколения в активную общественную жизнь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 w:rsidP="00A13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по делам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террито-рий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информа-ционной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политике Рязанской области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 w:rsidP="00A1363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по делам территорий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инфор-мационной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политике Рязанской области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 w:rsidP="00A1363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13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E75A78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E75A78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E75A78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E75A78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E75A78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13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13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13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13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13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 w:rsidP="00A136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09F" w:rsidTr="00456E76">
        <w:trPr>
          <w:cantSplit/>
          <w:trHeight w:val="12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509F" w:rsidRDefault="0036509F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 по подпрограмме, в том числе: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175107,526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4495,0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1701,0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10074,526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76372,3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29094,5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7717,7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15130,5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15130,5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15130,5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09F" w:rsidTr="00456E76">
        <w:trPr>
          <w:cantSplit/>
          <w:trHeight w:val="1254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112095,326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2995,0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1701,0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10074,526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51672,3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15130,5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15130,5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15130,5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09F" w:rsidTr="00F266EC">
        <w:trPr>
          <w:cantSplit/>
          <w:trHeight w:val="1074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бюджет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61512,2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24700,0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29094,5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7717,7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09F" w:rsidTr="00F266EC">
        <w:trPr>
          <w:cantSplit/>
          <w:trHeight w:val="74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F" w:rsidRDefault="0036509F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средства ПФР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509F" w:rsidRDefault="0036509F">
            <w:pPr>
              <w:autoSpaceDE w:val="0"/>
              <w:autoSpaceDN w:val="0"/>
              <w:adjustRightInd w:val="0"/>
              <w:spacing w:line="232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9F" w:rsidRDefault="003650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266EC" w:rsidRDefault="00F266EC" w:rsidP="00F266EC">
      <w:pPr>
        <w:tabs>
          <w:tab w:val="left" w:pos="6300"/>
        </w:tabs>
        <w:spacing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До реорганизации в министерство труда и социальной защиты населения Рязанской области.</w:t>
      </w:r>
    </w:p>
    <w:p w:rsidR="00F266EC" w:rsidRDefault="00845CBB" w:rsidP="00F266EC">
      <w:pPr>
        <w:tabs>
          <w:tab w:val="left" w:pos="6300"/>
        </w:tabs>
        <w:spacing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</w:t>
      </w:r>
      <w:r w:rsidR="00F266EC">
        <w:rPr>
          <w:rFonts w:ascii="Times New Roman" w:hAnsi="Times New Roman"/>
          <w:sz w:val="24"/>
          <w:szCs w:val="24"/>
        </w:rPr>
        <w:t xml:space="preserve"> До реорганизации в министерство по делам территорий и информационной политике Рязанской области.</w:t>
      </w:r>
    </w:p>
    <w:p w:rsidR="008B701A" w:rsidRDefault="008B701A" w:rsidP="00F266EC">
      <w:pPr>
        <w:tabs>
          <w:tab w:val="left" w:pos="6300"/>
        </w:tabs>
        <w:spacing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***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в рамках соответствующего федерального проекта.</w:t>
      </w:r>
    </w:p>
    <w:p w:rsidR="00F266EC" w:rsidRDefault="00F266EC" w:rsidP="00F266EC">
      <w:pPr>
        <w:spacing w:line="232" w:lineRule="auto"/>
        <w:rPr>
          <w:rFonts w:ascii="Times New Roman" w:hAnsi="Times New Roman"/>
          <w:sz w:val="24"/>
          <w:szCs w:val="24"/>
        </w:rPr>
      </w:pPr>
    </w:p>
    <w:p w:rsidR="00F266EC" w:rsidRDefault="00F266EC" w:rsidP="00F266E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Целевые индикаторы и показатели</w:t>
      </w:r>
    </w:p>
    <w:p w:rsidR="00F266EC" w:rsidRDefault="00F266EC" w:rsidP="00F266E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эффективности исполнения подпрограммы</w:t>
      </w:r>
    </w:p>
    <w:p w:rsidR="00F266EC" w:rsidRDefault="00F266EC" w:rsidP="00F266E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840"/>
        <w:gridCol w:w="1131"/>
        <w:gridCol w:w="1128"/>
        <w:gridCol w:w="831"/>
        <w:gridCol w:w="829"/>
        <w:gridCol w:w="826"/>
        <w:gridCol w:w="829"/>
        <w:gridCol w:w="831"/>
        <w:gridCol w:w="704"/>
        <w:gridCol w:w="704"/>
        <w:gridCol w:w="704"/>
        <w:gridCol w:w="829"/>
        <w:gridCol w:w="829"/>
        <w:gridCol w:w="829"/>
      </w:tblGrid>
      <w:tr w:rsidR="00F266EC" w:rsidRPr="00F266EC" w:rsidTr="00845CB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6EC" w:rsidRPr="00F266EC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266EC" w:rsidRPr="00F266EC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66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266E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6EC" w:rsidRPr="00F266EC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EC">
              <w:rPr>
                <w:rFonts w:ascii="Times New Roman" w:hAnsi="Times New Roman"/>
                <w:sz w:val="24"/>
                <w:szCs w:val="24"/>
              </w:rPr>
              <w:t>Наименование целевых индикаторов и показателей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6EC" w:rsidRPr="00F266EC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EC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F266EC">
              <w:rPr>
                <w:rFonts w:ascii="Times New Roman" w:hAnsi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6EC" w:rsidRPr="00F266EC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66EC"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  <w:r w:rsidRPr="00F266EC">
              <w:rPr>
                <w:rFonts w:ascii="Times New Roman" w:hAnsi="Times New Roman"/>
                <w:sz w:val="24"/>
                <w:szCs w:val="24"/>
              </w:rPr>
              <w:t xml:space="preserve"> показа-</w:t>
            </w:r>
            <w:proofErr w:type="spellStart"/>
            <w:r w:rsidRPr="00F266EC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r w:rsidRPr="00F266EC">
              <w:rPr>
                <w:rFonts w:ascii="Times New Roman" w:hAnsi="Times New Roman"/>
                <w:sz w:val="24"/>
                <w:szCs w:val="24"/>
              </w:rPr>
              <w:t xml:space="preserve"> 2012 года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6EC" w:rsidRPr="00F266EC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EC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6EC" w:rsidRPr="00F266EC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EC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6EC" w:rsidRPr="00F266EC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EC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6EC" w:rsidRPr="00F266EC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EC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6EC" w:rsidRPr="00F266EC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EC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6EC" w:rsidRPr="00F266EC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EC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6EC" w:rsidRPr="00F266EC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EC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6EC" w:rsidRPr="00F266EC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EC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6EC" w:rsidRPr="00F266EC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EC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6EC" w:rsidRPr="00F266EC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E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6EC" w:rsidRPr="00F266EC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E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</w:tbl>
    <w:p w:rsidR="00F266EC" w:rsidRDefault="00F266EC" w:rsidP="00F266E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840"/>
        <w:gridCol w:w="1131"/>
        <w:gridCol w:w="1128"/>
        <w:gridCol w:w="831"/>
        <w:gridCol w:w="829"/>
        <w:gridCol w:w="826"/>
        <w:gridCol w:w="829"/>
        <w:gridCol w:w="831"/>
        <w:gridCol w:w="704"/>
        <w:gridCol w:w="704"/>
        <w:gridCol w:w="704"/>
        <w:gridCol w:w="829"/>
        <w:gridCol w:w="829"/>
        <w:gridCol w:w="829"/>
      </w:tblGrid>
      <w:tr w:rsidR="00F266EC" w:rsidRPr="00845CBB" w:rsidTr="00845CBB">
        <w:trPr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266EC" w:rsidRPr="00845CBB" w:rsidTr="00845CB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76" w:rsidRPr="00845CBB" w:rsidRDefault="00F266EC" w:rsidP="00F266E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граждан пожилого возраста и инвалидов, находящихся на стационарном социальном обслуживании в государственных бюджетных учреждениях Рязанской области, обеспеченных льготным зубопротезированием и (или) ремонтом зубных протезов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66EC" w:rsidRPr="00845CBB" w:rsidTr="00845CB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пожилых людей, укрепивших свое здоровье за счет организации и проведения оздоровительных мероприятий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66EC" w:rsidRPr="00845CBB" w:rsidTr="00845CB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гериатрических кабинетов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66EC" w:rsidRPr="00845CBB" w:rsidTr="00845CB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пролеченных на гериатрических койках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66EC" w:rsidRPr="00845CBB" w:rsidTr="00845CB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пожилых людей, получивших социальные услуги за счет развития служб «Мобильная бригада»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66EC" w:rsidRPr="00845CBB" w:rsidTr="00845CB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автомобилей, приобретенных для организации деятельности служб «Мобильная бригада»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66EC" w:rsidRPr="00845CBB" w:rsidTr="00845CB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приобретенных автотранспортных сре</w:t>
            </w:r>
            <w:proofErr w:type="gramStart"/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дств в ц</w:t>
            </w:r>
            <w:proofErr w:type="gramEnd"/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елях оказания социальных услуг гражданам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66EC" w:rsidRPr="00845CBB" w:rsidTr="00845CB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6EC" w:rsidRPr="00845CBB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пожилых людей, получивших образование, знания в области компьютерных и информационных технологий, в том числе: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66EC" w:rsidRPr="00845CBB" w:rsidTr="00845CBB"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по линии министерства социальной защиты населения Рязанской области*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66EC" w:rsidRPr="00845CBB" w:rsidTr="00845CBB">
        <w:trPr>
          <w:trHeight w:val="220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spacing w:after="20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пожилых людей, участвующих в акциях, приуроченных </w:t>
            </w:r>
            <w:proofErr w:type="gramStart"/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proofErr w:type="gramEnd"/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Дню Победы, Международному дню пожилых людей, Международному дню инвалидов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700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700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C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C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C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C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C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C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F266EC" w:rsidRPr="00845CBB" w:rsidTr="00845CB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ГБУ РО КЦСОН, ГБСУ РО, оснащенных оборудованием, методическими материалами и средствами (реквизитами) для проведения культурно-досуговых мероприятий для граждан пожилого возраста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66EC" w:rsidRPr="00845CBB" w:rsidTr="00845CB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Число сотрудников, повысивших свой профессиональный уровень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30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66EC" w:rsidRPr="00845CBB" w:rsidTr="00845CB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Default="00F266EC" w:rsidP="00F266E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региональных конкурсов на звание «Лучший работник учреждения, подведомственного министерству социальной защиты населения Рязанской области»*</w:t>
            </w:r>
          </w:p>
          <w:p w:rsidR="00845CBB" w:rsidRPr="00845CBB" w:rsidRDefault="00845CBB" w:rsidP="00F266E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F266EC" w:rsidRPr="00845CBB" w:rsidTr="00845CB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изготовленной, размещенной социальной наружной рекламы, иных видов рекламно-информационных материалов по пропаганде семейных и духовно-нравственных ценностей в духе уважения и заботы о старшем поколении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66EC" w:rsidRPr="00845CBB" w:rsidTr="00845CB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произведенной, распространенной социальной рекламы, направленной на пропаганду вовлечения граждан старшего поколения в активную общественную жизнь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не менее 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jc w:val="center"/>
              <w:rPr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jc w:val="center"/>
              <w:rPr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jc w:val="center"/>
              <w:rPr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F5509" w:rsidP="00F266E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F5509" w:rsidP="00F266E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F5509" w:rsidP="00F266E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66EC" w:rsidRPr="00845CBB" w:rsidTr="00845CB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граждан пожилого возраста и инвалидов, получивших услуги с применением </w:t>
            </w:r>
            <w:proofErr w:type="spellStart"/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стационарозамещающих</w:t>
            </w:r>
            <w:proofErr w:type="spellEnd"/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технологий в форме социального обслуживания на дому в системе долговременного ухода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266EC" w:rsidRPr="00845CBB" w:rsidTr="00845CB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конференций, семинаров, круглых столов по вопросам создания условий, обеспечивающих активное долголетие и повышение качества жизни пожилых людей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EC" w:rsidRPr="00845CBB" w:rsidRDefault="00F266EC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CBB" w:rsidRPr="00845CBB" w:rsidTr="00845CB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845CBB">
            <w:pPr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Показатели регионального проекта «Разработка и реализация программы системной поддержки и повышения качества жизни граждан старшего поколения (Рязанская область)»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CBB" w:rsidRPr="00845CBB" w:rsidTr="00845CB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A77D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17.1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A77D69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приобретенного автотранспорта в целях осуществления доставки лиц старше 65 лет, проживающих в сельской местности, в медицинские организации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A77D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A77D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A77D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A77D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A77D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A77D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A77D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A77D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A77D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A77D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A77D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A77D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A77D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CBB" w:rsidRPr="00845CBB" w:rsidTr="00845CB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A77D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17.2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A77D69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Охват </w:t>
            </w:r>
            <w:proofErr w:type="gramStart"/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дополнительными</w:t>
            </w:r>
            <w:proofErr w:type="gramEnd"/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скринингами</w:t>
            </w:r>
            <w:proofErr w:type="spellEnd"/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лиц старше </w:t>
            </w:r>
          </w:p>
          <w:p w:rsidR="00845CBB" w:rsidRPr="00845CBB" w:rsidRDefault="00845CBB" w:rsidP="00A77D69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pacing w:val="-4"/>
                <w:sz w:val="24"/>
                <w:szCs w:val="24"/>
              </w:rPr>
              <w:t>65 лет, проживающих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A77D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A77D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A77D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A77D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A77D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A77D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A77D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845CBB" w:rsidRDefault="00845CBB" w:rsidP="00A77D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EF367A" w:rsidRDefault="00845CBB" w:rsidP="00A77D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EF367A" w:rsidRDefault="00845CBB" w:rsidP="00A77D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EF367A" w:rsidRDefault="00EF367A" w:rsidP="00A77D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EF367A" w:rsidRDefault="00EF367A" w:rsidP="00A77D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EF367A" w:rsidRDefault="009B3EEB" w:rsidP="00A77D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845CBB" w:rsidRPr="00845CBB" w:rsidTr="00845CB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EF367A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17.3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EF367A" w:rsidRDefault="00845CBB" w:rsidP="00845CB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Удельный вес лиц старше трудоспособного возраста, признанных нуждающимися в социальном обслуживании, включенных в систему долговременного ухода, в общей численности лиц старше трудоспособного возраста, признанных нуждающимися в социальном обслуживании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EF367A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EF367A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EF367A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EF367A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EF367A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EF367A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EF367A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EF367A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EF367A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EF367A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EF367A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EF367A" w:rsidRDefault="00845CBB" w:rsidP="00845C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BB" w:rsidRPr="00EF367A" w:rsidRDefault="00845CBB" w:rsidP="00F26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F5509" w:rsidRPr="00845CBB" w:rsidTr="006F43F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09" w:rsidRPr="00EF367A" w:rsidRDefault="00FF5509" w:rsidP="006F4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17.4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09" w:rsidRDefault="00FF5509" w:rsidP="006F43F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D25DA">
              <w:rPr>
                <w:rFonts w:ascii="Times New Roman" w:hAnsi="Times New Roman"/>
                <w:sz w:val="24"/>
                <w:szCs w:val="24"/>
              </w:rPr>
              <w:t>Изготовление и размещение рекламно-информационных материалов на телевидении, радио и в информационно-телекоммуникационной сети «Интернет» в целях популяризации системной поддержки и повышения качества жизни граждан старшего поколения</w:t>
            </w:r>
          </w:p>
          <w:p w:rsidR="00631714" w:rsidRDefault="00631714" w:rsidP="006F43F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631714" w:rsidRDefault="00631714" w:rsidP="006F43F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631714" w:rsidRPr="003D25DA" w:rsidRDefault="00631714" w:rsidP="006F43F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09" w:rsidRPr="00EF367A" w:rsidRDefault="00FF5509" w:rsidP="00036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09" w:rsidRPr="00EF367A" w:rsidRDefault="00FF5509" w:rsidP="00036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09" w:rsidRPr="00EF367A" w:rsidRDefault="00FF5509" w:rsidP="00036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09" w:rsidRPr="00EF367A" w:rsidRDefault="00FF5509" w:rsidP="00036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09" w:rsidRPr="00EF367A" w:rsidRDefault="00FF5509" w:rsidP="00036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09" w:rsidRPr="00EF367A" w:rsidRDefault="00FF5509" w:rsidP="00036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09" w:rsidRPr="00EF367A" w:rsidRDefault="00FF5509" w:rsidP="00036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09" w:rsidRPr="00EF367A" w:rsidRDefault="00FF5509" w:rsidP="00036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09" w:rsidRPr="00EF367A" w:rsidRDefault="00FF5509" w:rsidP="00036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09" w:rsidRPr="00EF367A" w:rsidRDefault="00FF5509" w:rsidP="00036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09" w:rsidRPr="00EF367A" w:rsidRDefault="00FF5509" w:rsidP="00036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09" w:rsidRPr="00EF367A" w:rsidRDefault="00FF5509">
            <w:pPr>
              <w:rPr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09" w:rsidRPr="00EF367A" w:rsidRDefault="00FF5509">
            <w:pPr>
              <w:rPr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</w:tr>
      <w:tr w:rsidR="00EF367A" w:rsidTr="00EF367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7A" w:rsidRPr="00EF367A" w:rsidRDefault="00EF367A" w:rsidP="00EF3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17.5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7A" w:rsidRPr="003D25DA" w:rsidRDefault="003D25DA" w:rsidP="006317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25DA">
              <w:rPr>
                <w:rFonts w:ascii="Times New Roman" w:hAnsi="Times New Roman"/>
                <w:sz w:val="24"/>
                <w:szCs w:val="24"/>
              </w:rPr>
              <w:t>Создан</w:t>
            </w:r>
            <w:r w:rsidR="00A0771D">
              <w:rPr>
                <w:rFonts w:ascii="Times New Roman" w:hAnsi="Times New Roman"/>
                <w:sz w:val="24"/>
                <w:szCs w:val="24"/>
              </w:rPr>
              <w:t>ие</w:t>
            </w:r>
            <w:r w:rsidRPr="003D25DA">
              <w:rPr>
                <w:rFonts w:ascii="Times New Roman" w:hAnsi="Times New Roman"/>
                <w:sz w:val="24"/>
                <w:szCs w:val="24"/>
              </w:rPr>
              <w:t xml:space="preserve"> региональны</w:t>
            </w:r>
            <w:r w:rsidR="00A0771D">
              <w:rPr>
                <w:rFonts w:ascii="Times New Roman" w:hAnsi="Times New Roman"/>
                <w:sz w:val="24"/>
                <w:szCs w:val="24"/>
              </w:rPr>
              <w:t>х</w:t>
            </w:r>
            <w:r w:rsidRPr="003D25DA">
              <w:rPr>
                <w:rFonts w:ascii="Times New Roman" w:hAnsi="Times New Roman"/>
                <w:sz w:val="24"/>
                <w:szCs w:val="24"/>
              </w:rPr>
              <w:t xml:space="preserve"> гериатрически</w:t>
            </w:r>
            <w:r w:rsidR="00A0771D">
              <w:rPr>
                <w:rFonts w:ascii="Times New Roman" w:hAnsi="Times New Roman"/>
                <w:sz w:val="24"/>
                <w:szCs w:val="24"/>
              </w:rPr>
              <w:t>х</w:t>
            </w:r>
            <w:r w:rsidRPr="003D25DA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  <w:r w:rsidR="00A0771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3D25D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631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5DA">
              <w:rPr>
                <w:rFonts w:ascii="Times New Roman" w:hAnsi="Times New Roman"/>
                <w:sz w:val="24"/>
                <w:szCs w:val="24"/>
              </w:rPr>
              <w:t>геронтологически</w:t>
            </w:r>
            <w:r w:rsidR="00A0771D">
              <w:rPr>
                <w:rFonts w:ascii="Times New Roman" w:hAnsi="Times New Roman"/>
                <w:sz w:val="24"/>
                <w:szCs w:val="24"/>
              </w:rPr>
              <w:t>х</w:t>
            </w:r>
            <w:r w:rsidRPr="003D25DA">
              <w:rPr>
                <w:rFonts w:ascii="Times New Roman" w:hAnsi="Times New Roman"/>
                <w:sz w:val="24"/>
                <w:szCs w:val="24"/>
              </w:rPr>
              <w:t xml:space="preserve"> отделени</w:t>
            </w:r>
            <w:r w:rsidR="00A0771D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7A" w:rsidRPr="00EF367A" w:rsidRDefault="00EF367A" w:rsidP="002D5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7A" w:rsidRPr="00EF367A" w:rsidRDefault="00EF367A" w:rsidP="002D5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7A" w:rsidRPr="00EF367A" w:rsidRDefault="00EF367A" w:rsidP="002D5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7A" w:rsidRPr="00EF367A" w:rsidRDefault="00EF367A" w:rsidP="002D5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7A" w:rsidRPr="00EF367A" w:rsidRDefault="00EF367A" w:rsidP="002D5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7A" w:rsidRPr="00EF367A" w:rsidRDefault="00EF367A" w:rsidP="002D5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7A" w:rsidRPr="00EF367A" w:rsidRDefault="00EF367A" w:rsidP="002D5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7A" w:rsidRPr="00EF367A" w:rsidRDefault="00EF367A" w:rsidP="002D5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7A" w:rsidRPr="00EF367A" w:rsidRDefault="00EF367A" w:rsidP="002D5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7A" w:rsidRPr="00EF367A" w:rsidRDefault="00EF367A" w:rsidP="002D5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7A" w:rsidRPr="00EF367A" w:rsidRDefault="00EF367A" w:rsidP="002D5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7A" w:rsidRPr="00EF367A" w:rsidRDefault="00EF367A" w:rsidP="00EF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7A" w:rsidRPr="00EF367A" w:rsidRDefault="00EF367A" w:rsidP="00EF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266EC" w:rsidRDefault="00F266EC" w:rsidP="00F266EC">
      <w:pPr>
        <w:spacing w:line="19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До реорганизации в министерство труда и социальной защиты населения Рязанской области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F266EC" w:rsidRDefault="00F266EC" w:rsidP="00F266EC">
      <w:pPr>
        <w:tabs>
          <w:tab w:val="left" w:pos="6300"/>
        </w:tabs>
        <w:rPr>
          <w:rFonts w:ascii="Times New Roman" w:hAnsi="Times New Roman"/>
          <w:sz w:val="28"/>
          <w:szCs w:val="28"/>
        </w:rPr>
      </w:pPr>
    </w:p>
    <w:p w:rsidR="00286ECA" w:rsidRPr="00F266EC" w:rsidRDefault="00286EC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286ECA" w:rsidRPr="00F266EC" w:rsidSect="00631714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902" w:rsidRDefault="002F1902">
      <w:r>
        <w:separator/>
      </w:r>
    </w:p>
  </w:endnote>
  <w:endnote w:type="continuationSeparator" w:id="0">
    <w:p w:rsidR="002F1902" w:rsidRDefault="002F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d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F266EC">
          <w:pPr>
            <w:pStyle w:val="a8"/>
          </w:pPr>
          <w:r>
            <w:rPr>
              <w:noProof/>
            </w:rPr>
            <w:drawing>
              <wp:inline distT="0" distB="0" distL="0" distR="0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F266EC" w:rsidP="002953B6">
          <w:pPr>
            <w:pStyle w:val="a8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631714" w:rsidP="005E6D99">
          <w:pPr>
            <w:pStyle w:val="a8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17976  24.06.2019 20:59:40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8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8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902" w:rsidRDefault="002F1902">
      <w:r>
        <w:separator/>
      </w:r>
    </w:p>
  </w:footnote>
  <w:footnote w:type="continuationSeparator" w:id="0">
    <w:p w:rsidR="002F1902" w:rsidRDefault="002F1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944C42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7603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76034">
      <w:rPr>
        <w:rStyle w:val="ac"/>
        <w:noProof/>
      </w:rPr>
      <w:t>1</w:t>
    </w:r>
    <w:r>
      <w:rPr>
        <w:rStyle w:val="ac"/>
      </w:rPr>
      <w:fldChar w:fldCharType="end"/>
    </w:r>
  </w:p>
  <w:p w:rsidR="00876034" w:rsidRDefault="008760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876034" w:rsidRPr="00481B88" w:rsidRDefault="00944C42" w:rsidP="00286ECA">
    <w:pPr>
      <w:pStyle w:val="a6"/>
      <w:framePr w:w="326" w:wrap="around" w:vAnchor="text" w:hAnchor="page" w:x="9006" w:y="45"/>
      <w:rPr>
        <w:rStyle w:val="ac"/>
        <w:rFonts w:ascii="Times New Roman" w:hAnsi="Times New Roman"/>
        <w:sz w:val="28"/>
        <w:szCs w:val="28"/>
      </w:rPr>
    </w:pPr>
    <w:r w:rsidRPr="00481B88">
      <w:rPr>
        <w:rStyle w:val="ac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c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c"/>
        <w:rFonts w:ascii="Times New Roman" w:hAnsi="Times New Roman"/>
        <w:sz w:val="28"/>
        <w:szCs w:val="28"/>
      </w:rPr>
      <w:fldChar w:fldCharType="separate"/>
    </w:r>
    <w:r w:rsidR="00B65818">
      <w:rPr>
        <w:rStyle w:val="ac"/>
        <w:rFonts w:ascii="Times New Roman" w:hAnsi="Times New Roman"/>
        <w:noProof/>
        <w:sz w:val="28"/>
        <w:szCs w:val="28"/>
      </w:rPr>
      <w:t>24</w:t>
    </w:r>
    <w:r w:rsidRPr="00481B88">
      <w:rPr>
        <w:rStyle w:val="ac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2HG3BjJ14lAx1YMvo7rsyemamX4=" w:salt="uoTw1zcrK/Lc59/DBTJoT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469"/>
    <w:rsid w:val="0000470A"/>
    <w:rsid w:val="0001360F"/>
    <w:rsid w:val="0002332F"/>
    <w:rsid w:val="000331B3"/>
    <w:rsid w:val="00033413"/>
    <w:rsid w:val="00037C0C"/>
    <w:rsid w:val="000502A3"/>
    <w:rsid w:val="000558FE"/>
    <w:rsid w:val="00056DEB"/>
    <w:rsid w:val="00073A7A"/>
    <w:rsid w:val="00076D5E"/>
    <w:rsid w:val="00084DD3"/>
    <w:rsid w:val="000917C0"/>
    <w:rsid w:val="000B0736"/>
    <w:rsid w:val="001053CD"/>
    <w:rsid w:val="00122CFD"/>
    <w:rsid w:val="00151370"/>
    <w:rsid w:val="00152096"/>
    <w:rsid w:val="00162E72"/>
    <w:rsid w:val="001652E5"/>
    <w:rsid w:val="00165658"/>
    <w:rsid w:val="00175BE5"/>
    <w:rsid w:val="001850F4"/>
    <w:rsid w:val="00190FF9"/>
    <w:rsid w:val="001947BE"/>
    <w:rsid w:val="001A560F"/>
    <w:rsid w:val="001B0982"/>
    <w:rsid w:val="001B32BA"/>
    <w:rsid w:val="001B3A5F"/>
    <w:rsid w:val="001E018F"/>
    <w:rsid w:val="001E0317"/>
    <w:rsid w:val="001E20F1"/>
    <w:rsid w:val="001F12E8"/>
    <w:rsid w:val="001F228C"/>
    <w:rsid w:val="001F64B8"/>
    <w:rsid w:val="001F7C83"/>
    <w:rsid w:val="00203046"/>
    <w:rsid w:val="00205AB5"/>
    <w:rsid w:val="00211ADA"/>
    <w:rsid w:val="00224DBA"/>
    <w:rsid w:val="00231F1C"/>
    <w:rsid w:val="00242DDB"/>
    <w:rsid w:val="002479A2"/>
    <w:rsid w:val="0026087E"/>
    <w:rsid w:val="00261DE0"/>
    <w:rsid w:val="00265420"/>
    <w:rsid w:val="0026762B"/>
    <w:rsid w:val="00274E14"/>
    <w:rsid w:val="00280A6D"/>
    <w:rsid w:val="0028426F"/>
    <w:rsid w:val="00286ECA"/>
    <w:rsid w:val="002953B6"/>
    <w:rsid w:val="00295F6F"/>
    <w:rsid w:val="002979EE"/>
    <w:rsid w:val="002B19D4"/>
    <w:rsid w:val="002B1DAC"/>
    <w:rsid w:val="002B7A59"/>
    <w:rsid w:val="002C6B4B"/>
    <w:rsid w:val="002E51A7"/>
    <w:rsid w:val="002E5A5F"/>
    <w:rsid w:val="002F1902"/>
    <w:rsid w:val="002F1E81"/>
    <w:rsid w:val="002F74B0"/>
    <w:rsid w:val="00310D92"/>
    <w:rsid w:val="00315588"/>
    <w:rsid w:val="003160CB"/>
    <w:rsid w:val="003162B9"/>
    <w:rsid w:val="003219F2"/>
    <w:rsid w:val="003222A3"/>
    <w:rsid w:val="00357F0F"/>
    <w:rsid w:val="00360A40"/>
    <w:rsid w:val="0036509F"/>
    <w:rsid w:val="003870C2"/>
    <w:rsid w:val="003C56EA"/>
    <w:rsid w:val="003D25DA"/>
    <w:rsid w:val="003D3B8A"/>
    <w:rsid w:val="003D54F8"/>
    <w:rsid w:val="003F069F"/>
    <w:rsid w:val="003F4F5E"/>
    <w:rsid w:val="00400906"/>
    <w:rsid w:val="00412F4B"/>
    <w:rsid w:val="00413A76"/>
    <w:rsid w:val="004250A6"/>
    <w:rsid w:val="0042590E"/>
    <w:rsid w:val="00437F65"/>
    <w:rsid w:val="00456E76"/>
    <w:rsid w:val="00460FEA"/>
    <w:rsid w:val="00467595"/>
    <w:rsid w:val="004734B7"/>
    <w:rsid w:val="00481B88"/>
    <w:rsid w:val="00485B4F"/>
    <w:rsid w:val="004862D1"/>
    <w:rsid w:val="00495CD8"/>
    <w:rsid w:val="004965D4"/>
    <w:rsid w:val="004B2D5A"/>
    <w:rsid w:val="004D293D"/>
    <w:rsid w:val="004F403B"/>
    <w:rsid w:val="004F44FE"/>
    <w:rsid w:val="00512A47"/>
    <w:rsid w:val="005275DB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47BB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0313"/>
    <w:rsid w:val="00631714"/>
    <w:rsid w:val="00632A4F"/>
    <w:rsid w:val="00632B56"/>
    <w:rsid w:val="006351E3"/>
    <w:rsid w:val="0064248F"/>
    <w:rsid w:val="00644236"/>
    <w:rsid w:val="006471E5"/>
    <w:rsid w:val="00671D3B"/>
    <w:rsid w:val="00671D3C"/>
    <w:rsid w:val="00684A5B"/>
    <w:rsid w:val="006A1F71"/>
    <w:rsid w:val="006C59BF"/>
    <w:rsid w:val="006F328B"/>
    <w:rsid w:val="006F43F4"/>
    <w:rsid w:val="006F5886"/>
    <w:rsid w:val="00707734"/>
    <w:rsid w:val="00707E19"/>
    <w:rsid w:val="007116F0"/>
    <w:rsid w:val="00712F7C"/>
    <w:rsid w:val="0072328A"/>
    <w:rsid w:val="007377B5"/>
    <w:rsid w:val="00746CC2"/>
    <w:rsid w:val="00760323"/>
    <w:rsid w:val="00765600"/>
    <w:rsid w:val="0077137D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45CBB"/>
    <w:rsid w:val="008513B9"/>
    <w:rsid w:val="008702D3"/>
    <w:rsid w:val="00876034"/>
    <w:rsid w:val="008827E7"/>
    <w:rsid w:val="008A1696"/>
    <w:rsid w:val="008B27B4"/>
    <w:rsid w:val="008B701A"/>
    <w:rsid w:val="008C58FE"/>
    <w:rsid w:val="008E6C41"/>
    <w:rsid w:val="008F0816"/>
    <w:rsid w:val="008F6BB7"/>
    <w:rsid w:val="00900F42"/>
    <w:rsid w:val="00932E3C"/>
    <w:rsid w:val="009361BF"/>
    <w:rsid w:val="00944C42"/>
    <w:rsid w:val="009573D3"/>
    <w:rsid w:val="00964811"/>
    <w:rsid w:val="009977FF"/>
    <w:rsid w:val="009A085B"/>
    <w:rsid w:val="009B3EEB"/>
    <w:rsid w:val="009C1DE6"/>
    <w:rsid w:val="009C1F0E"/>
    <w:rsid w:val="009D3E8C"/>
    <w:rsid w:val="009E3A0E"/>
    <w:rsid w:val="00A0771D"/>
    <w:rsid w:val="00A1314B"/>
    <w:rsid w:val="00A13160"/>
    <w:rsid w:val="00A137D3"/>
    <w:rsid w:val="00A22461"/>
    <w:rsid w:val="00A44A8F"/>
    <w:rsid w:val="00A51D96"/>
    <w:rsid w:val="00A55993"/>
    <w:rsid w:val="00A95C26"/>
    <w:rsid w:val="00A96F84"/>
    <w:rsid w:val="00AC3953"/>
    <w:rsid w:val="00AC7150"/>
    <w:rsid w:val="00AE1DCA"/>
    <w:rsid w:val="00AE6D3C"/>
    <w:rsid w:val="00AF5F7C"/>
    <w:rsid w:val="00B02207"/>
    <w:rsid w:val="00B03403"/>
    <w:rsid w:val="00B10324"/>
    <w:rsid w:val="00B22485"/>
    <w:rsid w:val="00B376B1"/>
    <w:rsid w:val="00B42E9B"/>
    <w:rsid w:val="00B620D9"/>
    <w:rsid w:val="00B633DB"/>
    <w:rsid w:val="00B639ED"/>
    <w:rsid w:val="00B65818"/>
    <w:rsid w:val="00B66A8C"/>
    <w:rsid w:val="00B717B5"/>
    <w:rsid w:val="00B8061C"/>
    <w:rsid w:val="00B83BA2"/>
    <w:rsid w:val="00B853AA"/>
    <w:rsid w:val="00B8698C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6A9"/>
    <w:rsid w:val="00C46D42"/>
    <w:rsid w:val="00C50C32"/>
    <w:rsid w:val="00C52745"/>
    <w:rsid w:val="00C60178"/>
    <w:rsid w:val="00C61760"/>
    <w:rsid w:val="00C63CD6"/>
    <w:rsid w:val="00C87D95"/>
    <w:rsid w:val="00C9077A"/>
    <w:rsid w:val="00C91745"/>
    <w:rsid w:val="00C95CD2"/>
    <w:rsid w:val="00CA051B"/>
    <w:rsid w:val="00CB3CBE"/>
    <w:rsid w:val="00CC67E9"/>
    <w:rsid w:val="00CE1877"/>
    <w:rsid w:val="00CF03D8"/>
    <w:rsid w:val="00D015D5"/>
    <w:rsid w:val="00D03D68"/>
    <w:rsid w:val="00D14C48"/>
    <w:rsid w:val="00D213A3"/>
    <w:rsid w:val="00D266DD"/>
    <w:rsid w:val="00D32B04"/>
    <w:rsid w:val="00D374E7"/>
    <w:rsid w:val="00D63949"/>
    <w:rsid w:val="00D652E7"/>
    <w:rsid w:val="00D77BCF"/>
    <w:rsid w:val="00D84394"/>
    <w:rsid w:val="00D928CF"/>
    <w:rsid w:val="00D95E55"/>
    <w:rsid w:val="00DB3664"/>
    <w:rsid w:val="00DB657A"/>
    <w:rsid w:val="00DC16FB"/>
    <w:rsid w:val="00DC4A65"/>
    <w:rsid w:val="00DC4F66"/>
    <w:rsid w:val="00DF6EC9"/>
    <w:rsid w:val="00E10B44"/>
    <w:rsid w:val="00E11F02"/>
    <w:rsid w:val="00E1295C"/>
    <w:rsid w:val="00E2726B"/>
    <w:rsid w:val="00E37801"/>
    <w:rsid w:val="00E46EAA"/>
    <w:rsid w:val="00E5038C"/>
    <w:rsid w:val="00E50B69"/>
    <w:rsid w:val="00E5298B"/>
    <w:rsid w:val="00E56EFB"/>
    <w:rsid w:val="00E6458F"/>
    <w:rsid w:val="00E663EE"/>
    <w:rsid w:val="00E7242D"/>
    <w:rsid w:val="00E86F4C"/>
    <w:rsid w:val="00E87E25"/>
    <w:rsid w:val="00EA04F1"/>
    <w:rsid w:val="00EA2FD3"/>
    <w:rsid w:val="00EB259A"/>
    <w:rsid w:val="00EB7CE9"/>
    <w:rsid w:val="00EB7E17"/>
    <w:rsid w:val="00EC433F"/>
    <w:rsid w:val="00ED1FDE"/>
    <w:rsid w:val="00EF367A"/>
    <w:rsid w:val="00EF408D"/>
    <w:rsid w:val="00EF5E20"/>
    <w:rsid w:val="00F06EFB"/>
    <w:rsid w:val="00F13C4C"/>
    <w:rsid w:val="00F1529E"/>
    <w:rsid w:val="00F16F07"/>
    <w:rsid w:val="00F21469"/>
    <w:rsid w:val="00F266EC"/>
    <w:rsid w:val="00F45975"/>
    <w:rsid w:val="00F45B7C"/>
    <w:rsid w:val="00F45FCE"/>
    <w:rsid w:val="00F9334F"/>
    <w:rsid w:val="00F97D7F"/>
    <w:rsid w:val="00FA122C"/>
    <w:rsid w:val="00FA3B95"/>
    <w:rsid w:val="00FC1278"/>
    <w:rsid w:val="00FD10DF"/>
    <w:rsid w:val="00FE7735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3A3"/>
    <w:rPr>
      <w:rFonts w:ascii="TimesET" w:hAnsi="TimesET"/>
    </w:rPr>
  </w:style>
  <w:style w:type="paragraph" w:styleId="1">
    <w:name w:val="heading 1"/>
    <w:basedOn w:val="a"/>
    <w:next w:val="a"/>
    <w:link w:val="10"/>
    <w:qFormat/>
    <w:rsid w:val="00D213A3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rsid w:val="00D213A3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213A3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rsid w:val="00D213A3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rsid w:val="00D213A3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D213A3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sid w:val="00D213A3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D213A3"/>
  </w:style>
  <w:style w:type="table" w:styleId="ad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F266EC"/>
    <w:rPr>
      <w:sz w:val="32"/>
    </w:rPr>
  </w:style>
  <w:style w:type="character" w:customStyle="1" w:styleId="20">
    <w:name w:val="Заголовок 2 Знак"/>
    <w:basedOn w:val="a0"/>
    <w:link w:val="2"/>
    <w:rsid w:val="00F266EC"/>
    <w:rPr>
      <w:rFonts w:ascii="TimesET" w:hAnsi="TimesET"/>
      <w:b/>
      <w:bCs/>
      <w:spacing w:val="12"/>
      <w:sz w:val="40"/>
    </w:rPr>
  </w:style>
  <w:style w:type="character" w:customStyle="1" w:styleId="a7">
    <w:name w:val="Верхний колонтитул Знак"/>
    <w:basedOn w:val="a0"/>
    <w:link w:val="a6"/>
    <w:rsid w:val="00F266EC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rsid w:val="00F266EC"/>
    <w:rPr>
      <w:rFonts w:ascii="TimesET" w:hAnsi="TimesET"/>
    </w:rPr>
  </w:style>
  <w:style w:type="character" w:customStyle="1" w:styleId="a5">
    <w:name w:val="Название Знак"/>
    <w:basedOn w:val="a0"/>
    <w:link w:val="a4"/>
    <w:rsid w:val="00F266EC"/>
    <w:rPr>
      <w:sz w:val="28"/>
    </w:rPr>
  </w:style>
  <w:style w:type="character" w:customStyle="1" w:styleId="af0">
    <w:name w:val="Схема документа Знак"/>
    <w:basedOn w:val="a0"/>
    <w:link w:val="af"/>
    <w:semiHidden/>
    <w:rsid w:val="00F266EC"/>
    <w:rPr>
      <w:rFonts w:ascii="Tahoma" w:hAnsi="Tahoma" w:cs="Tahoma"/>
      <w:shd w:val="clear" w:color="auto" w:fill="000080"/>
    </w:rPr>
  </w:style>
  <w:style w:type="character" w:customStyle="1" w:styleId="ab">
    <w:name w:val="Текст выноски Знак"/>
    <w:basedOn w:val="a0"/>
    <w:link w:val="aa"/>
    <w:semiHidden/>
    <w:rsid w:val="00F266EC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F266EC"/>
    <w:pPr>
      <w:ind w:left="720"/>
      <w:contextualSpacing/>
    </w:pPr>
  </w:style>
  <w:style w:type="paragraph" w:customStyle="1" w:styleId="af2">
    <w:name w:val="Знак"/>
    <w:basedOn w:val="a"/>
    <w:rsid w:val="00F266E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C9F78-9DF3-426E-B84F-21C3AE81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24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cherkasovaiv</dc:creator>
  <cp:keywords/>
  <dc:description/>
  <cp:lastModifiedBy>Дягилева М.А.</cp:lastModifiedBy>
  <cp:revision>44</cp:revision>
  <cp:lastPrinted>2019-06-19T05:54:00Z</cp:lastPrinted>
  <dcterms:created xsi:type="dcterms:W3CDTF">2019-06-18T18:01:00Z</dcterms:created>
  <dcterms:modified xsi:type="dcterms:W3CDTF">2019-06-26T14:10:00Z</dcterms:modified>
</cp:coreProperties>
</file>