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B751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53" w:type="dxa"/>
        <w:tblLook w:val="01E0" w:firstRow="1" w:lastRow="1" w:firstColumn="1" w:lastColumn="1" w:noHBand="0" w:noVBand="0"/>
      </w:tblPr>
      <w:tblGrid>
        <w:gridCol w:w="5353"/>
        <w:gridCol w:w="4200"/>
      </w:tblGrid>
      <w:tr w:rsidR="00E911D3" w:rsidRPr="003B751B" w:rsidTr="00F04B11">
        <w:tc>
          <w:tcPr>
            <w:tcW w:w="5353" w:type="dxa"/>
            <w:shd w:val="clear" w:color="auto" w:fill="auto"/>
          </w:tcPr>
          <w:p w:rsidR="00E911D3" w:rsidRPr="003B751B" w:rsidRDefault="00E911D3" w:rsidP="00F04B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911D3" w:rsidRPr="003B751B" w:rsidRDefault="00E911D3" w:rsidP="003B751B">
            <w:pPr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E911D3" w:rsidRPr="003B751B" w:rsidRDefault="00E911D3" w:rsidP="003B751B">
            <w:pPr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A2B5C" w:rsidRPr="003B751B">
              <w:rPr>
                <w:rFonts w:ascii="Times New Roman" w:hAnsi="Times New Roman"/>
                <w:sz w:val="28"/>
                <w:szCs w:val="28"/>
              </w:rPr>
              <w:t>п</w:t>
            </w:r>
            <w:r w:rsidRPr="003B751B"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</w:t>
            </w:r>
          </w:p>
        </w:tc>
      </w:tr>
      <w:tr w:rsidR="003B751B" w:rsidRPr="003B751B" w:rsidTr="00F04B11">
        <w:tc>
          <w:tcPr>
            <w:tcW w:w="5353" w:type="dxa"/>
            <w:shd w:val="clear" w:color="auto" w:fill="auto"/>
          </w:tcPr>
          <w:p w:rsidR="003B751B" w:rsidRPr="003B751B" w:rsidRDefault="003B751B" w:rsidP="00F04B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  <w:shd w:val="clear" w:color="auto" w:fill="auto"/>
          </w:tcPr>
          <w:p w:rsidR="003B751B" w:rsidRPr="003B751B" w:rsidRDefault="002208AE" w:rsidP="003B7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11.07.2019 № 215</w:t>
            </w:r>
          </w:p>
        </w:tc>
      </w:tr>
      <w:bookmarkEnd w:id="0"/>
      <w:tr w:rsidR="003B751B" w:rsidRPr="003B751B" w:rsidTr="00F04B11">
        <w:tc>
          <w:tcPr>
            <w:tcW w:w="5353" w:type="dxa"/>
            <w:shd w:val="clear" w:color="auto" w:fill="auto"/>
          </w:tcPr>
          <w:p w:rsidR="003B751B" w:rsidRPr="003B751B" w:rsidRDefault="003B751B" w:rsidP="00F04B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2B5C" w:rsidRPr="003B751B" w:rsidRDefault="00BA2B5C" w:rsidP="00E911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6B56" w:rsidRDefault="00F96BFA" w:rsidP="00E911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47" w:history="1">
        <w:r w:rsidR="00E911D3" w:rsidRPr="003B751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911D3" w:rsidRPr="003B751B">
        <w:rPr>
          <w:rFonts w:ascii="Times New Roman" w:hAnsi="Times New Roman" w:cs="Times New Roman"/>
          <w:sz w:val="28"/>
          <w:szCs w:val="28"/>
        </w:rPr>
        <w:t xml:space="preserve"> </w:t>
      </w:r>
      <w:r w:rsidR="00E911D3" w:rsidRPr="003B751B">
        <w:rPr>
          <w:rFonts w:ascii="Times New Roman" w:hAnsi="Times New Roman" w:cs="Times New Roman"/>
          <w:sz w:val="28"/>
          <w:szCs w:val="28"/>
        </w:rPr>
        <w:br/>
        <w:t xml:space="preserve">выплаты компенсации за работу по подготовке и проведению государственной итоговой аттестации по </w:t>
      </w:r>
      <w:proofErr w:type="gramStart"/>
      <w:r w:rsidR="00E911D3" w:rsidRPr="003B751B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</w:p>
    <w:p w:rsidR="00F26B56" w:rsidRDefault="00E911D3" w:rsidP="00E911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>программам основного общего и среднего общего образования</w:t>
      </w:r>
    </w:p>
    <w:p w:rsidR="00F26B56" w:rsidRDefault="00E911D3" w:rsidP="00E911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>педагогическим работникам образовательных организаций,</w:t>
      </w:r>
    </w:p>
    <w:p w:rsidR="00F26B56" w:rsidRDefault="00E911D3" w:rsidP="00E911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>участвующим по решению уполномоченного органа в сфере</w:t>
      </w:r>
    </w:p>
    <w:p w:rsidR="00E911D3" w:rsidRPr="003B751B" w:rsidRDefault="00E911D3" w:rsidP="00E911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>образования в проведении государственной итоговой аттестации</w:t>
      </w:r>
    </w:p>
    <w:p w:rsidR="00E911D3" w:rsidRPr="003B751B" w:rsidRDefault="00E911D3" w:rsidP="00E911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1D3" w:rsidRPr="003B751B" w:rsidRDefault="003B751B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911D3" w:rsidRPr="003B751B">
        <w:rPr>
          <w:rFonts w:ascii="Times New Roman" w:hAnsi="Times New Roman" w:cs="Times New Roman"/>
          <w:sz w:val="28"/>
          <w:szCs w:val="28"/>
        </w:rPr>
        <w:t>Порядок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(далее – ГИА) педагогическим работникам образовательных организаций, участвующим по решению уполномоченного органа в сфере образования в проведении ГИА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3783" w:rsidRPr="003B751B">
        <w:rPr>
          <w:rFonts w:ascii="Times New Roman" w:hAnsi="Times New Roman" w:cs="Times New Roman"/>
          <w:sz w:val="28"/>
          <w:szCs w:val="28"/>
        </w:rPr>
        <w:t xml:space="preserve"> (далее – Компенсация)</w:t>
      </w:r>
      <w:r w:rsidR="00E911D3" w:rsidRPr="003B751B">
        <w:rPr>
          <w:rFonts w:ascii="Times New Roman" w:hAnsi="Times New Roman" w:cs="Times New Roman"/>
          <w:sz w:val="28"/>
          <w:szCs w:val="28"/>
        </w:rPr>
        <w:t xml:space="preserve"> разработан в целях реализации пункта 9 статьи 47 </w:t>
      </w:r>
      <w:hyperlink r:id="rId11" w:history="1">
        <w:r w:rsidR="00E911D3" w:rsidRPr="003B751B">
          <w:rPr>
            <w:rFonts w:ascii="Times New Roman" w:hAnsi="Times New Roman" w:cs="Times New Roman"/>
            <w:sz w:val="28"/>
            <w:szCs w:val="28"/>
          </w:rPr>
          <w:t>Федерального закона от 29 декабря 2012 г</w:t>
        </w:r>
        <w:r>
          <w:rPr>
            <w:rFonts w:ascii="Times New Roman" w:hAnsi="Times New Roman" w:cs="Times New Roman"/>
            <w:sz w:val="28"/>
            <w:szCs w:val="28"/>
          </w:rPr>
          <w:t>ода</w:t>
        </w:r>
        <w:r w:rsidR="00E911D3" w:rsidRPr="003B751B">
          <w:rPr>
            <w:rFonts w:ascii="Times New Roman" w:hAnsi="Times New Roman" w:cs="Times New Roman"/>
            <w:sz w:val="28"/>
            <w:szCs w:val="28"/>
          </w:rPr>
          <w:t xml:space="preserve"> № 273-ФЗ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911D3" w:rsidRPr="003B751B">
          <w:rPr>
            <w:rFonts w:ascii="Times New Roman" w:hAnsi="Times New Roman" w:cs="Times New Roman"/>
            <w:sz w:val="28"/>
            <w:szCs w:val="28"/>
          </w:rPr>
          <w:t>«Об образовании в Российской Федерации»</w:t>
        </w:r>
      </w:hyperlink>
      <w:r w:rsidR="00E911D3" w:rsidRPr="003B751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E911D3" w:rsidRPr="003B751B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="00E911D3" w:rsidRPr="003B751B">
        <w:rPr>
          <w:rFonts w:ascii="Times New Roman" w:hAnsi="Times New Roman" w:cs="Times New Roman"/>
          <w:sz w:val="28"/>
          <w:szCs w:val="28"/>
        </w:rPr>
        <w:t xml:space="preserve"> Закона Рязанской области от 29 августа 2013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E911D3" w:rsidRPr="003B751B">
        <w:rPr>
          <w:rFonts w:ascii="Times New Roman" w:hAnsi="Times New Roman" w:cs="Times New Roman"/>
          <w:sz w:val="28"/>
          <w:szCs w:val="28"/>
        </w:rPr>
        <w:t xml:space="preserve"> № 42-ОЗ </w:t>
      </w:r>
      <w:r w:rsidR="00BA2B5C" w:rsidRPr="003B751B">
        <w:rPr>
          <w:rFonts w:ascii="Times New Roman" w:hAnsi="Times New Roman" w:cs="Times New Roman"/>
          <w:sz w:val="28"/>
          <w:szCs w:val="28"/>
        </w:rPr>
        <w:t>«</w:t>
      </w:r>
      <w:r w:rsidR="00E911D3" w:rsidRPr="003B751B">
        <w:rPr>
          <w:rFonts w:ascii="Times New Roman" w:hAnsi="Times New Roman" w:cs="Times New Roman"/>
          <w:sz w:val="28"/>
          <w:szCs w:val="28"/>
        </w:rPr>
        <w:t xml:space="preserve">Об </w:t>
      </w:r>
      <w:r w:rsidR="00BA2B5C" w:rsidRPr="003B751B">
        <w:rPr>
          <w:rFonts w:ascii="Times New Roman" w:hAnsi="Times New Roman" w:cs="Times New Roman"/>
          <w:sz w:val="28"/>
          <w:szCs w:val="28"/>
        </w:rPr>
        <w:t>образовании в Рязанской области»</w:t>
      </w:r>
      <w:r w:rsidR="00E911D3" w:rsidRPr="003B751B">
        <w:rPr>
          <w:rFonts w:ascii="Times New Roman" w:hAnsi="Times New Roman" w:cs="Times New Roman"/>
          <w:sz w:val="28"/>
          <w:szCs w:val="28"/>
        </w:rPr>
        <w:t>.</w:t>
      </w:r>
    </w:p>
    <w:p w:rsidR="00E911D3" w:rsidRPr="003B751B" w:rsidRDefault="003B751B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911D3" w:rsidRPr="003B751B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Рязанской области (далее – Министерство) принимает решение о привлечении к </w:t>
      </w:r>
      <w:r w:rsidR="00E911D3" w:rsidRPr="003B751B">
        <w:rPr>
          <w:rFonts w:ascii="Times New Roman" w:hAnsi="Times New Roman" w:cs="Times New Roman"/>
          <w:spacing w:val="-2"/>
          <w:sz w:val="28"/>
          <w:szCs w:val="28"/>
        </w:rPr>
        <w:t>проведению ГИА педагогических работников образовательных организаций</w:t>
      </w:r>
      <w:r w:rsidR="00813783" w:rsidRPr="003B751B">
        <w:rPr>
          <w:rFonts w:ascii="Times New Roman" w:hAnsi="Times New Roman" w:cs="Times New Roman"/>
          <w:spacing w:val="-2"/>
          <w:sz w:val="28"/>
          <w:szCs w:val="28"/>
        </w:rPr>
        <w:t xml:space="preserve"> в качестве</w:t>
      </w:r>
      <w:r w:rsidR="00E911D3" w:rsidRPr="003B751B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3B751B">
        <w:rPr>
          <w:rFonts w:ascii="Times New Roman" w:hAnsi="Times New Roman" w:cs="Times New Roman"/>
          <w:spacing w:val="-4"/>
          <w:sz w:val="28"/>
          <w:szCs w:val="28"/>
        </w:rPr>
        <w:t>государственных экзаменационных комиссий по проведению государственной</w:t>
      </w:r>
      <w:r w:rsidRPr="003B751B">
        <w:rPr>
          <w:rFonts w:ascii="Times New Roman" w:hAnsi="Times New Roman" w:cs="Times New Roman"/>
          <w:sz w:val="28"/>
          <w:szCs w:val="28"/>
        </w:rPr>
        <w:t xml:space="preserve"> итоговой аттестации Рязанской области (далее </w:t>
      </w:r>
      <w:r w:rsidR="003B751B">
        <w:rPr>
          <w:rFonts w:ascii="Times New Roman" w:hAnsi="Times New Roman" w:cs="Times New Roman"/>
          <w:sz w:val="28"/>
          <w:szCs w:val="28"/>
        </w:rPr>
        <w:t>–</w:t>
      </w:r>
      <w:r w:rsidRPr="003B751B">
        <w:rPr>
          <w:rFonts w:ascii="Times New Roman" w:hAnsi="Times New Roman" w:cs="Times New Roman"/>
          <w:sz w:val="28"/>
          <w:szCs w:val="28"/>
        </w:rPr>
        <w:t xml:space="preserve"> ГЭК);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 xml:space="preserve">руководителей, организаторов в аудитории, организаторов вне аудитории, технических специалистов, </w:t>
      </w:r>
      <w:r w:rsidR="00813783" w:rsidRPr="003B751B">
        <w:rPr>
          <w:rFonts w:ascii="Times New Roman" w:hAnsi="Times New Roman" w:cs="Times New Roman"/>
          <w:sz w:val="28"/>
          <w:szCs w:val="28"/>
        </w:rPr>
        <w:t>специалистов по проведению инструктажа и обеспечению лабораторных работ</w:t>
      </w:r>
      <w:r w:rsidRPr="003B751B">
        <w:rPr>
          <w:rFonts w:ascii="Times New Roman" w:hAnsi="Times New Roman" w:cs="Times New Roman"/>
          <w:sz w:val="28"/>
          <w:szCs w:val="28"/>
        </w:rPr>
        <w:t xml:space="preserve">, </w:t>
      </w:r>
      <w:r w:rsidR="00813783" w:rsidRPr="003B751B">
        <w:rPr>
          <w:rFonts w:ascii="Times New Roman" w:hAnsi="Times New Roman" w:cs="Times New Roman"/>
          <w:sz w:val="28"/>
          <w:szCs w:val="28"/>
        </w:rPr>
        <w:t xml:space="preserve">экспертов, оценивающих выполнение лабораторных работ по химии, </w:t>
      </w:r>
      <w:r w:rsidRPr="003B751B">
        <w:rPr>
          <w:rFonts w:ascii="Times New Roman" w:hAnsi="Times New Roman" w:cs="Times New Roman"/>
          <w:sz w:val="28"/>
          <w:szCs w:val="28"/>
        </w:rPr>
        <w:t xml:space="preserve">ассистентов и экзаменаторов-собеседников пунктов проведения </w:t>
      </w:r>
      <w:r w:rsidR="00813783" w:rsidRPr="003B751B">
        <w:rPr>
          <w:rFonts w:ascii="Times New Roman" w:hAnsi="Times New Roman" w:cs="Times New Roman"/>
          <w:sz w:val="28"/>
          <w:szCs w:val="28"/>
        </w:rPr>
        <w:t>экзаменов</w:t>
      </w:r>
      <w:r w:rsidRPr="003B751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B751B">
        <w:rPr>
          <w:rFonts w:ascii="Times New Roman" w:hAnsi="Times New Roman" w:cs="Times New Roman"/>
          <w:sz w:val="28"/>
          <w:szCs w:val="28"/>
        </w:rPr>
        <w:t>–</w:t>
      </w:r>
      <w:r w:rsidRPr="003B751B">
        <w:rPr>
          <w:rFonts w:ascii="Times New Roman" w:hAnsi="Times New Roman" w:cs="Times New Roman"/>
          <w:sz w:val="28"/>
          <w:szCs w:val="28"/>
        </w:rPr>
        <w:t xml:space="preserve"> ППЭ);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>председателей, заместителей председателей, консультантов и экспертов предметных комиссий;</w:t>
      </w:r>
    </w:p>
    <w:p w:rsidR="00910F99" w:rsidRPr="003B751B" w:rsidRDefault="00910F99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pacing w:val="-2"/>
          <w:sz w:val="28"/>
          <w:szCs w:val="28"/>
        </w:rPr>
        <w:t>председателей, заместителе</w:t>
      </w:r>
      <w:r w:rsidR="00883BDB" w:rsidRPr="003B751B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3B751B">
        <w:rPr>
          <w:rFonts w:ascii="Times New Roman" w:hAnsi="Times New Roman" w:cs="Times New Roman"/>
          <w:spacing w:val="-2"/>
          <w:sz w:val="28"/>
          <w:szCs w:val="28"/>
        </w:rPr>
        <w:t xml:space="preserve"> председателей</w:t>
      </w:r>
      <w:r w:rsidR="00883BDB" w:rsidRPr="003B75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751B">
        <w:rPr>
          <w:rFonts w:ascii="Times New Roman" w:hAnsi="Times New Roman" w:cs="Times New Roman"/>
          <w:spacing w:val="-2"/>
          <w:sz w:val="28"/>
          <w:szCs w:val="28"/>
        </w:rPr>
        <w:t>и экспертов территориальных</w:t>
      </w:r>
      <w:r w:rsidRPr="003B751B">
        <w:rPr>
          <w:rFonts w:ascii="Times New Roman" w:hAnsi="Times New Roman" w:cs="Times New Roman"/>
          <w:sz w:val="28"/>
          <w:szCs w:val="28"/>
        </w:rPr>
        <w:t xml:space="preserve"> предметных подкомиссий;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>председател</w:t>
      </w:r>
      <w:r w:rsidR="00883BDB" w:rsidRPr="003B751B">
        <w:rPr>
          <w:rFonts w:ascii="Times New Roman" w:hAnsi="Times New Roman" w:cs="Times New Roman"/>
          <w:sz w:val="28"/>
          <w:szCs w:val="28"/>
        </w:rPr>
        <w:t>ей</w:t>
      </w:r>
      <w:r w:rsidRPr="003B751B">
        <w:rPr>
          <w:rFonts w:ascii="Times New Roman" w:hAnsi="Times New Roman" w:cs="Times New Roman"/>
          <w:sz w:val="28"/>
          <w:szCs w:val="28"/>
        </w:rPr>
        <w:t>, заместител</w:t>
      </w:r>
      <w:r w:rsidR="00883BDB" w:rsidRPr="003B751B">
        <w:rPr>
          <w:rFonts w:ascii="Times New Roman" w:hAnsi="Times New Roman" w:cs="Times New Roman"/>
          <w:sz w:val="28"/>
          <w:szCs w:val="28"/>
        </w:rPr>
        <w:t>ей</w:t>
      </w:r>
      <w:r w:rsidRPr="003B751B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883BDB" w:rsidRPr="003B751B">
        <w:rPr>
          <w:rFonts w:ascii="Times New Roman" w:hAnsi="Times New Roman" w:cs="Times New Roman"/>
          <w:sz w:val="28"/>
          <w:szCs w:val="28"/>
        </w:rPr>
        <w:t>ей</w:t>
      </w:r>
      <w:r w:rsidRPr="003B751B">
        <w:rPr>
          <w:rFonts w:ascii="Times New Roman" w:hAnsi="Times New Roman" w:cs="Times New Roman"/>
          <w:sz w:val="28"/>
          <w:szCs w:val="28"/>
        </w:rPr>
        <w:t>, ответственн</w:t>
      </w:r>
      <w:r w:rsidR="00883BDB" w:rsidRPr="003B751B">
        <w:rPr>
          <w:rFonts w:ascii="Times New Roman" w:hAnsi="Times New Roman" w:cs="Times New Roman"/>
          <w:sz w:val="28"/>
          <w:szCs w:val="28"/>
        </w:rPr>
        <w:t>ых</w:t>
      </w:r>
      <w:r w:rsidRPr="003B751B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883BDB" w:rsidRPr="003B751B">
        <w:rPr>
          <w:rFonts w:ascii="Times New Roman" w:hAnsi="Times New Roman" w:cs="Times New Roman"/>
          <w:sz w:val="28"/>
          <w:szCs w:val="28"/>
        </w:rPr>
        <w:t>ей</w:t>
      </w:r>
      <w:r w:rsidRPr="003B751B">
        <w:rPr>
          <w:rFonts w:ascii="Times New Roman" w:hAnsi="Times New Roman" w:cs="Times New Roman"/>
          <w:sz w:val="28"/>
          <w:szCs w:val="28"/>
        </w:rPr>
        <w:t xml:space="preserve"> и членов конфликтн</w:t>
      </w:r>
      <w:r w:rsidR="00883BDB" w:rsidRPr="003B751B">
        <w:rPr>
          <w:rFonts w:ascii="Times New Roman" w:hAnsi="Times New Roman" w:cs="Times New Roman"/>
          <w:sz w:val="28"/>
          <w:szCs w:val="28"/>
        </w:rPr>
        <w:t>ых</w:t>
      </w:r>
      <w:r w:rsidRPr="003B751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83BDB" w:rsidRPr="003B751B">
        <w:rPr>
          <w:rFonts w:ascii="Times New Roman" w:hAnsi="Times New Roman" w:cs="Times New Roman"/>
          <w:sz w:val="28"/>
          <w:szCs w:val="28"/>
        </w:rPr>
        <w:t>й</w:t>
      </w:r>
      <w:r w:rsidRPr="003B751B">
        <w:rPr>
          <w:rFonts w:ascii="Times New Roman" w:hAnsi="Times New Roman" w:cs="Times New Roman"/>
          <w:sz w:val="28"/>
          <w:szCs w:val="28"/>
        </w:rPr>
        <w:t>;</w:t>
      </w:r>
    </w:p>
    <w:p w:rsidR="00883BDB" w:rsidRPr="003B751B" w:rsidRDefault="00883BDB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председателей, заместителей председателей, </w:t>
      </w:r>
      <w:r w:rsidRPr="003B751B">
        <w:rPr>
          <w:rFonts w:ascii="Times New Roman" w:hAnsi="Times New Roman" w:cs="Times New Roman"/>
          <w:sz w:val="28"/>
          <w:szCs w:val="28"/>
        </w:rPr>
        <w:t xml:space="preserve">ответственных секретарей и членов </w:t>
      </w:r>
      <w:r w:rsidRPr="003B751B">
        <w:rPr>
          <w:rFonts w:ascii="Times New Roman" w:hAnsi="Times New Roman" w:cs="Times New Roman"/>
          <w:spacing w:val="-2"/>
          <w:sz w:val="28"/>
          <w:szCs w:val="28"/>
        </w:rPr>
        <w:t>территориальных</w:t>
      </w:r>
      <w:r w:rsidRPr="003B751B">
        <w:rPr>
          <w:rFonts w:ascii="Times New Roman" w:hAnsi="Times New Roman" w:cs="Times New Roman"/>
          <w:sz w:val="28"/>
          <w:szCs w:val="28"/>
        </w:rPr>
        <w:t xml:space="preserve"> конфликтных подкомиссий</w:t>
      </w:r>
      <w:r w:rsidR="00813783" w:rsidRPr="003B751B">
        <w:rPr>
          <w:rFonts w:ascii="Times New Roman" w:hAnsi="Times New Roman" w:cs="Times New Roman"/>
          <w:sz w:val="28"/>
          <w:szCs w:val="28"/>
        </w:rPr>
        <w:t>.</w:t>
      </w:r>
    </w:p>
    <w:p w:rsidR="00E911D3" w:rsidRPr="003B751B" w:rsidRDefault="003B751B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13783" w:rsidRPr="003B751B">
        <w:rPr>
          <w:rFonts w:ascii="Times New Roman" w:hAnsi="Times New Roman" w:cs="Times New Roman"/>
          <w:sz w:val="28"/>
          <w:szCs w:val="28"/>
        </w:rPr>
        <w:t>Выплата К</w:t>
      </w:r>
      <w:r w:rsidR="00E911D3" w:rsidRPr="003B751B">
        <w:rPr>
          <w:rFonts w:ascii="Times New Roman" w:hAnsi="Times New Roman" w:cs="Times New Roman"/>
          <w:sz w:val="28"/>
          <w:szCs w:val="28"/>
        </w:rPr>
        <w:t>омпенсаци</w:t>
      </w:r>
      <w:r w:rsidR="00813783" w:rsidRPr="003B751B">
        <w:rPr>
          <w:rFonts w:ascii="Times New Roman" w:hAnsi="Times New Roman" w:cs="Times New Roman"/>
          <w:sz w:val="28"/>
          <w:szCs w:val="28"/>
        </w:rPr>
        <w:t>и</w:t>
      </w:r>
      <w:r w:rsidR="00E911D3" w:rsidRPr="003B751B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041F60" w:rsidRPr="003B751B">
        <w:rPr>
          <w:rFonts w:ascii="Times New Roman" w:hAnsi="Times New Roman" w:cs="Times New Roman"/>
          <w:sz w:val="28"/>
          <w:szCs w:val="28"/>
        </w:rPr>
        <w:t xml:space="preserve">Министерством либо </w:t>
      </w:r>
      <w:r w:rsidR="00E911D3" w:rsidRPr="003B751B">
        <w:rPr>
          <w:rFonts w:ascii="Times New Roman" w:hAnsi="Times New Roman" w:cs="Times New Roman"/>
          <w:sz w:val="28"/>
          <w:szCs w:val="28"/>
        </w:rPr>
        <w:t>подведомственн</w:t>
      </w:r>
      <w:r w:rsidR="00041F60" w:rsidRPr="003B751B">
        <w:rPr>
          <w:rFonts w:ascii="Times New Roman" w:hAnsi="Times New Roman" w:cs="Times New Roman"/>
          <w:sz w:val="28"/>
          <w:szCs w:val="28"/>
        </w:rPr>
        <w:t>ым</w:t>
      </w:r>
      <w:r w:rsidR="00E911D3" w:rsidRPr="003B751B">
        <w:rPr>
          <w:rFonts w:ascii="Times New Roman" w:hAnsi="Times New Roman" w:cs="Times New Roman"/>
          <w:sz w:val="28"/>
          <w:szCs w:val="28"/>
        </w:rPr>
        <w:t xml:space="preserve"> Министерству государственн</w:t>
      </w:r>
      <w:r w:rsidR="00041F60" w:rsidRPr="003B751B">
        <w:rPr>
          <w:rFonts w:ascii="Times New Roman" w:hAnsi="Times New Roman" w:cs="Times New Roman"/>
          <w:sz w:val="28"/>
          <w:szCs w:val="28"/>
        </w:rPr>
        <w:t>ым</w:t>
      </w:r>
      <w:r w:rsidR="00E911D3" w:rsidRPr="003B751B">
        <w:rPr>
          <w:rFonts w:ascii="Times New Roman" w:hAnsi="Times New Roman" w:cs="Times New Roman"/>
          <w:sz w:val="28"/>
          <w:szCs w:val="28"/>
        </w:rPr>
        <w:t xml:space="preserve"> </w:t>
      </w:r>
      <w:r w:rsidR="00041F60" w:rsidRPr="003B751B">
        <w:rPr>
          <w:rFonts w:ascii="Times New Roman" w:hAnsi="Times New Roman" w:cs="Times New Roman"/>
          <w:sz w:val="28"/>
          <w:szCs w:val="28"/>
        </w:rPr>
        <w:t xml:space="preserve">бюджетным учреждением Рязанской области, в случае наделения его в установленном порядке полномочием по исполнению публичных обязательств перед </w:t>
      </w:r>
      <w:r w:rsidR="00041F60" w:rsidRPr="003B751B">
        <w:rPr>
          <w:rFonts w:ascii="Times New Roman" w:hAnsi="Times New Roman" w:cs="Times New Roman"/>
          <w:sz w:val="28"/>
          <w:szCs w:val="28"/>
        </w:rPr>
        <w:lastRenderedPageBreak/>
        <w:t>физическим лицом, подлежащих исполнению в денежной форме (далее – уполномоченная организация).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13783" w:rsidRPr="003B751B">
        <w:rPr>
          <w:rFonts w:ascii="Times New Roman" w:hAnsi="Times New Roman" w:cs="Times New Roman"/>
          <w:sz w:val="28"/>
          <w:szCs w:val="28"/>
        </w:rPr>
        <w:t>Компенсация выплачивается</w:t>
      </w:r>
      <w:r w:rsidRPr="003B751B">
        <w:rPr>
          <w:rFonts w:ascii="Times New Roman" w:hAnsi="Times New Roman" w:cs="Times New Roman"/>
          <w:sz w:val="28"/>
          <w:szCs w:val="28"/>
        </w:rPr>
        <w:t xml:space="preserve"> в размере, определяемом на основании Табеля учета фактически отработанного времени педагогических работников образовательных организаций, участвующих по решению уполномоченного органа в сфере образования в проведении ГИА (далее – Табель учета) (</w:t>
      </w:r>
      <w:hyperlink w:anchor="P108" w:history="1">
        <w:r w:rsidRPr="003B751B">
          <w:rPr>
            <w:rFonts w:ascii="Times New Roman" w:hAnsi="Times New Roman" w:cs="Times New Roman"/>
            <w:sz w:val="28"/>
            <w:szCs w:val="28"/>
          </w:rPr>
          <w:t>приложение № 1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Порядку), сведений </w:t>
      </w:r>
      <w:r w:rsidR="00813783" w:rsidRPr="003B751B">
        <w:rPr>
          <w:rFonts w:ascii="Times New Roman" w:hAnsi="Times New Roman" w:cs="Times New Roman"/>
          <w:color w:val="000000"/>
          <w:sz w:val="28"/>
          <w:szCs w:val="28"/>
        </w:rPr>
        <w:t>о фактически проверенных работах экспертами предметной комиссии или территориальной предметной подкомиссии</w:t>
      </w:r>
      <w:r w:rsidRPr="003B751B">
        <w:rPr>
          <w:rFonts w:ascii="Times New Roman" w:hAnsi="Times New Roman" w:cs="Times New Roman"/>
          <w:sz w:val="28"/>
          <w:szCs w:val="28"/>
        </w:rPr>
        <w:t xml:space="preserve"> (далее – Сведения о проверенных работах) (</w:t>
      </w:r>
      <w:hyperlink w:anchor="P274" w:history="1">
        <w:r w:rsidRPr="003B751B">
          <w:rPr>
            <w:rFonts w:ascii="Times New Roman" w:hAnsi="Times New Roman" w:cs="Times New Roman"/>
            <w:sz w:val="28"/>
            <w:szCs w:val="28"/>
          </w:rPr>
          <w:t>приложение № 2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Порядку) в соответствии с</w:t>
      </w:r>
      <w:proofErr w:type="gramEnd"/>
      <w:r w:rsidRPr="003B751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26" w:history="1">
        <w:r w:rsidRPr="003B751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установления размера </w:t>
      </w:r>
      <w:r w:rsidR="00813783" w:rsidRPr="003B751B">
        <w:rPr>
          <w:rFonts w:ascii="Times New Roman" w:hAnsi="Times New Roman" w:cs="Times New Roman"/>
          <w:sz w:val="28"/>
          <w:szCs w:val="28"/>
        </w:rPr>
        <w:t>К</w:t>
      </w:r>
      <w:r w:rsidRPr="003B751B">
        <w:rPr>
          <w:rFonts w:ascii="Times New Roman" w:hAnsi="Times New Roman" w:cs="Times New Roman"/>
          <w:sz w:val="28"/>
          <w:szCs w:val="28"/>
        </w:rPr>
        <w:t>омпенсации</w:t>
      </w:r>
      <w:r w:rsidR="00813783" w:rsidRPr="003B751B">
        <w:rPr>
          <w:rFonts w:ascii="Times New Roman" w:hAnsi="Times New Roman" w:cs="Times New Roman"/>
          <w:sz w:val="28"/>
          <w:szCs w:val="28"/>
        </w:rPr>
        <w:t>.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>5.</w:t>
      </w:r>
      <w:r w:rsidR="003B751B">
        <w:rPr>
          <w:rFonts w:ascii="Times New Roman" w:hAnsi="Times New Roman" w:cs="Times New Roman"/>
          <w:sz w:val="28"/>
          <w:szCs w:val="28"/>
        </w:rPr>
        <w:t> </w:t>
      </w:r>
      <w:r w:rsidRPr="003B751B">
        <w:rPr>
          <w:rFonts w:ascii="Times New Roman" w:hAnsi="Times New Roman" w:cs="Times New Roman"/>
          <w:spacing w:val="-2"/>
          <w:sz w:val="28"/>
          <w:szCs w:val="28"/>
        </w:rPr>
        <w:t>Учет фактически отработанного времени педагогическими работниками</w:t>
      </w:r>
      <w:r w:rsidRPr="003B751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участвующими по решению уполномоченного органа в сфере образования в проведении ГИА, учет фактически проверенных работ экспертами предметных комиссий </w:t>
      </w:r>
      <w:r w:rsidR="00813783" w:rsidRPr="003B751B">
        <w:rPr>
          <w:rFonts w:ascii="Times New Roman" w:hAnsi="Times New Roman" w:cs="Times New Roman"/>
          <w:color w:val="000000"/>
          <w:sz w:val="28"/>
          <w:szCs w:val="28"/>
        </w:rPr>
        <w:t>или территориальных предметных подкомиссий</w:t>
      </w:r>
      <w:r w:rsidR="00813783" w:rsidRPr="003B751B">
        <w:rPr>
          <w:rFonts w:ascii="Times New Roman" w:hAnsi="Times New Roman" w:cs="Times New Roman"/>
          <w:sz w:val="28"/>
          <w:szCs w:val="28"/>
        </w:rPr>
        <w:t xml:space="preserve"> </w:t>
      </w:r>
      <w:r w:rsidRPr="003B751B">
        <w:rPr>
          <w:rFonts w:ascii="Times New Roman" w:hAnsi="Times New Roman" w:cs="Times New Roman"/>
          <w:sz w:val="28"/>
          <w:szCs w:val="28"/>
        </w:rPr>
        <w:t>ведется ответственными лицами: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 xml:space="preserve">ответственным работником Министерства – в отношении членов ГЭК, руководителей ППЭ, </w:t>
      </w:r>
      <w:r w:rsidR="00D4366C" w:rsidRPr="003B751B">
        <w:rPr>
          <w:rFonts w:ascii="Times New Roman" w:hAnsi="Times New Roman" w:cs="Times New Roman"/>
          <w:sz w:val="28"/>
          <w:szCs w:val="28"/>
        </w:rPr>
        <w:t xml:space="preserve">председателей предметных и конфликтных комиссий </w:t>
      </w:r>
      <w:r w:rsidRPr="003B751B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108" w:history="1">
        <w:r w:rsidRPr="003B751B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>председателем конфликтной комиссии – в отношении заместителя председателя, ответственного секретаря, членов конфликтной комиссии, экспертов предметных комиссий</w:t>
      </w:r>
      <w:r w:rsidR="00813783" w:rsidRPr="003B751B">
        <w:rPr>
          <w:rFonts w:ascii="Times New Roman" w:hAnsi="Times New Roman" w:cs="Times New Roman"/>
          <w:sz w:val="28"/>
          <w:szCs w:val="28"/>
        </w:rPr>
        <w:t xml:space="preserve"> и территориальных предметных подкомиссий</w:t>
      </w:r>
      <w:r w:rsidRPr="003B751B">
        <w:rPr>
          <w:rFonts w:ascii="Times New Roman" w:hAnsi="Times New Roman" w:cs="Times New Roman"/>
          <w:sz w:val="28"/>
          <w:szCs w:val="28"/>
        </w:rPr>
        <w:t xml:space="preserve">, привлекаемых к работе конфликтной комиссии, </w:t>
      </w:r>
      <w:r w:rsidR="00883BDB" w:rsidRPr="003B751B">
        <w:rPr>
          <w:rFonts w:ascii="Times New Roman" w:hAnsi="Times New Roman" w:cs="Times New Roman"/>
          <w:sz w:val="28"/>
          <w:szCs w:val="28"/>
        </w:rPr>
        <w:t xml:space="preserve">председателей территориальных конфликтных подкомиссий </w:t>
      </w:r>
      <w:r w:rsidRPr="003B751B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108" w:history="1">
        <w:r w:rsidRPr="003B751B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883BDB" w:rsidRPr="003B751B" w:rsidRDefault="00883BDB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pacing w:val="-2"/>
          <w:sz w:val="28"/>
          <w:szCs w:val="28"/>
        </w:rPr>
        <w:t>председателем территориальной конфликтной подкомиссии – в отношении</w:t>
      </w:r>
      <w:r w:rsidRPr="003B751B">
        <w:rPr>
          <w:rFonts w:ascii="Times New Roman" w:hAnsi="Times New Roman" w:cs="Times New Roman"/>
          <w:sz w:val="28"/>
          <w:szCs w:val="28"/>
        </w:rPr>
        <w:t xml:space="preserve"> заместителя председателя, ответственного секретаря, членов </w:t>
      </w:r>
      <w:r w:rsidR="00107B3A" w:rsidRPr="003B751B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3B751B">
        <w:rPr>
          <w:rFonts w:ascii="Times New Roman" w:hAnsi="Times New Roman" w:cs="Times New Roman"/>
          <w:sz w:val="28"/>
          <w:szCs w:val="28"/>
        </w:rPr>
        <w:t xml:space="preserve">конфликтной </w:t>
      </w:r>
      <w:r w:rsidR="00107B3A" w:rsidRPr="003B751B">
        <w:rPr>
          <w:rFonts w:ascii="Times New Roman" w:hAnsi="Times New Roman" w:cs="Times New Roman"/>
          <w:sz w:val="28"/>
          <w:szCs w:val="28"/>
        </w:rPr>
        <w:t>подкоми</w:t>
      </w:r>
      <w:r w:rsidRPr="003B751B">
        <w:rPr>
          <w:rFonts w:ascii="Times New Roman" w:hAnsi="Times New Roman" w:cs="Times New Roman"/>
          <w:spacing w:val="4"/>
          <w:sz w:val="28"/>
          <w:szCs w:val="28"/>
        </w:rPr>
        <w:t>с</w:t>
      </w:r>
      <w:r w:rsidR="00107B3A" w:rsidRPr="003B751B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3B751B">
        <w:rPr>
          <w:rFonts w:ascii="Times New Roman" w:hAnsi="Times New Roman" w:cs="Times New Roman"/>
          <w:spacing w:val="4"/>
          <w:sz w:val="28"/>
          <w:szCs w:val="28"/>
        </w:rPr>
        <w:t xml:space="preserve">ии, экспертов </w:t>
      </w:r>
      <w:r w:rsidR="00813783" w:rsidRPr="003B751B">
        <w:rPr>
          <w:rFonts w:ascii="Times New Roman" w:hAnsi="Times New Roman" w:cs="Times New Roman"/>
          <w:spacing w:val="4"/>
          <w:sz w:val="28"/>
          <w:szCs w:val="28"/>
        </w:rPr>
        <w:t xml:space="preserve">территориальных </w:t>
      </w:r>
      <w:r w:rsidRPr="003B751B">
        <w:rPr>
          <w:rFonts w:ascii="Times New Roman" w:hAnsi="Times New Roman" w:cs="Times New Roman"/>
          <w:spacing w:val="4"/>
          <w:sz w:val="28"/>
          <w:szCs w:val="28"/>
        </w:rPr>
        <w:t xml:space="preserve">предметных </w:t>
      </w:r>
      <w:r w:rsidR="00813783" w:rsidRPr="003B751B">
        <w:rPr>
          <w:rFonts w:ascii="Times New Roman" w:hAnsi="Times New Roman" w:cs="Times New Roman"/>
          <w:spacing w:val="4"/>
          <w:sz w:val="28"/>
          <w:szCs w:val="28"/>
        </w:rPr>
        <w:t>под</w:t>
      </w:r>
      <w:r w:rsidRPr="003B751B">
        <w:rPr>
          <w:rFonts w:ascii="Times New Roman" w:hAnsi="Times New Roman" w:cs="Times New Roman"/>
          <w:spacing w:val="4"/>
          <w:sz w:val="28"/>
          <w:szCs w:val="28"/>
        </w:rPr>
        <w:t xml:space="preserve">комиссий, привлекаемых к работе </w:t>
      </w:r>
      <w:r w:rsidR="00813783" w:rsidRPr="003B751B">
        <w:rPr>
          <w:rFonts w:ascii="Times New Roman" w:hAnsi="Times New Roman" w:cs="Times New Roman"/>
          <w:spacing w:val="4"/>
          <w:sz w:val="28"/>
          <w:szCs w:val="28"/>
        </w:rPr>
        <w:t xml:space="preserve">территориальной </w:t>
      </w:r>
      <w:r w:rsidRPr="003B751B">
        <w:rPr>
          <w:rFonts w:ascii="Times New Roman" w:hAnsi="Times New Roman" w:cs="Times New Roman"/>
          <w:spacing w:val="4"/>
          <w:sz w:val="28"/>
          <w:szCs w:val="28"/>
        </w:rPr>
        <w:t>конфликтной</w:t>
      </w:r>
      <w:r w:rsidRPr="003B751B">
        <w:rPr>
          <w:rFonts w:ascii="Times New Roman" w:hAnsi="Times New Roman" w:cs="Times New Roman"/>
          <w:sz w:val="28"/>
          <w:szCs w:val="28"/>
        </w:rPr>
        <w:t xml:space="preserve"> </w:t>
      </w:r>
      <w:r w:rsidR="00813783" w:rsidRPr="003B751B">
        <w:rPr>
          <w:rFonts w:ascii="Times New Roman" w:hAnsi="Times New Roman" w:cs="Times New Roman"/>
          <w:sz w:val="28"/>
          <w:szCs w:val="28"/>
        </w:rPr>
        <w:t>под</w:t>
      </w:r>
      <w:r w:rsidRPr="003B751B">
        <w:rPr>
          <w:rFonts w:ascii="Times New Roman" w:hAnsi="Times New Roman" w:cs="Times New Roman"/>
          <w:sz w:val="28"/>
          <w:szCs w:val="28"/>
        </w:rPr>
        <w:t xml:space="preserve">комиссии, по форме согласно </w:t>
      </w:r>
      <w:hyperlink w:anchor="P108" w:history="1">
        <w:r w:rsidR="003B751B">
          <w:rPr>
            <w:rFonts w:ascii="Times New Roman" w:hAnsi="Times New Roman" w:cs="Times New Roman"/>
            <w:sz w:val="28"/>
            <w:szCs w:val="28"/>
          </w:rPr>
          <w:t>приложению № </w:t>
        </w:r>
        <w:r w:rsidRPr="003B751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 xml:space="preserve">председателем предметной комиссии – в отношении заместителя председателя, консультантов предметной комиссии </w:t>
      </w:r>
      <w:r w:rsidR="00910F99" w:rsidRPr="003B751B">
        <w:rPr>
          <w:rFonts w:ascii="Times New Roman" w:hAnsi="Times New Roman" w:cs="Times New Roman"/>
          <w:sz w:val="28"/>
          <w:szCs w:val="28"/>
        </w:rPr>
        <w:t xml:space="preserve">и председателей территориальных предметных подкомиссий </w:t>
      </w:r>
      <w:r w:rsidRPr="003B751B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108" w:history="1">
        <w:r w:rsidRPr="003B751B">
          <w:rPr>
            <w:rFonts w:ascii="Times New Roman" w:hAnsi="Times New Roman" w:cs="Times New Roman"/>
            <w:spacing w:val="-2"/>
            <w:sz w:val="28"/>
            <w:szCs w:val="28"/>
          </w:rPr>
          <w:t>приложению № 1</w:t>
        </w:r>
      </w:hyperlink>
      <w:r w:rsidRPr="003B751B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 Порядку и в отношении экспертов предметной</w:t>
      </w:r>
      <w:r w:rsidRPr="003B751B">
        <w:rPr>
          <w:rFonts w:ascii="Times New Roman" w:hAnsi="Times New Roman" w:cs="Times New Roman"/>
          <w:sz w:val="28"/>
          <w:szCs w:val="28"/>
        </w:rPr>
        <w:t xml:space="preserve"> комиссии по форме согласно </w:t>
      </w:r>
      <w:hyperlink w:anchor="P274" w:history="1">
        <w:r w:rsidRPr="003B751B">
          <w:rPr>
            <w:rFonts w:ascii="Times New Roman" w:hAnsi="Times New Roman" w:cs="Times New Roman"/>
            <w:sz w:val="28"/>
            <w:szCs w:val="28"/>
          </w:rPr>
          <w:t>приложению № 2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0F99" w:rsidRPr="003B751B" w:rsidRDefault="00910F99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 xml:space="preserve">председателем территориальной предметной подкомиссии – в отношении заместителя председателя территориальной предметной подкомиссии по форме согласно </w:t>
      </w:r>
      <w:hyperlink w:anchor="P108" w:history="1">
        <w:r w:rsidRPr="003B751B">
          <w:rPr>
            <w:rFonts w:ascii="Times New Roman" w:hAnsi="Times New Roman" w:cs="Times New Roman"/>
            <w:sz w:val="28"/>
            <w:szCs w:val="28"/>
          </w:rPr>
          <w:t>приложению № 1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 и в отношении экспертов территориальной предметной подкомиссии по форме согласно </w:t>
      </w:r>
      <w:hyperlink w:anchor="P274" w:history="1">
        <w:r w:rsidRPr="003B751B">
          <w:rPr>
            <w:rFonts w:ascii="Times New Roman" w:hAnsi="Times New Roman" w:cs="Times New Roman"/>
            <w:sz w:val="28"/>
            <w:szCs w:val="28"/>
          </w:rPr>
          <w:t>приложению № 2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 xml:space="preserve">руководителем ППЭ – в отношении организаторов в аудитории, организаторов вне аудитории, технических специалистов, </w:t>
      </w:r>
      <w:r w:rsidR="00813783" w:rsidRPr="003B751B">
        <w:rPr>
          <w:rFonts w:ascii="Times New Roman" w:hAnsi="Times New Roman" w:cs="Times New Roman"/>
          <w:sz w:val="28"/>
          <w:szCs w:val="28"/>
        </w:rPr>
        <w:t>специалистов по проведению инструктажа и обеспечению лабораторных работ, экспертов, оценивающих выполнение лабораторных работ по химии</w:t>
      </w:r>
      <w:r w:rsidRPr="003B751B">
        <w:rPr>
          <w:rFonts w:ascii="Times New Roman" w:hAnsi="Times New Roman" w:cs="Times New Roman"/>
          <w:sz w:val="28"/>
          <w:szCs w:val="28"/>
        </w:rPr>
        <w:t xml:space="preserve">, ассистентов и экзаменаторов-собеседников ППЭ по форме согласно </w:t>
      </w:r>
      <w:hyperlink w:anchor="P108" w:history="1">
        <w:r w:rsidRPr="003B751B">
          <w:rPr>
            <w:rFonts w:ascii="Times New Roman" w:hAnsi="Times New Roman" w:cs="Times New Roman"/>
            <w:sz w:val="28"/>
            <w:szCs w:val="28"/>
          </w:rPr>
          <w:t>приложению № 1</w:t>
        </w:r>
      </w:hyperlink>
      <w:r w:rsidRPr="003B751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E911D3" w:rsidRPr="003B751B" w:rsidRDefault="00E911D3" w:rsidP="003B7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B">
        <w:rPr>
          <w:rFonts w:ascii="Times New Roman" w:hAnsi="Times New Roman" w:cs="Times New Roman"/>
          <w:sz w:val="28"/>
          <w:szCs w:val="28"/>
        </w:rPr>
        <w:t xml:space="preserve">По результатам учета оформляются Табель учета и Сведения о проверенных работах, которые предоставляются ответственными лицами в </w:t>
      </w:r>
      <w:r w:rsidR="00041F60" w:rsidRPr="003B751B">
        <w:rPr>
          <w:rFonts w:ascii="Times New Roman" w:hAnsi="Times New Roman" w:cs="Times New Roman"/>
          <w:sz w:val="28"/>
          <w:szCs w:val="28"/>
        </w:rPr>
        <w:t>Министерство (</w:t>
      </w:r>
      <w:r w:rsidRPr="003B751B">
        <w:rPr>
          <w:rFonts w:ascii="Times New Roman" w:hAnsi="Times New Roman" w:cs="Times New Roman"/>
          <w:sz w:val="28"/>
          <w:szCs w:val="28"/>
        </w:rPr>
        <w:t>уполномоченную организацию</w:t>
      </w:r>
      <w:r w:rsidR="00041F60" w:rsidRPr="003B751B">
        <w:rPr>
          <w:rFonts w:ascii="Times New Roman" w:hAnsi="Times New Roman" w:cs="Times New Roman"/>
          <w:sz w:val="28"/>
          <w:szCs w:val="28"/>
        </w:rPr>
        <w:t>)</w:t>
      </w:r>
      <w:r w:rsidRPr="003B751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A139A" w:rsidRPr="003B751B">
        <w:rPr>
          <w:rFonts w:ascii="Times New Roman" w:hAnsi="Times New Roman" w:cs="Times New Roman"/>
          <w:sz w:val="28"/>
          <w:szCs w:val="28"/>
        </w:rPr>
        <w:t>шести</w:t>
      </w:r>
      <w:r w:rsidRPr="003B751B">
        <w:rPr>
          <w:rFonts w:ascii="Times New Roman" w:hAnsi="Times New Roman" w:cs="Times New Roman"/>
          <w:sz w:val="28"/>
          <w:szCs w:val="28"/>
        </w:rPr>
        <w:t xml:space="preserve"> недель после завершения соответствующего периода проведения ГИА в текущем году.</w:t>
      </w:r>
    </w:p>
    <w:p w:rsidR="00041F60" w:rsidRPr="003B751B" w:rsidRDefault="00E911D3" w:rsidP="003B751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51B">
        <w:rPr>
          <w:rFonts w:ascii="Times New Roman" w:hAnsi="Times New Roman"/>
          <w:sz w:val="28"/>
          <w:szCs w:val="28"/>
        </w:rPr>
        <w:t xml:space="preserve">6. </w:t>
      </w:r>
      <w:r w:rsidR="00041F60" w:rsidRPr="003B751B">
        <w:rPr>
          <w:rFonts w:ascii="Times New Roman" w:hAnsi="Times New Roman"/>
          <w:sz w:val="28"/>
          <w:szCs w:val="28"/>
        </w:rPr>
        <w:t xml:space="preserve">Министерство (уполномоченная организация) осуществляет расчет суммы </w:t>
      </w:r>
      <w:r w:rsidR="00813783" w:rsidRPr="003B751B">
        <w:rPr>
          <w:rFonts w:ascii="Times New Roman" w:hAnsi="Times New Roman"/>
          <w:sz w:val="28"/>
          <w:szCs w:val="28"/>
        </w:rPr>
        <w:t>К</w:t>
      </w:r>
      <w:r w:rsidR="00041F60" w:rsidRPr="003B751B">
        <w:rPr>
          <w:rFonts w:ascii="Times New Roman" w:hAnsi="Times New Roman"/>
          <w:sz w:val="28"/>
          <w:szCs w:val="28"/>
        </w:rPr>
        <w:t>омпенсации каждому педагогическому работнику образовательной организации, участвующему по решению уполномоченного органа в сфере образования в проведении ГИА.</w:t>
      </w:r>
    </w:p>
    <w:p w:rsidR="00041F60" w:rsidRPr="003B751B" w:rsidRDefault="00041F60" w:rsidP="003B751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51B">
        <w:rPr>
          <w:rFonts w:ascii="Times New Roman" w:hAnsi="Times New Roman"/>
          <w:sz w:val="28"/>
          <w:szCs w:val="28"/>
        </w:rPr>
        <w:t xml:space="preserve">Решение о выплате </w:t>
      </w:r>
      <w:r w:rsidR="00813783" w:rsidRPr="003B751B">
        <w:rPr>
          <w:rFonts w:ascii="Times New Roman" w:hAnsi="Times New Roman"/>
          <w:sz w:val="28"/>
          <w:szCs w:val="28"/>
        </w:rPr>
        <w:t>К</w:t>
      </w:r>
      <w:r w:rsidR="003B751B">
        <w:rPr>
          <w:rFonts w:ascii="Times New Roman" w:hAnsi="Times New Roman"/>
          <w:sz w:val="28"/>
          <w:szCs w:val="28"/>
        </w:rPr>
        <w:t xml:space="preserve">омпенсации </w:t>
      </w:r>
      <w:r w:rsidRPr="003B751B">
        <w:rPr>
          <w:rFonts w:ascii="Times New Roman" w:hAnsi="Times New Roman"/>
          <w:sz w:val="28"/>
          <w:szCs w:val="28"/>
        </w:rPr>
        <w:t>принимается Министерством.</w:t>
      </w:r>
    </w:p>
    <w:p w:rsidR="00E911D3" w:rsidRPr="003B751B" w:rsidRDefault="003B751B" w:rsidP="003B751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E911D3" w:rsidRPr="003B751B">
        <w:rPr>
          <w:rFonts w:ascii="Times New Roman" w:hAnsi="Times New Roman"/>
          <w:sz w:val="28"/>
          <w:szCs w:val="28"/>
        </w:rPr>
        <w:t xml:space="preserve">Выплата </w:t>
      </w:r>
      <w:r w:rsidR="00813783" w:rsidRPr="003B751B">
        <w:rPr>
          <w:rFonts w:ascii="Times New Roman" w:hAnsi="Times New Roman"/>
          <w:sz w:val="28"/>
          <w:szCs w:val="28"/>
        </w:rPr>
        <w:t>К</w:t>
      </w:r>
      <w:r w:rsidR="00E911D3" w:rsidRPr="003B751B">
        <w:rPr>
          <w:rFonts w:ascii="Times New Roman" w:hAnsi="Times New Roman"/>
          <w:sz w:val="28"/>
          <w:szCs w:val="28"/>
        </w:rPr>
        <w:t xml:space="preserve">омпенсации, осуществляется </w:t>
      </w:r>
      <w:r w:rsidR="00041F60" w:rsidRPr="003B751B">
        <w:rPr>
          <w:rFonts w:ascii="Times New Roman" w:hAnsi="Times New Roman"/>
          <w:sz w:val="28"/>
          <w:szCs w:val="28"/>
        </w:rPr>
        <w:t>Министерством (</w:t>
      </w:r>
      <w:r w:rsidR="00E911D3" w:rsidRPr="003B751B">
        <w:rPr>
          <w:rFonts w:ascii="Times New Roman" w:hAnsi="Times New Roman"/>
          <w:sz w:val="28"/>
          <w:szCs w:val="28"/>
        </w:rPr>
        <w:t>уполномоченной организацией</w:t>
      </w:r>
      <w:r w:rsidR="00041F60" w:rsidRPr="003B751B">
        <w:rPr>
          <w:rFonts w:ascii="Times New Roman" w:hAnsi="Times New Roman"/>
          <w:sz w:val="28"/>
          <w:szCs w:val="28"/>
        </w:rPr>
        <w:t>)</w:t>
      </w:r>
      <w:r w:rsidR="00E911D3" w:rsidRPr="003B751B">
        <w:rPr>
          <w:rFonts w:ascii="Times New Roman" w:hAnsi="Times New Roman"/>
          <w:sz w:val="28"/>
          <w:szCs w:val="28"/>
        </w:rPr>
        <w:t xml:space="preserve"> до 31 декабря текущего года в безналичной форме на основании заявления педагогического работника образовательной организации, участвующего по решению уполномоченного органа в сфере образования в проведении ГИА, поданного в </w:t>
      </w:r>
      <w:r w:rsidR="00041F60" w:rsidRPr="003B751B">
        <w:rPr>
          <w:rFonts w:ascii="Times New Roman" w:hAnsi="Times New Roman"/>
          <w:sz w:val="28"/>
          <w:szCs w:val="28"/>
        </w:rPr>
        <w:t>Министерство (</w:t>
      </w:r>
      <w:r w:rsidR="00E911D3" w:rsidRPr="003B751B">
        <w:rPr>
          <w:rFonts w:ascii="Times New Roman" w:hAnsi="Times New Roman"/>
          <w:sz w:val="28"/>
          <w:szCs w:val="28"/>
        </w:rPr>
        <w:t>уполномоченную организацию</w:t>
      </w:r>
      <w:r w:rsidR="00041F60" w:rsidRPr="003B751B">
        <w:rPr>
          <w:rFonts w:ascii="Times New Roman" w:hAnsi="Times New Roman"/>
          <w:sz w:val="28"/>
          <w:szCs w:val="28"/>
        </w:rPr>
        <w:t>)</w:t>
      </w:r>
      <w:r w:rsidR="00E911D3" w:rsidRPr="003B751B">
        <w:rPr>
          <w:rFonts w:ascii="Times New Roman" w:hAnsi="Times New Roman"/>
          <w:sz w:val="28"/>
          <w:szCs w:val="28"/>
        </w:rPr>
        <w:t xml:space="preserve"> не позднее 1 октября текущего года.</w:t>
      </w:r>
    </w:p>
    <w:p w:rsidR="00E911D3" w:rsidRDefault="00E911D3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  <w:sectPr w:rsidR="003B751B" w:rsidSect="003B751B">
          <w:headerReference w:type="default" r:id="rId1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9"/>
        <w:tblW w:w="1488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81"/>
        <w:gridCol w:w="5103"/>
      </w:tblGrid>
      <w:tr w:rsidR="003B751B" w:rsidRPr="003B751B" w:rsidTr="006420F4">
        <w:tc>
          <w:tcPr>
            <w:tcW w:w="9781" w:type="dxa"/>
          </w:tcPr>
          <w:p w:rsidR="003B751B" w:rsidRPr="003B751B" w:rsidRDefault="003B751B" w:rsidP="003B75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B751B" w:rsidRPr="003B751B" w:rsidRDefault="003B751B" w:rsidP="003B751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  <w:r w:rsidRPr="003B751B">
              <w:rPr>
                <w:rFonts w:ascii="Times New Roman" w:hAnsi="Times New Roman"/>
                <w:sz w:val="28"/>
                <w:szCs w:val="28"/>
              </w:rPr>
              <w:br/>
              <w:t xml:space="preserve">к </w:t>
            </w:r>
            <w:hyperlink w:anchor="P47" w:history="1">
              <w:proofErr w:type="gramStart"/>
              <w:r w:rsidRPr="003B751B">
                <w:rPr>
                  <w:rFonts w:ascii="Times New Roman" w:hAnsi="Times New Roman"/>
                  <w:sz w:val="28"/>
                  <w:szCs w:val="28"/>
                </w:rPr>
                <w:t>П</w:t>
              </w:r>
              <w:proofErr w:type="gramEnd"/>
            </w:hyperlink>
            <w:r w:rsidRPr="003B751B">
              <w:rPr>
                <w:rFonts w:ascii="Times New Roman" w:hAnsi="Times New Roman"/>
                <w:sz w:val="28"/>
                <w:szCs w:val="28"/>
              </w:rPr>
              <w:t>орядку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организаций, участвующим по решению уполномоченного органа в сфере образования в проведении государственной итоговой аттестации</w:t>
            </w:r>
          </w:p>
        </w:tc>
      </w:tr>
    </w:tbl>
    <w:p w:rsidR="003B751B" w:rsidRPr="003B751B" w:rsidRDefault="003B751B" w:rsidP="003B751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B751B" w:rsidRPr="003B751B" w:rsidRDefault="003B751B" w:rsidP="003B751B">
      <w:pPr>
        <w:jc w:val="center"/>
        <w:rPr>
          <w:rFonts w:ascii="Times New Roman" w:hAnsi="Times New Roman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>ТАБЕЛЬ УЧЕТА</w:t>
      </w:r>
    </w:p>
    <w:p w:rsidR="003B751B" w:rsidRPr="003B751B" w:rsidRDefault="003B751B" w:rsidP="003B751B">
      <w:pPr>
        <w:jc w:val="center"/>
        <w:rPr>
          <w:rFonts w:ascii="Times New Roman" w:hAnsi="Times New Roman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 xml:space="preserve">фактически отработанного времени педагогических работников образовательных организаций, участвующих </w:t>
      </w:r>
      <w:r w:rsidRPr="003B751B">
        <w:rPr>
          <w:rFonts w:ascii="Times New Roman" w:hAnsi="Times New Roman"/>
          <w:color w:val="000000"/>
          <w:sz w:val="28"/>
          <w:szCs w:val="28"/>
        </w:rPr>
        <w:br/>
        <w:t>по решению уполномоченного органа в сфере образования в проведении государственной итоговой аттестации,</w:t>
      </w:r>
    </w:p>
    <w:p w:rsidR="003B751B" w:rsidRPr="003B751B" w:rsidRDefault="003B751B" w:rsidP="003B751B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3B751B">
        <w:rPr>
          <w:rFonts w:ascii="Times New Roman" w:hAnsi="Times New Roman"/>
          <w:b/>
          <w:bCs/>
          <w:color w:val="000000"/>
          <w:sz w:val="28"/>
          <w:szCs w:val="28"/>
        </w:rPr>
        <w:t>________________</w:t>
      </w:r>
      <w:r w:rsidRPr="003B751B">
        <w:rPr>
          <w:rFonts w:ascii="Times New Roman" w:hAnsi="Times New Roman"/>
          <w:color w:val="000000"/>
          <w:sz w:val="28"/>
          <w:szCs w:val="28"/>
        </w:rPr>
        <w:t xml:space="preserve"> 20___ г.</w:t>
      </w:r>
    </w:p>
    <w:p w:rsidR="003B751B" w:rsidRPr="003B751B" w:rsidRDefault="003B751B" w:rsidP="003B751B">
      <w:pPr>
        <w:jc w:val="center"/>
        <w:rPr>
          <w:rFonts w:ascii="Times New Roman" w:hAnsi="Times New Roman"/>
          <w:color w:val="000000"/>
        </w:rPr>
      </w:pPr>
      <w:r w:rsidRPr="003B751B">
        <w:rPr>
          <w:rFonts w:ascii="Times New Roman" w:hAnsi="Times New Roman"/>
          <w:color w:val="000000"/>
        </w:rPr>
        <w:t>(указать месяц, год)</w:t>
      </w:r>
    </w:p>
    <w:p w:rsidR="003B751B" w:rsidRPr="003B751B" w:rsidRDefault="003B751B" w:rsidP="003B751B">
      <w:pPr>
        <w:jc w:val="center"/>
        <w:rPr>
          <w:rFonts w:ascii="Times New Roman" w:hAnsi="Times New Roman"/>
          <w:color w:val="000000"/>
        </w:rPr>
      </w:pPr>
    </w:p>
    <w:tbl>
      <w:tblPr>
        <w:tblW w:w="14379" w:type="dxa"/>
        <w:tblInd w:w="943" w:type="dxa"/>
        <w:tblLayout w:type="fixed"/>
        <w:tblLook w:val="04A0" w:firstRow="1" w:lastRow="0" w:firstColumn="1" w:lastColumn="0" w:noHBand="0" w:noVBand="1"/>
      </w:tblPr>
      <w:tblGrid>
        <w:gridCol w:w="365"/>
        <w:gridCol w:w="824"/>
        <w:gridCol w:w="771"/>
        <w:gridCol w:w="784"/>
        <w:gridCol w:w="113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136"/>
        <w:gridCol w:w="807"/>
      </w:tblGrid>
      <w:tr w:rsidR="00F26B56" w:rsidRPr="003B751B" w:rsidTr="00F26B56">
        <w:trPr>
          <w:trHeight w:val="868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3B751B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3B751B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 xml:space="preserve">ФИО </w:t>
            </w:r>
            <w:proofErr w:type="gramStart"/>
            <w:r w:rsidRPr="003B751B">
              <w:rPr>
                <w:rFonts w:ascii="Times New Roman" w:hAnsi="Times New Roman"/>
                <w:color w:val="000000"/>
              </w:rPr>
              <w:t>работ</w:t>
            </w:r>
            <w:r w:rsidR="00F26B56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3B751B">
              <w:rPr>
                <w:rFonts w:ascii="Times New Roman" w:hAnsi="Times New Roman"/>
                <w:color w:val="000000"/>
              </w:rPr>
              <w:t>ника</w:t>
            </w:r>
            <w:proofErr w:type="spellEnd"/>
            <w:proofErr w:type="gramEnd"/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F26B56" w:rsidRDefault="003B751B" w:rsidP="00F26B56">
            <w:pPr>
              <w:ind w:left="57" w:right="57"/>
              <w:jc w:val="center"/>
              <w:rPr>
                <w:rFonts w:ascii="Times New Roman" w:hAnsi="Times New Roman"/>
              </w:rPr>
            </w:pPr>
            <w:proofErr w:type="gramStart"/>
            <w:r w:rsidRPr="00F26B56">
              <w:rPr>
                <w:rFonts w:ascii="Times New Roman" w:hAnsi="Times New Roman"/>
              </w:rPr>
              <w:t>Кате</w:t>
            </w:r>
            <w:r w:rsidR="00F26B56" w:rsidRPr="00F26B56">
              <w:rPr>
                <w:rFonts w:ascii="Times New Roman" w:hAnsi="Times New Roman"/>
              </w:rPr>
              <w:t>-</w:t>
            </w:r>
            <w:proofErr w:type="spellStart"/>
            <w:r w:rsidRPr="00F26B56">
              <w:rPr>
                <w:rFonts w:ascii="Times New Roman" w:hAnsi="Times New Roman"/>
              </w:rPr>
              <w:t>гория</w:t>
            </w:r>
            <w:proofErr w:type="spellEnd"/>
            <w:proofErr w:type="gramEnd"/>
            <w:r w:rsidRPr="00F26B56">
              <w:rPr>
                <w:rFonts w:ascii="Times New Roman" w:hAnsi="Times New Roman"/>
              </w:rPr>
              <w:t xml:space="preserve">/ </w:t>
            </w:r>
            <w:proofErr w:type="spellStart"/>
            <w:r w:rsidRPr="00F26B56">
              <w:rPr>
                <w:rFonts w:ascii="Times New Roman" w:hAnsi="Times New Roman"/>
              </w:rPr>
              <w:t>долж</w:t>
            </w:r>
            <w:r w:rsidR="00F26B56" w:rsidRPr="00F26B56">
              <w:rPr>
                <w:rFonts w:ascii="Times New Roman" w:hAnsi="Times New Roman"/>
              </w:rPr>
              <w:t>-</w:t>
            </w:r>
            <w:r w:rsidRPr="00F26B56">
              <w:rPr>
                <w:rFonts w:ascii="Times New Roman" w:hAnsi="Times New Roman"/>
              </w:rPr>
              <w:t>ность</w:t>
            </w:r>
            <w:proofErr w:type="spellEnd"/>
            <w:r w:rsidRPr="00F26B56">
              <w:rPr>
                <w:rFonts w:ascii="Times New Roman" w:hAnsi="Times New Roman"/>
              </w:rPr>
              <w:t xml:space="preserve"> работ</w:t>
            </w:r>
            <w:r w:rsidR="00F26B56" w:rsidRPr="00F26B56">
              <w:rPr>
                <w:rFonts w:ascii="Times New Roman" w:hAnsi="Times New Roman"/>
              </w:rPr>
              <w:t>-</w:t>
            </w:r>
            <w:proofErr w:type="spellStart"/>
            <w:r w:rsidRPr="00F26B56">
              <w:rPr>
                <w:rFonts w:ascii="Times New Roman" w:hAnsi="Times New Roman"/>
              </w:rPr>
              <w:t>ника</w:t>
            </w:r>
            <w:proofErr w:type="spellEnd"/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>Ученая степень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51B" w:rsidRPr="003B751B" w:rsidRDefault="003B751B" w:rsidP="00F26B5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 xml:space="preserve">Общее количество </w:t>
            </w:r>
            <w:proofErr w:type="gramStart"/>
            <w:r w:rsidRPr="003B751B">
              <w:rPr>
                <w:rFonts w:ascii="Times New Roman" w:hAnsi="Times New Roman"/>
                <w:color w:val="000000"/>
              </w:rPr>
              <w:t>затрачен</w:t>
            </w:r>
            <w:r w:rsidR="00F26B56" w:rsidRPr="00F26B56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3B751B">
              <w:rPr>
                <w:rFonts w:ascii="Times New Roman" w:hAnsi="Times New Roman"/>
                <w:color w:val="000000"/>
              </w:rPr>
              <w:t>ного</w:t>
            </w:r>
            <w:proofErr w:type="spellEnd"/>
            <w:proofErr w:type="gramEnd"/>
            <w:r w:rsidRPr="003B751B">
              <w:rPr>
                <w:rFonts w:ascii="Times New Roman" w:hAnsi="Times New Roman"/>
                <w:color w:val="000000"/>
              </w:rPr>
              <w:t xml:space="preserve"> времени, </w:t>
            </w:r>
            <w:r w:rsidRPr="003B751B">
              <w:rPr>
                <w:rFonts w:ascii="Times New Roman" w:hAnsi="Times New Roman"/>
                <w:color w:val="000000"/>
              </w:rPr>
              <w:br/>
              <w:t>час (Т)</w:t>
            </w:r>
          </w:p>
        </w:tc>
        <w:tc>
          <w:tcPr>
            <w:tcW w:w="85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>В том числе по числам месяца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F26B56" w:rsidRDefault="003B751B" w:rsidP="00F26B56">
            <w:pPr>
              <w:jc w:val="center"/>
              <w:rPr>
                <w:rFonts w:ascii="Times New Roman" w:hAnsi="Times New Roman"/>
              </w:rPr>
            </w:pPr>
            <w:r w:rsidRPr="00F26B56">
              <w:rPr>
                <w:rFonts w:ascii="Times New Roman" w:hAnsi="Times New Roman"/>
              </w:rPr>
              <w:t xml:space="preserve">Размер </w:t>
            </w:r>
            <w:proofErr w:type="spellStart"/>
            <w:proofErr w:type="gramStart"/>
            <w:r w:rsidRPr="00F26B56">
              <w:rPr>
                <w:rFonts w:ascii="Times New Roman" w:hAnsi="Times New Roman"/>
              </w:rPr>
              <w:t>компен</w:t>
            </w:r>
            <w:r w:rsidR="00F26B56" w:rsidRPr="00F26B56">
              <w:rPr>
                <w:rFonts w:ascii="Times New Roman" w:hAnsi="Times New Roman"/>
              </w:rPr>
              <w:t>-</w:t>
            </w:r>
            <w:r w:rsidRPr="00F26B56">
              <w:rPr>
                <w:rFonts w:ascii="Times New Roman" w:hAnsi="Times New Roman"/>
              </w:rPr>
              <w:t>сации</w:t>
            </w:r>
            <w:proofErr w:type="spellEnd"/>
            <w:proofErr w:type="gramEnd"/>
            <w:r w:rsidRPr="00F26B56">
              <w:rPr>
                <w:rFonts w:ascii="Times New Roman" w:hAnsi="Times New Roman"/>
              </w:rPr>
              <w:t xml:space="preserve"> за один час, руб./час (R)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F26B56" w:rsidRDefault="003B751B" w:rsidP="00F26B56">
            <w:pPr>
              <w:jc w:val="center"/>
              <w:rPr>
                <w:rFonts w:ascii="Times New Roman" w:hAnsi="Times New Roman"/>
              </w:rPr>
            </w:pPr>
            <w:r w:rsidRPr="00F26B56">
              <w:rPr>
                <w:rFonts w:ascii="Times New Roman" w:hAnsi="Times New Roman"/>
              </w:rPr>
              <w:t xml:space="preserve">Сумма </w:t>
            </w:r>
            <w:proofErr w:type="spellStart"/>
            <w:proofErr w:type="gramStart"/>
            <w:r w:rsidRPr="00F26B56">
              <w:rPr>
                <w:rFonts w:ascii="Times New Roman" w:hAnsi="Times New Roman"/>
              </w:rPr>
              <w:t>вып</w:t>
            </w:r>
            <w:proofErr w:type="spellEnd"/>
            <w:r w:rsidR="00F26B56" w:rsidRPr="00F26B56">
              <w:rPr>
                <w:rFonts w:ascii="Times New Roman" w:hAnsi="Times New Roman"/>
              </w:rPr>
              <w:t>-</w:t>
            </w:r>
            <w:r w:rsidRPr="00F26B56">
              <w:rPr>
                <w:rFonts w:ascii="Times New Roman" w:hAnsi="Times New Roman"/>
              </w:rPr>
              <w:t>латы</w:t>
            </w:r>
            <w:proofErr w:type="gramEnd"/>
            <w:r w:rsidRPr="00F26B56">
              <w:rPr>
                <w:rFonts w:ascii="Times New Roman" w:hAnsi="Times New Roman"/>
              </w:rPr>
              <w:t>, руб. (S)</w:t>
            </w:r>
          </w:p>
        </w:tc>
      </w:tr>
      <w:tr w:rsidR="00F26B56" w:rsidRPr="003B751B" w:rsidTr="00F26B56">
        <w:trPr>
          <w:trHeight w:val="315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6B56" w:rsidRPr="003B751B" w:rsidTr="00F26B56">
        <w:trPr>
          <w:trHeight w:val="234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1B" w:rsidRPr="003B751B" w:rsidRDefault="003B751B" w:rsidP="003B75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1B" w:rsidRPr="003B751B" w:rsidRDefault="003B751B" w:rsidP="003B75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26B56" w:rsidRPr="003B751B" w:rsidTr="00F26B56">
        <w:trPr>
          <w:trHeight w:val="238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1B" w:rsidRPr="003B751B" w:rsidRDefault="003B751B" w:rsidP="003B75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1B" w:rsidRPr="003B751B" w:rsidRDefault="003B751B" w:rsidP="003B75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B751B" w:rsidRPr="003B751B" w:rsidRDefault="003B751B" w:rsidP="003B751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B751B" w:rsidRPr="003B751B" w:rsidRDefault="003B751B" w:rsidP="003B751B">
      <w:pPr>
        <w:tabs>
          <w:tab w:val="left" w:pos="851"/>
        </w:tabs>
        <w:ind w:left="709" w:firstLine="709"/>
        <w:rPr>
          <w:rFonts w:ascii="Times New Roman" w:hAnsi="Times New Roman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>Примечания:</w:t>
      </w:r>
    </w:p>
    <w:p w:rsidR="003B751B" w:rsidRPr="003B751B" w:rsidRDefault="003B751B" w:rsidP="003B751B">
      <w:pPr>
        <w:tabs>
          <w:tab w:val="left" w:pos="851"/>
          <w:tab w:val="left" w:pos="993"/>
        </w:tabs>
        <w:ind w:left="709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Pr="003B751B">
        <w:rPr>
          <w:rFonts w:ascii="Times New Roman" w:hAnsi="Times New Roman"/>
          <w:color w:val="000000"/>
          <w:sz w:val="28"/>
          <w:szCs w:val="28"/>
        </w:rPr>
        <w:t>Отработанное время по числам месяца указывается в часах.</w:t>
      </w:r>
    </w:p>
    <w:p w:rsidR="003B751B" w:rsidRPr="003B751B" w:rsidRDefault="003B751B" w:rsidP="003B751B">
      <w:pPr>
        <w:tabs>
          <w:tab w:val="left" w:pos="851"/>
          <w:tab w:val="left" w:pos="993"/>
        </w:tabs>
        <w:ind w:left="709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Pr="003B751B">
        <w:rPr>
          <w:rFonts w:ascii="Times New Roman" w:hAnsi="Times New Roman"/>
          <w:color w:val="000000"/>
          <w:sz w:val="28"/>
          <w:szCs w:val="28"/>
        </w:rPr>
        <w:t xml:space="preserve">В графе «Категория/должность работника» указываются следующие условные обозначения: </w:t>
      </w:r>
      <w:proofErr w:type="gramStart"/>
      <w:r w:rsidRPr="003B751B">
        <w:rPr>
          <w:rFonts w:ascii="Times New Roman" w:hAnsi="Times New Roman"/>
          <w:color w:val="000000"/>
          <w:sz w:val="28"/>
          <w:szCs w:val="28"/>
        </w:rPr>
        <w:t xml:space="preserve">ЧГЭК - член государственной экзаменационной комиссии; КК - председатель, заместитель председателя, ответственный секретарь, член конфликтной комиссии; ТКП - председатель, заместитель председателя, ответственный секретарь, член территориальной конфликтной подкомиссии; ПК - председатель, заместитель председателя и консультант предметной комиссии; </w:t>
      </w:r>
      <w:r w:rsidRPr="003B751B">
        <w:rPr>
          <w:rFonts w:ascii="Times New Roman" w:hAnsi="Times New Roman"/>
          <w:color w:val="000000"/>
          <w:sz w:val="28"/>
          <w:szCs w:val="28"/>
        </w:rPr>
        <w:br/>
        <w:t>ТПП - председатель, заместитель председателя территориальной предметной подкомиссии; ЭК - эксперт предметной комиссии или территориальной предметной подкомиссии, привлекаемый к работе конфликтной комиссии или территориальной конфликтной подкомиссии;</w:t>
      </w:r>
      <w:proofErr w:type="gramEnd"/>
      <w:r w:rsidRPr="003B751B">
        <w:rPr>
          <w:rFonts w:ascii="Times New Roman" w:hAnsi="Times New Roman"/>
          <w:color w:val="000000"/>
          <w:sz w:val="28"/>
          <w:szCs w:val="28"/>
        </w:rPr>
        <w:t xml:space="preserve"> РППЭ - руководитель пункта проведения экзаменов (далее - ППЭ); ОВ - организатор в аудитории ППЭ, экзаменатор-собеседник ППЭ; ОВНЕ - организатор вне аудитории ППЭ, ассистент ППЭ; ТС - технический специалист ППЭ, </w:t>
      </w:r>
      <w:r w:rsidRPr="003B751B">
        <w:rPr>
          <w:rFonts w:ascii="Times New Roman" w:hAnsi="Times New Roman"/>
          <w:sz w:val="28"/>
          <w:szCs w:val="28"/>
        </w:rPr>
        <w:t>специалист по проведению инструктажа и обеспечению лабораторных работ, эксперт, оценивающий выполнение лабораторных работ по химии</w:t>
      </w:r>
      <w:r w:rsidRPr="003B751B">
        <w:rPr>
          <w:rFonts w:ascii="Times New Roman" w:hAnsi="Times New Roman"/>
          <w:color w:val="000000"/>
          <w:sz w:val="28"/>
          <w:szCs w:val="28"/>
        </w:rPr>
        <w:t>.</w:t>
      </w:r>
    </w:p>
    <w:p w:rsidR="003B751B" w:rsidRPr="003B751B" w:rsidRDefault="003B751B" w:rsidP="003B751B">
      <w:pPr>
        <w:tabs>
          <w:tab w:val="left" w:pos="851"/>
          <w:tab w:val="left" w:pos="980"/>
        </w:tabs>
        <w:ind w:left="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3. </w:t>
      </w:r>
      <w:r w:rsidRPr="003B751B">
        <w:rPr>
          <w:rFonts w:ascii="Times New Roman" w:hAnsi="Times New Roman"/>
          <w:color w:val="000000"/>
          <w:sz w:val="28"/>
          <w:szCs w:val="28"/>
        </w:rPr>
        <w:t>В графе «Ученая степень» указываются следующие условные обозначения: КН - кандидат наук, доцент; ДН - доктор наук, профессор</w:t>
      </w:r>
      <w:proofErr w:type="gramStart"/>
      <w:r w:rsidRPr="003B751B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3B751B">
        <w:rPr>
          <w:rFonts w:ascii="Times New Roman" w:hAnsi="Times New Roman"/>
          <w:sz w:val="28"/>
          <w:szCs w:val="28"/>
        </w:rPr>
        <w:t>«</w:t>
      </w:r>
      <w:proofErr w:type="gramEnd"/>
      <w:r w:rsidRPr="003B751B">
        <w:rPr>
          <w:rFonts w:ascii="Times New Roman" w:hAnsi="Times New Roman"/>
          <w:sz w:val="28"/>
          <w:szCs w:val="28"/>
        </w:rPr>
        <w:t xml:space="preserve">-» </w:t>
      </w:r>
      <w:r w:rsidRPr="003B751B">
        <w:rPr>
          <w:rFonts w:ascii="Times New Roman" w:hAnsi="Times New Roman"/>
          <w:color w:val="000000"/>
          <w:sz w:val="28"/>
          <w:szCs w:val="28"/>
        </w:rPr>
        <w:t>- отсутствие ученой степени.</w:t>
      </w:r>
    </w:p>
    <w:p w:rsidR="003B751B" w:rsidRPr="003B751B" w:rsidRDefault="003B751B" w:rsidP="003B751B">
      <w:pPr>
        <w:ind w:left="142" w:firstLine="425"/>
        <w:rPr>
          <w:rFonts w:ascii="Times New Roman" w:hAnsi="Times New Roman"/>
          <w:color w:val="000000"/>
          <w:sz w:val="28"/>
          <w:szCs w:val="28"/>
        </w:rPr>
      </w:pPr>
    </w:p>
    <w:p w:rsidR="003B751B" w:rsidRPr="003B751B" w:rsidRDefault="003B751B" w:rsidP="003B751B">
      <w:pPr>
        <w:spacing w:line="192" w:lineRule="auto"/>
        <w:ind w:firstLine="709"/>
        <w:rPr>
          <w:rFonts w:ascii="Times New Roman" w:hAnsi="Times New Roman"/>
          <w:color w:val="000000"/>
        </w:rPr>
      </w:pPr>
    </w:p>
    <w:tbl>
      <w:tblPr>
        <w:tblStyle w:val="a9"/>
        <w:tblW w:w="14008" w:type="dxa"/>
        <w:tblInd w:w="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249"/>
        <w:gridCol w:w="2039"/>
        <w:gridCol w:w="629"/>
        <w:gridCol w:w="1909"/>
        <w:gridCol w:w="759"/>
        <w:gridCol w:w="1629"/>
        <w:gridCol w:w="1041"/>
        <w:gridCol w:w="1335"/>
        <w:gridCol w:w="522"/>
        <w:gridCol w:w="683"/>
        <w:gridCol w:w="460"/>
      </w:tblGrid>
      <w:tr w:rsidR="003B751B" w:rsidRPr="003B751B" w:rsidTr="006420F4">
        <w:tc>
          <w:tcPr>
            <w:tcW w:w="2753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Табель состави</w:t>
            </w:r>
            <w:proofErr w:type="gramStart"/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л(</w:t>
            </w:r>
            <w:proofErr w:type="gramEnd"/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24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B751B" w:rsidRPr="003B751B" w:rsidRDefault="003B751B" w:rsidP="003B751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«____»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751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B75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51B" w:rsidRPr="003B751B" w:rsidTr="006420F4">
        <w:tc>
          <w:tcPr>
            <w:tcW w:w="2753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29" w:type="dxa"/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3B751B" w:rsidRPr="003B751B" w:rsidRDefault="003B751B" w:rsidP="003B7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(расшифровка)</w:t>
            </w:r>
          </w:p>
        </w:tc>
        <w:tc>
          <w:tcPr>
            <w:tcW w:w="75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51B" w:rsidRPr="003B751B" w:rsidTr="006420F4">
        <w:tc>
          <w:tcPr>
            <w:tcW w:w="2753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3B751B" w:rsidRPr="003B751B" w:rsidRDefault="003B751B" w:rsidP="003B7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51B" w:rsidRPr="003B751B" w:rsidRDefault="003B751B" w:rsidP="003B751B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Default="003B751B" w:rsidP="003B751B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3B751B" w:rsidRPr="00D55FA9" w:rsidRDefault="003B751B" w:rsidP="003B751B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488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81"/>
        <w:gridCol w:w="5103"/>
      </w:tblGrid>
      <w:tr w:rsidR="003B751B" w:rsidRPr="003B751B" w:rsidTr="003B751B">
        <w:tc>
          <w:tcPr>
            <w:tcW w:w="9781" w:type="dxa"/>
          </w:tcPr>
          <w:p w:rsidR="003B751B" w:rsidRPr="003B751B" w:rsidRDefault="003B751B" w:rsidP="003B751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  <w:r w:rsidRPr="003B751B">
              <w:rPr>
                <w:rFonts w:ascii="Times New Roman" w:hAnsi="Times New Roman"/>
                <w:sz w:val="28"/>
                <w:szCs w:val="28"/>
              </w:rPr>
              <w:br/>
              <w:t xml:space="preserve">к </w:t>
            </w:r>
            <w:hyperlink w:anchor="P47" w:history="1">
              <w:proofErr w:type="gramStart"/>
              <w:r w:rsidRPr="003B751B">
                <w:rPr>
                  <w:rFonts w:ascii="Times New Roman" w:hAnsi="Times New Roman"/>
                  <w:sz w:val="28"/>
                  <w:szCs w:val="28"/>
                </w:rPr>
                <w:t>П</w:t>
              </w:r>
              <w:proofErr w:type="gramEnd"/>
            </w:hyperlink>
            <w:r w:rsidRPr="003B751B">
              <w:rPr>
                <w:rFonts w:ascii="Times New Roman" w:hAnsi="Times New Roman"/>
                <w:sz w:val="28"/>
                <w:szCs w:val="28"/>
              </w:rPr>
              <w:t>орядку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организаций, участвующим по решению уполномоченного органа в сфере образования в проведении государственной итоговой аттестации</w:t>
            </w:r>
          </w:p>
        </w:tc>
      </w:tr>
    </w:tbl>
    <w:p w:rsidR="003B751B" w:rsidRPr="003B751B" w:rsidRDefault="003B751B" w:rsidP="003B751B">
      <w:pPr>
        <w:spacing w:line="228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B751B" w:rsidRPr="003B751B" w:rsidRDefault="003B751B" w:rsidP="003B751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>СВЕДЕНИЯ</w:t>
      </w:r>
    </w:p>
    <w:p w:rsidR="00354448" w:rsidRPr="002208AE" w:rsidRDefault="003B751B" w:rsidP="003B751B">
      <w:pPr>
        <w:spacing w:line="228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>о фактически проверенных работах экспертами предметной комиссии или территориальной предметной</w:t>
      </w:r>
    </w:p>
    <w:p w:rsidR="003B751B" w:rsidRPr="003B751B" w:rsidRDefault="003B751B" w:rsidP="003B751B">
      <w:pPr>
        <w:spacing w:line="228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 xml:space="preserve">подкомиссии </w:t>
      </w:r>
      <w:proofErr w:type="gramStart"/>
      <w:r w:rsidRPr="003B751B">
        <w:rPr>
          <w:rFonts w:ascii="Times New Roman" w:hAnsi="Times New Roman"/>
          <w:color w:val="000000"/>
          <w:sz w:val="28"/>
          <w:szCs w:val="28"/>
        </w:rPr>
        <w:t>по ___________________________</w:t>
      </w:r>
      <w:r w:rsidR="00354448">
        <w:rPr>
          <w:rFonts w:ascii="Times New Roman" w:hAnsi="Times New Roman"/>
          <w:color w:val="000000"/>
          <w:sz w:val="28"/>
          <w:szCs w:val="28"/>
        </w:rPr>
        <w:t>____________</w:t>
      </w:r>
      <w:r w:rsidRPr="003B751B">
        <w:rPr>
          <w:rFonts w:ascii="Times New Roman" w:hAnsi="Times New Roman"/>
          <w:color w:val="000000"/>
          <w:sz w:val="28"/>
          <w:szCs w:val="28"/>
        </w:rPr>
        <w:t>____ за</w:t>
      </w:r>
      <w:proofErr w:type="gramEnd"/>
      <w:r w:rsidRPr="003B75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448" w:rsidRPr="00354448">
        <w:rPr>
          <w:rFonts w:ascii="Times New Roman" w:hAnsi="Times New Roman"/>
          <w:color w:val="000000"/>
          <w:sz w:val="28"/>
          <w:szCs w:val="28"/>
        </w:rPr>
        <w:t>_____________</w:t>
      </w:r>
      <w:r w:rsidR="00354448" w:rsidRPr="002208AE">
        <w:rPr>
          <w:rFonts w:ascii="Times New Roman" w:hAnsi="Times New Roman"/>
          <w:color w:val="000000"/>
          <w:sz w:val="28"/>
          <w:szCs w:val="28"/>
        </w:rPr>
        <w:t>__</w:t>
      </w:r>
      <w:r w:rsidRPr="003B751B">
        <w:rPr>
          <w:rFonts w:ascii="Times New Roman" w:hAnsi="Times New Roman"/>
          <w:color w:val="000000"/>
          <w:sz w:val="28"/>
          <w:szCs w:val="28"/>
        </w:rPr>
        <w:t xml:space="preserve"> 20___ г.</w:t>
      </w:r>
    </w:p>
    <w:p w:rsidR="003B751B" w:rsidRPr="003B751B" w:rsidRDefault="00354448" w:rsidP="003B751B">
      <w:pPr>
        <w:spacing w:line="228" w:lineRule="auto"/>
        <w:ind w:left="3540" w:firstLine="708"/>
        <w:rPr>
          <w:rFonts w:ascii="Times New Roman" w:hAnsi="Times New Roman"/>
          <w:color w:val="000000"/>
        </w:rPr>
      </w:pPr>
      <w:r w:rsidRPr="00354448">
        <w:rPr>
          <w:rFonts w:ascii="Times New Roman" w:hAnsi="Times New Roman"/>
          <w:color w:val="000000"/>
        </w:rPr>
        <w:t xml:space="preserve">                </w:t>
      </w:r>
      <w:r w:rsidR="003B751B" w:rsidRPr="003B751B">
        <w:rPr>
          <w:rFonts w:ascii="Times New Roman" w:hAnsi="Times New Roman"/>
          <w:color w:val="000000"/>
        </w:rPr>
        <w:t xml:space="preserve">(указать общеобразовательный предмет) </w:t>
      </w:r>
      <w:r w:rsidR="003B751B" w:rsidRPr="003B751B">
        <w:rPr>
          <w:rFonts w:ascii="Times New Roman" w:hAnsi="Times New Roman"/>
          <w:color w:val="000000"/>
        </w:rPr>
        <w:tab/>
      </w:r>
      <w:r w:rsidR="003B751B" w:rsidRPr="003B751B">
        <w:rPr>
          <w:rFonts w:ascii="Times New Roman" w:hAnsi="Times New Roman"/>
          <w:color w:val="000000"/>
        </w:rPr>
        <w:tab/>
      </w:r>
      <w:r w:rsidR="003B751B" w:rsidRPr="003B751B">
        <w:rPr>
          <w:rFonts w:ascii="Times New Roman" w:hAnsi="Times New Roman"/>
          <w:color w:val="000000"/>
        </w:rPr>
        <w:tab/>
      </w:r>
      <w:r w:rsidRPr="00354448">
        <w:rPr>
          <w:rFonts w:ascii="Times New Roman" w:hAnsi="Times New Roman"/>
          <w:color w:val="000000"/>
        </w:rPr>
        <w:t>(</w:t>
      </w:r>
      <w:r w:rsidR="003B751B" w:rsidRPr="003B751B">
        <w:rPr>
          <w:rFonts w:ascii="Times New Roman" w:hAnsi="Times New Roman"/>
          <w:color w:val="000000"/>
        </w:rPr>
        <w:t>указать месяц, год)</w:t>
      </w:r>
    </w:p>
    <w:p w:rsidR="003B751B" w:rsidRPr="003B751B" w:rsidRDefault="003B751B" w:rsidP="003B751B">
      <w:pPr>
        <w:spacing w:line="228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4483" w:type="dxa"/>
        <w:tblInd w:w="845" w:type="dxa"/>
        <w:tblLook w:val="04A0" w:firstRow="1" w:lastRow="0" w:firstColumn="1" w:lastColumn="0" w:noHBand="0" w:noVBand="1"/>
      </w:tblPr>
      <w:tblGrid>
        <w:gridCol w:w="434"/>
        <w:gridCol w:w="853"/>
        <w:gridCol w:w="911"/>
        <w:gridCol w:w="790"/>
        <w:gridCol w:w="1169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014"/>
        <w:gridCol w:w="756"/>
      </w:tblGrid>
      <w:tr w:rsidR="00F26B56" w:rsidRPr="003B751B" w:rsidTr="00D55FA9">
        <w:trPr>
          <w:trHeight w:val="868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3B751B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3B751B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 xml:space="preserve">ФИО </w:t>
            </w:r>
            <w:proofErr w:type="gramStart"/>
            <w:r w:rsidRPr="003B751B">
              <w:rPr>
                <w:rFonts w:ascii="Times New Roman" w:hAnsi="Times New Roman"/>
                <w:color w:val="000000"/>
              </w:rPr>
              <w:t>работ</w:t>
            </w:r>
            <w:r w:rsidR="00F26B56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3B751B">
              <w:rPr>
                <w:rFonts w:ascii="Times New Roman" w:hAnsi="Times New Roman"/>
                <w:color w:val="000000"/>
              </w:rPr>
              <w:t>ника</w:t>
            </w:r>
            <w:proofErr w:type="spellEnd"/>
            <w:proofErr w:type="gram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26B56" w:rsidRPr="00354448" w:rsidRDefault="003B751B" w:rsidP="00F26B56">
            <w:pPr>
              <w:spacing w:line="228" w:lineRule="auto"/>
              <w:jc w:val="center"/>
              <w:rPr>
                <w:color w:val="000000"/>
              </w:rPr>
            </w:pPr>
            <w:r w:rsidRPr="003B751B">
              <w:rPr>
                <w:color w:val="000000"/>
              </w:rPr>
              <w:t>Норма</w:t>
            </w:r>
            <w:r w:rsidR="00F26B56">
              <w:rPr>
                <w:color w:val="000000"/>
              </w:rPr>
              <w:t>-</w:t>
            </w:r>
          </w:p>
          <w:p w:rsidR="00F26B56" w:rsidRPr="00F26B56" w:rsidRDefault="003B751B" w:rsidP="00F26B56">
            <w:pPr>
              <w:spacing w:line="228" w:lineRule="auto"/>
              <w:jc w:val="center"/>
              <w:rPr>
                <w:color w:val="000000"/>
              </w:rPr>
            </w:pPr>
            <w:proofErr w:type="spellStart"/>
            <w:r w:rsidRPr="003B751B">
              <w:rPr>
                <w:color w:val="000000"/>
              </w:rPr>
              <w:t>тив</w:t>
            </w:r>
            <w:proofErr w:type="spellEnd"/>
            <w:r w:rsidRPr="003B751B">
              <w:rPr>
                <w:color w:val="000000"/>
              </w:rPr>
              <w:t xml:space="preserve"> </w:t>
            </w:r>
            <w:proofErr w:type="spellStart"/>
            <w:r w:rsidRPr="003B751B">
              <w:rPr>
                <w:color w:val="000000"/>
              </w:rPr>
              <w:t>провер</w:t>
            </w:r>
            <w:proofErr w:type="spellEnd"/>
            <w:r w:rsidR="00F26B56">
              <w:rPr>
                <w:color w:val="000000"/>
              </w:rPr>
              <w:t>-</w:t>
            </w:r>
          </w:p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B751B">
              <w:rPr>
                <w:color w:val="000000"/>
              </w:rPr>
              <w:t>ки</w:t>
            </w:r>
            <w:proofErr w:type="spellEnd"/>
            <w:r w:rsidRPr="003B751B">
              <w:rPr>
                <w:color w:val="000000"/>
              </w:rPr>
              <w:t xml:space="preserve"> работ, ед./час (N)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>Ученая степень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color w:val="000000"/>
              </w:rPr>
              <w:t xml:space="preserve">Общее </w:t>
            </w:r>
            <w:proofErr w:type="gramStart"/>
            <w:r w:rsidRPr="003B751B">
              <w:rPr>
                <w:color w:val="000000"/>
              </w:rPr>
              <w:t>коли</w:t>
            </w:r>
            <w:r w:rsidR="00D55FA9">
              <w:rPr>
                <w:color w:val="000000"/>
              </w:rPr>
              <w:t>-</w:t>
            </w:r>
            <w:proofErr w:type="spellStart"/>
            <w:r w:rsidRPr="003B751B">
              <w:rPr>
                <w:color w:val="000000"/>
              </w:rPr>
              <w:t>чество</w:t>
            </w:r>
            <w:proofErr w:type="spellEnd"/>
            <w:proofErr w:type="gramEnd"/>
            <w:r w:rsidRPr="003B751B">
              <w:rPr>
                <w:color w:val="000000"/>
              </w:rPr>
              <w:t xml:space="preserve"> </w:t>
            </w:r>
            <w:proofErr w:type="spellStart"/>
            <w:r w:rsidRPr="003B751B">
              <w:rPr>
                <w:color w:val="000000"/>
              </w:rPr>
              <w:t>прове</w:t>
            </w:r>
            <w:r w:rsidR="00D55FA9">
              <w:rPr>
                <w:color w:val="000000"/>
              </w:rPr>
              <w:t>-</w:t>
            </w:r>
            <w:r w:rsidRPr="003B751B">
              <w:rPr>
                <w:color w:val="000000"/>
              </w:rPr>
              <w:t>ренных</w:t>
            </w:r>
            <w:proofErr w:type="spellEnd"/>
            <w:r w:rsidRPr="003B751B">
              <w:rPr>
                <w:color w:val="000000"/>
              </w:rPr>
              <w:t xml:space="preserve"> работ, ед. (К)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>В том числе по числам месяца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26B56" w:rsidRPr="00354448" w:rsidRDefault="003B751B" w:rsidP="00F26B56">
            <w:pPr>
              <w:spacing w:line="228" w:lineRule="auto"/>
              <w:jc w:val="center"/>
              <w:rPr>
                <w:color w:val="000000"/>
              </w:rPr>
            </w:pPr>
            <w:r w:rsidRPr="003B751B">
              <w:rPr>
                <w:color w:val="000000"/>
              </w:rPr>
              <w:t xml:space="preserve">Размер </w:t>
            </w:r>
            <w:proofErr w:type="spellStart"/>
            <w:proofErr w:type="gramStart"/>
            <w:r w:rsidRPr="003B751B">
              <w:rPr>
                <w:color w:val="000000"/>
              </w:rPr>
              <w:t>компен</w:t>
            </w:r>
            <w:r w:rsidR="00F26B56">
              <w:rPr>
                <w:color w:val="000000"/>
              </w:rPr>
              <w:t>-</w:t>
            </w:r>
            <w:r w:rsidRPr="003B751B">
              <w:rPr>
                <w:color w:val="000000"/>
              </w:rPr>
              <w:t>сации</w:t>
            </w:r>
            <w:proofErr w:type="spellEnd"/>
            <w:proofErr w:type="gramEnd"/>
            <w:r w:rsidRPr="003B751B">
              <w:rPr>
                <w:color w:val="000000"/>
              </w:rPr>
              <w:t xml:space="preserve"> за один час, руб./час</w:t>
            </w:r>
          </w:p>
          <w:p w:rsidR="003B751B" w:rsidRPr="003B751B" w:rsidRDefault="003B751B" w:rsidP="00F26B56">
            <w:pPr>
              <w:spacing w:line="228" w:lineRule="auto"/>
              <w:jc w:val="center"/>
              <w:rPr>
                <w:color w:val="000000"/>
              </w:rPr>
            </w:pPr>
            <w:r w:rsidRPr="003B751B">
              <w:rPr>
                <w:color w:val="000000"/>
              </w:rPr>
              <w:t>(R)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51B">
              <w:rPr>
                <w:rFonts w:ascii="Times New Roman" w:hAnsi="Times New Roman"/>
                <w:color w:val="000000"/>
              </w:rPr>
              <w:t xml:space="preserve">Сумма </w:t>
            </w:r>
            <w:proofErr w:type="spellStart"/>
            <w:proofErr w:type="gramStart"/>
            <w:r w:rsidRPr="003B751B">
              <w:rPr>
                <w:rFonts w:ascii="Times New Roman" w:hAnsi="Times New Roman"/>
                <w:color w:val="000000"/>
              </w:rPr>
              <w:t>вып</w:t>
            </w:r>
            <w:proofErr w:type="spellEnd"/>
            <w:r w:rsidR="00F26B56">
              <w:rPr>
                <w:rFonts w:ascii="Times New Roman" w:hAnsi="Times New Roman"/>
                <w:color w:val="000000"/>
              </w:rPr>
              <w:t>-</w:t>
            </w:r>
            <w:r w:rsidRPr="003B751B">
              <w:rPr>
                <w:rFonts w:ascii="Times New Roman" w:hAnsi="Times New Roman"/>
                <w:color w:val="000000"/>
              </w:rPr>
              <w:t>латы</w:t>
            </w:r>
            <w:proofErr w:type="gramEnd"/>
            <w:r w:rsidRPr="003B751B">
              <w:rPr>
                <w:rFonts w:ascii="Times New Roman" w:hAnsi="Times New Roman"/>
                <w:color w:val="000000"/>
              </w:rPr>
              <w:t>, руб. (</w:t>
            </w:r>
            <w:r w:rsidRPr="003B751B"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3B751B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F26B56" w:rsidRPr="003B751B" w:rsidTr="00D55FA9">
        <w:trPr>
          <w:trHeight w:val="31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751B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6B56" w:rsidRPr="003B751B" w:rsidTr="00D55FA9">
        <w:trPr>
          <w:trHeight w:val="23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26B56" w:rsidRPr="003B751B" w:rsidTr="00D55FA9">
        <w:trPr>
          <w:trHeight w:val="23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1B" w:rsidRPr="003B751B" w:rsidRDefault="003B751B" w:rsidP="00F26B56">
            <w:pPr>
              <w:spacing w:line="228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B751B" w:rsidRPr="003B751B" w:rsidRDefault="003B751B" w:rsidP="003B751B">
      <w:pPr>
        <w:spacing w:line="228" w:lineRule="auto"/>
        <w:jc w:val="center"/>
        <w:rPr>
          <w:rFonts w:ascii="Times New Roman" w:hAnsi="Times New Roman"/>
          <w:sz w:val="12"/>
          <w:szCs w:val="12"/>
        </w:rPr>
      </w:pPr>
    </w:p>
    <w:p w:rsidR="003B751B" w:rsidRPr="003B751B" w:rsidRDefault="003B751B" w:rsidP="003B751B">
      <w:pPr>
        <w:tabs>
          <w:tab w:val="left" w:pos="851"/>
        </w:tabs>
        <w:spacing w:line="228" w:lineRule="auto"/>
        <w:ind w:left="709" w:firstLine="709"/>
        <w:rPr>
          <w:rFonts w:ascii="Times New Roman" w:hAnsi="Times New Roman"/>
          <w:color w:val="000000"/>
          <w:sz w:val="28"/>
          <w:szCs w:val="28"/>
        </w:rPr>
      </w:pPr>
      <w:r w:rsidRPr="003B751B">
        <w:rPr>
          <w:rFonts w:ascii="Times New Roman" w:hAnsi="Times New Roman"/>
          <w:color w:val="000000"/>
          <w:sz w:val="28"/>
          <w:szCs w:val="28"/>
        </w:rPr>
        <w:t>Примечания:</w:t>
      </w:r>
    </w:p>
    <w:p w:rsidR="003B751B" w:rsidRPr="003B751B" w:rsidRDefault="003B751B" w:rsidP="003B751B">
      <w:pPr>
        <w:tabs>
          <w:tab w:val="left" w:pos="851"/>
        </w:tabs>
        <w:spacing w:line="228" w:lineRule="auto"/>
        <w:ind w:left="709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Pr="003B751B">
        <w:rPr>
          <w:rFonts w:ascii="Times New Roman" w:hAnsi="Times New Roman"/>
          <w:color w:val="000000"/>
          <w:sz w:val="28"/>
          <w:szCs w:val="28"/>
        </w:rPr>
        <w:t>Сведения о фактически проверенных работах по числам месяца указываются в единицах.</w:t>
      </w:r>
    </w:p>
    <w:p w:rsidR="003B751B" w:rsidRPr="003B751B" w:rsidRDefault="003B751B" w:rsidP="003B751B">
      <w:pPr>
        <w:tabs>
          <w:tab w:val="left" w:pos="851"/>
        </w:tabs>
        <w:spacing w:line="228" w:lineRule="auto"/>
        <w:ind w:left="709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Pr="003B751B">
        <w:rPr>
          <w:rFonts w:ascii="Times New Roman" w:hAnsi="Times New Roman"/>
          <w:color w:val="000000"/>
          <w:sz w:val="28"/>
          <w:szCs w:val="28"/>
        </w:rPr>
        <w:t>В графе «Ученая степень» указываются следующие условные обозначения: КН - кандидат наук, доцент; ДН - доктор наук, профессор</w:t>
      </w:r>
      <w:proofErr w:type="gramStart"/>
      <w:r w:rsidRPr="003B751B">
        <w:rPr>
          <w:rFonts w:ascii="Times New Roman" w:hAnsi="Times New Roman"/>
          <w:color w:val="000000"/>
          <w:sz w:val="28"/>
          <w:szCs w:val="28"/>
        </w:rPr>
        <w:t>; «</w:t>
      </w:r>
      <w:proofErr w:type="gramEnd"/>
      <w:r w:rsidRPr="003B751B">
        <w:rPr>
          <w:rFonts w:ascii="Times New Roman" w:hAnsi="Times New Roman"/>
          <w:color w:val="000000"/>
          <w:sz w:val="28"/>
          <w:szCs w:val="28"/>
        </w:rPr>
        <w:t>-» - отсутствие ученой степени.</w:t>
      </w:r>
    </w:p>
    <w:p w:rsidR="003B751B" w:rsidRPr="003B751B" w:rsidRDefault="003B751B" w:rsidP="003B751B">
      <w:pPr>
        <w:spacing w:line="228" w:lineRule="auto"/>
        <w:ind w:left="4248" w:firstLine="708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a9"/>
        <w:tblW w:w="14008" w:type="dxa"/>
        <w:tblInd w:w="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249"/>
        <w:gridCol w:w="2039"/>
        <w:gridCol w:w="629"/>
        <w:gridCol w:w="1909"/>
        <w:gridCol w:w="759"/>
        <w:gridCol w:w="1629"/>
        <w:gridCol w:w="1041"/>
        <w:gridCol w:w="1335"/>
        <w:gridCol w:w="522"/>
        <w:gridCol w:w="683"/>
        <w:gridCol w:w="460"/>
      </w:tblGrid>
      <w:tr w:rsidR="003B751B" w:rsidRPr="003B751B" w:rsidTr="006420F4">
        <w:tc>
          <w:tcPr>
            <w:tcW w:w="2753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Табель состави</w:t>
            </w:r>
            <w:proofErr w:type="gramStart"/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л(</w:t>
            </w:r>
            <w:proofErr w:type="gramEnd"/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249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9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B751B" w:rsidRPr="003B751B" w:rsidRDefault="003B751B" w:rsidP="003B751B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«____»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B751B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751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B75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51B" w:rsidRPr="003B751B" w:rsidTr="006420F4">
        <w:tc>
          <w:tcPr>
            <w:tcW w:w="2753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3B751B" w:rsidRPr="003B751B" w:rsidRDefault="003B751B" w:rsidP="003B751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29" w:type="dxa"/>
          </w:tcPr>
          <w:p w:rsidR="003B751B" w:rsidRPr="003B751B" w:rsidRDefault="003B751B" w:rsidP="003B751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3B751B" w:rsidRPr="003B751B" w:rsidRDefault="003B751B" w:rsidP="003B751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1B">
              <w:rPr>
                <w:rFonts w:ascii="Times New Roman" w:hAnsi="Times New Roman"/>
                <w:color w:val="000000"/>
                <w:sz w:val="24"/>
                <w:szCs w:val="24"/>
              </w:rPr>
              <w:t>(расшифровка)</w:t>
            </w:r>
          </w:p>
        </w:tc>
        <w:tc>
          <w:tcPr>
            <w:tcW w:w="759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3B751B" w:rsidRPr="003B751B" w:rsidRDefault="003B751B" w:rsidP="003B751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751B" w:rsidRPr="00F26B56" w:rsidRDefault="003B751B" w:rsidP="003B751B">
      <w:pPr>
        <w:spacing w:before="120" w:line="228" w:lineRule="auto"/>
        <w:jc w:val="both"/>
        <w:rPr>
          <w:rFonts w:ascii="Times New Roman" w:hAnsi="Times New Roman"/>
          <w:sz w:val="2"/>
          <w:szCs w:val="2"/>
        </w:rPr>
      </w:pPr>
    </w:p>
    <w:sectPr w:rsidR="003B751B" w:rsidRPr="00F26B56" w:rsidSect="003B751B">
      <w:headerReference w:type="default" r:id="rId14"/>
      <w:pgSz w:w="16834" w:h="11907" w:orient="landscape" w:code="9"/>
      <w:pgMar w:top="1134" w:right="532" w:bottom="1134" w:left="993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FA" w:rsidRDefault="00F96BFA">
      <w:r>
        <w:separator/>
      </w:r>
    </w:p>
  </w:endnote>
  <w:endnote w:type="continuationSeparator" w:id="0">
    <w:p w:rsidR="00F96BFA" w:rsidRDefault="00F9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911D3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730ED07" wp14:editId="3B02075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911D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7DFD690" wp14:editId="4137433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B751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9613  03.07.2019 17:03:34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FA" w:rsidRDefault="00F96BFA">
      <w:r>
        <w:separator/>
      </w:r>
    </w:p>
  </w:footnote>
  <w:footnote w:type="continuationSeparator" w:id="0">
    <w:p w:rsidR="00F96BFA" w:rsidRDefault="00F96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208AE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208AE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E4265D"/>
    <w:multiLevelType w:val="hybridMultilevel"/>
    <w:tmpl w:val="928EF6DA"/>
    <w:lvl w:ilvl="0" w:tplc="3716B7CC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za5TIC8qz84UqDdiLFgqjNr1VjyNwSx7m4+o77S8/CGkCyi+vL7hf65rEcGIsGv4QuVhMy49OllFcPEpu1hQ==" w:salt="MlT160B9VjoHvbPLsBslE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D3"/>
    <w:rsid w:val="0001360F"/>
    <w:rsid w:val="00017884"/>
    <w:rsid w:val="000331B3"/>
    <w:rsid w:val="00033413"/>
    <w:rsid w:val="00037C0C"/>
    <w:rsid w:val="00041F60"/>
    <w:rsid w:val="000502A3"/>
    <w:rsid w:val="000528D9"/>
    <w:rsid w:val="00056DEB"/>
    <w:rsid w:val="00073A7A"/>
    <w:rsid w:val="00076D5E"/>
    <w:rsid w:val="00084DD3"/>
    <w:rsid w:val="000917C0"/>
    <w:rsid w:val="000B0736"/>
    <w:rsid w:val="00107B3A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8AE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5CB8"/>
    <w:rsid w:val="00354448"/>
    <w:rsid w:val="00360A40"/>
    <w:rsid w:val="003870C2"/>
    <w:rsid w:val="003923EE"/>
    <w:rsid w:val="003B4B46"/>
    <w:rsid w:val="003B751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2E2D"/>
    <w:rsid w:val="004F44FE"/>
    <w:rsid w:val="00512A47"/>
    <w:rsid w:val="00522DF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27DD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BB3"/>
    <w:rsid w:val="00671D3B"/>
    <w:rsid w:val="00682F7F"/>
    <w:rsid w:val="00684A5B"/>
    <w:rsid w:val="006A1F71"/>
    <w:rsid w:val="006F328B"/>
    <w:rsid w:val="006F5886"/>
    <w:rsid w:val="00707734"/>
    <w:rsid w:val="00707E19"/>
    <w:rsid w:val="00712F7C"/>
    <w:rsid w:val="0071596E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3783"/>
    <w:rsid w:val="008143CB"/>
    <w:rsid w:val="00823CA1"/>
    <w:rsid w:val="008513B9"/>
    <w:rsid w:val="008702D3"/>
    <w:rsid w:val="00876034"/>
    <w:rsid w:val="008827E7"/>
    <w:rsid w:val="00883BDB"/>
    <w:rsid w:val="00885B64"/>
    <w:rsid w:val="008A1696"/>
    <w:rsid w:val="008C58FE"/>
    <w:rsid w:val="008E6C41"/>
    <w:rsid w:val="008F0816"/>
    <w:rsid w:val="008F6BB7"/>
    <w:rsid w:val="00900F42"/>
    <w:rsid w:val="00901243"/>
    <w:rsid w:val="00910F99"/>
    <w:rsid w:val="00932E3C"/>
    <w:rsid w:val="009573D3"/>
    <w:rsid w:val="009977FF"/>
    <w:rsid w:val="009A085B"/>
    <w:rsid w:val="009C036E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139A"/>
    <w:rsid w:val="00BA2B5C"/>
    <w:rsid w:val="00BB2C98"/>
    <w:rsid w:val="00BD0B82"/>
    <w:rsid w:val="00BF4F5F"/>
    <w:rsid w:val="00C04EEB"/>
    <w:rsid w:val="00C075A4"/>
    <w:rsid w:val="00C10F12"/>
    <w:rsid w:val="00C11826"/>
    <w:rsid w:val="00C33D48"/>
    <w:rsid w:val="00C462CF"/>
    <w:rsid w:val="00C46D42"/>
    <w:rsid w:val="00C50C32"/>
    <w:rsid w:val="00C60178"/>
    <w:rsid w:val="00C61760"/>
    <w:rsid w:val="00C63CD6"/>
    <w:rsid w:val="00C85782"/>
    <w:rsid w:val="00C87D95"/>
    <w:rsid w:val="00C9077A"/>
    <w:rsid w:val="00C95CD2"/>
    <w:rsid w:val="00CA051B"/>
    <w:rsid w:val="00CB3CBE"/>
    <w:rsid w:val="00CC684F"/>
    <w:rsid w:val="00CF03D8"/>
    <w:rsid w:val="00D015D5"/>
    <w:rsid w:val="00D03D68"/>
    <w:rsid w:val="00D20824"/>
    <w:rsid w:val="00D266DD"/>
    <w:rsid w:val="00D32B04"/>
    <w:rsid w:val="00D374E7"/>
    <w:rsid w:val="00D4366C"/>
    <w:rsid w:val="00D55FA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700BF"/>
    <w:rsid w:val="00E7242D"/>
    <w:rsid w:val="00E87E25"/>
    <w:rsid w:val="00E911D3"/>
    <w:rsid w:val="00EA04F1"/>
    <w:rsid w:val="00EA2FD3"/>
    <w:rsid w:val="00EB7CE9"/>
    <w:rsid w:val="00EC433F"/>
    <w:rsid w:val="00ED1FDE"/>
    <w:rsid w:val="00F06EFB"/>
    <w:rsid w:val="00F0721B"/>
    <w:rsid w:val="00F1529E"/>
    <w:rsid w:val="00F16F07"/>
    <w:rsid w:val="00F26B56"/>
    <w:rsid w:val="00F45B7C"/>
    <w:rsid w:val="00F45FCE"/>
    <w:rsid w:val="00F9334F"/>
    <w:rsid w:val="00F96BFA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1D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911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1D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911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3EFDB85A9F5E96E82C7FBEF905A2FE5F5FAB85DB178AFE042AABE1F070DD6F754A1D587AE72A749BAD7E32XFX6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riyanova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265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19</cp:revision>
  <cp:lastPrinted>2019-07-03T14:28:00Z</cp:lastPrinted>
  <dcterms:created xsi:type="dcterms:W3CDTF">2019-01-21T09:45:00Z</dcterms:created>
  <dcterms:modified xsi:type="dcterms:W3CDTF">2019-07-11T11:28:00Z</dcterms:modified>
</cp:coreProperties>
</file>