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14220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c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85063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73434" w:rsidRDefault="00190FF9" w:rsidP="008506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73434" w:rsidRDefault="00273434" w:rsidP="008506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190FF9" w:rsidRPr="00190FF9" w:rsidRDefault="00273434" w:rsidP="008506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85063F" w:rsidRPr="00190FF9">
        <w:tc>
          <w:tcPr>
            <w:tcW w:w="10326" w:type="dxa"/>
          </w:tcPr>
          <w:p w:rsidR="0085063F" w:rsidRPr="00190FF9" w:rsidRDefault="0085063F" w:rsidP="0085063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85063F" w:rsidRPr="00190FF9" w:rsidRDefault="00836F91" w:rsidP="008506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27.06.2019 № 302-р</w:t>
            </w:r>
            <w:bookmarkStart w:id="0" w:name="_GoBack"/>
            <w:bookmarkEnd w:id="0"/>
          </w:p>
        </w:tc>
      </w:tr>
      <w:tr w:rsidR="0085063F" w:rsidRPr="00190FF9">
        <w:tc>
          <w:tcPr>
            <w:tcW w:w="10326" w:type="dxa"/>
          </w:tcPr>
          <w:p w:rsidR="0085063F" w:rsidRPr="00190FF9" w:rsidRDefault="0085063F" w:rsidP="0085063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85063F" w:rsidRPr="00190FF9" w:rsidRDefault="0085063F" w:rsidP="008506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4007" w:rsidRDefault="008A4007" w:rsidP="008A4007">
      <w:pPr>
        <w:pStyle w:val="af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5063F" w:rsidRDefault="0085063F" w:rsidP="0085063F">
      <w:pPr>
        <w:pStyle w:val="af"/>
        <w:spacing w:line="240" w:lineRule="auto"/>
        <w:ind w:left="0"/>
        <w:jc w:val="center"/>
        <w:rPr>
          <w:rFonts w:ascii="Times New Roman" w:hAnsi="Times New Roman"/>
          <w:spacing w:val="-4"/>
          <w:sz w:val="28"/>
          <w:szCs w:val="28"/>
          <w:lang w:val="ru-RU"/>
        </w:rPr>
      </w:pPr>
      <w:r w:rsidRPr="0085063F">
        <w:rPr>
          <w:rFonts w:ascii="Times New Roman" w:hAnsi="Times New Roman"/>
          <w:spacing w:val="-4"/>
          <w:sz w:val="28"/>
          <w:szCs w:val="28"/>
          <w:lang w:val="ru-RU"/>
        </w:rPr>
        <w:t>РЕГИОНАЛЬН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АЯ</w:t>
      </w:r>
      <w:r w:rsidRPr="0085063F">
        <w:rPr>
          <w:rFonts w:ascii="Times New Roman" w:hAnsi="Times New Roman"/>
          <w:spacing w:val="-4"/>
          <w:sz w:val="28"/>
          <w:szCs w:val="28"/>
          <w:lang w:val="ru-RU"/>
        </w:rPr>
        <w:t xml:space="preserve"> ПРОГРАММ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А</w:t>
      </w:r>
    </w:p>
    <w:p w:rsidR="0085063F" w:rsidRDefault="0085063F" w:rsidP="0085063F">
      <w:pPr>
        <w:pStyle w:val="af"/>
        <w:spacing w:line="240" w:lineRule="auto"/>
        <w:ind w:left="0"/>
        <w:jc w:val="center"/>
        <w:rPr>
          <w:rFonts w:ascii="Times New Roman" w:hAnsi="Times New Roman"/>
          <w:spacing w:val="-4"/>
          <w:sz w:val="28"/>
          <w:szCs w:val="28"/>
          <w:lang w:val="ru-RU"/>
        </w:rPr>
      </w:pPr>
      <w:r w:rsidRPr="0085063F">
        <w:rPr>
          <w:rFonts w:ascii="Times New Roman" w:hAnsi="Times New Roman"/>
          <w:spacing w:val="-4"/>
          <w:sz w:val="28"/>
          <w:szCs w:val="28"/>
          <w:lang w:val="ru-RU"/>
        </w:rPr>
        <w:t>Рязанской области «Борьба с онкологическими заболеваниями»</w:t>
      </w:r>
    </w:p>
    <w:p w:rsidR="00E67A38" w:rsidRPr="0085063F" w:rsidRDefault="00E67A38" w:rsidP="0085063F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pacing w:val="-4"/>
          <w:sz w:val="28"/>
          <w:szCs w:val="28"/>
          <w:lang w:val="ru-RU"/>
        </w:rPr>
        <w:t>(далее – региональная программа)</w:t>
      </w:r>
    </w:p>
    <w:p w:rsidR="0085063F" w:rsidRDefault="0085063F" w:rsidP="008A4007">
      <w:pPr>
        <w:pStyle w:val="af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73434" w:rsidRPr="008A4007" w:rsidRDefault="00273434" w:rsidP="0085063F">
      <w:pPr>
        <w:pStyle w:val="af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4007">
        <w:rPr>
          <w:rFonts w:ascii="Times New Roman" w:hAnsi="Times New Roman" w:cs="Times New Roman"/>
          <w:sz w:val="28"/>
          <w:szCs w:val="28"/>
          <w:lang w:val="ru-RU"/>
        </w:rPr>
        <w:t>Оценка состояния онкологической помощи в системе здравоохранения Рязанской области. Основные показатели онкологической помощи населению региона.</w:t>
      </w:r>
    </w:p>
    <w:p w:rsidR="00273434" w:rsidRPr="00B454B7" w:rsidRDefault="00273434" w:rsidP="0085063F">
      <w:pPr>
        <w:pStyle w:val="af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4007">
        <w:rPr>
          <w:rFonts w:ascii="Times New Roman" w:hAnsi="Times New Roman" w:cs="Times New Roman"/>
          <w:sz w:val="28"/>
          <w:szCs w:val="28"/>
          <w:lang w:val="ru-RU"/>
        </w:rPr>
        <w:t>Анализ динамики показателей смертности от злокачес</w:t>
      </w:r>
      <w:r w:rsidR="00B454B7">
        <w:rPr>
          <w:rFonts w:ascii="Times New Roman" w:hAnsi="Times New Roman" w:cs="Times New Roman"/>
          <w:sz w:val="28"/>
          <w:szCs w:val="28"/>
          <w:lang w:val="ru-RU"/>
        </w:rPr>
        <w:t xml:space="preserve">твенных новообразований (далее </w:t>
      </w:r>
      <w:r w:rsidR="0085063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454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65A7">
        <w:rPr>
          <w:rFonts w:ascii="Times New Roman" w:hAnsi="Times New Roman" w:cs="Times New Roman"/>
          <w:sz w:val="28"/>
          <w:szCs w:val="28"/>
          <w:lang w:val="ru-RU"/>
        </w:rPr>
        <w:t>ЗНО) за 10</w:t>
      </w:r>
      <w:r w:rsidR="00801CF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D65A7">
        <w:rPr>
          <w:rFonts w:ascii="Times New Roman" w:hAnsi="Times New Roman" w:cs="Times New Roman"/>
          <w:sz w:val="28"/>
          <w:szCs w:val="28"/>
          <w:lang w:val="ru-RU"/>
        </w:rPr>
        <w:t>летний период (2008-</w:t>
      </w:r>
      <w:r w:rsidRPr="00B454B7">
        <w:rPr>
          <w:rFonts w:ascii="Times New Roman" w:hAnsi="Times New Roman" w:cs="Times New Roman"/>
          <w:sz w:val="28"/>
          <w:szCs w:val="28"/>
          <w:lang w:val="ru-RU"/>
        </w:rPr>
        <w:t>2017 г</w:t>
      </w:r>
      <w:r w:rsidR="0085063F">
        <w:rPr>
          <w:rFonts w:ascii="Times New Roman" w:hAnsi="Times New Roman" w:cs="Times New Roman"/>
          <w:sz w:val="28"/>
          <w:szCs w:val="28"/>
          <w:lang w:val="ru-RU"/>
        </w:rPr>
        <w:t>оды</w:t>
      </w:r>
      <w:r w:rsidRPr="00B454B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B44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A4007" w:rsidRPr="0085063F" w:rsidRDefault="008A4007" w:rsidP="008A4007">
      <w:pPr>
        <w:pStyle w:val="af"/>
        <w:spacing w:line="240" w:lineRule="auto"/>
        <w:ind w:left="709"/>
        <w:contextualSpacing w:val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938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273434" w:rsidRPr="008A4007" w:rsidTr="0085063F">
        <w:tc>
          <w:tcPr>
            <w:tcW w:w="0" w:type="auto"/>
            <w:vMerge w:val="restart"/>
          </w:tcPr>
          <w:p w:rsidR="0085063F" w:rsidRDefault="0085063F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5063F">
              <w:rPr>
                <w:rFonts w:ascii="Times New Roman" w:eastAsia="Cambria" w:hAnsi="Times New Roman"/>
                <w:sz w:val="24"/>
                <w:szCs w:val="24"/>
              </w:rPr>
              <w:t xml:space="preserve">Показатель смертности от </w:t>
            </w:r>
            <w:proofErr w:type="gramStart"/>
            <w:r w:rsidRPr="0085063F">
              <w:rPr>
                <w:rFonts w:ascii="Times New Roman" w:eastAsia="Cambria" w:hAnsi="Times New Roman"/>
                <w:sz w:val="24"/>
                <w:szCs w:val="24"/>
              </w:rPr>
              <w:t>злокачественных</w:t>
            </w:r>
            <w:proofErr w:type="gramEnd"/>
            <w:r w:rsidRPr="0085063F">
              <w:rPr>
                <w:rFonts w:ascii="Times New Roman" w:eastAsia="Cambria" w:hAnsi="Times New Roman"/>
                <w:sz w:val="24"/>
                <w:szCs w:val="24"/>
              </w:rPr>
              <w:t xml:space="preserve"> </w:t>
            </w:r>
          </w:p>
          <w:p w:rsidR="00273434" w:rsidRPr="008A4007" w:rsidRDefault="0085063F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5063F">
              <w:rPr>
                <w:rFonts w:ascii="Times New Roman" w:eastAsia="Cambria" w:hAnsi="Times New Roman"/>
                <w:sz w:val="24"/>
                <w:szCs w:val="24"/>
              </w:rPr>
              <w:t>новообразований на 100 тыс. населения</w:t>
            </w:r>
          </w:p>
        </w:tc>
        <w:tc>
          <w:tcPr>
            <w:tcW w:w="0" w:type="auto"/>
            <w:gridSpan w:val="10"/>
          </w:tcPr>
          <w:p w:rsidR="00273434" w:rsidRPr="008A4007" w:rsidRDefault="0085063F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Г</w:t>
            </w:r>
            <w:r w:rsidRPr="008A4007">
              <w:rPr>
                <w:rFonts w:ascii="Times New Roman" w:eastAsia="Cambria" w:hAnsi="Times New Roman"/>
                <w:sz w:val="24"/>
                <w:szCs w:val="24"/>
              </w:rPr>
              <w:t>оды</w:t>
            </w:r>
          </w:p>
        </w:tc>
      </w:tr>
      <w:tr w:rsidR="00273434" w:rsidRPr="008A4007" w:rsidTr="0085063F">
        <w:tc>
          <w:tcPr>
            <w:tcW w:w="0" w:type="auto"/>
            <w:vMerge/>
          </w:tcPr>
          <w:p w:rsidR="00273434" w:rsidRPr="008A4007" w:rsidRDefault="00273434" w:rsidP="0085063F">
            <w:pPr>
              <w:spacing w:beforeLines="20" w:before="48" w:afterLines="20" w:after="48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2017</w:t>
            </w:r>
          </w:p>
        </w:tc>
      </w:tr>
      <w:tr w:rsidR="008A4007" w:rsidRPr="008A4007" w:rsidTr="0085063F">
        <w:tc>
          <w:tcPr>
            <w:tcW w:w="0" w:type="auto"/>
          </w:tcPr>
          <w:p w:rsidR="00273434" w:rsidRPr="008A4007" w:rsidRDefault="00273434" w:rsidP="0085063F">
            <w:pPr>
              <w:spacing w:beforeLines="20" w:before="48" w:afterLines="20" w:after="48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«Грубый» показатель по Рязанской области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250,4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249,1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253,4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252,1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253,3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248,6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226,2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230,3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222,4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205,3</w:t>
            </w:r>
          </w:p>
        </w:tc>
      </w:tr>
      <w:tr w:rsidR="008A4007" w:rsidRPr="008A4007" w:rsidTr="0085063F">
        <w:tc>
          <w:tcPr>
            <w:tcW w:w="0" w:type="auto"/>
          </w:tcPr>
          <w:p w:rsidR="00273434" w:rsidRPr="008A4007" w:rsidRDefault="00273434" w:rsidP="0085063F">
            <w:pPr>
              <w:spacing w:beforeLines="20" w:before="48" w:afterLines="20" w:after="48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«Грубый» показатель по Ц</w:t>
            </w:r>
            <w:r w:rsidR="0085063F">
              <w:rPr>
                <w:rFonts w:ascii="Times New Roman" w:eastAsia="Cambria" w:hAnsi="Times New Roman"/>
                <w:sz w:val="24"/>
                <w:szCs w:val="24"/>
              </w:rPr>
              <w:t>ентральному федеральному округу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229,1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230,9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232,7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220,9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219,7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220,2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216,8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215,2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215,8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207,0</w:t>
            </w:r>
          </w:p>
        </w:tc>
      </w:tr>
      <w:tr w:rsidR="008A4007" w:rsidRPr="008A4007" w:rsidTr="0085063F">
        <w:tc>
          <w:tcPr>
            <w:tcW w:w="0" w:type="auto"/>
          </w:tcPr>
          <w:p w:rsidR="00273434" w:rsidRPr="008A4007" w:rsidRDefault="00273434" w:rsidP="0085063F">
            <w:pPr>
              <w:spacing w:beforeLines="20" w:before="48" w:afterLines="20" w:after="48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 xml:space="preserve">«Грубый» показатель по </w:t>
            </w:r>
            <w:r w:rsidR="0085063F">
              <w:rPr>
                <w:rFonts w:ascii="Times New Roman" w:eastAsia="Cambria" w:hAnsi="Times New Roman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201,9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204,9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204,4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202,5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201,0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201,1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199,5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202,5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201,6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197,9</w:t>
            </w:r>
          </w:p>
        </w:tc>
      </w:tr>
      <w:tr w:rsidR="008A4007" w:rsidRPr="008A4007" w:rsidTr="0085063F">
        <w:tc>
          <w:tcPr>
            <w:tcW w:w="0" w:type="auto"/>
          </w:tcPr>
          <w:p w:rsidR="00273434" w:rsidRPr="008A4007" w:rsidRDefault="00273434" w:rsidP="0085063F">
            <w:pPr>
              <w:spacing w:beforeLines="20" w:before="48" w:afterLines="20" w:after="48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Стандартизованный показатель по Рязанской области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131,2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129,0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130,4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128,8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124,8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124,6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112,3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114,3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107,4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98,4</w:t>
            </w:r>
          </w:p>
        </w:tc>
      </w:tr>
      <w:tr w:rsidR="008A4007" w:rsidRPr="008A4007" w:rsidTr="0085063F">
        <w:tc>
          <w:tcPr>
            <w:tcW w:w="0" w:type="auto"/>
          </w:tcPr>
          <w:p w:rsidR="00273434" w:rsidRPr="008A4007" w:rsidRDefault="00273434" w:rsidP="0085063F">
            <w:pPr>
              <w:spacing w:beforeLines="20" w:before="48" w:afterLines="20" w:after="48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 xml:space="preserve">Стандартизованный показатель по </w:t>
            </w:r>
            <w:r w:rsidR="0085063F" w:rsidRPr="008A4007">
              <w:rPr>
                <w:rFonts w:ascii="Times New Roman" w:eastAsia="Cambria" w:hAnsi="Times New Roman"/>
                <w:sz w:val="24"/>
                <w:szCs w:val="24"/>
              </w:rPr>
              <w:t>Ц</w:t>
            </w:r>
            <w:r w:rsidR="0085063F">
              <w:rPr>
                <w:rFonts w:ascii="Times New Roman" w:eastAsia="Cambria" w:hAnsi="Times New Roman"/>
                <w:sz w:val="24"/>
                <w:szCs w:val="24"/>
              </w:rPr>
              <w:t>ентральному федеральному округу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125,0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125,2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125,2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117,8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115,2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112,0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110,1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109,4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103,8</w:t>
            </w:r>
          </w:p>
        </w:tc>
      </w:tr>
      <w:tr w:rsidR="008A4007" w:rsidRPr="008A4007" w:rsidTr="0085063F">
        <w:tc>
          <w:tcPr>
            <w:tcW w:w="0" w:type="auto"/>
          </w:tcPr>
          <w:p w:rsidR="00273434" w:rsidRPr="008A4007" w:rsidRDefault="00273434" w:rsidP="0085063F">
            <w:pPr>
              <w:spacing w:beforeLines="20" w:before="48" w:afterLines="20" w:after="48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 xml:space="preserve">Стандартизованный показатель по </w:t>
            </w:r>
            <w:r w:rsidR="0085063F">
              <w:rPr>
                <w:rFonts w:ascii="Times New Roman" w:eastAsia="Cambria" w:hAnsi="Times New Roman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124,2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125,2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124,0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120,2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117,7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116,8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114,6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114,8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112,8</w:t>
            </w:r>
          </w:p>
        </w:tc>
        <w:tc>
          <w:tcPr>
            <w:tcW w:w="0" w:type="auto"/>
            <w:shd w:val="clear" w:color="auto" w:fill="auto"/>
          </w:tcPr>
          <w:p w:rsidR="00273434" w:rsidRPr="008A4007" w:rsidRDefault="00273434" w:rsidP="0085063F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8A4007">
              <w:rPr>
                <w:rFonts w:ascii="Times New Roman" w:eastAsia="Cambria" w:hAnsi="Times New Roman"/>
                <w:sz w:val="24"/>
                <w:szCs w:val="24"/>
              </w:rPr>
              <w:t>109,0</w:t>
            </w:r>
          </w:p>
        </w:tc>
      </w:tr>
    </w:tbl>
    <w:p w:rsidR="008A4007" w:rsidRPr="0085063F" w:rsidRDefault="008A4007" w:rsidP="008A4007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73434" w:rsidRDefault="00273434" w:rsidP="008A40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«Грубый» показатель смертности от злокачественных новообразований составил 205,3 на 100 тыс. населения, что на 3,7% больше показателя </w:t>
      </w:r>
      <w:r w:rsidR="0085063F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в 2017</w:t>
      </w:r>
      <w:r w:rsidR="008506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85063F">
        <w:rPr>
          <w:rFonts w:ascii="Times New Roman" w:hAnsi="Times New Roman"/>
          <w:sz w:val="28"/>
          <w:szCs w:val="28"/>
        </w:rPr>
        <w:t xml:space="preserve">оду – </w:t>
      </w:r>
      <w:r>
        <w:rPr>
          <w:rFonts w:ascii="Times New Roman" w:hAnsi="Times New Roman"/>
          <w:sz w:val="28"/>
          <w:szCs w:val="28"/>
        </w:rPr>
        <w:t xml:space="preserve">197,9. </w:t>
      </w:r>
      <w:r w:rsidRPr="004A33E7">
        <w:rPr>
          <w:rFonts w:ascii="Times New Roman" w:hAnsi="Times New Roman"/>
          <w:sz w:val="28"/>
          <w:szCs w:val="28"/>
        </w:rPr>
        <w:t>За исследуемый период в Рязанской области отмечается снижение «грубого» показателя смертности на 18,0</w:t>
      </w:r>
      <w:r>
        <w:rPr>
          <w:rFonts w:ascii="Times New Roman" w:hAnsi="Times New Roman"/>
          <w:sz w:val="28"/>
          <w:szCs w:val="28"/>
        </w:rPr>
        <w:t xml:space="preserve">%. </w:t>
      </w:r>
      <w:r w:rsidRPr="005E3D35">
        <w:rPr>
          <w:rFonts w:ascii="Times New Roman" w:hAnsi="Times New Roman"/>
          <w:sz w:val="28"/>
          <w:szCs w:val="28"/>
        </w:rPr>
        <w:t xml:space="preserve">Стандартизованный показатель смертности составил </w:t>
      </w:r>
      <w:r>
        <w:rPr>
          <w:rFonts w:ascii="Times New Roman" w:hAnsi="Times New Roman"/>
          <w:sz w:val="28"/>
          <w:szCs w:val="28"/>
        </w:rPr>
        <w:t>98,4,</w:t>
      </w:r>
      <w:r w:rsidRPr="005E3D35">
        <w:rPr>
          <w:rFonts w:ascii="Times New Roman" w:hAnsi="Times New Roman"/>
          <w:sz w:val="28"/>
          <w:szCs w:val="28"/>
        </w:rPr>
        <w:t xml:space="preserve"> что на </w:t>
      </w:r>
      <w:r>
        <w:rPr>
          <w:rFonts w:ascii="Times New Roman" w:hAnsi="Times New Roman"/>
          <w:sz w:val="28"/>
          <w:szCs w:val="28"/>
        </w:rPr>
        <w:t>10,8</w:t>
      </w:r>
      <w:r w:rsidRPr="005E3D35">
        <w:rPr>
          <w:rFonts w:ascii="Times New Roman" w:hAnsi="Times New Roman"/>
          <w:sz w:val="28"/>
          <w:szCs w:val="28"/>
        </w:rPr>
        <w:t xml:space="preserve">% </w:t>
      </w:r>
      <w:r>
        <w:rPr>
          <w:rFonts w:ascii="Times New Roman" w:hAnsi="Times New Roman"/>
          <w:sz w:val="28"/>
          <w:szCs w:val="28"/>
        </w:rPr>
        <w:t>меньше</w:t>
      </w:r>
      <w:r w:rsidRPr="005E3D35">
        <w:rPr>
          <w:rFonts w:ascii="Times New Roman" w:hAnsi="Times New Roman"/>
          <w:sz w:val="28"/>
          <w:szCs w:val="28"/>
        </w:rPr>
        <w:t xml:space="preserve"> </w:t>
      </w:r>
      <w:r w:rsidR="0085063F">
        <w:rPr>
          <w:rFonts w:ascii="Times New Roman" w:hAnsi="Times New Roman"/>
          <w:sz w:val="28"/>
          <w:szCs w:val="28"/>
        </w:rPr>
        <w:t>п</w:t>
      </w:r>
      <w:r w:rsidRPr="005E3D35">
        <w:rPr>
          <w:rFonts w:ascii="Times New Roman" w:hAnsi="Times New Roman"/>
          <w:sz w:val="28"/>
          <w:szCs w:val="28"/>
        </w:rPr>
        <w:t>оказателя</w:t>
      </w:r>
      <w:r w:rsidR="00801CF2">
        <w:rPr>
          <w:rFonts w:ascii="Times New Roman" w:hAnsi="Times New Roman"/>
          <w:sz w:val="28"/>
          <w:szCs w:val="28"/>
        </w:rPr>
        <w:t xml:space="preserve"> </w:t>
      </w:r>
      <w:r w:rsidR="0085063F">
        <w:rPr>
          <w:rFonts w:ascii="Times New Roman" w:hAnsi="Times New Roman"/>
          <w:sz w:val="28"/>
          <w:szCs w:val="28"/>
        </w:rPr>
        <w:t>Российской Федерации в</w:t>
      </w:r>
      <w:r w:rsidRPr="005E3D35">
        <w:rPr>
          <w:rFonts w:ascii="Times New Roman" w:hAnsi="Times New Roman"/>
          <w:sz w:val="28"/>
          <w:szCs w:val="28"/>
        </w:rPr>
        <w:t xml:space="preserve"> 2017 г</w:t>
      </w:r>
      <w:r w:rsidR="0085063F">
        <w:rPr>
          <w:rFonts w:ascii="Times New Roman" w:hAnsi="Times New Roman"/>
          <w:sz w:val="28"/>
          <w:szCs w:val="28"/>
        </w:rPr>
        <w:t>оду</w:t>
      </w:r>
      <w:r w:rsidR="00AD65A7">
        <w:rPr>
          <w:rFonts w:ascii="Times New Roman" w:hAnsi="Times New Roman"/>
          <w:sz w:val="28"/>
          <w:szCs w:val="28"/>
        </w:rPr>
        <w:t xml:space="preserve"> </w:t>
      </w:r>
      <w:r w:rsidR="0085063F">
        <w:rPr>
          <w:rFonts w:ascii="Times New Roman" w:hAnsi="Times New Roman"/>
          <w:sz w:val="28"/>
          <w:szCs w:val="28"/>
        </w:rPr>
        <w:t>–</w:t>
      </w:r>
      <w:r w:rsidRPr="005E3D35">
        <w:rPr>
          <w:rFonts w:ascii="Times New Roman" w:hAnsi="Times New Roman"/>
          <w:sz w:val="28"/>
          <w:szCs w:val="28"/>
        </w:rPr>
        <w:t xml:space="preserve"> 109,0 на 100 тыс. населения. </w:t>
      </w:r>
      <w:r w:rsidR="008A4007">
        <w:rPr>
          <w:rFonts w:ascii="Times New Roman" w:hAnsi="Times New Roman"/>
          <w:sz w:val="28"/>
          <w:szCs w:val="28"/>
        </w:rPr>
        <w:t>С</w:t>
      </w:r>
      <w:r w:rsidR="008A4007" w:rsidRPr="00C208D1">
        <w:rPr>
          <w:rFonts w:ascii="Times New Roman" w:hAnsi="Times New Roman"/>
          <w:sz w:val="28"/>
          <w:szCs w:val="28"/>
        </w:rPr>
        <w:t>тандартизованный</w:t>
      </w:r>
      <w:r w:rsidR="008A4007" w:rsidRPr="005E3D35">
        <w:rPr>
          <w:rFonts w:ascii="Times New Roman" w:hAnsi="Times New Roman"/>
          <w:sz w:val="28"/>
          <w:szCs w:val="28"/>
        </w:rPr>
        <w:t xml:space="preserve"> </w:t>
      </w:r>
      <w:r w:rsidR="008A4007">
        <w:rPr>
          <w:rFonts w:ascii="Times New Roman" w:hAnsi="Times New Roman"/>
          <w:sz w:val="28"/>
          <w:szCs w:val="28"/>
        </w:rPr>
        <w:t>п</w:t>
      </w:r>
      <w:r w:rsidRPr="005E3D35">
        <w:rPr>
          <w:rFonts w:ascii="Times New Roman" w:hAnsi="Times New Roman"/>
          <w:sz w:val="28"/>
          <w:szCs w:val="28"/>
        </w:rPr>
        <w:t>оказатель</w:t>
      </w:r>
      <w:r>
        <w:rPr>
          <w:rFonts w:ascii="Times New Roman" w:hAnsi="Times New Roman"/>
          <w:sz w:val="28"/>
          <w:szCs w:val="28"/>
        </w:rPr>
        <w:t xml:space="preserve"> смертности</w:t>
      </w:r>
      <w:r w:rsidRPr="005E3D35">
        <w:rPr>
          <w:rFonts w:ascii="Times New Roman" w:hAnsi="Times New Roman"/>
          <w:sz w:val="28"/>
          <w:szCs w:val="28"/>
        </w:rPr>
        <w:t xml:space="preserve"> за 10 лет снизился на </w:t>
      </w:r>
      <w:r>
        <w:rPr>
          <w:rFonts w:ascii="Times New Roman" w:hAnsi="Times New Roman"/>
          <w:sz w:val="28"/>
          <w:szCs w:val="28"/>
        </w:rPr>
        <w:t>25,0%.</w:t>
      </w:r>
      <w:r w:rsidR="0037712D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488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</w:tblGrid>
      <w:tr w:rsidR="00273434" w:rsidRPr="0085063F" w:rsidTr="0085063F">
        <w:trPr>
          <w:trHeight w:val="285"/>
        </w:trPr>
        <w:tc>
          <w:tcPr>
            <w:tcW w:w="0" w:type="auto"/>
            <w:vMerge w:val="restart"/>
          </w:tcPr>
          <w:p w:rsidR="00273434" w:rsidRPr="0085063F" w:rsidRDefault="0085063F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lastRenderedPageBreak/>
              <w:t>«Грубый» показатель смертности от ЗНО, трудоспособного и нетрудоспособного населения Рязанской области за 10 лет (2008-2017 годы)</w:t>
            </w:r>
          </w:p>
        </w:tc>
        <w:tc>
          <w:tcPr>
            <w:tcW w:w="0" w:type="auto"/>
            <w:gridSpan w:val="10"/>
          </w:tcPr>
          <w:p w:rsidR="00273434" w:rsidRPr="0085063F" w:rsidRDefault="0085063F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>
              <w:rPr>
                <w:rFonts w:ascii="Times New Roman" w:eastAsia="Cambria" w:hAnsi="Times New Roman"/>
                <w:sz w:val="26"/>
                <w:szCs w:val="26"/>
              </w:rPr>
              <w:t>Г</w:t>
            </w:r>
            <w:r w:rsidR="008A4007" w:rsidRPr="0085063F">
              <w:rPr>
                <w:rFonts w:ascii="Times New Roman" w:eastAsia="Cambria" w:hAnsi="Times New Roman"/>
                <w:sz w:val="26"/>
                <w:szCs w:val="26"/>
              </w:rPr>
              <w:t>оды</w:t>
            </w:r>
          </w:p>
        </w:tc>
      </w:tr>
      <w:tr w:rsidR="008A4007" w:rsidRPr="0085063F" w:rsidTr="0085063F">
        <w:trPr>
          <w:trHeight w:val="321"/>
        </w:trPr>
        <w:tc>
          <w:tcPr>
            <w:tcW w:w="0" w:type="auto"/>
            <w:vMerge/>
          </w:tcPr>
          <w:p w:rsidR="00273434" w:rsidRPr="0085063F" w:rsidRDefault="00273434" w:rsidP="0085063F">
            <w:pPr>
              <w:spacing w:beforeLines="20" w:before="48" w:after="20"/>
              <w:jc w:val="both"/>
              <w:rPr>
                <w:rFonts w:ascii="Times New Roman" w:eastAsia="Cambria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2008</w:t>
            </w:r>
          </w:p>
        </w:tc>
        <w:tc>
          <w:tcPr>
            <w:tcW w:w="0" w:type="auto"/>
            <w:vAlign w:val="center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2009</w:t>
            </w:r>
          </w:p>
        </w:tc>
        <w:tc>
          <w:tcPr>
            <w:tcW w:w="0" w:type="auto"/>
            <w:vAlign w:val="center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2010</w:t>
            </w:r>
          </w:p>
        </w:tc>
        <w:tc>
          <w:tcPr>
            <w:tcW w:w="0" w:type="auto"/>
            <w:vAlign w:val="center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2011</w:t>
            </w:r>
          </w:p>
        </w:tc>
        <w:tc>
          <w:tcPr>
            <w:tcW w:w="0" w:type="auto"/>
            <w:vAlign w:val="center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2012</w:t>
            </w:r>
          </w:p>
        </w:tc>
        <w:tc>
          <w:tcPr>
            <w:tcW w:w="0" w:type="auto"/>
            <w:vAlign w:val="center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2013</w:t>
            </w:r>
          </w:p>
        </w:tc>
        <w:tc>
          <w:tcPr>
            <w:tcW w:w="0" w:type="auto"/>
            <w:vAlign w:val="center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2014</w:t>
            </w:r>
          </w:p>
        </w:tc>
        <w:tc>
          <w:tcPr>
            <w:tcW w:w="0" w:type="auto"/>
            <w:vAlign w:val="center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2015</w:t>
            </w:r>
          </w:p>
        </w:tc>
        <w:tc>
          <w:tcPr>
            <w:tcW w:w="0" w:type="auto"/>
            <w:vAlign w:val="center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2016</w:t>
            </w:r>
          </w:p>
        </w:tc>
        <w:tc>
          <w:tcPr>
            <w:tcW w:w="0" w:type="auto"/>
            <w:vAlign w:val="center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2017</w:t>
            </w:r>
          </w:p>
        </w:tc>
      </w:tr>
      <w:tr w:rsidR="008A4007" w:rsidRPr="0085063F" w:rsidTr="0085063F">
        <w:tc>
          <w:tcPr>
            <w:tcW w:w="0" w:type="auto"/>
          </w:tcPr>
          <w:p w:rsidR="00273434" w:rsidRPr="0085063F" w:rsidRDefault="00273434" w:rsidP="0085063F">
            <w:pPr>
              <w:spacing w:beforeLines="20" w:before="48" w:after="20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Трудоспособный возраст</w:t>
            </w:r>
          </w:p>
        </w:tc>
        <w:tc>
          <w:tcPr>
            <w:tcW w:w="0" w:type="auto"/>
            <w:shd w:val="clear" w:color="auto" w:fill="auto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102,0</w:t>
            </w:r>
          </w:p>
        </w:tc>
        <w:tc>
          <w:tcPr>
            <w:tcW w:w="0" w:type="auto"/>
            <w:shd w:val="clear" w:color="auto" w:fill="auto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102,7</w:t>
            </w:r>
          </w:p>
        </w:tc>
        <w:tc>
          <w:tcPr>
            <w:tcW w:w="0" w:type="auto"/>
            <w:shd w:val="clear" w:color="auto" w:fill="auto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102,6</w:t>
            </w:r>
          </w:p>
        </w:tc>
        <w:tc>
          <w:tcPr>
            <w:tcW w:w="0" w:type="auto"/>
            <w:shd w:val="clear" w:color="auto" w:fill="auto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99,7</w:t>
            </w:r>
          </w:p>
        </w:tc>
        <w:tc>
          <w:tcPr>
            <w:tcW w:w="0" w:type="auto"/>
            <w:shd w:val="clear" w:color="auto" w:fill="auto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98,7</w:t>
            </w:r>
          </w:p>
        </w:tc>
        <w:tc>
          <w:tcPr>
            <w:tcW w:w="0" w:type="auto"/>
            <w:shd w:val="clear" w:color="auto" w:fill="auto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92,4</w:t>
            </w:r>
          </w:p>
        </w:tc>
        <w:tc>
          <w:tcPr>
            <w:tcW w:w="0" w:type="auto"/>
            <w:shd w:val="clear" w:color="auto" w:fill="auto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86,7</w:t>
            </w:r>
          </w:p>
        </w:tc>
        <w:tc>
          <w:tcPr>
            <w:tcW w:w="0" w:type="auto"/>
            <w:shd w:val="clear" w:color="auto" w:fill="auto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84,3</w:t>
            </w:r>
          </w:p>
        </w:tc>
        <w:tc>
          <w:tcPr>
            <w:tcW w:w="0" w:type="auto"/>
            <w:shd w:val="clear" w:color="auto" w:fill="auto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88,9</w:t>
            </w:r>
          </w:p>
        </w:tc>
        <w:tc>
          <w:tcPr>
            <w:tcW w:w="0" w:type="auto"/>
            <w:shd w:val="clear" w:color="auto" w:fill="auto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71,0</w:t>
            </w:r>
          </w:p>
        </w:tc>
      </w:tr>
      <w:tr w:rsidR="008A4007" w:rsidRPr="0085063F" w:rsidTr="0085063F">
        <w:tc>
          <w:tcPr>
            <w:tcW w:w="0" w:type="auto"/>
          </w:tcPr>
          <w:p w:rsidR="00273434" w:rsidRPr="0085063F" w:rsidRDefault="00273434" w:rsidP="0085063F">
            <w:pPr>
              <w:spacing w:beforeLines="20" w:before="48" w:after="20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Нетрудоспособный возраст</w:t>
            </w:r>
          </w:p>
        </w:tc>
        <w:tc>
          <w:tcPr>
            <w:tcW w:w="0" w:type="auto"/>
            <w:shd w:val="clear" w:color="auto" w:fill="auto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 w:rsidRPr="0085063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718,4</w:t>
            </w:r>
          </w:p>
        </w:tc>
        <w:tc>
          <w:tcPr>
            <w:tcW w:w="0" w:type="auto"/>
            <w:shd w:val="clear" w:color="auto" w:fill="auto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bCs/>
                <w:sz w:val="26"/>
                <w:szCs w:val="26"/>
              </w:rPr>
              <w:t>705,6</w:t>
            </w:r>
          </w:p>
        </w:tc>
        <w:tc>
          <w:tcPr>
            <w:tcW w:w="0" w:type="auto"/>
            <w:shd w:val="clear" w:color="auto" w:fill="auto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713,5</w:t>
            </w:r>
          </w:p>
        </w:tc>
        <w:tc>
          <w:tcPr>
            <w:tcW w:w="0" w:type="auto"/>
            <w:shd w:val="clear" w:color="auto" w:fill="auto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705,0</w:t>
            </w:r>
          </w:p>
        </w:tc>
        <w:tc>
          <w:tcPr>
            <w:tcW w:w="0" w:type="auto"/>
            <w:shd w:val="clear" w:color="auto" w:fill="auto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703,1</w:t>
            </w:r>
          </w:p>
        </w:tc>
        <w:tc>
          <w:tcPr>
            <w:tcW w:w="0" w:type="auto"/>
            <w:shd w:val="clear" w:color="auto" w:fill="auto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691,1</w:t>
            </w:r>
          </w:p>
        </w:tc>
        <w:tc>
          <w:tcPr>
            <w:tcW w:w="0" w:type="auto"/>
            <w:shd w:val="clear" w:color="auto" w:fill="auto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 w:rsidRPr="0085063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614,8</w:t>
            </w:r>
          </w:p>
        </w:tc>
        <w:tc>
          <w:tcPr>
            <w:tcW w:w="0" w:type="auto"/>
            <w:shd w:val="clear" w:color="auto" w:fill="auto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626,7</w:t>
            </w:r>
          </w:p>
        </w:tc>
        <w:tc>
          <w:tcPr>
            <w:tcW w:w="0" w:type="auto"/>
            <w:shd w:val="clear" w:color="auto" w:fill="auto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584,0</w:t>
            </w:r>
          </w:p>
        </w:tc>
        <w:tc>
          <w:tcPr>
            <w:tcW w:w="0" w:type="auto"/>
            <w:shd w:val="clear" w:color="auto" w:fill="auto"/>
          </w:tcPr>
          <w:p w:rsidR="00273434" w:rsidRPr="0085063F" w:rsidRDefault="00273434" w:rsidP="0085063F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554,9</w:t>
            </w:r>
          </w:p>
        </w:tc>
      </w:tr>
    </w:tbl>
    <w:p w:rsidR="00273434" w:rsidRDefault="00273434" w:rsidP="008A40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A33E7">
        <w:rPr>
          <w:rFonts w:ascii="Times New Roman" w:hAnsi="Times New Roman"/>
          <w:sz w:val="28"/>
          <w:szCs w:val="28"/>
        </w:rPr>
        <w:t>Показатель смертности трудоспособного населения снизился за 10 лет на 30,4%. Среди нетрудоспособного населения показатель смертности снизился на 22,</w:t>
      </w:r>
      <w:r>
        <w:rPr>
          <w:rFonts w:ascii="Times New Roman" w:hAnsi="Times New Roman"/>
          <w:sz w:val="28"/>
          <w:szCs w:val="28"/>
        </w:rPr>
        <w:t>8</w:t>
      </w:r>
      <w:r w:rsidRPr="004A33E7">
        <w:rPr>
          <w:rFonts w:ascii="Times New Roman" w:hAnsi="Times New Roman"/>
          <w:sz w:val="28"/>
          <w:szCs w:val="28"/>
        </w:rPr>
        <w:t>%. Доля умерших в трудоспособном возрасте за 10 лет уменьшилась на 5,6% и составила в 2017 году 18,8%.</w:t>
      </w:r>
      <w:r w:rsidR="0037712D">
        <w:rPr>
          <w:rFonts w:ascii="Times New Roman" w:hAnsi="Times New Roman"/>
          <w:sz w:val="28"/>
          <w:szCs w:val="28"/>
        </w:rPr>
        <w:t xml:space="preserve"> </w:t>
      </w:r>
    </w:p>
    <w:p w:rsidR="0085063F" w:rsidRPr="0085063F" w:rsidRDefault="0085063F" w:rsidP="008A4007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73434" w:rsidRDefault="00273434" w:rsidP="0085063F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A4007">
        <w:rPr>
          <w:rFonts w:ascii="Times New Roman" w:hAnsi="Times New Roman"/>
          <w:sz w:val="28"/>
          <w:szCs w:val="28"/>
        </w:rPr>
        <w:t>Смертность населения в Рязанской области среди сельского и городского населения</w:t>
      </w:r>
    </w:p>
    <w:p w:rsidR="008A4007" w:rsidRPr="0085063F" w:rsidRDefault="008A4007" w:rsidP="008A4007">
      <w:pPr>
        <w:ind w:firstLine="709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1529"/>
        <w:gridCol w:w="2223"/>
        <w:gridCol w:w="2935"/>
        <w:gridCol w:w="1505"/>
        <w:gridCol w:w="2223"/>
        <w:gridCol w:w="2935"/>
      </w:tblGrid>
      <w:tr w:rsidR="00273434" w:rsidRPr="0085063F" w:rsidTr="0085063F">
        <w:trPr>
          <w:trHeight w:val="49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3434" w:rsidRPr="0085063F" w:rsidRDefault="0085063F" w:rsidP="0085063F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Г</w:t>
            </w:r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оды</w:t>
            </w:r>
          </w:p>
        </w:tc>
        <w:tc>
          <w:tcPr>
            <w:tcW w:w="23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Городское население</w:t>
            </w:r>
          </w:p>
        </w:tc>
        <w:tc>
          <w:tcPr>
            <w:tcW w:w="23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Сельское население</w:t>
            </w:r>
          </w:p>
        </w:tc>
      </w:tr>
      <w:tr w:rsidR="008A4007" w:rsidRPr="0085063F" w:rsidTr="0085063F">
        <w:trPr>
          <w:trHeight w:val="183"/>
        </w:trPr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b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Абс</w:t>
            </w:r>
            <w:proofErr w:type="spellEnd"/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. число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34" w:rsidRPr="0085063F" w:rsidRDefault="00273434" w:rsidP="00801CF2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 100 тыс. нас</w:t>
            </w:r>
            <w:r w:rsidR="00801CF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еления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Доля в структуре</w:t>
            </w:r>
            <w:proofErr w:type="gramStart"/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Абс</w:t>
            </w:r>
            <w:proofErr w:type="spellEnd"/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. число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434" w:rsidRPr="0085063F" w:rsidRDefault="00BF0B73" w:rsidP="0085063F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 100 тыс. нас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еления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Доля в структуре</w:t>
            </w:r>
            <w:proofErr w:type="gramStart"/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8A4007" w:rsidRPr="0085063F" w:rsidTr="0085063F">
        <w:trPr>
          <w:trHeight w:val="24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2008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2062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253,3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70,9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846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243,8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29,1</w:t>
            </w:r>
          </w:p>
        </w:tc>
      </w:tr>
      <w:tr w:rsidR="008A4007" w:rsidRPr="0085063F" w:rsidTr="0085063F">
        <w:trPr>
          <w:trHeight w:val="32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2013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2048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252,1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72,1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793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240,0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27,9</w:t>
            </w:r>
          </w:p>
        </w:tc>
      </w:tr>
      <w:tr w:rsidR="008A4007" w:rsidRPr="0085063F" w:rsidTr="0085063F">
        <w:trPr>
          <w:trHeight w:val="24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2017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1762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218,4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73,2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646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203,5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34" w:rsidRPr="0085063F" w:rsidRDefault="00273434" w:rsidP="0085063F">
            <w:pPr>
              <w:spacing w:before="20" w:after="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26,8</w:t>
            </w:r>
          </w:p>
        </w:tc>
      </w:tr>
    </w:tbl>
    <w:p w:rsidR="0085063F" w:rsidRDefault="0085063F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434" w:rsidRDefault="00273434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последние 10 лет п</w:t>
      </w:r>
      <w:r w:rsidRPr="004A33E7">
        <w:rPr>
          <w:rFonts w:ascii="Times New Roman" w:hAnsi="Times New Roman"/>
          <w:sz w:val="28"/>
          <w:szCs w:val="28"/>
        </w:rPr>
        <w:t xml:space="preserve">оказатель смертности </w:t>
      </w:r>
      <w:r>
        <w:rPr>
          <w:rFonts w:ascii="Times New Roman" w:hAnsi="Times New Roman"/>
          <w:sz w:val="28"/>
          <w:szCs w:val="28"/>
        </w:rPr>
        <w:t xml:space="preserve">от ЗНО </w:t>
      </w:r>
      <w:r w:rsidRPr="004A33E7">
        <w:rPr>
          <w:rFonts w:ascii="Times New Roman" w:hAnsi="Times New Roman"/>
          <w:sz w:val="28"/>
          <w:szCs w:val="28"/>
        </w:rPr>
        <w:t>городского населения выше показателя смертности сельского населения</w:t>
      </w:r>
      <w:r>
        <w:rPr>
          <w:rFonts w:ascii="Times New Roman" w:hAnsi="Times New Roman"/>
          <w:sz w:val="28"/>
          <w:szCs w:val="28"/>
        </w:rPr>
        <w:t xml:space="preserve">: в 2008 году – на 3,8%; в 2013 году – на 4,8%; в 2017 году –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6,8%</w:t>
      </w:r>
      <w:r w:rsidRPr="004A33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3434" w:rsidRDefault="00273434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A33E7">
        <w:rPr>
          <w:rFonts w:ascii="Times New Roman" w:hAnsi="Times New Roman"/>
          <w:sz w:val="28"/>
          <w:szCs w:val="28"/>
        </w:rPr>
        <w:t xml:space="preserve"> структуре </w:t>
      </w:r>
      <w:r>
        <w:rPr>
          <w:rFonts w:ascii="Times New Roman" w:hAnsi="Times New Roman"/>
          <w:sz w:val="28"/>
          <w:szCs w:val="28"/>
        </w:rPr>
        <w:t xml:space="preserve">смертности от ЗНО </w:t>
      </w:r>
      <w:r w:rsidRPr="004A33E7">
        <w:rPr>
          <w:rFonts w:ascii="Times New Roman" w:hAnsi="Times New Roman"/>
          <w:sz w:val="28"/>
          <w:szCs w:val="28"/>
        </w:rPr>
        <w:t xml:space="preserve">сельское население </w:t>
      </w:r>
      <w:r>
        <w:rPr>
          <w:rFonts w:ascii="Times New Roman" w:hAnsi="Times New Roman"/>
          <w:sz w:val="28"/>
          <w:szCs w:val="28"/>
        </w:rPr>
        <w:t>занимает: в 2008 году – 29,1%; в 2</w:t>
      </w:r>
      <w:r w:rsidR="0085063F">
        <w:rPr>
          <w:rFonts w:ascii="Times New Roman" w:hAnsi="Times New Roman"/>
          <w:sz w:val="28"/>
          <w:szCs w:val="28"/>
        </w:rPr>
        <w:t>013 году – 27,9%; в</w:t>
      </w:r>
      <w:r w:rsidR="0085063F">
        <w:rPr>
          <w:rFonts w:ascii="Times New Roman" w:hAnsi="Times New Roman"/>
          <w:sz w:val="28"/>
          <w:szCs w:val="28"/>
        </w:rPr>
        <w:br/>
        <w:t xml:space="preserve"> 2017 году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3E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4A33E7">
        <w:rPr>
          <w:rFonts w:ascii="Times New Roman" w:hAnsi="Times New Roman"/>
          <w:sz w:val="28"/>
          <w:szCs w:val="28"/>
        </w:rPr>
        <w:t>,8% случаев</w:t>
      </w:r>
      <w:r>
        <w:rPr>
          <w:rFonts w:ascii="Times New Roman" w:hAnsi="Times New Roman"/>
          <w:sz w:val="28"/>
          <w:szCs w:val="28"/>
        </w:rPr>
        <w:t>.</w:t>
      </w:r>
      <w:r w:rsidRPr="004A33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4A33E7">
        <w:rPr>
          <w:rFonts w:ascii="Times New Roman" w:hAnsi="Times New Roman"/>
          <w:sz w:val="28"/>
          <w:szCs w:val="28"/>
        </w:rPr>
        <w:t>ородское население</w:t>
      </w:r>
      <w:r>
        <w:rPr>
          <w:rFonts w:ascii="Times New Roman" w:hAnsi="Times New Roman"/>
          <w:sz w:val="28"/>
          <w:szCs w:val="28"/>
        </w:rPr>
        <w:t xml:space="preserve">: в 2008 году – 70,9%; в 2013 году – 72,1%; в 2017 году </w:t>
      </w:r>
      <w:r w:rsidR="0085063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73</w:t>
      </w:r>
      <w:r w:rsidRPr="004A33E7">
        <w:rPr>
          <w:rFonts w:ascii="Times New Roman" w:hAnsi="Times New Roman"/>
          <w:sz w:val="28"/>
          <w:szCs w:val="28"/>
        </w:rPr>
        <w:t>,2% случаев.</w:t>
      </w:r>
      <w:r>
        <w:rPr>
          <w:rFonts w:ascii="Times New Roman" w:hAnsi="Times New Roman"/>
          <w:sz w:val="28"/>
          <w:szCs w:val="28"/>
        </w:rPr>
        <w:t xml:space="preserve"> Наблюдается уменьшение доли </w:t>
      </w:r>
      <w:proofErr w:type="gramStart"/>
      <w:r>
        <w:rPr>
          <w:rFonts w:ascii="Times New Roman" w:hAnsi="Times New Roman"/>
          <w:sz w:val="28"/>
          <w:szCs w:val="28"/>
        </w:rPr>
        <w:t>умерших</w:t>
      </w:r>
      <w:proofErr w:type="gramEnd"/>
      <w:r>
        <w:rPr>
          <w:rFonts w:ascii="Times New Roman" w:hAnsi="Times New Roman"/>
          <w:sz w:val="28"/>
          <w:szCs w:val="28"/>
        </w:rPr>
        <w:t xml:space="preserve"> среди сельского населения на 2,3% и, соответственно, увеличение доли умерших среди городского населения на 2,3%.</w:t>
      </w:r>
    </w:p>
    <w:p w:rsidR="00273434" w:rsidRDefault="00273434" w:rsidP="0085063F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A82392">
        <w:rPr>
          <w:rFonts w:ascii="Times New Roman" w:hAnsi="Times New Roman"/>
          <w:sz w:val="28"/>
          <w:szCs w:val="28"/>
        </w:rPr>
        <w:t xml:space="preserve">Тем не </w:t>
      </w:r>
      <w:proofErr w:type="gramStart"/>
      <w:r w:rsidRPr="00A82392">
        <w:rPr>
          <w:rFonts w:ascii="Times New Roman" w:hAnsi="Times New Roman"/>
          <w:sz w:val="28"/>
          <w:szCs w:val="28"/>
        </w:rPr>
        <w:t>менее</w:t>
      </w:r>
      <w:proofErr w:type="gramEnd"/>
      <w:r w:rsidRPr="00A82392">
        <w:rPr>
          <w:rFonts w:ascii="Times New Roman" w:hAnsi="Times New Roman"/>
          <w:sz w:val="28"/>
          <w:szCs w:val="28"/>
        </w:rPr>
        <w:t xml:space="preserve"> показатель смертности от ЗНО за 10 лет имеет тенденцию снижения как среди городского населения, так и среди сельского: среди городского населения </w:t>
      </w:r>
      <w:r w:rsidR="0085063F">
        <w:rPr>
          <w:rFonts w:ascii="Times New Roman" w:hAnsi="Times New Roman"/>
          <w:sz w:val="28"/>
          <w:szCs w:val="28"/>
        </w:rPr>
        <w:t>–</w:t>
      </w:r>
      <w:r w:rsidRPr="00A82392">
        <w:rPr>
          <w:rFonts w:ascii="Times New Roman" w:hAnsi="Times New Roman"/>
          <w:sz w:val="28"/>
          <w:szCs w:val="28"/>
        </w:rPr>
        <w:t xml:space="preserve"> на 13,8%; среди сельского населения </w:t>
      </w:r>
      <w:r w:rsidR="0085063F">
        <w:rPr>
          <w:rFonts w:ascii="Times New Roman" w:hAnsi="Times New Roman"/>
          <w:sz w:val="28"/>
          <w:szCs w:val="28"/>
        </w:rPr>
        <w:t>–</w:t>
      </w:r>
      <w:r w:rsidRPr="00A82392">
        <w:rPr>
          <w:rFonts w:ascii="Times New Roman" w:hAnsi="Times New Roman"/>
          <w:sz w:val="28"/>
          <w:szCs w:val="28"/>
        </w:rPr>
        <w:t xml:space="preserve"> на 16,5%.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3434" w:rsidRDefault="00273434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A33E7">
        <w:rPr>
          <w:rFonts w:ascii="Times New Roman" w:hAnsi="Times New Roman"/>
          <w:sz w:val="28"/>
          <w:szCs w:val="28"/>
        </w:rPr>
        <w:t>В структуре смертности</w:t>
      </w:r>
      <w:r>
        <w:rPr>
          <w:rFonts w:ascii="Times New Roman" w:hAnsi="Times New Roman"/>
          <w:sz w:val="28"/>
          <w:szCs w:val="28"/>
        </w:rPr>
        <w:t xml:space="preserve"> от ЗНО</w:t>
      </w:r>
      <w:r w:rsidRPr="004A33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разрезе основных локализаций (показатели «грубый» и стандартизированный на 100 тыс. населения) в Рязанской области за 10 летний период, наибольший удельный вес составляют следующие локализации: </w:t>
      </w:r>
    </w:p>
    <w:p w:rsidR="00273434" w:rsidRPr="006D4F5C" w:rsidRDefault="004E4229" w:rsidP="0085063F">
      <w:pPr>
        <w:pStyle w:val="af"/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273434" w:rsidRPr="006D4F5C">
        <w:rPr>
          <w:rFonts w:ascii="Times New Roman" w:hAnsi="Times New Roman" w:cs="Times New Roman"/>
          <w:sz w:val="28"/>
          <w:szCs w:val="28"/>
          <w:lang w:val="ru-RU"/>
        </w:rPr>
        <w:t>на перво</w:t>
      </w:r>
      <w:r w:rsidR="0085063F">
        <w:rPr>
          <w:rFonts w:ascii="Times New Roman" w:hAnsi="Times New Roman" w:cs="Times New Roman"/>
          <w:sz w:val="28"/>
          <w:szCs w:val="28"/>
          <w:lang w:val="ru-RU"/>
        </w:rPr>
        <w:t>м месте: ЗНО трахеи, бронхов, ле</w:t>
      </w:r>
      <w:r w:rsidR="00273434" w:rsidRPr="006D4F5C">
        <w:rPr>
          <w:rFonts w:ascii="Times New Roman" w:hAnsi="Times New Roman" w:cs="Times New Roman"/>
          <w:sz w:val="28"/>
          <w:szCs w:val="28"/>
          <w:lang w:val="ru-RU"/>
        </w:rPr>
        <w:t xml:space="preserve">гкого </w:t>
      </w:r>
      <w:r w:rsidR="0085063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273434" w:rsidRPr="006D4F5C">
        <w:rPr>
          <w:rFonts w:ascii="Times New Roman" w:hAnsi="Times New Roman" w:cs="Times New Roman"/>
          <w:sz w:val="28"/>
          <w:szCs w:val="28"/>
          <w:lang w:val="ru-RU"/>
        </w:rPr>
        <w:t xml:space="preserve"> произошло уменьшение «грубого» показателя в 2017 году на 28,8% и стандартизованного на 34,8%</w:t>
      </w:r>
      <w:proofErr w:type="gramStart"/>
      <w:r w:rsidR="00273434" w:rsidRPr="006D4F5C">
        <w:rPr>
          <w:rFonts w:ascii="Times New Roman" w:hAnsi="Times New Roman" w:cs="Times New Roman"/>
          <w:sz w:val="28"/>
          <w:szCs w:val="28"/>
          <w:lang w:val="ru-RU"/>
        </w:rPr>
        <w:t xml:space="preserve"> ;</w:t>
      </w:r>
      <w:proofErr w:type="gramEnd"/>
      <w:r w:rsidR="00273434" w:rsidRPr="006D4F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73434" w:rsidRPr="006D4F5C" w:rsidRDefault="004E4229" w:rsidP="0085063F">
      <w:pPr>
        <w:pStyle w:val="af"/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73434" w:rsidRPr="006D4F5C">
        <w:rPr>
          <w:rFonts w:ascii="Times New Roman" w:hAnsi="Times New Roman" w:cs="Times New Roman"/>
          <w:sz w:val="28"/>
          <w:szCs w:val="28"/>
          <w:lang w:val="ru-RU"/>
        </w:rPr>
        <w:t>на втором месте: ЗНО желудка – уменьшение показателя на 33,1% и 36,3%;</w:t>
      </w:r>
    </w:p>
    <w:p w:rsidR="00273434" w:rsidRPr="006D4F5C" w:rsidRDefault="004E4229" w:rsidP="0085063F">
      <w:pPr>
        <w:pStyle w:val="af"/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73434" w:rsidRPr="006D4F5C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85063F">
        <w:rPr>
          <w:rFonts w:ascii="Times New Roman" w:hAnsi="Times New Roman" w:cs="Times New Roman"/>
          <w:sz w:val="28"/>
          <w:szCs w:val="28"/>
          <w:lang w:val="ru-RU"/>
        </w:rPr>
        <w:t>третьем</w:t>
      </w:r>
      <w:r w:rsidR="00273434" w:rsidRPr="006D4F5C">
        <w:rPr>
          <w:rFonts w:ascii="Times New Roman" w:hAnsi="Times New Roman" w:cs="Times New Roman"/>
          <w:sz w:val="28"/>
          <w:szCs w:val="28"/>
          <w:lang w:val="ru-RU"/>
        </w:rPr>
        <w:t xml:space="preserve"> месте: ЗНО молочной железы </w:t>
      </w:r>
      <w:r w:rsidR="0085063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273434" w:rsidRPr="006D4F5C">
        <w:rPr>
          <w:rFonts w:ascii="Times New Roman" w:hAnsi="Times New Roman" w:cs="Times New Roman"/>
          <w:sz w:val="28"/>
          <w:szCs w:val="28"/>
          <w:lang w:val="ru-RU"/>
        </w:rPr>
        <w:t xml:space="preserve"> уменьшение на 53,3% и 55,4%; </w:t>
      </w:r>
    </w:p>
    <w:p w:rsidR="00273434" w:rsidRPr="006D4F5C" w:rsidRDefault="004E4229" w:rsidP="0085063F">
      <w:pPr>
        <w:pStyle w:val="af"/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73434" w:rsidRPr="006D4F5C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85063F">
        <w:rPr>
          <w:rFonts w:ascii="Times New Roman" w:hAnsi="Times New Roman" w:cs="Times New Roman"/>
          <w:sz w:val="28"/>
          <w:szCs w:val="28"/>
          <w:lang w:val="ru-RU"/>
        </w:rPr>
        <w:t>четвертом</w:t>
      </w:r>
      <w:r w:rsidR="00273434" w:rsidRPr="006D4F5C">
        <w:rPr>
          <w:rFonts w:ascii="Times New Roman" w:hAnsi="Times New Roman" w:cs="Times New Roman"/>
          <w:sz w:val="28"/>
          <w:szCs w:val="28"/>
          <w:lang w:val="ru-RU"/>
        </w:rPr>
        <w:t xml:space="preserve"> месте: ЗНО ободочной кишки </w:t>
      </w:r>
      <w:r w:rsidR="0085063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273434" w:rsidRPr="006D4F5C">
        <w:rPr>
          <w:rFonts w:ascii="Times New Roman" w:hAnsi="Times New Roman" w:cs="Times New Roman"/>
          <w:sz w:val="28"/>
          <w:szCs w:val="28"/>
          <w:lang w:val="ru-RU"/>
        </w:rPr>
        <w:t xml:space="preserve"> некоторое увеличение грубого показателя на 4,2% и уменьшение стандартизованного показателя на 3,9%; </w:t>
      </w:r>
    </w:p>
    <w:p w:rsidR="00273434" w:rsidRPr="006D4F5C" w:rsidRDefault="004E4229" w:rsidP="0085063F">
      <w:pPr>
        <w:pStyle w:val="af"/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73434" w:rsidRPr="006D4F5C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85063F">
        <w:rPr>
          <w:rFonts w:ascii="Times New Roman" w:hAnsi="Times New Roman" w:cs="Times New Roman"/>
          <w:sz w:val="28"/>
          <w:szCs w:val="28"/>
          <w:lang w:val="ru-RU"/>
        </w:rPr>
        <w:t>пятом</w:t>
      </w:r>
      <w:r w:rsidR="00273434" w:rsidRPr="006D4F5C">
        <w:rPr>
          <w:rFonts w:ascii="Times New Roman" w:hAnsi="Times New Roman" w:cs="Times New Roman"/>
          <w:sz w:val="28"/>
          <w:szCs w:val="28"/>
          <w:lang w:val="ru-RU"/>
        </w:rPr>
        <w:t xml:space="preserve"> месте: ЗНО лимфатической и кроветворной ткани </w:t>
      </w:r>
      <w:r w:rsidR="0085063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273434" w:rsidRPr="006D4F5C">
        <w:rPr>
          <w:rFonts w:ascii="Times New Roman" w:hAnsi="Times New Roman" w:cs="Times New Roman"/>
          <w:sz w:val="28"/>
          <w:szCs w:val="28"/>
          <w:lang w:val="ru-RU"/>
        </w:rPr>
        <w:t xml:space="preserve"> уменьшение на 9,4% и 20,7%</w:t>
      </w:r>
      <w:r w:rsidR="003771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5063F" w:rsidRDefault="004E4229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73434" w:rsidRPr="004E4229">
        <w:rPr>
          <w:rFonts w:ascii="Times New Roman" w:hAnsi="Times New Roman"/>
          <w:sz w:val="28"/>
          <w:szCs w:val="28"/>
        </w:rPr>
        <w:t xml:space="preserve">на </w:t>
      </w:r>
      <w:r w:rsidR="0085063F">
        <w:rPr>
          <w:rFonts w:ascii="Times New Roman" w:hAnsi="Times New Roman"/>
          <w:sz w:val="28"/>
          <w:szCs w:val="28"/>
        </w:rPr>
        <w:t>шестом</w:t>
      </w:r>
      <w:r w:rsidR="00273434" w:rsidRPr="004E4229">
        <w:rPr>
          <w:rFonts w:ascii="Times New Roman" w:hAnsi="Times New Roman"/>
          <w:sz w:val="28"/>
          <w:szCs w:val="28"/>
        </w:rPr>
        <w:t xml:space="preserve"> месте: ЗНО прямой кишки </w:t>
      </w:r>
      <w:r w:rsidR="0085063F">
        <w:rPr>
          <w:rFonts w:ascii="Times New Roman" w:hAnsi="Times New Roman"/>
          <w:sz w:val="28"/>
          <w:szCs w:val="28"/>
        </w:rPr>
        <w:t>–</w:t>
      </w:r>
      <w:r w:rsidR="00273434" w:rsidRPr="004E4229">
        <w:rPr>
          <w:rFonts w:ascii="Times New Roman" w:hAnsi="Times New Roman"/>
          <w:sz w:val="28"/>
          <w:szCs w:val="28"/>
        </w:rPr>
        <w:t xml:space="preserve"> уменьшение на 15,4% и 16,7%. </w:t>
      </w:r>
    </w:p>
    <w:p w:rsidR="0085063F" w:rsidRDefault="0085063F" w:rsidP="0085063F">
      <w:pPr>
        <w:jc w:val="both"/>
        <w:rPr>
          <w:rFonts w:ascii="Times New Roman" w:hAnsi="Times New Roman"/>
          <w:sz w:val="28"/>
          <w:szCs w:val="28"/>
        </w:rPr>
      </w:pPr>
    </w:p>
    <w:p w:rsidR="0085063F" w:rsidRDefault="0085063F" w:rsidP="0085063F">
      <w:pPr>
        <w:jc w:val="center"/>
        <w:rPr>
          <w:rFonts w:ascii="Times New Roman" w:hAnsi="Times New Roman"/>
          <w:sz w:val="28"/>
          <w:szCs w:val="28"/>
        </w:rPr>
      </w:pPr>
      <w:r w:rsidRPr="004E4229">
        <w:rPr>
          <w:rFonts w:ascii="Times New Roman" w:hAnsi="Times New Roman"/>
          <w:sz w:val="28"/>
          <w:szCs w:val="28"/>
        </w:rPr>
        <w:t xml:space="preserve">Показатель смертности от злокачественных новообразований </w:t>
      </w:r>
    </w:p>
    <w:p w:rsidR="00286ECA" w:rsidRDefault="0085063F" w:rsidP="0085063F">
      <w:pPr>
        <w:jc w:val="center"/>
        <w:rPr>
          <w:rFonts w:ascii="Times New Roman" w:hAnsi="Times New Roman"/>
          <w:sz w:val="28"/>
          <w:szCs w:val="28"/>
        </w:rPr>
      </w:pPr>
      <w:r w:rsidRPr="004E4229">
        <w:rPr>
          <w:rFonts w:ascii="Times New Roman" w:hAnsi="Times New Roman"/>
          <w:sz w:val="28"/>
          <w:szCs w:val="28"/>
        </w:rPr>
        <w:t>в разрезе основных локализаций на 100 тыс. населения</w:t>
      </w:r>
    </w:p>
    <w:p w:rsidR="0085063F" w:rsidRDefault="0085063F" w:rsidP="0085063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23"/>
        <w:gridCol w:w="1101"/>
        <w:gridCol w:w="553"/>
        <w:gridCol w:w="761"/>
        <w:gridCol w:w="1101"/>
        <w:gridCol w:w="553"/>
        <w:gridCol w:w="761"/>
        <w:gridCol w:w="1101"/>
        <w:gridCol w:w="553"/>
        <w:gridCol w:w="761"/>
        <w:gridCol w:w="1101"/>
        <w:gridCol w:w="553"/>
        <w:gridCol w:w="761"/>
        <w:gridCol w:w="1101"/>
        <w:gridCol w:w="553"/>
        <w:gridCol w:w="761"/>
      </w:tblGrid>
      <w:tr w:rsidR="00FB2EEC" w:rsidRPr="0085063F" w:rsidTr="0085063F">
        <w:trPr>
          <w:jc w:val="center"/>
        </w:trPr>
        <w:tc>
          <w:tcPr>
            <w:tcW w:w="2423" w:type="dxa"/>
            <w:vMerge w:val="restart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Локализации</w:t>
            </w:r>
          </w:p>
        </w:tc>
        <w:tc>
          <w:tcPr>
            <w:tcW w:w="12075" w:type="dxa"/>
            <w:gridSpan w:val="15"/>
            <w:vAlign w:val="center"/>
          </w:tcPr>
          <w:p w:rsidR="00FB2EEC" w:rsidRPr="0085063F" w:rsidRDefault="0085063F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Г</w:t>
            </w:r>
            <w:r w:rsidR="004E4229" w:rsidRPr="0085063F">
              <w:rPr>
                <w:rFonts w:ascii="Times New Roman" w:hAnsi="Times New Roman"/>
                <w:spacing w:val="-4"/>
                <w:sz w:val="24"/>
                <w:szCs w:val="24"/>
              </w:rPr>
              <w:t>оды</w:t>
            </w:r>
          </w:p>
        </w:tc>
      </w:tr>
      <w:tr w:rsidR="00FB2EEC" w:rsidRPr="0085063F" w:rsidTr="0085063F">
        <w:trPr>
          <w:jc w:val="center"/>
        </w:trPr>
        <w:tc>
          <w:tcPr>
            <w:tcW w:w="2423" w:type="dxa"/>
            <w:vMerge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2008</w:t>
            </w:r>
          </w:p>
        </w:tc>
        <w:tc>
          <w:tcPr>
            <w:tcW w:w="2415" w:type="dxa"/>
            <w:gridSpan w:val="3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2009</w:t>
            </w:r>
          </w:p>
        </w:tc>
        <w:tc>
          <w:tcPr>
            <w:tcW w:w="2415" w:type="dxa"/>
            <w:gridSpan w:val="3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2010</w:t>
            </w:r>
          </w:p>
        </w:tc>
        <w:tc>
          <w:tcPr>
            <w:tcW w:w="2415" w:type="dxa"/>
            <w:gridSpan w:val="3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2011</w:t>
            </w:r>
          </w:p>
        </w:tc>
        <w:tc>
          <w:tcPr>
            <w:tcW w:w="2415" w:type="dxa"/>
            <w:gridSpan w:val="3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2012</w:t>
            </w:r>
          </w:p>
        </w:tc>
      </w:tr>
      <w:tr w:rsidR="0085063F" w:rsidRPr="0085063F" w:rsidTr="0085063F">
        <w:trPr>
          <w:jc w:val="center"/>
        </w:trPr>
        <w:tc>
          <w:tcPr>
            <w:tcW w:w="2423" w:type="dxa"/>
            <w:vMerge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«Грубый»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Ранг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Станд</w:t>
            </w:r>
            <w:proofErr w:type="spellEnd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«Грубый»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Ранг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Станд</w:t>
            </w:r>
            <w:proofErr w:type="spellEnd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«Грубый»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Ранг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Станд</w:t>
            </w:r>
            <w:proofErr w:type="spellEnd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«Грубый»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Ранг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Станд</w:t>
            </w:r>
            <w:proofErr w:type="spellEnd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«Грубый»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Ранг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Станд</w:t>
            </w:r>
            <w:proofErr w:type="spellEnd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  <w:tr w:rsidR="0085063F" w:rsidRPr="0085063F" w:rsidTr="0085063F">
        <w:trPr>
          <w:jc w:val="center"/>
        </w:trPr>
        <w:tc>
          <w:tcPr>
            <w:tcW w:w="2423" w:type="dxa"/>
            <w:vAlign w:val="center"/>
          </w:tcPr>
          <w:p w:rsidR="00FB2EEC" w:rsidRPr="0085063F" w:rsidRDefault="00FB2EEC" w:rsidP="0085063F">
            <w:pPr>
              <w:ind w:left="-57" w:right="-57"/>
              <w:rPr>
                <w:rFonts w:ascii="Times New Roman" w:eastAsia="Arial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Трахея, бронхи, легкое</w:t>
            </w:r>
          </w:p>
          <w:p w:rsidR="00FB2EEC" w:rsidRPr="0085063F" w:rsidRDefault="00FB2EEC" w:rsidP="0085063F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(33,34)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45,8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24,4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45,5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23,5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43,0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22,3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42,2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22,1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41,0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20,5</w:t>
            </w:r>
          </w:p>
        </w:tc>
      </w:tr>
      <w:tr w:rsidR="0085063F" w:rsidRPr="0085063F" w:rsidTr="0085063F">
        <w:trPr>
          <w:jc w:val="center"/>
        </w:trPr>
        <w:tc>
          <w:tcPr>
            <w:tcW w:w="2423" w:type="dxa"/>
            <w:vAlign w:val="center"/>
          </w:tcPr>
          <w:p w:rsidR="00FB2EEC" w:rsidRPr="0085063F" w:rsidRDefault="00FB2EEC" w:rsidP="0085063F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Желудок (С16)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35,7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16,8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32,7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16,4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30,3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14,8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31,7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15,9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33,8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16,0</w:t>
            </w:r>
          </w:p>
        </w:tc>
      </w:tr>
      <w:tr w:rsidR="0085063F" w:rsidRPr="0085063F" w:rsidTr="0085063F">
        <w:trPr>
          <w:jc w:val="center"/>
        </w:trPr>
        <w:tc>
          <w:tcPr>
            <w:tcW w:w="2423" w:type="dxa"/>
            <w:vAlign w:val="center"/>
          </w:tcPr>
          <w:p w:rsidR="00FB2EEC" w:rsidRPr="0085063F" w:rsidRDefault="00FB2EEC" w:rsidP="0085063F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Молочная железа (С50)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33,2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16,8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29,4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14,2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33,0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16,4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19,9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10,4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21,3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10,8</w:t>
            </w:r>
          </w:p>
        </w:tc>
      </w:tr>
      <w:tr w:rsidR="0085063F" w:rsidRPr="0085063F" w:rsidTr="0085063F">
        <w:trPr>
          <w:jc w:val="center"/>
        </w:trPr>
        <w:tc>
          <w:tcPr>
            <w:tcW w:w="2423" w:type="dxa"/>
            <w:vAlign w:val="center"/>
          </w:tcPr>
          <w:p w:rsidR="00FB2EEC" w:rsidRPr="0085063F" w:rsidRDefault="00FB2EEC" w:rsidP="0085063F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Ободочная кишка (С18)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16,7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7,6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17,4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7,9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19,1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8,5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17,0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7,5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17,9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7,7</w:t>
            </w:r>
          </w:p>
        </w:tc>
      </w:tr>
      <w:tr w:rsidR="0085063F" w:rsidRPr="0085063F" w:rsidTr="0085063F">
        <w:trPr>
          <w:jc w:val="center"/>
        </w:trPr>
        <w:tc>
          <w:tcPr>
            <w:tcW w:w="2423" w:type="dxa"/>
            <w:vAlign w:val="center"/>
          </w:tcPr>
          <w:p w:rsidR="00FB2EEC" w:rsidRPr="0085063F" w:rsidRDefault="00FB2EEC" w:rsidP="0085063F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Лимфатическая и кроветворная ткань (С81-96)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13,8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8,2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11,8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6,2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12,3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7,4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12,1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7,4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12,0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6,7</w:t>
            </w:r>
          </w:p>
        </w:tc>
      </w:tr>
      <w:tr w:rsidR="0085063F" w:rsidRPr="0085063F" w:rsidTr="0085063F">
        <w:trPr>
          <w:jc w:val="center"/>
        </w:trPr>
        <w:tc>
          <w:tcPr>
            <w:tcW w:w="2423" w:type="dxa"/>
            <w:vAlign w:val="center"/>
          </w:tcPr>
          <w:p w:rsidR="00FB2EEC" w:rsidRPr="0085063F" w:rsidRDefault="00FB2EEC" w:rsidP="0085063F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Прямая кишка, </w:t>
            </w:r>
            <w:proofErr w:type="spellStart"/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ректосигмоидное</w:t>
            </w:r>
            <w:proofErr w:type="spellEnd"/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соединение (С19-21)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13,0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6,0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13,7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6,4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14,9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7,1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15,4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7,4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14,2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6,3</w:t>
            </w:r>
          </w:p>
        </w:tc>
      </w:tr>
    </w:tbl>
    <w:p w:rsidR="0085063F" w:rsidRDefault="0085063F"/>
    <w:p w:rsidR="0085063F" w:rsidRDefault="0085063F"/>
    <w:p w:rsidR="0085063F" w:rsidRDefault="0085063F"/>
    <w:p w:rsidR="0085063F" w:rsidRDefault="0085063F"/>
    <w:p w:rsidR="0085063F" w:rsidRDefault="0085063F"/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23"/>
        <w:gridCol w:w="1101"/>
        <w:gridCol w:w="553"/>
        <w:gridCol w:w="761"/>
        <w:gridCol w:w="1101"/>
        <w:gridCol w:w="553"/>
        <w:gridCol w:w="761"/>
        <w:gridCol w:w="1101"/>
        <w:gridCol w:w="553"/>
        <w:gridCol w:w="761"/>
        <w:gridCol w:w="1101"/>
        <w:gridCol w:w="553"/>
        <w:gridCol w:w="761"/>
        <w:gridCol w:w="1101"/>
        <w:gridCol w:w="553"/>
        <w:gridCol w:w="761"/>
      </w:tblGrid>
      <w:tr w:rsidR="00FB2EEC" w:rsidRPr="0085063F" w:rsidTr="0085063F">
        <w:trPr>
          <w:jc w:val="center"/>
        </w:trPr>
        <w:tc>
          <w:tcPr>
            <w:tcW w:w="2423" w:type="dxa"/>
            <w:vMerge w:val="restart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Локализации</w:t>
            </w:r>
          </w:p>
        </w:tc>
        <w:tc>
          <w:tcPr>
            <w:tcW w:w="12075" w:type="dxa"/>
            <w:gridSpan w:val="15"/>
            <w:vAlign w:val="center"/>
          </w:tcPr>
          <w:p w:rsidR="00FB2EEC" w:rsidRPr="0085063F" w:rsidRDefault="0085063F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Г</w:t>
            </w:r>
            <w:r w:rsidR="004E4229" w:rsidRPr="0085063F">
              <w:rPr>
                <w:rFonts w:ascii="Times New Roman" w:hAnsi="Times New Roman"/>
                <w:spacing w:val="-4"/>
                <w:sz w:val="24"/>
                <w:szCs w:val="24"/>
              </w:rPr>
              <w:t>оды</w:t>
            </w:r>
          </w:p>
        </w:tc>
      </w:tr>
      <w:tr w:rsidR="00FB2EEC" w:rsidRPr="0085063F" w:rsidTr="0085063F">
        <w:trPr>
          <w:jc w:val="center"/>
        </w:trPr>
        <w:tc>
          <w:tcPr>
            <w:tcW w:w="2423" w:type="dxa"/>
            <w:vMerge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2013</w:t>
            </w:r>
          </w:p>
        </w:tc>
        <w:tc>
          <w:tcPr>
            <w:tcW w:w="2415" w:type="dxa"/>
            <w:gridSpan w:val="3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2014</w:t>
            </w:r>
          </w:p>
        </w:tc>
        <w:tc>
          <w:tcPr>
            <w:tcW w:w="2415" w:type="dxa"/>
            <w:gridSpan w:val="3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2015</w:t>
            </w:r>
          </w:p>
        </w:tc>
        <w:tc>
          <w:tcPr>
            <w:tcW w:w="2415" w:type="dxa"/>
            <w:gridSpan w:val="3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2016</w:t>
            </w:r>
          </w:p>
        </w:tc>
        <w:tc>
          <w:tcPr>
            <w:tcW w:w="2415" w:type="dxa"/>
            <w:gridSpan w:val="3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2017</w:t>
            </w:r>
          </w:p>
        </w:tc>
      </w:tr>
      <w:tr w:rsidR="0085063F" w:rsidRPr="0085063F" w:rsidTr="0085063F">
        <w:trPr>
          <w:jc w:val="center"/>
        </w:trPr>
        <w:tc>
          <w:tcPr>
            <w:tcW w:w="2423" w:type="dxa"/>
            <w:vMerge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«Грубый»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Ранг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Станд</w:t>
            </w:r>
            <w:proofErr w:type="spellEnd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«Грубый»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Ранг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Станд</w:t>
            </w:r>
            <w:proofErr w:type="spellEnd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«Грубый»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Ранг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Станд</w:t>
            </w:r>
            <w:proofErr w:type="spellEnd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«Грубый»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Ранг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Станд</w:t>
            </w:r>
            <w:proofErr w:type="spellEnd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«Грубый»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Ранг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Станд</w:t>
            </w:r>
            <w:proofErr w:type="spellEnd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  <w:tr w:rsidR="0085063F" w:rsidRPr="0085063F" w:rsidTr="0085063F">
        <w:trPr>
          <w:jc w:val="center"/>
        </w:trPr>
        <w:tc>
          <w:tcPr>
            <w:tcW w:w="2423" w:type="dxa"/>
            <w:vAlign w:val="center"/>
          </w:tcPr>
          <w:p w:rsidR="00FB2EEC" w:rsidRPr="0085063F" w:rsidRDefault="00FB2EEC" w:rsidP="0085063F">
            <w:pPr>
              <w:ind w:left="-57" w:right="-57"/>
              <w:rPr>
                <w:rFonts w:ascii="Times New Roman" w:eastAsia="Arial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Трахея, бронхи, легкое</w:t>
            </w:r>
          </w:p>
          <w:p w:rsidR="00FB2EEC" w:rsidRPr="0085063F" w:rsidRDefault="00FB2EEC" w:rsidP="0085063F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(33,34)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43,6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22,2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37,6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19,2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37,0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18,3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34,5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16,8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32,6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15,9</w:t>
            </w:r>
          </w:p>
        </w:tc>
      </w:tr>
      <w:tr w:rsidR="0085063F" w:rsidRPr="0085063F" w:rsidTr="0085063F">
        <w:trPr>
          <w:jc w:val="center"/>
        </w:trPr>
        <w:tc>
          <w:tcPr>
            <w:tcW w:w="2423" w:type="dxa"/>
            <w:vAlign w:val="center"/>
          </w:tcPr>
          <w:p w:rsidR="00FB2EEC" w:rsidRPr="0085063F" w:rsidRDefault="00FB2EEC" w:rsidP="0085063F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Желудок (С16)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29,5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14,1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26,5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12,4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27,0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II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12,6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25,1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11,7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23,9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10,7</w:t>
            </w:r>
          </w:p>
        </w:tc>
      </w:tr>
      <w:tr w:rsidR="0085063F" w:rsidRPr="0085063F" w:rsidTr="0085063F">
        <w:trPr>
          <w:jc w:val="center"/>
        </w:trPr>
        <w:tc>
          <w:tcPr>
            <w:tcW w:w="2423" w:type="dxa"/>
            <w:vAlign w:val="center"/>
          </w:tcPr>
          <w:p w:rsidR="00FB2EEC" w:rsidRPr="0085063F" w:rsidRDefault="00FB2EEC" w:rsidP="0085063F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Молочная железа (С50)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16,3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8,4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18,3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9,1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16,8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8,7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17,6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8,5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15,5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IV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7,5</w:t>
            </w:r>
          </w:p>
        </w:tc>
      </w:tr>
      <w:tr w:rsidR="0085063F" w:rsidRPr="0085063F" w:rsidTr="0085063F">
        <w:trPr>
          <w:jc w:val="center"/>
        </w:trPr>
        <w:tc>
          <w:tcPr>
            <w:tcW w:w="2423" w:type="dxa"/>
            <w:vAlign w:val="center"/>
          </w:tcPr>
          <w:p w:rsidR="00FB2EEC" w:rsidRPr="0085063F" w:rsidRDefault="00FB2EEC" w:rsidP="0085063F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Ободочная кишка (С18)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20,1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9,1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16,4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7,0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19,4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8,3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17,5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6,9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17,4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7,3</w:t>
            </w:r>
          </w:p>
        </w:tc>
      </w:tr>
      <w:tr w:rsidR="0085063F" w:rsidRPr="0085063F" w:rsidTr="0085063F">
        <w:trPr>
          <w:jc w:val="center"/>
        </w:trPr>
        <w:tc>
          <w:tcPr>
            <w:tcW w:w="2423" w:type="dxa"/>
            <w:vAlign w:val="center"/>
          </w:tcPr>
          <w:p w:rsidR="00FB2EEC" w:rsidRPr="0085063F" w:rsidRDefault="00FB2EEC" w:rsidP="0085063F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Лимфатическая и кроветворная ткань (С81-96)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14,2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8,1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12,5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6,7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11,0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6,0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13,0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7,1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12,5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6,5</w:t>
            </w:r>
          </w:p>
        </w:tc>
      </w:tr>
      <w:tr w:rsidR="0085063F" w:rsidRPr="0085063F" w:rsidTr="0085063F">
        <w:trPr>
          <w:jc w:val="center"/>
        </w:trPr>
        <w:tc>
          <w:tcPr>
            <w:tcW w:w="2423" w:type="dxa"/>
            <w:vAlign w:val="center"/>
          </w:tcPr>
          <w:p w:rsidR="00FB2EEC" w:rsidRPr="0085063F" w:rsidRDefault="00FB2EEC" w:rsidP="0085063F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Прямая кишка, </w:t>
            </w:r>
            <w:proofErr w:type="spellStart"/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ректосигмоидное</w:t>
            </w:r>
            <w:proofErr w:type="spellEnd"/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соединение (С19-21)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13,6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VI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6,2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12,3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5,6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13,8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6,0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10,8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4,6</w:t>
            </w:r>
          </w:p>
        </w:tc>
        <w:tc>
          <w:tcPr>
            <w:tcW w:w="110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11,0</w:t>
            </w:r>
          </w:p>
        </w:tc>
        <w:tc>
          <w:tcPr>
            <w:tcW w:w="553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</w:t>
            </w:r>
          </w:p>
        </w:tc>
        <w:tc>
          <w:tcPr>
            <w:tcW w:w="761" w:type="dxa"/>
            <w:vAlign w:val="center"/>
          </w:tcPr>
          <w:p w:rsidR="00FB2EEC" w:rsidRPr="0085063F" w:rsidRDefault="00FB2EEC" w:rsidP="0085063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5,0</w:t>
            </w:r>
          </w:p>
        </w:tc>
      </w:tr>
    </w:tbl>
    <w:p w:rsidR="00273434" w:rsidRPr="0085063F" w:rsidRDefault="00273434" w:rsidP="00190FF9">
      <w:pPr>
        <w:spacing w:line="192" w:lineRule="auto"/>
        <w:jc w:val="center"/>
        <w:rPr>
          <w:rFonts w:ascii="Times New Roman" w:hAnsi="Times New Roman"/>
          <w:sz w:val="6"/>
          <w:szCs w:val="6"/>
        </w:rPr>
      </w:pPr>
    </w:p>
    <w:p w:rsidR="00273434" w:rsidRDefault="00273434" w:rsidP="003E21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8402D">
        <w:rPr>
          <w:rFonts w:ascii="Times New Roman" w:hAnsi="Times New Roman"/>
          <w:sz w:val="28"/>
          <w:szCs w:val="28"/>
        </w:rPr>
        <w:t>То есть за последние 10 лет представленные локализации оставляют за собой первенство в структуре смертности от злокачественных новообразований.</w:t>
      </w:r>
      <w:r w:rsidR="00691BFE">
        <w:rPr>
          <w:rFonts w:ascii="Times New Roman" w:hAnsi="Times New Roman"/>
          <w:sz w:val="28"/>
          <w:szCs w:val="28"/>
        </w:rPr>
        <w:t xml:space="preserve"> </w:t>
      </w:r>
    </w:p>
    <w:p w:rsidR="0085063F" w:rsidRDefault="00273434" w:rsidP="003E21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A33E7">
        <w:rPr>
          <w:rFonts w:ascii="Times New Roman" w:hAnsi="Times New Roman"/>
          <w:sz w:val="28"/>
          <w:szCs w:val="28"/>
        </w:rPr>
        <w:t xml:space="preserve">Рост </w:t>
      </w:r>
      <w:r w:rsidR="00D87964">
        <w:rPr>
          <w:rFonts w:ascii="Times New Roman" w:hAnsi="Times New Roman"/>
          <w:sz w:val="28"/>
          <w:szCs w:val="28"/>
        </w:rPr>
        <w:t>«</w:t>
      </w:r>
      <w:r w:rsidRPr="004A33E7">
        <w:rPr>
          <w:rFonts w:ascii="Times New Roman" w:hAnsi="Times New Roman"/>
          <w:sz w:val="28"/>
          <w:szCs w:val="28"/>
        </w:rPr>
        <w:t>грубого</w:t>
      </w:r>
      <w:r w:rsidR="00D87964">
        <w:rPr>
          <w:rFonts w:ascii="Times New Roman" w:hAnsi="Times New Roman"/>
          <w:sz w:val="28"/>
          <w:szCs w:val="28"/>
        </w:rPr>
        <w:t>»</w:t>
      </w:r>
      <w:r w:rsidRPr="004A33E7">
        <w:rPr>
          <w:rFonts w:ascii="Times New Roman" w:hAnsi="Times New Roman"/>
          <w:sz w:val="28"/>
          <w:szCs w:val="28"/>
        </w:rPr>
        <w:t xml:space="preserve"> показателя смертности отмечается в </w:t>
      </w:r>
      <w:r>
        <w:rPr>
          <w:rFonts w:ascii="Times New Roman" w:hAnsi="Times New Roman"/>
          <w:sz w:val="28"/>
          <w:szCs w:val="28"/>
        </w:rPr>
        <w:t>«</w:t>
      </w:r>
      <w:r w:rsidRPr="004A33E7">
        <w:rPr>
          <w:rFonts w:ascii="Times New Roman" w:hAnsi="Times New Roman"/>
          <w:sz w:val="28"/>
          <w:szCs w:val="28"/>
        </w:rPr>
        <w:t>малых</w:t>
      </w:r>
      <w:r>
        <w:rPr>
          <w:rFonts w:ascii="Times New Roman" w:hAnsi="Times New Roman"/>
          <w:sz w:val="28"/>
          <w:szCs w:val="28"/>
        </w:rPr>
        <w:t>»</w:t>
      </w:r>
      <w:r w:rsidRPr="004A33E7">
        <w:rPr>
          <w:rFonts w:ascii="Times New Roman" w:hAnsi="Times New Roman"/>
          <w:sz w:val="28"/>
          <w:szCs w:val="28"/>
        </w:rPr>
        <w:t xml:space="preserve"> районах с населением от 7 до 25 тысяч и традиционно высокой доли лиц </w:t>
      </w:r>
      <w:r>
        <w:rPr>
          <w:rFonts w:ascii="Times New Roman" w:hAnsi="Times New Roman"/>
          <w:sz w:val="28"/>
          <w:szCs w:val="28"/>
        </w:rPr>
        <w:t>пожилого и старческого</w:t>
      </w:r>
      <w:r w:rsidRPr="004A33E7">
        <w:rPr>
          <w:rFonts w:ascii="Times New Roman" w:hAnsi="Times New Roman"/>
          <w:sz w:val="28"/>
          <w:szCs w:val="28"/>
        </w:rPr>
        <w:t xml:space="preserve"> возраста (более 30%): </w:t>
      </w:r>
      <w:proofErr w:type="spellStart"/>
      <w:r w:rsidRPr="004A33E7">
        <w:rPr>
          <w:rFonts w:ascii="Times New Roman" w:hAnsi="Times New Roman"/>
          <w:sz w:val="28"/>
          <w:szCs w:val="28"/>
        </w:rPr>
        <w:t>Ермишинский</w:t>
      </w:r>
      <w:proofErr w:type="spellEnd"/>
      <w:r w:rsidRPr="004A33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33E7">
        <w:rPr>
          <w:rFonts w:ascii="Times New Roman" w:hAnsi="Times New Roman"/>
          <w:sz w:val="28"/>
          <w:szCs w:val="28"/>
        </w:rPr>
        <w:t>Кадомский</w:t>
      </w:r>
      <w:proofErr w:type="spellEnd"/>
      <w:r w:rsidRPr="004A33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33E7">
        <w:rPr>
          <w:rFonts w:ascii="Times New Roman" w:hAnsi="Times New Roman"/>
          <w:sz w:val="28"/>
          <w:szCs w:val="28"/>
        </w:rPr>
        <w:t>Сараевский</w:t>
      </w:r>
      <w:proofErr w:type="spellEnd"/>
      <w:r w:rsidRPr="004A33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33E7">
        <w:rPr>
          <w:rFonts w:ascii="Times New Roman" w:hAnsi="Times New Roman"/>
          <w:sz w:val="28"/>
          <w:szCs w:val="28"/>
        </w:rPr>
        <w:t>Сапожковский</w:t>
      </w:r>
      <w:proofErr w:type="spellEnd"/>
      <w:r w:rsidRPr="004A33E7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Пителинский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Ухоловский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районы</w:t>
      </w:r>
      <w:r w:rsidRPr="004A33E7">
        <w:rPr>
          <w:rFonts w:ascii="Times New Roman" w:hAnsi="Times New Roman"/>
          <w:sz w:val="28"/>
          <w:szCs w:val="28"/>
        </w:rPr>
        <w:t xml:space="preserve">. </w:t>
      </w:r>
    </w:p>
    <w:tbl>
      <w:tblPr>
        <w:tblStyle w:val="22"/>
        <w:tblpPr w:leftFromText="180" w:rightFromText="180" w:vertAnchor="text" w:horzAnchor="margin" w:tblpXSpec="center" w:tblpY="306"/>
        <w:tblW w:w="5000" w:type="pct"/>
        <w:tblLook w:val="04A0" w:firstRow="1" w:lastRow="0" w:firstColumn="1" w:lastColumn="0" w:noHBand="0" w:noVBand="1"/>
      </w:tblPr>
      <w:tblGrid>
        <w:gridCol w:w="6921"/>
        <w:gridCol w:w="2642"/>
        <w:gridCol w:w="2926"/>
        <w:gridCol w:w="2009"/>
      </w:tblGrid>
      <w:tr w:rsidR="00273434" w:rsidRPr="0085063F" w:rsidTr="0085063F">
        <w:tc>
          <w:tcPr>
            <w:tcW w:w="5000" w:type="pct"/>
            <w:gridSpan w:val="4"/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Показатель смертности от злокачественных новообразований на 100 тыс. населения</w:t>
            </w:r>
          </w:p>
        </w:tc>
      </w:tr>
      <w:tr w:rsidR="00273434" w:rsidRPr="0085063F" w:rsidTr="0085063F">
        <w:tc>
          <w:tcPr>
            <w:tcW w:w="2387" w:type="pct"/>
            <w:vMerge w:val="restart"/>
            <w:vAlign w:val="center"/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Локализации</w:t>
            </w:r>
          </w:p>
        </w:tc>
        <w:tc>
          <w:tcPr>
            <w:tcW w:w="2613" w:type="pct"/>
            <w:gridSpan w:val="3"/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 xml:space="preserve">2017 </w:t>
            </w:r>
            <w:r w:rsidR="0085063F">
              <w:rPr>
                <w:rFonts w:ascii="Times New Roman" w:eastAsia="Cambria" w:hAnsi="Times New Roman"/>
                <w:sz w:val="26"/>
                <w:szCs w:val="26"/>
              </w:rPr>
              <w:t>год</w:t>
            </w:r>
          </w:p>
        </w:tc>
      </w:tr>
      <w:tr w:rsidR="00273434" w:rsidRPr="0085063F" w:rsidTr="0085063F">
        <w:tc>
          <w:tcPr>
            <w:tcW w:w="2387" w:type="pct"/>
            <w:vMerge/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</w:p>
        </w:tc>
        <w:tc>
          <w:tcPr>
            <w:tcW w:w="911" w:type="pct"/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Абсолютное число</w:t>
            </w:r>
          </w:p>
        </w:tc>
        <w:tc>
          <w:tcPr>
            <w:tcW w:w="1009" w:type="pct"/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«Грубый»</w:t>
            </w:r>
          </w:p>
        </w:tc>
        <w:tc>
          <w:tcPr>
            <w:tcW w:w="693" w:type="pct"/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Ранг</w:t>
            </w:r>
          </w:p>
        </w:tc>
      </w:tr>
      <w:tr w:rsidR="00273434" w:rsidRPr="0085063F" w:rsidTr="0085063F">
        <w:tc>
          <w:tcPr>
            <w:tcW w:w="2387" w:type="pct"/>
            <w:tcBorders>
              <w:right w:val="single" w:sz="4" w:space="0" w:color="auto"/>
            </w:tcBorders>
          </w:tcPr>
          <w:p w:rsidR="00273434" w:rsidRPr="0085063F" w:rsidRDefault="00273434" w:rsidP="0085063F">
            <w:pPr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Трахея, бронхи, легкое</w:t>
            </w:r>
            <w:r w:rsidR="00AC0231" w:rsidRPr="008506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063F">
              <w:rPr>
                <w:rFonts w:ascii="Times New Roman" w:hAnsi="Times New Roman"/>
                <w:sz w:val="26"/>
                <w:szCs w:val="26"/>
              </w:rPr>
              <w:t>(</w:t>
            </w:r>
            <w:r w:rsidR="00AC0231" w:rsidRPr="0085063F">
              <w:rPr>
                <w:rFonts w:ascii="Times New Roman" w:hAnsi="Times New Roman"/>
                <w:sz w:val="26"/>
                <w:szCs w:val="26"/>
              </w:rPr>
              <w:t>С</w:t>
            </w:r>
            <w:r w:rsidRPr="0085063F">
              <w:rPr>
                <w:rFonts w:ascii="Times New Roman" w:hAnsi="Times New Roman"/>
                <w:sz w:val="26"/>
                <w:szCs w:val="26"/>
              </w:rPr>
              <w:t>33,34)</w:t>
            </w:r>
          </w:p>
        </w:tc>
        <w:tc>
          <w:tcPr>
            <w:tcW w:w="911" w:type="pct"/>
            <w:tcBorders>
              <w:right w:val="single" w:sz="4" w:space="0" w:color="auto"/>
            </w:tcBorders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366</w:t>
            </w:r>
          </w:p>
        </w:tc>
        <w:tc>
          <w:tcPr>
            <w:tcW w:w="1009" w:type="pct"/>
            <w:tcBorders>
              <w:left w:val="single" w:sz="4" w:space="0" w:color="auto"/>
            </w:tcBorders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32,6</w:t>
            </w:r>
          </w:p>
        </w:tc>
        <w:tc>
          <w:tcPr>
            <w:tcW w:w="693" w:type="pct"/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  <w:lang w:val="en-US"/>
              </w:rPr>
              <w:t>I</w:t>
            </w:r>
          </w:p>
        </w:tc>
      </w:tr>
      <w:tr w:rsidR="00273434" w:rsidRPr="0085063F" w:rsidTr="0085063F">
        <w:tc>
          <w:tcPr>
            <w:tcW w:w="2387" w:type="pct"/>
            <w:tcBorders>
              <w:right w:val="single" w:sz="4" w:space="0" w:color="auto"/>
            </w:tcBorders>
          </w:tcPr>
          <w:p w:rsidR="00273434" w:rsidRPr="0085063F" w:rsidRDefault="00273434" w:rsidP="0085063F">
            <w:pPr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Желудок (С16)</w:t>
            </w:r>
          </w:p>
        </w:tc>
        <w:tc>
          <w:tcPr>
            <w:tcW w:w="911" w:type="pct"/>
            <w:tcBorders>
              <w:right w:val="single" w:sz="4" w:space="0" w:color="auto"/>
            </w:tcBorders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268</w:t>
            </w:r>
          </w:p>
        </w:tc>
        <w:tc>
          <w:tcPr>
            <w:tcW w:w="1009" w:type="pct"/>
            <w:tcBorders>
              <w:left w:val="single" w:sz="4" w:space="0" w:color="auto"/>
            </w:tcBorders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23,8</w:t>
            </w:r>
          </w:p>
        </w:tc>
        <w:tc>
          <w:tcPr>
            <w:tcW w:w="693" w:type="pct"/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  <w:lang w:val="en-US"/>
              </w:rPr>
              <w:t>II</w:t>
            </w:r>
          </w:p>
        </w:tc>
      </w:tr>
      <w:tr w:rsidR="00273434" w:rsidRPr="0085063F" w:rsidTr="0085063F">
        <w:tc>
          <w:tcPr>
            <w:tcW w:w="2387" w:type="pct"/>
            <w:tcBorders>
              <w:right w:val="single" w:sz="4" w:space="0" w:color="auto"/>
            </w:tcBorders>
          </w:tcPr>
          <w:p w:rsidR="00273434" w:rsidRPr="0085063F" w:rsidRDefault="00273434" w:rsidP="0085063F">
            <w:pPr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Ободочная кишка (С18)</w:t>
            </w:r>
          </w:p>
        </w:tc>
        <w:tc>
          <w:tcPr>
            <w:tcW w:w="911" w:type="pct"/>
            <w:tcBorders>
              <w:right w:val="single" w:sz="4" w:space="0" w:color="auto"/>
            </w:tcBorders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195</w:t>
            </w:r>
          </w:p>
        </w:tc>
        <w:tc>
          <w:tcPr>
            <w:tcW w:w="1009" w:type="pct"/>
            <w:tcBorders>
              <w:left w:val="single" w:sz="4" w:space="0" w:color="auto"/>
            </w:tcBorders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17,4</w:t>
            </w:r>
          </w:p>
        </w:tc>
        <w:tc>
          <w:tcPr>
            <w:tcW w:w="693" w:type="pct"/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  <w:lang w:val="en-US"/>
              </w:rPr>
              <w:t>III</w:t>
            </w:r>
          </w:p>
        </w:tc>
      </w:tr>
      <w:tr w:rsidR="00273434" w:rsidRPr="0085063F" w:rsidTr="0085063F">
        <w:tc>
          <w:tcPr>
            <w:tcW w:w="2387" w:type="pct"/>
            <w:tcBorders>
              <w:right w:val="single" w:sz="4" w:space="0" w:color="auto"/>
            </w:tcBorders>
          </w:tcPr>
          <w:p w:rsidR="00273434" w:rsidRPr="0085063F" w:rsidRDefault="00273434" w:rsidP="0085063F">
            <w:pPr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Молочная железа (С50)</w:t>
            </w:r>
          </w:p>
        </w:tc>
        <w:tc>
          <w:tcPr>
            <w:tcW w:w="911" w:type="pct"/>
            <w:tcBorders>
              <w:right w:val="single" w:sz="4" w:space="0" w:color="auto"/>
            </w:tcBorders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174</w:t>
            </w:r>
          </w:p>
        </w:tc>
        <w:tc>
          <w:tcPr>
            <w:tcW w:w="1009" w:type="pct"/>
            <w:tcBorders>
              <w:left w:val="single" w:sz="4" w:space="0" w:color="auto"/>
            </w:tcBorders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15,5</w:t>
            </w:r>
          </w:p>
        </w:tc>
        <w:tc>
          <w:tcPr>
            <w:tcW w:w="693" w:type="pct"/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  <w:lang w:val="en-US"/>
              </w:rPr>
              <w:t>IV</w:t>
            </w:r>
          </w:p>
        </w:tc>
      </w:tr>
      <w:tr w:rsidR="00273434" w:rsidRPr="0085063F" w:rsidTr="0085063F">
        <w:tc>
          <w:tcPr>
            <w:tcW w:w="2387" w:type="pct"/>
            <w:tcBorders>
              <w:right w:val="single" w:sz="4" w:space="0" w:color="auto"/>
            </w:tcBorders>
          </w:tcPr>
          <w:p w:rsidR="00273434" w:rsidRPr="0085063F" w:rsidRDefault="00273434" w:rsidP="0085063F">
            <w:pPr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Лимфатическая и кроветворная ткань (С81-96)</w:t>
            </w:r>
          </w:p>
        </w:tc>
        <w:tc>
          <w:tcPr>
            <w:tcW w:w="911" w:type="pct"/>
            <w:tcBorders>
              <w:right w:val="single" w:sz="4" w:space="0" w:color="auto"/>
            </w:tcBorders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141</w:t>
            </w:r>
          </w:p>
        </w:tc>
        <w:tc>
          <w:tcPr>
            <w:tcW w:w="1009" w:type="pct"/>
            <w:tcBorders>
              <w:left w:val="single" w:sz="4" w:space="0" w:color="auto"/>
            </w:tcBorders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12,5</w:t>
            </w:r>
          </w:p>
        </w:tc>
        <w:tc>
          <w:tcPr>
            <w:tcW w:w="693" w:type="pct"/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  <w:lang w:val="en-US"/>
              </w:rPr>
              <w:t>V</w:t>
            </w:r>
          </w:p>
        </w:tc>
      </w:tr>
      <w:tr w:rsidR="00273434" w:rsidRPr="0085063F" w:rsidTr="0085063F">
        <w:tc>
          <w:tcPr>
            <w:tcW w:w="2387" w:type="pct"/>
            <w:tcBorders>
              <w:right w:val="single" w:sz="4" w:space="0" w:color="auto"/>
            </w:tcBorders>
          </w:tcPr>
          <w:p w:rsidR="00273434" w:rsidRPr="0085063F" w:rsidRDefault="00273434" w:rsidP="0085063F">
            <w:pPr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 xml:space="preserve">Прямая кишка, </w:t>
            </w:r>
            <w:proofErr w:type="spellStart"/>
            <w:r w:rsidRPr="0085063F">
              <w:rPr>
                <w:rFonts w:ascii="Times New Roman" w:hAnsi="Times New Roman"/>
                <w:sz w:val="26"/>
                <w:szCs w:val="26"/>
              </w:rPr>
              <w:t>ректосигмоидное</w:t>
            </w:r>
            <w:proofErr w:type="spellEnd"/>
            <w:r w:rsidRPr="0085063F">
              <w:rPr>
                <w:rFonts w:ascii="Times New Roman" w:hAnsi="Times New Roman"/>
                <w:sz w:val="26"/>
                <w:szCs w:val="26"/>
              </w:rPr>
              <w:t xml:space="preserve"> соединение (С19-21)</w:t>
            </w:r>
          </w:p>
        </w:tc>
        <w:tc>
          <w:tcPr>
            <w:tcW w:w="911" w:type="pct"/>
            <w:tcBorders>
              <w:right w:val="single" w:sz="4" w:space="0" w:color="auto"/>
            </w:tcBorders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123</w:t>
            </w:r>
          </w:p>
        </w:tc>
        <w:tc>
          <w:tcPr>
            <w:tcW w:w="1009" w:type="pct"/>
            <w:tcBorders>
              <w:left w:val="single" w:sz="4" w:space="0" w:color="auto"/>
            </w:tcBorders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11,0</w:t>
            </w:r>
          </w:p>
        </w:tc>
        <w:tc>
          <w:tcPr>
            <w:tcW w:w="693" w:type="pct"/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  <w:lang w:val="en-US"/>
              </w:rPr>
              <w:t>VI</w:t>
            </w:r>
          </w:p>
        </w:tc>
      </w:tr>
      <w:tr w:rsidR="00273434" w:rsidRPr="0085063F" w:rsidTr="0085063F">
        <w:tc>
          <w:tcPr>
            <w:tcW w:w="2387" w:type="pct"/>
            <w:tcBorders>
              <w:right w:val="single" w:sz="4" w:space="0" w:color="auto"/>
            </w:tcBorders>
          </w:tcPr>
          <w:p w:rsidR="00273434" w:rsidRPr="0085063F" w:rsidRDefault="002A02E4" w:rsidP="0085063F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5063F">
              <w:rPr>
                <w:rFonts w:ascii="Times New Roman" w:hAnsi="Times New Roman"/>
                <w:sz w:val="26"/>
                <w:szCs w:val="26"/>
              </w:rPr>
              <w:t>Общее количество умерших от новообразований</w:t>
            </w:r>
            <w:proofErr w:type="gramEnd"/>
          </w:p>
        </w:tc>
        <w:tc>
          <w:tcPr>
            <w:tcW w:w="911" w:type="pct"/>
            <w:tcBorders>
              <w:right w:val="single" w:sz="4" w:space="0" w:color="auto"/>
            </w:tcBorders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2308</w:t>
            </w:r>
          </w:p>
        </w:tc>
        <w:tc>
          <w:tcPr>
            <w:tcW w:w="1009" w:type="pct"/>
            <w:tcBorders>
              <w:left w:val="single" w:sz="4" w:space="0" w:color="auto"/>
            </w:tcBorders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 w:rsidRPr="0085063F">
              <w:rPr>
                <w:rFonts w:ascii="Times New Roman" w:eastAsia="Cambria" w:hAnsi="Times New Roman"/>
                <w:sz w:val="26"/>
                <w:szCs w:val="26"/>
              </w:rPr>
              <w:t>205,3</w:t>
            </w:r>
          </w:p>
        </w:tc>
        <w:tc>
          <w:tcPr>
            <w:tcW w:w="693" w:type="pct"/>
          </w:tcPr>
          <w:p w:rsidR="00273434" w:rsidRPr="0085063F" w:rsidRDefault="00273434" w:rsidP="0085063F">
            <w:pPr>
              <w:jc w:val="center"/>
              <w:rPr>
                <w:rFonts w:ascii="Times New Roman" w:eastAsia="Cambria" w:hAnsi="Times New Roman"/>
                <w:sz w:val="26"/>
                <w:szCs w:val="26"/>
                <w:highlight w:val="yellow"/>
                <w:lang w:val="en-US"/>
              </w:rPr>
            </w:pPr>
          </w:p>
        </w:tc>
      </w:tr>
    </w:tbl>
    <w:p w:rsidR="00273434" w:rsidRPr="0085063F" w:rsidRDefault="00273434" w:rsidP="00190FF9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273434" w:rsidRDefault="00273434" w:rsidP="00801C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3AE">
        <w:rPr>
          <w:rFonts w:ascii="Times New Roman" w:hAnsi="Times New Roman"/>
          <w:sz w:val="28"/>
          <w:szCs w:val="28"/>
        </w:rPr>
        <w:lastRenderedPageBreak/>
        <w:t xml:space="preserve">В 2017 году от </w:t>
      </w:r>
      <w:r w:rsidR="0085063F">
        <w:rPr>
          <w:rFonts w:ascii="Times New Roman" w:hAnsi="Times New Roman"/>
          <w:sz w:val="28"/>
          <w:szCs w:val="28"/>
        </w:rPr>
        <w:t>ЗНО</w:t>
      </w:r>
      <w:r w:rsidRPr="006C63AE">
        <w:rPr>
          <w:rFonts w:ascii="Times New Roman" w:hAnsi="Times New Roman"/>
          <w:sz w:val="28"/>
          <w:szCs w:val="28"/>
        </w:rPr>
        <w:t xml:space="preserve"> в Рязанской области </w:t>
      </w:r>
      <w:r w:rsidRPr="002A02E4">
        <w:rPr>
          <w:rFonts w:ascii="Times New Roman" w:hAnsi="Times New Roman"/>
          <w:sz w:val="28"/>
          <w:szCs w:val="28"/>
        </w:rPr>
        <w:t xml:space="preserve">умерло 2308 больных, в том числе 124 не состоявших на учете (т.е. на каждые 100 умерших от </w:t>
      </w:r>
      <w:r w:rsidR="0085063F">
        <w:rPr>
          <w:rFonts w:ascii="Times New Roman" w:hAnsi="Times New Roman"/>
          <w:sz w:val="28"/>
          <w:szCs w:val="28"/>
        </w:rPr>
        <w:t>ЗНО</w:t>
      </w:r>
      <w:r w:rsidRPr="002A02E4">
        <w:rPr>
          <w:rFonts w:ascii="Times New Roman" w:hAnsi="Times New Roman"/>
          <w:sz w:val="28"/>
          <w:szCs w:val="28"/>
        </w:rPr>
        <w:t xml:space="preserve"> 5,4 не состояли на учете).</w:t>
      </w:r>
      <w:r w:rsidRPr="006C63AE">
        <w:rPr>
          <w:rFonts w:ascii="Times New Roman" w:hAnsi="Times New Roman"/>
          <w:sz w:val="28"/>
          <w:szCs w:val="28"/>
        </w:rPr>
        <w:t xml:space="preserve"> </w:t>
      </w:r>
    </w:p>
    <w:p w:rsidR="00273434" w:rsidRDefault="00273434" w:rsidP="00801C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C63AE">
        <w:rPr>
          <w:rFonts w:ascii="Times New Roman" w:hAnsi="Times New Roman"/>
          <w:sz w:val="28"/>
          <w:szCs w:val="28"/>
        </w:rPr>
        <w:t>По итогам 2017 года в структуре смертности от ЗНО населения Рязанской области на перво</w:t>
      </w:r>
      <w:r>
        <w:rPr>
          <w:rFonts w:ascii="Times New Roman" w:hAnsi="Times New Roman"/>
          <w:sz w:val="28"/>
          <w:szCs w:val="28"/>
        </w:rPr>
        <w:t>м месте стоят ЗНО трахеи, бронхов</w:t>
      </w:r>
      <w:r w:rsidRPr="006C63AE">
        <w:rPr>
          <w:rFonts w:ascii="Times New Roman" w:hAnsi="Times New Roman"/>
          <w:sz w:val="28"/>
          <w:szCs w:val="28"/>
        </w:rPr>
        <w:t>, легко</w:t>
      </w:r>
      <w:r>
        <w:rPr>
          <w:rFonts w:ascii="Times New Roman" w:hAnsi="Times New Roman"/>
          <w:sz w:val="28"/>
          <w:szCs w:val="28"/>
        </w:rPr>
        <w:t>го</w:t>
      </w:r>
      <w:r w:rsidR="0085063F">
        <w:rPr>
          <w:rFonts w:ascii="Times New Roman" w:hAnsi="Times New Roman"/>
          <w:sz w:val="28"/>
          <w:szCs w:val="28"/>
        </w:rPr>
        <w:t xml:space="preserve"> и составляют – 15,9</w:t>
      </w:r>
      <w:r w:rsidRPr="006C63AE">
        <w:rPr>
          <w:rFonts w:ascii="Times New Roman" w:hAnsi="Times New Roman"/>
          <w:sz w:val="28"/>
          <w:szCs w:val="28"/>
        </w:rPr>
        <w:t>%, на втором месте</w:t>
      </w:r>
      <w:r w:rsidR="0085063F">
        <w:rPr>
          <w:rFonts w:ascii="Times New Roman" w:hAnsi="Times New Roman"/>
          <w:sz w:val="28"/>
          <w:szCs w:val="28"/>
        </w:rPr>
        <w:t xml:space="preserve"> –</w:t>
      </w:r>
      <w:r w:rsidRPr="006C63AE">
        <w:rPr>
          <w:rFonts w:ascii="Times New Roman" w:hAnsi="Times New Roman"/>
          <w:sz w:val="28"/>
          <w:szCs w:val="28"/>
        </w:rPr>
        <w:t xml:space="preserve"> ЗНО желудка </w:t>
      </w:r>
      <w:r w:rsidR="0085063F">
        <w:rPr>
          <w:rFonts w:ascii="Times New Roman" w:hAnsi="Times New Roman"/>
          <w:sz w:val="28"/>
          <w:szCs w:val="28"/>
        </w:rPr>
        <w:t xml:space="preserve">– </w:t>
      </w:r>
      <w:r w:rsidRPr="006C63AE">
        <w:rPr>
          <w:rFonts w:ascii="Times New Roman" w:hAnsi="Times New Roman"/>
          <w:sz w:val="28"/>
          <w:szCs w:val="28"/>
        </w:rPr>
        <w:t xml:space="preserve">11,6%, на третьем месте </w:t>
      </w:r>
      <w:r w:rsidR="0085063F">
        <w:rPr>
          <w:rFonts w:ascii="Times New Roman" w:hAnsi="Times New Roman"/>
          <w:sz w:val="28"/>
          <w:szCs w:val="28"/>
        </w:rPr>
        <w:t xml:space="preserve">– </w:t>
      </w:r>
      <w:r w:rsidRPr="006C63AE">
        <w:rPr>
          <w:rFonts w:ascii="Times New Roman" w:hAnsi="Times New Roman"/>
          <w:sz w:val="28"/>
          <w:szCs w:val="28"/>
        </w:rPr>
        <w:t xml:space="preserve">ЗНО </w:t>
      </w:r>
      <w:r w:rsidR="0085063F">
        <w:rPr>
          <w:rFonts w:ascii="Times New Roman" w:hAnsi="Times New Roman"/>
          <w:sz w:val="28"/>
          <w:szCs w:val="28"/>
        </w:rPr>
        <w:t>ободочной кишки – 8,4%, на четве</w:t>
      </w:r>
      <w:r w:rsidRPr="006C63AE">
        <w:rPr>
          <w:rFonts w:ascii="Times New Roman" w:hAnsi="Times New Roman"/>
          <w:sz w:val="28"/>
          <w:szCs w:val="28"/>
        </w:rPr>
        <w:t>ртом месте</w:t>
      </w:r>
      <w:r w:rsidR="0085063F">
        <w:rPr>
          <w:rFonts w:ascii="Times New Roman" w:hAnsi="Times New Roman"/>
          <w:sz w:val="28"/>
          <w:szCs w:val="28"/>
        </w:rPr>
        <w:t xml:space="preserve"> –</w:t>
      </w:r>
      <w:r w:rsidRPr="006C63AE">
        <w:rPr>
          <w:rFonts w:ascii="Times New Roman" w:hAnsi="Times New Roman"/>
          <w:sz w:val="28"/>
          <w:szCs w:val="28"/>
        </w:rPr>
        <w:t xml:space="preserve"> ЗНО молочной железы</w:t>
      </w:r>
      <w:r w:rsidR="0085063F">
        <w:rPr>
          <w:rFonts w:ascii="Times New Roman" w:hAnsi="Times New Roman"/>
          <w:sz w:val="28"/>
          <w:szCs w:val="28"/>
        </w:rPr>
        <w:t xml:space="preserve"> – </w:t>
      </w:r>
      <w:r w:rsidRPr="006C63AE">
        <w:rPr>
          <w:rFonts w:ascii="Times New Roman" w:hAnsi="Times New Roman"/>
          <w:sz w:val="28"/>
          <w:szCs w:val="28"/>
        </w:rPr>
        <w:t xml:space="preserve">7,5%, на пятом месте </w:t>
      </w:r>
      <w:r w:rsidR="0085063F">
        <w:rPr>
          <w:rFonts w:ascii="Times New Roman" w:hAnsi="Times New Roman"/>
          <w:sz w:val="28"/>
          <w:szCs w:val="28"/>
        </w:rPr>
        <w:t xml:space="preserve">– </w:t>
      </w:r>
      <w:r w:rsidRPr="006C63AE">
        <w:rPr>
          <w:rFonts w:ascii="Times New Roman" w:hAnsi="Times New Roman"/>
          <w:sz w:val="28"/>
          <w:szCs w:val="28"/>
        </w:rPr>
        <w:t xml:space="preserve">ЗНО лимфатической и кроветворной ткани – 6,1%, на шестом месте </w:t>
      </w:r>
      <w:r w:rsidR="0085063F">
        <w:rPr>
          <w:rFonts w:ascii="Times New Roman" w:hAnsi="Times New Roman"/>
          <w:sz w:val="28"/>
          <w:szCs w:val="28"/>
        </w:rPr>
        <w:t xml:space="preserve">– </w:t>
      </w:r>
      <w:r w:rsidRPr="006C63AE">
        <w:rPr>
          <w:rFonts w:ascii="Times New Roman" w:hAnsi="Times New Roman"/>
          <w:sz w:val="28"/>
          <w:szCs w:val="28"/>
        </w:rPr>
        <w:t xml:space="preserve">ЗНО прямой кишки, </w:t>
      </w:r>
      <w:proofErr w:type="spellStart"/>
      <w:r w:rsidRPr="006C63AE">
        <w:rPr>
          <w:rFonts w:ascii="Times New Roman" w:hAnsi="Times New Roman"/>
          <w:sz w:val="28"/>
          <w:szCs w:val="28"/>
        </w:rPr>
        <w:t>ректосигмоидного</w:t>
      </w:r>
      <w:proofErr w:type="spellEnd"/>
      <w:r w:rsidRPr="006C63AE">
        <w:rPr>
          <w:rFonts w:ascii="Times New Roman" w:hAnsi="Times New Roman"/>
          <w:sz w:val="28"/>
          <w:szCs w:val="28"/>
        </w:rPr>
        <w:t xml:space="preserve"> соединения</w:t>
      </w:r>
      <w:proofErr w:type="gramEnd"/>
      <w:r w:rsidRPr="006C63AE">
        <w:rPr>
          <w:rFonts w:ascii="Times New Roman" w:hAnsi="Times New Roman"/>
          <w:sz w:val="28"/>
          <w:szCs w:val="28"/>
        </w:rPr>
        <w:t xml:space="preserve"> – 5,3%.</w:t>
      </w:r>
    </w:p>
    <w:p w:rsidR="00273434" w:rsidRPr="00EC494C" w:rsidRDefault="00273434" w:rsidP="00801C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94C">
        <w:rPr>
          <w:rFonts w:ascii="Times New Roman" w:hAnsi="Times New Roman"/>
          <w:sz w:val="28"/>
          <w:szCs w:val="28"/>
        </w:rPr>
        <w:t xml:space="preserve">Анализ </w:t>
      </w:r>
      <w:r>
        <w:rPr>
          <w:rFonts w:ascii="Times New Roman" w:hAnsi="Times New Roman"/>
          <w:sz w:val="28"/>
          <w:szCs w:val="28"/>
        </w:rPr>
        <w:t xml:space="preserve">смертности среди </w:t>
      </w:r>
      <w:r w:rsidRPr="00EC494C">
        <w:rPr>
          <w:rFonts w:ascii="Times New Roman" w:hAnsi="Times New Roman"/>
          <w:sz w:val="28"/>
          <w:szCs w:val="28"/>
        </w:rPr>
        <w:t xml:space="preserve">мужчин и женщин Рязанской области дает представление о том, что мужчины заболевают раком </w:t>
      </w:r>
      <w:r>
        <w:rPr>
          <w:rFonts w:ascii="Times New Roman" w:hAnsi="Times New Roman"/>
          <w:sz w:val="28"/>
          <w:szCs w:val="28"/>
        </w:rPr>
        <w:t xml:space="preserve">в среднем </w:t>
      </w:r>
      <w:r w:rsidRPr="00EC494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13,2</w:t>
      </w:r>
      <w:r w:rsidRPr="00EC494C">
        <w:rPr>
          <w:rFonts w:ascii="Times New Roman" w:hAnsi="Times New Roman"/>
          <w:sz w:val="28"/>
          <w:szCs w:val="28"/>
        </w:rPr>
        <w:t xml:space="preserve">% </w:t>
      </w:r>
      <w:r>
        <w:rPr>
          <w:rFonts w:ascii="Times New Roman" w:hAnsi="Times New Roman"/>
          <w:sz w:val="28"/>
          <w:szCs w:val="28"/>
        </w:rPr>
        <w:t>чаще</w:t>
      </w:r>
      <w:r w:rsidRPr="00EC494C">
        <w:rPr>
          <w:rFonts w:ascii="Times New Roman" w:hAnsi="Times New Roman"/>
          <w:sz w:val="28"/>
          <w:szCs w:val="28"/>
        </w:rPr>
        <w:t xml:space="preserve"> женщин. </w:t>
      </w:r>
    </w:p>
    <w:p w:rsidR="00273434" w:rsidRPr="004E4229" w:rsidRDefault="00273434" w:rsidP="00801C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155B">
        <w:rPr>
          <w:rFonts w:ascii="Times New Roman" w:hAnsi="Times New Roman"/>
          <w:sz w:val="28"/>
          <w:szCs w:val="28"/>
        </w:rPr>
        <w:t>Из числа пациентов, состоявших на диспансерном учете в 2017 году, от неонкологических заболеваний умерло 914 больных.</w:t>
      </w:r>
    </w:p>
    <w:p w:rsidR="00273434" w:rsidRDefault="00273434" w:rsidP="00801CF2">
      <w:pPr>
        <w:spacing w:line="233" w:lineRule="auto"/>
        <w:ind w:firstLine="709"/>
        <w:rPr>
          <w:rFonts w:ascii="Times New Roman" w:hAnsi="Times New Roman"/>
          <w:sz w:val="28"/>
          <w:szCs w:val="28"/>
        </w:rPr>
      </w:pPr>
      <w:r w:rsidRPr="002A02E4">
        <w:rPr>
          <w:rFonts w:ascii="Times New Roman" w:hAnsi="Times New Roman"/>
          <w:sz w:val="28"/>
          <w:szCs w:val="28"/>
        </w:rPr>
        <w:t>Пиковые значения показателя смертности по основным локализациям падают на следующие возрастные группы:</w:t>
      </w:r>
    </w:p>
    <w:p w:rsidR="0085063F" w:rsidRPr="00801CF2" w:rsidRDefault="0085063F" w:rsidP="00801CF2">
      <w:pPr>
        <w:spacing w:line="233" w:lineRule="auto"/>
        <w:rPr>
          <w:rFonts w:ascii="Times New Roman" w:hAnsi="Times New Roman"/>
          <w:sz w:val="16"/>
          <w:szCs w:val="16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7249"/>
        <w:gridCol w:w="7249"/>
      </w:tblGrid>
      <w:tr w:rsidR="0085063F" w:rsidRPr="0085063F" w:rsidTr="0085063F">
        <w:tc>
          <w:tcPr>
            <w:tcW w:w="2500" w:type="pct"/>
            <w:vAlign w:val="center"/>
          </w:tcPr>
          <w:p w:rsidR="0085063F" w:rsidRPr="0085063F" w:rsidRDefault="0085063F" w:rsidP="00801CF2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Локализация</w:t>
            </w:r>
          </w:p>
        </w:tc>
        <w:tc>
          <w:tcPr>
            <w:tcW w:w="2500" w:type="pct"/>
            <w:vAlign w:val="center"/>
          </w:tcPr>
          <w:p w:rsidR="0085063F" w:rsidRPr="0085063F" w:rsidRDefault="0085063F" w:rsidP="00801CF2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 xml:space="preserve">Возрастная группа </w:t>
            </w:r>
            <w:r>
              <w:rPr>
                <w:rFonts w:ascii="Times New Roman" w:hAnsi="Times New Roman"/>
                <w:sz w:val="28"/>
                <w:szCs w:val="28"/>
              </w:rPr>
              <w:t>(годы</w:t>
            </w:r>
            <w:r w:rsidRPr="0085063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5063F" w:rsidRPr="0085063F" w:rsidTr="0085063F">
        <w:tc>
          <w:tcPr>
            <w:tcW w:w="2500" w:type="pct"/>
            <w:vAlign w:val="center"/>
          </w:tcPr>
          <w:p w:rsidR="0085063F" w:rsidRPr="0085063F" w:rsidRDefault="0085063F" w:rsidP="00801CF2">
            <w:pPr>
              <w:spacing w:line="233" w:lineRule="auto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Трахея, бронхи, легкое</w:t>
            </w:r>
          </w:p>
        </w:tc>
        <w:tc>
          <w:tcPr>
            <w:tcW w:w="2500" w:type="pct"/>
            <w:vAlign w:val="center"/>
          </w:tcPr>
          <w:p w:rsidR="0085063F" w:rsidRPr="0085063F" w:rsidRDefault="0085063F" w:rsidP="00801CF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60-64, 65-69</w:t>
            </w:r>
          </w:p>
        </w:tc>
      </w:tr>
      <w:tr w:rsidR="0085063F" w:rsidRPr="0085063F" w:rsidTr="0085063F">
        <w:tc>
          <w:tcPr>
            <w:tcW w:w="2500" w:type="pct"/>
            <w:vAlign w:val="center"/>
          </w:tcPr>
          <w:p w:rsidR="0085063F" w:rsidRPr="0085063F" w:rsidRDefault="0085063F" w:rsidP="00801CF2">
            <w:pPr>
              <w:spacing w:line="233" w:lineRule="auto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Желудок</w:t>
            </w:r>
          </w:p>
        </w:tc>
        <w:tc>
          <w:tcPr>
            <w:tcW w:w="2500" w:type="pct"/>
            <w:vAlign w:val="center"/>
          </w:tcPr>
          <w:p w:rsidR="0085063F" w:rsidRPr="0085063F" w:rsidRDefault="0085063F" w:rsidP="00801CF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60-64, 65-69</w:t>
            </w:r>
          </w:p>
        </w:tc>
      </w:tr>
      <w:tr w:rsidR="0085063F" w:rsidRPr="0085063F" w:rsidTr="0085063F">
        <w:tc>
          <w:tcPr>
            <w:tcW w:w="2500" w:type="pct"/>
            <w:vAlign w:val="center"/>
          </w:tcPr>
          <w:p w:rsidR="0085063F" w:rsidRPr="0085063F" w:rsidRDefault="0085063F" w:rsidP="00801CF2">
            <w:pPr>
              <w:spacing w:line="233" w:lineRule="auto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Ободочная кишка</w:t>
            </w:r>
          </w:p>
        </w:tc>
        <w:tc>
          <w:tcPr>
            <w:tcW w:w="2500" w:type="pct"/>
            <w:vAlign w:val="center"/>
          </w:tcPr>
          <w:p w:rsidR="0085063F" w:rsidRPr="0085063F" w:rsidRDefault="0085063F" w:rsidP="00801CF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60-64, 65-69</w:t>
            </w:r>
          </w:p>
        </w:tc>
      </w:tr>
      <w:tr w:rsidR="0085063F" w:rsidRPr="0085063F" w:rsidTr="0085063F">
        <w:tc>
          <w:tcPr>
            <w:tcW w:w="2500" w:type="pct"/>
            <w:vAlign w:val="center"/>
          </w:tcPr>
          <w:p w:rsidR="0085063F" w:rsidRPr="0085063F" w:rsidRDefault="0085063F" w:rsidP="00801CF2">
            <w:pPr>
              <w:spacing w:line="233" w:lineRule="auto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Молочная железа</w:t>
            </w:r>
          </w:p>
        </w:tc>
        <w:tc>
          <w:tcPr>
            <w:tcW w:w="2500" w:type="pct"/>
            <w:vAlign w:val="center"/>
          </w:tcPr>
          <w:p w:rsidR="0085063F" w:rsidRPr="0085063F" w:rsidRDefault="0085063F" w:rsidP="00801CF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60-64, 65-69</w:t>
            </w:r>
          </w:p>
        </w:tc>
      </w:tr>
      <w:tr w:rsidR="0085063F" w:rsidRPr="0085063F" w:rsidTr="0085063F">
        <w:tc>
          <w:tcPr>
            <w:tcW w:w="2500" w:type="pct"/>
            <w:vAlign w:val="center"/>
          </w:tcPr>
          <w:p w:rsidR="0085063F" w:rsidRPr="0085063F" w:rsidRDefault="0085063F" w:rsidP="00801CF2">
            <w:pPr>
              <w:spacing w:line="233" w:lineRule="auto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</w:rPr>
              <w:t>Лимфатическая и кроветворная ткань</w:t>
            </w:r>
          </w:p>
        </w:tc>
        <w:tc>
          <w:tcPr>
            <w:tcW w:w="2500" w:type="pct"/>
            <w:vAlign w:val="center"/>
          </w:tcPr>
          <w:p w:rsidR="0085063F" w:rsidRPr="0085063F" w:rsidRDefault="0085063F" w:rsidP="00801CF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65-69</w:t>
            </w:r>
          </w:p>
        </w:tc>
      </w:tr>
      <w:tr w:rsidR="0085063F" w:rsidRPr="0085063F" w:rsidTr="0085063F">
        <w:tc>
          <w:tcPr>
            <w:tcW w:w="2500" w:type="pct"/>
            <w:vAlign w:val="center"/>
          </w:tcPr>
          <w:p w:rsidR="0085063F" w:rsidRPr="0085063F" w:rsidRDefault="0085063F" w:rsidP="00801CF2">
            <w:pPr>
              <w:spacing w:line="233" w:lineRule="auto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 xml:space="preserve">Прямая кишка, </w:t>
            </w: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ректосигмоидное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соединение</w:t>
            </w:r>
          </w:p>
        </w:tc>
        <w:tc>
          <w:tcPr>
            <w:tcW w:w="2500" w:type="pct"/>
            <w:vAlign w:val="center"/>
          </w:tcPr>
          <w:p w:rsidR="0085063F" w:rsidRPr="0085063F" w:rsidRDefault="0085063F" w:rsidP="00801CF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60-64, 65-69</w:t>
            </w:r>
          </w:p>
        </w:tc>
      </w:tr>
    </w:tbl>
    <w:p w:rsidR="0085063F" w:rsidRPr="0085063F" w:rsidRDefault="0085063F" w:rsidP="00801CF2">
      <w:pPr>
        <w:spacing w:line="233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:rsidR="00273434" w:rsidRDefault="00273434" w:rsidP="00801C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3868AA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е</w:t>
      </w:r>
      <w:r w:rsidR="003868AA"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F707F9">
        <w:rPr>
          <w:rFonts w:ascii="Times New Roman" w:hAnsi="Times New Roman"/>
          <w:sz w:val="28"/>
          <w:szCs w:val="28"/>
        </w:rPr>
        <w:t>амые высокие показатели</w:t>
      </w:r>
      <w:r>
        <w:rPr>
          <w:rFonts w:ascii="Times New Roman" w:hAnsi="Times New Roman"/>
          <w:sz w:val="28"/>
          <w:szCs w:val="28"/>
        </w:rPr>
        <w:t xml:space="preserve"> смертности среди лидирующих нозологий отмечаются у лиц пожилого и старческого возраста.</w:t>
      </w:r>
    </w:p>
    <w:p w:rsidR="00273434" w:rsidRPr="0085063F" w:rsidRDefault="00273434" w:rsidP="00801CF2">
      <w:pPr>
        <w:spacing w:line="233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5063F" w:rsidRDefault="0085063F" w:rsidP="00801CF2">
      <w:pPr>
        <w:pStyle w:val="af"/>
        <w:tabs>
          <w:tab w:val="left" w:pos="1134"/>
        </w:tabs>
        <w:spacing w:line="233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5063F">
        <w:rPr>
          <w:rFonts w:ascii="Times New Roman" w:hAnsi="Times New Roman" w:cs="Times New Roman"/>
          <w:sz w:val="28"/>
          <w:szCs w:val="28"/>
          <w:lang w:val="ru-RU"/>
        </w:rPr>
        <w:t>1.2.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 </w:t>
      </w:r>
      <w:r w:rsidR="00273434" w:rsidRPr="005559A6">
        <w:rPr>
          <w:rFonts w:ascii="Times New Roman" w:hAnsi="Times New Roman" w:cs="Times New Roman"/>
          <w:sz w:val="28"/>
          <w:szCs w:val="28"/>
          <w:lang w:val="ru-RU"/>
        </w:rPr>
        <w:t>Эпидемиологические показатели: анализ динамики</w:t>
      </w:r>
    </w:p>
    <w:p w:rsidR="00273434" w:rsidRPr="005559A6" w:rsidRDefault="00273434" w:rsidP="00801CF2">
      <w:pPr>
        <w:pStyle w:val="af"/>
        <w:tabs>
          <w:tab w:val="left" w:pos="1134"/>
        </w:tabs>
        <w:spacing w:line="233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559A6">
        <w:rPr>
          <w:rFonts w:ascii="Times New Roman" w:hAnsi="Times New Roman" w:cs="Times New Roman"/>
          <w:sz w:val="28"/>
          <w:szCs w:val="28"/>
          <w:lang w:val="ru-RU"/>
        </w:rPr>
        <w:t>данных по заб</w:t>
      </w:r>
      <w:r w:rsidR="0085063F">
        <w:rPr>
          <w:rFonts w:ascii="Times New Roman" w:hAnsi="Times New Roman" w:cs="Times New Roman"/>
          <w:sz w:val="28"/>
          <w:szCs w:val="28"/>
          <w:lang w:val="ru-RU"/>
        </w:rPr>
        <w:t>олеваемости в Рязанской области</w:t>
      </w:r>
    </w:p>
    <w:p w:rsidR="003868AA" w:rsidRPr="00801CF2" w:rsidRDefault="003868AA" w:rsidP="00801CF2">
      <w:pPr>
        <w:pStyle w:val="af"/>
        <w:spacing w:line="233" w:lineRule="auto"/>
        <w:ind w:left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273434" w:rsidRPr="005559A6" w:rsidRDefault="00273434" w:rsidP="00801C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59A6">
        <w:rPr>
          <w:rFonts w:ascii="Times New Roman" w:hAnsi="Times New Roman"/>
          <w:sz w:val="28"/>
          <w:szCs w:val="28"/>
        </w:rPr>
        <w:t>В 2017 году в Рязанской области вперв</w:t>
      </w:r>
      <w:r w:rsidR="00AC0231">
        <w:rPr>
          <w:rFonts w:ascii="Times New Roman" w:hAnsi="Times New Roman"/>
          <w:sz w:val="28"/>
          <w:szCs w:val="28"/>
        </w:rPr>
        <w:t xml:space="preserve">ые в жизни выявлено </w:t>
      </w:r>
      <w:r w:rsidR="00AC0231" w:rsidRPr="0072670B">
        <w:rPr>
          <w:rFonts w:ascii="Times New Roman" w:hAnsi="Times New Roman"/>
          <w:sz w:val="28"/>
          <w:szCs w:val="28"/>
        </w:rPr>
        <w:t>5394 случая</w:t>
      </w:r>
      <w:r w:rsidRPr="0072670B">
        <w:rPr>
          <w:rFonts w:ascii="Times New Roman" w:hAnsi="Times New Roman"/>
          <w:sz w:val="28"/>
          <w:szCs w:val="28"/>
        </w:rPr>
        <w:t xml:space="preserve"> </w:t>
      </w:r>
      <w:r w:rsidR="0085063F">
        <w:rPr>
          <w:rFonts w:ascii="Times New Roman" w:hAnsi="Times New Roman"/>
          <w:sz w:val="28"/>
          <w:szCs w:val="28"/>
        </w:rPr>
        <w:t>ЗНО</w:t>
      </w:r>
      <w:r w:rsidRPr="0072670B">
        <w:rPr>
          <w:rFonts w:ascii="Times New Roman" w:hAnsi="Times New Roman"/>
          <w:sz w:val="28"/>
          <w:szCs w:val="28"/>
        </w:rPr>
        <w:t xml:space="preserve"> (в том числе 2509 и </w:t>
      </w:r>
      <w:r w:rsidR="0085063F">
        <w:rPr>
          <w:rFonts w:ascii="Times New Roman" w:hAnsi="Times New Roman"/>
          <w:sz w:val="28"/>
          <w:szCs w:val="28"/>
        </w:rPr>
        <w:br/>
      </w:r>
      <w:r w:rsidRPr="0072670B">
        <w:rPr>
          <w:rFonts w:ascii="Times New Roman" w:hAnsi="Times New Roman"/>
          <w:sz w:val="28"/>
          <w:szCs w:val="28"/>
        </w:rPr>
        <w:t>2885 мужского и женского пола соответственно).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2670B">
        <w:rPr>
          <w:rFonts w:ascii="Times New Roman" w:hAnsi="Times New Roman"/>
          <w:sz w:val="28"/>
          <w:szCs w:val="28"/>
        </w:rPr>
        <w:t>По сравнению</w:t>
      </w:r>
      <w:r w:rsidRPr="005559A6">
        <w:rPr>
          <w:rFonts w:ascii="Times New Roman" w:hAnsi="Times New Roman"/>
          <w:sz w:val="28"/>
          <w:szCs w:val="28"/>
        </w:rPr>
        <w:t xml:space="preserve"> с 2016 г. убыль данного показателя у мужчин составил</w:t>
      </w:r>
      <w:r w:rsidR="00801CF2">
        <w:rPr>
          <w:rFonts w:ascii="Times New Roman" w:hAnsi="Times New Roman"/>
          <w:sz w:val="28"/>
          <w:szCs w:val="28"/>
        </w:rPr>
        <w:t>а</w:t>
      </w:r>
      <w:r w:rsidRPr="005559A6">
        <w:rPr>
          <w:rFonts w:ascii="Times New Roman" w:hAnsi="Times New Roman"/>
          <w:sz w:val="28"/>
          <w:szCs w:val="28"/>
        </w:rPr>
        <w:t xml:space="preserve"> 1,5% и прирост показателя у женщин на 2,7%, по сравнению с 2013 г. убыль у мужчин на 1,1% и прирост у женщин 0,8%, по сравнению с 2008 г. – прирост </w:t>
      </w:r>
      <w:r w:rsidR="0085063F">
        <w:rPr>
          <w:rFonts w:ascii="Times New Roman" w:hAnsi="Times New Roman"/>
          <w:sz w:val="28"/>
          <w:szCs w:val="28"/>
        </w:rPr>
        <w:t>у</w:t>
      </w:r>
      <w:r w:rsidRPr="005559A6">
        <w:rPr>
          <w:rFonts w:ascii="Times New Roman" w:hAnsi="Times New Roman"/>
          <w:sz w:val="28"/>
          <w:szCs w:val="28"/>
        </w:rPr>
        <w:t xml:space="preserve"> женщин 7,5% и прирост у мужчин 7,6%. По данному показателю Рязанская область в 2017 году находилась на </w:t>
      </w:r>
      <w:r w:rsidR="0085063F">
        <w:rPr>
          <w:rFonts w:ascii="Times New Roman" w:hAnsi="Times New Roman"/>
          <w:sz w:val="28"/>
          <w:szCs w:val="28"/>
        </w:rPr>
        <w:t>8</w:t>
      </w:r>
      <w:r w:rsidRPr="005559A6">
        <w:rPr>
          <w:rFonts w:ascii="Times New Roman" w:hAnsi="Times New Roman"/>
          <w:sz w:val="28"/>
          <w:szCs w:val="28"/>
        </w:rPr>
        <w:t xml:space="preserve"> месте</w:t>
      </w:r>
      <w:proofErr w:type="gramEnd"/>
      <w:r w:rsidRPr="005559A6">
        <w:rPr>
          <w:rFonts w:ascii="Times New Roman" w:hAnsi="Times New Roman"/>
          <w:sz w:val="28"/>
          <w:szCs w:val="28"/>
        </w:rPr>
        <w:t xml:space="preserve"> среди регионов Центрального федерального округа.</w:t>
      </w:r>
    </w:p>
    <w:p w:rsidR="00273434" w:rsidRPr="00340AD6" w:rsidRDefault="00273434" w:rsidP="00801C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AD6">
        <w:rPr>
          <w:rFonts w:ascii="Times New Roman" w:hAnsi="Times New Roman"/>
          <w:sz w:val="28"/>
          <w:szCs w:val="28"/>
        </w:rPr>
        <w:lastRenderedPageBreak/>
        <w:t xml:space="preserve">Заболеваемость </w:t>
      </w:r>
      <w:r w:rsidR="0085063F">
        <w:rPr>
          <w:rFonts w:ascii="Times New Roman" w:hAnsi="Times New Roman"/>
          <w:sz w:val="28"/>
          <w:szCs w:val="28"/>
        </w:rPr>
        <w:t>ЗНО</w:t>
      </w:r>
      <w:r w:rsidRPr="00340AD6">
        <w:rPr>
          <w:rFonts w:ascii="Times New Roman" w:hAnsi="Times New Roman"/>
          <w:sz w:val="28"/>
          <w:szCs w:val="28"/>
        </w:rPr>
        <w:t xml:space="preserve"> стабильно высокая и превышает в 2017 году как показатель по Ц</w:t>
      </w:r>
      <w:r w:rsidR="0085063F">
        <w:rPr>
          <w:rFonts w:ascii="Times New Roman" w:hAnsi="Times New Roman"/>
          <w:sz w:val="28"/>
          <w:szCs w:val="28"/>
        </w:rPr>
        <w:t>ентральному ф</w:t>
      </w:r>
      <w:r w:rsidRPr="00340AD6">
        <w:rPr>
          <w:rFonts w:ascii="Times New Roman" w:hAnsi="Times New Roman"/>
          <w:sz w:val="28"/>
          <w:szCs w:val="28"/>
        </w:rPr>
        <w:t xml:space="preserve">едеральному округу на 12,7%, так и показатель по Российской Федерации на 14,2%. В 2008 году превышение показателя заболеваемости ЗНО соответственно на 12,8% в сравнении с </w:t>
      </w:r>
      <w:r w:rsidR="0085063F" w:rsidRPr="005559A6">
        <w:rPr>
          <w:rFonts w:ascii="Times New Roman" w:hAnsi="Times New Roman"/>
          <w:sz w:val="28"/>
          <w:szCs w:val="28"/>
        </w:rPr>
        <w:t>Центральн</w:t>
      </w:r>
      <w:r w:rsidR="0085063F">
        <w:rPr>
          <w:rFonts w:ascii="Times New Roman" w:hAnsi="Times New Roman"/>
          <w:sz w:val="28"/>
          <w:szCs w:val="28"/>
        </w:rPr>
        <w:t>ым</w:t>
      </w:r>
      <w:r w:rsidR="0085063F" w:rsidRPr="005559A6">
        <w:rPr>
          <w:rFonts w:ascii="Times New Roman" w:hAnsi="Times New Roman"/>
          <w:sz w:val="28"/>
          <w:szCs w:val="28"/>
        </w:rPr>
        <w:t xml:space="preserve"> федеральн</w:t>
      </w:r>
      <w:r w:rsidR="0085063F">
        <w:rPr>
          <w:rFonts w:ascii="Times New Roman" w:hAnsi="Times New Roman"/>
          <w:sz w:val="28"/>
          <w:szCs w:val="28"/>
        </w:rPr>
        <w:t>ым</w:t>
      </w:r>
      <w:r w:rsidR="0085063F" w:rsidRPr="005559A6">
        <w:rPr>
          <w:rFonts w:ascii="Times New Roman" w:hAnsi="Times New Roman"/>
          <w:sz w:val="28"/>
          <w:szCs w:val="28"/>
        </w:rPr>
        <w:t xml:space="preserve"> округ</w:t>
      </w:r>
      <w:r w:rsidR="0085063F">
        <w:rPr>
          <w:rFonts w:ascii="Times New Roman" w:hAnsi="Times New Roman"/>
          <w:sz w:val="28"/>
          <w:szCs w:val="28"/>
        </w:rPr>
        <w:t>ом</w:t>
      </w:r>
      <w:r w:rsidRPr="00340AD6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340AD6">
        <w:rPr>
          <w:rFonts w:ascii="Times New Roman" w:hAnsi="Times New Roman"/>
          <w:sz w:val="28"/>
          <w:szCs w:val="28"/>
        </w:rPr>
        <w:t>на</w:t>
      </w:r>
      <w:proofErr w:type="gramEnd"/>
      <w:r w:rsidRPr="00340AD6">
        <w:rPr>
          <w:rFonts w:ascii="Times New Roman" w:hAnsi="Times New Roman"/>
          <w:sz w:val="28"/>
          <w:szCs w:val="28"/>
        </w:rPr>
        <w:t xml:space="preserve"> 22,0% в сравнении с </w:t>
      </w:r>
      <w:r w:rsidR="0085063F">
        <w:rPr>
          <w:rFonts w:ascii="Times New Roman" w:hAnsi="Times New Roman"/>
          <w:sz w:val="28"/>
          <w:szCs w:val="28"/>
        </w:rPr>
        <w:t>Российской Федерацией</w:t>
      </w:r>
      <w:r w:rsidRPr="00340AD6">
        <w:rPr>
          <w:rFonts w:ascii="Times New Roman" w:hAnsi="Times New Roman"/>
          <w:sz w:val="28"/>
          <w:szCs w:val="28"/>
        </w:rPr>
        <w:t>.</w:t>
      </w:r>
    </w:p>
    <w:p w:rsidR="005559A6" w:rsidRDefault="00273434" w:rsidP="00801C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AD6">
        <w:rPr>
          <w:rFonts w:ascii="Times New Roman" w:hAnsi="Times New Roman"/>
          <w:sz w:val="28"/>
          <w:szCs w:val="28"/>
        </w:rPr>
        <w:t xml:space="preserve">В 2017 году по показателю заболеваемости </w:t>
      </w:r>
      <w:r w:rsidR="0085063F">
        <w:rPr>
          <w:rFonts w:ascii="Times New Roman" w:hAnsi="Times New Roman"/>
          <w:sz w:val="28"/>
          <w:szCs w:val="28"/>
        </w:rPr>
        <w:t>ЗНО</w:t>
      </w:r>
      <w:r w:rsidRPr="00340AD6">
        <w:rPr>
          <w:rFonts w:ascii="Times New Roman" w:hAnsi="Times New Roman"/>
          <w:sz w:val="28"/>
          <w:szCs w:val="28"/>
        </w:rPr>
        <w:t xml:space="preserve"> Рязанская область занима</w:t>
      </w:r>
      <w:r w:rsidR="00801CF2">
        <w:rPr>
          <w:rFonts w:ascii="Times New Roman" w:hAnsi="Times New Roman"/>
          <w:sz w:val="28"/>
          <w:szCs w:val="28"/>
        </w:rPr>
        <w:t>ла</w:t>
      </w:r>
      <w:r w:rsidRPr="00340AD6">
        <w:rPr>
          <w:rFonts w:ascii="Times New Roman" w:hAnsi="Times New Roman"/>
          <w:sz w:val="28"/>
          <w:szCs w:val="28"/>
        </w:rPr>
        <w:t xml:space="preserve"> 7-е место среди регионов </w:t>
      </w:r>
      <w:r w:rsidR="0085063F" w:rsidRPr="005559A6">
        <w:rPr>
          <w:rFonts w:ascii="Times New Roman" w:hAnsi="Times New Roman"/>
          <w:sz w:val="28"/>
          <w:szCs w:val="28"/>
        </w:rPr>
        <w:t>Центрального федерального округа</w:t>
      </w:r>
      <w:r w:rsidRPr="00340AD6">
        <w:rPr>
          <w:rFonts w:ascii="Times New Roman" w:hAnsi="Times New Roman"/>
          <w:sz w:val="28"/>
          <w:szCs w:val="28"/>
        </w:rPr>
        <w:t>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953"/>
        <w:gridCol w:w="1055"/>
        <w:gridCol w:w="507"/>
        <w:gridCol w:w="715"/>
        <w:gridCol w:w="1055"/>
        <w:gridCol w:w="507"/>
        <w:gridCol w:w="715"/>
        <w:gridCol w:w="1055"/>
        <w:gridCol w:w="507"/>
        <w:gridCol w:w="715"/>
        <w:gridCol w:w="1055"/>
        <w:gridCol w:w="507"/>
        <w:gridCol w:w="715"/>
        <w:gridCol w:w="1055"/>
        <w:gridCol w:w="507"/>
        <w:gridCol w:w="715"/>
      </w:tblGrid>
      <w:tr w:rsidR="005559A6" w:rsidRPr="0085063F" w:rsidTr="00801CF2">
        <w:tc>
          <w:tcPr>
            <w:tcW w:w="14338" w:type="dxa"/>
            <w:gridSpan w:val="16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Показатель заболеваемости злокачественными новообразованиями в разрезе основных локализаций на 100 тыс. населения</w:t>
            </w:r>
          </w:p>
        </w:tc>
      </w:tr>
      <w:tr w:rsidR="005559A6" w:rsidRPr="0085063F" w:rsidTr="00801CF2">
        <w:tc>
          <w:tcPr>
            <w:tcW w:w="295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Локализации</w:t>
            </w:r>
          </w:p>
        </w:tc>
        <w:tc>
          <w:tcPr>
            <w:tcW w:w="11385" w:type="dxa"/>
            <w:gridSpan w:val="15"/>
            <w:tcMar>
              <w:left w:w="28" w:type="dxa"/>
              <w:right w:w="28" w:type="dxa"/>
            </w:tcMar>
            <w:vAlign w:val="center"/>
          </w:tcPr>
          <w:p w:rsidR="005559A6" w:rsidRPr="0085063F" w:rsidRDefault="0085063F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Г</w:t>
            </w:r>
            <w:r w:rsidR="00AD6736" w:rsidRPr="0085063F">
              <w:rPr>
                <w:rFonts w:ascii="Times New Roman" w:hAnsi="Times New Roman"/>
                <w:spacing w:val="-4"/>
                <w:sz w:val="24"/>
                <w:szCs w:val="24"/>
              </w:rPr>
              <w:t>оды</w:t>
            </w:r>
          </w:p>
        </w:tc>
      </w:tr>
      <w:tr w:rsidR="005559A6" w:rsidRPr="0085063F" w:rsidTr="00801CF2">
        <w:tc>
          <w:tcPr>
            <w:tcW w:w="2953" w:type="dxa"/>
            <w:vMerge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2008</w:t>
            </w:r>
          </w:p>
        </w:tc>
        <w:tc>
          <w:tcPr>
            <w:tcW w:w="2277" w:type="dxa"/>
            <w:gridSpan w:val="3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2009</w:t>
            </w:r>
          </w:p>
        </w:tc>
        <w:tc>
          <w:tcPr>
            <w:tcW w:w="2277" w:type="dxa"/>
            <w:gridSpan w:val="3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2010</w:t>
            </w:r>
          </w:p>
        </w:tc>
        <w:tc>
          <w:tcPr>
            <w:tcW w:w="2277" w:type="dxa"/>
            <w:gridSpan w:val="3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2011</w:t>
            </w:r>
          </w:p>
        </w:tc>
        <w:tc>
          <w:tcPr>
            <w:tcW w:w="2277" w:type="dxa"/>
            <w:gridSpan w:val="3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2012</w:t>
            </w:r>
          </w:p>
        </w:tc>
      </w:tr>
      <w:tr w:rsidR="0085063F" w:rsidRPr="0085063F" w:rsidTr="00801CF2">
        <w:tc>
          <w:tcPr>
            <w:tcW w:w="2953" w:type="dxa"/>
            <w:vMerge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«Грубый»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Ранг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Станд</w:t>
            </w:r>
            <w:proofErr w:type="spellEnd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«Грубый»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Ранг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Станд</w:t>
            </w:r>
            <w:proofErr w:type="spellEnd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«Грубый»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Ранг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Станд</w:t>
            </w:r>
            <w:proofErr w:type="spellEnd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«Грубый»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Ранг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Станд</w:t>
            </w:r>
            <w:proofErr w:type="spellEnd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«Грубый»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Ранг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Станд</w:t>
            </w:r>
            <w:proofErr w:type="spellEnd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  <w:tr w:rsidR="0085063F" w:rsidRPr="0085063F" w:rsidTr="00801CF2">
        <w:tc>
          <w:tcPr>
            <w:tcW w:w="2953" w:type="dxa"/>
            <w:tcMar>
              <w:left w:w="28" w:type="dxa"/>
              <w:right w:w="28" w:type="dxa"/>
            </w:tcMar>
          </w:tcPr>
          <w:p w:rsidR="005559A6" w:rsidRPr="0085063F" w:rsidRDefault="005559A6" w:rsidP="00801CF2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Молочная железа (С50)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79,9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45,9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76,5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42,6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78,9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43,9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49,6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28,3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49,3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27,7</w:t>
            </w:r>
          </w:p>
        </w:tc>
      </w:tr>
      <w:tr w:rsidR="0085063F" w:rsidRPr="0085063F" w:rsidTr="00801CF2">
        <w:tc>
          <w:tcPr>
            <w:tcW w:w="2953" w:type="dxa"/>
            <w:tcMar>
              <w:left w:w="28" w:type="dxa"/>
              <w:right w:w="28" w:type="dxa"/>
            </w:tcMar>
          </w:tcPr>
          <w:p w:rsidR="005559A6" w:rsidRPr="0085063F" w:rsidRDefault="005559A6" w:rsidP="00801CF2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Трахея, бронхи, легкое</w:t>
            </w:r>
            <w:r w:rsidR="00AD6736"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</w:t>
            </w: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(</w:t>
            </w:r>
            <w:r w:rsidR="00AD6736"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С</w:t>
            </w: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33,34)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50,0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27,3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51,4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26,9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47,9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25,1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46,9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24,6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45,0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23,3</w:t>
            </w:r>
          </w:p>
        </w:tc>
      </w:tr>
      <w:tr w:rsidR="0085063F" w:rsidRPr="0085063F" w:rsidTr="00801CF2">
        <w:tc>
          <w:tcPr>
            <w:tcW w:w="2953" w:type="dxa"/>
            <w:tcMar>
              <w:left w:w="28" w:type="dxa"/>
              <w:right w:w="28" w:type="dxa"/>
            </w:tcMar>
          </w:tcPr>
          <w:p w:rsidR="005559A6" w:rsidRPr="0085063F" w:rsidRDefault="005559A6" w:rsidP="00801CF2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Желудок (С16)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41,3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20,7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35,2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17,6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37,9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19,6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39,3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19,9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39,6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19,5</w:t>
            </w:r>
          </w:p>
        </w:tc>
      </w:tr>
      <w:tr w:rsidR="0085063F" w:rsidRPr="0085063F" w:rsidTr="00801CF2">
        <w:tc>
          <w:tcPr>
            <w:tcW w:w="2953" w:type="dxa"/>
            <w:tcMar>
              <w:left w:w="28" w:type="dxa"/>
              <w:right w:w="28" w:type="dxa"/>
            </w:tcMar>
          </w:tcPr>
          <w:p w:rsidR="005559A6" w:rsidRPr="0085063F" w:rsidRDefault="005559A6" w:rsidP="00801CF2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Ободочная кишка (С18)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26,7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12,6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28,4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13,7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29,4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14,4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29,5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13,9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28,2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13,2</w:t>
            </w:r>
          </w:p>
        </w:tc>
      </w:tr>
      <w:tr w:rsidR="0085063F" w:rsidRPr="0085063F" w:rsidTr="00801CF2">
        <w:tc>
          <w:tcPr>
            <w:tcW w:w="2953" w:type="dxa"/>
            <w:tcMar>
              <w:left w:w="28" w:type="dxa"/>
              <w:right w:w="28" w:type="dxa"/>
            </w:tcMar>
          </w:tcPr>
          <w:p w:rsidR="005559A6" w:rsidRPr="0085063F" w:rsidRDefault="005559A6" w:rsidP="00801CF2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Лимфатическая и кроветворная ткань (С81-96)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24,5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16,5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14,8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10,2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19,6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14,0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21,7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15,2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16,0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11,3</w:t>
            </w:r>
          </w:p>
        </w:tc>
      </w:tr>
      <w:tr w:rsidR="0085063F" w:rsidRPr="0085063F" w:rsidTr="00801CF2">
        <w:tc>
          <w:tcPr>
            <w:tcW w:w="2953" w:type="dxa"/>
            <w:tcMar>
              <w:left w:w="28" w:type="dxa"/>
              <w:right w:w="28" w:type="dxa"/>
            </w:tcMar>
          </w:tcPr>
          <w:p w:rsidR="005559A6" w:rsidRPr="0085063F" w:rsidRDefault="005559A6" w:rsidP="00801CF2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Прямая кишка, </w:t>
            </w:r>
            <w:proofErr w:type="spellStart"/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ректосигмоидное</w:t>
            </w:r>
            <w:proofErr w:type="spellEnd"/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соединение (С19-21)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19,4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9,9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23,9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12,3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24,9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12,5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21,2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10,1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25,0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V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59A6" w:rsidRPr="0085063F" w:rsidRDefault="005559A6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12,6</w:t>
            </w:r>
          </w:p>
        </w:tc>
      </w:tr>
    </w:tbl>
    <w:p w:rsidR="0085063F" w:rsidRDefault="0085063F" w:rsidP="00801CF2">
      <w:pPr>
        <w:spacing w:line="233" w:lineRule="auto"/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953"/>
        <w:gridCol w:w="1055"/>
        <w:gridCol w:w="507"/>
        <w:gridCol w:w="715"/>
        <w:gridCol w:w="1055"/>
        <w:gridCol w:w="507"/>
        <w:gridCol w:w="715"/>
        <w:gridCol w:w="1055"/>
        <w:gridCol w:w="507"/>
        <w:gridCol w:w="715"/>
        <w:gridCol w:w="1055"/>
        <w:gridCol w:w="507"/>
        <w:gridCol w:w="715"/>
        <w:gridCol w:w="1055"/>
        <w:gridCol w:w="507"/>
        <w:gridCol w:w="715"/>
      </w:tblGrid>
      <w:tr w:rsidR="00801CF2" w:rsidRPr="0085063F" w:rsidTr="00D20170">
        <w:tc>
          <w:tcPr>
            <w:tcW w:w="295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Локализации</w:t>
            </w:r>
          </w:p>
        </w:tc>
        <w:tc>
          <w:tcPr>
            <w:tcW w:w="11385" w:type="dxa"/>
            <w:gridSpan w:val="15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Г</w:t>
            </w: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оды</w:t>
            </w:r>
          </w:p>
        </w:tc>
      </w:tr>
      <w:tr w:rsidR="00801CF2" w:rsidRPr="0085063F" w:rsidTr="00D20170">
        <w:tc>
          <w:tcPr>
            <w:tcW w:w="2953" w:type="dxa"/>
            <w:vMerge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2013</w:t>
            </w:r>
          </w:p>
        </w:tc>
        <w:tc>
          <w:tcPr>
            <w:tcW w:w="2277" w:type="dxa"/>
            <w:gridSpan w:val="3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2014</w:t>
            </w:r>
          </w:p>
        </w:tc>
        <w:tc>
          <w:tcPr>
            <w:tcW w:w="2277" w:type="dxa"/>
            <w:gridSpan w:val="3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2015</w:t>
            </w:r>
          </w:p>
        </w:tc>
        <w:tc>
          <w:tcPr>
            <w:tcW w:w="2277" w:type="dxa"/>
            <w:gridSpan w:val="3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2016</w:t>
            </w:r>
          </w:p>
        </w:tc>
        <w:tc>
          <w:tcPr>
            <w:tcW w:w="2277" w:type="dxa"/>
            <w:gridSpan w:val="3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2017</w:t>
            </w:r>
          </w:p>
        </w:tc>
      </w:tr>
      <w:tr w:rsidR="00801CF2" w:rsidRPr="0085063F" w:rsidTr="00D20170">
        <w:tc>
          <w:tcPr>
            <w:tcW w:w="2953" w:type="dxa"/>
            <w:vMerge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«Грубый»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Ранг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Станд</w:t>
            </w:r>
            <w:proofErr w:type="spellEnd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«Грубый»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Ранг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Станд</w:t>
            </w:r>
            <w:proofErr w:type="spellEnd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«Грубый»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Ранг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Станд</w:t>
            </w:r>
            <w:proofErr w:type="spellEnd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«Грубый»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Ранг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Станд</w:t>
            </w:r>
            <w:proofErr w:type="spellEnd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«Грубый»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Ранг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Станд</w:t>
            </w:r>
            <w:proofErr w:type="spellEnd"/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  <w:tr w:rsidR="00801CF2" w:rsidRPr="0085063F" w:rsidTr="006D5F01">
        <w:tc>
          <w:tcPr>
            <w:tcW w:w="2953" w:type="dxa"/>
            <w:tcMar>
              <w:left w:w="28" w:type="dxa"/>
              <w:right w:w="28" w:type="dxa"/>
            </w:tcMar>
          </w:tcPr>
          <w:p w:rsidR="00801CF2" w:rsidRPr="0085063F" w:rsidRDefault="00801CF2" w:rsidP="00801CF2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Молочная железа (С50)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50,1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28,3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55,7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31,3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57,6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32,6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50,9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28,1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52,5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27,7</w:t>
            </w:r>
          </w:p>
        </w:tc>
      </w:tr>
      <w:tr w:rsidR="00801CF2" w:rsidRPr="0085063F" w:rsidTr="006D5F01">
        <w:tc>
          <w:tcPr>
            <w:tcW w:w="2953" w:type="dxa"/>
            <w:tcMar>
              <w:left w:w="28" w:type="dxa"/>
              <w:right w:w="28" w:type="dxa"/>
            </w:tcMar>
          </w:tcPr>
          <w:p w:rsidR="00801CF2" w:rsidRPr="0085063F" w:rsidRDefault="00801CF2" w:rsidP="00801CF2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Трахея, бронхи, легкое (33,34)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48,1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II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25,1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46,4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II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24,4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51,8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II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25,6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45,3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II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22,6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46,5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II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23,3</w:t>
            </w:r>
          </w:p>
        </w:tc>
      </w:tr>
      <w:tr w:rsidR="00801CF2" w:rsidRPr="0085063F" w:rsidTr="006D5F01">
        <w:tc>
          <w:tcPr>
            <w:tcW w:w="2953" w:type="dxa"/>
            <w:tcMar>
              <w:left w:w="28" w:type="dxa"/>
              <w:right w:w="28" w:type="dxa"/>
            </w:tcMar>
          </w:tcPr>
          <w:p w:rsidR="00801CF2" w:rsidRPr="0085063F" w:rsidRDefault="00801CF2" w:rsidP="00801CF2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Желудок (С16)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34,7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III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17,2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36,1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III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17,5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34,8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III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15,9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32,9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III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15,1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32,7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III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14,8</w:t>
            </w:r>
          </w:p>
        </w:tc>
      </w:tr>
      <w:tr w:rsidR="00801CF2" w:rsidRPr="0085063F" w:rsidTr="006D5F01">
        <w:tc>
          <w:tcPr>
            <w:tcW w:w="2953" w:type="dxa"/>
            <w:tcMar>
              <w:left w:w="28" w:type="dxa"/>
              <w:right w:w="28" w:type="dxa"/>
            </w:tcMar>
          </w:tcPr>
          <w:p w:rsidR="00801CF2" w:rsidRPr="0085063F" w:rsidRDefault="00801CF2" w:rsidP="00801CF2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Ободочная кишка (С18)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31,1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IV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14,5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30,9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V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13,7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32,1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IV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14,5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30,5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IV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14,0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32,3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IV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14,4</w:t>
            </w:r>
          </w:p>
        </w:tc>
      </w:tr>
      <w:tr w:rsidR="00801CF2" w:rsidRPr="0085063F" w:rsidTr="006D5F01">
        <w:tc>
          <w:tcPr>
            <w:tcW w:w="2953" w:type="dxa"/>
            <w:tcMar>
              <w:left w:w="28" w:type="dxa"/>
              <w:right w:w="28" w:type="dxa"/>
            </w:tcMar>
          </w:tcPr>
          <w:p w:rsidR="00801CF2" w:rsidRPr="0085063F" w:rsidRDefault="00801CF2" w:rsidP="00801CF2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Лимфатическая и кроветворная ткань (С81-96)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26,7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V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17,7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31,1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IV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18,1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19,8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VI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13,2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24,0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V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14,8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23,0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VI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14,5</w:t>
            </w:r>
          </w:p>
        </w:tc>
      </w:tr>
      <w:tr w:rsidR="00801CF2" w:rsidRPr="0085063F" w:rsidTr="006D5F01">
        <w:tc>
          <w:tcPr>
            <w:tcW w:w="2953" w:type="dxa"/>
            <w:tcMar>
              <w:left w:w="28" w:type="dxa"/>
              <w:right w:w="28" w:type="dxa"/>
            </w:tcMar>
          </w:tcPr>
          <w:p w:rsidR="00801CF2" w:rsidRPr="0085063F" w:rsidRDefault="00801CF2" w:rsidP="00801CF2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Прямая кишка, </w:t>
            </w:r>
            <w:proofErr w:type="spellStart"/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>ректосигмоидное</w:t>
            </w:r>
            <w:proofErr w:type="spellEnd"/>
            <w:r w:rsidRPr="0085063F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соединение (С19-21)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23,5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VI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11,0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21,5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VI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10,6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22,9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V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10,7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22,2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VI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10,8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25,9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V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801CF2" w:rsidRPr="0085063F" w:rsidRDefault="00801CF2" w:rsidP="00801CF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063F">
              <w:rPr>
                <w:rFonts w:ascii="Times New Roman" w:hAnsi="Times New Roman"/>
                <w:spacing w:val="-4"/>
                <w:sz w:val="24"/>
                <w:szCs w:val="24"/>
              </w:rPr>
              <w:t>11,8</w:t>
            </w:r>
          </w:p>
        </w:tc>
      </w:tr>
    </w:tbl>
    <w:p w:rsidR="00801CF2" w:rsidRDefault="00801CF2"/>
    <w:p w:rsidR="0085063F" w:rsidRDefault="00113C01" w:rsidP="0085063F">
      <w:pPr>
        <w:spacing w:line="233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273434">
        <w:rPr>
          <w:rFonts w:ascii="Times New Roman" w:hAnsi="Times New Roman"/>
          <w:sz w:val="28"/>
          <w:szCs w:val="28"/>
        </w:rPr>
        <w:t xml:space="preserve">тмечается наибольший удельный вес в следующих локализациях: ЗНО </w:t>
      </w:r>
      <w:r w:rsidR="00273434" w:rsidRPr="004A33E7">
        <w:rPr>
          <w:rFonts w:ascii="Times New Roman" w:hAnsi="Times New Roman"/>
          <w:sz w:val="28"/>
          <w:szCs w:val="28"/>
        </w:rPr>
        <w:t>молочной железы</w:t>
      </w:r>
      <w:r>
        <w:rPr>
          <w:rFonts w:ascii="Times New Roman" w:hAnsi="Times New Roman"/>
          <w:sz w:val="28"/>
          <w:szCs w:val="28"/>
        </w:rPr>
        <w:t xml:space="preserve"> (</w:t>
      </w:r>
      <w:r w:rsidR="00273434">
        <w:rPr>
          <w:rFonts w:ascii="Times New Roman" w:hAnsi="Times New Roman"/>
          <w:sz w:val="28"/>
          <w:szCs w:val="28"/>
        </w:rPr>
        <w:t>произошло уменьшение на 34,3% «грубого» показателя и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="00273434">
        <w:rPr>
          <w:rFonts w:ascii="Times New Roman" w:hAnsi="Times New Roman"/>
          <w:sz w:val="28"/>
          <w:szCs w:val="28"/>
        </w:rPr>
        <w:t>уменьшение стандартизированного показателя – 39,7%</w:t>
      </w:r>
      <w:r>
        <w:rPr>
          <w:rFonts w:ascii="Times New Roman" w:hAnsi="Times New Roman"/>
          <w:sz w:val="28"/>
          <w:szCs w:val="28"/>
        </w:rPr>
        <w:t>)</w:t>
      </w:r>
      <w:r w:rsidR="00273434">
        <w:rPr>
          <w:rFonts w:ascii="Times New Roman" w:hAnsi="Times New Roman"/>
          <w:sz w:val="28"/>
          <w:szCs w:val="28"/>
        </w:rPr>
        <w:t>; на втором месте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="00273434">
        <w:rPr>
          <w:rFonts w:ascii="Times New Roman" w:hAnsi="Times New Roman"/>
          <w:sz w:val="28"/>
          <w:szCs w:val="28"/>
        </w:rPr>
        <w:t xml:space="preserve">ЗНО </w:t>
      </w:r>
      <w:r w:rsidR="00273434" w:rsidRPr="004A33E7">
        <w:rPr>
          <w:rFonts w:ascii="Times New Roman" w:hAnsi="Times New Roman"/>
          <w:sz w:val="28"/>
          <w:szCs w:val="28"/>
        </w:rPr>
        <w:t>трахеи, бронхов, л</w:t>
      </w:r>
      <w:r w:rsidR="0085063F">
        <w:rPr>
          <w:rFonts w:ascii="Times New Roman" w:hAnsi="Times New Roman"/>
          <w:sz w:val="28"/>
          <w:szCs w:val="28"/>
        </w:rPr>
        <w:t>е</w:t>
      </w:r>
      <w:r w:rsidR="00273434" w:rsidRPr="004A33E7">
        <w:rPr>
          <w:rFonts w:ascii="Times New Roman" w:hAnsi="Times New Roman"/>
          <w:sz w:val="28"/>
          <w:szCs w:val="28"/>
        </w:rPr>
        <w:t>гкого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273434">
        <w:rPr>
          <w:rFonts w:ascii="Times New Roman" w:hAnsi="Times New Roman"/>
          <w:sz w:val="28"/>
          <w:szCs w:val="28"/>
        </w:rPr>
        <w:t>произошло уменьшение «грубого» показателя на 7,0% и стандартизированного на 14,6%</w:t>
      </w:r>
      <w:r>
        <w:rPr>
          <w:rFonts w:ascii="Times New Roman" w:hAnsi="Times New Roman"/>
          <w:sz w:val="28"/>
          <w:szCs w:val="28"/>
        </w:rPr>
        <w:t>)</w:t>
      </w:r>
      <w:r w:rsidR="00273434">
        <w:rPr>
          <w:rFonts w:ascii="Times New Roman" w:hAnsi="Times New Roman"/>
          <w:sz w:val="28"/>
          <w:szCs w:val="28"/>
        </w:rPr>
        <w:t xml:space="preserve">; на третьем месте ЗНО </w:t>
      </w:r>
      <w:r w:rsidR="00273434" w:rsidRPr="004A33E7">
        <w:rPr>
          <w:rFonts w:ascii="Times New Roman" w:hAnsi="Times New Roman"/>
          <w:sz w:val="28"/>
          <w:szCs w:val="28"/>
        </w:rPr>
        <w:t xml:space="preserve">желудка </w:t>
      </w:r>
      <w:r>
        <w:rPr>
          <w:rFonts w:ascii="Times New Roman" w:hAnsi="Times New Roman"/>
          <w:sz w:val="28"/>
          <w:szCs w:val="28"/>
        </w:rPr>
        <w:t>(</w:t>
      </w:r>
      <w:r w:rsidR="00273434" w:rsidRPr="004A33E7">
        <w:rPr>
          <w:rFonts w:ascii="Times New Roman" w:hAnsi="Times New Roman"/>
          <w:sz w:val="28"/>
          <w:szCs w:val="28"/>
        </w:rPr>
        <w:t>уменьшение</w:t>
      </w:r>
      <w:r w:rsidR="00273434">
        <w:rPr>
          <w:rFonts w:ascii="Times New Roman" w:hAnsi="Times New Roman"/>
          <w:sz w:val="28"/>
          <w:szCs w:val="28"/>
        </w:rPr>
        <w:t xml:space="preserve"> «грубого»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="00273434">
        <w:rPr>
          <w:rFonts w:ascii="Times New Roman" w:hAnsi="Times New Roman"/>
          <w:sz w:val="28"/>
          <w:szCs w:val="28"/>
        </w:rPr>
        <w:t>показателя</w:t>
      </w:r>
      <w:r w:rsidR="00273434" w:rsidRPr="004A33E7">
        <w:rPr>
          <w:rFonts w:ascii="Times New Roman" w:hAnsi="Times New Roman"/>
          <w:sz w:val="28"/>
          <w:szCs w:val="28"/>
        </w:rPr>
        <w:t xml:space="preserve"> на </w:t>
      </w:r>
      <w:r w:rsidR="00273434">
        <w:rPr>
          <w:rFonts w:ascii="Times New Roman" w:hAnsi="Times New Roman"/>
          <w:sz w:val="28"/>
          <w:szCs w:val="28"/>
        </w:rPr>
        <w:t>20,8% и 28,5</w:t>
      </w:r>
      <w:r>
        <w:rPr>
          <w:rFonts w:ascii="Times New Roman" w:hAnsi="Times New Roman"/>
          <w:sz w:val="28"/>
          <w:szCs w:val="28"/>
        </w:rPr>
        <w:t>%);</w:t>
      </w:r>
      <w:r w:rsidR="0085063F">
        <w:rPr>
          <w:rFonts w:ascii="Times New Roman" w:hAnsi="Times New Roman"/>
          <w:sz w:val="28"/>
          <w:szCs w:val="28"/>
        </w:rPr>
        <w:t xml:space="preserve"> </w:t>
      </w:r>
      <w:r w:rsidR="00273434">
        <w:rPr>
          <w:rFonts w:ascii="Times New Roman" w:hAnsi="Times New Roman"/>
          <w:sz w:val="28"/>
          <w:szCs w:val="28"/>
        </w:rPr>
        <w:t xml:space="preserve">на четвертом месте ЗНО </w:t>
      </w:r>
      <w:r w:rsidR="00273434" w:rsidRPr="004A33E7">
        <w:rPr>
          <w:rFonts w:ascii="Times New Roman" w:hAnsi="Times New Roman"/>
          <w:sz w:val="28"/>
          <w:szCs w:val="28"/>
        </w:rPr>
        <w:t>ободочной кишки</w:t>
      </w:r>
      <w:r>
        <w:rPr>
          <w:rFonts w:ascii="Times New Roman" w:hAnsi="Times New Roman"/>
          <w:sz w:val="28"/>
          <w:szCs w:val="28"/>
        </w:rPr>
        <w:t xml:space="preserve"> (</w:t>
      </w:r>
      <w:r w:rsidR="00273434">
        <w:rPr>
          <w:rFonts w:ascii="Times New Roman" w:hAnsi="Times New Roman"/>
          <w:sz w:val="28"/>
          <w:szCs w:val="28"/>
        </w:rPr>
        <w:t>отмечается</w:t>
      </w:r>
      <w:r w:rsidR="00273434" w:rsidRPr="004A33E7">
        <w:rPr>
          <w:rFonts w:ascii="Times New Roman" w:hAnsi="Times New Roman"/>
          <w:sz w:val="28"/>
          <w:szCs w:val="28"/>
        </w:rPr>
        <w:t xml:space="preserve"> увеличение </w:t>
      </w:r>
      <w:r w:rsidR="00273434">
        <w:rPr>
          <w:rFonts w:ascii="Times New Roman" w:hAnsi="Times New Roman"/>
          <w:sz w:val="28"/>
          <w:szCs w:val="28"/>
        </w:rPr>
        <w:t>«</w:t>
      </w:r>
      <w:r w:rsidR="00273434" w:rsidRPr="004A33E7">
        <w:rPr>
          <w:rFonts w:ascii="Times New Roman" w:hAnsi="Times New Roman"/>
          <w:sz w:val="28"/>
          <w:szCs w:val="28"/>
        </w:rPr>
        <w:t>грубого</w:t>
      </w:r>
      <w:r w:rsidR="00273434">
        <w:rPr>
          <w:rFonts w:ascii="Times New Roman" w:hAnsi="Times New Roman"/>
          <w:sz w:val="28"/>
          <w:szCs w:val="28"/>
        </w:rPr>
        <w:t>»</w:t>
      </w:r>
      <w:r w:rsidR="00273434" w:rsidRPr="004A33E7">
        <w:rPr>
          <w:rFonts w:ascii="Times New Roman" w:hAnsi="Times New Roman"/>
          <w:sz w:val="28"/>
          <w:szCs w:val="28"/>
        </w:rPr>
        <w:t xml:space="preserve"> показателя на </w:t>
      </w:r>
      <w:r w:rsidR="00273434">
        <w:rPr>
          <w:rFonts w:ascii="Times New Roman" w:hAnsi="Times New Roman"/>
          <w:sz w:val="28"/>
          <w:szCs w:val="28"/>
        </w:rPr>
        <w:t>21,0</w:t>
      </w:r>
      <w:r w:rsidR="00273434" w:rsidRPr="004A33E7">
        <w:rPr>
          <w:rFonts w:ascii="Times New Roman" w:hAnsi="Times New Roman"/>
          <w:sz w:val="28"/>
          <w:szCs w:val="28"/>
        </w:rPr>
        <w:t xml:space="preserve">% и стандартизованного показателя на </w:t>
      </w:r>
      <w:r w:rsidR="00273434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>)</w:t>
      </w:r>
      <w:r w:rsidR="00273434">
        <w:rPr>
          <w:rFonts w:ascii="Times New Roman" w:hAnsi="Times New Roman"/>
          <w:sz w:val="28"/>
          <w:szCs w:val="28"/>
        </w:rPr>
        <w:t xml:space="preserve">; ЗНО </w:t>
      </w:r>
      <w:r w:rsidR="00273434" w:rsidRPr="004A33E7">
        <w:rPr>
          <w:rFonts w:ascii="Times New Roman" w:hAnsi="Times New Roman"/>
          <w:sz w:val="28"/>
          <w:szCs w:val="28"/>
        </w:rPr>
        <w:t>лимф</w:t>
      </w:r>
      <w:r>
        <w:rPr>
          <w:rFonts w:ascii="Times New Roman" w:hAnsi="Times New Roman"/>
          <w:sz w:val="28"/>
          <w:szCs w:val="28"/>
        </w:rPr>
        <w:t>атической и кроветворной ткани (</w:t>
      </w:r>
      <w:r w:rsidR="00273434" w:rsidRPr="004A33E7">
        <w:rPr>
          <w:rFonts w:ascii="Times New Roman" w:hAnsi="Times New Roman"/>
          <w:sz w:val="28"/>
          <w:szCs w:val="28"/>
        </w:rPr>
        <w:t xml:space="preserve">уменьшение на </w:t>
      </w:r>
      <w:r w:rsidR="00273434">
        <w:rPr>
          <w:rFonts w:ascii="Times New Roman" w:hAnsi="Times New Roman"/>
          <w:sz w:val="28"/>
          <w:szCs w:val="28"/>
        </w:rPr>
        <w:t>6,1% и 12,1%</w:t>
      </w:r>
      <w:r>
        <w:rPr>
          <w:rFonts w:ascii="Times New Roman" w:hAnsi="Times New Roman"/>
          <w:sz w:val="28"/>
          <w:szCs w:val="28"/>
        </w:rPr>
        <w:t xml:space="preserve">); </w:t>
      </w:r>
      <w:r w:rsidR="00273434">
        <w:rPr>
          <w:rFonts w:ascii="Times New Roman" w:hAnsi="Times New Roman"/>
          <w:sz w:val="28"/>
          <w:szCs w:val="28"/>
        </w:rPr>
        <w:t xml:space="preserve">ЗНО </w:t>
      </w:r>
      <w:r>
        <w:rPr>
          <w:rFonts w:ascii="Times New Roman" w:hAnsi="Times New Roman"/>
          <w:sz w:val="28"/>
          <w:szCs w:val="28"/>
        </w:rPr>
        <w:t>прямой кишки (</w:t>
      </w:r>
      <w:r w:rsidR="00273434">
        <w:rPr>
          <w:rFonts w:ascii="Times New Roman" w:hAnsi="Times New Roman"/>
          <w:sz w:val="28"/>
          <w:szCs w:val="28"/>
        </w:rPr>
        <w:t>увеличение «грубого» показателя на 33,5% и 19,2</w:t>
      </w:r>
      <w:r w:rsidR="00273434" w:rsidRPr="004A33E7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="00273434">
        <w:rPr>
          <w:rFonts w:ascii="Times New Roman" w:hAnsi="Times New Roman"/>
          <w:sz w:val="28"/>
          <w:szCs w:val="28"/>
        </w:rPr>
        <w:t>.</w:t>
      </w:r>
      <w:r w:rsidR="0085063F" w:rsidRPr="0085063F">
        <w:rPr>
          <w:rFonts w:ascii="Times New Roman" w:eastAsia="Cambria" w:hAnsi="Times New Roman"/>
          <w:sz w:val="28"/>
          <w:szCs w:val="28"/>
        </w:rPr>
        <w:t xml:space="preserve"> </w:t>
      </w:r>
    </w:p>
    <w:p w:rsidR="0085063F" w:rsidRPr="0085063F" w:rsidRDefault="0085063F" w:rsidP="0085063F">
      <w:pPr>
        <w:spacing w:line="233" w:lineRule="auto"/>
        <w:ind w:firstLine="709"/>
        <w:jc w:val="both"/>
        <w:rPr>
          <w:rFonts w:ascii="Times New Roman" w:eastAsia="Cambria" w:hAnsi="Times New Roman"/>
          <w:sz w:val="16"/>
          <w:szCs w:val="16"/>
        </w:rPr>
      </w:pPr>
    </w:p>
    <w:p w:rsidR="00AD6736" w:rsidRDefault="0085063F" w:rsidP="0085063F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85063F">
        <w:rPr>
          <w:rFonts w:ascii="Times New Roman" w:eastAsia="Cambria" w:hAnsi="Times New Roman"/>
          <w:sz w:val="28"/>
          <w:szCs w:val="28"/>
        </w:rPr>
        <w:t>Показатель заболеваемости от злокачественных новообразований на 100 тыс. населения</w:t>
      </w:r>
    </w:p>
    <w:tbl>
      <w:tblPr>
        <w:tblStyle w:val="211"/>
        <w:tblpPr w:leftFromText="180" w:rightFromText="180" w:vertAnchor="text" w:horzAnchor="margin" w:tblpXSpec="center" w:tblpY="306"/>
        <w:tblW w:w="0" w:type="auto"/>
        <w:tblLook w:val="04A0" w:firstRow="1" w:lastRow="0" w:firstColumn="1" w:lastColumn="0" w:noHBand="0" w:noVBand="1"/>
      </w:tblPr>
      <w:tblGrid>
        <w:gridCol w:w="6771"/>
        <w:gridCol w:w="4961"/>
        <w:gridCol w:w="1419"/>
        <w:gridCol w:w="991"/>
      </w:tblGrid>
      <w:tr w:rsidR="00273434" w:rsidRPr="0085063F" w:rsidTr="0085063F">
        <w:tc>
          <w:tcPr>
            <w:tcW w:w="6771" w:type="dxa"/>
            <w:vMerge w:val="restart"/>
            <w:vAlign w:val="center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</w:rPr>
              <w:t>Локализации</w:t>
            </w:r>
          </w:p>
        </w:tc>
        <w:tc>
          <w:tcPr>
            <w:tcW w:w="7371" w:type="dxa"/>
            <w:gridSpan w:val="3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</w:rPr>
              <w:t>2017</w:t>
            </w:r>
            <w:r w:rsidR="0085063F">
              <w:rPr>
                <w:rFonts w:ascii="Times New Roman" w:eastAsia="Cambria" w:hAnsi="Times New Roman"/>
                <w:sz w:val="28"/>
                <w:szCs w:val="28"/>
              </w:rPr>
              <w:t xml:space="preserve"> год</w:t>
            </w:r>
          </w:p>
        </w:tc>
      </w:tr>
      <w:tr w:rsidR="00273434" w:rsidRPr="0085063F" w:rsidTr="0085063F">
        <w:tc>
          <w:tcPr>
            <w:tcW w:w="6771" w:type="dxa"/>
            <w:vMerge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</w:rPr>
              <w:t>Абсолютный показатель (диагноз подтвержден морфологически</w:t>
            </w:r>
            <w:proofErr w:type="gramStart"/>
            <w:r w:rsidRPr="0085063F">
              <w:rPr>
                <w:rFonts w:ascii="Times New Roman" w:eastAsia="Cambria" w:hAnsi="Times New Roman"/>
                <w:sz w:val="28"/>
                <w:szCs w:val="28"/>
              </w:rPr>
              <w:t>,%)</w:t>
            </w:r>
            <w:proofErr w:type="gramEnd"/>
          </w:p>
        </w:tc>
        <w:tc>
          <w:tcPr>
            <w:tcW w:w="1419" w:type="dxa"/>
            <w:vAlign w:val="center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</w:rPr>
              <w:t>«Грубый»</w:t>
            </w:r>
          </w:p>
        </w:tc>
        <w:tc>
          <w:tcPr>
            <w:tcW w:w="991" w:type="dxa"/>
            <w:vAlign w:val="center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</w:rPr>
              <w:t>Ранг</w:t>
            </w:r>
          </w:p>
        </w:tc>
      </w:tr>
      <w:tr w:rsidR="00273434" w:rsidRPr="0085063F" w:rsidTr="0085063F">
        <w:tc>
          <w:tcPr>
            <w:tcW w:w="6771" w:type="dxa"/>
          </w:tcPr>
          <w:p w:rsidR="00273434" w:rsidRPr="0085063F" w:rsidRDefault="00273434" w:rsidP="0085063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Молочная железа (С50)</w:t>
            </w:r>
          </w:p>
        </w:tc>
        <w:tc>
          <w:tcPr>
            <w:tcW w:w="4961" w:type="dxa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</w:rPr>
              <w:t>590 (99,3%)</w:t>
            </w:r>
          </w:p>
        </w:tc>
        <w:tc>
          <w:tcPr>
            <w:tcW w:w="1419" w:type="dxa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</w:rPr>
              <w:t>52,5</w:t>
            </w:r>
          </w:p>
        </w:tc>
        <w:tc>
          <w:tcPr>
            <w:tcW w:w="991" w:type="dxa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273434" w:rsidRPr="0085063F" w:rsidTr="0085063F">
        <w:tc>
          <w:tcPr>
            <w:tcW w:w="6771" w:type="dxa"/>
          </w:tcPr>
          <w:p w:rsidR="00273434" w:rsidRPr="0085063F" w:rsidRDefault="00273434" w:rsidP="0085063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Трахея, бронхи, легкое(33,34)</w:t>
            </w:r>
          </w:p>
        </w:tc>
        <w:tc>
          <w:tcPr>
            <w:tcW w:w="4961" w:type="dxa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</w:rPr>
              <w:t>523 (88,5%)</w:t>
            </w:r>
          </w:p>
        </w:tc>
        <w:tc>
          <w:tcPr>
            <w:tcW w:w="1419" w:type="dxa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</w:rPr>
              <w:t>46,5</w:t>
            </w:r>
          </w:p>
        </w:tc>
        <w:tc>
          <w:tcPr>
            <w:tcW w:w="991" w:type="dxa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273434" w:rsidRPr="0085063F" w:rsidTr="0085063F">
        <w:tc>
          <w:tcPr>
            <w:tcW w:w="6771" w:type="dxa"/>
          </w:tcPr>
          <w:p w:rsidR="00273434" w:rsidRPr="0085063F" w:rsidRDefault="00273434" w:rsidP="0085063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Желудок (С16)</w:t>
            </w:r>
          </w:p>
        </w:tc>
        <w:tc>
          <w:tcPr>
            <w:tcW w:w="4961" w:type="dxa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</w:rPr>
              <w:t>368 (98,6%)</w:t>
            </w:r>
          </w:p>
        </w:tc>
        <w:tc>
          <w:tcPr>
            <w:tcW w:w="1419" w:type="dxa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</w:rPr>
              <w:t>32,7</w:t>
            </w:r>
          </w:p>
        </w:tc>
        <w:tc>
          <w:tcPr>
            <w:tcW w:w="991" w:type="dxa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273434" w:rsidRPr="0085063F" w:rsidTr="0085063F">
        <w:tc>
          <w:tcPr>
            <w:tcW w:w="6771" w:type="dxa"/>
          </w:tcPr>
          <w:p w:rsidR="00273434" w:rsidRPr="0085063F" w:rsidRDefault="00273434" w:rsidP="0085063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Ободочная кишка (С18)</w:t>
            </w:r>
          </w:p>
        </w:tc>
        <w:tc>
          <w:tcPr>
            <w:tcW w:w="4961" w:type="dxa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</w:rPr>
              <w:t>363 (98,3%)</w:t>
            </w:r>
          </w:p>
        </w:tc>
        <w:tc>
          <w:tcPr>
            <w:tcW w:w="1419" w:type="dxa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</w:rPr>
              <w:t>32,3</w:t>
            </w:r>
          </w:p>
        </w:tc>
        <w:tc>
          <w:tcPr>
            <w:tcW w:w="991" w:type="dxa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  <w:lang w:val="en-US"/>
              </w:rPr>
              <w:t>IV</w:t>
            </w:r>
          </w:p>
        </w:tc>
      </w:tr>
      <w:tr w:rsidR="00273434" w:rsidRPr="0085063F" w:rsidTr="0085063F">
        <w:tc>
          <w:tcPr>
            <w:tcW w:w="6771" w:type="dxa"/>
          </w:tcPr>
          <w:p w:rsidR="00273434" w:rsidRPr="0085063F" w:rsidRDefault="00273434" w:rsidP="0085063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 xml:space="preserve">Прямая кишка, </w:t>
            </w: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ректосигмоидное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соединение (С19-21)</w:t>
            </w:r>
          </w:p>
        </w:tc>
        <w:tc>
          <w:tcPr>
            <w:tcW w:w="4961" w:type="dxa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</w:rPr>
              <w:t>291 (98,9%)</w:t>
            </w:r>
          </w:p>
        </w:tc>
        <w:tc>
          <w:tcPr>
            <w:tcW w:w="1419" w:type="dxa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</w:rPr>
              <w:t>25,9</w:t>
            </w:r>
          </w:p>
        </w:tc>
        <w:tc>
          <w:tcPr>
            <w:tcW w:w="991" w:type="dxa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  <w:lang w:val="en-US"/>
              </w:rPr>
              <w:t>V</w:t>
            </w:r>
          </w:p>
        </w:tc>
      </w:tr>
      <w:tr w:rsidR="00273434" w:rsidRPr="0085063F" w:rsidTr="0085063F">
        <w:tc>
          <w:tcPr>
            <w:tcW w:w="6771" w:type="dxa"/>
          </w:tcPr>
          <w:p w:rsidR="00273434" w:rsidRPr="0085063F" w:rsidRDefault="00273434" w:rsidP="0085063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Лимфатическая и кроветворная ткань (С81-96)</w:t>
            </w:r>
          </w:p>
        </w:tc>
        <w:tc>
          <w:tcPr>
            <w:tcW w:w="4961" w:type="dxa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</w:rPr>
              <w:t>258 (100%)</w:t>
            </w:r>
          </w:p>
        </w:tc>
        <w:tc>
          <w:tcPr>
            <w:tcW w:w="1419" w:type="dxa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</w:rPr>
              <w:t>23,0</w:t>
            </w:r>
          </w:p>
        </w:tc>
        <w:tc>
          <w:tcPr>
            <w:tcW w:w="991" w:type="dxa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  <w:lang w:val="en-US"/>
              </w:rPr>
              <w:t>VI</w:t>
            </w:r>
          </w:p>
        </w:tc>
      </w:tr>
      <w:tr w:rsidR="00273434" w:rsidRPr="0085063F" w:rsidTr="0085063F">
        <w:tc>
          <w:tcPr>
            <w:tcW w:w="6771" w:type="dxa"/>
          </w:tcPr>
          <w:p w:rsidR="00273434" w:rsidRPr="0085063F" w:rsidRDefault="00273434" w:rsidP="0085063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961" w:type="dxa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</w:rPr>
              <w:t>5394 (96,7%)</w:t>
            </w:r>
          </w:p>
        </w:tc>
        <w:tc>
          <w:tcPr>
            <w:tcW w:w="1419" w:type="dxa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sz w:val="28"/>
                <w:szCs w:val="28"/>
              </w:rPr>
            </w:pPr>
            <w:r w:rsidRPr="0085063F">
              <w:rPr>
                <w:rFonts w:ascii="Times New Roman" w:eastAsia="Cambria" w:hAnsi="Times New Roman"/>
                <w:sz w:val="28"/>
                <w:szCs w:val="28"/>
              </w:rPr>
              <w:t>479,8</w:t>
            </w:r>
          </w:p>
        </w:tc>
        <w:tc>
          <w:tcPr>
            <w:tcW w:w="991" w:type="dxa"/>
          </w:tcPr>
          <w:p w:rsidR="00273434" w:rsidRPr="0085063F" w:rsidRDefault="00273434" w:rsidP="0085063F">
            <w:pPr>
              <w:spacing w:line="233" w:lineRule="auto"/>
              <w:jc w:val="center"/>
              <w:rPr>
                <w:rFonts w:ascii="Times New Roman" w:eastAsia="Cambria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113C01" w:rsidRDefault="0007733C" w:rsidP="0085063F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266">
        <w:rPr>
          <w:rFonts w:ascii="Times New Roman" w:hAnsi="Times New Roman"/>
          <w:sz w:val="28"/>
          <w:szCs w:val="28"/>
        </w:rPr>
        <w:t>По итогам 2017 года в структуре заболеваемости от ЗНО населения Рязанской области на первом месте стоят</w:t>
      </w:r>
      <w:r w:rsidR="00113C01">
        <w:rPr>
          <w:rFonts w:ascii="Times New Roman" w:hAnsi="Times New Roman"/>
          <w:sz w:val="28"/>
          <w:szCs w:val="28"/>
        </w:rPr>
        <w:t>:</w:t>
      </w:r>
      <w:r w:rsidRPr="009F4266">
        <w:rPr>
          <w:rFonts w:ascii="Times New Roman" w:hAnsi="Times New Roman"/>
          <w:sz w:val="28"/>
          <w:szCs w:val="28"/>
        </w:rPr>
        <w:t xml:space="preserve"> ЗНО молочной железы</w:t>
      </w:r>
      <w:r w:rsidR="0085063F">
        <w:rPr>
          <w:rFonts w:ascii="Times New Roman" w:hAnsi="Times New Roman"/>
          <w:sz w:val="28"/>
          <w:szCs w:val="28"/>
        </w:rPr>
        <w:t xml:space="preserve"> </w:t>
      </w:r>
      <w:r w:rsidRPr="009F4266">
        <w:rPr>
          <w:rFonts w:ascii="Times New Roman" w:hAnsi="Times New Roman"/>
          <w:sz w:val="28"/>
          <w:szCs w:val="28"/>
        </w:rPr>
        <w:t>– 10,9 %, на</w:t>
      </w:r>
      <w:r w:rsidR="00113C01">
        <w:rPr>
          <w:rFonts w:ascii="Times New Roman" w:hAnsi="Times New Roman"/>
          <w:sz w:val="28"/>
          <w:szCs w:val="28"/>
        </w:rPr>
        <w:t xml:space="preserve"> втором месте ЗНО трахеи, бронхов, легкого</w:t>
      </w:r>
      <w:r w:rsidRPr="009F4266">
        <w:rPr>
          <w:rFonts w:ascii="Times New Roman" w:hAnsi="Times New Roman"/>
          <w:sz w:val="28"/>
          <w:szCs w:val="28"/>
        </w:rPr>
        <w:t xml:space="preserve"> и составляют</w:t>
      </w:r>
      <w:r w:rsidR="0085063F">
        <w:rPr>
          <w:rFonts w:ascii="Times New Roman" w:hAnsi="Times New Roman"/>
          <w:sz w:val="28"/>
          <w:szCs w:val="28"/>
        </w:rPr>
        <w:t xml:space="preserve"> </w:t>
      </w:r>
      <w:r w:rsidRPr="009F4266">
        <w:rPr>
          <w:rFonts w:ascii="Times New Roman" w:hAnsi="Times New Roman"/>
          <w:sz w:val="28"/>
          <w:szCs w:val="28"/>
        </w:rPr>
        <w:t>9,7%, на третьем месте ЗНО желудка</w:t>
      </w:r>
      <w:r w:rsidR="00113C01">
        <w:rPr>
          <w:rFonts w:ascii="Times New Roman" w:hAnsi="Times New Roman"/>
          <w:sz w:val="28"/>
          <w:szCs w:val="28"/>
        </w:rPr>
        <w:t xml:space="preserve"> </w:t>
      </w:r>
      <w:r w:rsidRPr="009F4266">
        <w:rPr>
          <w:rFonts w:ascii="Times New Roman" w:hAnsi="Times New Roman"/>
          <w:sz w:val="28"/>
          <w:szCs w:val="28"/>
        </w:rPr>
        <w:t>– 6,8%, на четв</w:t>
      </w:r>
      <w:r w:rsidR="0085063F">
        <w:rPr>
          <w:rFonts w:ascii="Times New Roman" w:hAnsi="Times New Roman"/>
          <w:sz w:val="28"/>
          <w:szCs w:val="28"/>
        </w:rPr>
        <w:t>е</w:t>
      </w:r>
      <w:r w:rsidRPr="009F4266">
        <w:rPr>
          <w:rFonts w:ascii="Times New Roman" w:hAnsi="Times New Roman"/>
          <w:sz w:val="28"/>
          <w:szCs w:val="28"/>
        </w:rPr>
        <w:t xml:space="preserve">ртом месте ЗНО ободочной кишки </w:t>
      </w:r>
      <w:r w:rsidR="0085063F">
        <w:rPr>
          <w:rFonts w:ascii="Times New Roman" w:hAnsi="Times New Roman"/>
          <w:sz w:val="28"/>
          <w:szCs w:val="28"/>
        </w:rPr>
        <w:t>–</w:t>
      </w:r>
      <w:r w:rsidR="00113C01">
        <w:rPr>
          <w:rFonts w:ascii="Times New Roman" w:hAnsi="Times New Roman"/>
          <w:sz w:val="28"/>
          <w:szCs w:val="28"/>
        </w:rPr>
        <w:t xml:space="preserve"> </w:t>
      </w:r>
      <w:r w:rsidRPr="009F4266">
        <w:rPr>
          <w:rFonts w:ascii="Times New Roman" w:hAnsi="Times New Roman"/>
          <w:sz w:val="28"/>
          <w:szCs w:val="28"/>
        </w:rPr>
        <w:t xml:space="preserve">6,7%, на пятом месте ЗНО прямой кишки, </w:t>
      </w:r>
      <w:proofErr w:type="spellStart"/>
      <w:r w:rsidRPr="009F4266">
        <w:rPr>
          <w:rFonts w:ascii="Times New Roman" w:hAnsi="Times New Roman"/>
          <w:sz w:val="28"/>
          <w:szCs w:val="28"/>
        </w:rPr>
        <w:t>ректосигмоидного</w:t>
      </w:r>
      <w:proofErr w:type="spellEnd"/>
      <w:r w:rsidRPr="009F4266">
        <w:rPr>
          <w:rFonts w:ascii="Times New Roman" w:hAnsi="Times New Roman"/>
          <w:sz w:val="28"/>
          <w:szCs w:val="28"/>
        </w:rPr>
        <w:t xml:space="preserve"> соединения</w:t>
      </w:r>
      <w:r w:rsidR="00113C01">
        <w:rPr>
          <w:rFonts w:ascii="Times New Roman" w:hAnsi="Times New Roman"/>
          <w:sz w:val="28"/>
          <w:szCs w:val="28"/>
        </w:rPr>
        <w:t xml:space="preserve"> </w:t>
      </w:r>
      <w:r w:rsidRPr="009F4266">
        <w:rPr>
          <w:rFonts w:ascii="Times New Roman" w:hAnsi="Times New Roman"/>
          <w:sz w:val="28"/>
          <w:szCs w:val="28"/>
        </w:rPr>
        <w:t>– 5,4%, на шестом месте ЗНО лимфатической и кроветворной ткани – 4,8%.</w:t>
      </w:r>
    </w:p>
    <w:p w:rsidR="00113C01" w:rsidRDefault="0007733C" w:rsidP="0085063F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заболеваемости у </w:t>
      </w:r>
      <w:r w:rsidRPr="00DC51C9">
        <w:rPr>
          <w:rFonts w:ascii="Times New Roman" w:hAnsi="Times New Roman"/>
          <w:sz w:val="28"/>
          <w:szCs w:val="28"/>
        </w:rPr>
        <w:t xml:space="preserve">мужчин </w:t>
      </w:r>
      <w:r>
        <w:rPr>
          <w:rFonts w:ascii="Times New Roman" w:hAnsi="Times New Roman"/>
          <w:sz w:val="28"/>
          <w:szCs w:val="28"/>
        </w:rPr>
        <w:t>лидируют</w:t>
      </w:r>
      <w:r w:rsidRPr="00DC51C9">
        <w:rPr>
          <w:rFonts w:ascii="Times New Roman" w:hAnsi="Times New Roman"/>
          <w:sz w:val="28"/>
          <w:szCs w:val="28"/>
        </w:rPr>
        <w:t xml:space="preserve"> ЗНО, ассоциированные с такими факторами риска как курение, алкоголь и несбалансированное питание. На первом месте у мужчин в структуре заболеваемости </w:t>
      </w:r>
      <w:r>
        <w:rPr>
          <w:rFonts w:ascii="Times New Roman" w:hAnsi="Times New Roman"/>
          <w:sz w:val="28"/>
          <w:szCs w:val="28"/>
        </w:rPr>
        <w:t>ЗНО</w:t>
      </w:r>
      <w:r w:rsidRPr="00DC51C9">
        <w:rPr>
          <w:rFonts w:ascii="Times New Roman" w:hAnsi="Times New Roman"/>
          <w:sz w:val="28"/>
          <w:szCs w:val="28"/>
        </w:rPr>
        <w:t xml:space="preserve"> стоят опухоли </w:t>
      </w:r>
      <w:r w:rsidRPr="004A33E7">
        <w:rPr>
          <w:rFonts w:ascii="Times New Roman" w:hAnsi="Times New Roman"/>
          <w:sz w:val="28"/>
          <w:szCs w:val="28"/>
        </w:rPr>
        <w:t>трахеи, бронхов, л</w:t>
      </w:r>
      <w:r w:rsidR="0085063F">
        <w:rPr>
          <w:rFonts w:ascii="Times New Roman" w:hAnsi="Times New Roman"/>
          <w:sz w:val="28"/>
          <w:szCs w:val="28"/>
        </w:rPr>
        <w:t>е</w:t>
      </w:r>
      <w:r w:rsidRPr="004A33E7">
        <w:rPr>
          <w:rFonts w:ascii="Times New Roman" w:hAnsi="Times New Roman"/>
          <w:sz w:val="28"/>
          <w:szCs w:val="28"/>
        </w:rPr>
        <w:t>гкого</w:t>
      </w:r>
      <w:r w:rsidRPr="00DC51C9">
        <w:rPr>
          <w:rFonts w:ascii="Times New Roman" w:hAnsi="Times New Roman"/>
          <w:sz w:val="28"/>
          <w:szCs w:val="28"/>
        </w:rPr>
        <w:t xml:space="preserve"> </w:t>
      </w:r>
      <w:r w:rsidR="0085063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51C9">
        <w:rPr>
          <w:rFonts w:ascii="Times New Roman" w:hAnsi="Times New Roman"/>
          <w:sz w:val="28"/>
          <w:szCs w:val="28"/>
        </w:rPr>
        <w:t>17,2%. Зн</w:t>
      </w:r>
      <w:r>
        <w:rPr>
          <w:rFonts w:ascii="Times New Roman" w:hAnsi="Times New Roman"/>
          <w:sz w:val="28"/>
          <w:szCs w:val="28"/>
        </w:rPr>
        <w:t>ачимую по удельному весу группу</w:t>
      </w:r>
      <w:r w:rsidRPr="00DC51C9">
        <w:rPr>
          <w:rFonts w:ascii="Times New Roman" w:hAnsi="Times New Roman"/>
          <w:sz w:val="28"/>
          <w:szCs w:val="28"/>
        </w:rPr>
        <w:t xml:space="preserve"> у мужчин, доля которой ежегодно увеличивается, формируют злокачественные опухоли органов мочеполовой системы, ЗНО предстательной железы – 12,7% от числа всех злокачественных новообразований. Далее следуют злокачественные опухоли кожи </w:t>
      </w:r>
      <w:r w:rsidR="00113C01">
        <w:rPr>
          <w:rFonts w:ascii="Times New Roman" w:hAnsi="Times New Roman"/>
          <w:sz w:val="28"/>
          <w:szCs w:val="28"/>
        </w:rPr>
        <w:t>(</w:t>
      </w:r>
      <w:r w:rsidRPr="00DC51C9">
        <w:rPr>
          <w:rFonts w:ascii="Times New Roman" w:hAnsi="Times New Roman"/>
          <w:sz w:val="28"/>
          <w:szCs w:val="28"/>
        </w:rPr>
        <w:t>вместе с меланомой</w:t>
      </w:r>
      <w:r w:rsidR="00113C01">
        <w:rPr>
          <w:rFonts w:ascii="Times New Roman" w:hAnsi="Times New Roman"/>
          <w:sz w:val="28"/>
          <w:szCs w:val="28"/>
        </w:rPr>
        <w:t>)</w:t>
      </w:r>
      <w:r w:rsidRPr="00DC51C9">
        <w:rPr>
          <w:rFonts w:ascii="Times New Roman" w:hAnsi="Times New Roman"/>
          <w:sz w:val="28"/>
          <w:szCs w:val="28"/>
        </w:rPr>
        <w:t xml:space="preserve"> – 10,4% </w:t>
      </w:r>
      <w:r>
        <w:rPr>
          <w:rFonts w:ascii="Times New Roman" w:hAnsi="Times New Roman"/>
          <w:sz w:val="28"/>
          <w:szCs w:val="28"/>
        </w:rPr>
        <w:t>и желудка – 8,4%.</w:t>
      </w:r>
    </w:p>
    <w:p w:rsidR="00113C01" w:rsidRDefault="0007733C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D8D">
        <w:rPr>
          <w:rFonts w:ascii="Times New Roman" w:hAnsi="Times New Roman"/>
          <w:sz w:val="28"/>
          <w:szCs w:val="28"/>
        </w:rPr>
        <w:lastRenderedPageBreak/>
        <w:t>Наибольший удельный вес в структуре онкологической заболеваемости женщин имеют злокачественные н</w:t>
      </w:r>
      <w:r>
        <w:rPr>
          <w:rFonts w:ascii="Times New Roman" w:hAnsi="Times New Roman"/>
          <w:sz w:val="28"/>
          <w:szCs w:val="28"/>
        </w:rPr>
        <w:t xml:space="preserve">овообразования молочной железы </w:t>
      </w:r>
      <w:r w:rsidR="0085063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2D8D">
        <w:rPr>
          <w:rFonts w:ascii="Times New Roman" w:hAnsi="Times New Roman"/>
          <w:sz w:val="28"/>
          <w:szCs w:val="28"/>
        </w:rPr>
        <w:t>20,4%. Далее следуют злокачественные новообразования кожи – 16,2% и злокачественные новообразования тела матки – 10,7%.</w:t>
      </w:r>
    </w:p>
    <w:p w:rsidR="0007733C" w:rsidRDefault="0007733C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D8D">
        <w:rPr>
          <w:rFonts w:ascii="Times New Roman" w:hAnsi="Times New Roman"/>
          <w:sz w:val="28"/>
          <w:szCs w:val="28"/>
        </w:rPr>
        <w:t xml:space="preserve">На протяжении многих </w:t>
      </w:r>
      <w:r w:rsidR="0085063F">
        <w:rPr>
          <w:rFonts w:ascii="Times New Roman" w:hAnsi="Times New Roman"/>
          <w:sz w:val="28"/>
          <w:szCs w:val="28"/>
        </w:rPr>
        <w:t xml:space="preserve">лет </w:t>
      </w:r>
      <w:r w:rsidRPr="00272D8D">
        <w:rPr>
          <w:rFonts w:ascii="Times New Roman" w:hAnsi="Times New Roman"/>
          <w:sz w:val="28"/>
          <w:szCs w:val="28"/>
        </w:rPr>
        <w:t xml:space="preserve">в Рязанской области отмечается увеличение заболеваемости ЗНО молочной железы, </w:t>
      </w:r>
      <w:r w:rsidR="00113C01">
        <w:rPr>
          <w:rFonts w:ascii="Times New Roman" w:hAnsi="Times New Roman"/>
          <w:sz w:val="28"/>
          <w:szCs w:val="28"/>
        </w:rPr>
        <w:t>что объясняется активной профилактической работой</w:t>
      </w:r>
      <w:r w:rsidRPr="00272D8D">
        <w:rPr>
          <w:rFonts w:ascii="Times New Roman" w:hAnsi="Times New Roman"/>
          <w:sz w:val="28"/>
          <w:szCs w:val="28"/>
        </w:rPr>
        <w:t xml:space="preserve"> по раннему выявлению опухолей молочной железы, которая зак</w:t>
      </w:r>
      <w:r w:rsidR="00113C01">
        <w:rPr>
          <w:rFonts w:ascii="Times New Roman" w:hAnsi="Times New Roman"/>
          <w:sz w:val="28"/>
          <w:szCs w:val="28"/>
        </w:rPr>
        <w:t xml:space="preserve">лючается </w:t>
      </w:r>
      <w:proofErr w:type="gramStart"/>
      <w:r w:rsidR="00113C01">
        <w:rPr>
          <w:rFonts w:ascii="Times New Roman" w:hAnsi="Times New Roman"/>
          <w:sz w:val="28"/>
          <w:szCs w:val="28"/>
        </w:rPr>
        <w:t>к</w:t>
      </w:r>
      <w:proofErr w:type="gramEnd"/>
      <w:r w:rsidR="00113C01">
        <w:rPr>
          <w:rFonts w:ascii="Times New Roman" w:hAnsi="Times New Roman"/>
          <w:sz w:val="28"/>
          <w:szCs w:val="28"/>
        </w:rPr>
        <w:t xml:space="preserve"> ежегодном проведении</w:t>
      </w:r>
      <w:r w:rsidRPr="00272D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2D8D">
        <w:rPr>
          <w:rFonts w:ascii="Times New Roman" w:hAnsi="Times New Roman"/>
          <w:sz w:val="28"/>
          <w:szCs w:val="28"/>
        </w:rPr>
        <w:t>маммографического</w:t>
      </w:r>
      <w:proofErr w:type="spellEnd"/>
      <w:r w:rsidRPr="00272D8D">
        <w:rPr>
          <w:rFonts w:ascii="Times New Roman" w:hAnsi="Times New Roman"/>
          <w:sz w:val="28"/>
          <w:szCs w:val="28"/>
        </w:rPr>
        <w:t xml:space="preserve"> исследования</w:t>
      </w:r>
      <w:r w:rsidR="00113C01">
        <w:rPr>
          <w:rFonts w:ascii="Times New Roman" w:hAnsi="Times New Roman"/>
          <w:sz w:val="28"/>
          <w:szCs w:val="28"/>
        </w:rPr>
        <w:t xml:space="preserve"> женщин после 39 лет. В медицинских организац</w:t>
      </w:r>
      <w:r w:rsidR="0085063F">
        <w:rPr>
          <w:rFonts w:ascii="Times New Roman" w:hAnsi="Times New Roman"/>
          <w:sz w:val="28"/>
          <w:szCs w:val="28"/>
        </w:rPr>
        <w:t>и</w:t>
      </w:r>
      <w:r w:rsidR="00113C01">
        <w:rPr>
          <w:rFonts w:ascii="Times New Roman" w:hAnsi="Times New Roman"/>
          <w:sz w:val="28"/>
          <w:szCs w:val="28"/>
        </w:rPr>
        <w:t>ях области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="00113C01">
        <w:rPr>
          <w:rFonts w:ascii="Times New Roman" w:hAnsi="Times New Roman"/>
          <w:sz w:val="28"/>
          <w:szCs w:val="28"/>
        </w:rPr>
        <w:t xml:space="preserve">работают 17 стационарных </w:t>
      </w:r>
      <w:proofErr w:type="spellStart"/>
      <w:r w:rsidR="00113C01">
        <w:rPr>
          <w:rFonts w:ascii="Times New Roman" w:hAnsi="Times New Roman"/>
          <w:sz w:val="28"/>
          <w:szCs w:val="28"/>
        </w:rPr>
        <w:t>маммографов</w:t>
      </w:r>
      <w:proofErr w:type="spellEnd"/>
      <w:r w:rsidR="00113C01">
        <w:rPr>
          <w:rFonts w:ascii="Times New Roman" w:hAnsi="Times New Roman"/>
          <w:sz w:val="28"/>
          <w:szCs w:val="28"/>
        </w:rPr>
        <w:t xml:space="preserve"> и 5</w:t>
      </w:r>
      <w:r w:rsidRPr="00272D8D">
        <w:rPr>
          <w:rFonts w:ascii="Times New Roman" w:hAnsi="Times New Roman"/>
          <w:sz w:val="28"/>
          <w:szCs w:val="28"/>
        </w:rPr>
        <w:t xml:space="preserve"> передвижных. Важно отметить, что с возрастом опасность заболеть раком молочной железы у женщин непрерывно растет, но, начиная с 50-летнего возраста, темп этого роста замедляется. Большая распространенность рака молочной железы частично объясняется и высокими показателями 5-летней выживаемости </w:t>
      </w:r>
      <w:proofErr w:type="gramStart"/>
      <w:r w:rsidRPr="00272D8D">
        <w:rPr>
          <w:rFonts w:ascii="Times New Roman" w:hAnsi="Times New Roman"/>
          <w:sz w:val="28"/>
          <w:szCs w:val="28"/>
        </w:rPr>
        <w:t>заболевших</w:t>
      </w:r>
      <w:proofErr w:type="gramEnd"/>
      <w:r w:rsidRPr="00272D8D">
        <w:rPr>
          <w:rFonts w:ascii="Times New Roman" w:hAnsi="Times New Roman"/>
          <w:sz w:val="28"/>
          <w:szCs w:val="28"/>
        </w:rPr>
        <w:t>, 61,3%.</w:t>
      </w:r>
    </w:p>
    <w:p w:rsidR="0085063F" w:rsidRPr="0085063F" w:rsidRDefault="0085063F" w:rsidP="0085063F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7733C" w:rsidRDefault="0007733C" w:rsidP="0085063F">
      <w:pPr>
        <w:jc w:val="center"/>
        <w:rPr>
          <w:rFonts w:ascii="Times New Roman" w:hAnsi="Times New Roman"/>
          <w:sz w:val="28"/>
          <w:szCs w:val="28"/>
        </w:rPr>
      </w:pPr>
      <w:r w:rsidRPr="00AD6736">
        <w:rPr>
          <w:rFonts w:ascii="Times New Roman" w:hAnsi="Times New Roman"/>
          <w:sz w:val="28"/>
          <w:szCs w:val="28"/>
        </w:rPr>
        <w:t>Степень запущенности визуальных локализаций ЗНО</w:t>
      </w:r>
    </w:p>
    <w:p w:rsidR="0085063F" w:rsidRPr="0085063F" w:rsidRDefault="0085063F" w:rsidP="0085063F">
      <w:pPr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2410"/>
        <w:gridCol w:w="703"/>
        <w:gridCol w:w="706"/>
        <w:gridCol w:w="707"/>
        <w:gridCol w:w="704"/>
        <w:gridCol w:w="707"/>
        <w:gridCol w:w="707"/>
        <w:gridCol w:w="704"/>
        <w:gridCol w:w="707"/>
        <w:gridCol w:w="707"/>
        <w:gridCol w:w="707"/>
      </w:tblGrid>
      <w:tr w:rsidR="0085063F" w:rsidRPr="0085063F" w:rsidTr="0085063F">
        <w:trPr>
          <w:trHeight w:val="546"/>
          <w:tblHeader/>
        </w:trPr>
        <w:tc>
          <w:tcPr>
            <w:tcW w:w="48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Локализация</w:t>
            </w:r>
          </w:p>
        </w:tc>
        <w:tc>
          <w:tcPr>
            <w:tcW w:w="2410" w:type="dxa"/>
            <w:vAlign w:val="center"/>
          </w:tcPr>
          <w:p w:rsidR="0007733C" w:rsidRPr="0085063F" w:rsidRDefault="00AD6736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Стадия</w:t>
            </w:r>
          </w:p>
        </w:tc>
        <w:tc>
          <w:tcPr>
            <w:tcW w:w="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2008</w:t>
            </w:r>
            <w:r w:rsid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706" w:type="dxa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2009</w:t>
            </w:r>
            <w:r w:rsid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707" w:type="dxa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2010</w:t>
            </w:r>
            <w:r w:rsid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704" w:type="dxa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2011</w:t>
            </w:r>
            <w:r w:rsid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707" w:type="dxa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2012</w:t>
            </w:r>
            <w:r w:rsid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707" w:type="dxa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2013</w:t>
            </w:r>
            <w:r w:rsid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704" w:type="dxa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2014</w:t>
            </w:r>
            <w:r w:rsid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707" w:type="dxa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2015</w:t>
            </w:r>
            <w:r w:rsid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707" w:type="dxa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2016</w:t>
            </w:r>
            <w:r w:rsid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707" w:type="dxa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2017</w:t>
            </w:r>
            <w:r w:rsidR="008506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год</w:t>
            </w:r>
          </w:p>
        </w:tc>
      </w:tr>
    </w:tbl>
    <w:p w:rsidR="0085063F" w:rsidRPr="0085063F" w:rsidRDefault="0085063F" w:rsidP="0085063F">
      <w:pPr>
        <w:spacing w:line="233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2410"/>
        <w:gridCol w:w="703"/>
        <w:gridCol w:w="706"/>
        <w:gridCol w:w="707"/>
        <w:gridCol w:w="704"/>
        <w:gridCol w:w="707"/>
        <w:gridCol w:w="707"/>
        <w:gridCol w:w="704"/>
        <w:gridCol w:w="707"/>
        <w:gridCol w:w="707"/>
        <w:gridCol w:w="707"/>
      </w:tblGrid>
      <w:tr w:rsidR="0085063F" w:rsidRPr="0085063F" w:rsidTr="0085063F">
        <w:trPr>
          <w:trHeight w:val="49"/>
          <w:tblHeader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063F" w:rsidRPr="0085063F" w:rsidRDefault="0085063F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3F" w:rsidRPr="0085063F" w:rsidRDefault="0085063F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063F" w:rsidRPr="0085063F" w:rsidRDefault="0085063F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3F" w:rsidRPr="0085063F" w:rsidRDefault="0085063F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3F" w:rsidRPr="0085063F" w:rsidRDefault="0085063F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3F" w:rsidRPr="0085063F" w:rsidRDefault="0085063F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3F" w:rsidRPr="0085063F" w:rsidRDefault="0085063F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3F" w:rsidRPr="0085063F" w:rsidRDefault="0085063F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3F" w:rsidRPr="0085063F" w:rsidRDefault="0085063F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3F" w:rsidRPr="0085063F" w:rsidRDefault="0085063F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3F" w:rsidRPr="0085063F" w:rsidRDefault="0085063F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3F" w:rsidRPr="0085063F" w:rsidRDefault="0085063F" w:rsidP="0085063F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</w:t>
            </w:r>
          </w:p>
        </w:tc>
      </w:tr>
      <w:tr w:rsidR="0085063F" w:rsidRPr="0085063F" w:rsidTr="0085063F">
        <w:trPr>
          <w:trHeight w:val="523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Молочная железа (С50)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85063F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07733C"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сего</w:t>
            </w:r>
          </w:p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III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IV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стадии)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38,2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34,5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36,1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35,8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35,3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33,7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32,0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36,2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30,4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30,9</w:t>
            </w:r>
          </w:p>
        </w:tc>
      </w:tr>
      <w:tr w:rsidR="0085063F" w:rsidRPr="0085063F" w:rsidTr="0085063F">
        <w:trPr>
          <w:trHeight w:val="49"/>
        </w:trPr>
        <w:tc>
          <w:tcPr>
            <w:tcW w:w="48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733C" w:rsidRPr="0085063F" w:rsidRDefault="0007733C" w:rsidP="0085063F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III 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стадия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26,3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26,0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27,0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28,6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27,6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27,4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24,0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28,2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22,9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23,4</w:t>
            </w:r>
          </w:p>
        </w:tc>
      </w:tr>
      <w:tr w:rsidR="0085063F" w:rsidRPr="0085063F" w:rsidTr="0085063F">
        <w:trPr>
          <w:trHeight w:val="49"/>
        </w:trPr>
        <w:tc>
          <w:tcPr>
            <w:tcW w:w="4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733C" w:rsidRPr="0085063F" w:rsidRDefault="0007733C" w:rsidP="0085063F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IV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стадия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11,9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8,5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9,1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7,2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7,7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6,3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8,0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8,0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7,5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7,5</w:t>
            </w:r>
          </w:p>
        </w:tc>
      </w:tr>
      <w:tr w:rsidR="0085063F" w:rsidRPr="0085063F" w:rsidTr="0085063F">
        <w:trPr>
          <w:trHeight w:val="523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Полость рта (С01-14, 46.2)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85063F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07733C"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сего</w:t>
            </w:r>
          </w:p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III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IV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стадии)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71,6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74,8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71,8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70,3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71,9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69,5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63,0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66,1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53,4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69,0</w:t>
            </w:r>
          </w:p>
        </w:tc>
      </w:tr>
      <w:tr w:rsidR="0085063F" w:rsidRPr="0085063F" w:rsidTr="0085063F">
        <w:trPr>
          <w:trHeight w:val="49"/>
        </w:trPr>
        <w:tc>
          <w:tcPr>
            <w:tcW w:w="48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III 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стадия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34,2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39,4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30,8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29,8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34,1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29,7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32,4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31,3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10,3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36,9</w:t>
            </w:r>
          </w:p>
        </w:tc>
      </w:tr>
      <w:tr w:rsidR="0085063F" w:rsidRPr="0085063F" w:rsidTr="0085063F">
        <w:trPr>
          <w:trHeight w:val="49"/>
        </w:trPr>
        <w:tc>
          <w:tcPr>
            <w:tcW w:w="4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IV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стадия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37,4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35,4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41,0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40,5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37,8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39,8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30,6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34,8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43,1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32,1</w:t>
            </w:r>
          </w:p>
        </w:tc>
      </w:tr>
      <w:tr w:rsidR="0085063F" w:rsidRPr="0085063F" w:rsidTr="0085063F">
        <w:trPr>
          <w:trHeight w:val="523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Другие новообразования кожи (С44, 46.0)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85063F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07733C"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сего</w:t>
            </w:r>
          </w:p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III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IV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стадии)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3,9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3,5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2,3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2,8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2,9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3,5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1,8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1,5</w:t>
            </w:r>
          </w:p>
        </w:tc>
      </w:tr>
      <w:tr w:rsidR="0085063F" w:rsidRPr="0085063F" w:rsidTr="0085063F">
        <w:trPr>
          <w:trHeight w:val="49"/>
        </w:trPr>
        <w:tc>
          <w:tcPr>
            <w:tcW w:w="4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III 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стадия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3,7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2,1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2,2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2,9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1,9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3,2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1,9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1,7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1,1</w:t>
            </w:r>
          </w:p>
        </w:tc>
      </w:tr>
      <w:tr w:rsidR="0085063F" w:rsidRPr="0085063F" w:rsidTr="0085063F">
        <w:trPr>
          <w:trHeight w:val="49"/>
        </w:trPr>
        <w:tc>
          <w:tcPr>
            <w:tcW w:w="4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IV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стадия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0,2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1,4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0,1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0,3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0,4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0,3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0,1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0,1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0,3</w:t>
            </w:r>
          </w:p>
        </w:tc>
      </w:tr>
      <w:tr w:rsidR="0085063F" w:rsidRPr="0085063F" w:rsidTr="0085063F">
        <w:trPr>
          <w:trHeight w:val="523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Меланома (С43)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85063F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07733C"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сего</w:t>
            </w:r>
          </w:p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III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IV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стадии)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41,4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36,0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42,9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39,8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37,2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30,0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40,4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25,4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28,7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23,8</w:t>
            </w:r>
          </w:p>
        </w:tc>
      </w:tr>
      <w:tr w:rsidR="0085063F" w:rsidRPr="0085063F" w:rsidTr="0085063F">
        <w:trPr>
          <w:trHeight w:val="49"/>
        </w:trPr>
        <w:tc>
          <w:tcPr>
            <w:tcW w:w="4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III 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стадия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34,7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29,7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39,3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32,0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35,1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20,0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37,5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22,7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20,9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16,5</w:t>
            </w:r>
          </w:p>
        </w:tc>
      </w:tr>
      <w:tr w:rsidR="0085063F" w:rsidRPr="0085063F" w:rsidTr="0085063F">
        <w:trPr>
          <w:trHeight w:val="49"/>
        </w:trPr>
        <w:tc>
          <w:tcPr>
            <w:tcW w:w="4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IV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стадия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6,7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6,3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3,6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7,8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2,1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2,9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2,7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7,8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7,3</w:t>
            </w:r>
          </w:p>
        </w:tc>
      </w:tr>
      <w:tr w:rsidR="0085063F" w:rsidRPr="0085063F" w:rsidTr="0085063F">
        <w:trPr>
          <w:trHeight w:val="523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 xml:space="preserve">Прямая кишка, </w:t>
            </w:r>
            <w:proofErr w:type="spellStart"/>
            <w:r w:rsidRPr="0085063F">
              <w:rPr>
                <w:rFonts w:ascii="Times New Roman" w:hAnsi="Times New Roman"/>
                <w:sz w:val="26"/>
                <w:szCs w:val="26"/>
              </w:rPr>
              <w:t>ректосигмоидное</w:t>
            </w:r>
            <w:proofErr w:type="spellEnd"/>
            <w:r w:rsidRPr="0085063F">
              <w:rPr>
                <w:rFonts w:ascii="Times New Roman" w:hAnsi="Times New Roman"/>
                <w:sz w:val="26"/>
                <w:szCs w:val="26"/>
              </w:rPr>
              <w:t xml:space="preserve"> соединение (С19-21)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3C" w:rsidRPr="0085063F" w:rsidRDefault="0085063F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07733C"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сего</w:t>
            </w:r>
          </w:p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III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IV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стадии)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52,5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52,1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54,4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54,1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56,8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54,1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52,3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58,0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53,4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48,4</w:t>
            </w:r>
          </w:p>
        </w:tc>
      </w:tr>
      <w:tr w:rsidR="0085063F" w:rsidRPr="0085063F" w:rsidTr="0085063F">
        <w:trPr>
          <w:trHeight w:val="49"/>
        </w:trPr>
        <w:tc>
          <w:tcPr>
            <w:tcW w:w="48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III 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стадия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27,8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27,9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29,7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32,8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36,6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26,9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28,6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40,5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31,9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28,6</w:t>
            </w:r>
          </w:p>
        </w:tc>
      </w:tr>
      <w:tr w:rsidR="0085063F" w:rsidRPr="0085063F" w:rsidTr="0085063F">
        <w:trPr>
          <w:trHeight w:val="49"/>
        </w:trPr>
        <w:tc>
          <w:tcPr>
            <w:tcW w:w="4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IV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стадия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24,7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24,2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24,7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21,3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20,2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27,2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23,7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17,5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21,5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19,8</w:t>
            </w:r>
          </w:p>
        </w:tc>
      </w:tr>
      <w:tr w:rsidR="0085063F" w:rsidRPr="0085063F" w:rsidTr="0085063F">
        <w:trPr>
          <w:trHeight w:val="523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Шейка матки (С53)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3C" w:rsidRPr="0085063F" w:rsidRDefault="0085063F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07733C"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сего</w:t>
            </w:r>
          </w:p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III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IV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стадии)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45,6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44,6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34,0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38,2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35,4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38,6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32,8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31,1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30,1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35,7</w:t>
            </w:r>
          </w:p>
        </w:tc>
      </w:tr>
      <w:tr w:rsidR="0085063F" w:rsidRPr="0085063F" w:rsidTr="0085063F">
        <w:trPr>
          <w:trHeight w:val="49"/>
        </w:trPr>
        <w:tc>
          <w:tcPr>
            <w:tcW w:w="48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III 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стадия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32,0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30,5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22,7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30,1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27,7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26,8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25,2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24,0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21,1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23,8</w:t>
            </w:r>
          </w:p>
        </w:tc>
      </w:tr>
      <w:tr w:rsidR="0085063F" w:rsidRPr="0085063F" w:rsidTr="0085063F">
        <w:trPr>
          <w:trHeight w:val="117"/>
        </w:trPr>
        <w:tc>
          <w:tcPr>
            <w:tcW w:w="4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IV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стадия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13,6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14,1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11,3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8,1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7,7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11,8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7,6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7,1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9,0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11,9</w:t>
            </w:r>
          </w:p>
        </w:tc>
      </w:tr>
      <w:tr w:rsidR="0085063F" w:rsidRPr="0085063F" w:rsidTr="0085063F">
        <w:trPr>
          <w:trHeight w:val="523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Щитовидная железа (С73)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3C" w:rsidRPr="0085063F" w:rsidRDefault="0085063F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07733C"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сего</w:t>
            </w:r>
          </w:p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III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IV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стадии)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40,8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36,4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35,6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29,9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26,7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30,0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28,7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33,9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27,2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33,9</w:t>
            </w:r>
          </w:p>
        </w:tc>
      </w:tr>
      <w:tr w:rsidR="0085063F" w:rsidRPr="0085063F" w:rsidTr="0085063F">
        <w:trPr>
          <w:trHeight w:val="49"/>
        </w:trPr>
        <w:tc>
          <w:tcPr>
            <w:tcW w:w="48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III 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стадия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34,7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29,1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25,4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27,3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21,1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18,6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20,5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27,1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22,9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33,9</w:t>
            </w:r>
          </w:p>
        </w:tc>
      </w:tr>
      <w:tr w:rsidR="0085063F" w:rsidRPr="0085063F" w:rsidTr="0085063F">
        <w:trPr>
          <w:trHeight w:val="49"/>
        </w:trPr>
        <w:tc>
          <w:tcPr>
            <w:tcW w:w="4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IV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стадия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6,1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7,3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10,2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2,6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5,6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11,4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8,2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6,8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4,3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0,1</w:t>
            </w:r>
          </w:p>
        </w:tc>
      </w:tr>
      <w:tr w:rsidR="0085063F" w:rsidRPr="0085063F" w:rsidTr="0085063F">
        <w:trPr>
          <w:trHeight w:val="125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85063F" w:rsidP="0085063F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III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IV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стадии)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49,7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49,6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49,3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47,4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47,8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44,9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43,3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42,9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41,0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40,3</w:t>
            </w:r>
          </w:p>
        </w:tc>
      </w:tr>
      <w:tr w:rsidR="0085063F" w:rsidRPr="0085063F" w:rsidTr="0085063F">
        <w:trPr>
          <w:trHeight w:val="49"/>
        </w:trPr>
        <w:tc>
          <w:tcPr>
            <w:tcW w:w="4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733C" w:rsidRPr="0085063F" w:rsidRDefault="0007733C" w:rsidP="0085063F">
            <w:pPr>
              <w:spacing w:line="233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III 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стадия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23,1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24,5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24,4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24,0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25,1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22,7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22,7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22,4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20,4</w:t>
            </w:r>
          </w:p>
        </w:tc>
      </w:tr>
      <w:tr w:rsidR="0085063F" w:rsidRPr="0085063F" w:rsidTr="0085063F">
        <w:trPr>
          <w:trHeight w:val="49"/>
        </w:trPr>
        <w:tc>
          <w:tcPr>
            <w:tcW w:w="4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733C" w:rsidRPr="0085063F" w:rsidRDefault="0007733C" w:rsidP="0085063F">
            <w:pPr>
              <w:spacing w:line="233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IV</w:t>
            </w: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стадия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26,6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25,1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24,9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23,4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22,7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22,2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20,6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20,5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21,0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3C" w:rsidRPr="0085063F" w:rsidRDefault="0007733C" w:rsidP="0085063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color w:val="000000"/>
                <w:sz w:val="26"/>
                <w:szCs w:val="26"/>
              </w:rPr>
              <w:t>19,9</w:t>
            </w:r>
          </w:p>
        </w:tc>
      </w:tr>
    </w:tbl>
    <w:p w:rsidR="0007733C" w:rsidRPr="00340AD6" w:rsidRDefault="0007733C" w:rsidP="0085063F">
      <w:pPr>
        <w:pStyle w:val="af"/>
        <w:spacing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0AD6">
        <w:rPr>
          <w:rFonts w:ascii="Times New Roman" w:hAnsi="Times New Roman" w:cs="Times New Roman"/>
          <w:sz w:val="28"/>
          <w:szCs w:val="28"/>
          <w:lang w:val="ru-RU"/>
        </w:rPr>
        <w:t xml:space="preserve">За 10 лет отмечается снижение показателя запущенности </w:t>
      </w:r>
      <w:r w:rsidR="00E570F4">
        <w:rPr>
          <w:rFonts w:ascii="Times New Roman" w:hAnsi="Times New Roman" w:cs="Times New Roman"/>
          <w:sz w:val="28"/>
          <w:szCs w:val="28"/>
          <w:lang w:val="ru-RU"/>
        </w:rPr>
        <w:t xml:space="preserve">онкологических заболеваний </w:t>
      </w:r>
      <w:r w:rsidRPr="00340AD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340A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40AD6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340AD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40AD6">
        <w:rPr>
          <w:rFonts w:ascii="Times New Roman" w:hAnsi="Times New Roman" w:cs="Times New Roman"/>
          <w:sz w:val="28"/>
          <w:szCs w:val="28"/>
          <w:lang w:val="ru-RU"/>
        </w:rPr>
        <w:t xml:space="preserve"> стадии) на 18,9% в целом по всем локализациям. </w:t>
      </w:r>
      <w:proofErr w:type="gramStart"/>
      <w:r w:rsidRPr="00340AD6">
        <w:rPr>
          <w:rFonts w:ascii="Times New Roman" w:hAnsi="Times New Roman" w:cs="Times New Roman"/>
          <w:sz w:val="28"/>
          <w:szCs w:val="28"/>
          <w:lang w:val="ru-RU"/>
        </w:rPr>
        <w:t>При ЗНО молочной железы на 19,1%; ЗНО полости рта на 3,6%; ЗНО кожи на 61,5%;</w:t>
      </w:r>
      <w:r w:rsidR="003771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0AD6">
        <w:rPr>
          <w:rFonts w:ascii="Times New Roman" w:hAnsi="Times New Roman" w:cs="Times New Roman"/>
          <w:sz w:val="28"/>
          <w:szCs w:val="28"/>
          <w:lang w:val="ru-RU"/>
        </w:rPr>
        <w:t xml:space="preserve">меланомы на 42,5%; ЗНО прямой кишки, </w:t>
      </w:r>
      <w:proofErr w:type="spellStart"/>
      <w:r w:rsidRPr="00340AD6">
        <w:rPr>
          <w:rFonts w:ascii="Times New Roman" w:hAnsi="Times New Roman" w:cs="Times New Roman"/>
          <w:sz w:val="28"/>
          <w:szCs w:val="28"/>
          <w:lang w:val="ru-RU"/>
        </w:rPr>
        <w:t>ректосигмоидного</w:t>
      </w:r>
      <w:proofErr w:type="spellEnd"/>
      <w:r w:rsidRPr="00340AD6">
        <w:rPr>
          <w:rFonts w:ascii="Times New Roman" w:hAnsi="Times New Roman" w:cs="Times New Roman"/>
          <w:sz w:val="28"/>
          <w:szCs w:val="28"/>
          <w:lang w:val="ru-RU"/>
        </w:rPr>
        <w:t xml:space="preserve"> соединения на 7,8%, при ЗНО шейки матки на 21,7% и при ЗНО щитовидной железы на 16,9%. Высокий процент доли запущенных стадий ЗНО наблюдается в медицинских организациях </w:t>
      </w:r>
      <w:r w:rsidR="00801CF2" w:rsidRPr="00340AD6">
        <w:rPr>
          <w:rFonts w:ascii="Times New Roman" w:hAnsi="Times New Roman" w:cs="Times New Roman"/>
          <w:sz w:val="28"/>
          <w:szCs w:val="28"/>
          <w:lang w:val="ru-RU"/>
        </w:rPr>
        <w:t xml:space="preserve">следующих </w:t>
      </w:r>
      <w:r w:rsidR="00801CF2">
        <w:rPr>
          <w:rFonts w:ascii="Times New Roman" w:hAnsi="Times New Roman" w:cs="Times New Roman"/>
          <w:sz w:val="28"/>
          <w:szCs w:val="28"/>
          <w:lang w:val="ru-RU"/>
        </w:rPr>
        <w:t>районов области:</w:t>
      </w:r>
      <w:proofErr w:type="gramEnd"/>
      <w:r w:rsidRPr="00340A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0AD6">
        <w:rPr>
          <w:rFonts w:ascii="Times New Roman" w:hAnsi="Times New Roman" w:cs="Times New Roman"/>
          <w:sz w:val="28"/>
          <w:szCs w:val="28"/>
          <w:lang w:val="ru-RU"/>
        </w:rPr>
        <w:t>Кадомский</w:t>
      </w:r>
      <w:proofErr w:type="spellEnd"/>
      <w:r w:rsidRPr="00340AD6">
        <w:rPr>
          <w:rFonts w:ascii="Times New Roman" w:hAnsi="Times New Roman" w:cs="Times New Roman"/>
          <w:sz w:val="28"/>
          <w:szCs w:val="28"/>
          <w:lang w:val="ru-RU"/>
        </w:rPr>
        <w:t xml:space="preserve">, Александро-Невский, </w:t>
      </w:r>
      <w:proofErr w:type="spellStart"/>
      <w:r w:rsidRPr="00340AD6">
        <w:rPr>
          <w:rFonts w:ascii="Times New Roman" w:hAnsi="Times New Roman" w:cs="Times New Roman"/>
          <w:sz w:val="28"/>
          <w:szCs w:val="28"/>
          <w:lang w:val="ru-RU"/>
        </w:rPr>
        <w:t>Старожиловский</w:t>
      </w:r>
      <w:proofErr w:type="spellEnd"/>
      <w:r w:rsidRPr="00340A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0AD6">
        <w:rPr>
          <w:rFonts w:ascii="Times New Roman" w:hAnsi="Times New Roman" w:cs="Times New Roman"/>
          <w:sz w:val="28"/>
          <w:szCs w:val="28"/>
          <w:lang w:val="ru-RU"/>
        </w:rPr>
        <w:t>Рыбновский</w:t>
      </w:r>
      <w:proofErr w:type="spellEnd"/>
      <w:r w:rsidRPr="00340AD6">
        <w:rPr>
          <w:rFonts w:ascii="Times New Roman" w:hAnsi="Times New Roman" w:cs="Times New Roman"/>
          <w:sz w:val="28"/>
          <w:szCs w:val="28"/>
          <w:lang w:val="ru-RU"/>
        </w:rPr>
        <w:t>, Спасский.</w:t>
      </w:r>
    </w:p>
    <w:p w:rsidR="0007733C" w:rsidRPr="00340AD6" w:rsidRDefault="0007733C" w:rsidP="0085063F">
      <w:pPr>
        <w:pStyle w:val="af"/>
        <w:spacing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40AD6">
        <w:rPr>
          <w:rFonts w:ascii="Times New Roman" w:hAnsi="Times New Roman" w:cs="Times New Roman"/>
          <w:sz w:val="28"/>
          <w:szCs w:val="28"/>
          <w:lang w:val="ru-RU"/>
        </w:rPr>
        <w:t>За 10 лет отмечается снижение показателя запущенности (</w:t>
      </w:r>
      <w:r w:rsidRPr="00340A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40AD6">
        <w:rPr>
          <w:rFonts w:ascii="Times New Roman" w:hAnsi="Times New Roman" w:cs="Times New Roman"/>
          <w:sz w:val="28"/>
          <w:szCs w:val="28"/>
          <w:lang w:val="ru-RU"/>
        </w:rPr>
        <w:t xml:space="preserve"> стадия) на 11,7% в целом и по следующим локализациям: при ЗНО молочной железы на 11,0%; ЗНО кожи на 70,3%;</w:t>
      </w:r>
      <w:r w:rsidR="003771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0AD6">
        <w:rPr>
          <w:rFonts w:ascii="Times New Roman" w:hAnsi="Times New Roman" w:cs="Times New Roman"/>
          <w:sz w:val="28"/>
          <w:szCs w:val="28"/>
          <w:lang w:val="ru-RU"/>
        </w:rPr>
        <w:t>меланомы</w:t>
      </w:r>
      <w:r w:rsidR="003771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0AD6">
        <w:rPr>
          <w:rFonts w:ascii="Times New Roman" w:hAnsi="Times New Roman" w:cs="Times New Roman"/>
          <w:sz w:val="28"/>
          <w:szCs w:val="28"/>
          <w:lang w:val="ru-RU"/>
        </w:rPr>
        <w:t>на 52,4%; при ЗНО шейки матки на 25,6% и при ЗНО щитовидной железы на 2,3%. Отмечается рост показателя запущенности при ЗНО полости рта на 7,9%;</w:t>
      </w:r>
      <w:proofErr w:type="gramEnd"/>
      <w:r w:rsidRPr="00340AD6">
        <w:rPr>
          <w:rFonts w:ascii="Times New Roman" w:hAnsi="Times New Roman" w:cs="Times New Roman"/>
          <w:sz w:val="28"/>
          <w:szCs w:val="28"/>
          <w:lang w:val="ru-RU"/>
        </w:rPr>
        <w:t xml:space="preserve"> ЗНО прямой кишки, </w:t>
      </w:r>
      <w:proofErr w:type="spellStart"/>
      <w:r w:rsidRPr="00340AD6">
        <w:rPr>
          <w:rFonts w:ascii="Times New Roman" w:hAnsi="Times New Roman" w:cs="Times New Roman"/>
          <w:sz w:val="28"/>
          <w:szCs w:val="28"/>
          <w:lang w:val="ru-RU"/>
        </w:rPr>
        <w:t>ректосигмоидного</w:t>
      </w:r>
      <w:proofErr w:type="spellEnd"/>
      <w:r w:rsidRPr="00340AD6">
        <w:rPr>
          <w:rFonts w:ascii="Times New Roman" w:hAnsi="Times New Roman" w:cs="Times New Roman"/>
          <w:sz w:val="28"/>
          <w:szCs w:val="28"/>
          <w:lang w:val="ru-RU"/>
        </w:rPr>
        <w:t xml:space="preserve"> соединения на 2,3%.</w:t>
      </w:r>
    </w:p>
    <w:p w:rsidR="0007733C" w:rsidRPr="00340AD6" w:rsidRDefault="0007733C" w:rsidP="0085063F">
      <w:pPr>
        <w:pStyle w:val="af"/>
        <w:spacing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40AD6">
        <w:rPr>
          <w:rFonts w:ascii="Times New Roman" w:hAnsi="Times New Roman" w:cs="Times New Roman"/>
          <w:sz w:val="28"/>
          <w:szCs w:val="28"/>
          <w:lang w:val="ru-RU"/>
        </w:rPr>
        <w:t>За 10 лет отмечается снижение показателя запущенности (</w:t>
      </w:r>
      <w:r w:rsidRPr="00340AD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40AD6">
        <w:rPr>
          <w:rFonts w:ascii="Times New Roman" w:hAnsi="Times New Roman" w:cs="Times New Roman"/>
          <w:sz w:val="28"/>
          <w:szCs w:val="28"/>
          <w:lang w:val="ru-RU"/>
        </w:rPr>
        <w:t xml:space="preserve"> стадия) на 25,2% в целом и по следующим локализациям: при ЗНО молочной железы на 37,0%; ЗНО полости рта на 14,2%; ЗНО прямой кишки, </w:t>
      </w:r>
      <w:proofErr w:type="spellStart"/>
      <w:r w:rsidRPr="00340AD6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ректосигмоидного</w:t>
      </w:r>
      <w:proofErr w:type="spellEnd"/>
      <w:r w:rsidRPr="00340AD6">
        <w:rPr>
          <w:rFonts w:ascii="Times New Roman" w:hAnsi="Times New Roman" w:cs="Times New Roman"/>
          <w:sz w:val="28"/>
          <w:szCs w:val="28"/>
          <w:lang w:val="ru-RU"/>
        </w:rPr>
        <w:t xml:space="preserve"> соединения на 19,8%, при ЗНО шейки матки на 12,5% и при ЗНО щитовидной железы на 98,3%. Отмечается рост показателя запущенности ЗНО кожи на 50,0%, меланомы</w:t>
      </w:r>
      <w:r w:rsidR="003771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0AD6">
        <w:rPr>
          <w:rFonts w:ascii="Times New Roman" w:hAnsi="Times New Roman" w:cs="Times New Roman"/>
          <w:sz w:val="28"/>
          <w:szCs w:val="28"/>
          <w:lang w:val="ru-RU"/>
        </w:rPr>
        <w:t>на 9,0%.</w:t>
      </w:r>
      <w:proofErr w:type="gramEnd"/>
    </w:p>
    <w:p w:rsidR="0007733C" w:rsidRPr="00340AD6" w:rsidRDefault="0007733C" w:rsidP="0085063F">
      <w:pPr>
        <w:pStyle w:val="af"/>
        <w:spacing w:line="233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07733C" w:rsidRPr="00801CF2" w:rsidRDefault="00BF0B73" w:rsidP="00801CF2">
      <w:pPr>
        <w:suppressLineNumbers/>
        <w:ind w:right="4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801CF2" w:rsidRPr="00801CF2">
        <w:rPr>
          <w:rFonts w:ascii="Times New Roman" w:hAnsi="Times New Roman"/>
          <w:sz w:val="28"/>
          <w:szCs w:val="28"/>
        </w:rPr>
        <w:t>. </w:t>
      </w:r>
      <w:r w:rsidR="0007733C" w:rsidRPr="00801CF2">
        <w:rPr>
          <w:rFonts w:ascii="Times New Roman" w:hAnsi="Times New Roman"/>
          <w:sz w:val="28"/>
          <w:szCs w:val="28"/>
        </w:rPr>
        <w:t>Текущее состояние ресур</w:t>
      </w:r>
      <w:r w:rsidR="0085063F" w:rsidRPr="00801CF2">
        <w:rPr>
          <w:rFonts w:ascii="Times New Roman" w:hAnsi="Times New Roman"/>
          <w:sz w:val="28"/>
          <w:szCs w:val="28"/>
        </w:rPr>
        <w:t>сной базы онкологической службы</w:t>
      </w:r>
    </w:p>
    <w:p w:rsidR="0085063F" w:rsidRPr="00801CF2" w:rsidRDefault="0085063F" w:rsidP="00801CF2">
      <w:pPr>
        <w:pStyle w:val="af"/>
        <w:suppressLineNumbers/>
        <w:ind w:left="1068" w:right="49"/>
        <w:rPr>
          <w:rFonts w:ascii="Times New Roman" w:hAnsi="Times New Roman"/>
          <w:sz w:val="16"/>
          <w:szCs w:val="16"/>
          <w:lang w:val="ru-RU"/>
        </w:rPr>
      </w:pPr>
    </w:p>
    <w:p w:rsidR="0007733C" w:rsidRPr="0085063F" w:rsidRDefault="0007733C" w:rsidP="003A5FA0">
      <w:pPr>
        <w:suppressLineNumbers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5063F">
        <w:rPr>
          <w:rFonts w:ascii="Times New Roman" w:hAnsi="Times New Roman"/>
          <w:spacing w:val="-4"/>
          <w:sz w:val="28"/>
          <w:szCs w:val="28"/>
        </w:rPr>
        <w:t>Медицинская помощь пациентам с</w:t>
      </w:r>
      <w:r w:rsidR="0085063F" w:rsidRPr="0085063F">
        <w:rPr>
          <w:rFonts w:ascii="Times New Roman" w:hAnsi="Times New Roman"/>
          <w:spacing w:val="-4"/>
          <w:sz w:val="28"/>
          <w:szCs w:val="28"/>
        </w:rPr>
        <w:t xml:space="preserve"> ЗНО</w:t>
      </w:r>
      <w:r w:rsidRPr="0085063F">
        <w:rPr>
          <w:rFonts w:ascii="Times New Roman" w:hAnsi="Times New Roman"/>
          <w:spacing w:val="-4"/>
          <w:sz w:val="28"/>
          <w:szCs w:val="28"/>
        </w:rPr>
        <w:t xml:space="preserve"> в Рязанской области оказывается </w:t>
      </w:r>
      <w:proofErr w:type="gramStart"/>
      <w:r w:rsidRPr="0085063F">
        <w:rPr>
          <w:rFonts w:ascii="Times New Roman" w:hAnsi="Times New Roman"/>
          <w:spacing w:val="-4"/>
          <w:sz w:val="28"/>
          <w:szCs w:val="28"/>
        </w:rPr>
        <w:t>в</w:t>
      </w:r>
      <w:proofErr w:type="gramEnd"/>
      <w:r w:rsidRPr="0085063F">
        <w:rPr>
          <w:rFonts w:ascii="Times New Roman" w:hAnsi="Times New Roman"/>
          <w:spacing w:val="-4"/>
          <w:sz w:val="28"/>
          <w:szCs w:val="28"/>
        </w:rPr>
        <w:t>:</w:t>
      </w:r>
    </w:p>
    <w:p w:rsidR="0007733C" w:rsidRPr="0085063F" w:rsidRDefault="0007733C" w:rsidP="003A5FA0">
      <w:pPr>
        <w:pStyle w:val="af"/>
        <w:suppressLineNumbers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</w:pPr>
      <w:r w:rsidRPr="0085063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1) региональном онкологическом </w:t>
      </w:r>
      <w:proofErr w:type="gramStart"/>
      <w:r w:rsidRPr="0085063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центре</w:t>
      </w:r>
      <w:proofErr w:type="gramEnd"/>
      <w:r w:rsidRPr="0085063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85063F" w:rsidRPr="0085063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–</w:t>
      </w:r>
      <w:r w:rsidRPr="0085063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Государственное бюджетное учреждение Рязанской области «Областной клинический онкологический диспансер» (далее </w:t>
      </w:r>
      <w:r w:rsidR="0085063F" w:rsidRPr="0085063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– </w:t>
      </w:r>
      <w:r w:rsidR="00544BE9" w:rsidRPr="0085063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ГБУ РО «ОКОД»</w:t>
      </w:r>
      <w:r w:rsidRPr="0085063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), который оказывает специализированную, в том числе высокотехнологичную</w:t>
      </w:r>
      <w:r w:rsidR="0085063F" w:rsidRPr="0085063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,</w:t>
      </w:r>
      <w:r w:rsidRPr="0085063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стационарную и амбулаторно-поликлиническую медицинскую помощь населению по профилю </w:t>
      </w:r>
      <w:r w:rsidR="003A5FA0" w:rsidRPr="0085063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«</w:t>
      </w:r>
      <w:r w:rsidRPr="0085063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Онкология»; </w:t>
      </w:r>
    </w:p>
    <w:p w:rsidR="0007733C" w:rsidRPr="00340AD6" w:rsidRDefault="0007733C" w:rsidP="003A5FA0">
      <w:pPr>
        <w:pStyle w:val="af"/>
        <w:suppressLineNumbers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40AD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2) городских </w:t>
      </w:r>
      <w:proofErr w:type="gramStart"/>
      <w:r w:rsidRPr="00340AD6">
        <w:rPr>
          <w:rFonts w:ascii="Times New Roman" w:eastAsia="Times New Roman" w:hAnsi="Times New Roman" w:cs="Times New Roman"/>
          <w:sz w:val="28"/>
          <w:szCs w:val="28"/>
          <w:lang w:val="ru-RU"/>
        </w:rPr>
        <w:t>поликлиниках</w:t>
      </w:r>
      <w:proofErr w:type="gramEnd"/>
      <w:r w:rsidR="003771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40AD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областного центра (первичные онкологические кабинеты);</w:t>
      </w:r>
    </w:p>
    <w:p w:rsidR="0007733C" w:rsidRPr="00340AD6" w:rsidRDefault="0007733C" w:rsidP="003A5F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0AD6">
        <w:rPr>
          <w:rFonts w:ascii="Times New Roman" w:hAnsi="Times New Roman"/>
          <w:sz w:val="28"/>
          <w:szCs w:val="28"/>
        </w:rPr>
        <w:t xml:space="preserve">3) городских клинических </w:t>
      </w:r>
      <w:proofErr w:type="gramStart"/>
      <w:r w:rsidRPr="00340AD6">
        <w:rPr>
          <w:rFonts w:ascii="Times New Roman" w:hAnsi="Times New Roman"/>
          <w:sz w:val="28"/>
          <w:szCs w:val="28"/>
        </w:rPr>
        <w:t>больницах</w:t>
      </w:r>
      <w:proofErr w:type="gramEnd"/>
      <w:r w:rsidRPr="00340AD6">
        <w:rPr>
          <w:rFonts w:ascii="Times New Roman" w:hAnsi="Times New Roman"/>
          <w:sz w:val="28"/>
          <w:szCs w:val="28"/>
        </w:rPr>
        <w:t>:</w:t>
      </w:r>
    </w:p>
    <w:p w:rsidR="0007733C" w:rsidRPr="00340AD6" w:rsidRDefault="0007733C" w:rsidP="003A5F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0AD6">
        <w:rPr>
          <w:rFonts w:ascii="Times New Roman" w:hAnsi="Times New Roman"/>
          <w:sz w:val="28"/>
          <w:szCs w:val="28"/>
        </w:rPr>
        <w:t xml:space="preserve">- </w:t>
      </w:r>
      <w:r w:rsidR="004E4229" w:rsidRPr="004E4229">
        <w:rPr>
          <w:rFonts w:ascii="Times New Roman" w:hAnsi="Times New Roman"/>
          <w:sz w:val="28"/>
          <w:szCs w:val="28"/>
        </w:rPr>
        <w:t>Государственное бюджетн</w:t>
      </w:r>
      <w:r w:rsidR="004E4229">
        <w:rPr>
          <w:rFonts w:ascii="Times New Roman" w:hAnsi="Times New Roman"/>
          <w:sz w:val="28"/>
          <w:szCs w:val="28"/>
        </w:rPr>
        <w:t xml:space="preserve">ое учреждение Рязанской области (далее </w:t>
      </w:r>
      <w:r w:rsidR="0085063F">
        <w:rPr>
          <w:rFonts w:ascii="Times New Roman" w:hAnsi="Times New Roman"/>
          <w:sz w:val="28"/>
          <w:szCs w:val="28"/>
        </w:rPr>
        <w:t>–</w:t>
      </w:r>
      <w:r w:rsidR="004E4229">
        <w:rPr>
          <w:rFonts w:ascii="Times New Roman" w:hAnsi="Times New Roman"/>
          <w:sz w:val="28"/>
          <w:szCs w:val="28"/>
        </w:rPr>
        <w:t xml:space="preserve"> </w:t>
      </w:r>
      <w:r w:rsidRPr="00340AD6">
        <w:rPr>
          <w:rFonts w:ascii="Times New Roman" w:hAnsi="Times New Roman"/>
          <w:sz w:val="28"/>
          <w:szCs w:val="28"/>
        </w:rPr>
        <w:t>ГБУ РО</w:t>
      </w:r>
      <w:r w:rsidR="004E4229">
        <w:rPr>
          <w:rFonts w:ascii="Times New Roman" w:hAnsi="Times New Roman"/>
          <w:sz w:val="28"/>
          <w:szCs w:val="28"/>
        </w:rPr>
        <w:t>)</w:t>
      </w:r>
      <w:r w:rsidRPr="00340AD6">
        <w:rPr>
          <w:rFonts w:ascii="Times New Roman" w:hAnsi="Times New Roman"/>
          <w:sz w:val="28"/>
          <w:szCs w:val="28"/>
        </w:rPr>
        <w:t xml:space="preserve"> «Городская клиническая больница скорой медицинской помощи» имеет в своем составе 5 коек круглосуточного стационара и 5 коек дневного стационара,</w:t>
      </w:r>
    </w:p>
    <w:p w:rsidR="0007733C" w:rsidRPr="00340AD6" w:rsidRDefault="0007733C" w:rsidP="003A5F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0AD6">
        <w:rPr>
          <w:rFonts w:ascii="Times New Roman" w:hAnsi="Times New Roman"/>
          <w:sz w:val="28"/>
          <w:szCs w:val="28"/>
        </w:rPr>
        <w:t>- ГБУ РО «Городская клиническая больница №</w:t>
      </w:r>
      <w:r w:rsidR="0085063F">
        <w:rPr>
          <w:rFonts w:ascii="Times New Roman" w:hAnsi="Times New Roman"/>
          <w:sz w:val="28"/>
          <w:szCs w:val="28"/>
        </w:rPr>
        <w:t xml:space="preserve"> </w:t>
      </w:r>
      <w:r w:rsidRPr="00340AD6">
        <w:rPr>
          <w:rFonts w:ascii="Times New Roman" w:hAnsi="Times New Roman"/>
          <w:sz w:val="28"/>
          <w:szCs w:val="28"/>
        </w:rPr>
        <w:t>11» имеет в своем составе 6 коек круглосуточного стационара и 5 коек дневного стационара,</w:t>
      </w:r>
    </w:p>
    <w:p w:rsidR="0007733C" w:rsidRPr="00340AD6" w:rsidRDefault="0007733C" w:rsidP="003A5F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0AD6">
        <w:rPr>
          <w:rFonts w:ascii="Times New Roman" w:hAnsi="Times New Roman"/>
          <w:sz w:val="28"/>
          <w:szCs w:val="28"/>
        </w:rPr>
        <w:t xml:space="preserve">- ГБУ РО «Областная клиническая больница» имеет в своем составе 25 коек круглосуточного стационара и </w:t>
      </w:r>
      <w:r w:rsidR="0085063F">
        <w:rPr>
          <w:rFonts w:ascii="Times New Roman" w:hAnsi="Times New Roman"/>
          <w:sz w:val="28"/>
          <w:szCs w:val="28"/>
        </w:rPr>
        <w:br/>
      </w:r>
      <w:r w:rsidRPr="00340AD6">
        <w:rPr>
          <w:rFonts w:ascii="Times New Roman" w:hAnsi="Times New Roman"/>
          <w:sz w:val="28"/>
          <w:szCs w:val="28"/>
        </w:rPr>
        <w:t>8 коек дневного стационара;</w:t>
      </w:r>
    </w:p>
    <w:p w:rsidR="0007733C" w:rsidRPr="00340AD6" w:rsidRDefault="0007733C" w:rsidP="003A5F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0AD6">
        <w:rPr>
          <w:rFonts w:ascii="Times New Roman" w:hAnsi="Times New Roman"/>
          <w:sz w:val="28"/>
          <w:szCs w:val="28"/>
        </w:rPr>
        <w:t xml:space="preserve">4) межрайонных </w:t>
      </w:r>
      <w:proofErr w:type="gramStart"/>
      <w:r w:rsidRPr="00340AD6">
        <w:rPr>
          <w:rFonts w:ascii="Times New Roman" w:hAnsi="Times New Roman"/>
          <w:sz w:val="28"/>
          <w:szCs w:val="28"/>
        </w:rPr>
        <w:t>больницах</w:t>
      </w:r>
      <w:proofErr w:type="gramEnd"/>
      <w:r w:rsidRPr="00340AD6">
        <w:rPr>
          <w:rFonts w:ascii="Times New Roman" w:hAnsi="Times New Roman"/>
          <w:sz w:val="28"/>
          <w:szCs w:val="28"/>
        </w:rPr>
        <w:t xml:space="preserve"> области; </w:t>
      </w:r>
    </w:p>
    <w:p w:rsidR="0007733C" w:rsidRPr="00340AD6" w:rsidRDefault="0085063F" w:rsidP="003A5F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BF0B73">
        <w:rPr>
          <w:rFonts w:ascii="Times New Roman" w:hAnsi="Times New Roman"/>
          <w:sz w:val="28"/>
          <w:szCs w:val="28"/>
        </w:rPr>
        <w:t>м</w:t>
      </w:r>
      <w:r w:rsidR="00801CF2">
        <w:rPr>
          <w:rFonts w:ascii="Times New Roman" w:hAnsi="Times New Roman"/>
          <w:sz w:val="28"/>
          <w:szCs w:val="28"/>
        </w:rPr>
        <w:t>ежрайонных м</w:t>
      </w:r>
      <w:r>
        <w:rPr>
          <w:rFonts w:ascii="Times New Roman" w:hAnsi="Times New Roman"/>
          <w:sz w:val="28"/>
          <w:szCs w:val="28"/>
        </w:rPr>
        <w:t xml:space="preserve">едицинских </w:t>
      </w:r>
      <w:proofErr w:type="gramStart"/>
      <w:r>
        <w:rPr>
          <w:rFonts w:ascii="Times New Roman" w:hAnsi="Times New Roman"/>
          <w:sz w:val="28"/>
          <w:szCs w:val="28"/>
        </w:rPr>
        <w:t>ц</w:t>
      </w:r>
      <w:r w:rsidR="0007733C" w:rsidRPr="00340AD6">
        <w:rPr>
          <w:rFonts w:ascii="Times New Roman" w:hAnsi="Times New Roman"/>
          <w:sz w:val="28"/>
          <w:szCs w:val="28"/>
        </w:rPr>
        <w:t>ентрах</w:t>
      </w:r>
      <w:proofErr w:type="gramEnd"/>
      <w:r w:rsidR="0007733C" w:rsidRPr="00340AD6">
        <w:rPr>
          <w:rFonts w:ascii="Times New Roman" w:hAnsi="Times New Roman"/>
          <w:sz w:val="28"/>
          <w:szCs w:val="28"/>
        </w:rPr>
        <w:t xml:space="preserve"> (</w:t>
      </w:r>
      <w:r w:rsidR="00187935">
        <w:rPr>
          <w:rFonts w:ascii="Times New Roman" w:hAnsi="Times New Roman"/>
          <w:sz w:val="28"/>
          <w:szCs w:val="28"/>
        </w:rPr>
        <w:t xml:space="preserve">далее </w:t>
      </w:r>
      <w:r>
        <w:rPr>
          <w:rFonts w:ascii="Times New Roman" w:hAnsi="Times New Roman"/>
          <w:sz w:val="28"/>
          <w:szCs w:val="28"/>
        </w:rPr>
        <w:t>–</w:t>
      </w:r>
      <w:r w:rsidR="00187935">
        <w:rPr>
          <w:rFonts w:ascii="Times New Roman" w:hAnsi="Times New Roman"/>
          <w:sz w:val="28"/>
          <w:szCs w:val="28"/>
        </w:rPr>
        <w:t xml:space="preserve"> </w:t>
      </w:r>
      <w:r w:rsidR="0007733C" w:rsidRPr="00340AD6">
        <w:rPr>
          <w:rFonts w:ascii="Times New Roman" w:hAnsi="Times New Roman"/>
          <w:sz w:val="28"/>
          <w:szCs w:val="28"/>
        </w:rPr>
        <w:t xml:space="preserve">ММЦ): </w:t>
      </w:r>
    </w:p>
    <w:p w:rsidR="0007733C" w:rsidRPr="00340AD6" w:rsidRDefault="0007733C" w:rsidP="003A5F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0AD6">
        <w:rPr>
          <w:rFonts w:ascii="Times New Roman" w:hAnsi="Times New Roman"/>
          <w:sz w:val="28"/>
          <w:szCs w:val="28"/>
        </w:rPr>
        <w:t>ГБУ РО «</w:t>
      </w:r>
      <w:proofErr w:type="spellStart"/>
      <w:r w:rsidRPr="00340AD6">
        <w:rPr>
          <w:rFonts w:ascii="Times New Roman" w:hAnsi="Times New Roman"/>
          <w:sz w:val="28"/>
          <w:szCs w:val="28"/>
        </w:rPr>
        <w:t>Касимовский</w:t>
      </w:r>
      <w:proofErr w:type="spellEnd"/>
      <w:r w:rsidRPr="00340AD6">
        <w:rPr>
          <w:rFonts w:ascii="Times New Roman" w:hAnsi="Times New Roman"/>
          <w:sz w:val="28"/>
          <w:szCs w:val="28"/>
        </w:rPr>
        <w:t xml:space="preserve"> ММЦ» с прикрепленным населением</w:t>
      </w:r>
      <w:r w:rsidR="003A5FA0">
        <w:rPr>
          <w:rFonts w:ascii="Times New Roman" w:hAnsi="Times New Roman"/>
          <w:sz w:val="28"/>
          <w:szCs w:val="28"/>
        </w:rPr>
        <w:t xml:space="preserve"> </w:t>
      </w:r>
      <w:r w:rsidRPr="00340AD6">
        <w:rPr>
          <w:rFonts w:ascii="Times New Roman" w:hAnsi="Times New Roman"/>
          <w:sz w:val="28"/>
          <w:szCs w:val="28"/>
        </w:rPr>
        <w:t>79857</w:t>
      </w:r>
      <w:r w:rsidR="003A5FA0">
        <w:rPr>
          <w:rFonts w:ascii="Times New Roman" w:hAnsi="Times New Roman"/>
          <w:sz w:val="28"/>
          <w:szCs w:val="28"/>
        </w:rPr>
        <w:t xml:space="preserve"> чел.</w:t>
      </w:r>
      <w:r w:rsidRPr="00340AD6">
        <w:rPr>
          <w:rFonts w:ascii="Times New Roman" w:hAnsi="Times New Roman"/>
          <w:sz w:val="28"/>
          <w:szCs w:val="28"/>
        </w:rPr>
        <w:t xml:space="preserve">, </w:t>
      </w:r>
    </w:p>
    <w:p w:rsidR="0007733C" w:rsidRPr="00340AD6" w:rsidRDefault="0007733C" w:rsidP="003A5F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0AD6">
        <w:rPr>
          <w:rFonts w:ascii="Times New Roman" w:hAnsi="Times New Roman"/>
          <w:sz w:val="28"/>
          <w:szCs w:val="28"/>
        </w:rPr>
        <w:t>ГБУ РО «</w:t>
      </w:r>
      <w:proofErr w:type="spellStart"/>
      <w:proofErr w:type="gramStart"/>
      <w:r w:rsidRPr="00340AD6">
        <w:rPr>
          <w:rFonts w:ascii="Times New Roman" w:hAnsi="Times New Roman"/>
          <w:sz w:val="28"/>
          <w:szCs w:val="28"/>
        </w:rPr>
        <w:t>Скопинский</w:t>
      </w:r>
      <w:proofErr w:type="spellEnd"/>
      <w:proofErr w:type="gramEnd"/>
      <w:r w:rsidRPr="00340AD6">
        <w:rPr>
          <w:rFonts w:ascii="Times New Roman" w:hAnsi="Times New Roman"/>
          <w:sz w:val="28"/>
          <w:szCs w:val="28"/>
        </w:rPr>
        <w:t xml:space="preserve"> ММЦ» с прикрепленным населением 125156</w:t>
      </w:r>
      <w:r w:rsidR="003A5FA0">
        <w:rPr>
          <w:rFonts w:ascii="Times New Roman" w:hAnsi="Times New Roman"/>
          <w:sz w:val="28"/>
          <w:szCs w:val="28"/>
        </w:rPr>
        <w:t xml:space="preserve"> чел.</w:t>
      </w:r>
      <w:r w:rsidRPr="00340AD6">
        <w:rPr>
          <w:rFonts w:ascii="Times New Roman" w:hAnsi="Times New Roman"/>
          <w:sz w:val="28"/>
          <w:szCs w:val="28"/>
        </w:rPr>
        <w:t xml:space="preserve">, </w:t>
      </w:r>
    </w:p>
    <w:p w:rsidR="0007733C" w:rsidRPr="00340AD6" w:rsidRDefault="0007733C" w:rsidP="003A5F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0AD6">
        <w:rPr>
          <w:rFonts w:ascii="Times New Roman" w:hAnsi="Times New Roman"/>
          <w:sz w:val="28"/>
          <w:szCs w:val="28"/>
        </w:rPr>
        <w:t>ГБУ РО «</w:t>
      </w:r>
      <w:proofErr w:type="spellStart"/>
      <w:r w:rsidRPr="00340AD6">
        <w:rPr>
          <w:rFonts w:ascii="Times New Roman" w:hAnsi="Times New Roman"/>
          <w:sz w:val="28"/>
          <w:szCs w:val="28"/>
        </w:rPr>
        <w:t>Сасовский</w:t>
      </w:r>
      <w:proofErr w:type="spellEnd"/>
      <w:r w:rsidRPr="00340AD6">
        <w:rPr>
          <w:rFonts w:ascii="Times New Roman" w:hAnsi="Times New Roman"/>
          <w:sz w:val="28"/>
          <w:szCs w:val="28"/>
        </w:rPr>
        <w:t xml:space="preserve"> ММЦ» с прикрепленным населением 81874</w:t>
      </w:r>
      <w:r w:rsidR="003A5FA0">
        <w:rPr>
          <w:rFonts w:ascii="Times New Roman" w:hAnsi="Times New Roman"/>
          <w:sz w:val="28"/>
          <w:szCs w:val="28"/>
        </w:rPr>
        <w:t xml:space="preserve"> чел.</w:t>
      </w:r>
      <w:r w:rsidRPr="00340AD6">
        <w:rPr>
          <w:rFonts w:ascii="Times New Roman" w:hAnsi="Times New Roman"/>
          <w:sz w:val="28"/>
          <w:szCs w:val="28"/>
        </w:rPr>
        <w:t xml:space="preserve">, </w:t>
      </w:r>
    </w:p>
    <w:p w:rsidR="0007733C" w:rsidRPr="00340AD6" w:rsidRDefault="0007733C" w:rsidP="003A5F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0AD6">
        <w:rPr>
          <w:rFonts w:ascii="Times New Roman" w:hAnsi="Times New Roman"/>
          <w:sz w:val="28"/>
          <w:szCs w:val="28"/>
        </w:rPr>
        <w:t>ГБУ РО «Ряжский ММЦ» с прикрепленным населением 77759</w:t>
      </w:r>
      <w:r w:rsidR="003A5FA0">
        <w:rPr>
          <w:rFonts w:ascii="Times New Roman" w:hAnsi="Times New Roman"/>
          <w:sz w:val="28"/>
          <w:szCs w:val="28"/>
        </w:rPr>
        <w:t xml:space="preserve"> чел.</w:t>
      </w:r>
      <w:r w:rsidRPr="00340AD6">
        <w:rPr>
          <w:rFonts w:ascii="Times New Roman" w:hAnsi="Times New Roman"/>
          <w:sz w:val="28"/>
          <w:szCs w:val="28"/>
        </w:rPr>
        <w:t xml:space="preserve">, </w:t>
      </w:r>
    </w:p>
    <w:p w:rsidR="0007733C" w:rsidRPr="00340AD6" w:rsidRDefault="0007733C" w:rsidP="003A5F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0AD6">
        <w:rPr>
          <w:rFonts w:ascii="Times New Roman" w:hAnsi="Times New Roman"/>
          <w:sz w:val="28"/>
          <w:szCs w:val="28"/>
        </w:rPr>
        <w:t>ГБУ РО «Шиловский ММЦ» с прикрепленным населением 88065</w:t>
      </w:r>
      <w:r w:rsidR="003A5FA0">
        <w:rPr>
          <w:rFonts w:ascii="Times New Roman" w:hAnsi="Times New Roman"/>
          <w:sz w:val="28"/>
          <w:szCs w:val="28"/>
        </w:rPr>
        <w:t xml:space="preserve"> чел.</w:t>
      </w:r>
      <w:r w:rsidRPr="00340AD6">
        <w:rPr>
          <w:rFonts w:ascii="Times New Roman" w:hAnsi="Times New Roman"/>
          <w:sz w:val="28"/>
          <w:szCs w:val="28"/>
        </w:rPr>
        <w:t xml:space="preserve"> </w:t>
      </w:r>
    </w:p>
    <w:p w:rsidR="0007733C" w:rsidRPr="00340AD6" w:rsidRDefault="00E570F4" w:rsidP="003A5F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2017-2018 </w:t>
      </w:r>
      <w:r w:rsidR="00801CF2">
        <w:rPr>
          <w:rFonts w:ascii="Times New Roman" w:hAnsi="Times New Roman"/>
          <w:sz w:val="28"/>
          <w:szCs w:val="28"/>
        </w:rPr>
        <w:t xml:space="preserve">годах </w:t>
      </w:r>
      <w:r w:rsidR="0007733C" w:rsidRPr="00340AD6">
        <w:rPr>
          <w:rFonts w:ascii="Times New Roman" w:hAnsi="Times New Roman"/>
          <w:sz w:val="28"/>
          <w:szCs w:val="28"/>
        </w:rPr>
        <w:t xml:space="preserve">в каждом </w:t>
      </w:r>
      <w:r w:rsidR="0085063F">
        <w:rPr>
          <w:rFonts w:ascii="Times New Roman" w:hAnsi="Times New Roman"/>
          <w:sz w:val="28"/>
          <w:szCs w:val="28"/>
        </w:rPr>
        <w:t>ММЦ</w:t>
      </w:r>
      <w:r w:rsidR="0007733C" w:rsidRPr="00340AD6">
        <w:rPr>
          <w:rFonts w:ascii="Times New Roman" w:hAnsi="Times New Roman"/>
          <w:sz w:val="28"/>
          <w:szCs w:val="28"/>
        </w:rPr>
        <w:t xml:space="preserve"> оказывалась специализированная медицинская помощь в условиях дневного стационара</w:t>
      </w:r>
      <w:r>
        <w:rPr>
          <w:rFonts w:ascii="Times New Roman" w:hAnsi="Times New Roman"/>
          <w:sz w:val="28"/>
          <w:szCs w:val="28"/>
        </w:rPr>
        <w:t xml:space="preserve"> (для этого выделено по 3 койки в каждом ММЦ) – </w:t>
      </w:r>
      <w:r w:rsidR="0007733C" w:rsidRPr="00340AD6">
        <w:rPr>
          <w:rFonts w:ascii="Times New Roman" w:hAnsi="Times New Roman"/>
          <w:sz w:val="28"/>
          <w:szCs w:val="28"/>
        </w:rPr>
        <w:t xml:space="preserve">амбулаторная химиотерапия по рекомендации врачей специалистов онкологов </w:t>
      </w:r>
      <w:r w:rsidR="00544BE9">
        <w:rPr>
          <w:rFonts w:ascii="Times New Roman" w:hAnsi="Times New Roman"/>
          <w:sz w:val="28"/>
          <w:szCs w:val="28"/>
        </w:rPr>
        <w:t>ГБУ РО «ОКОД»</w:t>
      </w:r>
      <w:r w:rsidR="0007733C" w:rsidRPr="00340AD6">
        <w:rPr>
          <w:rFonts w:ascii="Times New Roman" w:hAnsi="Times New Roman"/>
          <w:sz w:val="28"/>
          <w:szCs w:val="28"/>
        </w:rPr>
        <w:t xml:space="preserve">. С января 2019 года – на 12 койках </w:t>
      </w:r>
      <w:r>
        <w:rPr>
          <w:rFonts w:ascii="Times New Roman" w:hAnsi="Times New Roman"/>
          <w:sz w:val="28"/>
          <w:szCs w:val="28"/>
        </w:rPr>
        <w:t xml:space="preserve">дневного пребывания </w:t>
      </w:r>
      <w:r w:rsidR="0007733C" w:rsidRPr="00340AD6">
        <w:rPr>
          <w:rFonts w:ascii="Times New Roman" w:hAnsi="Times New Roman"/>
          <w:sz w:val="28"/>
          <w:szCs w:val="28"/>
        </w:rPr>
        <w:t>в каждом ММЦ.</w:t>
      </w:r>
    </w:p>
    <w:p w:rsidR="0007733C" w:rsidRPr="00187935" w:rsidRDefault="0007733C" w:rsidP="003A5FA0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C0FCC" w:rsidRPr="00187935" w:rsidRDefault="001C0FCC" w:rsidP="0085063F">
      <w:pPr>
        <w:jc w:val="center"/>
        <w:rPr>
          <w:rFonts w:ascii="Times New Roman" w:hAnsi="Times New Roman"/>
          <w:sz w:val="28"/>
          <w:szCs w:val="28"/>
        </w:rPr>
      </w:pPr>
      <w:r w:rsidRPr="00187935">
        <w:rPr>
          <w:rFonts w:ascii="Times New Roman" w:hAnsi="Times New Roman"/>
          <w:sz w:val="28"/>
          <w:szCs w:val="28"/>
        </w:rPr>
        <w:lastRenderedPageBreak/>
        <w:t>Характеристика</w:t>
      </w:r>
    </w:p>
    <w:p w:rsidR="001C0FCC" w:rsidRPr="00187935" w:rsidRDefault="001C0FCC" w:rsidP="0085063F">
      <w:pPr>
        <w:jc w:val="center"/>
        <w:rPr>
          <w:rFonts w:ascii="Times New Roman" w:hAnsi="Times New Roman"/>
          <w:sz w:val="28"/>
          <w:szCs w:val="28"/>
        </w:rPr>
      </w:pPr>
      <w:r w:rsidRPr="00187935">
        <w:rPr>
          <w:rFonts w:ascii="Times New Roman" w:hAnsi="Times New Roman"/>
          <w:sz w:val="28"/>
          <w:szCs w:val="28"/>
        </w:rPr>
        <w:t xml:space="preserve">материально-технической базы </w:t>
      </w:r>
      <w:r w:rsidR="00544BE9" w:rsidRPr="00187935">
        <w:rPr>
          <w:rFonts w:ascii="Times New Roman" w:hAnsi="Times New Roman"/>
          <w:sz w:val="28"/>
          <w:szCs w:val="28"/>
        </w:rPr>
        <w:t>ГБУ РО «ОКОД»</w:t>
      </w:r>
    </w:p>
    <w:p w:rsidR="001C0FCC" w:rsidRPr="00187935" w:rsidRDefault="001C0FCC" w:rsidP="001C0FCC">
      <w:pPr>
        <w:ind w:left="709"/>
        <w:jc w:val="center"/>
        <w:rPr>
          <w:rFonts w:ascii="Times New Roman" w:hAnsi="Times New Roman"/>
          <w:b/>
          <w:sz w:val="16"/>
          <w:szCs w:val="16"/>
        </w:rPr>
      </w:pPr>
    </w:p>
    <w:p w:rsidR="001C0FCC" w:rsidRPr="00340AD6" w:rsidRDefault="0085063F" w:rsidP="0085063F">
      <w:pPr>
        <w:pStyle w:val="af"/>
        <w:suppressLineNumbers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85063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ГБУ РО «ОКОД» </w:t>
      </w:r>
      <w:proofErr w:type="gramStart"/>
      <w:r w:rsidR="001C0FCC" w:rsidRPr="0085063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рассчитан</w:t>
      </w:r>
      <w:proofErr w:type="gramEnd"/>
      <w:r w:rsidR="001C0FCC" w:rsidRPr="0085063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на 320 коек круглосуточного стационара и 5 коек дневного стационара (с 2019 года –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br/>
      </w:r>
      <w:r w:rsidR="001C0FCC" w:rsidRPr="0085063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2</w:t>
      </w:r>
      <w:r w:rsidR="001C0FCC" w:rsidRPr="00340AD6">
        <w:rPr>
          <w:rFonts w:ascii="Times New Roman" w:eastAsia="Times New Roman" w:hAnsi="Times New Roman" w:cs="Times New Roman"/>
          <w:sz w:val="28"/>
          <w:szCs w:val="28"/>
          <w:lang w:val="ru-RU"/>
        </w:rPr>
        <w:t>4 койки дневного стационара).</w:t>
      </w:r>
      <w:r w:rsidR="001C0FCC" w:rsidRPr="00340AD6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:rsidR="001C0FCC" w:rsidRPr="00E570F4" w:rsidRDefault="001C0FCC" w:rsidP="0085063F">
      <w:pPr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  <w:r w:rsidRPr="00E570F4">
        <w:rPr>
          <w:rFonts w:ascii="Times New Roman" w:hAnsi="Times New Roman"/>
          <w:sz w:val="28"/>
          <w:szCs w:val="28"/>
        </w:rPr>
        <w:t xml:space="preserve">В составе </w:t>
      </w:r>
      <w:r w:rsidR="00544BE9">
        <w:rPr>
          <w:rFonts w:ascii="Times New Roman" w:hAnsi="Times New Roman"/>
          <w:sz w:val="28"/>
          <w:szCs w:val="28"/>
        </w:rPr>
        <w:t>ГБУ РО «ОКОД»</w:t>
      </w:r>
      <w:r w:rsidRPr="00E570F4">
        <w:rPr>
          <w:rFonts w:ascii="Times New Roman" w:hAnsi="Times New Roman"/>
          <w:sz w:val="28"/>
          <w:szCs w:val="28"/>
        </w:rPr>
        <w:t xml:space="preserve"> следующие отделения: </w:t>
      </w:r>
    </w:p>
    <w:p w:rsidR="001C0FCC" w:rsidRPr="00340AD6" w:rsidRDefault="00E570F4" w:rsidP="0085063F">
      <w:pPr>
        <w:pStyle w:val="a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proofErr w:type="gramStart"/>
      <w:r w:rsidR="001C0FCC" w:rsidRPr="00340AD6">
        <w:rPr>
          <w:rFonts w:ascii="Times New Roman" w:eastAsia="Times New Roman" w:hAnsi="Times New Roman" w:cs="Times New Roman"/>
          <w:sz w:val="28"/>
          <w:szCs w:val="28"/>
          <w:lang w:val="ru-RU"/>
        </w:rPr>
        <w:t>онкологическое</w:t>
      </w:r>
      <w:proofErr w:type="gramEnd"/>
      <w:r w:rsidR="001C0FCC" w:rsidRPr="00340AD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 – 65 коек;</w:t>
      </w:r>
    </w:p>
    <w:p w:rsidR="001C0FCC" w:rsidRPr="00340AD6" w:rsidRDefault="00E570F4" w:rsidP="0085063F">
      <w:pPr>
        <w:pStyle w:val="a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proofErr w:type="gramStart"/>
      <w:r w:rsidR="001C0FCC" w:rsidRPr="00340AD6">
        <w:rPr>
          <w:rFonts w:ascii="Times New Roman" w:eastAsia="Times New Roman" w:hAnsi="Times New Roman" w:cs="Times New Roman"/>
          <w:sz w:val="28"/>
          <w:szCs w:val="28"/>
          <w:lang w:val="ru-RU"/>
        </w:rPr>
        <w:t>онкологическое</w:t>
      </w:r>
      <w:proofErr w:type="gramEnd"/>
      <w:r w:rsidR="001C0FCC" w:rsidRPr="00340AD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 –</w:t>
      </w:r>
      <w:r w:rsidR="003771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C0FCC" w:rsidRPr="00340AD6">
        <w:rPr>
          <w:rFonts w:ascii="Times New Roman" w:eastAsia="Times New Roman" w:hAnsi="Times New Roman" w:cs="Times New Roman"/>
          <w:sz w:val="28"/>
          <w:szCs w:val="28"/>
          <w:lang w:val="ru-RU"/>
        </w:rPr>
        <w:t>65 коек;</w:t>
      </w:r>
    </w:p>
    <w:p w:rsidR="001C0FCC" w:rsidRPr="00340AD6" w:rsidRDefault="00E570F4" w:rsidP="0085063F">
      <w:pPr>
        <w:pStyle w:val="a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proofErr w:type="gramStart"/>
      <w:r w:rsidR="001C0FCC" w:rsidRPr="00340AD6">
        <w:rPr>
          <w:rFonts w:ascii="Times New Roman" w:eastAsia="Times New Roman" w:hAnsi="Times New Roman" w:cs="Times New Roman"/>
          <w:sz w:val="28"/>
          <w:szCs w:val="28"/>
          <w:lang w:val="ru-RU"/>
        </w:rPr>
        <w:t>онкологическое</w:t>
      </w:r>
      <w:proofErr w:type="gramEnd"/>
      <w:r w:rsidR="001C0FCC" w:rsidRPr="00340AD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 – 50 коек;</w:t>
      </w:r>
    </w:p>
    <w:p w:rsidR="001C0FCC" w:rsidRPr="00340AD6" w:rsidRDefault="00E570F4" w:rsidP="0085063F">
      <w:pPr>
        <w:pStyle w:val="a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proofErr w:type="gramStart"/>
      <w:r w:rsidR="001C0FCC" w:rsidRPr="00340AD6">
        <w:rPr>
          <w:rFonts w:ascii="Times New Roman" w:eastAsia="Times New Roman" w:hAnsi="Times New Roman" w:cs="Times New Roman"/>
          <w:sz w:val="28"/>
          <w:szCs w:val="28"/>
          <w:lang w:val="ru-RU"/>
        </w:rPr>
        <w:t>радиологическое</w:t>
      </w:r>
      <w:proofErr w:type="gramEnd"/>
      <w:r w:rsidR="001C0FCC" w:rsidRPr="00340AD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100 коек;</w:t>
      </w:r>
    </w:p>
    <w:p w:rsidR="001C0FCC" w:rsidRPr="00340AD6" w:rsidRDefault="001C0FCC" w:rsidP="0085063F">
      <w:pPr>
        <w:pStyle w:val="a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40AD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том числе </w:t>
      </w:r>
      <w:proofErr w:type="gramStart"/>
      <w:r w:rsidRPr="00340AD6">
        <w:rPr>
          <w:rFonts w:ascii="Times New Roman" w:eastAsia="Times New Roman" w:hAnsi="Times New Roman" w:cs="Times New Roman"/>
          <w:sz w:val="28"/>
          <w:szCs w:val="28"/>
          <w:lang w:val="ru-RU"/>
        </w:rPr>
        <w:t>анестезиолого-реанимационное</w:t>
      </w:r>
      <w:proofErr w:type="gramEnd"/>
      <w:r w:rsidRPr="00340AD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5063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40AD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 коек;</w:t>
      </w:r>
    </w:p>
    <w:p w:rsidR="001C0FCC" w:rsidRPr="00340AD6" w:rsidRDefault="00E570F4" w:rsidP="0085063F">
      <w:pPr>
        <w:pStyle w:val="a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1C0FCC" w:rsidRPr="00340AD6">
        <w:rPr>
          <w:rFonts w:ascii="Times New Roman" w:eastAsia="Times New Roman" w:hAnsi="Times New Roman" w:cs="Times New Roman"/>
          <w:sz w:val="28"/>
          <w:szCs w:val="28"/>
          <w:lang w:val="ru-RU"/>
        </w:rPr>
        <w:t>отделение противоопухолевой лекарственной терапии – 40 коек;</w:t>
      </w:r>
    </w:p>
    <w:p w:rsidR="001C0FCC" w:rsidRPr="00340AD6" w:rsidRDefault="00E570F4" w:rsidP="0085063F">
      <w:pPr>
        <w:pStyle w:val="a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5063F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операционное отделение.</w:t>
      </w:r>
    </w:p>
    <w:p w:rsidR="001C0FCC" w:rsidRPr="00E570F4" w:rsidRDefault="00E570F4" w:rsidP="0085063F">
      <w:pPr>
        <w:pStyle w:val="a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70F4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1C0FCC" w:rsidRPr="00E570F4">
        <w:rPr>
          <w:rFonts w:ascii="Times New Roman" w:eastAsia="Times New Roman" w:hAnsi="Times New Roman" w:cs="Times New Roman"/>
          <w:sz w:val="28"/>
          <w:szCs w:val="28"/>
          <w:lang w:val="ru-RU"/>
        </w:rPr>
        <w:t>иагностические отделения:</w:t>
      </w:r>
    </w:p>
    <w:p w:rsidR="00E570F4" w:rsidRDefault="00E570F4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1C0FCC" w:rsidRPr="00340AD6">
        <w:rPr>
          <w:rFonts w:ascii="Times New Roman" w:hAnsi="Times New Roman"/>
          <w:sz w:val="28"/>
          <w:szCs w:val="28"/>
        </w:rPr>
        <w:t>амбулаторно-поликлиническое</w:t>
      </w:r>
      <w:proofErr w:type="gramEnd"/>
      <w:r w:rsidR="001C0FCC" w:rsidRPr="00340AD6">
        <w:rPr>
          <w:rFonts w:ascii="Times New Roman" w:hAnsi="Times New Roman"/>
          <w:sz w:val="28"/>
          <w:szCs w:val="28"/>
        </w:rPr>
        <w:t xml:space="preserve"> 220 посещений в смену</w:t>
      </w:r>
      <w:r w:rsidR="0085063F">
        <w:rPr>
          <w:rFonts w:ascii="Times New Roman" w:hAnsi="Times New Roman"/>
          <w:sz w:val="28"/>
          <w:szCs w:val="28"/>
        </w:rPr>
        <w:t>;</w:t>
      </w:r>
    </w:p>
    <w:p w:rsidR="001C0FCC" w:rsidRPr="00340AD6" w:rsidRDefault="00E570F4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1C0FCC" w:rsidRPr="00340AD6">
        <w:rPr>
          <w:rFonts w:ascii="Times New Roman" w:hAnsi="Times New Roman"/>
          <w:sz w:val="28"/>
          <w:szCs w:val="28"/>
        </w:rPr>
        <w:t>патолого-анатомическое</w:t>
      </w:r>
      <w:proofErr w:type="gramEnd"/>
      <w:r w:rsidR="001C0FCC" w:rsidRPr="00340AD6">
        <w:rPr>
          <w:rFonts w:ascii="Times New Roman" w:hAnsi="Times New Roman"/>
          <w:sz w:val="28"/>
          <w:szCs w:val="28"/>
        </w:rPr>
        <w:t xml:space="preserve"> с патоморфологической лабораторией;</w:t>
      </w:r>
    </w:p>
    <w:p w:rsidR="001C0FCC" w:rsidRPr="00340AD6" w:rsidRDefault="00E570F4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0FCC" w:rsidRPr="00340AD6">
        <w:rPr>
          <w:rFonts w:ascii="Times New Roman" w:hAnsi="Times New Roman"/>
          <w:sz w:val="28"/>
          <w:szCs w:val="28"/>
        </w:rPr>
        <w:t>рентгенодиагностическое отделение и кабинет компьютерной томографии;</w:t>
      </w:r>
    </w:p>
    <w:p w:rsidR="00984A7D" w:rsidRDefault="00E570F4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0FCC" w:rsidRPr="00340AD6">
        <w:rPr>
          <w:rFonts w:ascii="Times New Roman" w:hAnsi="Times New Roman"/>
          <w:sz w:val="28"/>
          <w:szCs w:val="28"/>
        </w:rPr>
        <w:t>эндоскопическое</w:t>
      </w:r>
      <w:r w:rsidR="00984A7D">
        <w:rPr>
          <w:rFonts w:ascii="Times New Roman" w:hAnsi="Times New Roman"/>
          <w:sz w:val="28"/>
          <w:szCs w:val="28"/>
        </w:rPr>
        <w:t>;</w:t>
      </w:r>
    </w:p>
    <w:p w:rsidR="001C0FCC" w:rsidRPr="00340AD6" w:rsidRDefault="00984A7D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0FCC" w:rsidRPr="00340AD6">
        <w:rPr>
          <w:rFonts w:ascii="Times New Roman" w:hAnsi="Times New Roman"/>
          <w:sz w:val="28"/>
          <w:szCs w:val="28"/>
        </w:rPr>
        <w:t>ультразвуковой диагностики.</w:t>
      </w:r>
    </w:p>
    <w:p w:rsidR="001C0FCC" w:rsidRPr="00984A7D" w:rsidRDefault="001C0FCC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4A7D">
        <w:rPr>
          <w:rFonts w:ascii="Times New Roman" w:hAnsi="Times New Roman"/>
          <w:sz w:val="28"/>
          <w:szCs w:val="28"/>
        </w:rPr>
        <w:t>Лаборатории:</w:t>
      </w:r>
    </w:p>
    <w:p w:rsidR="001C0FCC" w:rsidRPr="00340AD6" w:rsidRDefault="00984A7D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0FCC" w:rsidRPr="00340AD6">
        <w:rPr>
          <w:rFonts w:ascii="Times New Roman" w:hAnsi="Times New Roman"/>
          <w:sz w:val="28"/>
          <w:szCs w:val="28"/>
        </w:rPr>
        <w:t>клинико-диагностическая;</w:t>
      </w:r>
    </w:p>
    <w:p w:rsidR="001C0FCC" w:rsidRPr="00340AD6" w:rsidRDefault="00984A7D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0FCC" w:rsidRPr="00340AD6">
        <w:rPr>
          <w:rFonts w:ascii="Times New Roman" w:hAnsi="Times New Roman"/>
          <w:sz w:val="28"/>
          <w:szCs w:val="28"/>
        </w:rPr>
        <w:t>централизованная цитологическая;</w:t>
      </w:r>
    </w:p>
    <w:p w:rsidR="001C0FCC" w:rsidRDefault="00984A7D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0FCC" w:rsidRPr="00340AD6">
        <w:rPr>
          <w:rFonts w:ascii="Times New Roman" w:hAnsi="Times New Roman"/>
          <w:sz w:val="28"/>
          <w:szCs w:val="28"/>
        </w:rPr>
        <w:t>радиоизотопная.</w:t>
      </w:r>
    </w:p>
    <w:p w:rsidR="001C0FCC" w:rsidRPr="00984A7D" w:rsidRDefault="00544BE9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ГБУ РО «ОКОД»</w:t>
      </w:r>
      <w:r w:rsidR="00984A7D" w:rsidRPr="00984A7D">
        <w:rPr>
          <w:rFonts w:ascii="Times New Roman" w:hAnsi="Times New Roman"/>
          <w:sz w:val="28"/>
          <w:szCs w:val="28"/>
        </w:rPr>
        <w:t xml:space="preserve"> состоит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="001C0FCC" w:rsidRPr="00984A7D">
        <w:rPr>
          <w:rFonts w:ascii="Times New Roman" w:hAnsi="Times New Roman"/>
          <w:sz w:val="28"/>
          <w:szCs w:val="28"/>
        </w:rPr>
        <w:t>из 9 зданий:</w:t>
      </w:r>
    </w:p>
    <w:p w:rsidR="001C0FCC" w:rsidRPr="0085063F" w:rsidRDefault="001C0FCC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5063F">
        <w:rPr>
          <w:rFonts w:ascii="Times New Roman" w:hAnsi="Times New Roman"/>
          <w:sz w:val="28"/>
          <w:szCs w:val="28"/>
        </w:rPr>
        <w:t>Лечебный корпус, где расположены три онкологических отделения,</w:t>
      </w:r>
      <w:r w:rsidRPr="0085063F">
        <w:rPr>
          <w:sz w:val="28"/>
          <w:szCs w:val="28"/>
        </w:rPr>
        <w:t xml:space="preserve"> </w:t>
      </w:r>
      <w:r w:rsidRPr="0085063F">
        <w:rPr>
          <w:rFonts w:ascii="Times New Roman" w:hAnsi="Times New Roman"/>
          <w:sz w:val="28"/>
          <w:szCs w:val="28"/>
        </w:rPr>
        <w:t>отделение противоопухолевой лекарственной терапии,</w:t>
      </w:r>
      <w:r w:rsidRPr="0085063F">
        <w:rPr>
          <w:sz w:val="28"/>
          <w:szCs w:val="28"/>
        </w:rPr>
        <w:t xml:space="preserve"> </w:t>
      </w:r>
      <w:r w:rsidRPr="0085063F">
        <w:rPr>
          <w:rFonts w:ascii="Times New Roman" w:hAnsi="Times New Roman"/>
          <w:sz w:val="28"/>
          <w:szCs w:val="28"/>
        </w:rPr>
        <w:t>операционное отделение, анестезиолого-реанимационное отделение,</w:t>
      </w:r>
      <w:r w:rsidRPr="0085063F">
        <w:rPr>
          <w:sz w:val="28"/>
          <w:szCs w:val="28"/>
        </w:rPr>
        <w:t xml:space="preserve"> </w:t>
      </w:r>
      <w:r w:rsidRPr="0085063F">
        <w:rPr>
          <w:rFonts w:ascii="Times New Roman" w:hAnsi="Times New Roman"/>
          <w:sz w:val="28"/>
          <w:szCs w:val="28"/>
        </w:rPr>
        <w:t xml:space="preserve">патоморфологическая лаборатория, рентгенодиагностическое отделение и кабинет компьютерной томографии, два кабинета ультразвуковой диагностики. Лечебный корпус </w:t>
      </w:r>
      <w:r w:rsidR="00544BE9" w:rsidRPr="0085063F">
        <w:rPr>
          <w:rFonts w:ascii="Times New Roman" w:hAnsi="Times New Roman"/>
          <w:sz w:val="28"/>
          <w:szCs w:val="28"/>
        </w:rPr>
        <w:t>ГБУ РО «ОКОД»</w:t>
      </w:r>
      <w:r w:rsidRPr="0085063F">
        <w:rPr>
          <w:rFonts w:ascii="Times New Roman" w:hAnsi="Times New Roman"/>
          <w:sz w:val="28"/>
          <w:szCs w:val="28"/>
        </w:rPr>
        <w:t xml:space="preserve"> – это приспособленное под лечебно-профилактическое учреждение старое здание учебного корпуса бывшей школы руководящих колхозных кадров, построенное в 1949 году (архивные данные). К существующему зданию в 1963 г</w:t>
      </w:r>
      <w:r w:rsidR="0085063F">
        <w:rPr>
          <w:rFonts w:ascii="Times New Roman" w:hAnsi="Times New Roman"/>
          <w:sz w:val="28"/>
          <w:szCs w:val="28"/>
        </w:rPr>
        <w:t>оду</w:t>
      </w:r>
      <w:r w:rsidRPr="0085063F">
        <w:rPr>
          <w:rFonts w:ascii="Times New Roman" w:hAnsi="Times New Roman"/>
          <w:sz w:val="28"/>
          <w:szCs w:val="28"/>
        </w:rPr>
        <w:t xml:space="preserve"> были сделаны </w:t>
      </w:r>
      <w:r w:rsidR="0085063F">
        <w:rPr>
          <w:rFonts w:ascii="Times New Roman" w:hAnsi="Times New Roman"/>
          <w:sz w:val="28"/>
          <w:szCs w:val="28"/>
        </w:rPr>
        <w:t xml:space="preserve">две </w:t>
      </w:r>
      <w:r w:rsidRPr="0085063F">
        <w:rPr>
          <w:rFonts w:ascii="Times New Roman" w:hAnsi="Times New Roman"/>
          <w:sz w:val="28"/>
          <w:szCs w:val="28"/>
        </w:rPr>
        <w:t xml:space="preserve">пристройки. Здание лечебного корпуса после </w:t>
      </w:r>
      <w:r w:rsidRPr="0085063F">
        <w:rPr>
          <w:rFonts w:ascii="Times New Roman" w:hAnsi="Times New Roman"/>
          <w:sz w:val="28"/>
          <w:szCs w:val="28"/>
        </w:rPr>
        <w:lastRenderedPageBreak/>
        <w:t>обследования технического состояния Обществом с ограниченной ответственностью «Центр исследований строительных конструкций и материалов» (заключение 20-11-О) признано не подлежащим к дальнейшей эксплуатации.</w:t>
      </w:r>
    </w:p>
    <w:p w:rsidR="001C0FCC" w:rsidRPr="0085063F" w:rsidRDefault="001C0FCC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5063F">
        <w:rPr>
          <w:rFonts w:ascii="Times New Roman" w:hAnsi="Times New Roman"/>
          <w:sz w:val="28"/>
          <w:szCs w:val="28"/>
        </w:rPr>
        <w:t xml:space="preserve">Амбулаторно-поликлиническое отделение располагается в отдельном здании дореволюционной постройки </w:t>
      </w:r>
      <w:r w:rsidR="00801CF2">
        <w:rPr>
          <w:rFonts w:ascii="Times New Roman" w:hAnsi="Times New Roman"/>
          <w:sz w:val="28"/>
          <w:szCs w:val="28"/>
        </w:rPr>
        <w:br/>
      </w:r>
      <w:r w:rsidRPr="0085063F">
        <w:rPr>
          <w:rFonts w:ascii="Times New Roman" w:hAnsi="Times New Roman"/>
          <w:sz w:val="28"/>
          <w:szCs w:val="28"/>
        </w:rPr>
        <w:t>1912 год</w:t>
      </w:r>
      <w:r w:rsidR="0085063F">
        <w:rPr>
          <w:rFonts w:ascii="Times New Roman" w:hAnsi="Times New Roman"/>
          <w:sz w:val="28"/>
          <w:szCs w:val="28"/>
        </w:rPr>
        <w:t>а</w:t>
      </w:r>
      <w:r w:rsidRPr="0085063F">
        <w:rPr>
          <w:rFonts w:ascii="Times New Roman" w:hAnsi="Times New Roman"/>
          <w:sz w:val="28"/>
          <w:szCs w:val="28"/>
        </w:rPr>
        <w:t xml:space="preserve">. Здание изначально строилось Епархией Рязанской области и считалось собственностью церкви. В здании располагались монашеские кельи. На базе амбулаторно-поликлинического отделения располагаются диагностические отделения: </w:t>
      </w:r>
      <w:proofErr w:type="gramStart"/>
      <w:r w:rsidRPr="0085063F">
        <w:rPr>
          <w:rFonts w:ascii="Times New Roman" w:hAnsi="Times New Roman"/>
          <w:sz w:val="28"/>
          <w:szCs w:val="28"/>
        </w:rPr>
        <w:t>эндоскопическое</w:t>
      </w:r>
      <w:proofErr w:type="gramEnd"/>
      <w:r w:rsidRPr="0085063F">
        <w:rPr>
          <w:rFonts w:ascii="Times New Roman" w:hAnsi="Times New Roman"/>
          <w:sz w:val="28"/>
          <w:szCs w:val="28"/>
        </w:rPr>
        <w:t>, рентгенодиагностическое, ультразвуковой диагностики; а также:</w:t>
      </w:r>
      <w:r w:rsidRPr="0085063F">
        <w:rPr>
          <w:sz w:val="28"/>
          <w:szCs w:val="28"/>
        </w:rPr>
        <w:t xml:space="preserve"> </w:t>
      </w:r>
      <w:r w:rsidRPr="0085063F">
        <w:rPr>
          <w:rFonts w:ascii="Times New Roman" w:hAnsi="Times New Roman"/>
          <w:sz w:val="28"/>
          <w:szCs w:val="28"/>
        </w:rPr>
        <w:t>клинико-диагностическая и централизованная цитологическая лаборатории.</w:t>
      </w:r>
    </w:p>
    <w:p w:rsidR="001C0FCC" w:rsidRPr="0085063F" w:rsidRDefault="001C0FCC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5063F">
        <w:rPr>
          <w:rFonts w:ascii="Times New Roman" w:hAnsi="Times New Roman"/>
          <w:sz w:val="28"/>
          <w:szCs w:val="28"/>
        </w:rPr>
        <w:t>Радиологический корпус. Новое здание – введено в эксплуатацию в 2011 году.</w:t>
      </w:r>
    </w:p>
    <w:p w:rsidR="004E4229" w:rsidRPr="0085063F" w:rsidRDefault="004E4229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5063F">
        <w:rPr>
          <w:rFonts w:ascii="Times New Roman" w:hAnsi="Times New Roman"/>
          <w:sz w:val="28"/>
          <w:szCs w:val="28"/>
        </w:rPr>
        <w:t xml:space="preserve">Радиоизотопная лаборатория. </w:t>
      </w:r>
    </w:p>
    <w:p w:rsidR="00187935" w:rsidRPr="0085063F" w:rsidRDefault="001C0FCC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5063F">
        <w:rPr>
          <w:rFonts w:ascii="Times New Roman" w:hAnsi="Times New Roman"/>
          <w:sz w:val="28"/>
          <w:szCs w:val="28"/>
        </w:rPr>
        <w:t xml:space="preserve">Патологоанатомический корпус. </w:t>
      </w:r>
      <w:proofErr w:type="gramStart"/>
      <w:r w:rsidRPr="0085063F">
        <w:rPr>
          <w:rFonts w:ascii="Times New Roman" w:hAnsi="Times New Roman"/>
          <w:sz w:val="28"/>
          <w:szCs w:val="28"/>
        </w:rPr>
        <w:t>Построен</w:t>
      </w:r>
      <w:proofErr w:type="gramEnd"/>
      <w:r w:rsidRPr="0085063F">
        <w:rPr>
          <w:rFonts w:ascii="Times New Roman" w:hAnsi="Times New Roman"/>
          <w:sz w:val="28"/>
          <w:szCs w:val="28"/>
        </w:rPr>
        <w:t xml:space="preserve"> в 1969 году.</w:t>
      </w:r>
    </w:p>
    <w:p w:rsidR="00B53A97" w:rsidRPr="0085063F" w:rsidRDefault="00187935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5063F">
        <w:rPr>
          <w:rFonts w:ascii="Times New Roman" w:hAnsi="Times New Roman"/>
          <w:sz w:val="28"/>
          <w:szCs w:val="28"/>
        </w:rPr>
        <w:t xml:space="preserve">Остальные </w:t>
      </w:r>
      <w:r w:rsidR="004E4229" w:rsidRPr="0085063F">
        <w:rPr>
          <w:rFonts w:ascii="Times New Roman" w:hAnsi="Times New Roman"/>
          <w:sz w:val="28"/>
          <w:szCs w:val="28"/>
        </w:rPr>
        <w:t>четыре</w:t>
      </w:r>
      <w:r w:rsidR="00801CF2">
        <w:rPr>
          <w:rFonts w:ascii="Times New Roman" w:hAnsi="Times New Roman"/>
          <w:sz w:val="28"/>
          <w:szCs w:val="28"/>
        </w:rPr>
        <w:t xml:space="preserve"> здания</w:t>
      </w:r>
      <w:r w:rsidRPr="0085063F">
        <w:rPr>
          <w:rFonts w:ascii="Times New Roman" w:hAnsi="Times New Roman"/>
          <w:sz w:val="28"/>
          <w:szCs w:val="28"/>
        </w:rPr>
        <w:t xml:space="preserve"> обслуживающи</w:t>
      </w:r>
      <w:r w:rsidR="0085063F">
        <w:rPr>
          <w:rFonts w:ascii="Times New Roman" w:hAnsi="Times New Roman"/>
          <w:sz w:val="28"/>
          <w:szCs w:val="28"/>
        </w:rPr>
        <w:t>е</w:t>
      </w:r>
      <w:r w:rsidRPr="0085063F">
        <w:rPr>
          <w:rFonts w:ascii="Times New Roman" w:hAnsi="Times New Roman"/>
          <w:sz w:val="28"/>
          <w:szCs w:val="28"/>
        </w:rPr>
        <w:t xml:space="preserve"> (прачечная, гараж, пищеблок, котельная).</w:t>
      </w:r>
    </w:p>
    <w:p w:rsidR="001C0FCC" w:rsidRPr="00340AD6" w:rsidRDefault="001C0FCC" w:rsidP="0085063F">
      <w:pPr>
        <w:shd w:val="clear" w:color="auto" w:fill="FFFFFF"/>
        <w:spacing w:before="30"/>
        <w:ind w:firstLine="709"/>
        <w:jc w:val="both"/>
        <w:rPr>
          <w:rFonts w:ascii="Times New Roman" w:hAnsi="Times New Roman"/>
          <w:sz w:val="28"/>
          <w:szCs w:val="28"/>
        </w:rPr>
      </w:pPr>
      <w:r w:rsidRPr="00340AD6">
        <w:rPr>
          <w:rFonts w:ascii="Times New Roman" w:hAnsi="Times New Roman"/>
          <w:sz w:val="28"/>
          <w:szCs w:val="28"/>
        </w:rPr>
        <w:t xml:space="preserve">В </w:t>
      </w:r>
      <w:r w:rsidR="0085063F" w:rsidRPr="0085063F">
        <w:rPr>
          <w:rFonts w:ascii="Times New Roman" w:hAnsi="Times New Roman"/>
          <w:spacing w:val="-4"/>
          <w:sz w:val="28"/>
          <w:szCs w:val="28"/>
        </w:rPr>
        <w:t>ГБУ РО «ОКОД»</w:t>
      </w:r>
      <w:r w:rsidR="0085063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5063F">
        <w:rPr>
          <w:rFonts w:ascii="Times New Roman" w:hAnsi="Times New Roman"/>
          <w:sz w:val="28"/>
          <w:szCs w:val="28"/>
        </w:rPr>
        <w:t>веду</w:t>
      </w:r>
      <w:r w:rsidRPr="00340AD6">
        <w:rPr>
          <w:rFonts w:ascii="Times New Roman" w:hAnsi="Times New Roman"/>
          <w:sz w:val="28"/>
          <w:szCs w:val="28"/>
        </w:rPr>
        <w:t xml:space="preserve">тся две программы популяционного </w:t>
      </w:r>
      <w:proofErr w:type="gramStart"/>
      <w:r w:rsidRPr="00340AD6">
        <w:rPr>
          <w:rFonts w:ascii="Times New Roman" w:hAnsi="Times New Roman"/>
          <w:sz w:val="28"/>
          <w:szCs w:val="28"/>
        </w:rPr>
        <w:t>канцер-регистра</w:t>
      </w:r>
      <w:proofErr w:type="gramEnd"/>
      <w:r w:rsidRPr="00340AD6">
        <w:rPr>
          <w:rFonts w:ascii="Times New Roman" w:hAnsi="Times New Roman"/>
          <w:sz w:val="28"/>
          <w:szCs w:val="28"/>
        </w:rPr>
        <w:t>.</w:t>
      </w:r>
    </w:p>
    <w:p w:rsidR="001C0FCC" w:rsidRPr="00187935" w:rsidRDefault="001C0FCC" w:rsidP="001C0FCC">
      <w:pPr>
        <w:shd w:val="clear" w:color="auto" w:fill="FFFFFF"/>
        <w:spacing w:before="30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1730"/>
        <w:gridCol w:w="1548"/>
        <w:gridCol w:w="1749"/>
        <w:gridCol w:w="1714"/>
        <w:gridCol w:w="1731"/>
        <w:gridCol w:w="1548"/>
        <w:gridCol w:w="1513"/>
      </w:tblGrid>
      <w:tr w:rsidR="001C0FCC" w:rsidRPr="00C66BC0" w:rsidTr="0085063F">
        <w:trPr>
          <w:tblHeader/>
        </w:trPr>
        <w:tc>
          <w:tcPr>
            <w:tcW w:w="7992" w:type="dxa"/>
            <w:gridSpan w:val="4"/>
            <w:shd w:val="clear" w:color="auto" w:fill="auto"/>
          </w:tcPr>
          <w:p w:rsidR="001C0FCC" w:rsidRPr="00C66BC0" w:rsidRDefault="001C0FCC" w:rsidP="00414A39">
            <w:pPr>
              <w:spacing w:befor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>Популяционный регистр</w:t>
            </w:r>
          </w:p>
        </w:tc>
        <w:tc>
          <w:tcPr>
            <w:tcW w:w="6506" w:type="dxa"/>
            <w:gridSpan w:val="4"/>
            <w:shd w:val="clear" w:color="auto" w:fill="auto"/>
          </w:tcPr>
          <w:p w:rsidR="001C0FCC" w:rsidRPr="00C66BC0" w:rsidRDefault="001C0FCC" w:rsidP="00414A39">
            <w:pPr>
              <w:spacing w:befor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>Госпитальный регистр</w:t>
            </w:r>
          </w:p>
        </w:tc>
      </w:tr>
      <w:tr w:rsidR="001C0FCC" w:rsidRPr="00340AD6" w:rsidTr="0085063F">
        <w:trPr>
          <w:trHeight w:val="1028"/>
          <w:tblHeader/>
        </w:trPr>
        <w:tc>
          <w:tcPr>
            <w:tcW w:w="2965" w:type="dxa"/>
            <w:shd w:val="clear" w:color="auto" w:fill="auto"/>
            <w:vAlign w:val="center"/>
          </w:tcPr>
          <w:p w:rsidR="001C0FCC" w:rsidRPr="00C66BC0" w:rsidRDefault="001C0FCC" w:rsidP="00414A39">
            <w:pPr>
              <w:spacing w:befor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1C0FCC" w:rsidRPr="00C66BC0" w:rsidRDefault="001C0FCC" w:rsidP="00414A39">
            <w:pPr>
              <w:spacing w:befor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>Название программы (версии)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C0FCC" w:rsidRPr="00C66BC0" w:rsidRDefault="001C0FCC" w:rsidP="00414A39">
            <w:pPr>
              <w:spacing w:befor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>Дата начала действия регистра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C0FCC" w:rsidRPr="00C66BC0" w:rsidRDefault="001C0FCC" w:rsidP="00187935">
            <w:pPr>
              <w:spacing w:befor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 xml:space="preserve">Кол-во больных в </w:t>
            </w:r>
            <w:r w:rsidR="00187935">
              <w:rPr>
                <w:rFonts w:ascii="Times New Roman" w:hAnsi="Times New Roman"/>
                <w:sz w:val="24"/>
                <w:szCs w:val="24"/>
              </w:rPr>
              <w:t>базе данных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1C0FCC" w:rsidRPr="00C66BC0" w:rsidRDefault="001C0FCC" w:rsidP="00414A39">
            <w:pPr>
              <w:spacing w:befor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1C0FCC" w:rsidRPr="00C66BC0" w:rsidRDefault="001C0FCC" w:rsidP="00414A39">
            <w:pPr>
              <w:spacing w:befor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>Название программы (версии)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C0FCC" w:rsidRPr="00C66BC0" w:rsidRDefault="001C0FCC" w:rsidP="00414A39">
            <w:pPr>
              <w:spacing w:befor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>Дата начала действия регистра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C0FCC" w:rsidRPr="00C66BC0" w:rsidRDefault="001C0FCC" w:rsidP="00187935">
            <w:pPr>
              <w:spacing w:befor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 xml:space="preserve">Кол-во больных в </w:t>
            </w:r>
            <w:r w:rsidR="00187935">
              <w:rPr>
                <w:rFonts w:ascii="Times New Roman" w:hAnsi="Times New Roman"/>
                <w:sz w:val="24"/>
                <w:szCs w:val="24"/>
              </w:rPr>
              <w:t>базе данных</w:t>
            </w:r>
          </w:p>
        </w:tc>
      </w:tr>
      <w:tr w:rsidR="001C0FCC" w:rsidRPr="00C66BC0" w:rsidTr="0085063F">
        <w:tc>
          <w:tcPr>
            <w:tcW w:w="2965" w:type="dxa"/>
            <w:shd w:val="clear" w:color="auto" w:fill="auto"/>
          </w:tcPr>
          <w:p w:rsidR="001C0FCC" w:rsidRPr="00C66BC0" w:rsidRDefault="00544BE9" w:rsidP="00414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РО «ОКОД»</w:t>
            </w:r>
          </w:p>
          <w:p w:rsidR="0085063F" w:rsidRDefault="001C0FCC" w:rsidP="0085063F">
            <w:pPr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 xml:space="preserve">Программа составлена с учетом основных требований приказа </w:t>
            </w:r>
            <w:r w:rsidR="0085063F">
              <w:rPr>
                <w:rFonts w:ascii="Times New Roman" w:hAnsi="Times New Roman"/>
                <w:sz w:val="24"/>
                <w:szCs w:val="24"/>
              </w:rPr>
              <w:t>Минздрава России</w:t>
            </w:r>
          </w:p>
          <w:p w:rsidR="001C0FCC" w:rsidRPr="00C66BC0" w:rsidRDefault="00801CF2" w:rsidP="00BF0B73">
            <w:pPr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>от 23.12.</w:t>
            </w:r>
            <w:r w:rsidR="0071220D">
              <w:rPr>
                <w:rFonts w:ascii="Times New Roman" w:hAnsi="Times New Roman"/>
                <w:sz w:val="24"/>
                <w:szCs w:val="24"/>
              </w:rPr>
              <w:t>19</w:t>
            </w:r>
            <w:r w:rsidRPr="00C66BC0">
              <w:rPr>
                <w:rFonts w:ascii="Times New Roman" w:hAnsi="Times New Roman"/>
                <w:sz w:val="24"/>
                <w:szCs w:val="24"/>
              </w:rPr>
              <w:t xml:space="preserve">96 </w:t>
            </w:r>
            <w:r w:rsidR="001C0FCC" w:rsidRPr="00C66BC0">
              <w:rPr>
                <w:rFonts w:ascii="Times New Roman" w:hAnsi="Times New Roman"/>
                <w:sz w:val="24"/>
                <w:szCs w:val="24"/>
              </w:rPr>
              <w:t xml:space="preserve">№ 420 </w:t>
            </w:r>
          </w:p>
        </w:tc>
        <w:tc>
          <w:tcPr>
            <w:tcW w:w="1730" w:type="dxa"/>
            <w:shd w:val="clear" w:color="auto" w:fill="auto"/>
          </w:tcPr>
          <w:p w:rsidR="001C0FCC" w:rsidRPr="00C66BC0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6BC0">
              <w:rPr>
                <w:rFonts w:ascii="Times New Roman" w:hAnsi="Times New Roman"/>
                <w:sz w:val="24"/>
                <w:szCs w:val="24"/>
                <w:lang w:val="en-US"/>
              </w:rPr>
              <w:t>Microsoft Access</w:t>
            </w:r>
          </w:p>
        </w:tc>
        <w:tc>
          <w:tcPr>
            <w:tcW w:w="1548" w:type="dxa"/>
            <w:shd w:val="clear" w:color="auto" w:fill="auto"/>
          </w:tcPr>
          <w:p w:rsidR="001C0FCC" w:rsidRPr="00C66BC0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>1997 год</w:t>
            </w:r>
          </w:p>
        </w:tc>
        <w:tc>
          <w:tcPr>
            <w:tcW w:w="1749" w:type="dxa"/>
            <w:shd w:val="clear" w:color="auto" w:fill="auto"/>
          </w:tcPr>
          <w:p w:rsidR="001C0FCC" w:rsidRPr="00C66BC0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>117684</w:t>
            </w:r>
            <w:r w:rsidR="001879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BC0">
              <w:rPr>
                <w:rFonts w:ascii="Times New Roman" w:hAnsi="Times New Roman"/>
                <w:sz w:val="24"/>
                <w:szCs w:val="24"/>
              </w:rPr>
              <w:t xml:space="preserve">(вместе </w:t>
            </w:r>
            <w:proofErr w:type="gramStart"/>
            <w:r w:rsidRPr="00C66BC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66BC0">
              <w:rPr>
                <w:rFonts w:ascii="Times New Roman" w:hAnsi="Times New Roman"/>
                <w:sz w:val="24"/>
                <w:szCs w:val="24"/>
              </w:rPr>
              <w:t xml:space="preserve"> умершими)</w:t>
            </w:r>
          </w:p>
        </w:tc>
        <w:tc>
          <w:tcPr>
            <w:tcW w:w="1714" w:type="dxa"/>
            <w:shd w:val="clear" w:color="auto" w:fill="auto"/>
          </w:tcPr>
          <w:p w:rsidR="001C0FCC" w:rsidRPr="00C66BC0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1" w:type="dxa"/>
            <w:shd w:val="clear" w:color="auto" w:fill="auto"/>
          </w:tcPr>
          <w:p w:rsidR="001C0FCC" w:rsidRPr="00C66BC0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shd w:val="clear" w:color="auto" w:fill="auto"/>
          </w:tcPr>
          <w:p w:rsidR="001C0FCC" w:rsidRPr="00C66BC0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1C0FCC" w:rsidRPr="00C66BC0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0FCC" w:rsidRPr="00C66BC0" w:rsidTr="0085063F">
        <w:tc>
          <w:tcPr>
            <w:tcW w:w="2965" w:type="dxa"/>
            <w:shd w:val="clear" w:color="auto" w:fill="auto"/>
          </w:tcPr>
          <w:p w:rsidR="001C0FCC" w:rsidRPr="00C66BC0" w:rsidRDefault="001C0FCC" w:rsidP="00414A39">
            <w:pPr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 xml:space="preserve">ФГУ МНИОИ </w:t>
            </w:r>
            <w:r w:rsidR="0085063F">
              <w:rPr>
                <w:rFonts w:ascii="Times New Roman" w:hAnsi="Times New Roman"/>
                <w:sz w:val="24"/>
                <w:szCs w:val="24"/>
              </w:rPr>
              <w:br/>
            </w:r>
            <w:r w:rsidRPr="00C66BC0">
              <w:rPr>
                <w:rFonts w:ascii="Times New Roman" w:hAnsi="Times New Roman"/>
                <w:sz w:val="24"/>
                <w:szCs w:val="24"/>
              </w:rPr>
              <w:t>им. П.А.</w:t>
            </w:r>
            <w:r w:rsidR="00850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BC0">
              <w:rPr>
                <w:rFonts w:ascii="Times New Roman" w:hAnsi="Times New Roman"/>
                <w:sz w:val="24"/>
                <w:szCs w:val="24"/>
              </w:rPr>
              <w:t>Герцена</w:t>
            </w:r>
          </w:p>
        </w:tc>
        <w:tc>
          <w:tcPr>
            <w:tcW w:w="1730" w:type="dxa"/>
            <w:shd w:val="clear" w:color="auto" w:fill="auto"/>
          </w:tcPr>
          <w:p w:rsidR="001C0FCC" w:rsidRPr="00C66BC0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>«Канцер-регистр 6FB»</w:t>
            </w:r>
          </w:p>
        </w:tc>
        <w:tc>
          <w:tcPr>
            <w:tcW w:w="1548" w:type="dxa"/>
            <w:shd w:val="clear" w:color="auto" w:fill="auto"/>
          </w:tcPr>
          <w:p w:rsidR="001C0FCC" w:rsidRPr="00C66BC0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1749" w:type="dxa"/>
            <w:shd w:val="clear" w:color="auto" w:fill="auto"/>
          </w:tcPr>
          <w:p w:rsidR="001C0FCC" w:rsidRPr="00C66BC0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>30943</w:t>
            </w:r>
          </w:p>
        </w:tc>
        <w:tc>
          <w:tcPr>
            <w:tcW w:w="1714" w:type="dxa"/>
            <w:shd w:val="clear" w:color="auto" w:fill="auto"/>
          </w:tcPr>
          <w:p w:rsidR="001C0FCC" w:rsidRPr="00C66BC0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1" w:type="dxa"/>
            <w:shd w:val="clear" w:color="auto" w:fill="auto"/>
          </w:tcPr>
          <w:p w:rsidR="001C0FCC" w:rsidRPr="00C66BC0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shd w:val="clear" w:color="auto" w:fill="auto"/>
          </w:tcPr>
          <w:p w:rsidR="001C0FCC" w:rsidRPr="00C66BC0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1C0FCC" w:rsidRPr="00C66BC0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5063F" w:rsidRPr="0085063F" w:rsidRDefault="0085063F" w:rsidP="0085063F">
      <w:pPr>
        <w:spacing w:after="120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1C0FCC" w:rsidRDefault="001C0FCC" w:rsidP="0085063F">
      <w:pPr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68B7">
        <w:rPr>
          <w:rFonts w:ascii="Times New Roman" w:hAnsi="Times New Roman"/>
          <w:sz w:val="28"/>
          <w:szCs w:val="28"/>
        </w:rPr>
        <w:t>Маршрутизация пациентов онкологического профиля</w:t>
      </w:r>
      <w:r w:rsidR="004E4229">
        <w:rPr>
          <w:rFonts w:ascii="Times New Roman" w:hAnsi="Times New Roman"/>
          <w:sz w:val="28"/>
          <w:szCs w:val="28"/>
        </w:rPr>
        <w:t xml:space="preserve"> осуществляется</w:t>
      </w:r>
      <w:r w:rsidRPr="003668B7">
        <w:rPr>
          <w:rFonts w:ascii="Times New Roman" w:hAnsi="Times New Roman"/>
          <w:sz w:val="28"/>
          <w:szCs w:val="28"/>
        </w:rPr>
        <w:t xml:space="preserve"> согласно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="004E4229">
        <w:rPr>
          <w:rFonts w:ascii="Times New Roman" w:hAnsi="Times New Roman"/>
          <w:bCs/>
          <w:sz w:val="28"/>
          <w:szCs w:val="28"/>
        </w:rPr>
        <w:t>п</w:t>
      </w:r>
      <w:r w:rsidR="004E4229" w:rsidRPr="00B53A97">
        <w:rPr>
          <w:rFonts w:ascii="Times New Roman" w:hAnsi="Times New Roman"/>
          <w:bCs/>
          <w:sz w:val="28"/>
          <w:szCs w:val="28"/>
        </w:rPr>
        <w:t>риказ</w:t>
      </w:r>
      <w:r w:rsidR="004E4229">
        <w:rPr>
          <w:rFonts w:ascii="Times New Roman" w:hAnsi="Times New Roman"/>
          <w:bCs/>
          <w:sz w:val="28"/>
          <w:szCs w:val="28"/>
        </w:rPr>
        <w:t>у</w:t>
      </w:r>
      <w:r w:rsidR="004E4229" w:rsidRPr="00B53A97">
        <w:rPr>
          <w:rFonts w:ascii="Times New Roman" w:hAnsi="Times New Roman"/>
          <w:bCs/>
          <w:sz w:val="28"/>
          <w:szCs w:val="28"/>
        </w:rPr>
        <w:t xml:space="preserve"> М</w:t>
      </w:r>
      <w:r w:rsidR="004E4229">
        <w:rPr>
          <w:rFonts w:ascii="Times New Roman" w:hAnsi="Times New Roman"/>
          <w:bCs/>
          <w:sz w:val="28"/>
          <w:szCs w:val="28"/>
        </w:rPr>
        <w:t>инздрава</w:t>
      </w:r>
      <w:r w:rsidR="004E4229" w:rsidRPr="00B53A97">
        <w:rPr>
          <w:rFonts w:ascii="Times New Roman" w:hAnsi="Times New Roman"/>
          <w:bCs/>
          <w:sz w:val="28"/>
          <w:szCs w:val="28"/>
        </w:rPr>
        <w:t xml:space="preserve"> Р</w:t>
      </w:r>
      <w:r w:rsidR="004E4229">
        <w:rPr>
          <w:rFonts w:ascii="Times New Roman" w:hAnsi="Times New Roman"/>
          <w:bCs/>
          <w:sz w:val="28"/>
          <w:szCs w:val="28"/>
        </w:rPr>
        <w:t>язанской области</w:t>
      </w:r>
      <w:r w:rsidR="004E4229" w:rsidRPr="004E4229">
        <w:t xml:space="preserve"> </w:t>
      </w:r>
      <w:r w:rsidR="004E4229" w:rsidRPr="004E4229">
        <w:rPr>
          <w:rFonts w:ascii="Times New Roman" w:hAnsi="Times New Roman"/>
          <w:bCs/>
          <w:sz w:val="28"/>
          <w:szCs w:val="28"/>
        </w:rPr>
        <w:t xml:space="preserve">от </w:t>
      </w:r>
      <w:r w:rsidR="0085063F">
        <w:rPr>
          <w:rFonts w:ascii="Times New Roman" w:hAnsi="Times New Roman"/>
          <w:bCs/>
          <w:sz w:val="28"/>
          <w:szCs w:val="28"/>
        </w:rPr>
        <w:t xml:space="preserve">20.07.2018 № 1382, Территориального фонда ОМС от 20.07.2018 года № 376 «О реализации на территории Рязанской </w:t>
      </w:r>
      <w:proofErr w:type="gramStart"/>
      <w:r w:rsidR="0085063F">
        <w:rPr>
          <w:rFonts w:ascii="Times New Roman" w:hAnsi="Times New Roman"/>
          <w:bCs/>
          <w:sz w:val="28"/>
          <w:szCs w:val="28"/>
        </w:rPr>
        <w:t>области информационного взаимодействия оптимизации оказания медицинской помощи</w:t>
      </w:r>
      <w:proofErr w:type="gramEnd"/>
      <w:r w:rsidR="0085063F">
        <w:rPr>
          <w:rFonts w:ascii="Times New Roman" w:hAnsi="Times New Roman"/>
          <w:bCs/>
          <w:sz w:val="28"/>
          <w:szCs w:val="28"/>
        </w:rPr>
        <w:t xml:space="preserve"> пациентам с онкологическими заболеваниями</w:t>
      </w:r>
      <w:r w:rsidR="00801CF2">
        <w:rPr>
          <w:rFonts w:ascii="Times New Roman" w:hAnsi="Times New Roman"/>
          <w:bCs/>
          <w:sz w:val="28"/>
          <w:szCs w:val="28"/>
        </w:rPr>
        <w:t>»</w:t>
      </w:r>
      <w:r w:rsidR="0085063F">
        <w:rPr>
          <w:rFonts w:ascii="Times New Roman" w:hAnsi="Times New Roman"/>
          <w:bCs/>
          <w:sz w:val="28"/>
          <w:szCs w:val="28"/>
        </w:rPr>
        <w:t xml:space="preserve"> (с изменениями на 25.03.2019)</w:t>
      </w:r>
      <w:r w:rsidR="004E4229">
        <w:rPr>
          <w:rFonts w:ascii="Times New Roman" w:hAnsi="Times New Roman"/>
          <w:sz w:val="28"/>
          <w:szCs w:val="28"/>
        </w:rPr>
        <w:t>.</w:t>
      </w:r>
    </w:p>
    <w:p w:rsidR="004E4229" w:rsidRPr="0085063F" w:rsidRDefault="004E4229" w:rsidP="0085063F">
      <w:pPr>
        <w:spacing w:after="120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9995"/>
      </w:tblGrid>
      <w:tr w:rsidR="001C0FCC" w:rsidRPr="0085063F" w:rsidTr="0085063F">
        <w:tc>
          <w:tcPr>
            <w:tcW w:w="4503" w:type="dxa"/>
            <w:shd w:val="clear" w:color="auto" w:fill="auto"/>
          </w:tcPr>
          <w:p w:rsidR="001C0FCC" w:rsidRPr="0085063F" w:rsidRDefault="001C0FCC" w:rsidP="00850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Наименование центра</w:t>
            </w:r>
          </w:p>
        </w:tc>
        <w:tc>
          <w:tcPr>
            <w:tcW w:w="9995" w:type="dxa"/>
            <w:shd w:val="clear" w:color="auto" w:fill="auto"/>
          </w:tcPr>
          <w:p w:rsidR="001C0FCC" w:rsidRPr="0085063F" w:rsidRDefault="001C0FCC" w:rsidP="00850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</w:p>
        </w:tc>
      </w:tr>
      <w:tr w:rsidR="001C0FCC" w:rsidRPr="0085063F" w:rsidTr="0085063F">
        <w:tc>
          <w:tcPr>
            <w:tcW w:w="0" w:type="auto"/>
            <w:gridSpan w:val="2"/>
            <w:shd w:val="clear" w:color="auto" w:fill="auto"/>
          </w:tcPr>
          <w:p w:rsidR="001C0FCC" w:rsidRPr="0085063F" w:rsidRDefault="001C0FCC" w:rsidP="00801CF2">
            <w:pPr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Региональный онкологический центр:</w:t>
            </w:r>
          </w:p>
        </w:tc>
      </w:tr>
      <w:tr w:rsidR="001C0FCC" w:rsidRPr="0085063F" w:rsidTr="0085063F">
        <w:tc>
          <w:tcPr>
            <w:tcW w:w="4503" w:type="dxa"/>
            <w:shd w:val="clear" w:color="auto" w:fill="auto"/>
          </w:tcPr>
          <w:p w:rsidR="001C0FCC" w:rsidRPr="0085063F" w:rsidRDefault="0085063F" w:rsidP="0085063F">
            <w:pPr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ГБУ РО «ОКОД»</w:t>
            </w:r>
          </w:p>
        </w:tc>
        <w:tc>
          <w:tcPr>
            <w:tcW w:w="9995" w:type="dxa"/>
            <w:shd w:val="clear" w:color="auto" w:fill="auto"/>
          </w:tcPr>
          <w:p w:rsidR="001C0FCC" w:rsidRPr="0085063F" w:rsidRDefault="001C0FCC" w:rsidP="0085063F">
            <w:pPr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г. Рязань</w:t>
            </w:r>
            <w:r w:rsidR="00850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850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5063F">
              <w:rPr>
                <w:rFonts w:ascii="Times New Roman" w:hAnsi="Times New Roman"/>
                <w:sz w:val="28"/>
                <w:szCs w:val="28"/>
              </w:rPr>
              <w:t>Рязанский район</w:t>
            </w:r>
            <w:r w:rsidR="00850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Захаровский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850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C0FCC" w:rsidRPr="0085063F" w:rsidTr="0085063F">
        <w:tc>
          <w:tcPr>
            <w:tcW w:w="0" w:type="auto"/>
            <w:gridSpan w:val="2"/>
            <w:shd w:val="clear" w:color="auto" w:fill="auto"/>
            <w:vAlign w:val="center"/>
          </w:tcPr>
          <w:p w:rsidR="001C0FCC" w:rsidRPr="0085063F" w:rsidRDefault="001C0FCC" w:rsidP="0085063F">
            <w:pPr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 xml:space="preserve">Межрайонные медицинские центры: </w:t>
            </w:r>
          </w:p>
        </w:tc>
      </w:tr>
      <w:tr w:rsidR="001C0FCC" w:rsidRPr="0085063F" w:rsidTr="0085063F">
        <w:tc>
          <w:tcPr>
            <w:tcW w:w="4503" w:type="dxa"/>
            <w:shd w:val="clear" w:color="auto" w:fill="auto"/>
            <w:vAlign w:val="center"/>
          </w:tcPr>
          <w:p w:rsidR="001C0FCC" w:rsidRPr="0085063F" w:rsidRDefault="001C0FCC" w:rsidP="0085063F">
            <w:pPr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ГБУ РО «</w:t>
            </w: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Касимовский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ММЦ»</w:t>
            </w:r>
          </w:p>
        </w:tc>
        <w:tc>
          <w:tcPr>
            <w:tcW w:w="9995" w:type="dxa"/>
            <w:shd w:val="clear" w:color="auto" w:fill="auto"/>
            <w:vAlign w:val="center"/>
          </w:tcPr>
          <w:p w:rsidR="001C0FCC" w:rsidRPr="0085063F" w:rsidRDefault="001C0FCC" w:rsidP="0085063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Касимовский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850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Клепиковский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C0FCC" w:rsidRPr="0085063F" w:rsidTr="0085063F">
        <w:tc>
          <w:tcPr>
            <w:tcW w:w="4503" w:type="dxa"/>
            <w:shd w:val="clear" w:color="auto" w:fill="auto"/>
            <w:vAlign w:val="center"/>
          </w:tcPr>
          <w:p w:rsidR="001C0FCC" w:rsidRPr="0085063F" w:rsidRDefault="001C0FCC" w:rsidP="0085063F">
            <w:pPr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ГБУ РО «Ряжский ММЦ»</w:t>
            </w:r>
          </w:p>
        </w:tc>
        <w:tc>
          <w:tcPr>
            <w:tcW w:w="9995" w:type="dxa"/>
            <w:shd w:val="clear" w:color="auto" w:fill="auto"/>
            <w:vAlign w:val="center"/>
          </w:tcPr>
          <w:p w:rsidR="001C0FCC" w:rsidRPr="0085063F" w:rsidRDefault="001C0FCC" w:rsidP="0085063F">
            <w:pPr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Ряжский район</w:t>
            </w:r>
            <w:r w:rsidR="00850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Кораблинский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850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5063F">
              <w:rPr>
                <w:rFonts w:ascii="Times New Roman" w:hAnsi="Times New Roman"/>
                <w:sz w:val="28"/>
                <w:szCs w:val="28"/>
              </w:rPr>
              <w:t>Александро-Невский район</w:t>
            </w:r>
            <w:r w:rsidR="00850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Сараевский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850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Ухоловский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C0FCC" w:rsidRPr="0085063F" w:rsidTr="0085063F">
        <w:tc>
          <w:tcPr>
            <w:tcW w:w="4503" w:type="dxa"/>
            <w:shd w:val="clear" w:color="auto" w:fill="auto"/>
            <w:vAlign w:val="center"/>
          </w:tcPr>
          <w:p w:rsidR="001C0FCC" w:rsidRPr="0085063F" w:rsidRDefault="001C0FCC" w:rsidP="0085063F">
            <w:pPr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ГБУ РО «</w:t>
            </w: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Сасовский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ММЦ»</w:t>
            </w:r>
          </w:p>
        </w:tc>
        <w:tc>
          <w:tcPr>
            <w:tcW w:w="9995" w:type="dxa"/>
            <w:shd w:val="clear" w:color="auto" w:fill="auto"/>
            <w:vAlign w:val="center"/>
          </w:tcPr>
          <w:p w:rsidR="001C0FCC" w:rsidRPr="0085063F" w:rsidRDefault="001C0FCC" w:rsidP="0085063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Сасовский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850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Ермишинский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850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Кадомский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85063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C0FCC" w:rsidRPr="0085063F" w:rsidRDefault="001C0FCC" w:rsidP="0085063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Пителинский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850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C0FCC" w:rsidRPr="0085063F" w:rsidTr="0085063F">
        <w:tc>
          <w:tcPr>
            <w:tcW w:w="4503" w:type="dxa"/>
            <w:shd w:val="clear" w:color="auto" w:fill="auto"/>
            <w:vAlign w:val="center"/>
          </w:tcPr>
          <w:p w:rsidR="001C0FCC" w:rsidRPr="0085063F" w:rsidRDefault="001C0FCC" w:rsidP="0085063F">
            <w:pPr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ГБУ РО «</w:t>
            </w: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Скопинский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ММЦ»</w:t>
            </w:r>
          </w:p>
        </w:tc>
        <w:tc>
          <w:tcPr>
            <w:tcW w:w="9995" w:type="dxa"/>
            <w:shd w:val="clear" w:color="auto" w:fill="auto"/>
            <w:vAlign w:val="center"/>
          </w:tcPr>
          <w:p w:rsidR="001C0FCC" w:rsidRPr="0085063F" w:rsidRDefault="001C0FCC" w:rsidP="0085063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Скопинский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850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5063F">
              <w:rPr>
                <w:rFonts w:ascii="Times New Roman" w:hAnsi="Times New Roman"/>
                <w:sz w:val="28"/>
                <w:szCs w:val="28"/>
              </w:rPr>
              <w:t>Михайловский район</w:t>
            </w:r>
            <w:r w:rsidR="00850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5063F">
              <w:rPr>
                <w:rFonts w:ascii="Times New Roman" w:hAnsi="Times New Roman"/>
                <w:sz w:val="28"/>
                <w:szCs w:val="28"/>
              </w:rPr>
              <w:t>Милославский район</w:t>
            </w:r>
            <w:r w:rsidR="00850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Пронский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C0FCC" w:rsidRPr="0085063F" w:rsidTr="0085063F">
        <w:trPr>
          <w:trHeight w:val="64"/>
        </w:trPr>
        <w:tc>
          <w:tcPr>
            <w:tcW w:w="4503" w:type="dxa"/>
            <w:shd w:val="clear" w:color="auto" w:fill="auto"/>
            <w:vAlign w:val="center"/>
          </w:tcPr>
          <w:p w:rsidR="001C0FCC" w:rsidRPr="0085063F" w:rsidRDefault="001C0FCC" w:rsidP="0085063F">
            <w:pPr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ГБУ РО «Шиловский ММЦ»</w:t>
            </w:r>
          </w:p>
        </w:tc>
        <w:tc>
          <w:tcPr>
            <w:tcW w:w="9995" w:type="dxa"/>
            <w:shd w:val="clear" w:color="auto" w:fill="auto"/>
            <w:vAlign w:val="center"/>
          </w:tcPr>
          <w:p w:rsidR="001C0FCC" w:rsidRPr="0085063F" w:rsidRDefault="001C0FCC" w:rsidP="0085063F">
            <w:pPr>
              <w:rPr>
                <w:rFonts w:ascii="Times New Roman" w:hAnsi="Times New Roman"/>
                <w:sz w:val="28"/>
                <w:szCs w:val="28"/>
              </w:rPr>
            </w:pPr>
            <w:r w:rsidRPr="0085063F">
              <w:rPr>
                <w:rFonts w:ascii="Times New Roman" w:hAnsi="Times New Roman"/>
                <w:sz w:val="28"/>
                <w:szCs w:val="28"/>
              </w:rPr>
              <w:t>Шиловский район</w:t>
            </w:r>
            <w:r w:rsidR="00850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Путятинский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850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5063F">
              <w:rPr>
                <w:rFonts w:ascii="Times New Roman" w:hAnsi="Times New Roman"/>
                <w:sz w:val="28"/>
                <w:szCs w:val="28"/>
              </w:rPr>
              <w:t>Спасский район</w:t>
            </w:r>
            <w:r w:rsidR="0085063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C0FCC" w:rsidRPr="0085063F" w:rsidRDefault="001C0FCC" w:rsidP="0085063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Чучковский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850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5063F">
              <w:rPr>
                <w:rFonts w:ascii="Times New Roman" w:hAnsi="Times New Roman"/>
                <w:sz w:val="28"/>
                <w:szCs w:val="28"/>
              </w:rPr>
              <w:t>Сапожковский</w:t>
            </w:r>
            <w:proofErr w:type="spellEnd"/>
            <w:r w:rsidRPr="0085063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</w:tbl>
    <w:p w:rsidR="001C0FCC" w:rsidRPr="00327428" w:rsidRDefault="001C0FCC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7428">
        <w:rPr>
          <w:rFonts w:ascii="Times New Roman" w:hAnsi="Times New Roman"/>
          <w:sz w:val="28"/>
          <w:szCs w:val="28"/>
        </w:rPr>
        <w:t xml:space="preserve">Медицинскую помощь онкологические больные получают на всех уровнях оказания медицинской помощи. Ключевым моментом раннего выявления </w:t>
      </w:r>
      <w:r w:rsidR="0085063F">
        <w:rPr>
          <w:rFonts w:ascii="Times New Roman" w:hAnsi="Times New Roman"/>
          <w:sz w:val="28"/>
          <w:szCs w:val="28"/>
        </w:rPr>
        <w:t>ЗНО</w:t>
      </w:r>
      <w:r w:rsidRPr="00327428"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>профилактическая работа врачей первичного звена.</w:t>
      </w:r>
      <w:r w:rsidRPr="003274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Кроме того, работа акушерок смотровых кабинетов и ФАП, фельдшеров ФАП и ФП. Главный вопрос – ранняя диагностика </w:t>
      </w:r>
      <w:r w:rsidR="0085063F">
        <w:rPr>
          <w:rFonts w:ascii="Times New Roman" w:hAnsi="Times New Roman"/>
          <w:sz w:val="28"/>
          <w:szCs w:val="28"/>
        </w:rPr>
        <w:t xml:space="preserve">ЗНО </w:t>
      </w:r>
      <w:r>
        <w:rPr>
          <w:rFonts w:ascii="Times New Roman" w:hAnsi="Times New Roman"/>
          <w:sz w:val="28"/>
          <w:szCs w:val="28"/>
        </w:rPr>
        <w:t>и предшествующих заболеваний.</w:t>
      </w:r>
    </w:p>
    <w:p w:rsidR="001C0FCC" w:rsidRDefault="001C0FCC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7428">
        <w:rPr>
          <w:rFonts w:ascii="Times New Roman" w:hAnsi="Times New Roman"/>
          <w:sz w:val="28"/>
          <w:szCs w:val="28"/>
        </w:rPr>
        <w:t xml:space="preserve">В настоящее время в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327428">
        <w:rPr>
          <w:rFonts w:ascii="Times New Roman" w:hAnsi="Times New Roman"/>
          <w:sz w:val="28"/>
          <w:szCs w:val="28"/>
        </w:rPr>
        <w:t xml:space="preserve"> работает </w:t>
      </w:r>
      <w:r>
        <w:rPr>
          <w:rFonts w:ascii="Times New Roman" w:hAnsi="Times New Roman"/>
          <w:sz w:val="28"/>
          <w:szCs w:val="28"/>
        </w:rPr>
        <w:t>39</w:t>
      </w:r>
      <w:r w:rsidRPr="00327428">
        <w:rPr>
          <w:rFonts w:ascii="Times New Roman" w:hAnsi="Times New Roman"/>
          <w:sz w:val="28"/>
          <w:szCs w:val="28"/>
        </w:rPr>
        <w:t xml:space="preserve"> смотровых кабинет</w:t>
      </w:r>
      <w:r>
        <w:rPr>
          <w:rFonts w:ascii="Times New Roman" w:hAnsi="Times New Roman"/>
          <w:sz w:val="28"/>
          <w:szCs w:val="28"/>
        </w:rPr>
        <w:t>ов</w:t>
      </w:r>
      <w:r w:rsidRPr="00327428">
        <w:rPr>
          <w:rFonts w:ascii="Times New Roman" w:hAnsi="Times New Roman"/>
          <w:sz w:val="28"/>
          <w:szCs w:val="28"/>
        </w:rPr>
        <w:t xml:space="preserve">, в том числе </w:t>
      </w:r>
      <w:r>
        <w:rPr>
          <w:rFonts w:ascii="Times New Roman" w:hAnsi="Times New Roman"/>
          <w:sz w:val="28"/>
          <w:szCs w:val="28"/>
        </w:rPr>
        <w:t>10</w:t>
      </w:r>
      <w:r w:rsidRPr="0032742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городе Рязани. Увеличилось число женщин</w:t>
      </w:r>
      <w:r w:rsidR="0085063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профилактически осмотренных в смотровых кабинетах</w:t>
      </w:r>
      <w:r w:rsidR="0085063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158305 в 2017 году до 168374 в 2018 году, т.е. больше на 10069 женщин (6,4%). </w:t>
      </w:r>
      <w:proofErr w:type="gramStart"/>
      <w:r>
        <w:rPr>
          <w:rFonts w:ascii="Times New Roman" w:hAnsi="Times New Roman"/>
          <w:sz w:val="28"/>
          <w:szCs w:val="28"/>
        </w:rPr>
        <w:t>Благодаря профилактической работе на всех уровнях оказания медицинской помощи произошло увеличение доли начальных стадий среди первичных больных ЗНО визуальных локализаций, таких</w:t>
      </w:r>
      <w:r w:rsidR="0085063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как: молочной железы на 3,2%, шейки матки на 1,1%. Увеличился процент</w:t>
      </w:r>
      <w:r w:rsidRPr="003274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использования цитологического скрининга при профилактических осмотрах женщин на 8,2% и составил в 2018 году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95,2% (в 2017 году – 87,0%).</w:t>
      </w:r>
      <w:proofErr w:type="gramEnd"/>
    </w:p>
    <w:p w:rsidR="001C0FCC" w:rsidRDefault="001C0FCC" w:rsidP="008506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07AF2">
        <w:rPr>
          <w:rFonts w:ascii="Times New Roman" w:hAnsi="Times New Roman"/>
          <w:sz w:val="28"/>
          <w:szCs w:val="28"/>
        </w:rPr>
        <w:t xml:space="preserve">Всего в </w:t>
      </w:r>
      <w:r w:rsidR="0085063F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507AF2">
        <w:rPr>
          <w:rFonts w:ascii="Times New Roman" w:hAnsi="Times New Roman"/>
          <w:sz w:val="28"/>
          <w:szCs w:val="28"/>
        </w:rPr>
        <w:t xml:space="preserve">609 717 женщин. Из них в возрасте 40 лет и старше </w:t>
      </w:r>
      <w:r w:rsidR="0085063F">
        <w:rPr>
          <w:rFonts w:ascii="Times New Roman" w:hAnsi="Times New Roman"/>
          <w:sz w:val="28"/>
          <w:szCs w:val="28"/>
        </w:rPr>
        <w:t xml:space="preserve">– </w:t>
      </w:r>
      <w:r w:rsidRPr="00507AF2">
        <w:rPr>
          <w:rFonts w:ascii="Times New Roman" w:hAnsi="Times New Roman"/>
          <w:sz w:val="28"/>
          <w:szCs w:val="28"/>
        </w:rPr>
        <w:t>358280, из которых 60,0%</w:t>
      </w:r>
      <w:r w:rsidR="0085063F">
        <w:rPr>
          <w:rFonts w:ascii="Times New Roman" w:hAnsi="Times New Roman"/>
          <w:sz w:val="28"/>
          <w:szCs w:val="28"/>
        </w:rPr>
        <w:t xml:space="preserve"> </w:t>
      </w:r>
      <w:r w:rsidRPr="00507AF2">
        <w:rPr>
          <w:rFonts w:ascii="Times New Roman" w:hAnsi="Times New Roman"/>
          <w:sz w:val="28"/>
          <w:szCs w:val="28"/>
        </w:rPr>
        <w:t>подлежат маммографии ежегодно. Остальные 40%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Pr="00507AF2">
        <w:rPr>
          <w:rFonts w:ascii="Times New Roman" w:hAnsi="Times New Roman"/>
          <w:sz w:val="28"/>
          <w:szCs w:val="28"/>
        </w:rPr>
        <w:t xml:space="preserve">женщин должны осматриваться 1 раз в 2 года. </w:t>
      </w:r>
    </w:p>
    <w:p w:rsidR="0085063F" w:rsidRDefault="0085063F" w:rsidP="0085063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01CF2" w:rsidRDefault="00801CF2" w:rsidP="0085063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01CF2" w:rsidRPr="003632E7" w:rsidRDefault="00801CF2" w:rsidP="0085063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01CF2" w:rsidRDefault="00801CF2" w:rsidP="00801CF2">
      <w:pPr>
        <w:spacing w:before="10" w:after="10"/>
        <w:jc w:val="center"/>
        <w:rPr>
          <w:rFonts w:ascii="Times New Roman" w:hAnsi="Times New Roman"/>
          <w:sz w:val="26"/>
          <w:szCs w:val="26"/>
        </w:rPr>
      </w:pPr>
      <w:r w:rsidRPr="0085063F">
        <w:rPr>
          <w:rFonts w:ascii="Times New Roman" w:hAnsi="Times New Roman"/>
          <w:sz w:val="26"/>
          <w:szCs w:val="26"/>
        </w:rPr>
        <w:lastRenderedPageBreak/>
        <w:t>Количество женщин прошедших профилактическую маммографию за 2015-2017 годы</w:t>
      </w:r>
    </w:p>
    <w:p w:rsidR="001C0FCC" w:rsidRPr="008D1664" w:rsidRDefault="00801CF2" w:rsidP="00801CF2">
      <w:pPr>
        <w:jc w:val="center"/>
        <w:rPr>
          <w:rFonts w:ascii="Times New Roman" w:hAnsi="Times New Roman"/>
          <w:sz w:val="28"/>
          <w:szCs w:val="28"/>
        </w:rPr>
      </w:pPr>
      <w:r w:rsidRPr="0085063F">
        <w:rPr>
          <w:rFonts w:ascii="Times New Roman" w:hAnsi="Times New Roman"/>
          <w:sz w:val="26"/>
          <w:szCs w:val="26"/>
        </w:rPr>
        <w:t>всего и по муниципальным образованиям</w:t>
      </w:r>
    </w:p>
    <w:p w:rsidR="00801CF2" w:rsidRDefault="00801CF2"/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686"/>
        <w:gridCol w:w="1522"/>
        <w:gridCol w:w="1523"/>
        <w:gridCol w:w="1523"/>
        <w:gridCol w:w="1523"/>
      </w:tblGrid>
      <w:tr w:rsidR="00801CF2" w:rsidRPr="0085063F" w:rsidTr="00801CF2">
        <w:trPr>
          <w:trHeight w:val="270"/>
          <w:jc w:val="center"/>
        </w:trPr>
        <w:tc>
          <w:tcPr>
            <w:tcW w:w="7686" w:type="dxa"/>
            <w:vMerge w:val="restart"/>
            <w:tcBorders>
              <w:bottom w:val="nil"/>
            </w:tcBorders>
            <w:noWrap/>
            <w:vAlign w:val="center"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Наименование муниципального образования</w:t>
            </w:r>
          </w:p>
        </w:tc>
        <w:tc>
          <w:tcPr>
            <w:tcW w:w="6091" w:type="dxa"/>
            <w:gridSpan w:val="4"/>
            <w:tcBorders>
              <w:bottom w:val="single" w:sz="4" w:space="0" w:color="auto"/>
            </w:tcBorders>
            <w:noWrap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 xml:space="preserve">Осмотрено профилактически </w:t>
            </w:r>
            <w:proofErr w:type="spellStart"/>
            <w:r w:rsidRPr="0085063F">
              <w:rPr>
                <w:rFonts w:ascii="Times New Roman" w:hAnsi="Times New Roman"/>
                <w:sz w:val="26"/>
                <w:szCs w:val="26"/>
              </w:rPr>
              <w:t>маммографически</w:t>
            </w:r>
            <w:proofErr w:type="spellEnd"/>
          </w:p>
        </w:tc>
      </w:tr>
      <w:tr w:rsidR="00801CF2" w:rsidRPr="0085063F" w:rsidTr="00801CF2">
        <w:trPr>
          <w:trHeight w:val="270"/>
          <w:jc w:val="center"/>
        </w:trPr>
        <w:tc>
          <w:tcPr>
            <w:tcW w:w="7686" w:type="dxa"/>
            <w:vMerge/>
            <w:tcBorders>
              <w:bottom w:val="nil"/>
            </w:tcBorders>
            <w:noWrap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2" w:type="dxa"/>
            <w:tcBorders>
              <w:bottom w:val="nil"/>
            </w:tcBorders>
            <w:noWrap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2015 год</w:t>
            </w:r>
          </w:p>
        </w:tc>
        <w:tc>
          <w:tcPr>
            <w:tcW w:w="1523" w:type="dxa"/>
            <w:tcBorders>
              <w:bottom w:val="nil"/>
            </w:tcBorders>
            <w:noWrap/>
            <w:vAlign w:val="center"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2016 год</w:t>
            </w:r>
          </w:p>
        </w:tc>
        <w:tc>
          <w:tcPr>
            <w:tcW w:w="1523" w:type="dxa"/>
            <w:tcBorders>
              <w:bottom w:val="nil"/>
            </w:tcBorders>
            <w:noWrap/>
            <w:vAlign w:val="center"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2017 год</w:t>
            </w:r>
          </w:p>
        </w:tc>
        <w:tc>
          <w:tcPr>
            <w:tcW w:w="1523" w:type="dxa"/>
            <w:tcBorders>
              <w:bottom w:val="nil"/>
            </w:tcBorders>
            <w:noWrap/>
            <w:vAlign w:val="center"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</w:tbl>
    <w:p w:rsidR="00801CF2" w:rsidRPr="00801CF2" w:rsidRDefault="00801CF2">
      <w:pPr>
        <w:rPr>
          <w:sz w:val="2"/>
          <w:szCs w:val="2"/>
        </w:rPr>
      </w:pP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686"/>
        <w:gridCol w:w="1522"/>
        <w:gridCol w:w="1523"/>
        <w:gridCol w:w="1523"/>
        <w:gridCol w:w="1523"/>
      </w:tblGrid>
      <w:tr w:rsidR="00801CF2" w:rsidRPr="0085063F" w:rsidTr="00801CF2">
        <w:trPr>
          <w:trHeight w:val="270"/>
          <w:tblHeader/>
          <w:jc w:val="center"/>
        </w:trPr>
        <w:tc>
          <w:tcPr>
            <w:tcW w:w="7686" w:type="dxa"/>
            <w:noWrap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22" w:type="dxa"/>
            <w:noWrap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801CF2" w:rsidRPr="0085063F" w:rsidTr="00801CF2">
        <w:trPr>
          <w:trHeight w:val="270"/>
          <w:jc w:val="center"/>
        </w:trPr>
        <w:tc>
          <w:tcPr>
            <w:tcW w:w="7686" w:type="dxa"/>
            <w:noWrap/>
            <w:hideMark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063F">
              <w:rPr>
                <w:rFonts w:ascii="Times New Roman" w:hAnsi="Times New Roman"/>
                <w:sz w:val="26"/>
                <w:szCs w:val="26"/>
              </w:rPr>
              <w:t>Ермишинский</w:t>
            </w:r>
            <w:proofErr w:type="spellEnd"/>
          </w:p>
        </w:tc>
        <w:tc>
          <w:tcPr>
            <w:tcW w:w="1522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476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486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706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1668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hideMark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063F">
              <w:rPr>
                <w:rFonts w:ascii="Times New Roman" w:hAnsi="Times New Roman"/>
                <w:sz w:val="26"/>
                <w:szCs w:val="26"/>
              </w:rPr>
              <w:t>Кадомский</w:t>
            </w:r>
            <w:proofErr w:type="spellEnd"/>
          </w:p>
        </w:tc>
        <w:tc>
          <w:tcPr>
            <w:tcW w:w="1522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208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596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396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1200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hideMark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063F">
              <w:rPr>
                <w:rFonts w:ascii="Times New Roman" w:hAnsi="Times New Roman"/>
                <w:sz w:val="26"/>
                <w:szCs w:val="26"/>
              </w:rPr>
              <w:t>Касимовский</w:t>
            </w:r>
            <w:proofErr w:type="spellEnd"/>
          </w:p>
        </w:tc>
        <w:tc>
          <w:tcPr>
            <w:tcW w:w="1522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4284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6346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6358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16988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hideMark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063F">
              <w:rPr>
                <w:rFonts w:ascii="Times New Roman" w:hAnsi="Times New Roman"/>
                <w:sz w:val="26"/>
                <w:szCs w:val="26"/>
              </w:rPr>
              <w:t>Клепиковский</w:t>
            </w:r>
            <w:proofErr w:type="spellEnd"/>
          </w:p>
        </w:tc>
        <w:tc>
          <w:tcPr>
            <w:tcW w:w="1522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1035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3180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3104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7319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hideMark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063F">
              <w:rPr>
                <w:rFonts w:ascii="Times New Roman" w:hAnsi="Times New Roman"/>
                <w:sz w:val="26"/>
                <w:szCs w:val="26"/>
              </w:rPr>
              <w:t>Кораблинский</w:t>
            </w:r>
            <w:proofErr w:type="spellEnd"/>
          </w:p>
        </w:tc>
        <w:tc>
          <w:tcPr>
            <w:tcW w:w="1522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1488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1381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1404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4273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hideMark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Милославский</w:t>
            </w:r>
          </w:p>
        </w:tc>
        <w:tc>
          <w:tcPr>
            <w:tcW w:w="1522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807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774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983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2564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hideMark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Михайловский</w:t>
            </w:r>
          </w:p>
        </w:tc>
        <w:tc>
          <w:tcPr>
            <w:tcW w:w="1522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1361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2584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1997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5942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hideMark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Александро-Невский</w:t>
            </w:r>
          </w:p>
        </w:tc>
        <w:tc>
          <w:tcPr>
            <w:tcW w:w="1522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945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1134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1023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3102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hideMark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063F">
              <w:rPr>
                <w:rFonts w:ascii="Times New Roman" w:hAnsi="Times New Roman"/>
                <w:sz w:val="26"/>
                <w:szCs w:val="26"/>
              </w:rPr>
              <w:t>Пронский</w:t>
            </w:r>
            <w:proofErr w:type="spellEnd"/>
          </w:p>
        </w:tc>
        <w:tc>
          <w:tcPr>
            <w:tcW w:w="1522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1661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1161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2124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4946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hideMark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063F">
              <w:rPr>
                <w:rFonts w:ascii="Times New Roman" w:hAnsi="Times New Roman"/>
                <w:sz w:val="26"/>
                <w:szCs w:val="26"/>
              </w:rPr>
              <w:t>Рыбновский</w:t>
            </w:r>
            <w:proofErr w:type="spellEnd"/>
          </w:p>
        </w:tc>
        <w:tc>
          <w:tcPr>
            <w:tcW w:w="1522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1373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2521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3018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6912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hideMark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Ряжский</w:t>
            </w:r>
          </w:p>
        </w:tc>
        <w:tc>
          <w:tcPr>
            <w:tcW w:w="1522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3886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3867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3882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11635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hideMark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Рязанский</w:t>
            </w:r>
          </w:p>
        </w:tc>
        <w:tc>
          <w:tcPr>
            <w:tcW w:w="1522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7981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2907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2346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13234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hideMark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063F">
              <w:rPr>
                <w:rFonts w:ascii="Times New Roman" w:hAnsi="Times New Roman"/>
                <w:sz w:val="26"/>
                <w:szCs w:val="26"/>
              </w:rPr>
              <w:t>Сапожковский</w:t>
            </w:r>
            <w:proofErr w:type="spellEnd"/>
          </w:p>
        </w:tc>
        <w:tc>
          <w:tcPr>
            <w:tcW w:w="1522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864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1128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1099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3091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hideMark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063F">
              <w:rPr>
                <w:rFonts w:ascii="Times New Roman" w:hAnsi="Times New Roman"/>
                <w:sz w:val="26"/>
                <w:szCs w:val="26"/>
              </w:rPr>
              <w:t>Сараевский</w:t>
            </w:r>
            <w:proofErr w:type="spellEnd"/>
          </w:p>
        </w:tc>
        <w:tc>
          <w:tcPr>
            <w:tcW w:w="1522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1428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2115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2487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6030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hideMark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063F">
              <w:rPr>
                <w:rFonts w:ascii="Times New Roman" w:hAnsi="Times New Roman"/>
                <w:sz w:val="26"/>
                <w:szCs w:val="26"/>
              </w:rPr>
              <w:t>Сасовский</w:t>
            </w:r>
            <w:proofErr w:type="spellEnd"/>
          </w:p>
        </w:tc>
        <w:tc>
          <w:tcPr>
            <w:tcW w:w="1522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2914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4461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7484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14859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hideMark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063F">
              <w:rPr>
                <w:rFonts w:ascii="Times New Roman" w:hAnsi="Times New Roman"/>
                <w:sz w:val="26"/>
                <w:szCs w:val="26"/>
              </w:rPr>
              <w:t>Скопинский</w:t>
            </w:r>
            <w:proofErr w:type="spellEnd"/>
          </w:p>
        </w:tc>
        <w:tc>
          <w:tcPr>
            <w:tcW w:w="1522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3343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3827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3966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11136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hideMark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Спасский</w:t>
            </w:r>
          </w:p>
        </w:tc>
        <w:tc>
          <w:tcPr>
            <w:tcW w:w="1522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1189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2666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1696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5551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hideMark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063F">
              <w:rPr>
                <w:rFonts w:ascii="Times New Roman" w:hAnsi="Times New Roman"/>
                <w:sz w:val="26"/>
                <w:szCs w:val="26"/>
              </w:rPr>
              <w:t>Старожиловский</w:t>
            </w:r>
            <w:proofErr w:type="spellEnd"/>
          </w:p>
        </w:tc>
        <w:tc>
          <w:tcPr>
            <w:tcW w:w="1522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1329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1364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11839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14532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hideMark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063F">
              <w:rPr>
                <w:rFonts w:ascii="Times New Roman" w:hAnsi="Times New Roman"/>
                <w:sz w:val="26"/>
                <w:szCs w:val="26"/>
              </w:rPr>
              <w:t>Ухоловский</w:t>
            </w:r>
            <w:proofErr w:type="spellEnd"/>
          </w:p>
        </w:tc>
        <w:tc>
          <w:tcPr>
            <w:tcW w:w="1522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661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996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890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2547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hideMark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063F">
              <w:rPr>
                <w:rFonts w:ascii="Times New Roman" w:hAnsi="Times New Roman"/>
                <w:sz w:val="26"/>
                <w:szCs w:val="26"/>
              </w:rPr>
              <w:t>Чучковский</w:t>
            </w:r>
            <w:proofErr w:type="spellEnd"/>
          </w:p>
        </w:tc>
        <w:tc>
          <w:tcPr>
            <w:tcW w:w="1522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882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916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1514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3312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hideMark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063F">
              <w:rPr>
                <w:rFonts w:ascii="Times New Roman" w:hAnsi="Times New Roman"/>
                <w:sz w:val="26"/>
                <w:szCs w:val="26"/>
              </w:rPr>
              <w:t>Шацкий</w:t>
            </w:r>
            <w:proofErr w:type="spellEnd"/>
          </w:p>
        </w:tc>
        <w:tc>
          <w:tcPr>
            <w:tcW w:w="1522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1038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809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1585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3432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hideMark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Шиловский</w:t>
            </w:r>
          </w:p>
        </w:tc>
        <w:tc>
          <w:tcPr>
            <w:tcW w:w="1522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4073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3496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5131</w:t>
            </w:r>
          </w:p>
        </w:tc>
        <w:tc>
          <w:tcPr>
            <w:tcW w:w="1523" w:type="dxa"/>
            <w:noWrap/>
            <w:hideMark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12700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</w:tcPr>
          <w:p w:rsidR="00801CF2" w:rsidRPr="0085063F" w:rsidRDefault="00801CF2" w:rsidP="00BF0B7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Итого районы</w:t>
            </w:r>
          </w:p>
        </w:tc>
        <w:tc>
          <w:tcPr>
            <w:tcW w:w="1522" w:type="dxa"/>
            <w:noWrap/>
            <w:vAlign w:val="center"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43226</w:t>
            </w:r>
          </w:p>
        </w:tc>
        <w:tc>
          <w:tcPr>
            <w:tcW w:w="1523" w:type="dxa"/>
            <w:noWrap/>
            <w:vAlign w:val="center"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48715</w:t>
            </w:r>
          </w:p>
        </w:tc>
        <w:tc>
          <w:tcPr>
            <w:tcW w:w="1523" w:type="dxa"/>
            <w:noWrap/>
            <w:vAlign w:val="center"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54881</w:t>
            </w:r>
          </w:p>
        </w:tc>
        <w:tc>
          <w:tcPr>
            <w:tcW w:w="1523" w:type="dxa"/>
            <w:noWrap/>
            <w:vAlign w:val="center"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146822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</w:tcPr>
          <w:p w:rsidR="00801CF2" w:rsidRPr="0085063F" w:rsidRDefault="00801CF2" w:rsidP="00801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Муниципальное образование – г. Рязань</w:t>
            </w:r>
          </w:p>
        </w:tc>
        <w:tc>
          <w:tcPr>
            <w:tcW w:w="1522" w:type="dxa"/>
            <w:noWrap/>
            <w:vAlign w:val="center"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3" w:type="dxa"/>
            <w:noWrap/>
            <w:vAlign w:val="center"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3" w:type="dxa"/>
            <w:noWrap/>
            <w:vAlign w:val="center"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3" w:type="dxa"/>
            <w:noWrap/>
            <w:vAlign w:val="center"/>
          </w:tcPr>
          <w:p w:rsidR="00801CF2" w:rsidRPr="0085063F" w:rsidRDefault="00801CF2" w:rsidP="00801C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1CF2" w:rsidRPr="0085063F" w:rsidTr="00801CF2">
        <w:trPr>
          <w:trHeight w:val="70"/>
          <w:jc w:val="center"/>
        </w:trPr>
        <w:tc>
          <w:tcPr>
            <w:tcW w:w="7686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lastRenderedPageBreak/>
              <w:t>ГБУ РО «Городская поликлиника № 2»</w:t>
            </w:r>
          </w:p>
        </w:tc>
        <w:tc>
          <w:tcPr>
            <w:tcW w:w="1522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1585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1136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2145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4866</w:t>
            </w:r>
          </w:p>
        </w:tc>
      </w:tr>
      <w:tr w:rsidR="00801CF2" w:rsidRPr="0085063F" w:rsidTr="00801CF2">
        <w:trPr>
          <w:trHeight w:val="273"/>
          <w:jc w:val="center"/>
        </w:trPr>
        <w:tc>
          <w:tcPr>
            <w:tcW w:w="7686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Поликлиника ГБ РО «Областной клинический кардиологический диспансер»</w:t>
            </w:r>
          </w:p>
        </w:tc>
        <w:tc>
          <w:tcPr>
            <w:tcW w:w="1522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698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2750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4416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7864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Поликлиника ГБУ РО «Городская клиническая больница № 4»</w:t>
            </w:r>
          </w:p>
        </w:tc>
        <w:tc>
          <w:tcPr>
            <w:tcW w:w="1522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644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981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1190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2815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Поликлиника ГБУ РО «Городская клиническая больница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063F">
              <w:rPr>
                <w:rFonts w:ascii="Times New Roman" w:hAnsi="Times New Roman"/>
                <w:sz w:val="26"/>
                <w:szCs w:val="26"/>
              </w:rPr>
              <w:t>5»</w:t>
            </w:r>
          </w:p>
        </w:tc>
        <w:tc>
          <w:tcPr>
            <w:tcW w:w="1522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394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589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1183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ГБУ РО «Городская клиническая поликлиника № 6»</w:t>
            </w:r>
          </w:p>
        </w:tc>
        <w:tc>
          <w:tcPr>
            <w:tcW w:w="1522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3325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3618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3886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10829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Поликлиника ГБУ РО «Городская клиническая больница № 10»</w:t>
            </w:r>
          </w:p>
        </w:tc>
        <w:tc>
          <w:tcPr>
            <w:tcW w:w="1522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1152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5681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6890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13723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Поликлиника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063F">
              <w:rPr>
                <w:rFonts w:ascii="Times New Roman" w:hAnsi="Times New Roman"/>
                <w:sz w:val="26"/>
                <w:szCs w:val="26"/>
              </w:rPr>
              <w:t>ГБУ РО «Городская клиническая больница №11»</w:t>
            </w:r>
          </w:p>
        </w:tc>
        <w:tc>
          <w:tcPr>
            <w:tcW w:w="1522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5840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7390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7834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21064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ГБУ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063F">
              <w:rPr>
                <w:rFonts w:ascii="Times New Roman" w:hAnsi="Times New Roman"/>
                <w:sz w:val="26"/>
                <w:szCs w:val="26"/>
              </w:rPr>
              <w:t>РО «Городская поликлиника № 12»</w:t>
            </w:r>
          </w:p>
        </w:tc>
        <w:tc>
          <w:tcPr>
            <w:tcW w:w="1522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7088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857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1423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9368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ГБУ РО «Городская поликлиника № 14»</w:t>
            </w:r>
          </w:p>
        </w:tc>
        <w:tc>
          <w:tcPr>
            <w:tcW w:w="1522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299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1980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3057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5336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ГБУ РО «Поликлиника завода «Красное знамя»</w:t>
            </w:r>
          </w:p>
        </w:tc>
        <w:tc>
          <w:tcPr>
            <w:tcW w:w="1522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264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775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870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1909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Поликлиника ГБУ РО «Областная клиническая больница»</w:t>
            </w:r>
          </w:p>
        </w:tc>
        <w:tc>
          <w:tcPr>
            <w:tcW w:w="1522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4352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3412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4853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12617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ГБУ РО «Женская консультация №1»</w:t>
            </w:r>
          </w:p>
        </w:tc>
        <w:tc>
          <w:tcPr>
            <w:tcW w:w="1522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327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6123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4965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11415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ГБУ РО «Городская клиническая больница № 8»</w:t>
            </w:r>
          </w:p>
        </w:tc>
        <w:tc>
          <w:tcPr>
            <w:tcW w:w="1522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598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1483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3580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5661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ГБУ РО «ОКОД»</w:t>
            </w:r>
          </w:p>
        </w:tc>
        <w:tc>
          <w:tcPr>
            <w:tcW w:w="1522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3537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3622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6483</w:t>
            </w:r>
          </w:p>
        </w:tc>
        <w:tc>
          <w:tcPr>
            <w:tcW w:w="1523" w:type="dxa"/>
            <w:noWrap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13642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vAlign w:val="center"/>
          </w:tcPr>
          <w:p w:rsidR="00801CF2" w:rsidRPr="0085063F" w:rsidRDefault="00801CF2" w:rsidP="00801CF2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 xml:space="preserve">Итого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муниципальное образование –</w:t>
            </w:r>
            <w:r w:rsidRPr="0085063F">
              <w:rPr>
                <w:rFonts w:ascii="Times New Roman" w:hAnsi="Times New Roman"/>
                <w:sz w:val="26"/>
                <w:szCs w:val="26"/>
              </w:rPr>
              <w:t xml:space="preserve"> г. Рязань</w:t>
            </w:r>
          </w:p>
        </w:tc>
        <w:tc>
          <w:tcPr>
            <w:tcW w:w="1522" w:type="dxa"/>
            <w:noWrap/>
            <w:vAlign w:val="center"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29909</w:t>
            </w:r>
          </w:p>
        </w:tc>
        <w:tc>
          <w:tcPr>
            <w:tcW w:w="1523" w:type="dxa"/>
            <w:noWrap/>
            <w:vAlign w:val="center"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47500</w:t>
            </w:r>
          </w:p>
        </w:tc>
        <w:tc>
          <w:tcPr>
            <w:tcW w:w="1523" w:type="dxa"/>
            <w:noWrap/>
            <w:vAlign w:val="center"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52181</w:t>
            </w:r>
          </w:p>
        </w:tc>
        <w:tc>
          <w:tcPr>
            <w:tcW w:w="1523" w:type="dxa"/>
            <w:noWrap/>
            <w:vAlign w:val="center"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129590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vAlign w:val="center"/>
          </w:tcPr>
          <w:p w:rsidR="00801CF2" w:rsidRPr="0085063F" w:rsidRDefault="00801CF2" w:rsidP="00BF0B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 xml:space="preserve">Итого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Рязанская </w:t>
            </w:r>
            <w:r w:rsidRPr="0085063F">
              <w:rPr>
                <w:rFonts w:ascii="Times New Roman" w:hAnsi="Times New Roman"/>
                <w:sz w:val="26"/>
                <w:szCs w:val="26"/>
              </w:rPr>
              <w:t>область</w:t>
            </w:r>
          </w:p>
        </w:tc>
        <w:tc>
          <w:tcPr>
            <w:tcW w:w="1522" w:type="dxa"/>
            <w:noWrap/>
            <w:vAlign w:val="center"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73135</w:t>
            </w:r>
          </w:p>
        </w:tc>
        <w:tc>
          <w:tcPr>
            <w:tcW w:w="1523" w:type="dxa"/>
            <w:noWrap/>
            <w:vAlign w:val="center"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96215</w:t>
            </w:r>
          </w:p>
        </w:tc>
        <w:tc>
          <w:tcPr>
            <w:tcW w:w="1523" w:type="dxa"/>
            <w:noWrap/>
            <w:vAlign w:val="center"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107062</w:t>
            </w:r>
          </w:p>
        </w:tc>
        <w:tc>
          <w:tcPr>
            <w:tcW w:w="1523" w:type="dxa"/>
            <w:noWrap/>
            <w:vAlign w:val="center"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276412</w:t>
            </w:r>
          </w:p>
        </w:tc>
      </w:tr>
      <w:tr w:rsidR="00801CF2" w:rsidRPr="0085063F" w:rsidTr="00801CF2">
        <w:trPr>
          <w:trHeight w:val="300"/>
          <w:jc w:val="center"/>
        </w:trPr>
        <w:tc>
          <w:tcPr>
            <w:tcW w:w="7686" w:type="dxa"/>
            <w:noWrap/>
            <w:vAlign w:val="center"/>
          </w:tcPr>
          <w:p w:rsidR="00801CF2" w:rsidRPr="0085063F" w:rsidRDefault="00801CF2" w:rsidP="00801CF2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5063F">
              <w:rPr>
                <w:rFonts w:ascii="Times New Roman" w:hAnsi="Times New Roman"/>
                <w:sz w:val="26"/>
                <w:szCs w:val="26"/>
              </w:rPr>
              <w:t>Доля осмотренных от подлежащих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End"/>
          </w:p>
        </w:tc>
        <w:tc>
          <w:tcPr>
            <w:tcW w:w="1522" w:type="dxa"/>
            <w:noWrap/>
            <w:vAlign w:val="center"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21,3%</w:t>
            </w:r>
          </w:p>
        </w:tc>
        <w:tc>
          <w:tcPr>
            <w:tcW w:w="1523" w:type="dxa"/>
            <w:noWrap/>
            <w:vAlign w:val="center"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35,5%</w:t>
            </w:r>
          </w:p>
        </w:tc>
        <w:tc>
          <w:tcPr>
            <w:tcW w:w="1523" w:type="dxa"/>
            <w:noWrap/>
            <w:vAlign w:val="center"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3F">
              <w:rPr>
                <w:rFonts w:ascii="Times New Roman" w:hAnsi="Times New Roman"/>
                <w:sz w:val="26"/>
                <w:szCs w:val="26"/>
              </w:rPr>
              <w:t>40,0%</w:t>
            </w:r>
          </w:p>
        </w:tc>
        <w:tc>
          <w:tcPr>
            <w:tcW w:w="1523" w:type="dxa"/>
            <w:noWrap/>
            <w:vAlign w:val="center"/>
          </w:tcPr>
          <w:p w:rsidR="00801CF2" w:rsidRPr="0085063F" w:rsidRDefault="00801CF2" w:rsidP="00801CF2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01CF2" w:rsidRDefault="00801CF2"/>
    <w:p w:rsidR="00801CF2" w:rsidRDefault="00801CF2"/>
    <w:p w:rsidR="00801CF2" w:rsidRDefault="00801CF2"/>
    <w:p w:rsidR="00801CF2" w:rsidRDefault="00801CF2"/>
    <w:p w:rsidR="00801CF2" w:rsidRDefault="00801CF2"/>
    <w:p w:rsidR="00801CF2" w:rsidRDefault="00801CF2"/>
    <w:p w:rsidR="00801CF2" w:rsidRDefault="00801CF2"/>
    <w:p w:rsidR="000D3DE1" w:rsidRDefault="000D3DE1"/>
    <w:p w:rsidR="001C0FCC" w:rsidRDefault="001C0FCC" w:rsidP="000D3DE1">
      <w:pPr>
        <w:jc w:val="center"/>
        <w:rPr>
          <w:rFonts w:ascii="Times New Roman" w:hAnsi="Times New Roman"/>
          <w:sz w:val="28"/>
          <w:szCs w:val="28"/>
        </w:rPr>
      </w:pPr>
      <w:r w:rsidRPr="003668B7">
        <w:rPr>
          <w:rFonts w:ascii="Times New Roman" w:hAnsi="Times New Roman"/>
          <w:sz w:val="28"/>
          <w:szCs w:val="28"/>
        </w:rPr>
        <w:lastRenderedPageBreak/>
        <w:t>К</w:t>
      </w:r>
      <w:r w:rsidR="004E4229">
        <w:rPr>
          <w:rFonts w:ascii="Times New Roman" w:hAnsi="Times New Roman"/>
          <w:sz w:val="28"/>
          <w:szCs w:val="28"/>
        </w:rPr>
        <w:t xml:space="preserve">оличество и виды </w:t>
      </w:r>
      <w:proofErr w:type="spellStart"/>
      <w:r w:rsidR="004E4229">
        <w:rPr>
          <w:rFonts w:ascii="Times New Roman" w:hAnsi="Times New Roman"/>
          <w:sz w:val="28"/>
          <w:szCs w:val="28"/>
        </w:rPr>
        <w:t>маммографов</w:t>
      </w:r>
      <w:proofErr w:type="spellEnd"/>
      <w:r w:rsidR="004E4229">
        <w:rPr>
          <w:rFonts w:ascii="Times New Roman" w:hAnsi="Times New Roman"/>
          <w:sz w:val="28"/>
          <w:szCs w:val="28"/>
        </w:rPr>
        <w:t xml:space="preserve"> в ГБУ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="000D3DE1">
        <w:rPr>
          <w:rFonts w:ascii="Times New Roman" w:hAnsi="Times New Roman"/>
          <w:sz w:val="28"/>
          <w:szCs w:val="28"/>
        </w:rPr>
        <w:t>Рязанской области</w:t>
      </w:r>
    </w:p>
    <w:p w:rsidR="000D3DE1" w:rsidRDefault="000D3DE1" w:rsidP="000D3DE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1134"/>
        <w:gridCol w:w="1055"/>
        <w:gridCol w:w="1922"/>
        <w:gridCol w:w="3333"/>
      </w:tblGrid>
      <w:tr w:rsidR="000D3DE1" w:rsidRPr="0037712D" w:rsidTr="002E3D7D">
        <w:tc>
          <w:tcPr>
            <w:tcW w:w="6062" w:type="dxa"/>
            <w:vMerge w:val="restart"/>
            <w:vAlign w:val="center"/>
          </w:tcPr>
          <w:p w:rsidR="000D3DE1" w:rsidRPr="0037712D" w:rsidRDefault="000D3DE1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8436" w:type="dxa"/>
            <w:gridSpan w:val="5"/>
            <w:vAlign w:val="center"/>
          </w:tcPr>
          <w:p w:rsidR="000D3DE1" w:rsidRPr="0037712D" w:rsidRDefault="000D3DE1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 xml:space="preserve">Количество </w:t>
            </w:r>
            <w:proofErr w:type="spellStart"/>
            <w:r w:rsidRPr="0037712D">
              <w:rPr>
                <w:rFonts w:ascii="Times New Roman" w:hAnsi="Times New Roman"/>
                <w:sz w:val="26"/>
                <w:szCs w:val="26"/>
              </w:rPr>
              <w:t>маммографов</w:t>
            </w:r>
            <w:proofErr w:type="spellEnd"/>
          </w:p>
        </w:tc>
      </w:tr>
      <w:tr w:rsidR="000D3DE1" w:rsidRPr="0037712D" w:rsidTr="002E3D7D">
        <w:tc>
          <w:tcPr>
            <w:tcW w:w="6062" w:type="dxa"/>
            <w:vMerge/>
            <w:vAlign w:val="center"/>
          </w:tcPr>
          <w:p w:rsidR="000D3DE1" w:rsidRPr="0037712D" w:rsidRDefault="000D3DE1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D3DE1" w:rsidRPr="0037712D" w:rsidRDefault="000D3DE1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2009 год</w:t>
            </w:r>
          </w:p>
        </w:tc>
        <w:tc>
          <w:tcPr>
            <w:tcW w:w="1134" w:type="dxa"/>
            <w:vMerge w:val="restart"/>
            <w:vAlign w:val="center"/>
          </w:tcPr>
          <w:p w:rsidR="000D3DE1" w:rsidRPr="0037712D" w:rsidRDefault="000D3DE1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2010 год</w:t>
            </w:r>
          </w:p>
        </w:tc>
        <w:tc>
          <w:tcPr>
            <w:tcW w:w="1055" w:type="dxa"/>
            <w:vMerge w:val="restart"/>
            <w:vAlign w:val="center"/>
          </w:tcPr>
          <w:p w:rsidR="000D3DE1" w:rsidRPr="0037712D" w:rsidRDefault="000D3DE1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2011 год</w:t>
            </w:r>
          </w:p>
        </w:tc>
        <w:tc>
          <w:tcPr>
            <w:tcW w:w="5255" w:type="dxa"/>
            <w:gridSpan w:val="2"/>
            <w:vAlign w:val="center"/>
          </w:tcPr>
          <w:p w:rsidR="000D3DE1" w:rsidRPr="0037712D" w:rsidRDefault="000D3DE1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2017 год</w:t>
            </w:r>
          </w:p>
        </w:tc>
      </w:tr>
      <w:tr w:rsidR="00142204" w:rsidRPr="0037712D" w:rsidTr="002E3D7D">
        <w:tc>
          <w:tcPr>
            <w:tcW w:w="6062" w:type="dxa"/>
            <w:vMerge/>
            <w:vAlign w:val="center"/>
          </w:tcPr>
          <w:p w:rsidR="000D3DE1" w:rsidRPr="0037712D" w:rsidRDefault="000D3DE1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0D3DE1" w:rsidRPr="0037712D" w:rsidRDefault="000D3DE1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0D3DE1" w:rsidRPr="0037712D" w:rsidRDefault="000D3DE1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5" w:type="dxa"/>
            <w:vMerge/>
            <w:vAlign w:val="center"/>
          </w:tcPr>
          <w:p w:rsidR="000D3DE1" w:rsidRPr="0037712D" w:rsidRDefault="000D3DE1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2" w:type="dxa"/>
            <w:vAlign w:val="center"/>
          </w:tcPr>
          <w:p w:rsidR="000D3DE1" w:rsidRPr="0037712D" w:rsidRDefault="000D3DE1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Аналоговые</w:t>
            </w:r>
          </w:p>
        </w:tc>
        <w:tc>
          <w:tcPr>
            <w:tcW w:w="3333" w:type="dxa"/>
            <w:vAlign w:val="center"/>
          </w:tcPr>
          <w:p w:rsidR="000D3DE1" w:rsidRPr="0037712D" w:rsidRDefault="000D3DE1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Передвиж</w:t>
            </w:r>
            <w:r w:rsidR="0037712D">
              <w:rPr>
                <w:rFonts w:ascii="Times New Roman" w:hAnsi="Times New Roman"/>
                <w:sz w:val="26"/>
                <w:szCs w:val="26"/>
              </w:rPr>
              <w:t>ны</w:t>
            </w:r>
            <w:proofErr w:type="gramStart"/>
            <w:r w:rsidR="0037712D">
              <w:rPr>
                <w:rFonts w:ascii="Times New Roman" w:hAnsi="Times New Roman"/>
                <w:sz w:val="26"/>
                <w:szCs w:val="26"/>
              </w:rPr>
              <w:t>е</w:t>
            </w:r>
            <w:r w:rsidRPr="0037712D">
              <w:rPr>
                <w:rFonts w:ascii="Times New Roman" w:hAnsi="Times New Roman"/>
                <w:sz w:val="26"/>
                <w:szCs w:val="26"/>
              </w:rPr>
              <w:t>(</w:t>
            </w:r>
            <w:proofErr w:type="gramEnd"/>
            <w:r w:rsidRPr="0037712D">
              <w:rPr>
                <w:rFonts w:ascii="Times New Roman" w:hAnsi="Times New Roman"/>
                <w:sz w:val="26"/>
                <w:szCs w:val="26"/>
              </w:rPr>
              <w:t>цифровые)</w:t>
            </w:r>
          </w:p>
        </w:tc>
      </w:tr>
      <w:tr w:rsidR="0037712D" w:rsidRPr="0037712D" w:rsidTr="002E3D7D">
        <w:tc>
          <w:tcPr>
            <w:tcW w:w="6062" w:type="dxa"/>
            <w:vAlign w:val="center"/>
          </w:tcPr>
          <w:p w:rsidR="0037712D" w:rsidRPr="0037712D" w:rsidRDefault="0037712D" w:rsidP="003B08F1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ГБУ РО «</w:t>
            </w:r>
            <w:proofErr w:type="spellStart"/>
            <w:r w:rsidRPr="0037712D">
              <w:rPr>
                <w:rFonts w:ascii="Times New Roman" w:hAnsi="Times New Roman"/>
                <w:sz w:val="26"/>
                <w:szCs w:val="26"/>
              </w:rPr>
              <w:t>Касимовский</w:t>
            </w:r>
            <w:proofErr w:type="spellEnd"/>
            <w:r w:rsidRPr="0037712D">
              <w:rPr>
                <w:rFonts w:ascii="Times New Roman" w:hAnsi="Times New Roman"/>
                <w:sz w:val="26"/>
                <w:szCs w:val="26"/>
              </w:rPr>
              <w:t xml:space="preserve"> ММЦ»</w:t>
            </w:r>
          </w:p>
        </w:tc>
        <w:tc>
          <w:tcPr>
            <w:tcW w:w="99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55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2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33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2204" w:rsidRPr="0037712D" w:rsidTr="002E3D7D">
        <w:tc>
          <w:tcPr>
            <w:tcW w:w="6062" w:type="dxa"/>
            <w:vAlign w:val="center"/>
          </w:tcPr>
          <w:p w:rsidR="0037712D" w:rsidRPr="0037712D" w:rsidRDefault="0037712D" w:rsidP="003B08F1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ГБУ РО «</w:t>
            </w:r>
            <w:proofErr w:type="spellStart"/>
            <w:r w:rsidRPr="0037712D">
              <w:rPr>
                <w:rFonts w:ascii="Times New Roman" w:hAnsi="Times New Roman"/>
                <w:sz w:val="26"/>
                <w:szCs w:val="26"/>
              </w:rPr>
              <w:t>Клепиковская</w:t>
            </w:r>
            <w:proofErr w:type="spellEnd"/>
            <w:r w:rsidRPr="0037712D">
              <w:rPr>
                <w:rFonts w:ascii="Times New Roman" w:hAnsi="Times New Roman"/>
                <w:sz w:val="26"/>
                <w:szCs w:val="26"/>
              </w:rPr>
              <w:t xml:space="preserve"> РБ»</w:t>
            </w:r>
          </w:p>
        </w:tc>
        <w:tc>
          <w:tcPr>
            <w:tcW w:w="99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55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2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33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42204" w:rsidRPr="0037712D" w:rsidTr="002E3D7D">
        <w:tc>
          <w:tcPr>
            <w:tcW w:w="6062" w:type="dxa"/>
            <w:vAlign w:val="center"/>
          </w:tcPr>
          <w:p w:rsidR="0037712D" w:rsidRPr="0037712D" w:rsidRDefault="0037712D" w:rsidP="003B08F1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ГБУ РО «</w:t>
            </w:r>
            <w:proofErr w:type="spellStart"/>
            <w:r w:rsidRPr="0037712D">
              <w:rPr>
                <w:rFonts w:ascii="Times New Roman" w:hAnsi="Times New Roman"/>
                <w:sz w:val="26"/>
                <w:szCs w:val="26"/>
              </w:rPr>
              <w:t>Рыбновская</w:t>
            </w:r>
            <w:proofErr w:type="spellEnd"/>
            <w:r w:rsidRPr="0037712D">
              <w:rPr>
                <w:rFonts w:ascii="Times New Roman" w:hAnsi="Times New Roman"/>
                <w:sz w:val="26"/>
                <w:szCs w:val="26"/>
              </w:rPr>
              <w:t xml:space="preserve"> РБ»</w:t>
            </w:r>
          </w:p>
        </w:tc>
        <w:tc>
          <w:tcPr>
            <w:tcW w:w="99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55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2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 (цифровой)</w:t>
            </w:r>
          </w:p>
        </w:tc>
        <w:tc>
          <w:tcPr>
            <w:tcW w:w="3333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42204" w:rsidRPr="0037712D" w:rsidTr="002E3D7D">
        <w:tc>
          <w:tcPr>
            <w:tcW w:w="6062" w:type="dxa"/>
            <w:vAlign w:val="center"/>
          </w:tcPr>
          <w:p w:rsidR="0037712D" w:rsidRPr="0037712D" w:rsidRDefault="0037712D" w:rsidP="003B08F1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ГБУ РО «Ряжский ММЦ»</w:t>
            </w:r>
          </w:p>
        </w:tc>
        <w:tc>
          <w:tcPr>
            <w:tcW w:w="99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55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2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33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2204" w:rsidRPr="0037712D" w:rsidTr="002E3D7D">
        <w:tc>
          <w:tcPr>
            <w:tcW w:w="6062" w:type="dxa"/>
            <w:vAlign w:val="center"/>
          </w:tcPr>
          <w:p w:rsidR="0037712D" w:rsidRPr="0037712D" w:rsidRDefault="0037712D" w:rsidP="003B08F1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ГБУ РО «</w:t>
            </w:r>
            <w:proofErr w:type="spellStart"/>
            <w:r w:rsidRPr="0037712D">
              <w:rPr>
                <w:rFonts w:ascii="Times New Roman" w:hAnsi="Times New Roman"/>
                <w:sz w:val="26"/>
                <w:szCs w:val="26"/>
              </w:rPr>
              <w:t>Сараевская</w:t>
            </w:r>
            <w:proofErr w:type="spellEnd"/>
            <w:r w:rsidRPr="0037712D">
              <w:rPr>
                <w:rFonts w:ascii="Times New Roman" w:hAnsi="Times New Roman"/>
                <w:sz w:val="26"/>
                <w:szCs w:val="26"/>
              </w:rPr>
              <w:t xml:space="preserve"> РБ»</w:t>
            </w:r>
          </w:p>
        </w:tc>
        <w:tc>
          <w:tcPr>
            <w:tcW w:w="99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55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2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33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42204" w:rsidRPr="0037712D" w:rsidTr="002E3D7D">
        <w:tc>
          <w:tcPr>
            <w:tcW w:w="6062" w:type="dxa"/>
            <w:vAlign w:val="center"/>
          </w:tcPr>
          <w:p w:rsidR="0037712D" w:rsidRPr="0037712D" w:rsidRDefault="0037712D" w:rsidP="003B08F1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ГБУ РО «</w:t>
            </w:r>
            <w:proofErr w:type="spellStart"/>
            <w:r w:rsidRPr="0037712D">
              <w:rPr>
                <w:rFonts w:ascii="Times New Roman" w:hAnsi="Times New Roman"/>
                <w:sz w:val="26"/>
                <w:szCs w:val="26"/>
              </w:rPr>
              <w:t>Сасовский</w:t>
            </w:r>
            <w:proofErr w:type="spellEnd"/>
            <w:r w:rsidRPr="0037712D">
              <w:rPr>
                <w:rFonts w:ascii="Times New Roman" w:hAnsi="Times New Roman"/>
                <w:sz w:val="26"/>
                <w:szCs w:val="26"/>
              </w:rPr>
              <w:t xml:space="preserve"> ММЦ»</w:t>
            </w:r>
          </w:p>
        </w:tc>
        <w:tc>
          <w:tcPr>
            <w:tcW w:w="99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55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2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33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2204" w:rsidRPr="0037712D" w:rsidTr="002E3D7D">
        <w:tc>
          <w:tcPr>
            <w:tcW w:w="6062" w:type="dxa"/>
            <w:vAlign w:val="center"/>
          </w:tcPr>
          <w:p w:rsidR="0037712D" w:rsidRPr="0037712D" w:rsidRDefault="0037712D" w:rsidP="003B08F1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ГБУ РО «</w:t>
            </w:r>
            <w:proofErr w:type="spellStart"/>
            <w:r w:rsidRPr="0037712D">
              <w:rPr>
                <w:rFonts w:ascii="Times New Roman" w:hAnsi="Times New Roman"/>
                <w:sz w:val="26"/>
                <w:szCs w:val="26"/>
              </w:rPr>
              <w:t>Скопинский</w:t>
            </w:r>
            <w:proofErr w:type="spellEnd"/>
            <w:r w:rsidRPr="0037712D">
              <w:rPr>
                <w:rFonts w:ascii="Times New Roman" w:hAnsi="Times New Roman"/>
                <w:sz w:val="26"/>
                <w:szCs w:val="26"/>
              </w:rPr>
              <w:t xml:space="preserve"> ММЦ»</w:t>
            </w:r>
          </w:p>
        </w:tc>
        <w:tc>
          <w:tcPr>
            <w:tcW w:w="99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55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22" w:type="dxa"/>
            <w:vAlign w:val="center"/>
          </w:tcPr>
          <w:p w:rsid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 (1-цифровой;</w:t>
            </w:r>
          </w:p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аналоговый)</w:t>
            </w:r>
          </w:p>
        </w:tc>
        <w:tc>
          <w:tcPr>
            <w:tcW w:w="3333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2204" w:rsidRPr="0037712D" w:rsidTr="002E3D7D">
        <w:tc>
          <w:tcPr>
            <w:tcW w:w="6062" w:type="dxa"/>
            <w:vAlign w:val="center"/>
          </w:tcPr>
          <w:p w:rsidR="0037712D" w:rsidRPr="0037712D" w:rsidRDefault="0037712D" w:rsidP="003B08F1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ГБУ РО «</w:t>
            </w:r>
            <w:proofErr w:type="spellStart"/>
            <w:r w:rsidRPr="0037712D">
              <w:rPr>
                <w:rFonts w:ascii="Times New Roman" w:hAnsi="Times New Roman"/>
                <w:sz w:val="26"/>
                <w:szCs w:val="26"/>
              </w:rPr>
              <w:t>Шиловксий</w:t>
            </w:r>
            <w:proofErr w:type="spellEnd"/>
            <w:r w:rsidRPr="0037712D">
              <w:rPr>
                <w:rFonts w:ascii="Times New Roman" w:hAnsi="Times New Roman"/>
                <w:sz w:val="26"/>
                <w:szCs w:val="26"/>
              </w:rPr>
              <w:t xml:space="preserve"> ММЦ»</w:t>
            </w:r>
          </w:p>
        </w:tc>
        <w:tc>
          <w:tcPr>
            <w:tcW w:w="99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55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2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33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2204" w:rsidRPr="0037712D" w:rsidTr="002E3D7D">
        <w:tc>
          <w:tcPr>
            <w:tcW w:w="6062" w:type="dxa"/>
            <w:vAlign w:val="center"/>
          </w:tcPr>
          <w:p w:rsidR="0037712D" w:rsidRPr="0037712D" w:rsidRDefault="0037712D" w:rsidP="0037712D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ГБУ РО «Женская консультация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712D">
              <w:rPr>
                <w:rFonts w:ascii="Times New Roman" w:hAnsi="Times New Roman"/>
                <w:sz w:val="26"/>
                <w:szCs w:val="26"/>
              </w:rPr>
              <w:t xml:space="preserve">1» </w:t>
            </w:r>
          </w:p>
        </w:tc>
        <w:tc>
          <w:tcPr>
            <w:tcW w:w="99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55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2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33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42204" w:rsidRPr="0037712D" w:rsidTr="002E3D7D">
        <w:tc>
          <w:tcPr>
            <w:tcW w:w="6062" w:type="dxa"/>
            <w:vAlign w:val="center"/>
          </w:tcPr>
          <w:p w:rsidR="0037712D" w:rsidRPr="0037712D" w:rsidRDefault="0037712D" w:rsidP="002E3D7D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ГБУ РО «Городская клиническая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больница</w:t>
            </w:r>
            <w:r w:rsidRPr="0037712D">
              <w:rPr>
                <w:rFonts w:ascii="Times New Roman" w:hAnsi="Times New Roman"/>
                <w:sz w:val="26"/>
                <w:szCs w:val="26"/>
              </w:rPr>
              <w:t xml:space="preserve"> №</w:t>
            </w:r>
            <w:r w:rsidR="002E3D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712D">
              <w:rPr>
                <w:rFonts w:ascii="Times New Roman" w:hAnsi="Times New Roman"/>
                <w:sz w:val="26"/>
                <w:szCs w:val="26"/>
              </w:rPr>
              <w:t>11»</w:t>
            </w:r>
          </w:p>
        </w:tc>
        <w:tc>
          <w:tcPr>
            <w:tcW w:w="99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55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2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33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42204" w:rsidRPr="0037712D" w:rsidTr="002E3D7D">
        <w:tc>
          <w:tcPr>
            <w:tcW w:w="6062" w:type="dxa"/>
            <w:vAlign w:val="center"/>
          </w:tcPr>
          <w:p w:rsidR="0037712D" w:rsidRPr="0037712D" w:rsidRDefault="0037712D" w:rsidP="003B08F1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ГБУ РО «Городская клиническая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больница</w:t>
            </w:r>
            <w:r w:rsidRPr="0037712D">
              <w:rPr>
                <w:rFonts w:ascii="Times New Roman" w:hAnsi="Times New Roman"/>
                <w:sz w:val="26"/>
                <w:szCs w:val="26"/>
              </w:rPr>
              <w:t xml:space="preserve"> №10»</w:t>
            </w:r>
          </w:p>
        </w:tc>
        <w:tc>
          <w:tcPr>
            <w:tcW w:w="992" w:type="dxa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55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2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33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42204" w:rsidRPr="0037712D" w:rsidTr="002E3D7D">
        <w:tc>
          <w:tcPr>
            <w:tcW w:w="6062" w:type="dxa"/>
            <w:vAlign w:val="center"/>
          </w:tcPr>
          <w:p w:rsidR="0037712D" w:rsidRPr="0037712D" w:rsidRDefault="0037712D" w:rsidP="002E3D7D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ГБУ РО «Городская клиническая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больница</w:t>
            </w:r>
            <w:r w:rsidRPr="0037712D">
              <w:rPr>
                <w:rFonts w:ascii="Times New Roman" w:hAnsi="Times New Roman"/>
                <w:sz w:val="26"/>
                <w:szCs w:val="26"/>
              </w:rPr>
              <w:t xml:space="preserve"> №</w:t>
            </w:r>
            <w:r w:rsidR="002E3D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712D">
              <w:rPr>
                <w:rFonts w:ascii="Times New Roman" w:hAnsi="Times New Roman"/>
                <w:sz w:val="26"/>
                <w:szCs w:val="26"/>
              </w:rPr>
              <w:t>8»</w:t>
            </w:r>
          </w:p>
        </w:tc>
        <w:tc>
          <w:tcPr>
            <w:tcW w:w="992" w:type="dxa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55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92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 (цифровой)</w:t>
            </w:r>
          </w:p>
        </w:tc>
        <w:tc>
          <w:tcPr>
            <w:tcW w:w="3333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42204" w:rsidRPr="0037712D" w:rsidTr="002E3D7D">
        <w:tc>
          <w:tcPr>
            <w:tcW w:w="6062" w:type="dxa"/>
            <w:vAlign w:val="center"/>
          </w:tcPr>
          <w:p w:rsidR="0037712D" w:rsidRPr="0037712D" w:rsidRDefault="0037712D" w:rsidP="003B08F1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ГБУ РО «Городская клиническая поликлиника № 6»</w:t>
            </w:r>
          </w:p>
        </w:tc>
        <w:tc>
          <w:tcPr>
            <w:tcW w:w="992" w:type="dxa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55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2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33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42204" w:rsidRPr="0037712D" w:rsidTr="002E3D7D">
        <w:tc>
          <w:tcPr>
            <w:tcW w:w="6062" w:type="dxa"/>
            <w:vAlign w:val="center"/>
          </w:tcPr>
          <w:p w:rsidR="0037712D" w:rsidRPr="0037712D" w:rsidRDefault="0037712D" w:rsidP="0037712D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ГБУ РО 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Областная </w:t>
            </w:r>
            <w:r w:rsidRPr="0037712D">
              <w:rPr>
                <w:rFonts w:ascii="Times New Roman" w:hAnsi="Times New Roman"/>
                <w:sz w:val="26"/>
                <w:szCs w:val="26"/>
              </w:rPr>
              <w:t>клиническая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больница</w:t>
            </w:r>
            <w:r w:rsidRPr="0037712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9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55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2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33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42204" w:rsidRPr="0037712D" w:rsidTr="002E3D7D">
        <w:tc>
          <w:tcPr>
            <w:tcW w:w="6062" w:type="dxa"/>
            <w:vAlign w:val="center"/>
          </w:tcPr>
          <w:p w:rsidR="0037712D" w:rsidRPr="0037712D" w:rsidRDefault="0037712D" w:rsidP="003B08F1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 xml:space="preserve">ГБУ РО «ОКОД» (всего 2 аналоговых </w:t>
            </w:r>
            <w:proofErr w:type="spellStart"/>
            <w:r w:rsidRPr="0037712D">
              <w:rPr>
                <w:rFonts w:ascii="Times New Roman" w:hAnsi="Times New Roman"/>
                <w:sz w:val="26"/>
                <w:szCs w:val="26"/>
              </w:rPr>
              <w:t>маммографа</w:t>
            </w:r>
            <w:proofErr w:type="spellEnd"/>
            <w:r w:rsidRPr="0037712D">
              <w:rPr>
                <w:rFonts w:ascii="Times New Roman" w:hAnsi="Times New Roman"/>
                <w:sz w:val="26"/>
                <w:szCs w:val="26"/>
              </w:rPr>
              <w:t>, из которых 1 с цифровой приставкой для биопсии)</w:t>
            </w:r>
          </w:p>
        </w:tc>
        <w:tc>
          <w:tcPr>
            <w:tcW w:w="99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55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2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33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42204" w:rsidRPr="0037712D" w:rsidTr="002E3D7D">
        <w:tc>
          <w:tcPr>
            <w:tcW w:w="6062" w:type="dxa"/>
            <w:vAlign w:val="center"/>
          </w:tcPr>
          <w:p w:rsidR="0037712D" w:rsidRPr="0037712D" w:rsidRDefault="0037712D" w:rsidP="003B08F1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055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922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333" w:type="dxa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</w:tbl>
    <w:p w:rsidR="001C0FCC" w:rsidRPr="0037712D" w:rsidRDefault="001C0FCC" w:rsidP="001C0FCC">
      <w:pPr>
        <w:ind w:left="175" w:hanging="142"/>
        <w:rPr>
          <w:rFonts w:ascii="Times New Roman" w:hAnsi="Times New Roman"/>
          <w:sz w:val="6"/>
          <w:szCs w:val="6"/>
        </w:rPr>
      </w:pPr>
    </w:p>
    <w:p w:rsidR="001C0FCC" w:rsidRPr="00507AF2" w:rsidRDefault="001C0FCC" w:rsidP="003771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07AF2">
        <w:rPr>
          <w:rFonts w:ascii="Times New Roman" w:hAnsi="Times New Roman"/>
          <w:sz w:val="28"/>
          <w:szCs w:val="28"/>
        </w:rPr>
        <w:t xml:space="preserve">В </w:t>
      </w:r>
      <w:r w:rsidR="0037712D">
        <w:rPr>
          <w:rFonts w:ascii="Times New Roman" w:hAnsi="Times New Roman"/>
          <w:sz w:val="28"/>
          <w:szCs w:val="28"/>
        </w:rPr>
        <w:t>Рязанской области</w:t>
      </w:r>
      <w:r w:rsidRPr="00507AF2">
        <w:rPr>
          <w:rFonts w:ascii="Times New Roman" w:hAnsi="Times New Roman"/>
          <w:sz w:val="28"/>
          <w:szCs w:val="28"/>
        </w:rPr>
        <w:t xml:space="preserve"> 17 </w:t>
      </w:r>
      <w:proofErr w:type="gramStart"/>
      <w:r w:rsidRPr="00507AF2">
        <w:rPr>
          <w:rFonts w:ascii="Times New Roman" w:hAnsi="Times New Roman"/>
          <w:sz w:val="28"/>
          <w:szCs w:val="28"/>
        </w:rPr>
        <w:t>стационарных</w:t>
      </w:r>
      <w:proofErr w:type="gramEnd"/>
      <w:r w:rsidRPr="00507AF2">
        <w:rPr>
          <w:rFonts w:ascii="Times New Roman" w:hAnsi="Times New Roman"/>
          <w:sz w:val="28"/>
          <w:szCs w:val="28"/>
        </w:rPr>
        <w:t xml:space="preserve"> и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Pr="00507AF2">
        <w:rPr>
          <w:rFonts w:ascii="Times New Roman" w:hAnsi="Times New Roman"/>
          <w:sz w:val="28"/>
          <w:szCs w:val="28"/>
        </w:rPr>
        <w:t xml:space="preserve">5 передвижных </w:t>
      </w:r>
      <w:proofErr w:type="spellStart"/>
      <w:r w:rsidRPr="00507AF2">
        <w:rPr>
          <w:rFonts w:ascii="Times New Roman" w:hAnsi="Times New Roman"/>
          <w:sz w:val="28"/>
          <w:szCs w:val="28"/>
        </w:rPr>
        <w:t>маммографов</w:t>
      </w:r>
      <w:proofErr w:type="spellEnd"/>
      <w:r w:rsidRPr="00507AF2">
        <w:rPr>
          <w:rFonts w:ascii="Times New Roman" w:hAnsi="Times New Roman"/>
          <w:sz w:val="28"/>
          <w:szCs w:val="28"/>
        </w:rPr>
        <w:t xml:space="preserve">. Итого – 22 </w:t>
      </w:r>
      <w:proofErr w:type="spellStart"/>
      <w:r w:rsidRPr="00507AF2">
        <w:rPr>
          <w:rFonts w:ascii="Times New Roman" w:hAnsi="Times New Roman"/>
          <w:sz w:val="28"/>
          <w:szCs w:val="28"/>
        </w:rPr>
        <w:t>маммографа</w:t>
      </w:r>
      <w:proofErr w:type="spellEnd"/>
      <w:r w:rsidRPr="00507AF2">
        <w:rPr>
          <w:rFonts w:ascii="Times New Roman" w:hAnsi="Times New Roman"/>
          <w:sz w:val="28"/>
          <w:szCs w:val="28"/>
        </w:rPr>
        <w:t xml:space="preserve">. Нормативная нагрузка на 1 </w:t>
      </w:r>
      <w:proofErr w:type="spellStart"/>
      <w:r w:rsidRPr="00507AF2">
        <w:rPr>
          <w:rFonts w:ascii="Times New Roman" w:hAnsi="Times New Roman"/>
          <w:sz w:val="28"/>
          <w:szCs w:val="28"/>
        </w:rPr>
        <w:t>маммограф</w:t>
      </w:r>
      <w:proofErr w:type="spellEnd"/>
      <w:r w:rsidRPr="00507AF2">
        <w:rPr>
          <w:rFonts w:ascii="Times New Roman" w:hAnsi="Times New Roman"/>
          <w:sz w:val="28"/>
          <w:szCs w:val="28"/>
        </w:rPr>
        <w:t xml:space="preserve"> – 20 исследований в смену. 22 </w:t>
      </w:r>
      <w:proofErr w:type="spellStart"/>
      <w:r w:rsidRPr="00507AF2">
        <w:rPr>
          <w:rFonts w:ascii="Times New Roman" w:hAnsi="Times New Roman"/>
          <w:sz w:val="28"/>
          <w:szCs w:val="28"/>
        </w:rPr>
        <w:t>маммографа</w:t>
      </w:r>
      <w:proofErr w:type="spellEnd"/>
      <w:r w:rsidRPr="00507AF2">
        <w:rPr>
          <w:rFonts w:ascii="Times New Roman" w:hAnsi="Times New Roman"/>
          <w:sz w:val="28"/>
          <w:szCs w:val="28"/>
        </w:rPr>
        <w:t xml:space="preserve"> за 1 год, работа</w:t>
      </w:r>
      <w:r w:rsidR="00C06CAA">
        <w:rPr>
          <w:rFonts w:ascii="Times New Roman" w:hAnsi="Times New Roman"/>
          <w:sz w:val="28"/>
          <w:szCs w:val="28"/>
        </w:rPr>
        <w:t xml:space="preserve">я в 1 смену, </w:t>
      </w:r>
      <w:r w:rsidR="00C06CAA" w:rsidRPr="00ED237B">
        <w:rPr>
          <w:rFonts w:ascii="Times New Roman" w:hAnsi="Times New Roman"/>
          <w:sz w:val="28"/>
          <w:szCs w:val="28"/>
        </w:rPr>
        <w:t>выполняют</w:t>
      </w:r>
      <w:r w:rsidRPr="00507AF2">
        <w:rPr>
          <w:rFonts w:ascii="Times New Roman" w:hAnsi="Times New Roman"/>
          <w:sz w:val="28"/>
          <w:szCs w:val="28"/>
        </w:rPr>
        <w:t xml:space="preserve"> </w:t>
      </w:r>
      <w:r w:rsidR="0037712D">
        <w:rPr>
          <w:rFonts w:ascii="Times New Roman" w:hAnsi="Times New Roman"/>
          <w:sz w:val="28"/>
          <w:szCs w:val="28"/>
        </w:rPr>
        <w:br/>
      </w:r>
      <w:r w:rsidRPr="00507AF2">
        <w:rPr>
          <w:rFonts w:ascii="Times New Roman" w:hAnsi="Times New Roman"/>
          <w:sz w:val="28"/>
          <w:szCs w:val="28"/>
        </w:rPr>
        <w:t xml:space="preserve">131560 исследований, в 2 смены – 263120 исследований. </w:t>
      </w:r>
    </w:p>
    <w:p w:rsidR="002E3D7D" w:rsidRDefault="002E3D7D" w:rsidP="00ED237B">
      <w:pPr>
        <w:jc w:val="center"/>
        <w:rPr>
          <w:rFonts w:ascii="Times New Roman" w:hAnsi="Times New Roman"/>
          <w:sz w:val="28"/>
          <w:szCs w:val="28"/>
        </w:rPr>
      </w:pPr>
    </w:p>
    <w:p w:rsidR="002E3D7D" w:rsidRDefault="002E3D7D" w:rsidP="00ED237B">
      <w:pPr>
        <w:jc w:val="center"/>
        <w:rPr>
          <w:rFonts w:ascii="Times New Roman" w:hAnsi="Times New Roman"/>
          <w:sz w:val="28"/>
          <w:szCs w:val="28"/>
        </w:rPr>
      </w:pPr>
    </w:p>
    <w:p w:rsidR="002E3D7D" w:rsidRDefault="002E3D7D" w:rsidP="00ED237B">
      <w:pPr>
        <w:jc w:val="center"/>
        <w:rPr>
          <w:rFonts w:ascii="Times New Roman" w:hAnsi="Times New Roman"/>
          <w:sz w:val="28"/>
          <w:szCs w:val="28"/>
        </w:rPr>
      </w:pPr>
    </w:p>
    <w:p w:rsidR="007627EA" w:rsidRDefault="007627EA" w:rsidP="00ED237B">
      <w:pPr>
        <w:jc w:val="center"/>
        <w:rPr>
          <w:rFonts w:ascii="Times New Roman" w:hAnsi="Times New Roman"/>
          <w:sz w:val="28"/>
          <w:szCs w:val="28"/>
        </w:rPr>
      </w:pPr>
    </w:p>
    <w:p w:rsidR="001C0FCC" w:rsidRDefault="001C0FCC" w:rsidP="00ED237B">
      <w:pPr>
        <w:jc w:val="center"/>
        <w:rPr>
          <w:rFonts w:ascii="Times New Roman" w:hAnsi="Times New Roman"/>
          <w:sz w:val="28"/>
          <w:szCs w:val="28"/>
        </w:rPr>
      </w:pPr>
      <w:r w:rsidRPr="00ED237B">
        <w:rPr>
          <w:rFonts w:ascii="Times New Roman" w:hAnsi="Times New Roman"/>
          <w:sz w:val="28"/>
          <w:szCs w:val="28"/>
        </w:rPr>
        <w:lastRenderedPageBreak/>
        <w:t xml:space="preserve">Нагрузка на </w:t>
      </w:r>
      <w:proofErr w:type="spellStart"/>
      <w:r w:rsidRPr="00ED237B">
        <w:rPr>
          <w:rFonts w:ascii="Times New Roman" w:hAnsi="Times New Roman"/>
          <w:sz w:val="28"/>
          <w:szCs w:val="28"/>
        </w:rPr>
        <w:t>маммографические</w:t>
      </w:r>
      <w:proofErr w:type="spellEnd"/>
      <w:r w:rsidRPr="00ED237B">
        <w:rPr>
          <w:rFonts w:ascii="Times New Roman" w:hAnsi="Times New Roman"/>
          <w:sz w:val="28"/>
          <w:szCs w:val="28"/>
        </w:rPr>
        <w:t xml:space="preserve"> аппараты в 2015-2018 г</w:t>
      </w:r>
      <w:r w:rsidR="0037712D">
        <w:rPr>
          <w:rFonts w:ascii="Times New Roman" w:hAnsi="Times New Roman"/>
          <w:sz w:val="28"/>
          <w:szCs w:val="28"/>
        </w:rPr>
        <w:t>одах</w:t>
      </w:r>
    </w:p>
    <w:p w:rsidR="00ED237B" w:rsidRPr="0037712D" w:rsidRDefault="00ED237B" w:rsidP="00ED237B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6"/>
        <w:gridCol w:w="4374"/>
        <w:gridCol w:w="1471"/>
        <w:gridCol w:w="1702"/>
        <w:gridCol w:w="3259"/>
        <w:gridCol w:w="2766"/>
      </w:tblGrid>
      <w:tr w:rsidR="0037712D" w:rsidRPr="00ED237B" w:rsidTr="0037712D">
        <w:trPr>
          <w:trHeight w:val="54"/>
          <w:jc w:val="center"/>
        </w:trPr>
        <w:tc>
          <w:tcPr>
            <w:tcW w:w="319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ED237B" w:rsidRDefault="0037712D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508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ED237B" w:rsidRDefault="0037712D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proofErr w:type="spellStart"/>
            <w:r w:rsidRPr="00ED237B">
              <w:rPr>
                <w:rFonts w:ascii="Times New Roman" w:hAnsi="Times New Roman"/>
                <w:sz w:val="24"/>
                <w:szCs w:val="24"/>
              </w:rPr>
              <w:t>маммографов</w:t>
            </w:r>
            <w:proofErr w:type="spellEnd"/>
          </w:p>
        </w:tc>
        <w:tc>
          <w:tcPr>
            <w:tcW w:w="109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2D" w:rsidRPr="00ED237B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ED237B">
              <w:rPr>
                <w:rFonts w:ascii="Times New Roman" w:hAnsi="Times New Roman"/>
                <w:sz w:val="24"/>
                <w:szCs w:val="24"/>
              </w:rPr>
              <w:t xml:space="preserve"> аппаратов</w:t>
            </w:r>
          </w:p>
        </w:tc>
        <w:tc>
          <w:tcPr>
            <w:tcW w:w="11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2D" w:rsidRPr="00ED237B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ичество</w:t>
            </w:r>
            <w:r w:rsidRPr="00ED237B">
              <w:rPr>
                <w:rFonts w:ascii="Times New Roman" w:hAnsi="Times New Roman"/>
                <w:sz w:val="24"/>
                <w:szCs w:val="24"/>
              </w:rPr>
              <w:t xml:space="preserve"> исследований</w:t>
            </w:r>
          </w:p>
        </w:tc>
        <w:tc>
          <w:tcPr>
            <w:tcW w:w="95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712D" w:rsidRPr="00ED237B" w:rsidRDefault="0037712D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Нагрузка на 1 аппарат</w:t>
            </w:r>
          </w:p>
        </w:tc>
      </w:tr>
      <w:tr w:rsidR="0037712D" w:rsidRPr="00ED237B" w:rsidTr="00EC2D8D">
        <w:trPr>
          <w:trHeight w:val="54"/>
          <w:jc w:val="center"/>
        </w:trPr>
        <w:tc>
          <w:tcPr>
            <w:tcW w:w="31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ED237B" w:rsidRDefault="0037712D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2D" w:rsidRPr="00ED237B" w:rsidRDefault="0037712D" w:rsidP="00414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2D" w:rsidRPr="00ED237B" w:rsidRDefault="0037712D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2D" w:rsidRPr="00ED237B" w:rsidRDefault="0037712D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D237B">
              <w:rPr>
                <w:rFonts w:ascii="Times New Roman" w:hAnsi="Times New Roman"/>
                <w:sz w:val="24"/>
                <w:szCs w:val="24"/>
              </w:rPr>
              <w:t>ейств.</w:t>
            </w:r>
          </w:p>
        </w:tc>
        <w:tc>
          <w:tcPr>
            <w:tcW w:w="11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2D" w:rsidRPr="00ED237B" w:rsidRDefault="0037712D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D237B">
              <w:rPr>
                <w:rFonts w:ascii="Times New Roman" w:hAnsi="Times New Roman"/>
                <w:sz w:val="24"/>
                <w:szCs w:val="24"/>
              </w:rPr>
              <w:t>сего</w:t>
            </w:r>
          </w:p>
        </w:tc>
        <w:tc>
          <w:tcPr>
            <w:tcW w:w="954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12D" w:rsidRPr="00ED237B" w:rsidRDefault="0037712D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204" w:rsidRPr="00ED237B" w:rsidTr="0037712D">
        <w:trPr>
          <w:trHeight w:val="54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508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C0FCC" w:rsidRPr="00ED237B" w:rsidRDefault="0037712D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Маммографы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0FCC" w:rsidRPr="00ED237B">
              <w:rPr>
                <w:rFonts w:ascii="Times New Roman" w:hAnsi="Times New Roman"/>
                <w:sz w:val="24"/>
                <w:szCs w:val="24"/>
              </w:rPr>
              <w:t>передвижные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25322</w:t>
            </w:r>
          </w:p>
        </w:tc>
        <w:tc>
          <w:tcPr>
            <w:tcW w:w="9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42204" w:rsidRPr="00ED237B" w:rsidTr="0037712D">
        <w:trPr>
          <w:trHeight w:val="54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28627</w:t>
            </w:r>
          </w:p>
        </w:tc>
        <w:tc>
          <w:tcPr>
            <w:tcW w:w="9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142204" w:rsidRPr="00ED237B" w:rsidTr="0037712D">
        <w:trPr>
          <w:trHeight w:val="64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C0FCC" w:rsidRPr="00ED237B" w:rsidRDefault="001C0FCC" w:rsidP="00414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28286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142204" w:rsidRPr="00ED237B" w:rsidTr="0037712D">
        <w:trPr>
          <w:trHeight w:val="64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FCC" w:rsidRPr="00ED237B" w:rsidRDefault="001C0FCC" w:rsidP="00414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30816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142204" w:rsidRPr="00ED237B" w:rsidTr="0037712D">
        <w:trPr>
          <w:trHeight w:val="64"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5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237B">
              <w:rPr>
                <w:rFonts w:ascii="Times New Roman" w:hAnsi="Times New Roman"/>
                <w:sz w:val="24"/>
                <w:szCs w:val="24"/>
              </w:rPr>
              <w:t>Маммографы</w:t>
            </w:r>
            <w:proofErr w:type="spellEnd"/>
            <w:r w:rsidRPr="00ED237B">
              <w:rPr>
                <w:rFonts w:ascii="Times New Roman" w:hAnsi="Times New Roman"/>
                <w:sz w:val="24"/>
                <w:szCs w:val="24"/>
              </w:rPr>
              <w:t xml:space="preserve"> стационарные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68646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42204" w:rsidRPr="00ED237B" w:rsidTr="0037712D">
        <w:trPr>
          <w:trHeight w:val="64"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67588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42204" w:rsidRPr="00ED237B" w:rsidTr="0037712D">
        <w:trPr>
          <w:trHeight w:val="64"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FCC" w:rsidRPr="00ED237B" w:rsidRDefault="001C0FCC" w:rsidP="00414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61340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42204" w:rsidRPr="00ED237B" w:rsidTr="0037712D">
        <w:trPr>
          <w:trHeight w:val="64"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FCC" w:rsidRPr="00ED237B" w:rsidRDefault="001C0FCC" w:rsidP="00414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60342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FCC" w:rsidRPr="00ED237B" w:rsidRDefault="001C0FCC" w:rsidP="0041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7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1C0FCC" w:rsidRPr="0037712D" w:rsidRDefault="001C0FCC" w:rsidP="001C0FCC">
      <w:pPr>
        <w:ind w:left="-567" w:firstLine="567"/>
        <w:rPr>
          <w:rFonts w:ascii="Times New Roman" w:hAnsi="Times New Roman"/>
          <w:sz w:val="6"/>
          <w:szCs w:val="6"/>
        </w:rPr>
      </w:pPr>
    </w:p>
    <w:p w:rsidR="00C06CAA" w:rsidRPr="00ED237B" w:rsidRDefault="001C0FCC" w:rsidP="00ED237B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237B">
        <w:rPr>
          <w:rFonts w:ascii="Times New Roman" w:hAnsi="Times New Roman"/>
          <w:sz w:val="28"/>
          <w:szCs w:val="28"/>
        </w:rPr>
        <w:t xml:space="preserve">В среднем нагрузка на </w:t>
      </w:r>
      <w:proofErr w:type="gramStart"/>
      <w:r w:rsidRPr="00ED237B">
        <w:rPr>
          <w:rFonts w:ascii="Times New Roman" w:hAnsi="Times New Roman"/>
          <w:sz w:val="28"/>
          <w:szCs w:val="28"/>
        </w:rPr>
        <w:t>передвижной</w:t>
      </w:r>
      <w:proofErr w:type="gramEnd"/>
      <w:r w:rsidRPr="00ED2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237B">
        <w:rPr>
          <w:rFonts w:ascii="Times New Roman" w:hAnsi="Times New Roman"/>
          <w:sz w:val="28"/>
          <w:szCs w:val="28"/>
        </w:rPr>
        <w:t>маммограф</w:t>
      </w:r>
      <w:proofErr w:type="spellEnd"/>
      <w:r w:rsidRPr="00ED237B">
        <w:rPr>
          <w:rFonts w:ascii="Times New Roman" w:hAnsi="Times New Roman"/>
          <w:sz w:val="28"/>
          <w:szCs w:val="28"/>
        </w:rPr>
        <w:t xml:space="preserve"> за 4 последних года (2015-2018 </w:t>
      </w:r>
      <w:r w:rsidR="0037712D">
        <w:rPr>
          <w:rFonts w:ascii="Times New Roman" w:hAnsi="Times New Roman"/>
          <w:sz w:val="28"/>
          <w:szCs w:val="28"/>
        </w:rPr>
        <w:t>годы</w:t>
      </w:r>
      <w:r w:rsidRPr="00ED237B">
        <w:rPr>
          <w:rFonts w:ascii="Times New Roman" w:hAnsi="Times New Roman"/>
          <w:sz w:val="28"/>
          <w:szCs w:val="28"/>
        </w:rPr>
        <w:t xml:space="preserve">) увеличилась с 20 до </w:t>
      </w:r>
      <w:r w:rsidR="0037712D">
        <w:rPr>
          <w:rFonts w:ascii="Times New Roman" w:hAnsi="Times New Roman"/>
          <w:sz w:val="28"/>
          <w:szCs w:val="28"/>
        </w:rPr>
        <w:br/>
      </w:r>
      <w:r w:rsidRPr="00ED237B">
        <w:rPr>
          <w:rFonts w:ascii="Times New Roman" w:hAnsi="Times New Roman"/>
          <w:sz w:val="28"/>
          <w:szCs w:val="28"/>
        </w:rPr>
        <w:t xml:space="preserve">33 пациентов, т.е. на 13 пациентов в смену. Нагрузка стационарных </w:t>
      </w:r>
      <w:proofErr w:type="spellStart"/>
      <w:r w:rsidRPr="00ED237B">
        <w:rPr>
          <w:rFonts w:ascii="Times New Roman" w:hAnsi="Times New Roman"/>
          <w:sz w:val="28"/>
          <w:szCs w:val="28"/>
        </w:rPr>
        <w:t>маммографов</w:t>
      </w:r>
      <w:proofErr w:type="spellEnd"/>
      <w:r w:rsidRPr="00ED237B">
        <w:rPr>
          <w:rFonts w:ascii="Times New Roman" w:hAnsi="Times New Roman"/>
          <w:sz w:val="28"/>
          <w:szCs w:val="28"/>
        </w:rPr>
        <w:t xml:space="preserve"> уменьшилась с 23 до 18 пациентов, т.е. на 5 пациентов в смену.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D237B">
        <w:rPr>
          <w:rFonts w:ascii="Times New Roman" w:hAnsi="Times New Roman"/>
          <w:sz w:val="28"/>
          <w:szCs w:val="28"/>
        </w:rPr>
        <w:t xml:space="preserve">Результат </w:t>
      </w:r>
      <w:proofErr w:type="spellStart"/>
      <w:r w:rsidRPr="00ED237B">
        <w:rPr>
          <w:rFonts w:ascii="Times New Roman" w:hAnsi="Times New Roman"/>
          <w:sz w:val="28"/>
          <w:szCs w:val="28"/>
        </w:rPr>
        <w:t>м</w:t>
      </w:r>
      <w:r w:rsidRPr="00ED237B">
        <w:rPr>
          <w:rFonts w:ascii="Times New Roman" w:hAnsi="Times New Roman"/>
          <w:bCs/>
          <w:sz w:val="28"/>
          <w:szCs w:val="28"/>
        </w:rPr>
        <w:t>аммографического</w:t>
      </w:r>
      <w:proofErr w:type="spellEnd"/>
      <w:r w:rsidRPr="00ED237B">
        <w:rPr>
          <w:rFonts w:ascii="Times New Roman" w:hAnsi="Times New Roman"/>
          <w:bCs/>
          <w:sz w:val="28"/>
          <w:szCs w:val="28"/>
        </w:rPr>
        <w:t xml:space="preserve"> скрининга, провед</w:t>
      </w:r>
      <w:r w:rsidR="0085063F">
        <w:rPr>
          <w:rFonts w:ascii="Times New Roman" w:hAnsi="Times New Roman"/>
          <w:bCs/>
          <w:sz w:val="28"/>
          <w:szCs w:val="28"/>
        </w:rPr>
        <w:t>е</w:t>
      </w:r>
      <w:r w:rsidRPr="00ED237B">
        <w:rPr>
          <w:rFonts w:ascii="Times New Roman" w:hAnsi="Times New Roman"/>
          <w:bCs/>
          <w:sz w:val="28"/>
          <w:szCs w:val="28"/>
        </w:rPr>
        <w:t>нного в области в 2018 году</w:t>
      </w:r>
      <w:r w:rsidR="0037712D">
        <w:rPr>
          <w:rFonts w:ascii="Times New Roman" w:hAnsi="Times New Roman"/>
          <w:bCs/>
          <w:sz w:val="28"/>
          <w:szCs w:val="28"/>
        </w:rPr>
        <w:t>,</w:t>
      </w:r>
      <w:r w:rsidRPr="00ED237B">
        <w:rPr>
          <w:rFonts w:ascii="Times New Roman" w:hAnsi="Times New Roman"/>
          <w:bCs/>
          <w:sz w:val="28"/>
          <w:szCs w:val="28"/>
        </w:rPr>
        <w:t xml:space="preserve"> позволяет сделать вывод: исходя из числа женщин в регионе в возрасте 40 лет и старше, количества </w:t>
      </w:r>
      <w:proofErr w:type="spellStart"/>
      <w:r w:rsidRPr="00ED237B">
        <w:rPr>
          <w:rFonts w:ascii="Times New Roman" w:hAnsi="Times New Roman"/>
          <w:bCs/>
          <w:sz w:val="28"/>
          <w:szCs w:val="28"/>
        </w:rPr>
        <w:t>маммографов</w:t>
      </w:r>
      <w:proofErr w:type="spellEnd"/>
      <w:r w:rsidRPr="00ED237B">
        <w:rPr>
          <w:rFonts w:ascii="Times New Roman" w:hAnsi="Times New Roman"/>
          <w:bCs/>
          <w:sz w:val="28"/>
          <w:szCs w:val="28"/>
        </w:rPr>
        <w:t xml:space="preserve">, в </w:t>
      </w:r>
      <w:proofErr w:type="spellStart"/>
      <w:r w:rsidRPr="00ED237B">
        <w:rPr>
          <w:rFonts w:ascii="Times New Roman" w:hAnsi="Times New Roman"/>
          <w:bCs/>
          <w:sz w:val="28"/>
          <w:szCs w:val="28"/>
        </w:rPr>
        <w:t>т.ч</w:t>
      </w:r>
      <w:proofErr w:type="spellEnd"/>
      <w:r w:rsidRPr="00ED237B">
        <w:rPr>
          <w:rFonts w:ascii="Times New Roman" w:hAnsi="Times New Roman"/>
          <w:bCs/>
          <w:sz w:val="28"/>
          <w:szCs w:val="28"/>
        </w:rPr>
        <w:t xml:space="preserve">. передвижных, нагрузки </w:t>
      </w:r>
      <w:r w:rsidR="0037712D">
        <w:rPr>
          <w:rFonts w:ascii="Times New Roman" w:hAnsi="Times New Roman"/>
          <w:bCs/>
          <w:sz w:val="28"/>
          <w:szCs w:val="28"/>
        </w:rPr>
        <w:t xml:space="preserve">на </w:t>
      </w:r>
      <w:proofErr w:type="spellStart"/>
      <w:r w:rsidR="0037712D">
        <w:rPr>
          <w:rFonts w:ascii="Times New Roman" w:hAnsi="Times New Roman"/>
          <w:bCs/>
          <w:sz w:val="28"/>
          <w:szCs w:val="28"/>
        </w:rPr>
        <w:t>маммограф</w:t>
      </w:r>
      <w:proofErr w:type="spellEnd"/>
      <w:r w:rsidR="0037712D">
        <w:rPr>
          <w:rFonts w:ascii="Times New Roman" w:hAnsi="Times New Roman"/>
          <w:bCs/>
          <w:sz w:val="28"/>
          <w:szCs w:val="28"/>
        </w:rPr>
        <w:t xml:space="preserve"> в одну смену, что</w:t>
      </w:r>
      <w:r w:rsidRPr="00ED237B">
        <w:rPr>
          <w:rFonts w:ascii="Times New Roman" w:hAnsi="Times New Roman"/>
          <w:bCs/>
          <w:sz w:val="28"/>
          <w:szCs w:val="28"/>
        </w:rPr>
        <w:t xml:space="preserve"> только при работе имеющихся </w:t>
      </w:r>
      <w:proofErr w:type="spellStart"/>
      <w:r w:rsidRPr="00ED237B">
        <w:rPr>
          <w:rFonts w:ascii="Times New Roman" w:hAnsi="Times New Roman"/>
          <w:bCs/>
          <w:sz w:val="28"/>
          <w:szCs w:val="28"/>
        </w:rPr>
        <w:t>маммографов</w:t>
      </w:r>
      <w:proofErr w:type="spellEnd"/>
      <w:r w:rsidRPr="00ED237B">
        <w:rPr>
          <w:rFonts w:ascii="Times New Roman" w:hAnsi="Times New Roman"/>
          <w:bCs/>
          <w:sz w:val="28"/>
          <w:szCs w:val="28"/>
        </w:rPr>
        <w:t xml:space="preserve"> в 2 смены и нормативной периодичностью обследования (патология – 1 раз в год;</w:t>
      </w:r>
      <w:proofErr w:type="gramEnd"/>
      <w:r w:rsidRPr="00ED237B">
        <w:rPr>
          <w:rFonts w:ascii="Times New Roman" w:hAnsi="Times New Roman"/>
          <w:bCs/>
          <w:sz w:val="28"/>
          <w:szCs w:val="28"/>
        </w:rPr>
        <w:t xml:space="preserve"> норма – 1 раз в 2 года)</w:t>
      </w:r>
      <w:r w:rsidR="00C06CAA" w:rsidRPr="00ED237B">
        <w:rPr>
          <w:rFonts w:ascii="Times New Roman" w:hAnsi="Times New Roman"/>
          <w:bCs/>
          <w:sz w:val="28"/>
          <w:szCs w:val="28"/>
        </w:rPr>
        <w:t xml:space="preserve"> достигнут необходимый результат.</w:t>
      </w:r>
    </w:p>
    <w:p w:rsidR="001C0FCC" w:rsidRDefault="00ED237B" w:rsidP="00ED237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</w:t>
      </w:r>
      <w:r w:rsidR="001C0FCC" w:rsidRPr="00ED237B">
        <w:rPr>
          <w:rFonts w:ascii="Times New Roman" w:hAnsi="Times New Roman"/>
          <w:sz w:val="28"/>
          <w:szCs w:val="28"/>
        </w:rPr>
        <w:t>аммографы</w:t>
      </w:r>
      <w:proofErr w:type="spellEnd"/>
      <w:r w:rsidR="001C0FCC" w:rsidRPr="00ED237B">
        <w:rPr>
          <w:rFonts w:ascii="Times New Roman" w:hAnsi="Times New Roman"/>
          <w:sz w:val="28"/>
          <w:szCs w:val="28"/>
        </w:rPr>
        <w:t xml:space="preserve"> как стационарные, так и передвижные часто находятся в ремонте, поломки довольно серь</w:t>
      </w:r>
      <w:r w:rsidR="0085063F">
        <w:rPr>
          <w:rFonts w:ascii="Times New Roman" w:hAnsi="Times New Roman"/>
          <w:sz w:val="28"/>
          <w:szCs w:val="28"/>
        </w:rPr>
        <w:t>е</w:t>
      </w:r>
      <w:r w:rsidR="001C0FCC" w:rsidRPr="00ED237B">
        <w:rPr>
          <w:rFonts w:ascii="Times New Roman" w:hAnsi="Times New Roman"/>
          <w:sz w:val="28"/>
          <w:szCs w:val="28"/>
        </w:rPr>
        <w:t xml:space="preserve">зные, дорогостоящие. </w:t>
      </w:r>
      <w:r w:rsidR="0037712D">
        <w:rPr>
          <w:rFonts w:ascii="Times New Roman" w:hAnsi="Times New Roman"/>
          <w:sz w:val="28"/>
          <w:szCs w:val="28"/>
        </w:rPr>
        <w:t>То есть</w:t>
      </w:r>
      <w:r w:rsidR="001C0FCC" w:rsidRPr="00ED237B">
        <w:rPr>
          <w:rFonts w:ascii="Times New Roman" w:hAnsi="Times New Roman"/>
          <w:sz w:val="28"/>
          <w:szCs w:val="28"/>
        </w:rPr>
        <w:t xml:space="preserve"> организовать работу в </w:t>
      </w:r>
      <w:r w:rsidR="0037712D">
        <w:rPr>
          <w:rFonts w:ascii="Times New Roman" w:hAnsi="Times New Roman"/>
          <w:sz w:val="28"/>
          <w:szCs w:val="28"/>
        </w:rPr>
        <w:t>дв</w:t>
      </w:r>
      <w:r w:rsidR="001C0FCC" w:rsidRPr="00ED237B">
        <w:rPr>
          <w:rFonts w:ascii="Times New Roman" w:hAnsi="Times New Roman"/>
          <w:sz w:val="28"/>
          <w:szCs w:val="28"/>
        </w:rPr>
        <w:t>е смены аппаратуры невозможно, т.к. все аппараты старого поколения и нуждаются в замене.</w:t>
      </w:r>
    </w:p>
    <w:p w:rsidR="0037712D" w:rsidRPr="0037712D" w:rsidRDefault="0037712D" w:rsidP="00ED237B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C0FCC" w:rsidRPr="00ED237B" w:rsidRDefault="001C0FCC" w:rsidP="001C0FCC">
      <w:pPr>
        <w:spacing w:after="240"/>
        <w:jc w:val="center"/>
        <w:rPr>
          <w:rFonts w:ascii="Times New Roman" w:hAnsi="Times New Roman"/>
          <w:sz w:val="28"/>
          <w:szCs w:val="28"/>
        </w:rPr>
      </w:pPr>
      <w:r w:rsidRPr="00ED237B">
        <w:rPr>
          <w:rFonts w:ascii="Times New Roman" w:hAnsi="Times New Roman"/>
          <w:sz w:val="28"/>
          <w:szCs w:val="28"/>
        </w:rPr>
        <w:t xml:space="preserve">Число диагностических аппаратов и оборудования всего в </w:t>
      </w:r>
      <w:r w:rsidR="002E3D7D">
        <w:rPr>
          <w:rFonts w:ascii="Times New Roman" w:hAnsi="Times New Roman"/>
          <w:sz w:val="28"/>
          <w:szCs w:val="28"/>
        </w:rPr>
        <w:t>ГБУ РО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  <w:gridCol w:w="2693"/>
        <w:gridCol w:w="1916"/>
      </w:tblGrid>
      <w:tr w:rsidR="001C0FCC" w:rsidRPr="0037712D" w:rsidTr="0037712D">
        <w:trPr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1C0FCC" w:rsidRPr="0037712D" w:rsidRDefault="001C0FCC" w:rsidP="00ED237B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0FCC" w:rsidRPr="0037712D" w:rsidRDefault="001C0FCC" w:rsidP="00ED237B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Число аппаратов и оборудования всего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1C0FCC" w:rsidRPr="0037712D" w:rsidRDefault="001C0FCC" w:rsidP="00ED237B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Из них действующих</w:t>
            </w:r>
          </w:p>
        </w:tc>
      </w:tr>
    </w:tbl>
    <w:p w:rsidR="0037712D" w:rsidRPr="0037712D" w:rsidRDefault="0037712D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  <w:gridCol w:w="2693"/>
        <w:gridCol w:w="1916"/>
      </w:tblGrid>
      <w:tr w:rsidR="0037712D" w:rsidRPr="0037712D" w:rsidTr="0037712D">
        <w:trPr>
          <w:tblHeader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12D" w:rsidRPr="0037712D" w:rsidRDefault="0037712D" w:rsidP="0037712D">
            <w:pPr>
              <w:suppressAutoHyphens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12D" w:rsidRPr="0037712D" w:rsidRDefault="0037712D" w:rsidP="0037712D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2D" w:rsidRPr="0037712D" w:rsidRDefault="0037712D" w:rsidP="0037712D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3</w:t>
            </w:r>
          </w:p>
        </w:tc>
      </w:tr>
      <w:tr w:rsidR="001C0FCC" w:rsidRPr="0037712D" w:rsidTr="0037712D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FCC" w:rsidRPr="0037712D" w:rsidRDefault="001C0FCC" w:rsidP="00ED237B">
            <w:pPr>
              <w:suppressAutoHyphens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sz w:val="26"/>
                <w:szCs w:val="26"/>
              </w:rPr>
              <w:t xml:space="preserve">Цифровые аппараты для исследований органов грудной клетки (цифровые </w:t>
            </w:r>
            <w:proofErr w:type="spellStart"/>
            <w:r w:rsidRPr="0037712D">
              <w:rPr>
                <w:rFonts w:ascii="Times New Roman" w:eastAsia="Calibri" w:hAnsi="Times New Roman"/>
                <w:sz w:val="26"/>
                <w:szCs w:val="26"/>
              </w:rPr>
              <w:t>флюорографы</w:t>
            </w:r>
            <w:proofErr w:type="spellEnd"/>
            <w:r w:rsidRPr="0037712D">
              <w:rPr>
                <w:rFonts w:ascii="Times New Roman" w:eastAsia="Calibri" w:hAnsi="Times New Roman"/>
                <w:sz w:val="26"/>
                <w:szCs w:val="26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FCC" w:rsidRPr="0037712D" w:rsidRDefault="001C0FCC" w:rsidP="0037712D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bookmarkStart w:id="1" w:name="z5117_005_03"/>
            <w:bookmarkEnd w:id="1"/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4</w:t>
            </w:r>
            <w:r w:rsidR="005B218F"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42</w:t>
            </w:r>
          </w:p>
        </w:tc>
      </w:tr>
      <w:tr w:rsidR="001C0FCC" w:rsidRPr="0037712D" w:rsidTr="0037712D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FCC" w:rsidRPr="0037712D" w:rsidRDefault="001C0FCC" w:rsidP="00ED237B">
            <w:pPr>
              <w:suppressAutoHyphens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sz w:val="26"/>
                <w:szCs w:val="26"/>
              </w:rPr>
              <w:t>Компьютерные томографы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bookmarkStart w:id="2" w:name="z5117_413_03"/>
            <w:bookmarkEnd w:id="2"/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17</w:t>
            </w:r>
          </w:p>
        </w:tc>
      </w:tr>
      <w:tr w:rsidR="001C0FCC" w:rsidRPr="0037712D" w:rsidTr="0037712D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FCC" w:rsidRPr="0037712D" w:rsidRDefault="001C0FCC" w:rsidP="0037712D">
            <w:pPr>
              <w:suppressAutoHyphens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МР томографы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bookmarkStart w:id="3" w:name="z5117_017_03"/>
            <w:bookmarkEnd w:id="3"/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2</w:t>
            </w:r>
          </w:p>
        </w:tc>
      </w:tr>
      <w:tr w:rsidR="001C0FCC" w:rsidRPr="0037712D" w:rsidTr="0037712D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FCC" w:rsidRPr="0037712D" w:rsidRDefault="001C0FCC" w:rsidP="0037712D">
            <w:pPr>
              <w:suppressAutoHyphens/>
              <w:autoSpaceDE w:val="0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Аппараты УЗИ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bookmarkStart w:id="4" w:name="z5117_421_03"/>
            <w:bookmarkEnd w:id="4"/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261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250</w:t>
            </w:r>
          </w:p>
        </w:tc>
      </w:tr>
      <w:tr w:rsidR="001C0FCC" w:rsidRPr="0037712D" w:rsidTr="0037712D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FCC" w:rsidRPr="0037712D" w:rsidRDefault="001C0FCC" w:rsidP="00ED237B">
            <w:pPr>
              <w:suppressAutoHyphens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из них: портативных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bookmarkStart w:id="5" w:name="z5117_211_03"/>
            <w:bookmarkEnd w:id="5"/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63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61</w:t>
            </w:r>
          </w:p>
        </w:tc>
      </w:tr>
      <w:tr w:rsidR="001C0FCC" w:rsidRPr="0037712D" w:rsidTr="0037712D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FCC" w:rsidRPr="0037712D" w:rsidRDefault="001C0FCC" w:rsidP="00ED237B">
            <w:pPr>
              <w:suppressAutoHyphens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без </w:t>
            </w:r>
            <w:proofErr w:type="spellStart"/>
            <w:r w:rsidRPr="0037712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доплерографии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bookmarkStart w:id="6" w:name="z5117_212_03"/>
            <w:bookmarkEnd w:id="6"/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62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62</w:t>
            </w:r>
          </w:p>
        </w:tc>
      </w:tr>
      <w:tr w:rsidR="001C0FCC" w:rsidRPr="0037712D" w:rsidTr="0037712D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FCC" w:rsidRPr="0037712D" w:rsidRDefault="001C0FCC" w:rsidP="00ED237B">
            <w:pPr>
              <w:suppressAutoHyphens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с </w:t>
            </w:r>
            <w:proofErr w:type="spellStart"/>
            <w:r w:rsidRPr="0037712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эластографией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bookmarkStart w:id="7" w:name="z5117_213_03"/>
            <w:bookmarkEnd w:id="7"/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2</w:t>
            </w:r>
          </w:p>
        </w:tc>
      </w:tr>
      <w:tr w:rsidR="001C0FCC" w:rsidRPr="0037712D" w:rsidTr="0037712D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FCC" w:rsidRPr="0037712D" w:rsidRDefault="001C0FCC" w:rsidP="00ED237B">
            <w:pPr>
              <w:suppressAutoHyphens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proofErr w:type="spellStart"/>
            <w:r w:rsidRPr="0037712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эхоэнцефалографов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bookmarkStart w:id="8" w:name="z5117_214_03"/>
            <w:bookmarkEnd w:id="8"/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12</w:t>
            </w:r>
          </w:p>
        </w:tc>
      </w:tr>
      <w:tr w:rsidR="001C0FCC" w:rsidRPr="0037712D" w:rsidTr="0037712D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FCC" w:rsidRPr="0037712D" w:rsidRDefault="001C0FCC" w:rsidP="0037712D">
            <w:pPr>
              <w:suppressAutoHyphens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Гибкие эндоскопы для верхних отделов желудочно-кишечного тракта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bookmarkStart w:id="9" w:name="z5126_001_03"/>
            <w:bookmarkEnd w:id="9"/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103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73</w:t>
            </w:r>
          </w:p>
        </w:tc>
      </w:tr>
      <w:tr w:rsidR="001C0FCC" w:rsidRPr="0037712D" w:rsidTr="0037712D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FCC" w:rsidRPr="0037712D" w:rsidRDefault="001C0FCC" w:rsidP="0037712D">
            <w:pPr>
              <w:suppressAutoHyphens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Гибкие эндоскопы для нижних отделов желудочно-кишечного тракта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bookmarkStart w:id="10" w:name="z5126_002_03"/>
            <w:bookmarkEnd w:id="10"/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29</w:t>
            </w:r>
          </w:p>
        </w:tc>
      </w:tr>
      <w:tr w:rsidR="001C0FCC" w:rsidRPr="0037712D" w:rsidTr="0037712D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FCC" w:rsidRPr="0037712D" w:rsidRDefault="001C0FCC" w:rsidP="00ED237B">
            <w:pPr>
              <w:suppressAutoHyphens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proofErr w:type="spellStart"/>
            <w:r w:rsidRPr="0037712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Бронхоскопы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bookmarkStart w:id="11" w:name="z5126_003_03"/>
            <w:bookmarkEnd w:id="11"/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16</w:t>
            </w:r>
          </w:p>
        </w:tc>
      </w:tr>
      <w:tr w:rsidR="001C0FCC" w:rsidRPr="0037712D" w:rsidTr="0037712D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FCC" w:rsidRPr="0037712D" w:rsidRDefault="001C0FCC" w:rsidP="00ED237B">
            <w:pPr>
              <w:suppressAutoHyphens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proofErr w:type="spellStart"/>
            <w:r w:rsidRPr="0037712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Лапароскопы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bookmarkStart w:id="12" w:name="z5126_004_03"/>
            <w:bookmarkEnd w:id="12"/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18</w:t>
            </w:r>
          </w:p>
        </w:tc>
      </w:tr>
      <w:tr w:rsidR="001C0FCC" w:rsidRPr="0037712D" w:rsidTr="0037712D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FCC" w:rsidRPr="0037712D" w:rsidRDefault="001C0FCC" w:rsidP="00ED237B">
            <w:pPr>
              <w:suppressAutoHyphens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proofErr w:type="spellStart"/>
            <w:r w:rsidRPr="0037712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Гистероскопы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bookmarkStart w:id="13" w:name="z5126_005_03"/>
            <w:bookmarkEnd w:id="13"/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1C0FCC" w:rsidRPr="0037712D" w:rsidTr="0037712D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FCC" w:rsidRPr="0037712D" w:rsidRDefault="001C0FCC" w:rsidP="00ED237B">
            <w:pPr>
              <w:suppressAutoHyphens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Цистоскопы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bookmarkStart w:id="14" w:name="z5126_006_03"/>
            <w:bookmarkEnd w:id="14"/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0FCC" w:rsidRPr="0037712D" w:rsidRDefault="001C0FCC" w:rsidP="00ED237B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37712D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18</w:t>
            </w:r>
          </w:p>
        </w:tc>
      </w:tr>
    </w:tbl>
    <w:p w:rsidR="00ED237B" w:rsidRPr="0037712D" w:rsidRDefault="00ED237B" w:rsidP="001C0FCC">
      <w:pPr>
        <w:shd w:val="clear" w:color="auto" w:fill="FFFFFF"/>
        <w:spacing w:before="30"/>
        <w:ind w:firstLine="567"/>
        <w:jc w:val="center"/>
        <w:rPr>
          <w:rFonts w:ascii="Times New Roman" w:hAnsi="Times New Roman"/>
          <w:b/>
          <w:bCs/>
          <w:color w:val="000000"/>
          <w:spacing w:val="1"/>
          <w:sz w:val="16"/>
          <w:szCs w:val="16"/>
        </w:rPr>
      </w:pPr>
    </w:p>
    <w:p w:rsidR="0037712D" w:rsidRDefault="001C0FCC" w:rsidP="001C0FCC">
      <w:pPr>
        <w:shd w:val="clear" w:color="auto" w:fill="FFFFFF"/>
        <w:spacing w:before="30"/>
        <w:ind w:firstLine="567"/>
        <w:jc w:val="center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ED237B">
        <w:rPr>
          <w:rFonts w:ascii="Times New Roman" w:hAnsi="Times New Roman"/>
          <w:bCs/>
          <w:color w:val="000000"/>
          <w:spacing w:val="1"/>
          <w:sz w:val="28"/>
          <w:szCs w:val="28"/>
        </w:rPr>
        <w:t>Оснащенность тяж</w:t>
      </w:r>
      <w:r w:rsidR="0085063F">
        <w:rPr>
          <w:rFonts w:ascii="Times New Roman" w:hAnsi="Times New Roman"/>
          <w:bCs/>
          <w:color w:val="000000"/>
          <w:spacing w:val="1"/>
          <w:sz w:val="28"/>
          <w:szCs w:val="28"/>
        </w:rPr>
        <w:t>е</w:t>
      </w:r>
      <w:r w:rsidRPr="00ED237B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лым оборудованием </w:t>
      </w:r>
      <w:r w:rsidR="0037712D">
        <w:rPr>
          <w:rFonts w:ascii="Times New Roman" w:hAnsi="Times New Roman"/>
          <w:bCs/>
          <w:color w:val="000000"/>
          <w:spacing w:val="1"/>
          <w:sz w:val="28"/>
          <w:szCs w:val="28"/>
        </w:rPr>
        <w:t>–</w:t>
      </w:r>
      <w:r w:rsidRPr="00ED237B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аппаратами для проведения </w:t>
      </w:r>
      <w:proofErr w:type="gramStart"/>
      <w:r w:rsidRPr="00ED237B">
        <w:rPr>
          <w:rFonts w:ascii="Times New Roman" w:hAnsi="Times New Roman"/>
          <w:bCs/>
          <w:color w:val="000000"/>
          <w:spacing w:val="1"/>
          <w:sz w:val="28"/>
          <w:szCs w:val="28"/>
        </w:rPr>
        <w:t>лучевой</w:t>
      </w:r>
      <w:proofErr w:type="gramEnd"/>
      <w:r w:rsidRPr="00ED237B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</w:p>
    <w:p w:rsidR="001C0FCC" w:rsidRDefault="001C0FCC" w:rsidP="001C0FCC">
      <w:pPr>
        <w:shd w:val="clear" w:color="auto" w:fill="FFFFFF"/>
        <w:spacing w:before="30"/>
        <w:ind w:firstLine="567"/>
        <w:jc w:val="center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ED237B">
        <w:rPr>
          <w:rFonts w:ascii="Times New Roman" w:hAnsi="Times New Roman"/>
          <w:bCs/>
          <w:color w:val="000000"/>
          <w:spacing w:val="1"/>
          <w:sz w:val="28"/>
          <w:szCs w:val="28"/>
        </w:rPr>
        <w:t>терапии (радиотерапевтическ</w:t>
      </w:r>
      <w:r w:rsidR="0037712D">
        <w:rPr>
          <w:rFonts w:ascii="Times New Roman" w:hAnsi="Times New Roman"/>
          <w:bCs/>
          <w:color w:val="000000"/>
          <w:spacing w:val="1"/>
          <w:sz w:val="28"/>
          <w:szCs w:val="28"/>
        </w:rPr>
        <w:t>ое оборудование). Время простоя</w:t>
      </w:r>
    </w:p>
    <w:p w:rsidR="0037712D" w:rsidRPr="0037712D" w:rsidRDefault="0037712D" w:rsidP="001C0FCC">
      <w:pPr>
        <w:shd w:val="clear" w:color="auto" w:fill="FFFFFF"/>
        <w:spacing w:before="30"/>
        <w:ind w:firstLine="567"/>
        <w:jc w:val="center"/>
        <w:rPr>
          <w:rFonts w:ascii="Times New Roman" w:hAnsi="Times New Roman"/>
          <w:bCs/>
          <w:color w:val="000000"/>
          <w:spacing w:val="1"/>
          <w:sz w:val="16"/>
          <w:szCs w:val="16"/>
        </w:rPr>
      </w:pPr>
    </w:p>
    <w:p w:rsidR="001C0FCC" w:rsidRPr="00340AD6" w:rsidRDefault="001C0FCC" w:rsidP="001C0FCC">
      <w:pPr>
        <w:shd w:val="clear" w:color="auto" w:fill="FFFFFF"/>
        <w:spacing w:before="30"/>
        <w:ind w:firstLine="567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40AD6">
        <w:rPr>
          <w:rFonts w:ascii="Times New Roman" w:hAnsi="Times New Roman"/>
          <w:color w:val="000000"/>
          <w:spacing w:val="2"/>
          <w:sz w:val="28"/>
          <w:szCs w:val="28"/>
        </w:rPr>
        <w:t>Короткофокусными: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1433"/>
        <w:gridCol w:w="1218"/>
        <w:gridCol w:w="1987"/>
        <w:gridCol w:w="2275"/>
        <w:gridCol w:w="2484"/>
      </w:tblGrid>
      <w:tr w:rsidR="001C0FCC" w:rsidRPr="0037712D" w:rsidTr="0037712D">
        <w:trPr>
          <w:jc w:val="center"/>
        </w:trPr>
        <w:tc>
          <w:tcPr>
            <w:tcW w:w="5101" w:type="dxa"/>
            <w:vMerge w:val="restart"/>
            <w:shd w:val="clear" w:color="auto" w:fill="auto"/>
            <w:vAlign w:val="center"/>
          </w:tcPr>
          <w:p w:rsidR="001C0FCC" w:rsidRPr="0037712D" w:rsidRDefault="001C0FCC" w:rsidP="00ED237B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Название аппарата (модель, фирма)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1C0FCC" w:rsidRPr="0037712D" w:rsidRDefault="001C0FCC" w:rsidP="00ED237B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Кол-во аппаратов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1C0FCC" w:rsidRPr="0037712D" w:rsidRDefault="001C0FCC" w:rsidP="00ED237B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Год выпуска</w:t>
            </w:r>
          </w:p>
        </w:tc>
        <w:tc>
          <w:tcPr>
            <w:tcW w:w="6746" w:type="dxa"/>
            <w:gridSpan w:val="3"/>
            <w:shd w:val="clear" w:color="auto" w:fill="auto"/>
            <w:vAlign w:val="center"/>
          </w:tcPr>
          <w:p w:rsidR="001C0FCC" w:rsidRPr="0037712D" w:rsidRDefault="001C0FCC" w:rsidP="00ED237B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Время простоя аппарата в течение года (2018</w:t>
            </w:r>
            <w:r w:rsidR="002E3D7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год</w:t>
            </w: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)</w:t>
            </w:r>
          </w:p>
        </w:tc>
      </w:tr>
      <w:tr w:rsidR="001C0FCC" w:rsidRPr="0037712D" w:rsidTr="0037712D">
        <w:trPr>
          <w:jc w:val="center"/>
        </w:trPr>
        <w:tc>
          <w:tcPr>
            <w:tcW w:w="5101" w:type="dxa"/>
            <w:vMerge/>
            <w:shd w:val="clear" w:color="auto" w:fill="auto"/>
            <w:vAlign w:val="center"/>
          </w:tcPr>
          <w:p w:rsidR="001C0FCC" w:rsidRPr="0037712D" w:rsidRDefault="001C0FCC" w:rsidP="00ED237B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1C0FCC" w:rsidRPr="0037712D" w:rsidRDefault="001C0FCC" w:rsidP="00ED237B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1C0FCC" w:rsidRPr="0037712D" w:rsidRDefault="001C0FCC" w:rsidP="00ED237B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1C0FCC" w:rsidRPr="0037712D" w:rsidRDefault="001C0FCC" w:rsidP="00ED237B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Всего дней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В т</w:t>
            </w:r>
            <w:r w:rsidR="0037712D"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ом числе </w:t>
            </w: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профилактика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1C0FCC" w:rsidRPr="0037712D" w:rsidRDefault="001C0FCC" w:rsidP="00ED237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В </w:t>
            </w:r>
            <w:r w:rsidR="0037712D"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том числе </w:t>
            </w: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ремонт</w:t>
            </w:r>
          </w:p>
        </w:tc>
      </w:tr>
      <w:tr w:rsidR="001C0FCC" w:rsidRPr="0037712D" w:rsidTr="0037712D">
        <w:trPr>
          <w:jc w:val="center"/>
        </w:trPr>
        <w:tc>
          <w:tcPr>
            <w:tcW w:w="5101" w:type="dxa"/>
            <w:shd w:val="clear" w:color="auto" w:fill="auto"/>
          </w:tcPr>
          <w:p w:rsidR="001C0FCC" w:rsidRPr="0037712D" w:rsidRDefault="001C0FCC" w:rsidP="00ED237B">
            <w:pP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37712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Xsrahl</w:t>
            </w:r>
            <w:proofErr w:type="spellEnd"/>
            <w:r w:rsidRPr="003771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200</w:t>
            </w:r>
          </w:p>
        </w:tc>
        <w:tc>
          <w:tcPr>
            <w:tcW w:w="1433" w:type="dxa"/>
            <w:shd w:val="clear" w:color="auto" w:fill="auto"/>
          </w:tcPr>
          <w:p w:rsidR="001C0FCC" w:rsidRPr="0037712D" w:rsidRDefault="001C0FCC" w:rsidP="00ED237B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1218" w:type="dxa"/>
            <w:shd w:val="clear" w:color="auto" w:fill="auto"/>
          </w:tcPr>
          <w:p w:rsidR="001C0FCC" w:rsidRPr="0037712D" w:rsidRDefault="001C0FCC" w:rsidP="00ED237B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2012</w:t>
            </w:r>
          </w:p>
        </w:tc>
        <w:tc>
          <w:tcPr>
            <w:tcW w:w="1987" w:type="dxa"/>
            <w:shd w:val="clear" w:color="auto" w:fill="auto"/>
          </w:tcPr>
          <w:p w:rsidR="001C0FCC" w:rsidRPr="0037712D" w:rsidRDefault="001C0FCC" w:rsidP="00ED237B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271</w:t>
            </w:r>
          </w:p>
        </w:tc>
        <w:tc>
          <w:tcPr>
            <w:tcW w:w="2275" w:type="dxa"/>
            <w:shd w:val="clear" w:color="auto" w:fill="auto"/>
          </w:tcPr>
          <w:p w:rsidR="001C0FCC" w:rsidRPr="0037712D" w:rsidRDefault="001C0FCC" w:rsidP="00ED237B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-</w:t>
            </w:r>
          </w:p>
        </w:tc>
        <w:tc>
          <w:tcPr>
            <w:tcW w:w="2484" w:type="dxa"/>
            <w:shd w:val="clear" w:color="auto" w:fill="auto"/>
          </w:tcPr>
          <w:p w:rsidR="001C0FCC" w:rsidRPr="0037712D" w:rsidRDefault="001C0FCC" w:rsidP="00ED237B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271</w:t>
            </w:r>
          </w:p>
        </w:tc>
      </w:tr>
    </w:tbl>
    <w:p w:rsidR="0037712D" w:rsidRDefault="001C0FCC" w:rsidP="0037712D">
      <w:pPr>
        <w:shd w:val="clear" w:color="auto" w:fill="FFFFFF"/>
        <w:spacing w:before="30"/>
        <w:ind w:firstLine="567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40AD6">
        <w:rPr>
          <w:rFonts w:ascii="Times New Roman" w:hAnsi="Times New Roman"/>
          <w:color w:val="000000"/>
          <w:spacing w:val="2"/>
          <w:sz w:val="28"/>
          <w:szCs w:val="28"/>
        </w:rPr>
        <w:t xml:space="preserve">Глубокой </w:t>
      </w:r>
      <w:proofErr w:type="gramStart"/>
      <w:r w:rsidRPr="00340AD6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R</w:t>
      </w:r>
      <w:proofErr w:type="gramEnd"/>
      <w:r w:rsidR="002E3D7D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 w:rsidRPr="00340AD6">
        <w:rPr>
          <w:rFonts w:ascii="Times New Roman" w:hAnsi="Times New Roman"/>
          <w:color w:val="000000"/>
          <w:spacing w:val="2"/>
          <w:sz w:val="28"/>
          <w:szCs w:val="28"/>
        </w:rPr>
        <w:t xml:space="preserve">-терапии: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1433"/>
        <w:gridCol w:w="1218"/>
        <w:gridCol w:w="1987"/>
        <w:gridCol w:w="2275"/>
        <w:gridCol w:w="2484"/>
      </w:tblGrid>
      <w:tr w:rsidR="0037712D" w:rsidRPr="0037712D" w:rsidTr="003B08F1">
        <w:trPr>
          <w:jc w:val="center"/>
        </w:trPr>
        <w:tc>
          <w:tcPr>
            <w:tcW w:w="5101" w:type="dxa"/>
            <w:vMerge w:val="restart"/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Название аппарата (модель, фирма)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Кол-во аппаратов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Год выпуска</w:t>
            </w:r>
          </w:p>
        </w:tc>
        <w:tc>
          <w:tcPr>
            <w:tcW w:w="6746" w:type="dxa"/>
            <w:gridSpan w:val="3"/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Время простоя аппарата в течение года (2018</w:t>
            </w:r>
            <w:r w:rsidR="002E3D7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год</w:t>
            </w: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)</w:t>
            </w:r>
          </w:p>
        </w:tc>
      </w:tr>
      <w:tr w:rsidR="0037712D" w:rsidRPr="0037712D" w:rsidTr="003B08F1">
        <w:trPr>
          <w:jc w:val="center"/>
        </w:trPr>
        <w:tc>
          <w:tcPr>
            <w:tcW w:w="5101" w:type="dxa"/>
            <w:vMerge/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Всего дней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37712D" w:rsidRPr="0037712D" w:rsidRDefault="0037712D" w:rsidP="003B08F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В том числе профилактика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37712D" w:rsidRPr="0037712D" w:rsidRDefault="0037712D" w:rsidP="003B08F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В том числе ремонт</w:t>
            </w:r>
          </w:p>
        </w:tc>
      </w:tr>
      <w:tr w:rsidR="0037712D" w:rsidRPr="0037712D" w:rsidTr="003B08F1">
        <w:trPr>
          <w:jc w:val="center"/>
        </w:trPr>
        <w:tc>
          <w:tcPr>
            <w:tcW w:w="5101" w:type="dxa"/>
            <w:shd w:val="clear" w:color="auto" w:fill="auto"/>
          </w:tcPr>
          <w:p w:rsidR="0037712D" w:rsidRPr="0037712D" w:rsidRDefault="0037712D" w:rsidP="00993C8C">
            <w:pPr>
              <w:spacing w:before="30"/>
              <w:ind w:firstLine="34"/>
              <w:rPr>
                <w:rFonts w:ascii="Times New Roman" w:hAnsi="Times New Roman"/>
                <w:color w:val="000000"/>
                <w:spacing w:val="2"/>
                <w:sz w:val="28"/>
                <w:szCs w:val="28"/>
                <w:highlight w:val="yellow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отсутствуют</w:t>
            </w:r>
          </w:p>
        </w:tc>
        <w:tc>
          <w:tcPr>
            <w:tcW w:w="1433" w:type="dxa"/>
            <w:shd w:val="clear" w:color="auto" w:fill="auto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auto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275" w:type="dxa"/>
            <w:shd w:val="clear" w:color="auto" w:fill="auto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84" w:type="dxa"/>
            <w:shd w:val="clear" w:color="auto" w:fill="auto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</w:tr>
    </w:tbl>
    <w:p w:rsidR="0037712D" w:rsidRDefault="0037712D" w:rsidP="001C0FCC">
      <w:pPr>
        <w:shd w:val="clear" w:color="auto" w:fill="FFFFFF"/>
        <w:spacing w:before="30"/>
        <w:ind w:firstLine="567"/>
        <w:rPr>
          <w:rFonts w:ascii="Times New Roman" w:hAnsi="Times New Roman"/>
          <w:sz w:val="28"/>
          <w:szCs w:val="28"/>
        </w:rPr>
      </w:pPr>
    </w:p>
    <w:p w:rsidR="0037712D" w:rsidRDefault="0037712D" w:rsidP="001C0FCC">
      <w:pPr>
        <w:shd w:val="clear" w:color="auto" w:fill="FFFFFF"/>
        <w:spacing w:before="30"/>
        <w:ind w:firstLine="567"/>
        <w:rPr>
          <w:rFonts w:ascii="Times New Roman" w:hAnsi="Times New Roman"/>
          <w:sz w:val="28"/>
          <w:szCs w:val="28"/>
        </w:rPr>
      </w:pPr>
    </w:p>
    <w:p w:rsidR="0037712D" w:rsidRPr="0037712D" w:rsidRDefault="0037712D" w:rsidP="001C0FCC">
      <w:pPr>
        <w:shd w:val="clear" w:color="auto" w:fill="FFFFFF"/>
        <w:spacing w:before="30"/>
        <w:ind w:firstLine="567"/>
        <w:rPr>
          <w:rFonts w:ascii="Times New Roman" w:hAnsi="Times New Roman"/>
          <w:sz w:val="36"/>
          <w:szCs w:val="36"/>
        </w:rPr>
      </w:pPr>
    </w:p>
    <w:p w:rsidR="001C0FCC" w:rsidRDefault="001C0FCC" w:rsidP="0037712D">
      <w:pPr>
        <w:shd w:val="clear" w:color="auto" w:fill="FFFFFF"/>
        <w:spacing w:line="233" w:lineRule="auto"/>
        <w:ind w:firstLine="709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40AD6">
        <w:rPr>
          <w:rFonts w:ascii="Times New Roman" w:hAnsi="Times New Roman"/>
          <w:sz w:val="28"/>
          <w:szCs w:val="28"/>
        </w:rPr>
        <w:lastRenderedPageBreak/>
        <w:t xml:space="preserve">Дистанционной </w:t>
      </w:r>
      <w:proofErr w:type="gramStart"/>
      <w:r w:rsidRPr="00340AD6">
        <w:rPr>
          <w:rFonts w:ascii="Times New Roman" w:hAnsi="Times New Roman"/>
          <w:sz w:val="28"/>
          <w:szCs w:val="28"/>
        </w:rPr>
        <w:t>гамма-терапии</w:t>
      </w:r>
      <w:proofErr w:type="gramEnd"/>
      <w:r w:rsidRPr="00340AD6">
        <w:rPr>
          <w:rFonts w:ascii="Times New Roman" w:hAnsi="Times New Roman"/>
          <w:color w:val="000000"/>
          <w:spacing w:val="2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1433"/>
        <w:gridCol w:w="1218"/>
        <w:gridCol w:w="1987"/>
        <w:gridCol w:w="2275"/>
        <w:gridCol w:w="2484"/>
      </w:tblGrid>
      <w:tr w:rsidR="0037712D" w:rsidRPr="0037712D" w:rsidTr="003B08F1">
        <w:trPr>
          <w:jc w:val="center"/>
        </w:trPr>
        <w:tc>
          <w:tcPr>
            <w:tcW w:w="5101" w:type="dxa"/>
            <w:vMerge w:val="restart"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Название аппарата (модель, фирма)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Кол-во аппаратов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Год выпуска</w:t>
            </w:r>
          </w:p>
        </w:tc>
        <w:tc>
          <w:tcPr>
            <w:tcW w:w="6746" w:type="dxa"/>
            <w:gridSpan w:val="3"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Время простоя аппарата в течение года (2018</w:t>
            </w:r>
            <w:r w:rsidR="002E3D7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год</w:t>
            </w: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)</w:t>
            </w:r>
          </w:p>
        </w:tc>
      </w:tr>
      <w:tr w:rsidR="0037712D" w:rsidRPr="0037712D" w:rsidTr="003B08F1">
        <w:trPr>
          <w:jc w:val="center"/>
        </w:trPr>
        <w:tc>
          <w:tcPr>
            <w:tcW w:w="5101" w:type="dxa"/>
            <w:vMerge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Всего дней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37712D" w:rsidRPr="0037712D" w:rsidRDefault="0037712D" w:rsidP="0037712D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В том числе профилактика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37712D" w:rsidRPr="0037712D" w:rsidRDefault="0037712D" w:rsidP="0037712D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В том числе ремонт</w:t>
            </w:r>
          </w:p>
        </w:tc>
      </w:tr>
      <w:tr w:rsidR="0037712D" w:rsidRPr="0037712D" w:rsidTr="003B08F1">
        <w:trPr>
          <w:jc w:val="center"/>
        </w:trPr>
        <w:tc>
          <w:tcPr>
            <w:tcW w:w="5101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Аппарат «</w:t>
            </w:r>
            <w:proofErr w:type="spellStart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Рокус</w:t>
            </w:r>
            <w:proofErr w:type="spellEnd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gramStart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–А</w:t>
            </w:r>
            <w:proofErr w:type="gramEnd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М», 0046</w:t>
            </w:r>
          </w:p>
        </w:tc>
        <w:tc>
          <w:tcPr>
            <w:tcW w:w="1433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1218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1994</w:t>
            </w:r>
          </w:p>
        </w:tc>
        <w:tc>
          <w:tcPr>
            <w:tcW w:w="1987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9</w:t>
            </w:r>
          </w:p>
        </w:tc>
        <w:tc>
          <w:tcPr>
            <w:tcW w:w="2275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-</w:t>
            </w:r>
          </w:p>
        </w:tc>
        <w:tc>
          <w:tcPr>
            <w:tcW w:w="2484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-</w:t>
            </w:r>
          </w:p>
        </w:tc>
      </w:tr>
      <w:tr w:rsidR="0037712D" w:rsidRPr="0037712D" w:rsidTr="003B08F1">
        <w:trPr>
          <w:jc w:val="center"/>
        </w:trPr>
        <w:tc>
          <w:tcPr>
            <w:tcW w:w="5101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Аппарат </w:t>
            </w:r>
            <w:proofErr w:type="spellStart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гамматерапевтич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еский</w:t>
            </w:r>
            <w:proofErr w:type="spellEnd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для дистанцион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ного</w:t>
            </w: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облучения </w:t>
            </w:r>
            <w:proofErr w:type="spellStart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Theratron</w:t>
            </w:r>
            <w:proofErr w:type="spellEnd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Equinox</w:t>
            </w:r>
            <w:proofErr w:type="spellEnd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с принадл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ежностями</w:t>
            </w: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, 2079, 11.01.2010, </w:t>
            </w:r>
            <w:proofErr w:type="spellStart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Best</w:t>
            </w:r>
            <w:proofErr w:type="spellEnd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Theratronics</w:t>
            </w:r>
            <w:proofErr w:type="spellEnd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Ltd</w:t>
            </w:r>
            <w:proofErr w:type="spellEnd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, Канада</w:t>
            </w:r>
          </w:p>
        </w:tc>
        <w:tc>
          <w:tcPr>
            <w:tcW w:w="1433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1218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2010</w:t>
            </w:r>
          </w:p>
        </w:tc>
        <w:tc>
          <w:tcPr>
            <w:tcW w:w="1987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11</w:t>
            </w:r>
          </w:p>
        </w:tc>
        <w:tc>
          <w:tcPr>
            <w:tcW w:w="2275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84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11</w:t>
            </w:r>
          </w:p>
        </w:tc>
      </w:tr>
    </w:tbl>
    <w:p w:rsidR="0037712D" w:rsidRPr="0037712D" w:rsidRDefault="0037712D" w:rsidP="0037712D">
      <w:pPr>
        <w:shd w:val="clear" w:color="auto" w:fill="FFFFFF"/>
        <w:spacing w:line="233" w:lineRule="auto"/>
        <w:ind w:firstLine="709"/>
        <w:rPr>
          <w:rFonts w:ascii="Times New Roman" w:hAnsi="Times New Roman"/>
          <w:color w:val="000000"/>
          <w:spacing w:val="2"/>
          <w:sz w:val="16"/>
          <w:szCs w:val="16"/>
        </w:rPr>
      </w:pPr>
    </w:p>
    <w:p w:rsidR="0037712D" w:rsidRDefault="001C0FCC" w:rsidP="0037712D">
      <w:pPr>
        <w:spacing w:before="30" w:line="233" w:lineRule="auto"/>
        <w:ind w:firstLine="567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40AD6">
        <w:rPr>
          <w:rFonts w:ascii="Times New Roman" w:hAnsi="Times New Roman"/>
          <w:color w:val="000000"/>
          <w:spacing w:val="2"/>
          <w:sz w:val="28"/>
          <w:szCs w:val="28"/>
        </w:rPr>
        <w:t>Линейными ускорителями: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1433"/>
        <w:gridCol w:w="1218"/>
        <w:gridCol w:w="1987"/>
        <w:gridCol w:w="2275"/>
        <w:gridCol w:w="2484"/>
      </w:tblGrid>
      <w:tr w:rsidR="0037712D" w:rsidRPr="0037712D" w:rsidTr="003B08F1">
        <w:trPr>
          <w:jc w:val="center"/>
        </w:trPr>
        <w:tc>
          <w:tcPr>
            <w:tcW w:w="5101" w:type="dxa"/>
            <w:vMerge w:val="restart"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Название аппарата (модель, фирма)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Кол-во аппаратов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Год выпуска</w:t>
            </w:r>
          </w:p>
        </w:tc>
        <w:tc>
          <w:tcPr>
            <w:tcW w:w="6746" w:type="dxa"/>
            <w:gridSpan w:val="3"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Время простоя аппарата в течение года (2018</w:t>
            </w:r>
            <w:r w:rsidR="002E3D7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год</w:t>
            </w: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)</w:t>
            </w:r>
          </w:p>
        </w:tc>
      </w:tr>
      <w:tr w:rsidR="0037712D" w:rsidRPr="0037712D" w:rsidTr="003B08F1">
        <w:trPr>
          <w:jc w:val="center"/>
        </w:trPr>
        <w:tc>
          <w:tcPr>
            <w:tcW w:w="5101" w:type="dxa"/>
            <w:vMerge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Всего дней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37712D" w:rsidRPr="0037712D" w:rsidRDefault="0037712D" w:rsidP="0037712D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В том числе профилактика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37712D" w:rsidRPr="0037712D" w:rsidRDefault="0037712D" w:rsidP="0037712D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В том числе ремонт</w:t>
            </w:r>
          </w:p>
        </w:tc>
      </w:tr>
      <w:tr w:rsidR="0037712D" w:rsidRPr="0037712D" w:rsidTr="003B08F1">
        <w:trPr>
          <w:jc w:val="center"/>
        </w:trPr>
        <w:tc>
          <w:tcPr>
            <w:tcW w:w="5101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rPr>
                <w:rFonts w:ascii="Times New Roman" w:hAnsi="Times New Roman"/>
                <w:color w:val="000000"/>
                <w:spacing w:val="2"/>
                <w:sz w:val="28"/>
                <w:szCs w:val="28"/>
                <w:highlight w:val="yellow"/>
              </w:rPr>
            </w:pPr>
            <w:proofErr w:type="spellStart"/>
            <w:r w:rsidRPr="0037712D">
              <w:rPr>
                <w:rFonts w:ascii="Times New Roman" w:hAnsi="Times New Roman"/>
                <w:sz w:val="28"/>
                <w:szCs w:val="28"/>
                <w:lang w:val="en-US"/>
              </w:rPr>
              <w:t>Elekta</w:t>
            </w:r>
            <w:proofErr w:type="spellEnd"/>
            <w:r w:rsidRPr="003771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Synergy</w:t>
            </w:r>
          </w:p>
        </w:tc>
        <w:tc>
          <w:tcPr>
            <w:tcW w:w="1433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1218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2010</w:t>
            </w:r>
          </w:p>
        </w:tc>
        <w:tc>
          <w:tcPr>
            <w:tcW w:w="1987" w:type="dxa"/>
            <w:shd w:val="clear" w:color="auto" w:fill="auto"/>
          </w:tcPr>
          <w:p w:rsidR="0037712D" w:rsidRPr="0037712D" w:rsidRDefault="0037712D" w:rsidP="0037712D">
            <w:pPr>
              <w:spacing w:before="30"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31</w:t>
            </w:r>
          </w:p>
        </w:tc>
        <w:tc>
          <w:tcPr>
            <w:tcW w:w="2275" w:type="dxa"/>
            <w:shd w:val="clear" w:color="auto" w:fill="auto"/>
          </w:tcPr>
          <w:p w:rsidR="0037712D" w:rsidRPr="0037712D" w:rsidRDefault="0037712D" w:rsidP="0037712D">
            <w:pPr>
              <w:spacing w:before="30"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-</w:t>
            </w:r>
          </w:p>
        </w:tc>
        <w:tc>
          <w:tcPr>
            <w:tcW w:w="2484" w:type="dxa"/>
            <w:shd w:val="clear" w:color="auto" w:fill="auto"/>
          </w:tcPr>
          <w:p w:rsidR="0037712D" w:rsidRPr="0037712D" w:rsidRDefault="0037712D" w:rsidP="0037712D">
            <w:pPr>
              <w:spacing w:before="30"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31</w:t>
            </w:r>
          </w:p>
        </w:tc>
      </w:tr>
    </w:tbl>
    <w:p w:rsidR="0037712D" w:rsidRPr="0037712D" w:rsidRDefault="0037712D" w:rsidP="0037712D">
      <w:pPr>
        <w:spacing w:before="30" w:line="233" w:lineRule="auto"/>
        <w:rPr>
          <w:rFonts w:ascii="Times New Roman" w:hAnsi="Times New Roman"/>
          <w:color w:val="000000"/>
          <w:spacing w:val="2"/>
          <w:sz w:val="16"/>
          <w:szCs w:val="16"/>
        </w:rPr>
      </w:pPr>
    </w:p>
    <w:p w:rsidR="001C0FCC" w:rsidRDefault="001C0FCC" w:rsidP="0037712D">
      <w:pPr>
        <w:spacing w:before="30" w:line="233" w:lineRule="auto"/>
        <w:ind w:firstLine="567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40AD6">
        <w:rPr>
          <w:rFonts w:ascii="Times New Roman" w:hAnsi="Times New Roman"/>
          <w:color w:val="000000"/>
          <w:spacing w:val="2"/>
          <w:sz w:val="28"/>
          <w:szCs w:val="28"/>
        </w:rPr>
        <w:t xml:space="preserve">Аппараты для </w:t>
      </w:r>
      <w:proofErr w:type="spellStart"/>
      <w:r w:rsidRPr="00340AD6">
        <w:rPr>
          <w:rFonts w:ascii="Times New Roman" w:hAnsi="Times New Roman"/>
          <w:color w:val="000000"/>
          <w:spacing w:val="2"/>
          <w:sz w:val="28"/>
          <w:szCs w:val="28"/>
        </w:rPr>
        <w:t>брахитерапии</w:t>
      </w:r>
      <w:proofErr w:type="spellEnd"/>
      <w:r w:rsidRPr="00F62D63">
        <w:rPr>
          <w:rFonts w:ascii="Times New Roman" w:hAnsi="Times New Roman"/>
          <w:color w:val="000000"/>
          <w:spacing w:val="2"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1433"/>
        <w:gridCol w:w="1218"/>
        <w:gridCol w:w="1987"/>
        <w:gridCol w:w="2275"/>
        <w:gridCol w:w="2484"/>
      </w:tblGrid>
      <w:tr w:rsidR="0037712D" w:rsidRPr="0037712D" w:rsidTr="003B08F1">
        <w:trPr>
          <w:jc w:val="center"/>
        </w:trPr>
        <w:tc>
          <w:tcPr>
            <w:tcW w:w="5101" w:type="dxa"/>
            <w:vMerge w:val="restart"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Название аппарата (модель, фирма)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Кол-во аппаратов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Год выпуска</w:t>
            </w:r>
          </w:p>
        </w:tc>
        <w:tc>
          <w:tcPr>
            <w:tcW w:w="6746" w:type="dxa"/>
            <w:gridSpan w:val="3"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Время простоя аппарата в течение года (2018)</w:t>
            </w:r>
          </w:p>
        </w:tc>
      </w:tr>
      <w:tr w:rsidR="0037712D" w:rsidRPr="0037712D" w:rsidTr="003B08F1">
        <w:trPr>
          <w:jc w:val="center"/>
        </w:trPr>
        <w:tc>
          <w:tcPr>
            <w:tcW w:w="5101" w:type="dxa"/>
            <w:vMerge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Всего дней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37712D" w:rsidRPr="0037712D" w:rsidRDefault="0037712D" w:rsidP="0037712D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В том числе профилактика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37712D" w:rsidRPr="0037712D" w:rsidRDefault="0037712D" w:rsidP="0037712D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В том числе ремонт</w:t>
            </w:r>
          </w:p>
        </w:tc>
      </w:tr>
      <w:tr w:rsidR="0037712D" w:rsidRPr="0037712D" w:rsidTr="003B08F1">
        <w:trPr>
          <w:jc w:val="center"/>
        </w:trPr>
        <w:tc>
          <w:tcPr>
            <w:tcW w:w="5101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rPr>
                <w:rFonts w:ascii="Times New Roman" w:hAnsi="Times New Roman"/>
                <w:color w:val="000000"/>
                <w:spacing w:val="2"/>
                <w:sz w:val="28"/>
                <w:szCs w:val="28"/>
                <w:highlight w:val="yellow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Аппарат </w:t>
            </w:r>
            <w:proofErr w:type="spellStart"/>
            <w:r w:rsidR="002E3D7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гамматерапевтический</w:t>
            </w:r>
            <w:proofErr w:type="spellEnd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контактного облучения (</w:t>
            </w:r>
            <w:proofErr w:type="spellStart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брахиотерапии</w:t>
            </w:r>
            <w:proofErr w:type="spellEnd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) </w:t>
            </w:r>
            <w:proofErr w:type="spellStart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MultiSource</w:t>
            </w:r>
            <w:proofErr w:type="spellEnd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PBK с </w:t>
            </w:r>
            <w:r w:rsidRPr="00377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принадлежностями, 349, </w:t>
            </w:r>
            <w:proofErr w:type="spellStart"/>
            <w:r w:rsidRPr="00377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Eckert</w:t>
            </w:r>
            <w:proofErr w:type="spellEnd"/>
            <w:r w:rsidRPr="00377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&amp; </w:t>
            </w:r>
            <w:proofErr w:type="spellStart"/>
            <w:r w:rsidRPr="0037712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Ziegler</w:t>
            </w:r>
            <w:proofErr w:type="spellEnd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BEBIG </w:t>
            </w:r>
            <w:proofErr w:type="spellStart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GmbH</w:t>
            </w:r>
            <w:proofErr w:type="spellEnd"/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, Германия</w:t>
            </w:r>
          </w:p>
        </w:tc>
        <w:tc>
          <w:tcPr>
            <w:tcW w:w="1433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1218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2010</w:t>
            </w:r>
          </w:p>
        </w:tc>
        <w:tc>
          <w:tcPr>
            <w:tcW w:w="1987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-</w:t>
            </w:r>
          </w:p>
        </w:tc>
        <w:tc>
          <w:tcPr>
            <w:tcW w:w="2275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-</w:t>
            </w:r>
          </w:p>
        </w:tc>
        <w:tc>
          <w:tcPr>
            <w:tcW w:w="2484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</w:tr>
      <w:tr w:rsidR="0037712D" w:rsidRPr="0037712D" w:rsidTr="003B08F1">
        <w:trPr>
          <w:jc w:val="center"/>
        </w:trPr>
        <w:tc>
          <w:tcPr>
            <w:tcW w:w="5101" w:type="dxa"/>
            <w:shd w:val="clear" w:color="auto" w:fill="auto"/>
          </w:tcPr>
          <w:p w:rsidR="006803BE" w:rsidRDefault="0037712D" w:rsidP="0037712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sz w:val="28"/>
                <w:szCs w:val="28"/>
              </w:rPr>
              <w:t xml:space="preserve">Аппарат для </w:t>
            </w:r>
            <w:proofErr w:type="spellStart"/>
            <w:r w:rsidRPr="0037712D">
              <w:rPr>
                <w:rFonts w:ascii="Times New Roman" w:hAnsi="Times New Roman"/>
                <w:sz w:val="28"/>
                <w:szCs w:val="28"/>
              </w:rPr>
              <w:t>брахиотерапии</w:t>
            </w:r>
            <w:proofErr w:type="spellEnd"/>
            <w:r w:rsidRPr="00377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712D" w:rsidRPr="0037712D" w:rsidRDefault="006803BE" w:rsidP="0037712D">
            <w:pPr>
              <w:spacing w:line="233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гамма</w:t>
            </w:r>
            <w:r w:rsidR="0037712D" w:rsidRPr="0037712D">
              <w:rPr>
                <w:rFonts w:ascii="Times New Roman" w:hAnsi="Times New Roman"/>
                <w:sz w:val="28"/>
                <w:szCs w:val="28"/>
              </w:rPr>
              <w:t>терапевтический</w:t>
            </w:r>
            <w:proofErr w:type="spellEnd"/>
            <w:r w:rsidR="0037712D" w:rsidRPr="0037712D">
              <w:rPr>
                <w:rFonts w:ascii="Times New Roman" w:hAnsi="Times New Roman"/>
                <w:sz w:val="28"/>
                <w:szCs w:val="28"/>
              </w:rPr>
              <w:t xml:space="preserve"> «НУКЛЕТРИМ», TRSV.003, ООО «Технологии радиотерапии» Россия</w:t>
            </w:r>
          </w:p>
        </w:tc>
        <w:tc>
          <w:tcPr>
            <w:tcW w:w="1433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1218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2018</w:t>
            </w:r>
          </w:p>
        </w:tc>
        <w:tc>
          <w:tcPr>
            <w:tcW w:w="1987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-</w:t>
            </w:r>
          </w:p>
        </w:tc>
        <w:tc>
          <w:tcPr>
            <w:tcW w:w="2275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-</w:t>
            </w:r>
          </w:p>
        </w:tc>
        <w:tc>
          <w:tcPr>
            <w:tcW w:w="2484" w:type="dxa"/>
            <w:shd w:val="clear" w:color="auto" w:fill="auto"/>
          </w:tcPr>
          <w:p w:rsidR="0037712D" w:rsidRPr="0037712D" w:rsidRDefault="0037712D" w:rsidP="003771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37712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-</w:t>
            </w:r>
          </w:p>
        </w:tc>
      </w:tr>
    </w:tbl>
    <w:p w:rsidR="001C0FCC" w:rsidRPr="005774DB" w:rsidRDefault="001C0FCC" w:rsidP="005774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74DB">
        <w:rPr>
          <w:rFonts w:ascii="Times New Roman" w:hAnsi="Times New Roman"/>
          <w:sz w:val="28"/>
          <w:szCs w:val="28"/>
        </w:rPr>
        <w:lastRenderedPageBreak/>
        <w:t xml:space="preserve">Радиотерапевтическое оборудование в </w:t>
      </w:r>
      <w:r w:rsidR="00544BE9" w:rsidRPr="005774DB">
        <w:rPr>
          <w:rFonts w:ascii="Times New Roman" w:hAnsi="Times New Roman"/>
          <w:sz w:val="28"/>
          <w:szCs w:val="28"/>
        </w:rPr>
        <w:t>ГБУ РО «ОКОД»</w:t>
      </w:r>
      <w:r w:rsidRPr="005774DB">
        <w:rPr>
          <w:rFonts w:ascii="Times New Roman" w:hAnsi="Times New Roman"/>
          <w:sz w:val="28"/>
          <w:szCs w:val="28"/>
        </w:rPr>
        <w:t xml:space="preserve"> работает с высокой нагрузкой (работа в две смены) и с длительным простоем (ремонтные работы).</w:t>
      </w:r>
    </w:p>
    <w:p w:rsidR="001C0FCC" w:rsidRPr="005774DB" w:rsidRDefault="001C0FCC" w:rsidP="005774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74DB">
        <w:rPr>
          <w:rFonts w:ascii="Times New Roman" w:hAnsi="Times New Roman"/>
          <w:sz w:val="28"/>
          <w:szCs w:val="28"/>
        </w:rPr>
        <w:t>На сегодняшний день в радиологическом отделении средняя выработка существующих радиотерапевтических аппаратов составляет 8 лет. Действующие аппараты, приведенные выше в таблице, обслуживают население всей Рязанской области и города Рязани, и являются единственными радиотерапевтическими аппаратами в области.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Pr="005774DB">
        <w:rPr>
          <w:rFonts w:ascii="Times New Roman" w:hAnsi="Times New Roman"/>
          <w:sz w:val="28"/>
          <w:szCs w:val="28"/>
        </w:rPr>
        <w:t>В процессе своей ежедневной эксплуатации аппараты подвергаются постоянному воздействию радиационных лучей на их детали и узлы, а также имеют высокий показатель ежедневной нагрузки (в среднем 70 человек в день), что ведет к ускоренному износу внутренней электроники и аппаратов в целом.</w:t>
      </w:r>
    </w:p>
    <w:p w:rsidR="001C0FCC" w:rsidRPr="005774DB" w:rsidRDefault="001C0FCC" w:rsidP="005774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74DB">
        <w:rPr>
          <w:rFonts w:ascii="Times New Roman" w:hAnsi="Times New Roman"/>
          <w:sz w:val="28"/>
          <w:szCs w:val="28"/>
        </w:rPr>
        <w:t xml:space="preserve">Линейный ускоритель </w:t>
      </w:r>
      <w:proofErr w:type="spellStart"/>
      <w:r w:rsidRPr="005774DB">
        <w:rPr>
          <w:rFonts w:ascii="Times New Roman" w:hAnsi="Times New Roman"/>
          <w:sz w:val="28"/>
          <w:szCs w:val="28"/>
        </w:rPr>
        <w:t>Elekta</w:t>
      </w:r>
      <w:proofErr w:type="spellEnd"/>
      <w:r w:rsidRPr="005774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74DB">
        <w:rPr>
          <w:rFonts w:ascii="Times New Roman" w:hAnsi="Times New Roman"/>
          <w:sz w:val="28"/>
          <w:szCs w:val="28"/>
        </w:rPr>
        <w:t>Synergy</w:t>
      </w:r>
      <w:proofErr w:type="spellEnd"/>
      <w:r w:rsidRPr="005774DB">
        <w:rPr>
          <w:rFonts w:ascii="Times New Roman" w:hAnsi="Times New Roman"/>
          <w:sz w:val="28"/>
          <w:szCs w:val="28"/>
        </w:rPr>
        <w:t xml:space="preserve"> (заводской номер 152261) практически выработал свой ресурс. Согласно технической документации (технический паспорт и формуляр на изделие) срок службы аппарата составляет 10 лет. Таким образом</w:t>
      </w:r>
      <w:r w:rsidR="0037712D">
        <w:rPr>
          <w:rFonts w:ascii="Times New Roman" w:hAnsi="Times New Roman"/>
          <w:sz w:val="28"/>
          <w:szCs w:val="28"/>
        </w:rPr>
        <w:t>,</w:t>
      </w:r>
      <w:r w:rsidRPr="005774DB">
        <w:rPr>
          <w:rFonts w:ascii="Times New Roman" w:hAnsi="Times New Roman"/>
          <w:sz w:val="28"/>
          <w:szCs w:val="28"/>
        </w:rPr>
        <w:t xml:space="preserve"> физический износ на 2019 г</w:t>
      </w:r>
      <w:r w:rsidR="0037712D">
        <w:rPr>
          <w:rFonts w:ascii="Times New Roman" w:hAnsi="Times New Roman"/>
          <w:sz w:val="28"/>
          <w:szCs w:val="28"/>
        </w:rPr>
        <w:t xml:space="preserve">од составляет 80%. </w:t>
      </w:r>
      <w:r w:rsidRPr="005774DB">
        <w:rPr>
          <w:rFonts w:ascii="Times New Roman" w:hAnsi="Times New Roman"/>
          <w:sz w:val="28"/>
          <w:szCs w:val="28"/>
        </w:rPr>
        <w:t>На основании технических осмотров и заключений обслуживающей организации основные детали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Pr="005774DB">
        <w:rPr>
          <w:rFonts w:ascii="Times New Roman" w:hAnsi="Times New Roman"/>
          <w:sz w:val="28"/>
          <w:szCs w:val="28"/>
        </w:rPr>
        <w:t xml:space="preserve"> ускорителя, такие как магнетрон и тиратрон (наработка указанных деталей составляет более 3000 часов) выработали свой ресурс, что является одним из факторов выхода из строя аппарата в целом, и нуждаются в замене. Аппарат имеет самую высокую ежедневную нагрузку (70-90 человек/день). На данный момент аппарат не работоспособен, поскольку требуется замена </w:t>
      </w:r>
      <w:proofErr w:type="spellStart"/>
      <w:r w:rsidRPr="005774DB">
        <w:rPr>
          <w:rFonts w:ascii="Times New Roman" w:hAnsi="Times New Roman"/>
          <w:sz w:val="28"/>
          <w:szCs w:val="28"/>
        </w:rPr>
        <w:t>майларового</w:t>
      </w:r>
      <w:proofErr w:type="spellEnd"/>
      <w:r w:rsidRPr="005774DB">
        <w:rPr>
          <w:rFonts w:ascii="Times New Roman" w:hAnsi="Times New Roman"/>
          <w:sz w:val="28"/>
          <w:szCs w:val="28"/>
        </w:rPr>
        <w:t xml:space="preserve"> зеркала, одного из основных компонентов позиционирования пучка и управления лепестками, которое в результате износа вышло из строя.</w:t>
      </w:r>
    </w:p>
    <w:p w:rsidR="001C0FCC" w:rsidRPr="005774DB" w:rsidRDefault="001C0FCC" w:rsidP="005774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74DB">
        <w:rPr>
          <w:rFonts w:ascii="Times New Roman" w:hAnsi="Times New Roman"/>
          <w:sz w:val="28"/>
          <w:szCs w:val="28"/>
        </w:rPr>
        <w:t xml:space="preserve">Ресурс изделия </w:t>
      </w:r>
      <w:proofErr w:type="spellStart"/>
      <w:r w:rsidRPr="005774DB">
        <w:rPr>
          <w:rFonts w:ascii="Times New Roman" w:hAnsi="Times New Roman"/>
          <w:sz w:val="28"/>
          <w:szCs w:val="28"/>
        </w:rPr>
        <w:t>гамматерапевтического</w:t>
      </w:r>
      <w:proofErr w:type="spellEnd"/>
      <w:r w:rsidRPr="005774DB">
        <w:rPr>
          <w:rFonts w:ascii="Times New Roman" w:hAnsi="Times New Roman"/>
          <w:sz w:val="28"/>
          <w:szCs w:val="28"/>
        </w:rPr>
        <w:t xml:space="preserve"> аппарата </w:t>
      </w:r>
      <w:proofErr w:type="spellStart"/>
      <w:r w:rsidRPr="005774DB">
        <w:rPr>
          <w:rFonts w:ascii="Times New Roman" w:hAnsi="Times New Roman"/>
          <w:sz w:val="28"/>
          <w:szCs w:val="28"/>
        </w:rPr>
        <w:t>Theratron</w:t>
      </w:r>
      <w:proofErr w:type="spellEnd"/>
      <w:r w:rsidRPr="005774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74DB">
        <w:rPr>
          <w:rFonts w:ascii="Times New Roman" w:hAnsi="Times New Roman"/>
          <w:sz w:val="28"/>
          <w:szCs w:val="28"/>
        </w:rPr>
        <w:t>Equinox</w:t>
      </w:r>
      <w:proofErr w:type="spellEnd"/>
      <w:r w:rsidRPr="005774DB">
        <w:rPr>
          <w:rFonts w:ascii="Times New Roman" w:hAnsi="Times New Roman"/>
          <w:sz w:val="28"/>
          <w:szCs w:val="28"/>
        </w:rPr>
        <w:t xml:space="preserve"> (заводской номер 2079) согласно технической документации (технический паспорт изделия) до первого капитального ремонта составляет 10 лет, что равносильно окончанию срока службы без проведения капитального ремонта. </w:t>
      </w:r>
      <w:proofErr w:type="gramStart"/>
      <w:r w:rsidRPr="005774DB">
        <w:rPr>
          <w:rFonts w:ascii="Times New Roman" w:hAnsi="Times New Roman"/>
          <w:sz w:val="28"/>
          <w:szCs w:val="28"/>
        </w:rPr>
        <w:t>Капитальный ремонт аппарата включает комплекс работ по восстановлению первоначальных технических качеств оборудования и его работоспособности, то есть ремонт базовых и корпусных деталей и узлов, замена или восстановление всех изношенных деталей и узлов на новые и более современные, сборка, регулирование и испытание аппарата.</w:t>
      </w:r>
      <w:proofErr w:type="gramEnd"/>
      <w:r w:rsidRPr="005774DB">
        <w:rPr>
          <w:rFonts w:ascii="Times New Roman" w:hAnsi="Times New Roman"/>
          <w:sz w:val="28"/>
          <w:szCs w:val="28"/>
        </w:rPr>
        <w:t xml:space="preserve"> Физический износ на 2019 г. составляет 80%. Аппарат требует замены внутренней электроники, особенно управляющих позиционированием коллиматора и диафрагмы потенциометров. В 2020 году необходимо провести процедуру перезарядки источника согласно документации на данный тип закрытых источников.</w:t>
      </w:r>
    </w:p>
    <w:p w:rsidR="001C0FCC" w:rsidRPr="005774DB" w:rsidRDefault="001C0FCC" w:rsidP="005774D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4DB">
        <w:rPr>
          <w:rFonts w:ascii="Times New Roman" w:hAnsi="Times New Roman"/>
          <w:sz w:val="28"/>
          <w:szCs w:val="28"/>
        </w:rPr>
        <w:t>Гамматерапевтический</w:t>
      </w:r>
      <w:proofErr w:type="spellEnd"/>
      <w:r w:rsidRPr="005774DB">
        <w:rPr>
          <w:rFonts w:ascii="Times New Roman" w:hAnsi="Times New Roman"/>
          <w:sz w:val="28"/>
          <w:szCs w:val="28"/>
        </w:rPr>
        <w:t xml:space="preserve"> аппарат РОКУС-АМ (заводской номер 46) в настоящее время находится в неисправном состоянии, поскольку требуется замена подшипника, управляющего механизмом затвора. Для ремонта требуется провести радиационные работы по разрядке аппарата. С неисправным затвором аппарат не пригоден и опасен для использования. Аппарат РОКУС-АМ также имеет высокий процент физического износа, а именно 83 %, что приводит </w:t>
      </w:r>
      <w:r w:rsidRPr="005774DB">
        <w:rPr>
          <w:rFonts w:ascii="Times New Roman" w:hAnsi="Times New Roman"/>
          <w:sz w:val="28"/>
          <w:szCs w:val="28"/>
        </w:rPr>
        <w:lastRenderedPageBreak/>
        <w:t>к частым отказам оборудования. Требуетс</w:t>
      </w:r>
      <w:r w:rsidR="0037712D">
        <w:rPr>
          <w:rFonts w:ascii="Times New Roman" w:hAnsi="Times New Roman"/>
          <w:sz w:val="28"/>
          <w:szCs w:val="28"/>
        </w:rPr>
        <w:t>я замена источника</w:t>
      </w:r>
      <w:r w:rsidRPr="005774DB">
        <w:rPr>
          <w:rFonts w:ascii="Times New Roman" w:hAnsi="Times New Roman"/>
          <w:sz w:val="28"/>
          <w:szCs w:val="28"/>
        </w:rPr>
        <w:t xml:space="preserve"> в связи с окончанием его срока службы, что является причиной увеличения времени лечения. Аппарат морально устарел, поскольку использует устаревшие технологии облучения пациентов, а также имеет устаревшие конструкционные особенности. Перечисленные факторы являются основными причинами снижения эффективности лечения больных на аппарате РОКУС-АМ.</w:t>
      </w:r>
    </w:p>
    <w:p w:rsidR="001C0FCC" w:rsidRPr="005774DB" w:rsidRDefault="006B5311" w:rsidP="005774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1639">
        <w:rPr>
          <w:rFonts w:ascii="Times New Roman" w:hAnsi="Times New Roman"/>
          <w:sz w:val="28"/>
          <w:szCs w:val="28"/>
        </w:rPr>
        <w:t xml:space="preserve">Рентгенотерапевтический аппарат </w:t>
      </w:r>
      <w:proofErr w:type="spellStart"/>
      <w:r w:rsidRPr="00C51639">
        <w:rPr>
          <w:rFonts w:ascii="Times New Roman" w:hAnsi="Times New Roman"/>
          <w:sz w:val="28"/>
          <w:szCs w:val="28"/>
        </w:rPr>
        <w:t>Xstrahl</w:t>
      </w:r>
      <w:proofErr w:type="spellEnd"/>
      <w:r w:rsidRPr="00C51639">
        <w:rPr>
          <w:rFonts w:ascii="Times New Roman" w:hAnsi="Times New Roman"/>
          <w:sz w:val="28"/>
          <w:szCs w:val="28"/>
        </w:rPr>
        <w:t xml:space="preserve"> 200 с марта 2018 года </w:t>
      </w:r>
      <w:r>
        <w:rPr>
          <w:rFonts w:ascii="Times New Roman" w:hAnsi="Times New Roman"/>
          <w:sz w:val="28"/>
          <w:szCs w:val="28"/>
        </w:rPr>
        <w:t>по</w:t>
      </w:r>
      <w:r w:rsidR="004E4229">
        <w:rPr>
          <w:rFonts w:ascii="Times New Roman" w:hAnsi="Times New Roman"/>
          <w:sz w:val="28"/>
          <w:szCs w:val="28"/>
        </w:rPr>
        <w:t xml:space="preserve"> апрель</w:t>
      </w:r>
      <w:r>
        <w:rPr>
          <w:rFonts w:ascii="Times New Roman" w:hAnsi="Times New Roman"/>
          <w:sz w:val="28"/>
          <w:szCs w:val="28"/>
        </w:rPr>
        <w:t xml:space="preserve"> 2019 год</w:t>
      </w:r>
      <w:r w:rsidR="0037712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639">
        <w:rPr>
          <w:rFonts w:ascii="Times New Roman" w:hAnsi="Times New Roman"/>
          <w:sz w:val="28"/>
          <w:szCs w:val="28"/>
        </w:rPr>
        <w:t>находи</w:t>
      </w:r>
      <w:r>
        <w:rPr>
          <w:rFonts w:ascii="Times New Roman" w:hAnsi="Times New Roman"/>
          <w:sz w:val="28"/>
          <w:szCs w:val="28"/>
        </w:rPr>
        <w:t>л</w:t>
      </w:r>
      <w:r w:rsidRPr="00C51639">
        <w:rPr>
          <w:rFonts w:ascii="Times New Roman" w:hAnsi="Times New Roman"/>
          <w:sz w:val="28"/>
          <w:szCs w:val="28"/>
        </w:rPr>
        <w:t>ся в неисправном состоянии по причине выхода из строя высоковольтного генератора, являющегося основным компонентом питающей цепи</w:t>
      </w:r>
      <w:r w:rsidR="007F392E" w:rsidRPr="005774DB">
        <w:rPr>
          <w:rFonts w:ascii="Times New Roman" w:hAnsi="Times New Roman"/>
          <w:sz w:val="28"/>
          <w:szCs w:val="28"/>
        </w:rPr>
        <w:t xml:space="preserve">. </w:t>
      </w:r>
      <w:r w:rsidR="004E4229">
        <w:rPr>
          <w:rFonts w:ascii="Times New Roman" w:hAnsi="Times New Roman"/>
          <w:sz w:val="28"/>
          <w:szCs w:val="28"/>
        </w:rPr>
        <w:t>Неисправность устранена в мае 2019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="004E4229">
        <w:rPr>
          <w:rFonts w:ascii="Times New Roman" w:hAnsi="Times New Roman"/>
          <w:sz w:val="28"/>
          <w:szCs w:val="28"/>
        </w:rPr>
        <w:t>г</w:t>
      </w:r>
      <w:r w:rsidR="0037712D">
        <w:rPr>
          <w:rFonts w:ascii="Times New Roman" w:hAnsi="Times New Roman"/>
          <w:sz w:val="28"/>
          <w:szCs w:val="28"/>
        </w:rPr>
        <w:t>ода</w:t>
      </w:r>
      <w:r w:rsidR="004E4229">
        <w:rPr>
          <w:rFonts w:ascii="Times New Roman" w:hAnsi="Times New Roman"/>
          <w:sz w:val="28"/>
          <w:szCs w:val="28"/>
        </w:rPr>
        <w:t xml:space="preserve">. </w:t>
      </w:r>
      <w:r w:rsidR="007F392E" w:rsidRPr="005774DB">
        <w:rPr>
          <w:rFonts w:ascii="Times New Roman" w:hAnsi="Times New Roman"/>
          <w:sz w:val="28"/>
          <w:szCs w:val="28"/>
        </w:rPr>
        <w:t>В последние годы</w:t>
      </w:r>
      <w:r w:rsidR="001C0FCC" w:rsidRPr="005774DB">
        <w:rPr>
          <w:rFonts w:ascii="Times New Roman" w:hAnsi="Times New Roman"/>
          <w:sz w:val="28"/>
          <w:szCs w:val="28"/>
        </w:rPr>
        <w:t xml:space="preserve"> наблюдается увеличение потока больных с онкологическими заболеваниями </w:t>
      </w:r>
      <w:proofErr w:type="gramStart"/>
      <w:r w:rsidR="001C0FCC" w:rsidRPr="005774DB">
        <w:rPr>
          <w:rFonts w:ascii="Times New Roman" w:hAnsi="Times New Roman"/>
          <w:sz w:val="28"/>
          <w:szCs w:val="28"/>
        </w:rPr>
        <w:t>кожи</w:t>
      </w:r>
      <w:proofErr w:type="gramEnd"/>
      <w:r w:rsidR="001C0FCC" w:rsidRPr="005774DB">
        <w:rPr>
          <w:rFonts w:ascii="Times New Roman" w:hAnsi="Times New Roman"/>
          <w:sz w:val="28"/>
          <w:szCs w:val="28"/>
        </w:rPr>
        <w:t xml:space="preserve"> такими как </w:t>
      </w:r>
      <w:proofErr w:type="spellStart"/>
      <w:r w:rsidR="001C0FCC" w:rsidRPr="005774DB">
        <w:rPr>
          <w:rFonts w:ascii="Times New Roman" w:hAnsi="Times New Roman"/>
          <w:sz w:val="28"/>
          <w:szCs w:val="28"/>
        </w:rPr>
        <w:t>базалиома</w:t>
      </w:r>
      <w:proofErr w:type="spellEnd"/>
      <w:r w:rsidR="001C0FCC" w:rsidRPr="005774DB">
        <w:rPr>
          <w:rFonts w:ascii="Times New Roman" w:hAnsi="Times New Roman"/>
          <w:sz w:val="28"/>
          <w:szCs w:val="28"/>
        </w:rPr>
        <w:t xml:space="preserve">, меланома, плоскоклеточный рак кожи. Методика данных заболеваний предусматривает лечение короткофокусным и </w:t>
      </w:r>
      <w:proofErr w:type="spellStart"/>
      <w:r w:rsidR="001C0FCC" w:rsidRPr="005774DB">
        <w:rPr>
          <w:rFonts w:ascii="Times New Roman" w:hAnsi="Times New Roman"/>
          <w:sz w:val="28"/>
          <w:szCs w:val="28"/>
        </w:rPr>
        <w:t>ортовольтным</w:t>
      </w:r>
      <w:proofErr w:type="spellEnd"/>
      <w:r w:rsidR="001C0FCC" w:rsidRPr="005774DB">
        <w:rPr>
          <w:rFonts w:ascii="Times New Roman" w:hAnsi="Times New Roman"/>
          <w:sz w:val="28"/>
          <w:szCs w:val="28"/>
        </w:rPr>
        <w:t xml:space="preserve"> рентгеновским излучением, поэтому рентгенотерапевтический аппарат </w:t>
      </w:r>
      <w:proofErr w:type="spellStart"/>
      <w:r w:rsidR="001C0FCC" w:rsidRPr="005774DB">
        <w:rPr>
          <w:rFonts w:ascii="Times New Roman" w:hAnsi="Times New Roman"/>
          <w:sz w:val="28"/>
          <w:szCs w:val="28"/>
        </w:rPr>
        <w:t>Xstrahl</w:t>
      </w:r>
      <w:proofErr w:type="spellEnd"/>
      <w:r w:rsidR="001C0FCC" w:rsidRPr="005774DB">
        <w:rPr>
          <w:rFonts w:ascii="Times New Roman" w:hAnsi="Times New Roman"/>
          <w:sz w:val="28"/>
          <w:szCs w:val="28"/>
        </w:rPr>
        <w:t xml:space="preserve"> 200 является единственным во всей Рязанской области</w:t>
      </w:r>
      <w:r w:rsidR="0037712D">
        <w:rPr>
          <w:rFonts w:ascii="Times New Roman" w:hAnsi="Times New Roman"/>
          <w:sz w:val="28"/>
          <w:szCs w:val="28"/>
        </w:rPr>
        <w:t>,</w:t>
      </w:r>
      <w:r w:rsidR="001C0FCC" w:rsidRPr="005774DB">
        <w:rPr>
          <w:rFonts w:ascii="Times New Roman" w:hAnsi="Times New Roman"/>
          <w:sz w:val="28"/>
          <w:szCs w:val="28"/>
        </w:rPr>
        <w:t xml:space="preserve"> осуществляющим данное лечение. В связи с этим физический износ аппарата также достаточно высок и составляет 70%. Требуется обновление фонда рентгенотерапевтических аппаратов диспансера.</w:t>
      </w:r>
    </w:p>
    <w:p w:rsidR="001C0FCC" w:rsidRPr="005774DB" w:rsidRDefault="001C0FCC" w:rsidP="005774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74DB">
        <w:rPr>
          <w:rFonts w:ascii="Times New Roman" w:hAnsi="Times New Roman"/>
          <w:sz w:val="28"/>
          <w:szCs w:val="28"/>
        </w:rPr>
        <w:t xml:space="preserve">Компьютерный томограф </w:t>
      </w:r>
      <w:proofErr w:type="spellStart"/>
      <w:r w:rsidRPr="005774DB">
        <w:rPr>
          <w:rFonts w:ascii="Times New Roman" w:hAnsi="Times New Roman"/>
          <w:sz w:val="28"/>
          <w:szCs w:val="28"/>
        </w:rPr>
        <w:t>Siemens</w:t>
      </w:r>
      <w:proofErr w:type="spellEnd"/>
      <w:r w:rsidRPr="005774DB">
        <w:rPr>
          <w:rFonts w:ascii="Times New Roman" w:hAnsi="Times New Roman"/>
          <w:sz w:val="28"/>
          <w:szCs w:val="28"/>
        </w:rPr>
        <w:t xml:space="preserve"> SO имеет назначенный (технической документацией) срок службы 10 лет. Физический износ составляет 80%. Томограф также имеет моральное устаревание, поскольку производство данного типа томографа остановлено производителем и не предусматривает выпуска новых запчастей для данного аппарата и продления регистрационного удостоверения на данный тип томографов, что ведет к невозможности ремонта аппарата из-за отсутствия запасных частей в случае поломки.</w:t>
      </w:r>
    </w:p>
    <w:p w:rsidR="001C0FCC" w:rsidRPr="005774DB" w:rsidRDefault="001C0FCC" w:rsidP="005774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74DB">
        <w:rPr>
          <w:rFonts w:ascii="Times New Roman" w:hAnsi="Times New Roman"/>
          <w:sz w:val="28"/>
          <w:szCs w:val="28"/>
        </w:rPr>
        <w:t>Использование указанных аппаратов с выработанным ресурсом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Pr="005774DB">
        <w:rPr>
          <w:rFonts w:ascii="Times New Roman" w:hAnsi="Times New Roman"/>
          <w:sz w:val="28"/>
          <w:szCs w:val="28"/>
        </w:rPr>
        <w:t xml:space="preserve"> приведет к увеличению вероятности аварийных отказов и поломок, что существенно снизит качественные характеристики и эффективность лечения пациентов из-за прерывания процедуры облучения на сроки ремонта, а также к увеличению нагрузки на остальные аппараты. Таким образом, требуется реформирование фонда радиотерапевтических аппаратов в радиологическом отделении </w:t>
      </w:r>
      <w:r w:rsidR="00544BE9" w:rsidRPr="005774DB">
        <w:rPr>
          <w:rFonts w:ascii="Times New Roman" w:hAnsi="Times New Roman"/>
          <w:sz w:val="28"/>
          <w:szCs w:val="28"/>
        </w:rPr>
        <w:t>ГБУ РО «ОКОД»</w:t>
      </w:r>
      <w:r w:rsidRPr="005774DB">
        <w:rPr>
          <w:rFonts w:ascii="Times New Roman" w:hAnsi="Times New Roman"/>
          <w:sz w:val="28"/>
          <w:szCs w:val="28"/>
        </w:rPr>
        <w:t xml:space="preserve"> в ближайшие годы.</w:t>
      </w:r>
    </w:p>
    <w:p w:rsidR="001C0FCC" w:rsidRPr="005774DB" w:rsidRDefault="001C0FCC" w:rsidP="005774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74DB">
        <w:rPr>
          <w:rFonts w:ascii="Times New Roman" w:hAnsi="Times New Roman"/>
          <w:sz w:val="28"/>
          <w:szCs w:val="28"/>
        </w:rPr>
        <w:t>Итог длительного простоя оборудования: увеличивается очер</w:t>
      </w:r>
      <w:r w:rsidR="0085063F">
        <w:rPr>
          <w:rFonts w:ascii="Times New Roman" w:hAnsi="Times New Roman"/>
          <w:sz w:val="28"/>
          <w:szCs w:val="28"/>
        </w:rPr>
        <w:t>е</w:t>
      </w:r>
      <w:r w:rsidRPr="005774DB">
        <w:rPr>
          <w:rFonts w:ascii="Times New Roman" w:hAnsi="Times New Roman"/>
          <w:sz w:val="28"/>
          <w:szCs w:val="28"/>
        </w:rPr>
        <w:t xml:space="preserve">дность на госпитализацию до </w:t>
      </w:r>
      <w:proofErr w:type="gramStart"/>
      <w:r w:rsidRPr="005774DB">
        <w:rPr>
          <w:rFonts w:ascii="Times New Roman" w:hAnsi="Times New Roman"/>
          <w:sz w:val="28"/>
          <w:szCs w:val="28"/>
        </w:rPr>
        <w:t>одного-полутора</w:t>
      </w:r>
      <w:proofErr w:type="gramEnd"/>
      <w:r w:rsidRPr="005774DB">
        <w:rPr>
          <w:rFonts w:ascii="Times New Roman" w:hAnsi="Times New Roman"/>
          <w:sz w:val="28"/>
          <w:szCs w:val="28"/>
        </w:rPr>
        <w:t xml:space="preserve"> месяцев, при допустимом времени ожидания госпитализации 2 недели. </w:t>
      </w:r>
    </w:p>
    <w:p w:rsidR="001C0FCC" w:rsidRDefault="001C0FCC" w:rsidP="005774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74DB">
        <w:rPr>
          <w:rFonts w:ascii="Times New Roman" w:hAnsi="Times New Roman"/>
          <w:sz w:val="28"/>
          <w:szCs w:val="28"/>
        </w:rPr>
        <w:t>Согласно современным канонам данные «возрастные» аппараты подлежат замене на аппараты нового поколения.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0FCC" w:rsidRDefault="001C0FCC" w:rsidP="001C0FCC">
      <w:pPr>
        <w:ind w:left="-567" w:right="51" w:firstLine="567"/>
        <w:jc w:val="both"/>
        <w:rPr>
          <w:rFonts w:ascii="Times New Roman" w:hAnsi="Times New Roman"/>
          <w:sz w:val="28"/>
          <w:szCs w:val="28"/>
        </w:rPr>
      </w:pPr>
    </w:p>
    <w:p w:rsidR="0037712D" w:rsidRDefault="0037712D" w:rsidP="001C0FCC">
      <w:pPr>
        <w:ind w:left="-567" w:right="51" w:firstLine="567"/>
        <w:jc w:val="both"/>
        <w:rPr>
          <w:rFonts w:ascii="Times New Roman" w:hAnsi="Times New Roman"/>
          <w:sz w:val="28"/>
          <w:szCs w:val="28"/>
        </w:rPr>
      </w:pPr>
    </w:p>
    <w:p w:rsidR="0037712D" w:rsidRDefault="0037712D" w:rsidP="001C0FCC">
      <w:pPr>
        <w:ind w:left="-567" w:right="51" w:firstLine="567"/>
        <w:jc w:val="both"/>
        <w:rPr>
          <w:rFonts w:ascii="Times New Roman" w:hAnsi="Times New Roman"/>
          <w:sz w:val="28"/>
          <w:szCs w:val="28"/>
        </w:rPr>
      </w:pPr>
    </w:p>
    <w:p w:rsidR="001C0FCC" w:rsidRPr="00756108" w:rsidRDefault="00756108" w:rsidP="007561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Первичная медико-санитарная помощь. </w:t>
      </w:r>
      <w:r w:rsidR="001C0FCC" w:rsidRPr="00756108">
        <w:rPr>
          <w:rFonts w:ascii="Times New Roman" w:hAnsi="Times New Roman"/>
          <w:sz w:val="28"/>
          <w:szCs w:val="28"/>
        </w:rPr>
        <w:t>Первичное звено.</w:t>
      </w:r>
    </w:p>
    <w:p w:rsidR="001C0FCC" w:rsidRDefault="001C0FCC" w:rsidP="007561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2017 году число первичных онкологических кабинетов в медицинских организациях </w:t>
      </w:r>
      <w:r w:rsidR="002E3D7D">
        <w:rPr>
          <w:rFonts w:ascii="Times New Roman" w:hAnsi="Times New Roman"/>
          <w:sz w:val="28"/>
          <w:szCs w:val="28"/>
        </w:rPr>
        <w:t>г. </w:t>
      </w:r>
      <w:r w:rsidR="0037712D">
        <w:rPr>
          <w:rFonts w:ascii="Times New Roman" w:hAnsi="Times New Roman"/>
          <w:sz w:val="28"/>
          <w:szCs w:val="28"/>
        </w:rPr>
        <w:t>Рязани</w:t>
      </w:r>
      <w:r>
        <w:rPr>
          <w:rFonts w:ascii="Times New Roman" w:hAnsi="Times New Roman"/>
          <w:sz w:val="28"/>
          <w:szCs w:val="28"/>
        </w:rPr>
        <w:t xml:space="preserve"> и области составило 36. Произошло увеличение на 2 кабинета по сравнению с 2017 годом.</w:t>
      </w:r>
    </w:p>
    <w:p w:rsidR="001C0FCC" w:rsidRPr="0037712D" w:rsidRDefault="001C0FCC" w:rsidP="0007733C">
      <w:pPr>
        <w:tabs>
          <w:tab w:val="left" w:pos="6332"/>
        </w:tabs>
        <w:rPr>
          <w:rFonts w:ascii="Times New Roman" w:hAnsi="Times New Roman"/>
          <w:sz w:val="16"/>
          <w:szCs w:val="16"/>
        </w:rPr>
      </w:pPr>
    </w:p>
    <w:p w:rsidR="001C0FCC" w:rsidRDefault="001C0FCC" w:rsidP="0037712D">
      <w:pPr>
        <w:jc w:val="center"/>
        <w:rPr>
          <w:rFonts w:ascii="Times New Roman" w:hAnsi="Times New Roman"/>
          <w:sz w:val="28"/>
          <w:szCs w:val="28"/>
        </w:rPr>
      </w:pPr>
      <w:r w:rsidRPr="00756108">
        <w:rPr>
          <w:rFonts w:ascii="Times New Roman" w:hAnsi="Times New Roman"/>
          <w:sz w:val="28"/>
          <w:szCs w:val="28"/>
        </w:rPr>
        <w:t>Укомплектованность врачами онкологами (взрослые и детские)</w:t>
      </w:r>
      <w:r w:rsidR="00756108">
        <w:rPr>
          <w:rFonts w:ascii="Times New Roman" w:hAnsi="Times New Roman"/>
          <w:sz w:val="28"/>
          <w:szCs w:val="28"/>
        </w:rPr>
        <w:t xml:space="preserve"> </w:t>
      </w:r>
      <w:r w:rsidR="0037712D">
        <w:rPr>
          <w:rFonts w:ascii="Times New Roman" w:hAnsi="Times New Roman"/>
          <w:sz w:val="28"/>
          <w:szCs w:val="28"/>
        </w:rPr>
        <w:t>за 5 летний период</w:t>
      </w:r>
    </w:p>
    <w:p w:rsidR="0037712D" w:rsidRPr="0037712D" w:rsidRDefault="0037712D" w:rsidP="0037712D">
      <w:pPr>
        <w:jc w:val="center"/>
        <w:rPr>
          <w:rFonts w:ascii="Times New Roman" w:hAnsi="Times New Roman"/>
          <w:sz w:val="16"/>
          <w:szCs w:val="16"/>
        </w:rPr>
      </w:pPr>
    </w:p>
    <w:p w:rsidR="001C0FCC" w:rsidRDefault="001C0FCC" w:rsidP="0075610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6108">
        <w:rPr>
          <w:rFonts w:ascii="Times New Roman" w:hAnsi="Times New Roman"/>
          <w:sz w:val="28"/>
          <w:szCs w:val="28"/>
        </w:rPr>
        <w:t>Укомплектованность всего по Рязанской области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7249"/>
        <w:gridCol w:w="7249"/>
      </w:tblGrid>
      <w:tr w:rsidR="001C0FCC" w:rsidRPr="0037712D" w:rsidTr="0037712D"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Укомплектованность, %</w:t>
            </w:r>
          </w:p>
        </w:tc>
      </w:tr>
      <w:tr w:rsidR="001C0FCC" w:rsidRPr="0037712D" w:rsidTr="0037712D"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2014</w:t>
            </w:r>
          </w:p>
        </w:tc>
        <w:tc>
          <w:tcPr>
            <w:tcW w:w="2500" w:type="pct"/>
            <w:shd w:val="clear" w:color="auto" w:fill="auto"/>
          </w:tcPr>
          <w:p w:rsidR="001C0FCC" w:rsidRPr="0037712D" w:rsidRDefault="005B218F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87,6</w:t>
            </w:r>
          </w:p>
        </w:tc>
      </w:tr>
      <w:tr w:rsidR="001C0FCC" w:rsidRPr="0037712D" w:rsidTr="0037712D"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2015</w:t>
            </w:r>
          </w:p>
        </w:tc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90,2</w:t>
            </w:r>
          </w:p>
        </w:tc>
      </w:tr>
      <w:tr w:rsidR="001C0FCC" w:rsidRPr="0037712D" w:rsidTr="0037712D"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89,0</w:t>
            </w:r>
          </w:p>
        </w:tc>
      </w:tr>
      <w:tr w:rsidR="001C0FCC" w:rsidRPr="0037712D" w:rsidTr="0037712D"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2017</w:t>
            </w:r>
          </w:p>
        </w:tc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87,3</w:t>
            </w:r>
          </w:p>
        </w:tc>
      </w:tr>
      <w:tr w:rsidR="001C0FCC" w:rsidRPr="0037712D" w:rsidTr="0037712D"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86,0</w:t>
            </w:r>
          </w:p>
        </w:tc>
      </w:tr>
    </w:tbl>
    <w:p w:rsidR="001C0FCC" w:rsidRPr="009C0505" w:rsidRDefault="001C0FCC" w:rsidP="00756108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56108">
        <w:rPr>
          <w:rFonts w:ascii="Times New Roman" w:hAnsi="Times New Roman"/>
          <w:sz w:val="28"/>
          <w:szCs w:val="28"/>
        </w:rPr>
        <w:t>Укомплектованность первичного звена по Рязанской области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7249"/>
        <w:gridCol w:w="7249"/>
      </w:tblGrid>
      <w:tr w:rsidR="001C0FCC" w:rsidRPr="0037712D" w:rsidTr="0037712D"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Укомплектованность, %</w:t>
            </w:r>
          </w:p>
        </w:tc>
      </w:tr>
      <w:tr w:rsidR="001C0FCC" w:rsidRPr="0037712D" w:rsidTr="0037712D"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2014</w:t>
            </w:r>
          </w:p>
        </w:tc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82,0</w:t>
            </w:r>
          </w:p>
        </w:tc>
      </w:tr>
      <w:tr w:rsidR="001C0FCC" w:rsidRPr="0037712D" w:rsidTr="0037712D"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2015</w:t>
            </w:r>
          </w:p>
        </w:tc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85,0</w:t>
            </w:r>
          </w:p>
        </w:tc>
      </w:tr>
      <w:tr w:rsidR="001C0FCC" w:rsidRPr="0037712D" w:rsidTr="0037712D"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83,9</w:t>
            </w:r>
          </w:p>
        </w:tc>
      </w:tr>
      <w:tr w:rsidR="001C0FCC" w:rsidRPr="0037712D" w:rsidTr="0037712D"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2017</w:t>
            </w:r>
          </w:p>
        </w:tc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80,9</w:t>
            </w:r>
          </w:p>
        </w:tc>
      </w:tr>
      <w:tr w:rsidR="001C0FCC" w:rsidRPr="0037712D" w:rsidTr="0037712D"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2500" w:type="pct"/>
            <w:shd w:val="clear" w:color="auto" w:fill="auto"/>
          </w:tcPr>
          <w:p w:rsidR="001C0FCC" w:rsidRPr="0037712D" w:rsidRDefault="001C0FCC" w:rsidP="00756108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68,3</w:t>
            </w:r>
          </w:p>
        </w:tc>
      </w:tr>
    </w:tbl>
    <w:p w:rsidR="001C0FCC" w:rsidRPr="00756108" w:rsidRDefault="001C0FCC" w:rsidP="0075610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6108">
        <w:rPr>
          <w:rFonts w:ascii="Times New Roman" w:hAnsi="Times New Roman"/>
          <w:sz w:val="28"/>
          <w:szCs w:val="28"/>
        </w:rPr>
        <w:t>Укомплектованность</w:t>
      </w:r>
      <w:r w:rsidR="0037712D">
        <w:rPr>
          <w:rFonts w:ascii="Times New Roman" w:hAnsi="Times New Roman"/>
          <w:sz w:val="28"/>
          <w:szCs w:val="28"/>
        </w:rPr>
        <w:t xml:space="preserve">, </w:t>
      </w:r>
      <w:r w:rsidRPr="00756108">
        <w:rPr>
          <w:rFonts w:ascii="Times New Roman" w:hAnsi="Times New Roman"/>
          <w:sz w:val="28"/>
          <w:szCs w:val="28"/>
        </w:rPr>
        <w:t>%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731"/>
        <w:gridCol w:w="1786"/>
        <w:gridCol w:w="2401"/>
        <w:gridCol w:w="2137"/>
        <w:gridCol w:w="2337"/>
        <w:gridCol w:w="2482"/>
        <w:gridCol w:w="2624"/>
      </w:tblGrid>
      <w:tr w:rsidR="001C0FCC" w:rsidRPr="0037712D" w:rsidTr="0037712D">
        <w:trPr>
          <w:trHeight w:val="64"/>
        </w:trPr>
        <w:tc>
          <w:tcPr>
            <w:tcW w:w="252" w:type="pct"/>
            <w:vMerge w:val="restart"/>
            <w:shd w:val="clear" w:color="auto" w:fill="auto"/>
          </w:tcPr>
          <w:p w:rsidR="001C0FCC" w:rsidRPr="0037712D" w:rsidRDefault="001C0FCC" w:rsidP="0037712D">
            <w:pPr>
              <w:ind w:left="-567" w:right="-91"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444" w:type="pct"/>
            <w:gridSpan w:val="2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Радиологи</w:t>
            </w:r>
          </w:p>
        </w:tc>
        <w:tc>
          <w:tcPr>
            <w:tcW w:w="1543" w:type="pct"/>
            <w:gridSpan w:val="2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7712D">
              <w:rPr>
                <w:rFonts w:ascii="Times New Roman" w:hAnsi="Times New Roman"/>
                <w:sz w:val="26"/>
                <w:szCs w:val="26"/>
              </w:rPr>
              <w:t>Радиотерапевты</w:t>
            </w:r>
            <w:proofErr w:type="spellEnd"/>
          </w:p>
        </w:tc>
        <w:tc>
          <w:tcPr>
            <w:tcW w:w="1761" w:type="pct"/>
            <w:gridSpan w:val="2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Патологоанатомы</w:t>
            </w:r>
          </w:p>
        </w:tc>
      </w:tr>
      <w:tr w:rsidR="00142204" w:rsidRPr="0037712D" w:rsidTr="0037712D">
        <w:tc>
          <w:tcPr>
            <w:tcW w:w="252" w:type="pct"/>
            <w:vMerge/>
            <w:shd w:val="clear" w:color="auto" w:fill="auto"/>
          </w:tcPr>
          <w:p w:rsidR="001C0FCC" w:rsidRPr="0037712D" w:rsidRDefault="001C0FCC" w:rsidP="0037712D">
            <w:pPr>
              <w:ind w:left="-567" w:right="-91"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6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828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48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Амбулатория</w:t>
            </w:r>
          </w:p>
        </w:tc>
        <w:tc>
          <w:tcPr>
            <w:tcW w:w="737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806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Амбулатория</w:t>
            </w:r>
          </w:p>
        </w:tc>
        <w:tc>
          <w:tcPr>
            <w:tcW w:w="856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905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Амбулатория</w:t>
            </w:r>
          </w:p>
        </w:tc>
      </w:tr>
      <w:tr w:rsidR="00142204" w:rsidRPr="0037712D" w:rsidTr="0037712D">
        <w:tc>
          <w:tcPr>
            <w:tcW w:w="252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2014</w:t>
            </w:r>
          </w:p>
        </w:tc>
        <w:tc>
          <w:tcPr>
            <w:tcW w:w="616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828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737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06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6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905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42204" w:rsidRPr="0037712D" w:rsidTr="0037712D">
        <w:tc>
          <w:tcPr>
            <w:tcW w:w="252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2015</w:t>
            </w:r>
          </w:p>
        </w:tc>
        <w:tc>
          <w:tcPr>
            <w:tcW w:w="616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828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737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06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6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905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42204" w:rsidRPr="0037712D" w:rsidTr="0037712D">
        <w:tc>
          <w:tcPr>
            <w:tcW w:w="252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616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828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737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06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6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905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42204" w:rsidRPr="0037712D" w:rsidTr="0037712D">
        <w:tc>
          <w:tcPr>
            <w:tcW w:w="252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2017</w:t>
            </w:r>
          </w:p>
        </w:tc>
        <w:tc>
          <w:tcPr>
            <w:tcW w:w="616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828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737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06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6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905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42204" w:rsidRPr="0037712D" w:rsidTr="0037712D">
        <w:tc>
          <w:tcPr>
            <w:tcW w:w="252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616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828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737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06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6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905" w:type="pct"/>
            <w:shd w:val="clear" w:color="auto" w:fill="auto"/>
          </w:tcPr>
          <w:p w:rsidR="001C0FCC" w:rsidRPr="0037712D" w:rsidRDefault="001C0FCC" w:rsidP="0037712D">
            <w:pPr>
              <w:ind w:left="-567" w:right="-91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</w:tbl>
    <w:p w:rsidR="001C0FCC" w:rsidRDefault="001C0FCC" w:rsidP="001C0FCC">
      <w:pPr>
        <w:ind w:left="-567" w:right="51" w:firstLine="567"/>
        <w:jc w:val="both"/>
        <w:rPr>
          <w:rFonts w:ascii="Times New Roman" w:hAnsi="Times New Roman"/>
          <w:sz w:val="28"/>
          <w:szCs w:val="28"/>
        </w:rPr>
      </w:pPr>
    </w:p>
    <w:p w:rsidR="001C0FCC" w:rsidRPr="00756108" w:rsidRDefault="001C0FCC" w:rsidP="00564E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712D">
        <w:rPr>
          <w:rFonts w:ascii="Times New Roman" w:hAnsi="Times New Roman"/>
          <w:spacing w:val="-4"/>
          <w:sz w:val="28"/>
          <w:szCs w:val="28"/>
        </w:rPr>
        <w:lastRenderedPageBreak/>
        <w:t xml:space="preserve">В 2018 г. число штатных должностей врачей в </w:t>
      </w:r>
      <w:r w:rsidR="00544BE9" w:rsidRPr="0037712D">
        <w:rPr>
          <w:rFonts w:ascii="Times New Roman" w:hAnsi="Times New Roman"/>
          <w:spacing w:val="-4"/>
          <w:sz w:val="28"/>
          <w:szCs w:val="28"/>
        </w:rPr>
        <w:t>ГБУ РО «ОКОД»</w:t>
      </w:r>
      <w:r w:rsidR="002E3D7D">
        <w:rPr>
          <w:rFonts w:ascii="Times New Roman" w:hAnsi="Times New Roman"/>
          <w:spacing w:val="-4"/>
          <w:sz w:val="28"/>
          <w:szCs w:val="28"/>
        </w:rPr>
        <w:t xml:space="preserve"> составило</w:t>
      </w:r>
      <w:r w:rsidR="0037712D" w:rsidRPr="003771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7712D">
        <w:rPr>
          <w:rFonts w:ascii="Times New Roman" w:hAnsi="Times New Roman"/>
          <w:spacing w:val="-4"/>
          <w:sz w:val="28"/>
          <w:szCs w:val="28"/>
        </w:rPr>
        <w:t xml:space="preserve">151,5, физических лиц </w:t>
      </w:r>
      <w:r w:rsidR="0037712D" w:rsidRPr="0037712D">
        <w:rPr>
          <w:rFonts w:ascii="Times New Roman" w:hAnsi="Times New Roman"/>
          <w:spacing w:val="-4"/>
          <w:sz w:val="28"/>
          <w:szCs w:val="28"/>
        </w:rPr>
        <w:t>–</w:t>
      </w:r>
      <w:r w:rsidRPr="0037712D">
        <w:rPr>
          <w:rFonts w:ascii="Times New Roman" w:hAnsi="Times New Roman"/>
          <w:spacing w:val="-4"/>
          <w:sz w:val="28"/>
          <w:szCs w:val="28"/>
        </w:rPr>
        <w:t xml:space="preserve"> 108, </w:t>
      </w:r>
      <w:r w:rsidR="006B5311" w:rsidRPr="0037712D">
        <w:rPr>
          <w:rFonts w:ascii="Times New Roman" w:hAnsi="Times New Roman"/>
          <w:spacing w:val="-4"/>
          <w:sz w:val="28"/>
          <w:szCs w:val="28"/>
        </w:rPr>
        <w:t xml:space="preserve">в </w:t>
      </w:r>
      <w:r w:rsidRPr="0037712D">
        <w:rPr>
          <w:rFonts w:ascii="Times New Roman" w:hAnsi="Times New Roman"/>
          <w:spacing w:val="-4"/>
          <w:sz w:val="28"/>
          <w:szCs w:val="28"/>
        </w:rPr>
        <w:t xml:space="preserve">том числе онкологов </w:t>
      </w:r>
      <w:r w:rsidR="0037712D" w:rsidRPr="0037712D">
        <w:rPr>
          <w:rFonts w:ascii="Times New Roman" w:hAnsi="Times New Roman"/>
          <w:spacing w:val="-4"/>
          <w:sz w:val="28"/>
          <w:szCs w:val="28"/>
        </w:rPr>
        <w:t>–</w:t>
      </w:r>
      <w:r w:rsidRPr="0037712D">
        <w:rPr>
          <w:rFonts w:ascii="Times New Roman" w:hAnsi="Times New Roman"/>
          <w:spacing w:val="-4"/>
          <w:sz w:val="28"/>
          <w:szCs w:val="28"/>
        </w:rPr>
        <w:t xml:space="preserve"> 40, радиологов </w:t>
      </w:r>
      <w:r w:rsidR="0037712D" w:rsidRPr="0037712D">
        <w:rPr>
          <w:rFonts w:ascii="Times New Roman" w:hAnsi="Times New Roman"/>
          <w:spacing w:val="-4"/>
          <w:sz w:val="28"/>
          <w:szCs w:val="28"/>
        </w:rPr>
        <w:t>–</w:t>
      </w:r>
      <w:r w:rsidRPr="0037712D">
        <w:rPr>
          <w:rFonts w:ascii="Times New Roman" w:hAnsi="Times New Roman"/>
          <w:spacing w:val="-4"/>
          <w:sz w:val="28"/>
          <w:szCs w:val="28"/>
        </w:rPr>
        <w:t xml:space="preserve"> 6, </w:t>
      </w:r>
      <w:proofErr w:type="spellStart"/>
      <w:r w:rsidRPr="0037712D">
        <w:rPr>
          <w:rFonts w:ascii="Times New Roman" w:hAnsi="Times New Roman"/>
          <w:spacing w:val="-4"/>
          <w:sz w:val="28"/>
          <w:szCs w:val="28"/>
        </w:rPr>
        <w:t>радиотерапевтов</w:t>
      </w:r>
      <w:proofErr w:type="spellEnd"/>
      <w:r w:rsidRPr="0037712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7712D" w:rsidRPr="0037712D">
        <w:rPr>
          <w:rFonts w:ascii="Times New Roman" w:hAnsi="Times New Roman"/>
          <w:spacing w:val="-4"/>
          <w:sz w:val="28"/>
          <w:szCs w:val="28"/>
        </w:rPr>
        <w:t>–</w:t>
      </w:r>
      <w:r w:rsidRPr="0037712D">
        <w:rPr>
          <w:rFonts w:ascii="Times New Roman" w:hAnsi="Times New Roman"/>
          <w:spacing w:val="-4"/>
          <w:sz w:val="28"/>
          <w:szCs w:val="28"/>
        </w:rPr>
        <w:t xml:space="preserve"> 11, рентгенологов </w:t>
      </w:r>
      <w:r w:rsidR="0037712D" w:rsidRPr="0037712D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Pr="0037712D">
        <w:rPr>
          <w:rFonts w:ascii="Times New Roman" w:hAnsi="Times New Roman"/>
          <w:spacing w:val="-4"/>
          <w:sz w:val="28"/>
          <w:szCs w:val="28"/>
        </w:rPr>
        <w:t>12, врачей ультразвуковой диагностики</w:t>
      </w:r>
      <w:r w:rsidR="0037712D" w:rsidRPr="0037712D">
        <w:rPr>
          <w:rFonts w:ascii="Times New Roman" w:hAnsi="Times New Roman"/>
          <w:spacing w:val="-4"/>
          <w:sz w:val="28"/>
          <w:szCs w:val="28"/>
        </w:rPr>
        <w:t xml:space="preserve"> –</w:t>
      </w:r>
      <w:r w:rsidRPr="00756108">
        <w:rPr>
          <w:rFonts w:ascii="Times New Roman" w:hAnsi="Times New Roman"/>
          <w:sz w:val="28"/>
          <w:szCs w:val="28"/>
        </w:rPr>
        <w:t xml:space="preserve"> 4, врачей </w:t>
      </w:r>
      <w:proofErr w:type="spellStart"/>
      <w:r w:rsidRPr="00756108">
        <w:rPr>
          <w:rFonts w:ascii="Times New Roman" w:hAnsi="Times New Roman"/>
          <w:sz w:val="28"/>
          <w:szCs w:val="28"/>
        </w:rPr>
        <w:t>эндоскопистов</w:t>
      </w:r>
      <w:proofErr w:type="spellEnd"/>
      <w:r w:rsidRPr="00756108">
        <w:rPr>
          <w:rFonts w:ascii="Times New Roman" w:hAnsi="Times New Roman"/>
          <w:sz w:val="28"/>
          <w:szCs w:val="28"/>
        </w:rPr>
        <w:t xml:space="preserve"> </w:t>
      </w:r>
      <w:r w:rsidR="0037712D">
        <w:rPr>
          <w:rFonts w:ascii="Times New Roman" w:hAnsi="Times New Roman"/>
          <w:sz w:val="28"/>
          <w:szCs w:val="28"/>
        </w:rPr>
        <w:t>–</w:t>
      </w:r>
      <w:r w:rsidRPr="00756108">
        <w:rPr>
          <w:rFonts w:ascii="Times New Roman" w:hAnsi="Times New Roman"/>
          <w:sz w:val="28"/>
          <w:szCs w:val="28"/>
        </w:rPr>
        <w:t xml:space="preserve"> 4, врачей патологоанатомов </w:t>
      </w:r>
      <w:r w:rsidR="0037712D">
        <w:rPr>
          <w:rFonts w:ascii="Times New Roman" w:hAnsi="Times New Roman"/>
          <w:sz w:val="28"/>
          <w:szCs w:val="28"/>
        </w:rPr>
        <w:t>–</w:t>
      </w:r>
      <w:r w:rsidRPr="00756108">
        <w:rPr>
          <w:rFonts w:ascii="Times New Roman" w:hAnsi="Times New Roman"/>
          <w:sz w:val="28"/>
          <w:szCs w:val="28"/>
        </w:rPr>
        <w:t xml:space="preserve"> 4.</w:t>
      </w:r>
    </w:p>
    <w:p w:rsidR="0024760B" w:rsidRDefault="001C0FCC" w:rsidP="00564E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6108">
        <w:rPr>
          <w:rFonts w:ascii="Times New Roman" w:hAnsi="Times New Roman"/>
          <w:sz w:val="28"/>
          <w:szCs w:val="28"/>
        </w:rPr>
        <w:t>Медицинские организации области, в которых отсутствует врач в первичном онкологическом кабинете</w:t>
      </w:r>
      <w:r w:rsidR="0037712D">
        <w:rPr>
          <w:rFonts w:ascii="Times New Roman" w:hAnsi="Times New Roman"/>
          <w:sz w:val="28"/>
          <w:szCs w:val="28"/>
        </w:rPr>
        <w:t>,</w:t>
      </w:r>
      <w:r w:rsidRPr="00756108">
        <w:rPr>
          <w:rFonts w:ascii="Times New Roman" w:hAnsi="Times New Roman"/>
          <w:sz w:val="28"/>
          <w:szCs w:val="28"/>
        </w:rPr>
        <w:t xml:space="preserve"> – </w:t>
      </w:r>
      <w:r w:rsidR="0037712D">
        <w:rPr>
          <w:rFonts w:ascii="Times New Roman" w:hAnsi="Times New Roman"/>
          <w:sz w:val="28"/>
          <w:szCs w:val="28"/>
        </w:rPr>
        <w:br/>
      </w:r>
      <w:r w:rsidRPr="00756108">
        <w:rPr>
          <w:rFonts w:ascii="Times New Roman" w:hAnsi="Times New Roman"/>
          <w:sz w:val="28"/>
          <w:szCs w:val="28"/>
        </w:rPr>
        <w:t>ГБУ РО «</w:t>
      </w:r>
      <w:proofErr w:type="spellStart"/>
      <w:r w:rsidRPr="00756108">
        <w:rPr>
          <w:rFonts w:ascii="Times New Roman" w:hAnsi="Times New Roman"/>
          <w:sz w:val="28"/>
          <w:szCs w:val="28"/>
        </w:rPr>
        <w:t>Старожиловская</w:t>
      </w:r>
      <w:proofErr w:type="spellEnd"/>
      <w:r w:rsidRPr="00756108">
        <w:rPr>
          <w:rFonts w:ascii="Times New Roman" w:hAnsi="Times New Roman"/>
          <w:sz w:val="28"/>
          <w:szCs w:val="28"/>
        </w:rPr>
        <w:t xml:space="preserve"> РБ» и ГБУ РО «Городская поликлиника №14». </w:t>
      </w:r>
      <w:proofErr w:type="gramStart"/>
      <w:r w:rsidRPr="00756108">
        <w:rPr>
          <w:rFonts w:ascii="Times New Roman" w:hAnsi="Times New Roman"/>
          <w:sz w:val="28"/>
          <w:szCs w:val="28"/>
        </w:rPr>
        <w:t xml:space="preserve">Число должностей (совместителей) на не полную занятую ставку с численностью населения до 25 тыс. населения отмечается в следующих </w:t>
      </w:r>
      <w:r w:rsidR="0037712D">
        <w:rPr>
          <w:rFonts w:ascii="Times New Roman" w:hAnsi="Times New Roman"/>
          <w:sz w:val="28"/>
          <w:szCs w:val="28"/>
        </w:rPr>
        <w:t>медицинских организациях</w:t>
      </w:r>
      <w:r w:rsidRPr="00756108">
        <w:rPr>
          <w:rFonts w:ascii="Times New Roman" w:hAnsi="Times New Roman"/>
          <w:sz w:val="28"/>
          <w:szCs w:val="28"/>
        </w:rPr>
        <w:t xml:space="preserve"> – ГБУ РО «</w:t>
      </w:r>
      <w:proofErr w:type="spellStart"/>
      <w:r w:rsidRPr="00756108">
        <w:rPr>
          <w:rFonts w:ascii="Times New Roman" w:hAnsi="Times New Roman"/>
          <w:sz w:val="28"/>
          <w:szCs w:val="28"/>
        </w:rPr>
        <w:t>Новомичуринская</w:t>
      </w:r>
      <w:proofErr w:type="spellEnd"/>
      <w:r w:rsidRPr="00756108">
        <w:rPr>
          <w:rFonts w:ascii="Times New Roman" w:hAnsi="Times New Roman"/>
          <w:sz w:val="28"/>
          <w:szCs w:val="28"/>
        </w:rPr>
        <w:t xml:space="preserve"> межрайонная больница»</w:t>
      </w:r>
      <w:r w:rsidR="007F392E" w:rsidRPr="00756108">
        <w:rPr>
          <w:rFonts w:ascii="Times New Roman" w:hAnsi="Times New Roman"/>
          <w:sz w:val="28"/>
          <w:szCs w:val="28"/>
        </w:rPr>
        <w:t>, ГБУ РО «</w:t>
      </w:r>
      <w:proofErr w:type="spellStart"/>
      <w:r w:rsidR="007F392E" w:rsidRPr="00756108">
        <w:rPr>
          <w:rFonts w:ascii="Times New Roman" w:hAnsi="Times New Roman"/>
          <w:sz w:val="28"/>
          <w:szCs w:val="28"/>
        </w:rPr>
        <w:t>Рыбновская</w:t>
      </w:r>
      <w:proofErr w:type="spellEnd"/>
      <w:r w:rsidR="007F392E" w:rsidRPr="00756108">
        <w:rPr>
          <w:rFonts w:ascii="Times New Roman" w:hAnsi="Times New Roman"/>
          <w:sz w:val="28"/>
          <w:szCs w:val="28"/>
        </w:rPr>
        <w:t xml:space="preserve"> районная</w:t>
      </w:r>
      <w:r w:rsidRPr="00756108">
        <w:rPr>
          <w:rFonts w:ascii="Times New Roman" w:hAnsi="Times New Roman"/>
          <w:sz w:val="28"/>
          <w:szCs w:val="28"/>
        </w:rPr>
        <w:t xml:space="preserve"> больница», ГБУ РО «</w:t>
      </w:r>
      <w:proofErr w:type="spellStart"/>
      <w:r w:rsidRPr="00756108">
        <w:rPr>
          <w:rFonts w:ascii="Times New Roman" w:hAnsi="Times New Roman"/>
          <w:sz w:val="28"/>
          <w:szCs w:val="28"/>
        </w:rPr>
        <w:t>Сасовский</w:t>
      </w:r>
      <w:proofErr w:type="spellEnd"/>
      <w:r w:rsidRPr="00756108">
        <w:rPr>
          <w:rFonts w:ascii="Times New Roman" w:hAnsi="Times New Roman"/>
          <w:sz w:val="28"/>
          <w:szCs w:val="28"/>
        </w:rPr>
        <w:t xml:space="preserve"> межрайонный медицинский центр», ГБУ РО «</w:t>
      </w:r>
      <w:proofErr w:type="spellStart"/>
      <w:r w:rsidRPr="00756108">
        <w:rPr>
          <w:rFonts w:ascii="Times New Roman" w:hAnsi="Times New Roman"/>
          <w:sz w:val="28"/>
          <w:szCs w:val="28"/>
        </w:rPr>
        <w:t>Скопинский</w:t>
      </w:r>
      <w:proofErr w:type="spellEnd"/>
      <w:r w:rsidRPr="00756108">
        <w:rPr>
          <w:rFonts w:ascii="Times New Roman" w:hAnsi="Times New Roman"/>
          <w:sz w:val="28"/>
          <w:szCs w:val="28"/>
        </w:rPr>
        <w:t xml:space="preserve"> межрайонный медицинский центр», ГБУ РО «Спасская районная больница», ГБУ РО «Городская поликлиника №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Pr="00756108">
        <w:rPr>
          <w:rFonts w:ascii="Times New Roman" w:hAnsi="Times New Roman"/>
          <w:sz w:val="28"/>
          <w:szCs w:val="28"/>
        </w:rPr>
        <w:t>12</w:t>
      </w:r>
      <w:r w:rsidR="0024760B" w:rsidRPr="00756108">
        <w:rPr>
          <w:rFonts w:ascii="Times New Roman" w:hAnsi="Times New Roman"/>
          <w:sz w:val="28"/>
          <w:szCs w:val="28"/>
        </w:rPr>
        <w:t>»</w:t>
      </w:r>
      <w:r w:rsidRPr="00756108">
        <w:rPr>
          <w:rFonts w:ascii="Times New Roman" w:hAnsi="Times New Roman"/>
          <w:sz w:val="28"/>
          <w:szCs w:val="28"/>
        </w:rPr>
        <w:t xml:space="preserve">, </w:t>
      </w:r>
      <w:r w:rsidR="0024760B" w:rsidRPr="00756108">
        <w:rPr>
          <w:rFonts w:ascii="Times New Roman" w:hAnsi="Times New Roman"/>
          <w:sz w:val="28"/>
          <w:szCs w:val="28"/>
        </w:rPr>
        <w:t>поликлиника ГБУ РО «Городская клиническая больница №</w:t>
      </w:r>
      <w:r w:rsidR="00756108">
        <w:rPr>
          <w:rFonts w:ascii="Times New Roman" w:hAnsi="Times New Roman"/>
          <w:sz w:val="28"/>
          <w:szCs w:val="28"/>
        </w:rPr>
        <w:t xml:space="preserve"> </w:t>
      </w:r>
      <w:r w:rsidR="0024760B" w:rsidRPr="00756108">
        <w:rPr>
          <w:rFonts w:ascii="Times New Roman" w:hAnsi="Times New Roman"/>
          <w:sz w:val="28"/>
          <w:szCs w:val="28"/>
        </w:rPr>
        <w:t>5».</w:t>
      </w:r>
      <w:proofErr w:type="gramEnd"/>
    </w:p>
    <w:p w:rsidR="00564E3C" w:rsidRPr="0024760B" w:rsidRDefault="00564E3C" w:rsidP="00564E3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0FCC" w:rsidRDefault="0037712D" w:rsidP="00564E3C">
      <w:pPr>
        <w:suppressLineNumbers/>
        <w:ind w:left="-567" w:right="49" w:firstLine="12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</w:t>
      </w:r>
      <w:r w:rsidR="001C0FCC" w:rsidRPr="00564E3C">
        <w:rPr>
          <w:rFonts w:ascii="Times New Roman" w:hAnsi="Times New Roman"/>
          <w:sz w:val="28"/>
          <w:szCs w:val="28"/>
        </w:rPr>
        <w:t>Показатели деятельности онкологи</w:t>
      </w:r>
      <w:r>
        <w:rPr>
          <w:rFonts w:ascii="Times New Roman" w:hAnsi="Times New Roman"/>
          <w:sz w:val="28"/>
          <w:szCs w:val="28"/>
        </w:rPr>
        <w:t>ческой службы Рязанской области</w:t>
      </w:r>
    </w:p>
    <w:p w:rsidR="00564E3C" w:rsidRPr="0037712D" w:rsidRDefault="00564E3C" w:rsidP="00564E3C">
      <w:pPr>
        <w:pStyle w:val="af"/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1C0FCC" w:rsidRDefault="001C0FCC" w:rsidP="002052D6">
      <w:pPr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3A72CF">
        <w:rPr>
          <w:rFonts w:ascii="Times New Roman" w:hAnsi="Times New Roman"/>
          <w:sz w:val="28"/>
          <w:szCs w:val="28"/>
        </w:rPr>
        <w:t>В 2018 г</w:t>
      </w:r>
      <w:r w:rsidR="0037712D">
        <w:rPr>
          <w:rFonts w:ascii="Times New Roman" w:hAnsi="Times New Roman"/>
          <w:sz w:val="28"/>
          <w:szCs w:val="28"/>
        </w:rPr>
        <w:t>оду</w:t>
      </w:r>
      <w:r w:rsidRPr="003A72CF">
        <w:rPr>
          <w:rFonts w:ascii="Times New Roman" w:hAnsi="Times New Roman"/>
          <w:sz w:val="28"/>
          <w:szCs w:val="28"/>
        </w:rPr>
        <w:t xml:space="preserve"> отмеча</w:t>
      </w:r>
      <w:r w:rsidR="0037712D">
        <w:rPr>
          <w:rFonts w:ascii="Times New Roman" w:hAnsi="Times New Roman"/>
          <w:sz w:val="28"/>
          <w:szCs w:val="28"/>
        </w:rPr>
        <w:t>лось</w:t>
      </w:r>
      <w:r w:rsidRPr="003A72CF">
        <w:rPr>
          <w:rFonts w:ascii="Times New Roman" w:hAnsi="Times New Roman"/>
          <w:sz w:val="28"/>
          <w:szCs w:val="28"/>
        </w:rPr>
        <w:t xml:space="preserve"> повышение эффективности работы первичного звена по выявлению злокачественных новообразований на ранних стадиях. Удельный вес больных</w:t>
      </w:r>
      <w:r w:rsidR="0037712D">
        <w:rPr>
          <w:rFonts w:ascii="Times New Roman" w:hAnsi="Times New Roman"/>
          <w:sz w:val="28"/>
          <w:szCs w:val="28"/>
        </w:rPr>
        <w:t>,</w:t>
      </w:r>
      <w:r w:rsidRPr="003A72CF">
        <w:rPr>
          <w:rFonts w:ascii="Times New Roman" w:hAnsi="Times New Roman"/>
          <w:sz w:val="28"/>
          <w:szCs w:val="28"/>
        </w:rPr>
        <w:t xml:space="preserve"> выявленных в I-II стадии</w:t>
      </w:r>
      <w:r w:rsidR="0037712D">
        <w:rPr>
          <w:rFonts w:ascii="Times New Roman" w:hAnsi="Times New Roman"/>
          <w:sz w:val="28"/>
          <w:szCs w:val="28"/>
        </w:rPr>
        <w:t>,</w:t>
      </w:r>
      <w:r w:rsidRPr="003A72CF">
        <w:rPr>
          <w:rFonts w:ascii="Times New Roman" w:hAnsi="Times New Roman"/>
          <w:sz w:val="28"/>
          <w:szCs w:val="28"/>
        </w:rPr>
        <w:t xml:space="preserve"> за 10 лет увеличился на 12,5%. Темп роста составил 26,8%. </w:t>
      </w:r>
    </w:p>
    <w:p w:rsidR="001C0FCC" w:rsidRDefault="001C0FCC" w:rsidP="0007733C">
      <w:pPr>
        <w:tabs>
          <w:tab w:val="left" w:pos="6332"/>
        </w:tabs>
        <w:rPr>
          <w:rFonts w:ascii="Times New Roman" w:hAnsi="Times New Roman"/>
          <w:sz w:val="28"/>
          <w:szCs w:val="28"/>
        </w:rPr>
      </w:pPr>
    </w:p>
    <w:p w:rsidR="000009F0" w:rsidRDefault="001C0FCC" w:rsidP="0037712D">
      <w:pPr>
        <w:tabs>
          <w:tab w:val="left" w:pos="709"/>
        </w:tabs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009F0">
        <w:rPr>
          <w:rFonts w:ascii="Times New Roman" w:hAnsi="Times New Roman"/>
          <w:sz w:val="28"/>
          <w:szCs w:val="28"/>
          <w:lang w:eastAsia="ar-SA"/>
        </w:rPr>
        <w:t>Динамика показателя раннего выявлен</w:t>
      </w:r>
      <w:r w:rsidR="002F7D75">
        <w:rPr>
          <w:rFonts w:ascii="Times New Roman" w:hAnsi="Times New Roman"/>
          <w:sz w:val="28"/>
          <w:szCs w:val="28"/>
          <w:lang w:eastAsia="ar-SA"/>
        </w:rPr>
        <w:t>ия</w:t>
      </w:r>
      <w:r w:rsidRPr="000009F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1C0FCC" w:rsidRPr="000009F0" w:rsidRDefault="001C0FCC" w:rsidP="0037712D">
      <w:pPr>
        <w:tabs>
          <w:tab w:val="left" w:pos="709"/>
        </w:tabs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009F0">
        <w:rPr>
          <w:rFonts w:ascii="Times New Roman" w:hAnsi="Times New Roman"/>
          <w:sz w:val="28"/>
          <w:szCs w:val="28"/>
          <w:lang w:eastAsia="ar-SA"/>
        </w:rPr>
        <w:t>онкологических заболеваний в Р</w:t>
      </w:r>
      <w:r w:rsidR="0037712D">
        <w:rPr>
          <w:rFonts w:ascii="Times New Roman" w:hAnsi="Times New Roman"/>
          <w:sz w:val="28"/>
          <w:szCs w:val="28"/>
          <w:lang w:eastAsia="ar-SA"/>
        </w:rPr>
        <w:t>язанской области в 2008-2018 годах</w:t>
      </w:r>
    </w:p>
    <w:p w:rsidR="001C0FCC" w:rsidRPr="00E22EFD" w:rsidRDefault="001C0FCC" w:rsidP="001C0FCC">
      <w:pPr>
        <w:tabs>
          <w:tab w:val="left" w:pos="709"/>
        </w:tabs>
        <w:suppressAutoHyphens/>
        <w:ind w:left="720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56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1C0FCC" w:rsidRPr="0037712D" w:rsidTr="0037712D">
        <w:trPr>
          <w:trHeight w:val="20"/>
        </w:trPr>
        <w:tc>
          <w:tcPr>
            <w:tcW w:w="0" w:type="auto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0" w:type="auto"/>
            <w:gridSpan w:val="11"/>
            <w:shd w:val="clear" w:color="auto" w:fill="auto"/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Период, год</w:t>
            </w:r>
          </w:p>
        </w:tc>
      </w:tr>
      <w:tr w:rsidR="001C0FCC" w:rsidRPr="0037712D" w:rsidTr="0037712D">
        <w:trPr>
          <w:trHeight w:val="20"/>
        </w:trPr>
        <w:tc>
          <w:tcPr>
            <w:tcW w:w="0" w:type="auto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FCC" w:rsidRPr="0037712D" w:rsidRDefault="001C0FCC" w:rsidP="000009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2008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2017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</w:tr>
      <w:tr w:rsidR="001C0FCC" w:rsidRPr="0037712D" w:rsidTr="0037712D">
        <w:trPr>
          <w:trHeight w:val="19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FCC" w:rsidRPr="0037712D" w:rsidRDefault="001C0FCC" w:rsidP="000009F0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 xml:space="preserve">Доля злокачественных новообразований, выявленных на </w:t>
            </w:r>
            <w:r w:rsidRPr="0037712D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37712D">
              <w:rPr>
                <w:rFonts w:ascii="Times New Roman" w:hAnsi="Times New Roman"/>
                <w:sz w:val="26"/>
                <w:szCs w:val="26"/>
              </w:rPr>
              <w:t xml:space="preserve"> и II стадии, 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  <w:lang w:val="en-US"/>
              </w:rPr>
              <w:t>44</w:t>
            </w:r>
            <w:r w:rsidRPr="0037712D">
              <w:rPr>
                <w:rFonts w:ascii="Times New Roman" w:hAnsi="Times New Roman"/>
                <w:sz w:val="26"/>
                <w:szCs w:val="26"/>
              </w:rPr>
              <w:t>,2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44,7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47,4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48,0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49,4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50,4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52,6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54,5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0FCC" w:rsidRPr="0037712D" w:rsidRDefault="001C0FCC" w:rsidP="000009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55,5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FCC" w:rsidRPr="0037712D" w:rsidRDefault="005B218F" w:rsidP="000009F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>56,7</w:t>
            </w:r>
          </w:p>
        </w:tc>
      </w:tr>
    </w:tbl>
    <w:p w:rsidR="001C0FCC" w:rsidRDefault="001C0FCC" w:rsidP="000F62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 удельного</w:t>
      </w:r>
      <w:r w:rsidRPr="004A33E7">
        <w:rPr>
          <w:rFonts w:ascii="Times New Roman" w:hAnsi="Times New Roman"/>
          <w:sz w:val="28"/>
          <w:szCs w:val="28"/>
        </w:rPr>
        <w:t xml:space="preserve"> вес</w:t>
      </w:r>
      <w:r w:rsidR="00EF5CBD">
        <w:rPr>
          <w:rFonts w:ascii="Times New Roman" w:hAnsi="Times New Roman"/>
          <w:sz w:val="28"/>
          <w:szCs w:val="28"/>
        </w:rPr>
        <w:t>а больных</w:t>
      </w:r>
      <w:r w:rsidR="0037712D">
        <w:rPr>
          <w:rFonts w:ascii="Times New Roman" w:hAnsi="Times New Roman"/>
          <w:sz w:val="28"/>
          <w:szCs w:val="28"/>
        </w:rPr>
        <w:t>,</w:t>
      </w:r>
      <w:r w:rsidR="00EF5CBD">
        <w:rPr>
          <w:rFonts w:ascii="Times New Roman" w:hAnsi="Times New Roman"/>
          <w:sz w:val="28"/>
          <w:szCs w:val="28"/>
        </w:rPr>
        <w:t xml:space="preserve"> выявленных в </w:t>
      </w:r>
      <w:r w:rsidR="00EF5CBD">
        <w:rPr>
          <w:rFonts w:ascii="Times New Roman" w:hAnsi="Times New Roman"/>
          <w:sz w:val="28"/>
          <w:szCs w:val="28"/>
          <w:lang w:val="en-US"/>
        </w:rPr>
        <w:t>I</w:t>
      </w:r>
      <w:r w:rsidRPr="004A33E7">
        <w:rPr>
          <w:rFonts w:ascii="Times New Roman" w:hAnsi="Times New Roman"/>
          <w:sz w:val="28"/>
          <w:szCs w:val="28"/>
        </w:rPr>
        <w:t>-</w:t>
      </w:r>
      <w:r w:rsidR="00EF5CBD">
        <w:rPr>
          <w:rFonts w:ascii="Times New Roman" w:hAnsi="Times New Roman"/>
          <w:sz w:val="28"/>
          <w:szCs w:val="28"/>
          <w:lang w:val="en-US"/>
        </w:rPr>
        <w:t>II</w:t>
      </w:r>
      <w:r w:rsidRPr="004A33E7">
        <w:rPr>
          <w:rFonts w:ascii="Times New Roman" w:hAnsi="Times New Roman"/>
          <w:sz w:val="28"/>
          <w:szCs w:val="28"/>
        </w:rPr>
        <w:t xml:space="preserve"> стадии за 10 лет </w:t>
      </w:r>
      <w:r>
        <w:rPr>
          <w:rFonts w:ascii="Times New Roman" w:hAnsi="Times New Roman"/>
          <w:sz w:val="28"/>
          <w:szCs w:val="28"/>
        </w:rPr>
        <w:t xml:space="preserve">(2008-2017 </w:t>
      </w:r>
      <w:r w:rsidR="0037712D">
        <w:rPr>
          <w:rFonts w:ascii="Times New Roman" w:hAnsi="Times New Roman"/>
          <w:sz w:val="28"/>
          <w:szCs w:val="28"/>
        </w:rPr>
        <w:t>годы</w:t>
      </w:r>
      <w:r>
        <w:rPr>
          <w:rFonts w:ascii="Times New Roman" w:hAnsi="Times New Roman"/>
          <w:sz w:val="28"/>
          <w:szCs w:val="28"/>
        </w:rPr>
        <w:t>) составил: 15,3</w:t>
      </w:r>
      <w:r w:rsidRPr="004A33E7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при ЗНО желудка;</w:t>
      </w:r>
      <w:r w:rsidRPr="004A33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7,9% при ЗНО </w:t>
      </w:r>
      <w:r w:rsidRPr="004A33E7">
        <w:rPr>
          <w:rFonts w:ascii="Times New Roman" w:hAnsi="Times New Roman"/>
          <w:sz w:val="28"/>
          <w:szCs w:val="28"/>
        </w:rPr>
        <w:t>прямой кишки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ректосигмоидного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соединения, ануса; 10,3% </w:t>
      </w:r>
      <w:r w:rsidRPr="004A33E7">
        <w:rPr>
          <w:rFonts w:ascii="Times New Roman" w:hAnsi="Times New Roman"/>
          <w:sz w:val="28"/>
          <w:szCs w:val="28"/>
        </w:rPr>
        <w:t>при ЗНО молочной железы</w:t>
      </w:r>
      <w:r>
        <w:rPr>
          <w:rFonts w:ascii="Times New Roman" w:hAnsi="Times New Roman"/>
          <w:sz w:val="28"/>
          <w:szCs w:val="28"/>
        </w:rPr>
        <w:t>.</w:t>
      </w:r>
      <w:r w:rsidRPr="004A33E7">
        <w:rPr>
          <w:rFonts w:ascii="Times New Roman" w:hAnsi="Times New Roman"/>
          <w:sz w:val="28"/>
          <w:szCs w:val="28"/>
        </w:rPr>
        <w:t xml:space="preserve"> </w:t>
      </w:r>
    </w:p>
    <w:p w:rsidR="001C0FCC" w:rsidRDefault="001C0FCC" w:rsidP="000F62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A33E7">
        <w:rPr>
          <w:rFonts w:ascii="Times New Roman" w:hAnsi="Times New Roman"/>
          <w:sz w:val="28"/>
          <w:szCs w:val="28"/>
        </w:rPr>
        <w:t xml:space="preserve">Недостаточный уровень ранней диагностики отмечается в </w:t>
      </w:r>
      <w:proofErr w:type="spellStart"/>
      <w:r>
        <w:rPr>
          <w:rFonts w:ascii="Times New Roman" w:hAnsi="Times New Roman"/>
          <w:sz w:val="28"/>
          <w:szCs w:val="28"/>
        </w:rPr>
        <w:t>Кадомском</w:t>
      </w:r>
      <w:proofErr w:type="spellEnd"/>
      <w:r>
        <w:rPr>
          <w:rFonts w:ascii="Times New Roman" w:hAnsi="Times New Roman"/>
          <w:sz w:val="28"/>
          <w:szCs w:val="28"/>
        </w:rPr>
        <w:t>, Ал</w:t>
      </w:r>
      <w:r w:rsidR="004E4229">
        <w:rPr>
          <w:rFonts w:ascii="Times New Roman" w:hAnsi="Times New Roman"/>
          <w:sz w:val="28"/>
          <w:szCs w:val="28"/>
        </w:rPr>
        <w:t>ександро</w:t>
      </w:r>
      <w:r>
        <w:rPr>
          <w:rFonts w:ascii="Times New Roman" w:hAnsi="Times New Roman"/>
          <w:sz w:val="28"/>
          <w:szCs w:val="28"/>
        </w:rPr>
        <w:t xml:space="preserve">-Невском, Рыбновском, Рязанском, Шацком, Спасском и </w:t>
      </w:r>
      <w:proofErr w:type="spellStart"/>
      <w:r>
        <w:rPr>
          <w:rFonts w:ascii="Times New Roman" w:hAnsi="Times New Roman"/>
          <w:sz w:val="28"/>
          <w:szCs w:val="28"/>
        </w:rPr>
        <w:t>Старожиловском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районах области</w:t>
      </w:r>
      <w:r w:rsidRPr="004A33E7">
        <w:rPr>
          <w:rFonts w:ascii="Times New Roman" w:hAnsi="Times New Roman"/>
          <w:sz w:val="28"/>
          <w:szCs w:val="28"/>
        </w:rPr>
        <w:t>.</w:t>
      </w:r>
    </w:p>
    <w:p w:rsidR="001C0FCC" w:rsidRDefault="001C0FCC" w:rsidP="000F62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Рязанская область находит</w:t>
      </w:r>
      <w:r w:rsidRPr="00F432DE">
        <w:rPr>
          <w:rFonts w:ascii="Times New Roman" w:hAnsi="Times New Roman"/>
          <w:sz w:val="28"/>
          <w:szCs w:val="28"/>
        </w:rPr>
        <w:t xml:space="preserve">ся на 10-м месте </w:t>
      </w:r>
      <w:r>
        <w:rPr>
          <w:rFonts w:ascii="Times New Roman" w:hAnsi="Times New Roman"/>
          <w:sz w:val="28"/>
          <w:szCs w:val="28"/>
        </w:rPr>
        <w:t xml:space="preserve">среди регионов </w:t>
      </w:r>
      <w:r w:rsidR="0037712D">
        <w:rPr>
          <w:rFonts w:ascii="Times New Roman" w:hAnsi="Times New Roman"/>
          <w:sz w:val="28"/>
          <w:szCs w:val="28"/>
        </w:rPr>
        <w:t xml:space="preserve">Центрального федерального </w:t>
      </w:r>
      <w:proofErr w:type="gramStart"/>
      <w:r w:rsidR="0037712D">
        <w:rPr>
          <w:rFonts w:ascii="Times New Roman" w:hAnsi="Times New Roman"/>
          <w:sz w:val="28"/>
          <w:szCs w:val="28"/>
        </w:rPr>
        <w:t>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по доле выявленных на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стадии, что ниже среднего по </w:t>
      </w:r>
      <w:r w:rsidR="0037712D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на 0,1%. Выявление на поздних стадиях составляет 19,9% от всех выявленных </w:t>
      </w:r>
      <w:r w:rsidR="0037712D">
        <w:rPr>
          <w:rFonts w:ascii="Times New Roman" w:hAnsi="Times New Roman"/>
          <w:sz w:val="28"/>
          <w:szCs w:val="28"/>
        </w:rPr>
        <w:t>ЗНО</w:t>
      </w:r>
      <w:r>
        <w:rPr>
          <w:rFonts w:ascii="Times New Roman" w:hAnsi="Times New Roman"/>
          <w:sz w:val="28"/>
          <w:szCs w:val="28"/>
        </w:rPr>
        <w:t xml:space="preserve">, что ниже среднего по </w:t>
      </w:r>
      <w:r w:rsidR="0037712D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на 0,3%.</w:t>
      </w:r>
    </w:p>
    <w:p w:rsidR="001C0FCC" w:rsidRDefault="001C0FCC" w:rsidP="000F62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55FC">
        <w:rPr>
          <w:rFonts w:ascii="Times New Roman" w:hAnsi="Times New Roman"/>
          <w:sz w:val="28"/>
          <w:szCs w:val="28"/>
        </w:rPr>
        <w:t xml:space="preserve">В результате проводимых </w:t>
      </w:r>
      <w:r>
        <w:rPr>
          <w:rFonts w:ascii="Times New Roman" w:hAnsi="Times New Roman"/>
          <w:sz w:val="28"/>
          <w:szCs w:val="28"/>
        </w:rPr>
        <w:t xml:space="preserve">профилактических </w:t>
      </w:r>
      <w:r w:rsidRPr="000155FC">
        <w:rPr>
          <w:rFonts w:ascii="Times New Roman" w:hAnsi="Times New Roman"/>
          <w:sz w:val="28"/>
          <w:szCs w:val="28"/>
        </w:rPr>
        <w:t>мероприятий</w:t>
      </w:r>
      <w:r>
        <w:rPr>
          <w:rFonts w:ascii="Times New Roman" w:hAnsi="Times New Roman"/>
          <w:sz w:val="28"/>
          <w:szCs w:val="28"/>
        </w:rPr>
        <w:t>,</w:t>
      </w:r>
      <w:r w:rsidRPr="000155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планируется увеличение доли пациентов с начальными </w:t>
      </w:r>
      <w:r w:rsidRPr="009A1B7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A1B7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) стадиями заболевания на 7,4%. </w:t>
      </w:r>
    </w:p>
    <w:p w:rsidR="000F6264" w:rsidRPr="0037712D" w:rsidRDefault="000F6264" w:rsidP="000F6264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C0FCC" w:rsidRDefault="001C0FCC" w:rsidP="001C0FCC">
      <w:pPr>
        <w:jc w:val="center"/>
        <w:rPr>
          <w:rFonts w:ascii="Times New Roman" w:hAnsi="Times New Roman"/>
          <w:sz w:val="28"/>
          <w:szCs w:val="28"/>
        </w:rPr>
      </w:pPr>
      <w:r w:rsidRPr="000F6264">
        <w:rPr>
          <w:rFonts w:ascii="Times New Roman" w:hAnsi="Times New Roman"/>
          <w:sz w:val="28"/>
          <w:szCs w:val="28"/>
        </w:rPr>
        <w:t>Динамика доли лиц, состоящих на учете 5 и более лет 2008-201</w:t>
      </w:r>
      <w:r w:rsidR="002E3D7D">
        <w:rPr>
          <w:rFonts w:ascii="Times New Roman" w:hAnsi="Times New Roman"/>
          <w:sz w:val="28"/>
          <w:szCs w:val="28"/>
        </w:rPr>
        <w:t>7</w:t>
      </w:r>
      <w:r w:rsidRPr="000F6264">
        <w:rPr>
          <w:rFonts w:ascii="Times New Roman" w:hAnsi="Times New Roman"/>
          <w:sz w:val="28"/>
          <w:szCs w:val="28"/>
        </w:rPr>
        <w:t xml:space="preserve"> </w:t>
      </w:r>
      <w:r w:rsidR="0037712D">
        <w:rPr>
          <w:rFonts w:ascii="Times New Roman" w:hAnsi="Times New Roman"/>
          <w:sz w:val="28"/>
          <w:szCs w:val="28"/>
        </w:rPr>
        <w:t>годы</w:t>
      </w:r>
    </w:p>
    <w:p w:rsidR="000F6264" w:rsidRPr="0037712D" w:rsidRDefault="000F6264" w:rsidP="001C0FCC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54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97"/>
      </w:tblGrid>
      <w:tr w:rsidR="0037712D" w:rsidRPr="0037712D" w:rsidTr="0037712D">
        <w:trPr>
          <w:trHeight w:val="64"/>
        </w:trPr>
        <w:tc>
          <w:tcPr>
            <w:tcW w:w="2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12D" w:rsidRPr="0037712D" w:rsidRDefault="0037712D" w:rsidP="00414A39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70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0810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Период, год</w:t>
            </w:r>
          </w:p>
        </w:tc>
      </w:tr>
      <w:tr w:rsidR="0037712D" w:rsidRPr="0037712D" w:rsidTr="0037712D">
        <w:trPr>
          <w:trHeight w:val="64"/>
        </w:trPr>
        <w:tc>
          <w:tcPr>
            <w:tcW w:w="2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12D" w:rsidRPr="0037712D" w:rsidRDefault="0037712D" w:rsidP="00414A3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E66C6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2008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E66C6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2009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E66C6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E66C6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E66C6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E66C6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E66C6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E66C6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E66C6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E66C6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2017</w:t>
            </w:r>
          </w:p>
        </w:tc>
      </w:tr>
      <w:tr w:rsidR="0037712D" w:rsidRPr="0037712D" w:rsidTr="0037712D">
        <w:trPr>
          <w:trHeight w:val="64"/>
        </w:trPr>
        <w:tc>
          <w:tcPr>
            <w:tcW w:w="2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12D" w:rsidRPr="0037712D" w:rsidRDefault="0037712D" w:rsidP="00414A39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Молочная железа (С50)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60,9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61,7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62,0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61,7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61,4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61,7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61,3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62,0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62,8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62,3</w:t>
            </w:r>
          </w:p>
        </w:tc>
      </w:tr>
      <w:tr w:rsidR="0037712D" w:rsidRPr="0037712D" w:rsidTr="0037712D">
        <w:trPr>
          <w:trHeight w:val="64"/>
        </w:trPr>
        <w:tc>
          <w:tcPr>
            <w:tcW w:w="2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12D" w:rsidRPr="0037712D" w:rsidRDefault="0037712D" w:rsidP="00414A39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Трахея, бронхи, легкое</w:t>
            </w:r>
            <w:r w:rsidR="002E3D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712D">
              <w:rPr>
                <w:rFonts w:ascii="Times New Roman" w:hAnsi="Times New Roman"/>
                <w:sz w:val="26"/>
                <w:szCs w:val="26"/>
              </w:rPr>
              <w:t>(33,34)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33,3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33,8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34,8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35,1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36,5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38,5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38,0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35,3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35,1</w:t>
            </w:r>
          </w:p>
        </w:tc>
      </w:tr>
      <w:tr w:rsidR="0037712D" w:rsidRPr="0037712D" w:rsidTr="0037712D">
        <w:trPr>
          <w:trHeight w:val="64"/>
        </w:trPr>
        <w:tc>
          <w:tcPr>
            <w:tcW w:w="2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12D" w:rsidRPr="0037712D" w:rsidRDefault="0037712D" w:rsidP="00414A39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Желудок (С16)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57,6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58,8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59,0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58,7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60,5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59,7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59,0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60,6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60,0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60,4</w:t>
            </w:r>
          </w:p>
        </w:tc>
      </w:tr>
      <w:tr w:rsidR="0037712D" w:rsidRPr="0037712D" w:rsidTr="0037712D">
        <w:trPr>
          <w:trHeight w:val="64"/>
        </w:trPr>
        <w:tc>
          <w:tcPr>
            <w:tcW w:w="2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12D" w:rsidRPr="0037712D" w:rsidRDefault="0037712D" w:rsidP="000F6264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Ободочная кишка (С18)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49,4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49,6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49,3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49,9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49,0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49,9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51,8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51,5</w:t>
            </w:r>
          </w:p>
        </w:tc>
      </w:tr>
      <w:tr w:rsidR="0037712D" w:rsidRPr="0037712D" w:rsidTr="0037712D">
        <w:trPr>
          <w:trHeight w:val="64"/>
        </w:trPr>
        <w:tc>
          <w:tcPr>
            <w:tcW w:w="2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12D" w:rsidRPr="0037712D" w:rsidRDefault="0037712D" w:rsidP="00414A39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 xml:space="preserve">Прямая кишка, </w:t>
            </w:r>
            <w:proofErr w:type="spellStart"/>
            <w:r w:rsidRPr="0037712D">
              <w:rPr>
                <w:rFonts w:ascii="Times New Roman" w:hAnsi="Times New Roman"/>
                <w:sz w:val="26"/>
                <w:szCs w:val="26"/>
              </w:rPr>
              <w:t>ректосигмоидное</w:t>
            </w:r>
            <w:proofErr w:type="spellEnd"/>
            <w:r w:rsidRPr="0037712D">
              <w:rPr>
                <w:rFonts w:ascii="Times New Roman" w:hAnsi="Times New Roman"/>
                <w:sz w:val="26"/>
                <w:szCs w:val="26"/>
              </w:rPr>
              <w:t xml:space="preserve"> соединение (С19-21)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47,3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47,7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49,8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49,3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50,9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52,6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53,5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53,2</w:t>
            </w:r>
          </w:p>
        </w:tc>
      </w:tr>
      <w:tr w:rsidR="0037712D" w:rsidRPr="0037712D" w:rsidTr="0037712D">
        <w:trPr>
          <w:trHeight w:val="140"/>
        </w:trPr>
        <w:tc>
          <w:tcPr>
            <w:tcW w:w="2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12D" w:rsidRPr="0037712D" w:rsidRDefault="0037712D" w:rsidP="00414A39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Лимфатическая и кроветворная ткань (С81-96)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59,1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61,2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61,5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60,1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61,1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59,9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58,2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59,2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60,1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59,9</w:t>
            </w:r>
          </w:p>
        </w:tc>
      </w:tr>
      <w:tr w:rsidR="0037712D" w:rsidRPr="0037712D" w:rsidTr="0037712D">
        <w:trPr>
          <w:trHeight w:val="64"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2D" w:rsidRPr="0037712D" w:rsidRDefault="0037712D" w:rsidP="00414A3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Доля пациентов, состоящих на учете 5 и более лет, %</w:t>
            </w: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>53,7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>53,3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>52,7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>52,5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>52,5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>52,7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>53,0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>53,6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>55,0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12D" w:rsidRPr="0037712D" w:rsidRDefault="0037712D" w:rsidP="00414A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>54,3</w:t>
            </w:r>
          </w:p>
        </w:tc>
      </w:tr>
    </w:tbl>
    <w:p w:rsidR="000F6264" w:rsidRPr="0037712D" w:rsidRDefault="000F6264" w:rsidP="001C0FCC">
      <w:pPr>
        <w:ind w:left="-567" w:firstLine="567"/>
        <w:jc w:val="both"/>
        <w:rPr>
          <w:rFonts w:ascii="Times New Roman" w:hAnsi="Times New Roman"/>
          <w:sz w:val="16"/>
          <w:szCs w:val="16"/>
        </w:rPr>
      </w:pPr>
    </w:p>
    <w:p w:rsidR="001C0FCC" w:rsidRPr="000F6264" w:rsidRDefault="001C0FCC" w:rsidP="000F62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6264">
        <w:rPr>
          <w:rFonts w:ascii="Times New Roman" w:hAnsi="Times New Roman"/>
          <w:sz w:val="28"/>
          <w:szCs w:val="28"/>
        </w:rPr>
        <w:t>В 2018 году показатель пятилетней и более выживаемости составил 54,9%. В целом доля больных</w:t>
      </w:r>
      <w:r w:rsidR="002E3D7D">
        <w:rPr>
          <w:rFonts w:ascii="Times New Roman" w:hAnsi="Times New Roman"/>
          <w:sz w:val="28"/>
          <w:szCs w:val="28"/>
        </w:rPr>
        <w:t>,</w:t>
      </w:r>
      <w:r w:rsidRPr="000F6264">
        <w:rPr>
          <w:rFonts w:ascii="Times New Roman" w:hAnsi="Times New Roman"/>
          <w:sz w:val="28"/>
          <w:szCs w:val="28"/>
        </w:rPr>
        <w:t xml:space="preserve"> живущих 5 и более лет с момента установления диагноза, из числа взятых на учет в предыдущем году, с каждым годом увеличивается. </w:t>
      </w:r>
      <w:proofErr w:type="gramStart"/>
      <w:r w:rsidRPr="000F6264">
        <w:rPr>
          <w:rFonts w:ascii="Times New Roman" w:hAnsi="Times New Roman"/>
          <w:sz w:val="28"/>
          <w:szCs w:val="28"/>
        </w:rPr>
        <w:t>За последние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Pr="000F6264">
        <w:rPr>
          <w:rFonts w:ascii="Times New Roman" w:hAnsi="Times New Roman"/>
          <w:sz w:val="28"/>
          <w:szCs w:val="28"/>
        </w:rPr>
        <w:t xml:space="preserve">10 лет показатель увеличился на 1,1%. Положительная динамика отмечается при всех основных локализациях: при ЗНО молочной железы прирост показателя составил – 2,3%; при ЗНО трахеи, бронхов, легких – 5,4%; при ЗНО желудка – 4,9%; при ЗНО ободочной кишки – 3,0%; при ЗНО прямой кишки, </w:t>
      </w:r>
      <w:proofErr w:type="spellStart"/>
      <w:r w:rsidRPr="000F6264">
        <w:rPr>
          <w:rFonts w:ascii="Times New Roman" w:hAnsi="Times New Roman"/>
          <w:sz w:val="28"/>
          <w:szCs w:val="28"/>
        </w:rPr>
        <w:t>ректосигмоидного</w:t>
      </w:r>
      <w:proofErr w:type="spellEnd"/>
      <w:r w:rsidRPr="000F6264">
        <w:rPr>
          <w:rFonts w:ascii="Times New Roman" w:hAnsi="Times New Roman"/>
          <w:sz w:val="28"/>
          <w:szCs w:val="28"/>
        </w:rPr>
        <w:t xml:space="preserve"> соединения – 8,8%; при ЗНО лимфатической и кроветворной ткани – 1,4%.</w:t>
      </w:r>
      <w:proofErr w:type="gramEnd"/>
    </w:p>
    <w:p w:rsidR="001C0FCC" w:rsidRPr="000F6264" w:rsidRDefault="001C0FCC" w:rsidP="000F62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6264">
        <w:rPr>
          <w:rFonts w:ascii="Times New Roman" w:hAnsi="Times New Roman"/>
          <w:sz w:val="28"/>
          <w:szCs w:val="28"/>
        </w:rPr>
        <w:t xml:space="preserve">Наиболее неблагоприятные значения показателя доли пациентов, состоящих на учете 5 и более лет (ниже индикаторного показателя), отмечаются в </w:t>
      </w:r>
      <w:r w:rsidR="0037712D">
        <w:rPr>
          <w:rFonts w:ascii="Times New Roman" w:hAnsi="Times New Roman"/>
          <w:sz w:val="28"/>
          <w:szCs w:val="28"/>
        </w:rPr>
        <w:t xml:space="preserve">ГБУ РО </w:t>
      </w:r>
      <w:r w:rsidRPr="000F6264">
        <w:rPr>
          <w:rFonts w:ascii="Times New Roman" w:hAnsi="Times New Roman"/>
          <w:sz w:val="28"/>
          <w:szCs w:val="28"/>
        </w:rPr>
        <w:t xml:space="preserve">следующих районов области – </w:t>
      </w:r>
      <w:proofErr w:type="spellStart"/>
      <w:r w:rsidRPr="000F6264">
        <w:rPr>
          <w:rFonts w:ascii="Times New Roman" w:hAnsi="Times New Roman"/>
          <w:sz w:val="28"/>
          <w:szCs w:val="28"/>
        </w:rPr>
        <w:t>Кораблинский</w:t>
      </w:r>
      <w:proofErr w:type="spellEnd"/>
      <w:r w:rsidRPr="000F6264">
        <w:rPr>
          <w:rFonts w:ascii="Times New Roman" w:hAnsi="Times New Roman"/>
          <w:sz w:val="28"/>
          <w:szCs w:val="28"/>
        </w:rPr>
        <w:t xml:space="preserve"> (54,4%), Рязанский (53,7%), </w:t>
      </w:r>
      <w:proofErr w:type="spellStart"/>
      <w:r w:rsidRPr="000F6264">
        <w:rPr>
          <w:rFonts w:ascii="Times New Roman" w:hAnsi="Times New Roman"/>
          <w:sz w:val="28"/>
          <w:szCs w:val="28"/>
        </w:rPr>
        <w:t>Рыбновский</w:t>
      </w:r>
      <w:proofErr w:type="spellEnd"/>
      <w:r w:rsidRPr="000F6264">
        <w:rPr>
          <w:rFonts w:ascii="Times New Roman" w:hAnsi="Times New Roman"/>
          <w:sz w:val="28"/>
          <w:szCs w:val="28"/>
        </w:rPr>
        <w:t xml:space="preserve"> (54,3%), Спасский (54,4%), </w:t>
      </w:r>
      <w:proofErr w:type="spellStart"/>
      <w:r w:rsidRPr="000F6264">
        <w:rPr>
          <w:rFonts w:ascii="Times New Roman" w:hAnsi="Times New Roman"/>
          <w:sz w:val="28"/>
          <w:szCs w:val="28"/>
        </w:rPr>
        <w:t>Старожиловский</w:t>
      </w:r>
      <w:proofErr w:type="spellEnd"/>
      <w:r w:rsidRPr="000F6264">
        <w:rPr>
          <w:rFonts w:ascii="Times New Roman" w:hAnsi="Times New Roman"/>
          <w:sz w:val="28"/>
          <w:szCs w:val="28"/>
        </w:rPr>
        <w:t xml:space="preserve"> (54,1%). В </w:t>
      </w:r>
      <w:r w:rsidR="0037712D">
        <w:rPr>
          <w:rFonts w:ascii="Times New Roman" w:hAnsi="Times New Roman"/>
          <w:sz w:val="28"/>
          <w:szCs w:val="28"/>
        </w:rPr>
        <w:t>ГБУ РО</w:t>
      </w:r>
      <w:r w:rsidRPr="000F6264">
        <w:rPr>
          <w:rFonts w:ascii="Times New Roman" w:hAnsi="Times New Roman"/>
          <w:sz w:val="28"/>
          <w:szCs w:val="28"/>
        </w:rPr>
        <w:t xml:space="preserve"> </w:t>
      </w:r>
      <w:r w:rsidR="0037712D">
        <w:rPr>
          <w:rFonts w:ascii="Times New Roman" w:hAnsi="Times New Roman"/>
          <w:sz w:val="28"/>
          <w:szCs w:val="28"/>
        </w:rPr>
        <w:t>г. Рязани</w:t>
      </w:r>
      <w:r w:rsidRPr="000F6264">
        <w:rPr>
          <w:rFonts w:ascii="Times New Roman" w:hAnsi="Times New Roman"/>
          <w:sz w:val="28"/>
          <w:szCs w:val="28"/>
        </w:rPr>
        <w:t xml:space="preserve"> показатель ниже индикаторного пока</w:t>
      </w:r>
      <w:r w:rsidR="0024760B" w:rsidRPr="000F6264">
        <w:rPr>
          <w:rFonts w:ascii="Times New Roman" w:hAnsi="Times New Roman"/>
          <w:sz w:val="28"/>
          <w:szCs w:val="28"/>
        </w:rPr>
        <w:t>зателя ГБУ РО «Городская п</w:t>
      </w:r>
      <w:r w:rsidRPr="000F6264">
        <w:rPr>
          <w:rFonts w:ascii="Times New Roman" w:hAnsi="Times New Roman"/>
          <w:sz w:val="28"/>
          <w:szCs w:val="28"/>
        </w:rPr>
        <w:t>оликлиника № 2»</w:t>
      </w:r>
      <w:r w:rsidR="0024760B" w:rsidRPr="000F6264">
        <w:rPr>
          <w:rFonts w:ascii="Times New Roman" w:hAnsi="Times New Roman"/>
          <w:sz w:val="28"/>
          <w:szCs w:val="28"/>
        </w:rPr>
        <w:t xml:space="preserve"> (54,3%); </w:t>
      </w:r>
      <w:r w:rsidR="0024760B" w:rsidRPr="000F6264">
        <w:rPr>
          <w:rFonts w:ascii="Times New Roman" w:eastAsia="Arial" w:hAnsi="Times New Roman"/>
          <w:sz w:val="28"/>
          <w:szCs w:val="28"/>
        </w:rPr>
        <w:t xml:space="preserve">ГБУ РО «Городская клиническая поликлиника № 6» </w:t>
      </w:r>
      <w:r w:rsidRPr="000F6264">
        <w:rPr>
          <w:rFonts w:ascii="Times New Roman" w:hAnsi="Times New Roman"/>
          <w:sz w:val="28"/>
          <w:szCs w:val="28"/>
        </w:rPr>
        <w:t>(54,1%).</w:t>
      </w:r>
    </w:p>
    <w:p w:rsidR="001C0FCC" w:rsidRPr="009C0505" w:rsidRDefault="001C0FCC" w:rsidP="000F62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6264">
        <w:rPr>
          <w:rFonts w:ascii="Times New Roman" w:hAnsi="Times New Roman"/>
          <w:sz w:val="28"/>
          <w:szCs w:val="28"/>
        </w:rPr>
        <w:t>Увеличение качества профилактической работы среди обслуживаемого населения планирует увеличение доли пациентов</w:t>
      </w:r>
      <w:r w:rsidR="0037712D">
        <w:rPr>
          <w:rFonts w:ascii="Times New Roman" w:hAnsi="Times New Roman"/>
          <w:sz w:val="28"/>
          <w:szCs w:val="28"/>
        </w:rPr>
        <w:t>,</w:t>
      </w:r>
      <w:r w:rsidRPr="000F6264">
        <w:rPr>
          <w:rFonts w:ascii="Times New Roman" w:hAnsi="Times New Roman"/>
          <w:sz w:val="28"/>
          <w:szCs w:val="28"/>
        </w:rPr>
        <w:t xml:space="preserve"> состоящих на учете 5 и более лет</w:t>
      </w:r>
      <w:r w:rsidR="0037712D">
        <w:rPr>
          <w:rFonts w:ascii="Times New Roman" w:hAnsi="Times New Roman"/>
          <w:sz w:val="28"/>
          <w:szCs w:val="28"/>
        </w:rPr>
        <w:t>,</w:t>
      </w:r>
      <w:r w:rsidRPr="000F6264">
        <w:rPr>
          <w:rFonts w:ascii="Times New Roman" w:hAnsi="Times New Roman"/>
          <w:sz w:val="28"/>
          <w:szCs w:val="28"/>
        </w:rPr>
        <w:t xml:space="preserve"> с 54</w:t>
      </w:r>
      <w:r w:rsidR="00EF5CBD">
        <w:rPr>
          <w:rFonts w:ascii="Times New Roman" w:hAnsi="Times New Roman"/>
          <w:sz w:val="28"/>
          <w:szCs w:val="28"/>
        </w:rPr>
        <w:t>,3 % в 2017 году до 60,4% в 2024</w:t>
      </w:r>
      <w:r w:rsidRPr="000F6264">
        <w:rPr>
          <w:rFonts w:ascii="Times New Roman" w:hAnsi="Times New Roman"/>
          <w:sz w:val="28"/>
          <w:szCs w:val="28"/>
        </w:rPr>
        <w:t xml:space="preserve"> году.</w:t>
      </w:r>
    </w:p>
    <w:p w:rsidR="000F6264" w:rsidRDefault="001C0FCC" w:rsidP="0037712D">
      <w:pPr>
        <w:jc w:val="center"/>
        <w:rPr>
          <w:rFonts w:ascii="Times New Roman" w:hAnsi="Times New Roman"/>
          <w:sz w:val="28"/>
          <w:szCs w:val="28"/>
        </w:rPr>
      </w:pPr>
      <w:r w:rsidRPr="000F6264">
        <w:rPr>
          <w:rFonts w:ascii="Times New Roman" w:hAnsi="Times New Roman"/>
          <w:sz w:val="28"/>
          <w:szCs w:val="28"/>
        </w:rPr>
        <w:lastRenderedPageBreak/>
        <w:t>Динамика показателя одногод</w:t>
      </w:r>
      <w:r w:rsidR="00EF5CBD">
        <w:rPr>
          <w:rFonts w:ascii="Times New Roman" w:hAnsi="Times New Roman"/>
          <w:sz w:val="28"/>
          <w:szCs w:val="28"/>
        </w:rPr>
        <w:t>ичной летальности, 2008-2017</w:t>
      </w:r>
      <w:r w:rsidRPr="000F6264">
        <w:rPr>
          <w:rFonts w:ascii="Times New Roman" w:hAnsi="Times New Roman"/>
          <w:sz w:val="28"/>
          <w:szCs w:val="28"/>
        </w:rPr>
        <w:t xml:space="preserve"> г</w:t>
      </w:r>
      <w:r w:rsidR="0037712D">
        <w:rPr>
          <w:rFonts w:ascii="Times New Roman" w:hAnsi="Times New Roman"/>
          <w:sz w:val="28"/>
          <w:szCs w:val="28"/>
        </w:rPr>
        <w:t>оды</w:t>
      </w:r>
    </w:p>
    <w:p w:rsidR="0037712D" w:rsidRPr="0037712D" w:rsidRDefault="0037712D" w:rsidP="0037712D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4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97"/>
      </w:tblGrid>
      <w:tr w:rsidR="0037712D" w:rsidRPr="0037712D" w:rsidTr="0037712D">
        <w:trPr>
          <w:trHeight w:val="64"/>
        </w:trPr>
        <w:tc>
          <w:tcPr>
            <w:tcW w:w="6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12D" w:rsidRPr="0037712D" w:rsidRDefault="0037712D" w:rsidP="003B08F1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8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Период, год</w:t>
            </w:r>
          </w:p>
        </w:tc>
      </w:tr>
      <w:tr w:rsidR="0037712D" w:rsidRPr="0037712D" w:rsidTr="0037712D">
        <w:trPr>
          <w:trHeight w:val="64"/>
        </w:trPr>
        <w:tc>
          <w:tcPr>
            <w:tcW w:w="6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12D" w:rsidRPr="0037712D" w:rsidRDefault="0037712D" w:rsidP="003B08F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2008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2009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2016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2017</w:t>
            </w:r>
          </w:p>
        </w:tc>
      </w:tr>
      <w:tr w:rsidR="0037712D" w:rsidRPr="0037712D" w:rsidTr="0037712D">
        <w:trPr>
          <w:trHeight w:val="64"/>
        </w:trPr>
        <w:tc>
          <w:tcPr>
            <w:tcW w:w="6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12D" w:rsidRPr="0037712D" w:rsidRDefault="0037712D" w:rsidP="003B08F1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Молочная железа (С50)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9,7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9,3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7,7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11,1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8,5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7,5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6,7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5,3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4,9</w:t>
            </w:r>
          </w:p>
        </w:tc>
      </w:tr>
      <w:tr w:rsidR="0037712D" w:rsidRPr="0037712D" w:rsidTr="0037712D">
        <w:trPr>
          <w:trHeight w:val="64"/>
        </w:trPr>
        <w:tc>
          <w:tcPr>
            <w:tcW w:w="6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12D" w:rsidRPr="0037712D" w:rsidRDefault="0037712D" w:rsidP="003B08F1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Трахея, бронхи, легкое</w:t>
            </w:r>
            <w:r w:rsidR="002E3D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712D">
              <w:rPr>
                <w:rFonts w:ascii="Times New Roman" w:hAnsi="Times New Roman"/>
                <w:sz w:val="26"/>
                <w:szCs w:val="26"/>
              </w:rPr>
              <w:t>(33,34)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63,5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63,0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56,0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60,5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57,7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59,1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61,2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47,0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52,9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52,0</w:t>
            </w:r>
          </w:p>
        </w:tc>
      </w:tr>
      <w:tr w:rsidR="0037712D" w:rsidRPr="0037712D" w:rsidTr="0037712D">
        <w:trPr>
          <w:trHeight w:val="64"/>
        </w:trPr>
        <w:tc>
          <w:tcPr>
            <w:tcW w:w="6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12D" w:rsidRPr="0037712D" w:rsidRDefault="0037712D" w:rsidP="003B08F1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Желудок (С16)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60,3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64,6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60,7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58,9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57,2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56,3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53,1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46,3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46,1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45,2</w:t>
            </w:r>
          </w:p>
        </w:tc>
      </w:tr>
      <w:tr w:rsidR="0037712D" w:rsidRPr="0037712D" w:rsidTr="0037712D">
        <w:trPr>
          <w:trHeight w:val="64"/>
        </w:trPr>
        <w:tc>
          <w:tcPr>
            <w:tcW w:w="6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12D" w:rsidRPr="0037712D" w:rsidRDefault="0037712D" w:rsidP="003B08F1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Ободочная кишка (С18)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39,8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41,1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41,1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38,9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35,8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35,5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27,7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25,9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26,0</w:t>
            </w:r>
          </w:p>
        </w:tc>
      </w:tr>
      <w:tr w:rsidR="0037712D" w:rsidRPr="0037712D" w:rsidTr="0037712D">
        <w:trPr>
          <w:trHeight w:val="64"/>
        </w:trPr>
        <w:tc>
          <w:tcPr>
            <w:tcW w:w="6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12D" w:rsidRPr="0037712D" w:rsidRDefault="0037712D" w:rsidP="003B08F1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 xml:space="preserve">Прямая кишка, </w:t>
            </w:r>
            <w:proofErr w:type="spellStart"/>
            <w:r w:rsidRPr="0037712D">
              <w:rPr>
                <w:rFonts w:ascii="Times New Roman" w:hAnsi="Times New Roman"/>
                <w:sz w:val="26"/>
                <w:szCs w:val="26"/>
              </w:rPr>
              <w:t>ректосигмоидное</w:t>
            </w:r>
            <w:proofErr w:type="spellEnd"/>
            <w:r w:rsidRPr="0037712D">
              <w:rPr>
                <w:rFonts w:ascii="Times New Roman" w:hAnsi="Times New Roman"/>
                <w:sz w:val="26"/>
                <w:szCs w:val="26"/>
              </w:rPr>
              <w:t xml:space="preserve"> соединение (С19-21)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30,6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31,4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32,8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24,8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21,0</w:t>
            </w:r>
          </w:p>
        </w:tc>
      </w:tr>
      <w:tr w:rsidR="0037712D" w:rsidRPr="0037712D" w:rsidTr="0037712D">
        <w:trPr>
          <w:trHeight w:val="64"/>
        </w:trPr>
        <w:tc>
          <w:tcPr>
            <w:tcW w:w="6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12D" w:rsidRPr="0037712D" w:rsidRDefault="0037712D" w:rsidP="003B08F1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Лимфатическая и кроветворная ткань (С81-96)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30,7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22,2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26,4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27,7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22,0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16,9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17,7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17,4</w:t>
            </w:r>
          </w:p>
        </w:tc>
      </w:tr>
      <w:tr w:rsidR="0037712D" w:rsidRPr="0037712D" w:rsidTr="0037712D">
        <w:trPr>
          <w:trHeight w:val="64"/>
        </w:trPr>
        <w:tc>
          <w:tcPr>
            <w:tcW w:w="6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12D" w:rsidRPr="0037712D" w:rsidRDefault="0037712D" w:rsidP="003B08F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Летальность на первом году с момента установления диагноза, %</w:t>
            </w: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>36,9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>35,0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>34,1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>33,7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>30,9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>30,6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>30,4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>23,1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>22,6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3B08F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color w:val="000000"/>
                <w:sz w:val="26"/>
                <w:szCs w:val="26"/>
              </w:rPr>
              <w:t>22,5</w:t>
            </w:r>
          </w:p>
        </w:tc>
      </w:tr>
    </w:tbl>
    <w:p w:rsidR="0037712D" w:rsidRPr="0037712D" w:rsidRDefault="0037712D" w:rsidP="0037712D">
      <w:pPr>
        <w:jc w:val="center"/>
        <w:rPr>
          <w:rFonts w:ascii="Times New Roman" w:hAnsi="Times New Roman"/>
          <w:sz w:val="4"/>
          <w:szCs w:val="4"/>
        </w:rPr>
      </w:pPr>
    </w:p>
    <w:p w:rsidR="001C0FCC" w:rsidRPr="0037712D" w:rsidRDefault="001C0FCC" w:rsidP="00A143CA">
      <w:pPr>
        <w:ind w:firstLine="709"/>
        <w:jc w:val="both"/>
        <w:rPr>
          <w:rFonts w:ascii="Times New Roman" w:hAnsi="Times New Roman"/>
          <w:bCs/>
          <w:iCs/>
          <w:spacing w:val="-4"/>
          <w:sz w:val="28"/>
          <w:szCs w:val="28"/>
        </w:rPr>
      </w:pPr>
      <w:r w:rsidRPr="0037712D">
        <w:rPr>
          <w:rFonts w:ascii="Times New Roman" w:hAnsi="Times New Roman"/>
          <w:bCs/>
          <w:iCs/>
          <w:spacing w:val="-4"/>
          <w:sz w:val="28"/>
          <w:szCs w:val="28"/>
        </w:rPr>
        <w:t>Первичная профилактика ЗНО и предшествующих заболеваний заключается в устранении факторов, вызывающих перерождение клеток. Эти факторы называются канцерогенными. Мерами первичной профилактики являются:</w:t>
      </w:r>
    </w:p>
    <w:p w:rsidR="001C0FCC" w:rsidRPr="00A143CA" w:rsidRDefault="0037712D" w:rsidP="00A143CA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143CA">
        <w:rPr>
          <w:rFonts w:ascii="Times New Roman" w:hAnsi="Times New Roman"/>
          <w:bCs/>
          <w:iCs/>
          <w:sz w:val="28"/>
          <w:szCs w:val="28"/>
        </w:rPr>
        <w:t>отказ от курения,</w:t>
      </w:r>
    </w:p>
    <w:p w:rsidR="001C0FCC" w:rsidRPr="00A143CA" w:rsidRDefault="0037712D" w:rsidP="00A143CA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143CA">
        <w:rPr>
          <w:rFonts w:ascii="Times New Roman" w:hAnsi="Times New Roman"/>
          <w:bCs/>
          <w:iCs/>
          <w:sz w:val="28"/>
          <w:szCs w:val="28"/>
        </w:rPr>
        <w:t>избавление от ожирения,</w:t>
      </w:r>
    </w:p>
    <w:p w:rsidR="001C0FCC" w:rsidRPr="00A143CA" w:rsidRDefault="0037712D" w:rsidP="00A143CA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143CA">
        <w:rPr>
          <w:rFonts w:ascii="Times New Roman" w:hAnsi="Times New Roman"/>
          <w:bCs/>
          <w:iCs/>
          <w:sz w:val="28"/>
          <w:szCs w:val="28"/>
        </w:rPr>
        <w:t>регулярная физическая нагрузка, оптимальная для возраста и состояния организма,</w:t>
      </w:r>
    </w:p>
    <w:p w:rsidR="001C0FCC" w:rsidRPr="00A143CA" w:rsidRDefault="0037712D" w:rsidP="00A143CA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143CA">
        <w:rPr>
          <w:rFonts w:ascii="Times New Roman" w:hAnsi="Times New Roman"/>
          <w:bCs/>
          <w:iCs/>
          <w:sz w:val="28"/>
          <w:szCs w:val="28"/>
        </w:rPr>
        <w:t>здоровое питание</w:t>
      </w:r>
      <w:r w:rsidR="001C0FCC" w:rsidRPr="00A143CA">
        <w:rPr>
          <w:rFonts w:ascii="Times New Roman" w:hAnsi="Times New Roman"/>
          <w:bCs/>
          <w:iCs/>
          <w:sz w:val="28"/>
          <w:szCs w:val="28"/>
        </w:rPr>
        <w:t>.</w:t>
      </w:r>
    </w:p>
    <w:p w:rsidR="001C0FCC" w:rsidRPr="00A143CA" w:rsidRDefault="001C0FCC" w:rsidP="00A143CA">
      <w:pPr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A143CA">
        <w:rPr>
          <w:rFonts w:ascii="Times New Roman" w:hAnsi="Times New Roman"/>
          <w:bCs/>
          <w:iCs/>
          <w:sz w:val="28"/>
          <w:szCs w:val="28"/>
        </w:rPr>
        <w:t xml:space="preserve">Таким образом, первичная профилактика заключается в нормализации образа жизни. </w:t>
      </w:r>
    </w:p>
    <w:p w:rsidR="001C0FCC" w:rsidRPr="00A143CA" w:rsidRDefault="001C0FCC" w:rsidP="00A143CA">
      <w:pPr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A143CA">
        <w:rPr>
          <w:rFonts w:ascii="Times New Roman" w:hAnsi="Times New Roman"/>
          <w:bCs/>
          <w:iCs/>
          <w:sz w:val="28"/>
          <w:szCs w:val="28"/>
        </w:rPr>
        <w:t xml:space="preserve">Специалисты </w:t>
      </w:r>
      <w:r w:rsidR="00544BE9" w:rsidRPr="00A143CA">
        <w:rPr>
          <w:rFonts w:ascii="Times New Roman" w:hAnsi="Times New Roman"/>
          <w:bCs/>
          <w:iCs/>
          <w:sz w:val="28"/>
          <w:szCs w:val="28"/>
        </w:rPr>
        <w:t>ГБУ РО «ОКОД»</w:t>
      </w:r>
      <w:r w:rsidRPr="00A143CA">
        <w:rPr>
          <w:rFonts w:ascii="Times New Roman" w:hAnsi="Times New Roman"/>
          <w:bCs/>
          <w:iCs/>
          <w:sz w:val="28"/>
          <w:szCs w:val="28"/>
        </w:rPr>
        <w:t xml:space="preserve"> совместно с Государственным </w:t>
      </w:r>
      <w:r w:rsidR="0037712D">
        <w:rPr>
          <w:rFonts w:ascii="Times New Roman" w:hAnsi="Times New Roman"/>
          <w:bCs/>
          <w:iCs/>
          <w:sz w:val="28"/>
          <w:szCs w:val="28"/>
        </w:rPr>
        <w:t>б</w:t>
      </w:r>
      <w:r w:rsidRPr="00A143CA">
        <w:rPr>
          <w:rFonts w:ascii="Times New Roman" w:hAnsi="Times New Roman"/>
          <w:bCs/>
          <w:iCs/>
          <w:sz w:val="28"/>
          <w:szCs w:val="28"/>
        </w:rPr>
        <w:t>юджетным учреждением Рязанской области «Центр медицинской профилактики, медицинской аналитики и информационных технологий» организуют, координируют и контролируют в масштабах области профилактическую и медико-просветительскую работу государственных медицинских организаций, других ведомств и организаций по первичной и вторичной профилактике неинфекционных заболеваний, работу по укреплению здоровья, реализации мероприятий, направленных на формирование здорового образа жизни, включая потребление алкоголя и</w:t>
      </w:r>
      <w:proofErr w:type="gramEnd"/>
      <w:r w:rsidRPr="00A143CA">
        <w:rPr>
          <w:rFonts w:ascii="Times New Roman" w:hAnsi="Times New Roman"/>
          <w:bCs/>
          <w:iCs/>
          <w:sz w:val="28"/>
          <w:szCs w:val="28"/>
        </w:rPr>
        <w:t xml:space="preserve"> табака.</w:t>
      </w:r>
    </w:p>
    <w:p w:rsidR="001C0FCC" w:rsidRPr="00A143CA" w:rsidRDefault="001C0FCC" w:rsidP="00A143CA">
      <w:pPr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A143CA">
        <w:rPr>
          <w:rFonts w:ascii="Times New Roman" w:hAnsi="Times New Roman"/>
          <w:bCs/>
          <w:iCs/>
          <w:sz w:val="28"/>
          <w:szCs w:val="28"/>
        </w:rPr>
        <w:t xml:space="preserve">С целью выполнения профилактической работы по первичной профилактике рака ежемесячно проводится </w:t>
      </w:r>
      <w:proofErr w:type="spellStart"/>
      <w:r w:rsidRPr="00A143CA">
        <w:rPr>
          <w:rFonts w:ascii="Times New Roman" w:hAnsi="Times New Roman"/>
          <w:bCs/>
          <w:iCs/>
          <w:sz w:val="28"/>
          <w:szCs w:val="28"/>
        </w:rPr>
        <w:t>мониторирование</w:t>
      </w:r>
      <w:proofErr w:type="spellEnd"/>
      <w:r w:rsidRPr="00A143CA">
        <w:rPr>
          <w:rFonts w:ascii="Times New Roman" w:hAnsi="Times New Roman"/>
          <w:bCs/>
          <w:iCs/>
          <w:sz w:val="28"/>
          <w:szCs w:val="28"/>
        </w:rPr>
        <w:t xml:space="preserve"> числа провед</w:t>
      </w:r>
      <w:r w:rsidR="0085063F">
        <w:rPr>
          <w:rFonts w:ascii="Times New Roman" w:hAnsi="Times New Roman"/>
          <w:bCs/>
          <w:iCs/>
          <w:sz w:val="28"/>
          <w:szCs w:val="28"/>
        </w:rPr>
        <w:t>е</w:t>
      </w:r>
      <w:r w:rsidRPr="00A143CA">
        <w:rPr>
          <w:rFonts w:ascii="Times New Roman" w:hAnsi="Times New Roman"/>
          <w:bCs/>
          <w:iCs/>
          <w:sz w:val="28"/>
          <w:szCs w:val="28"/>
        </w:rPr>
        <w:t xml:space="preserve">нных мероприятий по информированию населения о факторах риска возникновения злокачественных новообразований, о влиянии вредных привычек на здоровье, по вопросам обеспечения условий для реализации здорового образа жизни в каждом </w:t>
      </w:r>
      <w:r w:rsidR="0037712D">
        <w:rPr>
          <w:rFonts w:ascii="Times New Roman" w:hAnsi="Times New Roman"/>
          <w:bCs/>
          <w:iCs/>
          <w:sz w:val="28"/>
          <w:szCs w:val="28"/>
        </w:rPr>
        <w:t>ГБУ РО</w:t>
      </w:r>
      <w:r w:rsidRPr="00A143CA">
        <w:rPr>
          <w:rFonts w:ascii="Times New Roman" w:hAnsi="Times New Roman"/>
          <w:bCs/>
          <w:iCs/>
          <w:sz w:val="28"/>
          <w:szCs w:val="28"/>
        </w:rPr>
        <w:t xml:space="preserve"> до 2030 года будут организованы кабинеты здорового образа жизни (в настоящее время их 11).</w:t>
      </w:r>
      <w:proofErr w:type="gramEnd"/>
      <w:r w:rsidRPr="00A143CA">
        <w:rPr>
          <w:rFonts w:ascii="Times New Roman" w:hAnsi="Times New Roman"/>
          <w:bCs/>
          <w:iCs/>
          <w:sz w:val="28"/>
          <w:szCs w:val="28"/>
        </w:rPr>
        <w:t xml:space="preserve"> Кроме того</w:t>
      </w:r>
      <w:r w:rsidR="0037712D">
        <w:rPr>
          <w:rFonts w:ascii="Times New Roman" w:hAnsi="Times New Roman"/>
          <w:bCs/>
          <w:iCs/>
          <w:sz w:val="28"/>
          <w:szCs w:val="28"/>
        </w:rPr>
        <w:t>,</w:t>
      </w:r>
      <w:r w:rsidRPr="00A143CA">
        <w:rPr>
          <w:rFonts w:ascii="Times New Roman" w:hAnsi="Times New Roman"/>
          <w:bCs/>
          <w:iCs/>
          <w:sz w:val="28"/>
          <w:szCs w:val="28"/>
        </w:rPr>
        <w:t xml:space="preserve"> на вышеуказанные темы:</w:t>
      </w:r>
    </w:p>
    <w:p w:rsidR="001C0FCC" w:rsidRPr="00A143CA" w:rsidRDefault="001C0FCC" w:rsidP="0037712D">
      <w:pPr>
        <w:pStyle w:val="af"/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 w:rsidRPr="00A143C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lastRenderedPageBreak/>
        <w:t>Публикации в СМИ, из них буклеты и брошюры. Указывается тираж буклетов и брошюр. Требуемое число 1-2 публикации в квартал.</w:t>
      </w:r>
    </w:p>
    <w:p w:rsidR="001C0FCC" w:rsidRPr="00A143CA" w:rsidRDefault="001C0FCC" w:rsidP="0037712D">
      <w:pPr>
        <w:pStyle w:val="af"/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 w:rsidRPr="00A143C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Социальная реклама, в том числе видеоролики в поликлинических и стационарных отделениях МО. Ежедневно.</w:t>
      </w:r>
    </w:p>
    <w:p w:rsidR="0024760B" w:rsidRPr="00A143CA" w:rsidRDefault="001C0FCC" w:rsidP="0037712D">
      <w:pPr>
        <w:pStyle w:val="af"/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 w:rsidRPr="00A143C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Телевизионные передачи, радиопередачи (каналы местного </w:t>
      </w:r>
      <w:proofErr w:type="spellStart"/>
      <w:r w:rsidRPr="00A143C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телевидео</w:t>
      </w:r>
      <w:proofErr w:type="spellEnd"/>
      <w:r w:rsidRPr="00A143C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-радиовещания), в том числе прямой эфир. Не менее 5 раз в год.</w:t>
      </w:r>
    </w:p>
    <w:p w:rsidR="00EF5CBD" w:rsidRDefault="001C0FCC" w:rsidP="0037712D">
      <w:pPr>
        <w:pStyle w:val="af"/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A143C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Анкетирование населения по проблеме с учетом числа анкет (включая анкеты, заполняемые в смотровых кабинетах области с целью выпо</w:t>
      </w:r>
      <w:r w:rsidR="0024760B" w:rsidRPr="00A143C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лнения приказа Минздрава России от 15 марта 2006 г</w:t>
      </w:r>
      <w:r w:rsidR="0037712D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.</w:t>
      </w:r>
      <w:r w:rsidR="0024760B" w:rsidRPr="00A143C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№ 154</w:t>
      </w:r>
      <w:r w:rsidRPr="00A143C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«О мерах по совершенствованию медицинской помощи при заболеваниях молочной железы».</w:t>
      </w:r>
      <w:r w:rsidR="0037712D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gramEnd"/>
    </w:p>
    <w:p w:rsidR="001C0FCC" w:rsidRPr="00A143CA" w:rsidRDefault="001C0FCC" w:rsidP="0037712D">
      <w:pPr>
        <w:pStyle w:val="af"/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 w:rsidRPr="00A143C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Информирование населения о проводимых профилактических мероприятиях посредством телерадиовещания и посредством мобильной связи (с помощью среднего медицинского персонала УБ, смотровых кабинет</w:t>
      </w:r>
      <w:r w:rsidR="0037712D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ах</w:t>
      </w:r>
      <w:r w:rsidRPr="00A143C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, ФАП и ФП</w:t>
      </w:r>
      <w:r w:rsidR="004E4229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)</w:t>
      </w:r>
      <w:r w:rsidRPr="00A143C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.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143CA">
        <w:rPr>
          <w:rFonts w:ascii="Times New Roman" w:hAnsi="Times New Roman"/>
          <w:bCs/>
          <w:iCs/>
          <w:sz w:val="28"/>
          <w:szCs w:val="28"/>
        </w:rPr>
        <w:t>Санитарно-просветительные бюллетени по проблеме в поликлинических отделения</w:t>
      </w:r>
      <w:r w:rsidR="002E3D7D">
        <w:rPr>
          <w:rFonts w:ascii="Times New Roman" w:hAnsi="Times New Roman"/>
          <w:bCs/>
          <w:iCs/>
          <w:sz w:val="28"/>
          <w:szCs w:val="28"/>
        </w:rPr>
        <w:t>х</w:t>
      </w:r>
      <w:r w:rsidRPr="00A143CA">
        <w:rPr>
          <w:rFonts w:ascii="Times New Roman" w:hAnsi="Times New Roman"/>
          <w:bCs/>
          <w:iCs/>
          <w:sz w:val="28"/>
          <w:szCs w:val="28"/>
        </w:rPr>
        <w:t xml:space="preserve">, а также в каждом стационарном отделении 1 раз в квартал. 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>За 2018 год страховыми компаниями велась активная работа по приглашению граждан на диспансеризацию (32,3% приглашенных страховыми компаниями на диспансеризацию граждан из 50 опрошенных в разных поликлиниках или по телефону).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>Из 12021 случая впервые выявленных новообразований в 2018 году в ходе диспансеризации определенных гру</w:t>
      </w:r>
      <w:proofErr w:type="gramStart"/>
      <w:r w:rsidRPr="00A143CA">
        <w:rPr>
          <w:rFonts w:ascii="Times New Roman" w:hAnsi="Times New Roman"/>
          <w:sz w:val="28"/>
          <w:szCs w:val="28"/>
        </w:rPr>
        <w:t>пп взр</w:t>
      </w:r>
      <w:proofErr w:type="gramEnd"/>
      <w:r w:rsidRPr="00A143CA">
        <w:rPr>
          <w:rFonts w:ascii="Times New Roman" w:hAnsi="Times New Roman"/>
          <w:sz w:val="28"/>
          <w:szCs w:val="28"/>
        </w:rPr>
        <w:t>ослого населения и профилактических медицинских осмотров выявлено 302 случая (2,5%).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 xml:space="preserve">Структура впервые выявленных </w:t>
      </w:r>
      <w:r w:rsidR="0037712D">
        <w:rPr>
          <w:rFonts w:ascii="Times New Roman" w:hAnsi="Times New Roman"/>
          <w:sz w:val="28"/>
          <w:szCs w:val="28"/>
        </w:rPr>
        <w:t>ЗНО</w:t>
      </w:r>
      <w:r w:rsidRPr="00A143CA">
        <w:rPr>
          <w:rFonts w:ascii="Times New Roman" w:hAnsi="Times New Roman"/>
          <w:sz w:val="28"/>
          <w:szCs w:val="28"/>
        </w:rPr>
        <w:t xml:space="preserve"> в рамках диспансеризации определенных гру</w:t>
      </w:r>
      <w:proofErr w:type="gramStart"/>
      <w:r w:rsidRPr="00A143CA">
        <w:rPr>
          <w:rFonts w:ascii="Times New Roman" w:hAnsi="Times New Roman"/>
          <w:sz w:val="28"/>
          <w:szCs w:val="28"/>
        </w:rPr>
        <w:t>пп взр</w:t>
      </w:r>
      <w:proofErr w:type="gramEnd"/>
      <w:r w:rsidRPr="00A143CA">
        <w:rPr>
          <w:rFonts w:ascii="Times New Roman" w:hAnsi="Times New Roman"/>
          <w:sz w:val="28"/>
          <w:szCs w:val="28"/>
        </w:rPr>
        <w:t>ослого населения и профилактических медицинских осмотров от общего числа взятых первично на уч</w:t>
      </w:r>
      <w:r w:rsidR="0085063F">
        <w:rPr>
          <w:rFonts w:ascii="Times New Roman" w:hAnsi="Times New Roman"/>
          <w:sz w:val="28"/>
          <w:szCs w:val="28"/>
        </w:rPr>
        <w:t>е</w:t>
      </w:r>
      <w:r w:rsidRPr="00A143CA">
        <w:rPr>
          <w:rFonts w:ascii="Times New Roman" w:hAnsi="Times New Roman"/>
          <w:sz w:val="28"/>
          <w:szCs w:val="28"/>
        </w:rPr>
        <w:t>т в 2018 году следующая: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>- пищевода – 0,33%</w:t>
      </w:r>
      <w:r w:rsidR="0037712D">
        <w:rPr>
          <w:rFonts w:ascii="Times New Roman" w:hAnsi="Times New Roman"/>
          <w:sz w:val="28"/>
          <w:szCs w:val="28"/>
        </w:rPr>
        <w:t>;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>- желудка – 2,98%</w:t>
      </w:r>
      <w:r w:rsidR="0037712D">
        <w:rPr>
          <w:rFonts w:ascii="Times New Roman" w:hAnsi="Times New Roman"/>
          <w:sz w:val="28"/>
          <w:szCs w:val="28"/>
        </w:rPr>
        <w:t>;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>- ободочной кишки – 0,99%</w:t>
      </w:r>
      <w:r w:rsidR="0037712D">
        <w:rPr>
          <w:rFonts w:ascii="Times New Roman" w:hAnsi="Times New Roman"/>
          <w:sz w:val="28"/>
          <w:szCs w:val="28"/>
        </w:rPr>
        <w:t>;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143CA">
        <w:rPr>
          <w:rFonts w:ascii="Times New Roman" w:hAnsi="Times New Roman"/>
          <w:sz w:val="28"/>
          <w:szCs w:val="28"/>
        </w:rPr>
        <w:t>ректосигмоидного</w:t>
      </w:r>
      <w:proofErr w:type="spellEnd"/>
      <w:r w:rsidRPr="00A143CA">
        <w:rPr>
          <w:rFonts w:ascii="Times New Roman" w:hAnsi="Times New Roman"/>
          <w:sz w:val="28"/>
          <w:szCs w:val="28"/>
        </w:rPr>
        <w:t xml:space="preserve"> соединения, прямой кишки, заднего прохода (ануса) и анального канала – 9,60%</w:t>
      </w:r>
      <w:r w:rsidR="0037712D">
        <w:rPr>
          <w:rFonts w:ascii="Times New Roman" w:hAnsi="Times New Roman"/>
          <w:sz w:val="28"/>
          <w:szCs w:val="28"/>
        </w:rPr>
        <w:t>;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>- поджелудочной железы – 0,99%</w:t>
      </w:r>
      <w:r w:rsidR="0037712D">
        <w:rPr>
          <w:rFonts w:ascii="Times New Roman" w:hAnsi="Times New Roman"/>
          <w:sz w:val="28"/>
          <w:szCs w:val="28"/>
        </w:rPr>
        <w:t>;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>- трахеи, бронхов и легкого – 14,24%</w:t>
      </w:r>
      <w:r w:rsidR="0037712D">
        <w:rPr>
          <w:rFonts w:ascii="Times New Roman" w:hAnsi="Times New Roman"/>
          <w:sz w:val="28"/>
          <w:szCs w:val="28"/>
        </w:rPr>
        <w:t>;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>- молочной железы – 24,17%</w:t>
      </w:r>
      <w:r w:rsidR="0037712D">
        <w:rPr>
          <w:rFonts w:ascii="Times New Roman" w:hAnsi="Times New Roman"/>
          <w:sz w:val="28"/>
          <w:szCs w:val="28"/>
        </w:rPr>
        <w:t>;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>- шейки матки – 4,30%</w:t>
      </w:r>
      <w:r w:rsidR="0037712D">
        <w:rPr>
          <w:rFonts w:ascii="Times New Roman" w:hAnsi="Times New Roman"/>
          <w:sz w:val="28"/>
          <w:szCs w:val="28"/>
        </w:rPr>
        <w:t>;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>- тела матки – 5,96%</w:t>
      </w:r>
      <w:r w:rsidR="0037712D">
        <w:rPr>
          <w:rFonts w:ascii="Times New Roman" w:hAnsi="Times New Roman"/>
          <w:sz w:val="28"/>
          <w:szCs w:val="28"/>
        </w:rPr>
        <w:t>;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>- яичник</w:t>
      </w:r>
      <w:r w:rsidR="00AD7A32">
        <w:rPr>
          <w:rFonts w:ascii="Times New Roman" w:hAnsi="Times New Roman"/>
          <w:sz w:val="28"/>
          <w:szCs w:val="28"/>
        </w:rPr>
        <w:t>ов</w:t>
      </w:r>
      <w:r w:rsidRPr="00A143CA">
        <w:rPr>
          <w:rFonts w:ascii="Times New Roman" w:hAnsi="Times New Roman"/>
          <w:sz w:val="28"/>
          <w:szCs w:val="28"/>
        </w:rPr>
        <w:t xml:space="preserve"> – 1,99%</w:t>
      </w:r>
      <w:r w:rsidR="0037712D">
        <w:rPr>
          <w:rFonts w:ascii="Times New Roman" w:hAnsi="Times New Roman"/>
          <w:sz w:val="28"/>
          <w:szCs w:val="28"/>
        </w:rPr>
        <w:t>;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>- предстательной железы – 3,31%</w:t>
      </w:r>
      <w:r w:rsidR="0037712D">
        <w:rPr>
          <w:rFonts w:ascii="Times New Roman" w:hAnsi="Times New Roman"/>
          <w:sz w:val="28"/>
          <w:szCs w:val="28"/>
        </w:rPr>
        <w:t>;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lastRenderedPageBreak/>
        <w:t xml:space="preserve">- почки, кроме почечной лоханки </w:t>
      </w:r>
      <w:r w:rsidR="0037712D">
        <w:rPr>
          <w:rFonts w:ascii="Times New Roman" w:hAnsi="Times New Roman"/>
          <w:sz w:val="28"/>
          <w:szCs w:val="28"/>
        </w:rPr>
        <w:t>–</w:t>
      </w:r>
      <w:r w:rsidRPr="00A143CA">
        <w:rPr>
          <w:rFonts w:ascii="Times New Roman" w:hAnsi="Times New Roman"/>
          <w:sz w:val="28"/>
          <w:szCs w:val="28"/>
        </w:rPr>
        <w:t xml:space="preserve"> 1,99%</w:t>
      </w:r>
      <w:r w:rsidR="0037712D">
        <w:rPr>
          <w:rFonts w:ascii="Times New Roman" w:hAnsi="Times New Roman"/>
          <w:sz w:val="28"/>
          <w:szCs w:val="28"/>
        </w:rPr>
        <w:t>.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 xml:space="preserve">Частота впервые </w:t>
      </w:r>
      <w:proofErr w:type="gramStart"/>
      <w:r w:rsidRPr="00A143CA">
        <w:rPr>
          <w:rFonts w:ascii="Times New Roman" w:hAnsi="Times New Roman"/>
          <w:sz w:val="28"/>
          <w:szCs w:val="28"/>
        </w:rPr>
        <w:t>выявленных</w:t>
      </w:r>
      <w:proofErr w:type="gramEnd"/>
      <w:r w:rsidRPr="00A143CA">
        <w:rPr>
          <w:rFonts w:ascii="Times New Roman" w:hAnsi="Times New Roman"/>
          <w:sz w:val="28"/>
          <w:szCs w:val="28"/>
        </w:rPr>
        <w:t xml:space="preserve"> </w:t>
      </w:r>
      <w:r w:rsidR="0037712D">
        <w:rPr>
          <w:rFonts w:ascii="Times New Roman" w:hAnsi="Times New Roman"/>
          <w:sz w:val="28"/>
          <w:szCs w:val="28"/>
        </w:rPr>
        <w:t>ЗНО</w:t>
      </w:r>
      <w:r w:rsidRPr="00A143CA">
        <w:rPr>
          <w:rFonts w:ascii="Times New Roman" w:hAnsi="Times New Roman"/>
          <w:sz w:val="28"/>
          <w:szCs w:val="28"/>
        </w:rPr>
        <w:t xml:space="preserve"> в процессе диспансеризации составила 139,7 на 100 тыс. обследованных, в </w:t>
      </w:r>
      <w:r w:rsidR="0037712D">
        <w:rPr>
          <w:rFonts w:ascii="Times New Roman" w:hAnsi="Times New Roman"/>
          <w:sz w:val="28"/>
          <w:szCs w:val="28"/>
        </w:rPr>
        <w:t>том числе:</w:t>
      </w:r>
      <w:r w:rsidRPr="00A143CA">
        <w:rPr>
          <w:rFonts w:ascii="Times New Roman" w:hAnsi="Times New Roman"/>
          <w:sz w:val="28"/>
          <w:szCs w:val="28"/>
        </w:rPr>
        <w:t xml:space="preserve"> 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>- рака шейки матки 26,1</w:t>
      </w:r>
      <w:r w:rsidR="0037712D">
        <w:rPr>
          <w:rFonts w:ascii="Times New Roman" w:hAnsi="Times New Roman"/>
          <w:sz w:val="28"/>
          <w:szCs w:val="28"/>
        </w:rPr>
        <w:t>;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>- рака молочной железы 175,6</w:t>
      </w:r>
      <w:r w:rsidR="0037712D">
        <w:rPr>
          <w:rFonts w:ascii="Times New Roman" w:hAnsi="Times New Roman"/>
          <w:sz w:val="28"/>
          <w:szCs w:val="28"/>
        </w:rPr>
        <w:t>;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143CA">
        <w:rPr>
          <w:rFonts w:ascii="Times New Roman" w:hAnsi="Times New Roman"/>
          <w:sz w:val="28"/>
          <w:szCs w:val="28"/>
        </w:rPr>
        <w:t>колоректального</w:t>
      </w:r>
      <w:proofErr w:type="spellEnd"/>
      <w:r w:rsidRPr="00A143CA">
        <w:rPr>
          <w:rFonts w:ascii="Times New Roman" w:hAnsi="Times New Roman"/>
          <w:sz w:val="28"/>
          <w:szCs w:val="28"/>
        </w:rPr>
        <w:t xml:space="preserve"> рака 60,3</w:t>
      </w:r>
      <w:r w:rsidR="0037712D">
        <w:rPr>
          <w:rFonts w:ascii="Times New Roman" w:hAnsi="Times New Roman"/>
          <w:sz w:val="28"/>
          <w:szCs w:val="28"/>
        </w:rPr>
        <w:t>.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 xml:space="preserve">Частота впервые </w:t>
      </w:r>
      <w:proofErr w:type="gramStart"/>
      <w:r w:rsidRPr="00A143CA">
        <w:rPr>
          <w:rFonts w:ascii="Times New Roman" w:hAnsi="Times New Roman"/>
          <w:sz w:val="28"/>
          <w:szCs w:val="28"/>
        </w:rPr>
        <w:t>выявленных</w:t>
      </w:r>
      <w:proofErr w:type="gramEnd"/>
      <w:r w:rsidRPr="00A143CA">
        <w:rPr>
          <w:rFonts w:ascii="Times New Roman" w:hAnsi="Times New Roman"/>
          <w:sz w:val="28"/>
          <w:szCs w:val="28"/>
        </w:rPr>
        <w:t xml:space="preserve"> </w:t>
      </w:r>
      <w:r w:rsidR="0037712D">
        <w:rPr>
          <w:rFonts w:ascii="Times New Roman" w:hAnsi="Times New Roman"/>
          <w:sz w:val="28"/>
          <w:szCs w:val="28"/>
        </w:rPr>
        <w:t>ЗНО</w:t>
      </w:r>
      <w:r w:rsidR="00EF5CBD">
        <w:rPr>
          <w:rFonts w:ascii="Times New Roman" w:hAnsi="Times New Roman"/>
          <w:sz w:val="28"/>
          <w:szCs w:val="28"/>
        </w:rPr>
        <w:t xml:space="preserve"> на </w:t>
      </w:r>
      <w:r w:rsidR="00EF5CBD">
        <w:rPr>
          <w:rFonts w:ascii="Times New Roman" w:hAnsi="Times New Roman"/>
          <w:sz w:val="28"/>
          <w:szCs w:val="28"/>
          <w:lang w:val="en-US"/>
        </w:rPr>
        <w:t>I</w:t>
      </w:r>
      <w:r w:rsidRPr="00A143CA">
        <w:rPr>
          <w:rFonts w:ascii="Times New Roman" w:hAnsi="Times New Roman"/>
          <w:sz w:val="28"/>
          <w:szCs w:val="28"/>
        </w:rPr>
        <w:t>-</w:t>
      </w:r>
      <w:r w:rsidR="00EF5CBD">
        <w:rPr>
          <w:rFonts w:ascii="Times New Roman" w:hAnsi="Times New Roman"/>
          <w:sz w:val="28"/>
          <w:szCs w:val="28"/>
          <w:lang w:val="en-US"/>
        </w:rPr>
        <w:t>II</w:t>
      </w:r>
      <w:r w:rsidRPr="00A143CA">
        <w:rPr>
          <w:rFonts w:ascii="Times New Roman" w:hAnsi="Times New Roman"/>
          <w:sz w:val="28"/>
          <w:szCs w:val="28"/>
        </w:rPr>
        <w:t xml:space="preserve"> стадии в процессе диспансеризации 55,5 на 100 тыс. обследованных, в том числе:</w:t>
      </w:r>
    </w:p>
    <w:p w:rsidR="001C0FCC" w:rsidRPr="00A143CA" w:rsidRDefault="0037712D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C0FCC" w:rsidRPr="00A143CA">
        <w:rPr>
          <w:rFonts w:ascii="Times New Roman" w:hAnsi="Times New Roman"/>
          <w:sz w:val="28"/>
          <w:szCs w:val="28"/>
        </w:rPr>
        <w:t>рака шейки матки 4,1</w:t>
      </w:r>
      <w:r>
        <w:rPr>
          <w:rFonts w:ascii="Times New Roman" w:hAnsi="Times New Roman"/>
          <w:sz w:val="28"/>
          <w:szCs w:val="28"/>
        </w:rPr>
        <w:t>;</w:t>
      </w:r>
    </w:p>
    <w:p w:rsidR="001C0FCC" w:rsidRPr="00A143CA" w:rsidRDefault="0037712D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C0FCC" w:rsidRPr="00A143CA">
        <w:rPr>
          <w:rFonts w:ascii="Times New Roman" w:hAnsi="Times New Roman"/>
          <w:sz w:val="28"/>
          <w:szCs w:val="28"/>
        </w:rPr>
        <w:t>рака молочной железы 117,9</w:t>
      </w:r>
      <w:r>
        <w:rPr>
          <w:rFonts w:ascii="Times New Roman" w:hAnsi="Times New Roman"/>
          <w:sz w:val="28"/>
          <w:szCs w:val="28"/>
        </w:rPr>
        <w:t>;</w:t>
      </w:r>
    </w:p>
    <w:p w:rsidR="001C0FCC" w:rsidRPr="00A143CA" w:rsidRDefault="0037712D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proofErr w:type="spellStart"/>
      <w:r w:rsidR="001C0FCC" w:rsidRPr="00A143CA">
        <w:rPr>
          <w:rFonts w:ascii="Times New Roman" w:hAnsi="Times New Roman"/>
          <w:sz w:val="28"/>
          <w:szCs w:val="28"/>
        </w:rPr>
        <w:t>колоректального</w:t>
      </w:r>
      <w:proofErr w:type="spellEnd"/>
      <w:r w:rsidR="001C0FCC" w:rsidRPr="00A143CA">
        <w:rPr>
          <w:rFonts w:ascii="Times New Roman" w:hAnsi="Times New Roman"/>
          <w:sz w:val="28"/>
          <w:szCs w:val="28"/>
        </w:rPr>
        <w:t xml:space="preserve"> рака 43,5</w:t>
      </w:r>
      <w:r>
        <w:rPr>
          <w:rFonts w:ascii="Times New Roman" w:hAnsi="Times New Roman"/>
          <w:sz w:val="28"/>
          <w:szCs w:val="28"/>
        </w:rPr>
        <w:t>.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 xml:space="preserve">Частота проведения маммографии 95149,8 и </w:t>
      </w:r>
      <w:proofErr w:type="spellStart"/>
      <w:r w:rsidRPr="00A143CA">
        <w:rPr>
          <w:rFonts w:ascii="Times New Roman" w:hAnsi="Times New Roman"/>
          <w:sz w:val="28"/>
          <w:szCs w:val="28"/>
        </w:rPr>
        <w:t>колоноскопии</w:t>
      </w:r>
      <w:proofErr w:type="spellEnd"/>
      <w:r w:rsidRPr="00A143CA">
        <w:rPr>
          <w:rFonts w:ascii="Times New Roman" w:hAnsi="Times New Roman"/>
          <w:sz w:val="28"/>
          <w:szCs w:val="28"/>
        </w:rPr>
        <w:t xml:space="preserve"> 461,1 в процессе диспансеризации (на 100 тыс. </w:t>
      </w:r>
      <w:proofErr w:type="gramStart"/>
      <w:r w:rsidRPr="00A143CA">
        <w:rPr>
          <w:rFonts w:ascii="Times New Roman" w:hAnsi="Times New Roman"/>
          <w:sz w:val="28"/>
          <w:szCs w:val="28"/>
        </w:rPr>
        <w:t>обследованных</w:t>
      </w:r>
      <w:proofErr w:type="gramEnd"/>
      <w:r w:rsidRPr="00A143CA">
        <w:rPr>
          <w:rFonts w:ascii="Times New Roman" w:hAnsi="Times New Roman"/>
          <w:sz w:val="28"/>
          <w:szCs w:val="28"/>
        </w:rPr>
        <w:t xml:space="preserve"> по поводу рака молочной железы</w:t>
      </w:r>
      <w:r w:rsidR="004E4229">
        <w:rPr>
          <w:rFonts w:ascii="Times New Roman" w:hAnsi="Times New Roman"/>
          <w:sz w:val="28"/>
          <w:szCs w:val="28"/>
        </w:rPr>
        <w:t xml:space="preserve"> </w:t>
      </w:r>
      <w:r w:rsidRPr="00A143CA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A143CA">
        <w:rPr>
          <w:rFonts w:ascii="Times New Roman" w:hAnsi="Times New Roman"/>
          <w:sz w:val="28"/>
          <w:szCs w:val="28"/>
        </w:rPr>
        <w:t>колоректального</w:t>
      </w:r>
      <w:proofErr w:type="spellEnd"/>
      <w:r w:rsidRPr="00A143CA">
        <w:rPr>
          <w:rFonts w:ascii="Times New Roman" w:hAnsi="Times New Roman"/>
          <w:sz w:val="28"/>
          <w:szCs w:val="28"/>
        </w:rPr>
        <w:t xml:space="preserve"> рака.)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 xml:space="preserve">Доля медицинских организаций, использующих только </w:t>
      </w:r>
      <w:proofErr w:type="spellStart"/>
      <w:proofErr w:type="gramStart"/>
      <w:r w:rsidRPr="00A143CA">
        <w:rPr>
          <w:rFonts w:ascii="Times New Roman" w:hAnsi="Times New Roman"/>
          <w:sz w:val="28"/>
          <w:szCs w:val="28"/>
        </w:rPr>
        <w:t>иммуно</w:t>
      </w:r>
      <w:proofErr w:type="spellEnd"/>
      <w:r w:rsidRPr="00A143CA">
        <w:rPr>
          <w:rFonts w:ascii="Times New Roman" w:hAnsi="Times New Roman"/>
          <w:sz w:val="28"/>
          <w:szCs w:val="28"/>
        </w:rPr>
        <w:t>-химический</w:t>
      </w:r>
      <w:proofErr w:type="gramEnd"/>
      <w:r w:rsidRPr="00A143CA">
        <w:rPr>
          <w:rFonts w:ascii="Times New Roman" w:hAnsi="Times New Roman"/>
          <w:sz w:val="28"/>
          <w:szCs w:val="28"/>
        </w:rPr>
        <w:t xml:space="preserve"> метод анализа кала на скрытую кровь в процессе диспансеризации (100%).</w:t>
      </w:r>
    </w:p>
    <w:p w:rsidR="001C0FCC" w:rsidRPr="00A143CA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 xml:space="preserve">Доля медицинских организаций, использующих окраску мазка с шейки матки и цервикального канала только по методу </w:t>
      </w:r>
      <w:proofErr w:type="spellStart"/>
      <w:r w:rsidRPr="00A143CA">
        <w:rPr>
          <w:rFonts w:ascii="Times New Roman" w:hAnsi="Times New Roman"/>
          <w:sz w:val="28"/>
          <w:szCs w:val="28"/>
        </w:rPr>
        <w:t>Папаниколау</w:t>
      </w:r>
      <w:proofErr w:type="spellEnd"/>
      <w:r w:rsidRPr="00A143CA">
        <w:rPr>
          <w:rFonts w:ascii="Times New Roman" w:hAnsi="Times New Roman"/>
          <w:sz w:val="28"/>
          <w:szCs w:val="28"/>
        </w:rPr>
        <w:t xml:space="preserve"> в процессе диспансеризации (100,0%).</w:t>
      </w:r>
    </w:p>
    <w:p w:rsidR="001C0FCC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>Частота выявления в процессе диспансеризации лиц, имеющих риск пагубного потребления алкоголя (на 100 тыс.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="0037712D" w:rsidRPr="00A143CA">
        <w:rPr>
          <w:rFonts w:ascii="Times New Roman" w:hAnsi="Times New Roman"/>
          <w:sz w:val="28"/>
          <w:szCs w:val="28"/>
        </w:rPr>
        <w:t>обследованных</w:t>
      </w:r>
      <w:r w:rsidRPr="00A143CA">
        <w:rPr>
          <w:rFonts w:ascii="Times New Roman" w:hAnsi="Times New Roman"/>
          <w:sz w:val="28"/>
          <w:szCs w:val="28"/>
        </w:rPr>
        <w:t>) 557,3.</w:t>
      </w:r>
    </w:p>
    <w:p w:rsidR="001C0FCC" w:rsidRPr="0037712D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712D">
        <w:rPr>
          <w:rFonts w:ascii="Times New Roman" w:hAnsi="Times New Roman"/>
          <w:sz w:val="28"/>
          <w:szCs w:val="28"/>
        </w:rPr>
        <w:t>Патологоанатомическая служба региона.</w:t>
      </w:r>
    </w:p>
    <w:p w:rsidR="001C0FCC" w:rsidRPr="009C0505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712D">
        <w:rPr>
          <w:rFonts w:ascii="Times New Roman" w:hAnsi="Times New Roman"/>
          <w:sz w:val="28"/>
          <w:szCs w:val="28"/>
        </w:rPr>
        <w:t>Структура патологоанатомической службы</w:t>
      </w:r>
      <w:r w:rsidRPr="009C0505">
        <w:rPr>
          <w:rFonts w:ascii="Times New Roman" w:hAnsi="Times New Roman"/>
          <w:sz w:val="28"/>
          <w:szCs w:val="28"/>
        </w:rPr>
        <w:t xml:space="preserve"> Рязанской области:</w:t>
      </w:r>
    </w:p>
    <w:p w:rsidR="001C0FCC" w:rsidRPr="009C0505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505">
        <w:rPr>
          <w:rFonts w:ascii="Times New Roman" w:hAnsi="Times New Roman"/>
          <w:sz w:val="28"/>
          <w:szCs w:val="28"/>
        </w:rPr>
        <w:t>1. В г. Рязан</w:t>
      </w:r>
      <w:r w:rsidR="002E3D7D">
        <w:rPr>
          <w:rFonts w:ascii="Times New Roman" w:hAnsi="Times New Roman"/>
          <w:sz w:val="28"/>
          <w:szCs w:val="28"/>
        </w:rPr>
        <w:t>и</w:t>
      </w:r>
      <w:r w:rsidRPr="009C0505">
        <w:rPr>
          <w:rFonts w:ascii="Times New Roman" w:hAnsi="Times New Roman"/>
          <w:sz w:val="28"/>
          <w:szCs w:val="28"/>
        </w:rPr>
        <w:t>:</w:t>
      </w:r>
    </w:p>
    <w:p w:rsidR="0037712D" w:rsidRDefault="0037712D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т</w:t>
      </w:r>
      <w:r w:rsidR="001C0FCC" w:rsidRPr="0037712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 w:rsidR="001C0FCC" w:rsidRPr="0037712D">
        <w:rPr>
          <w:rFonts w:ascii="Times New Roman" w:hAnsi="Times New Roman"/>
          <w:sz w:val="28"/>
          <w:szCs w:val="28"/>
        </w:rPr>
        <w:t xml:space="preserve"> областны</w:t>
      </w:r>
      <w:r>
        <w:rPr>
          <w:rFonts w:ascii="Times New Roman" w:hAnsi="Times New Roman"/>
          <w:sz w:val="28"/>
          <w:szCs w:val="28"/>
        </w:rPr>
        <w:t>е</w:t>
      </w:r>
      <w:r w:rsidR="001C0FCC" w:rsidRPr="003771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медицинские организации</w:t>
      </w:r>
      <w:r w:rsidR="001C0FCC" w:rsidRPr="0037712D">
        <w:rPr>
          <w:rFonts w:ascii="Times New Roman" w:hAnsi="Times New Roman"/>
          <w:sz w:val="28"/>
          <w:szCs w:val="28"/>
        </w:rPr>
        <w:t>, имеющи</w:t>
      </w:r>
      <w:r>
        <w:rPr>
          <w:rFonts w:ascii="Times New Roman" w:hAnsi="Times New Roman"/>
          <w:sz w:val="28"/>
          <w:szCs w:val="28"/>
        </w:rPr>
        <w:t>е</w:t>
      </w:r>
      <w:r w:rsidR="001C0FCC" w:rsidRPr="0037712D">
        <w:rPr>
          <w:rFonts w:ascii="Times New Roman" w:hAnsi="Times New Roman"/>
          <w:sz w:val="28"/>
          <w:szCs w:val="28"/>
        </w:rPr>
        <w:t xml:space="preserve"> патологоанатомические отделения</w:t>
      </w:r>
      <w:r>
        <w:rPr>
          <w:rFonts w:ascii="Times New Roman" w:hAnsi="Times New Roman"/>
          <w:sz w:val="28"/>
          <w:szCs w:val="28"/>
        </w:rPr>
        <w:t>:</w:t>
      </w:r>
    </w:p>
    <w:p w:rsidR="0037712D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712D">
        <w:rPr>
          <w:rFonts w:ascii="Times New Roman" w:hAnsi="Times New Roman"/>
          <w:sz w:val="28"/>
          <w:szCs w:val="28"/>
        </w:rPr>
        <w:t xml:space="preserve">ГБУ РО «Областная клиническая больница»; </w:t>
      </w:r>
    </w:p>
    <w:p w:rsidR="0037712D" w:rsidRDefault="001C0FCC" w:rsidP="0037712D">
      <w:pPr>
        <w:spacing w:line="23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712D">
        <w:rPr>
          <w:rFonts w:ascii="Times New Roman" w:hAnsi="Times New Roman"/>
          <w:sz w:val="28"/>
          <w:szCs w:val="28"/>
        </w:rPr>
        <w:t xml:space="preserve">ГБУ РО «Областной клинический онкологический диспансер»; </w:t>
      </w:r>
    </w:p>
    <w:p w:rsidR="001C0FCC" w:rsidRPr="0037712D" w:rsidRDefault="001C0FCC" w:rsidP="0037712D">
      <w:pPr>
        <w:spacing w:line="23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712D">
        <w:rPr>
          <w:rFonts w:ascii="Times New Roman" w:hAnsi="Times New Roman"/>
          <w:sz w:val="28"/>
          <w:szCs w:val="28"/>
        </w:rPr>
        <w:t>ГБУ РО «Областной клиничес</w:t>
      </w:r>
      <w:r w:rsidR="002E3D7D">
        <w:rPr>
          <w:rFonts w:ascii="Times New Roman" w:hAnsi="Times New Roman"/>
          <w:sz w:val="28"/>
          <w:szCs w:val="28"/>
        </w:rPr>
        <w:t>кий кардиологический диспансер»;</w:t>
      </w:r>
    </w:p>
    <w:p w:rsidR="0037712D" w:rsidRDefault="0037712D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две</w:t>
      </w:r>
      <w:r w:rsidRPr="003771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городские</w:t>
      </w:r>
      <w:r w:rsidRPr="003771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медицинские организации</w:t>
      </w:r>
      <w:r w:rsidRPr="0037712D">
        <w:rPr>
          <w:rFonts w:ascii="Times New Roman" w:hAnsi="Times New Roman"/>
          <w:sz w:val="28"/>
          <w:szCs w:val="28"/>
        </w:rPr>
        <w:t>, имеющи</w:t>
      </w:r>
      <w:r>
        <w:rPr>
          <w:rFonts w:ascii="Times New Roman" w:hAnsi="Times New Roman"/>
          <w:sz w:val="28"/>
          <w:szCs w:val="28"/>
        </w:rPr>
        <w:t>е</w:t>
      </w:r>
      <w:r w:rsidRPr="0037712D">
        <w:rPr>
          <w:rFonts w:ascii="Times New Roman" w:hAnsi="Times New Roman"/>
          <w:sz w:val="28"/>
          <w:szCs w:val="28"/>
        </w:rPr>
        <w:t xml:space="preserve"> патологоанатомические отделения</w:t>
      </w:r>
      <w:r>
        <w:rPr>
          <w:rFonts w:ascii="Times New Roman" w:hAnsi="Times New Roman"/>
          <w:sz w:val="28"/>
          <w:szCs w:val="28"/>
        </w:rPr>
        <w:t>:</w:t>
      </w:r>
    </w:p>
    <w:p w:rsidR="001C0FCC" w:rsidRPr="00F82091" w:rsidRDefault="004C65CF" w:rsidP="0037712D">
      <w:pPr>
        <w:pStyle w:val="af"/>
        <w:spacing w:line="235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65CF">
        <w:rPr>
          <w:rFonts w:ascii="Times New Roman" w:hAnsi="Times New Roman" w:cs="Times New Roman"/>
          <w:sz w:val="28"/>
          <w:szCs w:val="28"/>
          <w:lang w:val="ru-RU"/>
        </w:rPr>
        <w:t>ГБУ РО «Городская клиническая больница № 10», ГБУ РО «Городская клиническая больница № 11»</w:t>
      </w:r>
      <w:r w:rsidR="00F8209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C0FCC" w:rsidRPr="009C0505" w:rsidRDefault="001C0FCC" w:rsidP="0037712D">
      <w:pPr>
        <w:pStyle w:val="af"/>
        <w:spacing w:line="235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505">
        <w:rPr>
          <w:rFonts w:ascii="Times New Roman" w:hAnsi="Times New Roman" w:cs="Times New Roman"/>
          <w:sz w:val="28"/>
          <w:szCs w:val="28"/>
          <w:lang w:val="ru-RU"/>
        </w:rPr>
        <w:t xml:space="preserve">ГБУ РО «Бюро </w:t>
      </w:r>
      <w:proofErr w:type="spellStart"/>
      <w:r w:rsidRPr="009C0505">
        <w:rPr>
          <w:rFonts w:ascii="Times New Roman" w:hAnsi="Times New Roman" w:cs="Times New Roman"/>
          <w:sz w:val="28"/>
          <w:szCs w:val="28"/>
          <w:lang w:val="ru-RU"/>
        </w:rPr>
        <w:t>судебно</w:t>
      </w:r>
      <w:proofErr w:type="spellEnd"/>
      <w:r w:rsidRPr="009C0505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медицинской экспертизы».</w:t>
      </w:r>
    </w:p>
    <w:p w:rsidR="001C0FCC" w:rsidRPr="009C0505" w:rsidRDefault="001C0FCC" w:rsidP="0037712D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505">
        <w:rPr>
          <w:rFonts w:ascii="Times New Roman" w:hAnsi="Times New Roman"/>
          <w:sz w:val="28"/>
          <w:szCs w:val="28"/>
        </w:rPr>
        <w:t xml:space="preserve">2. В районах области: </w:t>
      </w:r>
    </w:p>
    <w:p w:rsidR="0037712D" w:rsidRDefault="0037712D" w:rsidP="002E3D7D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2E3D7D">
        <w:rPr>
          <w:rFonts w:ascii="Times New Roman" w:hAnsi="Times New Roman"/>
          <w:sz w:val="28"/>
          <w:szCs w:val="28"/>
        </w:rPr>
        <w:t>пять</w:t>
      </w:r>
      <w:r w:rsidRPr="0037712D">
        <w:rPr>
          <w:rFonts w:ascii="Times New Roman" w:hAnsi="Times New Roman"/>
          <w:sz w:val="28"/>
          <w:szCs w:val="28"/>
        </w:rPr>
        <w:t xml:space="preserve"> патологоанатомически</w:t>
      </w:r>
      <w:r w:rsidR="002E3D7D">
        <w:rPr>
          <w:rFonts w:ascii="Times New Roman" w:hAnsi="Times New Roman"/>
          <w:sz w:val="28"/>
          <w:szCs w:val="28"/>
        </w:rPr>
        <w:t>х</w:t>
      </w:r>
      <w:r w:rsidRPr="0037712D">
        <w:rPr>
          <w:rFonts w:ascii="Times New Roman" w:hAnsi="Times New Roman"/>
          <w:sz w:val="28"/>
          <w:szCs w:val="28"/>
        </w:rPr>
        <w:t xml:space="preserve"> отделени</w:t>
      </w:r>
      <w:r w:rsidR="002E3D7D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:</w:t>
      </w:r>
    </w:p>
    <w:p w:rsidR="0037712D" w:rsidRDefault="001C0FCC" w:rsidP="002E3D7D">
      <w:pPr>
        <w:pStyle w:val="af"/>
        <w:spacing w:line="23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505">
        <w:rPr>
          <w:rFonts w:ascii="Times New Roman" w:hAnsi="Times New Roman" w:cs="Times New Roman"/>
          <w:sz w:val="28"/>
          <w:szCs w:val="28"/>
          <w:lang w:val="ru-RU"/>
        </w:rPr>
        <w:t>ГБУ РО «</w:t>
      </w:r>
      <w:proofErr w:type="spellStart"/>
      <w:r w:rsidRPr="009C0505">
        <w:rPr>
          <w:rFonts w:ascii="Times New Roman" w:hAnsi="Times New Roman" w:cs="Times New Roman"/>
          <w:sz w:val="28"/>
          <w:szCs w:val="28"/>
          <w:lang w:val="ru-RU"/>
        </w:rPr>
        <w:t>Касимовский</w:t>
      </w:r>
      <w:proofErr w:type="spellEnd"/>
      <w:r w:rsidRPr="009C0505">
        <w:rPr>
          <w:rFonts w:ascii="Times New Roman" w:hAnsi="Times New Roman" w:cs="Times New Roman"/>
          <w:sz w:val="28"/>
          <w:szCs w:val="28"/>
          <w:lang w:val="ru-RU"/>
        </w:rPr>
        <w:t xml:space="preserve"> ММЦ»; </w:t>
      </w:r>
    </w:p>
    <w:p w:rsidR="002E3D7D" w:rsidRDefault="002E3D7D" w:rsidP="002E3D7D">
      <w:pPr>
        <w:pStyle w:val="af"/>
        <w:spacing w:line="23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505">
        <w:rPr>
          <w:rFonts w:ascii="Times New Roman" w:hAnsi="Times New Roman" w:cs="Times New Roman"/>
          <w:sz w:val="28"/>
          <w:szCs w:val="28"/>
          <w:lang w:val="ru-RU"/>
        </w:rPr>
        <w:t xml:space="preserve">ГБУ РО </w:t>
      </w:r>
      <w:r w:rsidR="001C0FCC" w:rsidRPr="009C0505">
        <w:rPr>
          <w:rFonts w:ascii="Times New Roman" w:hAnsi="Times New Roman" w:cs="Times New Roman"/>
          <w:sz w:val="28"/>
          <w:szCs w:val="28"/>
          <w:lang w:val="ru-RU"/>
        </w:rPr>
        <w:t xml:space="preserve">«Ряжский ММЦ»; </w:t>
      </w:r>
    </w:p>
    <w:p w:rsidR="0037712D" w:rsidRDefault="002E3D7D" w:rsidP="002E3D7D">
      <w:pPr>
        <w:pStyle w:val="af"/>
        <w:spacing w:line="23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505">
        <w:rPr>
          <w:rFonts w:ascii="Times New Roman" w:hAnsi="Times New Roman" w:cs="Times New Roman"/>
          <w:sz w:val="28"/>
          <w:szCs w:val="28"/>
          <w:lang w:val="ru-RU"/>
        </w:rPr>
        <w:t xml:space="preserve">ГБУ РО </w:t>
      </w:r>
      <w:r w:rsidR="001C0FCC" w:rsidRPr="009C0505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1C0FCC" w:rsidRPr="009C0505">
        <w:rPr>
          <w:rFonts w:ascii="Times New Roman" w:hAnsi="Times New Roman" w:cs="Times New Roman"/>
          <w:sz w:val="28"/>
          <w:szCs w:val="28"/>
          <w:lang w:val="ru-RU"/>
        </w:rPr>
        <w:t>Сасовский</w:t>
      </w:r>
      <w:proofErr w:type="spellEnd"/>
      <w:r w:rsidR="001C0FCC" w:rsidRPr="009C0505">
        <w:rPr>
          <w:rFonts w:ascii="Times New Roman" w:hAnsi="Times New Roman" w:cs="Times New Roman"/>
          <w:sz w:val="28"/>
          <w:szCs w:val="28"/>
          <w:lang w:val="ru-RU"/>
        </w:rPr>
        <w:t xml:space="preserve"> ММЦ»; </w:t>
      </w:r>
    </w:p>
    <w:p w:rsidR="002E3D7D" w:rsidRDefault="002E3D7D" w:rsidP="002E3D7D">
      <w:pPr>
        <w:pStyle w:val="af"/>
        <w:spacing w:line="23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505">
        <w:rPr>
          <w:rFonts w:ascii="Times New Roman" w:hAnsi="Times New Roman" w:cs="Times New Roman"/>
          <w:sz w:val="28"/>
          <w:szCs w:val="28"/>
          <w:lang w:val="ru-RU"/>
        </w:rPr>
        <w:t xml:space="preserve">ГБУ РО </w:t>
      </w:r>
      <w:r w:rsidR="001C0FCC" w:rsidRPr="009C0505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1C0FCC" w:rsidRPr="009C0505">
        <w:rPr>
          <w:rFonts w:ascii="Times New Roman" w:hAnsi="Times New Roman" w:cs="Times New Roman"/>
          <w:sz w:val="28"/>
          <w:szCs w:val="28"/>
          <w:lang w:val="ru-RU"/>
        </w:rPr>
        <w:t>Скопинский</w:t>
      </w:r>
      <w:proofErr w:type="spellEnd"/>
      <w:r w:rsidR="001C0FCC" w:rsidRPr="009C0505">
        <w:rPr>
          <w:rFonts w:ascii="Times New Roman" w:hAnsi="Times New Roman" w:cs="Times New Roman"/>
          <w:sz w:val="28"/>
          <w:szCs w:val="28"/>
          <w:lang w:val="ru-RU"/>
        </w:rPr>
        <w:t xml:space="preserve"> ММЦ»; </w:t>
      </w:r>
    </w:p>
    <w:p w:rsidR="001C0FCC" w:rsidRPr="009C0505" w:rsidRDefault="002E3D7D" w:rsidP="002E3D7D">
      <w:pPr>
        <w:pStyle w:val="af"/>
        <w:spacing w:line="23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505">
        <w:rPr>
          <w:rFonts w:ascii="Times New Roman" w:hAnsi="Times New Roman" w:cs="Times New Roman"/>
          <w:sz w:val="28"/>
          <w:szCs w:val="28"/>
          <w:lang w:val="ru-RU"/>
        </w:rPr>
        <w:t xml:space="preserve">ГБУ РО </w:t>
      </w:r>
      <w:r w:rsidR="001C0FCC" w:rsidRPr="009C0505">
        <w:rPr>
          <w:rFonts w:ascii="Times New Roman" w:hAnsi="Times New Roman" w:cs="Times New Roman"/>
          <w:sz w:val="28"/>
          <w:szCs w:val="28"/>
          <w:lang w:val="ru-RU"/>
        </w:rPr>
        <w:t>«Шиловский ММЦ»;</w:t>
      </w:r>
    </w:p>
    <w:p w:rsidR="00F82091" w:rsidRPr="00A143CA" w:rsidRDefault="0037712D" w:rsidP="002E3D7D">
      <w:pPr>
        <w:pStyle w:val="af"/>
        <w:spacing w:line="23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C72B44">
        <w:rPr>
          <w:rFonts w:ascii="Times New Roman" w:hAnsi="Times New Roman" w:cs="Times New Roman"/>
          <w:sz w:val="28"/>
          <w:szCs w:val="28"/>
          <w:lang w:val="ru-RU"/>
        </w:rPr>
        <w:t>ГБУ РО «</w:t>
      </w:r>
      <w:proofErr w:type="spellStart"/>
      <w:r w:rsidR="00C72B44">
        <w:rPr>
          <w:rFonts w:ascii="Times New Roman" w:hAnsi="Times New Roman" w:cs="Times New Roman"/>
          <w:sz w:val="28"/>
          <w:szCs w:val="28"/>
          <w:lang w:val="ru-RU"/>
        </w:rPr>
        <w:t>Кораблинская</w:t>
      </w:r>
      <w:proofErr w:type="spellEnd"/>
      <w:r w:rsidR="00C72B44">
        <w:rPr>
          <w:rFonts w:ascii="Times New Roman" w:hAnsi="Times New Roman" w:cs="Times New Roman"/>
          <w:sz w:val="28"/>
          <w:szCs w:val="28"/>
          <w:lang w:val="ru-RU"/>
        </w:rPr>
        <w:t xml:space="preserve"> МРБ», </w:t>
      </w:r>
      <w:r w:rsidR="002E3D7D" w:rsidRPr="009C0505">
        <w:rPr>
          <w:rFonts w:ascii="Times New Roman" w:hAnsi="Times New Roman" w:cs="Times New Roman"/>
          <w:sz w:val="28"/>
          <w:szCs w:val="28"/>
          <w:lang w:val="ru-RU"/>
        </w:rPr>
        <w:t xml:space="preserve">ГБУ РО </w:t>
      </w:r>
      <w:r w:rsidR="001C0FCC" w:rsidRPr="009C0505">
        <w:rPr>
          <w:rFonts w:ascii="Times New Roman" w:hAnsi="Times New Roman" w:cs="Times New Roman"/>
          <w:sz w:val="28"/>
          <w:szCs w:val="28"/>
          <w:lang w:val="ru-RU"/>
        </w:rPr>
        <w:t>«Михай</w:t>
      </w:r>
      <w:r w:rsidR="00F82091">
        <w:rPr>
          <w:rFonts w:ascii="Times New Roman" w:hAnsi="Times New Roman" w:cs="Times New Roman"/>
          <w:sz w:val="28"/>
          <w:szCs w:val="28"/>
          <w:lang w:val="ru-RU"/>
        </w:rPr>
        <w:t>ловская МРБ»</w:t>
      </w:r>
      <w:r w:rsidR="00C72B4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E3D7D" w:rsidRPr="009C0505">
        <w:rPr>
          <w:rFonts w:ascii="Times New Roman" w:hAnsi="Times New Roman" w:cs="Times New Roman"/>
          <w:sz w:val="28"/>
          <w:szCs w:val="28"/>
          <w:lang w:val="ru-RU"/>
        </w:rPr>
        <w:t>ГБУ РО</w:t>
      </w:r>
      <w:r w:rsidR="002E3D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2091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F82091">
        <w:rPr>
          <w:rFonts w:ascii="Times New Roman" w:hAnsi="Times New Roman" w:cs="Times New Roman"/>
          <w:sz w:val="28"/>
          <w:szCs w:val="28"/>
          <w:lang w:val="ru-RU"/>
        </w:rPr>
        <w:t>Клепи</w:t>
      </w:r>
      <w:r w:rsidR="005C4DC7">
        <w:rPr>
          <w:rFonts w:ascii="Times New Roman" w:hAnsi="Times New Roman" w:cs="Times New Roman"/>
          <w:sz w:val="28"/>
          <w:szCs w:val="28"/>
          <w:lang w:val="ru-RU"/>
        </w:rPr>
        <w:t>ковская</w:t>
      </w:r>
      <w:proofErr w:type="spellEnd"/>
      <w:r w:rsidR="005C4DC7">
        <w:rPr>
          <w:rFonts w:ascii="Times New Roman" w:hAnsi="Times New Roman" w:cs="Times New Roman"/>
          <w:sz w:val="28"/>
          <w:szCs w:val="28"/>
          <w:lang w:val="ru-RU"/>
        </w:rPr>
        <w:t xml:space="preserve"> РБ»</w:t>
      </w:r>
      <w:r w:rsidR="002E3D7D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="00F82091" w:rsidRPr="00F820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2091" w:rsidRPr="00A143CA">
        <w:rPr>
          <w:rFonts w:ascii="Times New Roman" w:hAnsi="Times New Roman" w:cs="Times New Roman"/>
          <w:sz w:val="28"/>
          <w:szCs w:val="28"/>
          <w:lang w:val="ru-RU"/>
        </w:rPr>
        <w:t>отсутствуют врачи (физические лица).</w:t>
      </w:r>
    </w:p>
    <w:p w:rsidR="00F82091" w:rsidRPr="0037712D" w:rsidRDefault="00F82091" w:rsidP="002E3D7D">
      <w:pPr>
        <w:pStyle w:val="af"/>
        <w:spacing w:line="230" w:lineRule="auto"/>
        <w:ind w:left="0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37712D" w:rsidRDefault="001C0FCC" w:rsidP="002E3D7D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 xml:space="preserve">Оснащение основным технологическим оборудованием </w:t>
      </w:r>
    </w:p>
    <w:p w:rsidR="001C0FCC" w:rsidRDefault="001C0FCC" w:rsidP="002E3D7D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t>патологоанатомического отделения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Pr="00A143CA">
        <w:rPr>
          <w:rFonts w:ascii="Times New Roman" w:hAnsi="Times New Roman"/>
          <w:sz w:val="28"/>
          <w:szCs w:val="28"/>
        </w:rPr>
        <w:t>ГБУ РО «</w:t>
      </w:r>
      <w:r w:rsidR="0037712D">
        <w:rPr>
          <w:rFonts w:ascii="Times New Roman" w:hAnsi="Times New Roman"/>
          <w:sz w:val="28"/>
          <w:szCs w:val="28"/>
        </w:rPr>
        <w:t>ОКОД»</w:t>
      </w:r>
    </w:p>
    <w:p w:rsidR="0037712D" w:rsidRDefault="0037712D" w:rsidP="002E3D7D">
      <w:pPr>
        <w:spacing w:line="230" w:lineRule="auto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16"/>
        <w:gridCol w:w="1430"/>
        <w:gridCol w:w="1134"/>
        <w:gridCol w:w="1418"/>
        <w:gridCol w:w="1843"/>
        <w:gridCol w:w="1842"/>
      </w:tblGrid>
      <w:tr w:rsidR="0037712D" w:rsidRPr="0037712D" w:rsidTr="0037712D">
        <w:trPr>
          <w:trHeight w:val="218"/>
        </w:trPr>
        <w:tc>
          <w:tcPr>
            <w:tcW w:w="66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№ строки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Количество единиц оборудования</w:t>
            </w:r>
          </w:p>
        </w:tc>
      </w:tr>
      <w:tr w:rsidR="0037712D" w:rsidRPr="0037712D" w:rsidTr="0037712D">
        <w:trPr>
          <w:trHeight w:val="218"/>
        </w:trPr>
        <w:tc>
          <w:tcPr>
            <w:tcW w:w="661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в том числе со сроком эксплуатации</w:t>
            </w:r>
          </w:p>
        </w:tc>
      </w:tr>
      <w:tr w:rsidR="0037712D" w:rsidRPr="0037712D" w:rsidTr="0037712D">
        <w:trPr>
          <w:trHeight w:val="64"/>
        </w:trPr>
        <w:tc>
          <w:tcPr>
            <w:tcW w:w="66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до 5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от 5 до 10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более 10 лет</w:t>
            </w:r>
          </w:p>
        </w:tc>
      </w:tr>
      <w:tr w:rsidR="0037712D" w:rsidRPr="0037712D" w:rsidTr="0037712D">
        <w:trPr>
          <w:trHeight w:val="64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Станции для макроскопического исследования и вырезки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7712D" w:rsidRPr="0037712D" w:rsidTr="0037712D">
        <w:trPr>
          <w:trHeight w:val="64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Автоматы для проводки карусельного типа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7712D" w:rsidRPr="0037712D" w:rsidTr="0037712D">
        <w:trPr>
          <w:trHeight w:val="64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Автоматы для проводки процессорного типа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7712D" w:rsidRPr="0037712D" w:rsidTr="0037712D">
        <w:trPr>
          <w:trHeight w:val="64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Станции для заливки парафиновых блоков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7712D" w:rsidRPr="0037712D" w:rsidTr="0037712D">
        <w:trPr>
          <w:trHeight w:val="64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Микротомы санные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7712D" w:rsidRPr="0037712D" w:rsidTr="0037712D">
        <w:trPr>
          <w:trHeight w:val="64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Микротомы ротационные механические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</w:tr>
      <w:tr w:rsidR="0037712D" w:rsidRPr="0037712D" w:rsidTr="0037712D">
        <w:trPr>
          <w:trHeight w:val="64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Микротомы ротационные моторизованные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7712D" w:rsidRPr="0037712D" w:rsidTr="0037712D">
        <w:trPr>
          <w:trHeight w:val="64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Ультрамикротомы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7712D" w:rsidRPr="0037712D" w:rsidTr="0037712D">
        <w:trPr>
          <w:trHeight w:val="64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Автоматы для окраски микропрепаратов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7712D" w:rsidRPr="0037712D" w:rsidTr="0037712D">
        <w:trPr>
          <w:trHeight w:val="64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7712D">
              <w:rPr>
                <w:rFonts w:ascii="Times New Roman" w:hAnsi="Times New Roman"/>
                <w:sz w:val="26"/>
                <w:szCs w:val="26"/>
              </w:rPr>
              <w:t>Иммуногистостейнеры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7712D" w:rsidRPr="0037712D" w:rsidTr="0037712D">
        <w:trPr>
          <w:trHeight w:val="315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Автоматы для заключения микропрепаратов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7712D" w:rsidRPr="0037712D" w:rsidTr="0037712D">
        <w:trPr>
          <w:trHeight w:val="315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Микроскопы световые бинокулярные рабочие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37712D" w:rsidRPr="0037712D" w:rsidTr="0037712D">
        <w:trPr>
          <w:trHeight w:val="315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Микроскопы световые бинокулярные универсальные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7712D" w:rsidRPr="0037712D" w:rsidTr="0037712D">
        <w:trPr>
          <w:trHeight w:val="315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Микроскопы электронные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7712D" w:rsidRPr="0037712D" w:rsidTr="0037712D">
        <w:trPr>
          <w:trHeight w:val="315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Оборудование для поляризационной микроскопии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7712D" w:rsidRPr="0037712D" w:rsidTr="0037712D">
        <w:trPr>
          <w:trHeight w:val="315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Оборудование для цифровой микроскопии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712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12D" w:rsidRPr="0037712D" w:rsidRDefault="0037712D" w:rsidP="002E3D7D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C72B44" w:rsidRDefault="00C72B44" w:rsidP="0037712D">
      <w:pPr>
        <w:jc w:val="center"/>
        <w:rPr>
          <w:rFonts w:ascii="Times New Roman" w:hAnsi="Times New Roman"/>
          <w:sz w:val="28"/>
          <w:szCs w:val="28"/>
        </w:rPr>
      </w:pPr>
    </w:p>
    <w:p w:rsidR="001C0FCC" w:rsidRDefault="001C0FCC" w:rsidP="0037712D">
      <w:pPr>
        <w:jc w:val="center"/>
        <w:rPr>
          <w:rFonts w:ascii="Times New Roman" w:hAnsi="Times New Roman"/>
          <w:sz w:val="28"/>
          <w:szCs w:val="28"/>
        </w:rPr>
      </w:pPr>
      <w:r w:rsidRPr="00A143CA">
        <w:rPr>
          <w:rFonts w:ascii="Times New Roman" w:hAnsi="Times New Roman"/>
          <w:sz w:val="28"/>
          <w:szCs w:val="28"/>
        </w:rPr>
        <w:lastRenderedPageBreak/>
        <w:t xml:space="preserve">Штаты патологоанатомического отделения </w:t>
      </w:r>
      <w:r w:rsidR="00544BE9" w:rsidRPr="00A143CA">
        <w:rPr>
          <w:rFonts w:ascii="Times New Roman" w:hAnsi="Times New Roman"/>
          <w:sz w:val="28"/>
          <w:szCs w:val="28"/>
        </w:rPr>
        <w:t>ГБУ РО «ОКОД»</w:t>
      </w:r>
    </w:p>
    <w:p w:rsidR="0037712D" w:rsidRPr="0037712D" w:rsidRDefault="0037712D" w:rsidP="0037712D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67"/>
        <w:gridCol w:w="957"/>
        <w:gridCol w:w="1561"/>
        <w:gridCol w:w="1114"/>
        <w:gridCol w:w="805"/>
        <w:gridCol w:w="2446"/>
        <w:gridCol w:w="1879"/>
        <w:gridCol w:w="1894"/>
        <w:gridCol w:w="1275"/>
      </w:tblGrid>
      <w:tr w:rsidR="001C0FCC" w:rsidRPr="0037712D" w:rsidTr="0037712D">
        <w:trPr>
          <w:trHeight w:val="360"/>
        </w:trPr>
        <w:tc>
          <w:tcPr>
            <w:tcW w:w="2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Всего на конец отчетного года</w:t>
            </w:r>
          </w:p>
        </w:tc>
        <w:tc>
          <w:tcPr>
            <w:tcW w:w="941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C0FCC" w:rsidRPr="0037712D" w:rsidRDefault="0037712D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1C0FCC"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том числе</w:t>
            </w:r>
          </w:p>
        </w:tc>
      </w:tr>
      <w:tr w:rsidR="0037712D" w:rsidRPr="0037712D" w:rsidTr="0037712D">
        <w:trPr>
          <w:trHeight w:val="644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руково</w:t>
            </w:r>
            <w:r w:rsidR="0037712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дители</w:t>
            </w:r>
            <w:proofErr w:type="spellEnd"/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37712D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специалисты с высшим немеди</w:t>
            </w:r>
            <w:r w:rsidR="001C0FCC"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цинским образованием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</w:tr>
      <w:tr w:rsidR="0037712D" w:rsidRPr="0037712D" w:rsidTr="0037712D">
        <w:trPr>
          <w:trHeight w:val="37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Число должностей: занятых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26,75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13,25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37712D" w:rsidRPr="0037712D" w:rsidTr="0037712D">
        <w:trPr>
          <w:trHeight w:val="54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Число физических лиц основных работников на занятых должностях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7712D" w:rsidRPr="0037712D" w:rsidTr="0037712D">
        <w:trPr>
          <w:trHeight w:val="37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 них (стр.</w:t>
            </w:r>
            <w:r w:rsidR="0037712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03) со стажем до 5 лет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7712D" w:rsidRPr="0037712D" w:rsidTr="0037712D">
        <w:trPr>
          <w:trHeight w:val="64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со стажем 5-10 лет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7712D" w:rsidRPr="0037712D" w:rsidTr="0037712D">
        <w:trPr>
          <w:trHeight w:val="64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со стажем 10-15 лет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7712D" w:rsidRPr="0037712D" w:rsidTr="0037712D">
        <w:trPr>
          <w:trHeight w:val="64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со стажем более 15 лет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7712D" w:rsidRPr="0037712D" w:rsidTr="0037712D">
        <w:trPr>
          <w:trHeight w:val="39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Число внешних совместителей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0FCC" w:rsidRPr="0037712D" w:rsidRDefault="001C0FCC" w:rsidP="0037712D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C0FCC" w:rsidRDefault="001C0FCC" w:rsidP="0037712D">
      <w:pPr>
        <w:pStyle w:val="af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70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Число обслуживаемых медицинских организаций по прижизненным </w:t>
      </w:r>
      <w:proofErr w:type="gramStart"/>
      <w:r w:rsidRPr="00687024">
        <w:rPr>
          <w:rFonts w:ascii="Times New Roman" w:eastAsia="Times New Roman" w:hAnsi="Times New Roman" w:cs="Times New Roman"/>
          <w:sz w:val="28"/>
          <w:szCs w:val="28"/>
          <w:lang w:val="ru-RU"/>
        </w:rPr>
        <w:t>патолого-анатомическим</w:t>
      </w:r>
      <w:proofErr w:type="gramEnd"/>
      <w:r w:rsidRPr="006870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исследованиям биопсионного и операционного материала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21.</w:t>
      </w:r>
    </w:p>
    <w:p w:rsidR="001C0FCC" w:rsidRDefault="001C0FCC" w:rsidP="0037712D">
      <w:pPr>
        <w:pStyle w:val="af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Патологоанатомическое отделение работает с полной нагрузкой при несоответствии объ</w:t>
      </w:r>
      <w:r w:rsidR="0085063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ма исследований штатным единицам (перевыполняет нормативную нагрузку). Обеспеченность оборудова</w:t>
      </w:r>
      <w:r w:rsidR="003771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нием удовлетворительная, </w:t>
      </w:r>
      <w:proofErr w:type="gramStart"/>
      <w:r w:rsidR="0037712D">
        <w:rPr>
          <w:rFonts w:ascii="Times New Roman" w:eastAsia="Times New Roman" w:hAnsi="Times New Roman" w:cs="Times New Roman"/>
          <w:sz w:val="28"/>
          <w:szCs w:val="28"/>
          <w:lang w:val="ru-RU"/>
        </w:rPr>
        <w:t>однако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уч</w:t>
      </w:r>
      <w:r w:rsidR="0085063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37712D">
        <w:rPr>
          <w:rFonts w:ascii="Times New Roman" w:eastAsia="Times New Roman" w:hAnsi="Times New Roman" w:cs="Times New Roman"/>
          <w:sz w:val="28"/>
          <w:szCs w:val="28"/>
          <w:lang w:val="ru-RU"/>
        </w:rPr>
        <w:t>том сроков эксплуатации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необходима его замена.</w:t>
      </w:r>
    </w:p>
    <w:p w:rsidR="001C0FCC" w:rsidRDefault="001C0FCC" w:rsidP="001C0FCC">
      <w:pPr>
        <w:spacing w:after="240"/>
        <w:ind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3F7E70" w:rsidRDefault="003F7E70" w:rsidP="001C0FCC">
      <w:pPr>
        <w:spacing w:after="240"/>
        <w:ind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3F7E70" w:rsidRDefault="003F7E70" w:rsidP="001C0FCC">
      <w:pPr>
        <w:spacing w:after="240"/>
        <w:ind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37712D" w:rsidRDefault="0037712D" w:rsidP="001C0FCC">
      <w:pPr>
        <w:spacing w:after="240"/>
        <w:ind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7E5775" w:rsidRDefault="007E5775" w:rsidP="001C0FCC">
      <w:pPr>
        <w:spacing w:after="240"/>
        <w:ind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1C0FCC" w:rsidRPr="00E850C2" w:rsidRDefault="001C0FCC" w:rsidP="001C0FCC">
      <w:pPr>
        <w:spacing w:after="240"/>
        <w:ind w:hanging="142"/>
        <w:jc w:val="center"/>
        <w:rPr>
          <w:rFonts w:ascii="Times New Roman" w:hAnsi="Times New Roman"/>
          <w:sz w:val="28"/>
          <w:szCs w:val="28"/>
        </w:rPr>
      </w:pPr>
      <w:r w:rsidRPr="00E850C2">
        <w:rPr>
          <w:rFonts w:ascii="Times New Roman" w:hAnsi="Times New Roman"/>
          <w:sz w:val="28"/>
          <w:szCs w:val="28"/>
        </w:rPr>
        <w:lastRenderedPageBreak/>
        <w:t>Выводы</w:t>
      </w:r>
    </w:p>
    <w:p w:rsidR="001C0FCC" w:rsidRPr="00E850C2" w:rsidRDefault="0037712D" w:rsidP="003771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1C0FCC" w:rsidRPr="00E850C2">
        <w:rPr>
          <w:rFonts w:ascii="Times New Roman" w:hAnsi="Times New Roman"/>
          <w:sz w:val="28"/>
          <w:szCs w:val="28"/>
        </w:rPr>
        <w:t xml:space="preserve">Смертность от новообразований в Рязанской области занимает второе место среди всех причин смерти. </w:t>
      </w:r>
      <w:r>
        <w:rPr>
          <w:rFonts w:ascii="Times New Roman" w:hAnsi="Times New Roman"/>
          <w:sz w:val="28"/>
          <w:szCs w:val="28"/>
        </w:rPr>
        <w:br/>
      </w:r>
      <w:proofErr w:type="gramStart"/>
      <w:r w:rsidR="001C0FCC" w:rsidRPr="00E850C2">
        <w:rPr>
          <w:rFonts w:ascii="Times New Roman" w:hAnsi="Times New Roman"/>
          <w:sz w:val="28"/>
          <w:szCs w:val="28"/>
        </w:rPr>
        <w:t>За 10</w:t>
      </w:r>
      <w:r>
        <w:rPr>
          <w:rFonts w:ascii="Times New Roman" w:hAnsi="Times New Roman"/>
          <w:sz w:val="28"/>
          <w:szCs w:val="28"/>
        </w:rPr>
        <w:t>-</w:t>
      </w:r>
      <w:r w:rsidR="001C0FCC" w:rsidRPr="00E850C2">
        <w:rPr>
          <w:rFonts w:ascii="Times New Roman" w:hAnsi="Times New Roman"/>
          <w:sz w:val="28"/>
          <w:szCs w:val="28"/>
        </w:rPr>
        <w:t>летний период в Рязанской области отмечается снижение как «грубого» показателя смертности на 18,0%, так и стандартизованного на 25,0%. Показатель смертности трудоспособного населения снизился за 10 лет на 30,4%. Среди нетрудоспособного населения показатель смертности снизился на 22,8%. Доля умерших в трудоспособном возрасте за 10 лет уменьшилась на 5,6% и составила в 2017 году 18,8%.</w:t>
      </w:r>
      <w:r>
        <w:rPr>
          <w:rFonts w:ascii="Times New Roman" w:hAnsi="Times New Roman"/>
          <w:sz w:val="28"/>
          <w:szCs w:val="28"/>
        </w:rPr>
        <w:t xml:space="preserve"> </w:t>
      </w:r>
      <w:r w:rsidR="001C0FCC" w:rsidRPr="00E850C2">
        <w:rPr>
          <w:rFonts w:ascii="Times New Roman" w:hAnsi="Times New Roman"/>
          <w:sz w:val="28"/>
          <w:szCs w:val="28"/>
        </w:rPr>
        <w:t>Основными причинами смертности являются: рак трахеи</w:t>
      </w:r>
      <w:proofErr w:type="gramEnd"/>
      <w:r w:rsidR="001C0FCC" w:rsidRPr="00E850C2">
        <w:rPr>
          <w:rFonts w:ascii="Times New Roman" w:hAnsi="Times New Roman"/>
          <w:sz w:val="28"/>
          <w:szCs w:val="28"/>
        </w:rPr>
        <w:t>, бронхов, легкого, рак желудка,</w:t>
      </w:r>
      <w:r w:rsidR="001C0FCC" w:rsidRPr="00E850C2">
        <w:t xml:space="preserve"> </w:t>
      </w:r>
      <w:r w:rsidR="001C0FCC" w:rsidRPr="00E850C2">
        <w:rPr>
          <w:rFonts w:ascii="Times New Roman" w:hAnsi="Times New Roman"/>
          <w:sz w:val="28"/>
          <w:szCs w:val="28"/>
        </w:rPr>
        <w:t xml:space="preserve">рак ободочной кишки, рак молочной железы. Самые высокие показатели смертности среди лидирующих нозологий отмечаются у лиц пожилого и старческого возраста. Причинами высокой смертности от </w:t>
      </w:r>
      <w:r>
        <w:rPr>
          <w:rFonts w:ascii="Times New Roman" w:hAnsi="Times New Roman"/>
          <w:sz w:val="28"/>
          <w:szCs w:val="28"/>
        </w:rPr>
        <w:t>ЗНО</w:t>
      </w:r>
      <w:r w:rsidR="001C0FCC" w:rsidRPr="00E850C2">
        <w:rPr>
          <w:rFonts w:ascii="Times New Roman" w:hAnsi="Times New Roman"/>
          <w:sz w:val="28"/>
          <w:szCs w:val="28"/>
        </w:rPr>
        <w:t xml:space="preserve"> является кадровый дефицит врачей онкологов в медицинских организациях области, в том числе в первичных онкологических кабинетах, дефицит врачей рентгенологов и других врачей диагностических служб</w:t>
      </w:r>
      <w:r w:rsidR="00BD1195">
        <w:rPr>
          <w:rFonts w:ascii="Times New Roman" w:hAnsi="Times New Roman"/>
          <w:sz w:val="28"/>
          <w:szCs w:val="28"/>
        </w:rPr>
        <w:t>,</w:t>
      </w:r>
      <w:r w:rsidR="00520891">
        <w:rPr>
          <w:rFonts w:ascii="Times New Roman" w:hAnsi="Times New Roman"/>
          <w:sz w:val="28"/>
          <w:szCs w:val="28"/>
        </w:rPr>
        <w:t xml:space="preserve"> а также </w:t>
      </w:r>
      <w:r w:rsidR="001C0FCC" w:rsidRPr="00E850C2">
        <w:rPr>
          <w:rFonts w:ascii="Times New Roman" w:hAnsi="Times New Roman"/>
          <w:sz w:val="28"/>
          <w:szCs w:val="28"/>
        </w:rPr>
        <w:t>слабая материально-техническая база. В результате данных причин увеличиваются сроки оказания специализированной медицинской помощи.</w:t>
      </w:r>
    </w:p>
    <w:p w:rsidR="001C0FCC" w:rsidRPr="00E850C2" w:rsidRDefault="001C0FCC" w:rsidP="003771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50C2">
        <w:rPr>
          <w:rFonts w:ascii="Times New Roman" w:hAnsi="Times New Roman"/>
          <w:sz w:val="28"/>
          <w:szCs w:val="28"/>
        </w:rPr>
        <w:t>2.</w:t>
      </w:r>
      <w:r w:rsidRPr="00E850C2">
        <w:t xml:space="preserve"> </w:t>
      </w:r>
      <w:r w:rsidRPr="00E850C2">
        <w:rPr>
          <w:rFonts w:ascii="Times New Roman" w:hAnsi="Times New Roman"/>
          <w:sz w:val="28"/>
          <w:szCs w:val="28"/>
        </w:rPr>
        <w:t xml:space="preserve">Заболеваемость </w:t>
      </w:r>
      <w:r w:rsidR="0037712D">
        <w:rPr>
          <w:rFonts w:ascii="Times New Roman" w:hAnsi="Times New Roman"/>
          <w:sz w:val="28"/>
          <w:szCs w:val="28"/>
        </w:rPr>
        <w:t>ЗНО</w:t>
      </w:r>
      <w:r w:rsidRPr="00E850C2">
        <w:rPr>
          <w:rFonts w:ascii="Times New Roman" w:hAnsi="Times New Roman"/>
          <w:sz w:val="28"/>
          <w:szCs w:val="28"/>
        </w:rPr>
        <w:t xml:space="preserve"> стабильно высокая и превышает как показатель по Центральному </w:t>
      </w:r>
      <w:r w:rsidR="0037712D">
        <w:rPr>
          <w:rFonts w:ascii="Times New Roman" w:hAnsi="Times New Roman"/>
          <w:sz w:val="28"/>
          <w:szCs w:val="28"/>
        </w:rPr>
        <w:t>ф</w:t>
      </w:r>
      <w:r w:rsidRPr="00E850C2">
        <w:rPr>
          <w:rFonts w:ascii="Times New Roman" w:hAnsi="Times New Roman"/>
          <w:sz w:val="28"/>
          <w:szCs w:val="28"/>
        </w:rPr>
        <w:t>едеральному округу в среднем на 12,2%, так и показатель по Российской Федерации в среднем на 21,5%.</w:t>
      </w:r>
    </w:p>
    <w:p w:rsidR="001C0FCC" w:rsidRPr="00E850C2" w:rsidRDefault="001C0FCC" w:rsidP="003771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50C2">
        <w:rPr>
          <w:rFonts w:ascii="Times New Roman" w:hAnsi="Times New Roman"/>
          <w:sz w:val="28"/>
          <w:szCs w:val="28"/>
        </w:rPr>
        <w:t>Основной прирост заболеваемости отмечается за счет ЗНО</w:t>
      </w:r>
      <w:r w:rsidRPr="00E850C2">
        <w:t xml:space="preserve"> </w:t>
      </w:r>
      <w:r w:rsidRPr="00E850C2">
        <w:rPr>
          <w:rFonts w:ascii="Times New Roman" w:hAnsi="Times New Roman"/>
          <w:sz w:val="28"/>
          <w:szCs w:val="28"/>
        </w:rPr>
        <w:t xml:space="preserve">молочной железы; трахеи, бронхов, легкого; толстой кишки и желудка. </w:t>
      </w:r>
    </w:p>
    <w:p w:rsidR="001C0FCC" w:rsidRPr="00E850C2" w:rsidRDefault="001C0FCC" w:rsidP="003771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50C2">
        <w:rPr>
          <w:rFonts w:ascii="Times New Roman" w:hAnsi="Times New Roman"/>
          <w:sz w:val="28"/>
          <w:szCs w:val="28"/>
        </w:rPr>
        <w:t xml:space="preserve">3. За 10 лет отмечается снижение показателя запущенности визуальных локализаций на 18,9%. В целом по области отмечается положительная динамика, в частности снижение показателя ЗНО молочной железы, полости рта, кожи, меланомы, прямой кишки, шейки матки, </w:t>
      </w:r>
      <w:r w:rsidR="0037712D">
        <w:rPr>
          <w:rFonts w:ascii="Times New Roman" w:hAnsi="Times New Roman"/>
          <w:sz w:val="28"/>
          <w:szCs w:val="28"/>
        </w:rPr>
        <w:t>щитовидной железы.</w:t>
      </w:r>
    </w:p>
    <w:p w:rsidR="001C0FCC" w:rsidRPr="00E850C2" w:rsidRDefault="001C0FCC" w:rsidP="003771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50C2">
        <w:rPr>
          <w:rFonts w:ascii="Times New Roman" w:hAnsi="Times New Roman"/>
          <w:sz w:val="28"/>
          <w:szCs w:val="28"/>
        </w:rPr>
        <w:t xml:space="preserve">4. Удельный вес </w:t>
      </w:r>
      <w:proofErr w:type="gramStart"/>
      <w:r w:rsidRPr="00E850C2">
        <w:rPr>
          <w:rFonts w:ascii="Times New Roman" w:hAnsi="Times New Roman"/>
          <w:sz w:val="28"/>
          <w:szCs w:val="28"/>
        </w:rPr>
        <w:t>больных</w:t>
      </w:r>
      <w:r w:rsidR="0037712D">
        <w:rPr>
          <w:rFonts w:ascii="Times New Roman" w:hAnsi="Times New Roman"/>
          <w:sz w:val="28"/>
          <w:szCs w:val="28"/>
        </w:rPr>
        <w:t>,</w:t>
      </w:r>
      <w:r w:rsidRPr="00E850C2">
        <w:rPr>
          <w:rFonts w:ascii="Times New Roman" w:hAnsi="Times New Roman"/>
          <w:sz w:val="28"/>
          <w:szCs w:val="28"/>
        </w:rPr>
        <w:t xml:space="preserve"> выявленных в 1-2 стадии за 10 лет увеличился</w:t>
      </w:r>
      <w:proofErr w:type="gramEnd"/>
      <w:r w:rsidRPr="00E850C2">
        <w:rPr>
          <w:rFonts w:ascii="Times New Roman" w:hAnsi="Times New Roman"/>
          <w:sz w:val="28"/>
          <w:szCs w:val="28"/>
        </w:rPr>
        <w:t xml:space="preserve"> при ЗНО желудка, прямой кишки, </w:t>
      </w:r>
      <w:proofErr w:type="spellStart"/>
      <w:r w:rsidRPr="00E850C2">
        <w:rPr>
          <w:rFonts w:ascii="Times New Roman" w:hAnsi="Times New Roman"/>
          <w:sz w:val="28"/>
          <w:szCs w:val="28"/>
        </w:rPr>
        <w:t>ректосиг</w:t>
      </w:r>
      <w:r w:rsidR="0037712D">
        <w:rPr>
          <w:rFonts w:ascii="Times New Roman" w:hAnsi="Times New Roman"/>
          <w:sz w:val="28"/>
          <w:szCs w:val="28"/>
        </w:rPr>
        <w:t>моидного</w:t>
      </w:r>
      <w:proofErr w:type="spellEnd"/>
      <w:r w:rsidR="0037712D">
        <w:rPr>
          <w:rFonts w:ascii="Times New Roman" w:hAnsi="Times New Roman"/>
          <w:sz w:val="28"/>
          <w:szCs w:val="28"/>
        </w:rPr>
        <w:t xml:space="preserve"> соединения, ануса, </w:t>
      </w:r>
      <w:r w:rsidRPr="00E850C2">
        <w:rPr>
          <w:rFonts w:ascii="Times New Roman" w:hAnsi="Times New Roman"/>
          <w:sz w:val="28"/>
          <w:szCs w:val="28"/>
        </w:rPr>
        <w:t xml:space="preserve">молочной железы. Недостаточный уровень ранней диагностики отмечается в </w:t>
      </w:r>
      <w:proofErr w:type="spellStart"/>
      <w:r w:rsidRPr="00E850C2">
        <w:rPr>
          <w:rFonts w:ascii="Times New Roman" w:hAnsi="Times New Roman"/>
          <w:sz w:val="28"/>
          <w:szCs w:val="28"/>
        </w:rPr>
        <w:t>Кадомском</w:t>
      </w:r>
      <w:proofErr w:type="spellEnd"/>
      <w:r w:rsidRPr="00E850C2">
        <w:rPr>
          <w:rFonts w:ascii="Times New Roman" w:hAnsi="Times New Roman"/>
          <w:sz w:val="28"/>
          <w:szCs w:val="28"/>
        </w:rPr>
        <w:t>, Ал</w:t>
      </w:r>
      <w:r w:rsidR="00BD1195">
        <w:rPr>
          <w:rFonts w:ascii="Times New Roman" w:hAnsi="Times New Roman"/>
          <w:sz w:val="28"/>
          <w:szCs w:val="28"/>
        </w:rPr>
        <w:t>ександро</w:t>
      </w:r>
      <w:r w:rsidRPr="00E850C2">
        <w:rPr>
          <w:rFonts w:ascii="Times New Roman" w:hAnsi="Times New Roman"/>
          <w:sz w:val="28"/>
          <w:szCs w:val="28"/>
        </w:rPr>
        <w:t xml:space="preserve">-Невском, Рыбновском, Рязанском, Шацком, Спасском и </w:t>
      </w:r>
      <w:proofErr w:type="spellStart"/>
      <w:r w:rsidRPr="00E850C2">
        <w:rPr>
          <w:rFonts w:ascii="Times New Roman" w:hAnsi="Times New Roman"/>
          <w:sz w:val="28"/>
          <w:szCs w:val="28"/>
        </w:rPr>
        <w:t>Старожиловском</w:t>
      </w:r>
      <w:proofErr w:type="spellEnd"/>
      <w:r w:rsidRPr="00E850C2">
        <w:rPr>
          <w:rFonts w:ascii="Times New Roman" w:hAnsi="Times New Roman"/>
          <w:sz w:val="28"/>
          <w:szCs w:val="28"/>
        </w:rPr>
        <w:t xml:space="preserve"> районах области.</w:t>
      </w:r>
    </w:p>
    <w:p w:rsidR="001C0FCC" w:rsidRPr="0037712D" w:rsidRDefault="001C0FCC" w:rsidP="0037712D">
      <w:pPr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37712D">
        <w:rPr>
          <w:rFonts w:ascii="Times New Roman" w:hAnsi="Times New Roman"/>
          <w:spacing w:val="-2"/>
          <w:sz w:val="28"/>
          <w:szCs w:val="28"/>
        </w:rPr>
        <w:t xml:space="preserve">5. </w:t>
      </w:r>
      <w:r w:rsidR="00EF5CBD" w:rsidRPr="0037712D">
        <w:rPr>
          <w:rFonts w:ascii="Times New Roman" w:hAnsi="Times New Roman"/>
          <w:spacing w:val="-2"/>
          <w:sz w:val="28"/>
          <w:szCs w:val="28"/>
        </w:rPr>
        <w:t xml:space="preserve">Показатель одногодичной летальности имеет отрицательную динамику, т.е. уменьшается как в целом, так и по основным локализациям. Максимальные значения показателя одногодичной летальности отмечаются в </w:t>
      </w:r>
      <w:r w:rsidR="004E4229" w:rsidRPr="0037712D">
        <w:rPr>
          <w:rFonts w:ascii="Times New Roman" w:hAnsi="Times New Roman"/>
          <w:spacing w:val="-2"/>
          <w:sz w:val="28"/>
          <w:szCs w:val="28"/>
        </w:rPr>
        <w:t xml:space="preserve">медицинских организациях </w:t>
      </w:r>
      <w:r w:rsidR="00EF5CBD" w:rsidRPr="0037712D">
        <w:rPr>
          <w:rFonts w:ascii="Times New Roman" w:hAnsi="Times New Roman"/>
          <w:spacing w:val="-2"/>
          <w:sz w:val="28"/>
          <w:szCs w:val="28"/>
        </w:rPr>
        <w:t>район</w:t>
      </w:r>
      <w:r w:rsidR="004E4229" w:rsidRPr="0037712D">
        <w:rPr>
          <w:rFonts w:ascii="Times New Roman" w:hAnsi="Times New Roman"/>
          <w:spacing w:val="-2"/>
          <w:sz w:val="28"/>
          <w:szCs w:val="28"/>
        </w:rPr>
        <w:t>ов</w:t>
      </w:r>
      <w:r w:rsidR="00EF5CBD" w:rsidRPr="0037712D">
        <w:rPr>
          <w:rFonts w:ascii="Times New Roman" w:hAnsi="Times New Roman"/>
          <w:spacing w:val="-2"/>
          <w:sz w:val="28"/>
          <w:szCs w:val="28"/>
        </w:rPr>
        <w:t>: ГБУ РО «</w:t>
      </w:r>
      <w:proofErr w:type="spellStart"/>
      <w:r w:rsidR="00EF5CBD" w:rsidRPr="0037712D">
        <w:rPr>
          <w:rFonts w:ascii="Times New Roman" w:hAnsi="Times New Roman"/>
          <w:spacing w:val="-2"/>
          <w:sz w:val="28"/>
          <w:szCs w:val="28"/>
        </w:rPr>
        <w:t>Кадомская</w:t>
      </w:r>
      <w:proofErr w:type="spellEnd"/>
      <w:r w:rsidR="00EF5CBD" w:rsidRPr="0037712D">
        <w:rPr>
          <w:rFonts w:ascii="Times New Roman" w:hAnsi="Times New Roman"/>
          <w:spacing w:val="-2"/>
          <w:sz w:val="28"/>
          <w:szCs w:val="28"/>
        </w:rPr>
        <w:t xml:space="preserve"> РБ», ГБУ РО «Александро-Невская РБ», ГБУ РО «</w:t>
      </w:r>
      <w:proofErr w:type="spellStart"/>
      <w:r w:rsidR="00EF5CBD" w:rsidRPr="0037712D">
        <w:rPr>
          <w:rFonts w:ascii="Times New Roman" w:hAnsi="Times New Roman"/>
          <w:spacing w:val="-2"/>
          <w:sz w:val="28"/>
          <w:szCs w:val="28"/>
        </w:rPr>
        <w:t>Кораблинская</w:t>
      </w:r>
      <w:proofErr w:type="spellEnd"/>
      <w:r w:rsidR="00EF5CBD" w:rsidRPr="0037712D">
        <w:rPr>
          <w:rFonts w:ascii="Times New Roman" w:hAnsi="Times New Roman"/>
          <w:spacing w:val="-2"/>
          <w:sz w:val="28"/>
          <w:szCs w:val="28"/>
        </w:rPr>
        <w:t xml:space="preserve"> МРБ», ГБУ РО «</w:t>
      </w:r>
      <w:proofErr w:type="spellStart"/>
      <w:r w:rsidR="00EF5CBD" w:rsidRPr="0037712D">
        <w:rPr>
          <w:rFonts w:ascii="Times New Roman" w:hAnsi="Times New Roman"/>
          <w:spacing w:val="-2"/>
          <w:sz w:val="28"/>
          <w:szCs w:val="28"/>
        </w:rPr>
        <w:t>Шацкая</w:t>
      </w:r>
      <w:proofErr w:type="spellEnd"/>
      <w:r w:rsidR="00EF5CBD" w:rsidRPr="0037712D">
        <w:rPr>
          <w:rFonts w:ascii="Times New Roman" w:hAnsi="Times New Roman"/>
          <w:spacing w:val="-2"/>
          <w:sz w:val="28"/>
          <w:szCs w:val="28"/>
        </w:rPr>
        <w:t xml:space="preserve"> МРБ»; </w:t>
      </w:r>
      <w:r w:rsidR="004E4229" w:rsidRPr="0037712D">
        <w:rPr>
          <w:rFonts w:ascii="Times New Roman" w:hAnsi="Times New Roman"/>
          <w:spacing w:val="-2"/>
          <w:sz w:val="28"/>
          <w:szCs w:val="28"/>
        </w:rPr>
        <w:t>медицинской организации</w:t>
      </w:r>
      <w:r w:rsidR="0037712D">
        <w:rPr>
          <w:rFonts w:ascii="Times New Roman" w:hAnsi="Times New Roman"/>
          <w:spacing w:val="-2"/>
          <w:sz w:val="28"/>
          <w:szCs w:val="28"/>
        </w:rPr>
        <w:t xml:space="preserve"> г. Рязани –</w:t>
      </w:r>
      <w:r w:rsidR="00EF5CBD" w:rsidRPr="0037712D">
        <w:rPr>
          <w:rFonts w:ascii="Times New Roman" w:hAnsi="Times New Roman"/>
          <w:spacing w:val="-2"/>
          <w:sz w:val="28"/>
          <w:szCs w:val="28"/>
        </w:rPr>
        <w:t xml:space="preserve"> ГБУ РО «Городская поликлиника № 12».</w:t>
      </w:r>
    </w:p>
    <w:p w:rsidR="001C0FCC" w:rsidRPr="00E850C2" w:rsidRDefault="001C0FCC" w:rsidP="003771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50C2">
        <w:rPr>
          <w:rFonts w:ascii="Times New Roman" w:hAnsi="Times New Roman"/>
          <w:sz w:val="28"/>
          <w:szCs w:val="28"/>
        </w:rPr>
        <w:t>6. Отмечается рост показателя состоя</w:t>
      </w:r>
      <w:r w:rsidR="00E17A80" w:rsidRPr="00E850C2">
        <w:rPr>
          <w:rFonts w:ascii="Times New Roman" w:hAnsi="Times New Roman"/>
          <w:sz w:val="28"/>
          <w:szCs w:val="28"/>
        </w:rPr>
        <w:t>щих на учете больных 5 и более</w:t>
      </w:r>
      <w:r w:rsidR="0037712D">
        <w:rPr>
          <w:rFonts w:ascii="Times New Roman" w:hAnsi="Times New Roman"/>
          <w:sz w:val="28"/>
          <w:szCs w:val="28"/>
        </w:rPr>
        <w:t xml:space="preserve"> лет</w:t>
      </w:r>
      <w:r w:rsidR="00E17A80" w:rsidRPr="00E850C2">
        <w:rPr>
          <w:rFonts w:ascii="Times New Roman" w:hAnsi="Times New Roman"/>
          <w:sz w:val="28"/>
          <w:szCs w:val="28"/>
        </w:rPr>
        <w:t xml:space="preserve">, который </w:t>
      </w:r>
      <w:r w:rsidRPr="00E850C2">
        <w:rPr>
          <w:rFonts w:ascii="Times New Roman" w:hAnsi="Times New Roman"/>
          <w:sz w:val="28"/>
          <w:szCs w:val="28"/>
        </w:rPr>
        <w:t xml:space="preserve">составил 1,1%. При ЗНО молочной железы прирост показателя составил – 2,3%; при ЗНО трахеи, бронхов, легких – 5,4%; при ЗНО желудка – 4,9%; при ЗНО ободочной кишки – 3,0%; при ЗНО прямой кишки, </w:t>
      </w:r>
      <w:proofErr w:type="spellStart"/>
      <w:r w:rsidRPr="00E850C2">
        <w:rPr>
          <w:rFonts w:ascii="Times New Roman" w:hAnsi="Times New Roman"/>
          <w:sz w:val="28"/>
          <w:szCs w:val="28"/>
        </w:rPr>
        <w:t>ректосигмоидного</w:t>
      </w:r>
      <w:proofErr w:type="spellEnd"/>
      <w:r w:rsidRPr="00E850C2">
        <w:rPr>
          <w:rFonts w:ascii="Times New Roman" w:hAnsi="Times New Roman"/>
          <w:sz w:val="28"/>
          <w:szCs w:val="28"/>
        </w:rPr>
        <w:t xml:space="preserve"> соединения – 8,8%; при ЗНО </w:t>
      </w:r>
      <w:r w:rsidRPr="00E850C2">
        <w:rPr>
          <w:rFonts w:ascii="Times New Roman" w:hAnsi="Times New Roman"/>
          <w:sz w:val="28"/>
          <w:szCs w:val="28"/>
        </w:rPr>
        <w:lastRenderedPageBreak/>
        <w:t xml:space="preserve">лимфатической и кроветворной ткани – 1,4%. Наиболее неблагоприятные значения показателя доли пациентов, состоящих на учете 5 и более лет (ниже индикаторного показателя), отмечаются </w:t>
      </w:r>
      <w:proofErr w:type="gramStart"/>
      <w:r w:rsidRPr="00E850C2">
        <w:rPr>
          <w:rFonts w:ascii="Times New Roman" w:hAnsi="Times New Roman"/>
          <w:sz w:val="28"/>
          <w:szCs w:val="28"/>
        </w:rPr>
        <w:t>в</w:t>
      </w:r>
      <w:proofErr w:type="gramEnd"/>
      <w:r w:rsidRPr="00E850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50C2">
        <w:rPr>
          <w:rFonts w:ascii="Times New Roman" w:hAnsi="Times New Roman"/>
          <w:sz w:val="28"/>
          <w:szCs w:val="28"/>
        </w:rPr>
        <w:t>следующих</w:t>
      </w:r>
      <w:proofErr w:type="gramEnd"/>
      <w:r w:rsidRPr="00E850C2">
        <w:rPr>
          <w:rFonts w:ascii="Times New Roman" w:hAnsi="Times New Roman"/>
          <w:sz w:val="28"/>
          <w:szCs w:val="28"/>
        </w:rPr>
        <w:t xml:space="preserve"> </w:t>
      </w:r>
      <w:r w:rsidR="0037712D">
        <w:rPr>
          <w:rFonts w:ascii="Times New Roman" w:hAnsi="Times New Roman"/>
          <w:sz w:val="28"/>
          <w:szCs w:val="28"/>
        </w:rPr>
        <w:t>ГБУ РО</w:t>
      </w:r>
      <w:r w:rsidRPr="00E850C2">
        <w:rPr>
          <w:rFonts w:ascii="Times New Roman" w:hAnsi="Times New Roman"/>
          <w:sz w:val="28"/>
          <w:szCs w:val="28"/>
        </w:rPr>
        <w:t xml:space="preserve"> районов области – </w:t>
      </w:r>
      <w:proofErr w:type="spellStart"/>
      <w:r w:rsidRPr="00E850C2">
        <w:rPr>
          <w:rFonts w:ascii="Times New Roman" w:hAnsi="Times New Roman"/>
          <w:sz w:val="28"/>
          <w:szCs w:val="28"/>
        </w:rPr>
        <w:t>Кораблинский</w:t>
      </w:r>
      <w:proofErr w:type="spellEnd"/>
      <w:r w:rsidRPr="00E850C2">
        <w:rPr>
          <w:rFonts w:ascii="Times New Roman" w:hAnsi="Times New Roman"/>
          <w:sz w:val="28"/>
          <w:szCs w:val="28"/>
        </w:rPr>
        <w:t xml:space="preserve"> (54,4%), Рязанский (53,7%), </w:t>
      </w:r>
      <w:proofErr w:type="spellStart"/>
      <w:r w:rsidRPr="00E850C2">
        <w:rPr>
          <w:rFonts w:ascii="Times New Roman" w:hAnsi="Times New Roman"/>
          <w:sz w:val="28"/>
          <w:szCs w:val="28"/>
        </w:rPr>
        <w:t>Рыбновский</w:t>
      </w:r>
      <w:proofErr w:type="spellEnd"/>
      <w:r w:rsidRPr="00E850C2">
        <w:rPr>
          <w:rFonts w:ascii="Times New Roman" w:hAnsi="Times New Roman"/>
          <w:sz w:val="28"/>
          <w:szCs w:val="28"/>
        </w:rPr>
        <w:t xml:space="preserve"> (54,3%), Спасский (54</w:t>
      </w:r>
      <w:r w:rsidR="0037712D">
        <w:rPr>
          <w:rFonts w:ascii="Times New Roman" w:hAnsi="Times New Roman"/>
          <w:sz w:val="28"/>
          <w:szCs w:val="28"/>
        </w:rPr>
        <w:t xml:space="preserve">,4%), </w:t>
      </w:r>
      <w:proofErr w:type="spellStart"/>
      <w:r w:rsidR="0037712D">
        <w:rPr>
          <w:rFonts w:ascii="Times New Roman" w:hAnsi="Times New Roman"/>
          <w:sz w:val="28"/>
          <w:szCs w:val="28"/>
        </w:rPr>
        <w:t>Старожиловский</w:t>
      </w:r>
      <w:proofErr w:type="spellEnd"/>
      <w:r w:rsidR="0037712D">
        <w:rPr>
          <w:rFonts w:ascii="Times New Roman" w:hAnsi="Times New Roman"/>
          <w:sz w:val="28"/>
          <w:szCs w:val="28"/>
        </w:rPr>
        <w:t xml:space="preserve"> (54,1%). </w:t>
      </w:r>
      <w:r w:rsidRPr="00E850C2">
        <w:rPr>
          <w:rFonts w:ascii="Times New Roman" w:hAnsi="Times New Roman"/>
          <w:sz w:val="28"/>
          <w:szCs w:val="28"/>
        </w:rPr>
        <w:t xml:space="preserve">В </w:t>
      </w:r>
      <w:r w:rsidR="0037712D">
        <w:rPr>
          <w:rFonts w:ascii="Times New Roman" w:hAnsi="Times New Roman"/>
          <w:sz w:val="28"/>
          <w:szCs w:val="28"/>
        </w:rPr>
        <w:t>ГБУ РО</w:t>
      </w:r>
      <w:r w:rsidRPr="00E850C2">
        <w:rPr>
          <w:rFonts w:ascii="Times New Roman" w:hAnsi="Times New Roman"/>
          <w:sz w:val="28"/>
          <w:szCs w:val="28"/>
        </w:rPr>
        <w:t xml:space="preserve"> </w:t>
      </w:r>
      <w:r w:rsidR="0037712D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37712D">
        <w:rPr>
          <w:rFonts w:ascii="Times New Roman" w:hAnsi="Times New Roman"/>
          <w:sz w:val="28"/>
          <w:szCs w:val="28"/>
        </w:rPr>
        <w:t>РЯзани</w:t>
      </w:r>
      <w:proofErr w:type="spellEnd"/>
      <w:r w:rsidRPr="00E850C2">
        <w:rPr>
          <w:rFonts w:ascii="Times New Roman" w:hAnsi="Times New Roman"/>
          <w:sz w:val="28"/>
          <w:szCs w:val="28"/>
        </w:rPr>
        <w:t xml:space="preserve"> показатель ниже индикаторного пока</w:t>
      </w:r>
      <w:r w:rsidR="00E17A80" w:rsidRPr="00E850C2">
        <w:rPr>
          <w:rFonts w:ascii="Times New Roman" w:hAnsi="Times New Roman"/>
          <w:sz w:val="28"/>
          <w:szCs w:val="28"/>
        </w:rPr>
        <w:t xml:space="preserve">зателя </w:t>
      </w:r>
      <w:r w:rsidR="005714AF" w:rsidRPr="00E850C2">
        <w:rPr>
          <w:rFonts w:ascii="Times New Roman" w:hAnsi="Times New Roman"/>
          <w:sz w:val="28"/>
          <w:szCs w:val="28"/>
        </w:rPr>
        <w:t>в</w:t>
      </w:r>
      <w:r w:rsidR="00E17A80" w:rsidRPr="00E850C2">
        <w:rPr>
          <w:rFonts w:ascii="Times New Roman" w:hAnsi="Times New Roman"/>
          <w:sz w:val="28"/>
          <w:szCs w:val="28"/>
        </w:rPr>
        <w:t xml:space="preserve"> ГБУ РО «Городская п</w:t>
      </w:r>
      <w:r w:rsidRPr="00E850C2">
        <w:rPr>
          <w:rFonts w:ascii="Times New Roman" w:hAnsi="Times New Roman"/>
          <w:sz w:val="28"/>
          <w:szCs w:val="28"/>
        </w:rPr>
        <w:t>оликлиника</w:t>
      </w:r>
      <w:r w:rsidR="00BD1195">
        <w:rPr>
          <w:rFonts w:ascii="Times New Roman" w:hAnsi="Times New Roman"/>
          <w:sz w:val="28"/>
          <w:szCs w:val="28"/>
        </w:rPr>
        <w:t xml:space="preserve"> </w:t>
      </w:r>
      <w:r w:rsidRPr="00E850C2">
        <w:rPr>
          <w:rFonts w:ascii="Times New Roman" w:hAnsi="Times New Roman"/>
          <w:sz w:val="28"/>
          <w:szCs w:val="28"/>
        </w:rPr>
        <w:t>№ 2»</w:t>
      </w:r>
      <w:r w:rsidR="005714AF" w:rsidRPr="00E850C2">
        <w:rPr>
          <w:rFonts w:ascii="Times New Roman" w:hAnsi="Times New Roman"/>
          <w:sz w:val="28"/>
          <w:szCs w:val="28"/>
        </w:rPr>
        <w:t xml:space="preserve"> (54,3%),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="00E17A80" w:rsidRPr="00E850C2">
        <w:rPr>
          <w:rFonts w:ascii="Times New Roman" w:hAnsi="Times New Roman"/>
          <w:sz w:val="28"/>
          <w:szCs w:val="28"/>
        </w:rPr>
        <w:t>ГБУ РО «Городская клиническая поликлиника № 6» (54,1%).</w:t>
      </w:r>
    </w:p>
    <w:p w:rsidR="001C0FCC" w:rsidRPr="00E850C2" w:rsidRDefault="001C0FCC" w:rsidP="003771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50C2">
        <w:rPr>
          <w:rFonts w:ascii="Times New Roman" w:hAnsi="Times New Roman"/>
          <w:sz w:val="28"/>
          <w:szCs w:val="28"/>
        </w:rPr>
        <w:t xml:space="preserve">7. Отмечается недостаточная укомплектованность врачами </w:t>
      </w:r>
      <w:r w:rsidRPr="0072670B">
        <w:rPr>
          <w:rFonts w:ascii="Times New Roman" w:hAnsi="Times New Roman"/>
          <w:sz w:val="28"/>
          <w:szCs w:val="28"/>
        </w:rPr>
        <w:t>онкологами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Pr="0072670B">
        <w:rPr>
          <w:rFonts w:ascii="Times New Roman" w:hAnsi="Times New Roman"/>
          <w:sz w:val="28"/>
          <w:szCs w:val="28"/>
        </w:rPr>
        <w:t>в</w:t>
      </w:r>
      <w:r w:rsidRPr="0072670B">
        <w:rPr>
          <w:rFonts w:ascii="Times New Roman" w:hAnsi="Times New Roman"/>
          <w:b/>
          <w:sz w:val="28"/>
          <w:szCs w:val="28"/>
        </w:rPr>
        <w:t xml:space="preserve"> </w:t>
      </w:r>
      <w:r w:rsidRPr="0072670B">
        <w:rPr>
          <w:rFonts w:ascii="Times New Roman" w:hAnsi="Times New Roman"/>
          <w:sz w:val="28"/>
          <w:szCs w:val="28"/>
        </w:rPr>
        <w:t xml:space="preserve">36 первичных онкологических кабинетах региона. </w:t>
      </w:r>
      <w:proofErr w:type="gramStart"/>
      <w:r w:rsidRPr="0072670B">
        <w:rPr>
          <w:rFonts w:ascii="Times New Roman" w:hAnsi="Times New Roman"/>
          <w:sz w:val="28"/>
          <w:szCs w:val="28"/>
        </w:rPr>
        <w:t>На конец</w:t>
      </w:r>
      <w:proofErr w:type="gramEnd"/>
      <w:r w:rsidRPr="0072670B">
        <w:rPr>
          <w:rFonts w:ascii="Times New Roman" w:hAnsi="Times New Roman"/>
          <w:sz w:val="28"/>
          <w:szCs w:val="28"/>
        </w:rPr>
        <w:t xml:space="preserve"> 2018 года на диспансерном уч</w:t>
      </w:r>
      <w:r w:rsidR="0085063F">
        <w:rPr>
          <w:rFonts w:ascii="Times New Roman" w:hAnsi="Times New Roman"/>
          <w:sz w:val="28"/>
          <w:szCs w:val="28"/>
        </w:rPr>
        <w:t>е</w:t>
      </w:r>
      <w:r w:rsidRPr="0072670B">
        <w:rPr>
          <w:rFonts w:ascii="Times New Roman" w:hAnsi="Times New Roman"/>
          <w:sz w:val="28"/>
          <w:szCs w:val="28"/>
        </w:rPr>
        <w:t>те, после провед</w:t>
      </w:r>
      <w:r w:rsidR="0085063F">
        <w:rPr>
          <w:rFonts w:ascii="Times New Roman" w:hAnsi="Times New Roman"/>
          <w:sz w:val="28"/>
          <w:szCs w:val="28"/>
        </w:rPr>
        <w:t>е</w:t>
      </w:r>
      <w:r w:rsidRPr="0072670B">
        <w:rPr>
          <w:rFonts w:ascii="Times New Roman" w:hAnsi="Times New Roman"/>
          <w:sz w:val="28"/>
          <w:szCs w:val="28"/>
        </w:rPr>
        <w:t>нного специального лечения, состо</w:t>
      </w:r>
      <w:r w:rsidR="0037712D">
        <w:rPr>
          <w:rFonts w:ascii="Times New Roman" w:hAnsi="Times New Roman"/>
          <w:sz w:val="28"/>
          <w:szCs w:val="28"/>
        </w:rPr>
        <w:t xml:space="preserve">яло </w:t>
      </w:r>
      <w:r w:rsidRPr="0072670B">
        <w:rPr>
          <w:rFonts w:ascii="Times New Roman" w:hAnsi="Times New Roman"/>
          <w:sz w:val="28"/>
          <w:szCs w:val="28"/>
        </w:rPr>
        <w:t>34852 больных ЗНО. Среднегодовая численность обслуживаемого на</w:t>
      </w:r>
      <w:r w:rsidR="00BD1195" w:rsidRPr="0072670B">
        <w:rPr>
          <w:rFonts w:ascii="Times New Roman" w:hAnsi="Times New Roman"/>
          <w:sz w:val="28"/>
          <w:szCs w:val="28"/>
        </w:rPr>
        <w:t xml:space="preserve">селения в 2018 году составила 1 117 </w:t>
      </w:r>
      <w:r w:rsidRPr="0072670B">
        <w:rPr>
          <w:rFonts w:ascii="Times New Roman" w:hAnsi="Times New Roman"/>
          <w:sz w:val="28"/>
          <w:szCs w:val="28"/>
        </w:rPr>
        <w:t>812</w:t>
      </w:r>
      <w:r w:rsidR="002F1B15" w:rsidRPr="0072670B">
        <w:rPr>
          <w:rFonts w:ascii="Times New Roman" w:hAnsi="Times New Roman"/>
          <w:sz w:val="28"/>
          <w:szCs w:val="28"/>
        </w:rPr>
        <w:t xml:space="preserve"> человек. Согласно приказу </w:t>
      </w:r>
      <w:r w:rsidR="0037712D">
        <w:rPr>
          <w:rFonts w:ascii="Times New Roman" w:hAnsi="Times New Roman"/>
          <w:sz w:val="28"/>
          <w:szCs w:val="28"/>
        </w:rPr>
        <w:t>М</w:t>
      </w:r>
      <w:r w:rsidR="002F1B15" w:rsidRPr="0072670B">
        <w:rPr>
          <w:rFonts w:ascii="Times New Roman" w:hAnsi="Times New Roman"/>
          <w:sz w:val="28"/>
          <w:szCs w:val="28"/>
        </w:rPr>
        <w:t xml:space="preserve">инистерства здравоохранения Российской </w:t>
      </w:r>
      <w:r w:rsidR="0037712D">
        <w:rPr>
          <w:rFonts w:ascii="Times New Roman" w:hAnsi="Times New Roman"/>
          <w:sz w:val="28"/>
          <w:szCs w:val="28"/>
        </w:rPr>
        <w:t>Ф</w:t>
      </w:r>
      <w:r w:rsidR="002F1B15" w:rsidRPr="0072670B">
        <w:rPr>
          <w:rFonts w:ascii="Times New Roman" w:hAnsi="Times New Roman"/>
          <w:sz w:val="28"/>
          <w:szCs w:val="28"/>
        </w:rPr>
        <w:t>едерации</w:t>
      </w:r>
      <w:r w:rsidRPr="0072670B">
        <w:rPr>
          <w:rFonts w:ascii="Times New Roman" w:hAnsi="Times New Roman"/>
          <w:sz w:val="28"/>
          <w:szCs w:val="28"/>
        </w:rPr>
        <w:t xml:space="preserve"> от </w:t>
      </w:r>
      <w:r w:rsidR="00EF5CBD">
        <w:rPr>
          <w:rFonts w:ascii="Times New Roman" w:hAnsi="Times New Roman"/>
          <w:sz w:val="28"/>
          <w:szCs w:val="28"/>
        </w:rPr>
        <w:t>15.11.2012</w:t>
      </w:r>
      <w:r w:rsidRPr="0072670B">
        <w:rPr>
          <w:rFonts w:ascii="Times New Roman" w:hAnsi="Times New Roman"/>
          <w:sz w:val="28"/>
          <w:szCs w:val="28"/>
        </w:rPr>
        <w:t xml:space="preserve"> </w:t>
      </w:r>
      <w:r w:rsidR="002F1B15" w:rsidRPr="0072670B">
        <w:rPr>
          <w:rFonts w:ascii="Times New Roman" w:hAnsi="Times New Roman"/>
          <w:sz w:val="28"/>
          <w:szCs w:val="28"/>
        </w:rPr>
        <w:t>№ 915н</w:t>
      </w:r>
      <w:r w:rsidRPr="0072670B">
        <w:rPr>
          <w:rFonts w:ascii="Times New Roman" w:hAnsi="Times New Roman"/>
          <w:sz w:val="28"/>
          <w:szCs w:val="28"/>
        </w:rPr>
        <w:t xml:space="preserve"> в </w:t>
      </w:r>
      <w:r w:rsidR="0037712D">
        <w:rPr>
          <w:rFonts w:ascii="Times New Roman" w:hAnsi="Times New Roman"/>
          <w:sz w:val="28"/>
          <w:szCs w:val="28"/>
        </w:rPr>
        <w:t>ГБУ РО</w:t>
      </w:r>
      <w:r w:rsidRPr="0072670B">
        <w:rPr>
          <w:rFonts w:ascii="Times New Roman" w:hAnsi="Times New Roman"/>
          <w:sz w:val="28"/>
          <w:szCs w:val="28"/>
        </w:rPr>
        <w:t xml:space="preserve"> должно быть 45 врачей онкологов первичных он</w:t>
      </w:r>
      <w:r w:rsidR="00E17A80" w:rsidRPr="0072670B">
        <w:rPr>
          <w:rFonts w:ascii="Times New Roman" w:hAnsi="Times New Roman"/>
          <w:sz w:val="28"/>
          <w:szCs w:val="28"/>
        </w:rPr>
        <w:t xml:space="preserve">кологических кабинетов (1 на 25 </w:t>
      </w:r>
      <w:r w:rsidRPr="0072670B">
        <w:rPr>
          <w:rFonts w:ascii="Times New Roman" w:hAnsi="Times New Roman"/>
          <w:sz w:val="28"/>
          <w:szCs w:val="28"/>
        </w:rPr>
        <w:t>000 обслуживаемого населения</w:t>
      </w:r>
      <w:r w:rsidR="002F1B15" w:rsidRPr="0072670B">
        <w:rPr>
          <w:rFonts w:ascii="Times New Roman" w:hAnsi="Times New Roman"/>
          <w:sz w:val="28"/>
          <w:szCs w:val="28"/>
        </w:rPr>
        <w:t>). В настоящее время работают</w:t>
      </w:r>
      <w:r w:rsidR="00E17A80" w:rsidRPr="0072670B">
        <w:rPr>
          <w:rFonts w:ascii="Times New Roman" w:hAnsi="Times New Roman"/>
          <w:sz w:val="28"/>
          <w:szCs w:val="28"/>
        </w:rPr>
        <w:t xml:space="preserve"> 23 физических лица</w:t>
      </w:r>
      <w:r w:rsidR="002F1B15" w:rsidRPr="0072670B">
        <w:rPr>
          <w:rFonts w:ascii="Times New Roman" w:hAnsi="Times New Roman"/>
          <w:sz w:val="28"/>
          <w:szCs w:val="28"/>
        </w:rPr>
        <w:t xml:space="preserve"> и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="002F1B15" w:rsidRPr="0072670B">
        <w:rPr>
          <w:rFonts w:ascii="Times New Roman" w:hAnsi="Times New Roman"/>
          <w:sz w:val="28"/>
          <w:szCs w:val="28"/>
        </w:rPr>
        <w:t>16 врачей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="00E17A80" w:rsidRPr="0072670B">
        <w:rPr>
          <w:rFonts w:ascii="Times New Roman" w:hAnsi="Times New Roman"/>
          <w:sz w:val="28"/>
          <w:szCs w:val="28"/>
        </w:rPr>
        <w:t>совместителей. Кадровый дефицит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Pr="0072670B">
        <w:rPr>
          <w:rFonts w:ascii="Times New Roman" w:hAnsi="Times New Roman"/>
          <w:sz w:val="28"/>
          <w:szCs w:val="28"/>
        </w:rPr>
        <w:t xml:space="preserve">– 6 врачей онкологов. Внутренние совместители должны остаться только в районах с </w:t>
      </w:r>
      <w:r w:rsidR="005714AF" w:rsidRPr="0072670B">
        <w:rPr>
          <w:rFonts w:ascii="Times New Roman" w:hAnsi="Times New Roman"/>
          <w:sz w:val="28"/>
          <w:szCs w:val="28"/>
        </w:rPr>
        <w:t>численностью населения менее</w:t>
      </w:r>
      <w:r w:rsidR="002F1B15" w:rsidRPr="0072670B">
        <w:rPr>
          <w:rFonts w:ascii="Times New Roman" w:hAnsi="Times New Roman"/>
          <w:sz w:val="28"/>
          <w:szCs w:val="28"/>
        </w:rPr>
        <w:t xml:space="preserve"> </w:t>
      </w:r>
      <w:r w:rsidR="005714AF" w:rsidRPr="0072670B">
        <w:rPr>
          <w:rFonts w:ascii="Times New Roman" w:hAnsi="Times New Roman"/>
          <w:sz w:val="28"/>
          <w:szCs w:val="28"/>
        </w:rPr>
        <w:t xml:space="preserve">25 </w:t>
      </w:r>
      <w:r w:rsidRPr="0072670B">
        <w:rPr>
          <w:rFonts w:ascii="Times New Roman" w:hAnsi="Times New Roman"/>
          <w:sz w:val="28"/>
          <w:szCs w:val="28"/>
        </w:rPr>
        <w:t>000 человек.</w:t>
      </w:r>
    </w:p>
    <w:p w:rsidR="001C0FCC" w:rsidRPr="00E850C2" w:rsidRDefault="001C0FCC" w:rsidP="003771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50C2">
        <w:rPr>
          <w:rFonts w:ascii="Times New Roman" w:hAnsi="Times New Roman"/>
          <w:sz w:val="28"/>
          <w:szCs w:val="28"/>
        </w:rPr>
        <w:t>8. Своевременная диагностика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Pr="00E850C2">
        <w:rPr>
          <w:rFonts w:ascii="Times New Roman" w:hAnsi="Times New Roman"/>
          <w:sz w:val="28"/>
          <w:szCs w:val="28"/>
        </w:rPr>
        <w:t>увеличивает продолжительность и качество жизни онкологических больных. Недостаточная обеспеченность районов области диагностическим оборудованием вед</w:t>
      </w:r>
      <w:r w:rsidR="0085063F">
        <w:rPr>
          <w:rFonts w:ascii="Times New Roman" w:hAnsi="Times New Roman"/>
          <w:sz w:val="28"/>
          <w:szCs w:val="28"/>
        </w:rPr>
        <w:t>е</w:t>
      </w:r>
      <w:r w:rsidRPr="00E850C2">
        <w:rPr>
          <w:rFonts w:ascii="Times New Roman" w:hAnsi="Times New Roman"/>
          <w:sz w:val="28"/>
          <w:szCs w:val="28"/>
        </w:rPr>
        <w:t>т к снижению возможности ранней диагностики злокачественных опухолей, а также предшествующих заболеваний. Кроме этого</w:t>
      </w:r>
      <w:r w:rsidR="0037712D">
        <w:rPr>
          <w:rFonts w:ascii="Times New Roman" w:hAnsi="Times New Roman"/>
          <w:sz w:val="28"/>
          <w:szCs w:val="28"/>
        </w:rPr>
        <w:t>,</w:t>
      </w:r>
      <w:r w:rsidRPr="00E850C2">
        <w:rPr>
          <w:rFonts w:ascii="Times New Roman" w:hAnsi="Times New Roman"/>
          <w:sz w:val="28"/>
          <w:szCs w:val="28"/>
        </w:rPr>
        <w:t xml:space="preserve"> увеличивается срок обследования больных до госпитализации. </w:t>
      </w:r>
    </w:p>
    <w:p w:rsidR="001C0FCC" w:rsidRPr="00E850C2" w:rsidRDefault="001C0FCC" w:rsidP="003771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50C2">
        <w:rPr>
          <w:rFonts w:ascii="Times New Roman" w:hAnsi="Times New Roman"/>
          <w:sz w:val="28"/>
          <w:szCs w:val="28"/>
        </w:rPr>
        <w:t xml:space="preserve">9. На сегодняшний день в радиологическом отделении средняя выработка существующих радиотерапевтических аппаратов составляет 8 лет. Действующие аппараты обслуживают население всей Рязанской области и города Рязани и являются единственными радиотерапевтическими аппаратами в области. Ресурс </w:t>
      </w:r>
      <w:proofErr w:type="spellStart"/>
      <w:r w:rsidRPr="00E850C2">
        <w:rPr>
          <w:rFonts w:ascii="Times New Roman" w:hAnsi="Times New Roman"/>
          <w:sz w:val="28"/>
          <w:szCs w:val="28"/>
        </w:rPr>
        <w:t>гамматерапевтических</w:t>
      </w:r>
      <w:proofErr w:type="spellEnd"/>
      <w:r w:rsidRPr="00E850C2">
        <w:rPr>
          <w:rFonts w:ascii="Times New Roman" w:hAnsi="Times New Roman"/>
          <w:sz w:val="28"/>
          <w:szCs w:val="28"/>
        </w:rPr>
        <w:t xml:space="preserve"> аппаратов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Pr="00E850C2">
        <w:rPr>
          <w:rFonts w:ascii="Times New Roman" w:hAnsi="Times New Roman"/>
          <w:sz w:val="28"/>
          <w:szCs w:val="28"/>
        </w:rPr>
        <w:t xml:space="preserve">согласно технической документации (технический паспорт изделия) до первого капитального ремонта составляет </w:t>
      </w:r>
      <w:r w:rsidR="00B01350">
        <w:rPr>
          <w:rFonts w:ascii="Times New Roman" w:hAnsi="Times New Roman"/>
          <w:sz w:val="28"/>
          <w:szCs w:val="28"/>
        </w:rPr>
        <w:br/>
      </w:r>
      <w:r w:rsidRPr="00E850C2">
        <w:rPr>
          <w:rFonts w:ascii="Times New Roman" w:hAnsi="Times New Roman"/>
          <w:sz w:val="28"/>
          <w:szCs w:val="28"/>
        </w:rPr>
        <w:t xml:space="preserve">10 лет, что равносильно окончанию срока службы без проведения капитального ремонта. </w:t>
      </w:r>
    </w:p>
    <w:p w:rsidR="001C0FCC" w:rsidRPr="00E850C2" w:rsidRDefault="001C0FCC" w:rsidP="003771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50C2">
        <w:rPr>
          <w:rFonts w:ascii="Times New Roman" w:hAnsi="Times New Roman"/>
          <w:sz w:val="28"/>
          <w:szCs w:val="28"/>
        </w:rPr>
        <w:t>Использование указанных апп</w:t>
      </w:r>
      <w:r w:rsidR="0037712D">
        <w:rPr>
          <w:rFonts w:ascii="Times New Roman" w:hAnsi="Times New Roman"/>
          <w:sz w:val="28"/>
          <w:szCs w:val="28"/>
        </w:rPr>
        <w:t>аратов с выработанным ресурсом</w:t>
      </w:r>
      <w:r w:rsidRPr="00E850C2">
        <w:rPr>
          <w:rFonts w:ascii="Times New Roman" w:hAnsi="Times New Roman"/>
          <w:sz w:val="28"/>
          <w:szCs w:val="28"/>
        </w:rPr>
        <w:t xml:space="preserve"> приведет к увеличению вероятности аварийных отказов и поломок, что существенно снизит качественные характеристики и эффективность лечения пациентов из-за прерывания процедуры облучения на сроки ремонта, а также к увеличению нагрузки на остальные аппараты. Таким образом, требуется реформирование фонда радиотерапевтических аппаратов в радиологическом отделении </w:t>
      </w:r>
      <w:r w:rsidR="00544BE9" w:rsidRPr="00E850C2">
        <w:rPr>
          <w:rFonts w:ascii="Times New Roman" w:hAnsi="Times New Roman"/>
          <w:sz w:val="28"/>
          <w:szCs w:val="28"/>
        </w:rPr>
        <w:t>ГБУ РО «ОКОД»</w:t>
      </w:r>
      <w:r w:rsidRPr="00E850C2">
        <w:rPr>
          <w:rFonts w:ascii="Times New Roman" w:hAnsi="Times New Roman"/>
          <w:sz w:val="28"/>
          <w:szCs w:val="28"/>
        </w:rPr>
        <w:t xml:space="preserve"> в ближайшие годы.</w:t>
      </w:r>
    </w:p>
    <w:p w:rsidR="001C0FCC" w:rsidRPr="00E850C2" w:rsidRDefault="001C0FCC" w:rsidP="003771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50C2">
        <w:rPr>
          <w:rFonts w:ascii="Times New Roman" w:hAnsi="Times New Roman"/>
          <w:sz w:val="28"/>
          <w:szCs w:val="28"/>
        </w:rPr>
        <w:t xml:space="preserve">10. </w:t>
      </w:r>
      <w:r w:rsidRPr="0072670B">
        <w:rPr>
          <w:rFonts w:ascii="Times New Roman" w:hAnsi="Times New Roman"/>
          <w:sz w:val="28"/>
          <w:szCs w:val="28"/>
        </w:rPr>
        <w:t xml:space="preserve">Патологоанатомическая служба Рязанской области работает удовлетворительно. В </w:t>
      </w:r>
      <w:r w:rsidR="00544BE9" w:rsidRPr="0072670B">
        <w:rPr>
          <w:rFonts w:ascii="Times New Roman" w:hAnsi="Times New Roman"/>
          <w:sz w:val="28"/>
          <w:szCs w:val="28"/>
        </w:rPr>
        <w:t>ГБУ РО «ОКОД»</w:t>
      </w:r>
      <w:r w:rsidRPr="0072670B">
        <w:rPr>
          <w:rFonts w:ascii="Times New Roman" w:hAnsi="Times New Roman"/>
          <w:sz w:val="28"/>
          <w:szCs w:val="28"/>
        </w:rPr>
        <w:t xml:space="preserve"> необ</w:t>
      </w:r>
      <w:r w:rsidR="00117F53" w:rsidRPr="0072670B">
        <w:rPr>
          <w:rFonts w:ascii="Times New Roman" w:hAnsi="Times New Roman"/>
          <w:sz w:val="28"/>
          <w:szCs w:val="28"/>
        </w:rPr>
        <w:t>ходима замена выработавшего ресурс</w:t>
      </w:r>
      <w:r w:rsidRPr="0072670B">
        <w:rPr>
          <w:rFonts w:ascii="Times New Roman" w:hAnsi="Times New Roman"/>
          <w:sz w:val="28"/>
          <w:szCs w:val="28"/>
        </w:rPr>
        <w:t xml:space="preserve"> оборудования. В </w:t>
      </w:r>
      <w:r w:rsidR="0037712D">
        <w:rPr>
          <w:rFonts w:ascii="Times New Roman" w:hAnsi="Times New Roman"/>
          <w:sz w:val="28"/>
          <w:szCs w:val="28"/>
        </w:rPr>
        <w:t>патологоанатомических отделениях</w:t>
      </w:r>
      <w:r w:rsidRPr="0072670B">
        <w:rPr>
          <w:rFonts w:ascii="Times New Roman" w:hAnsi="Times New Roman"/>
          <w:sz w:val="28"/>
          <w:szCs w:val="28"/>
        </w:rPr>
        <w:t xml:space="preserve"> районов области необходима кадровая </w:t>
      </w:r>
      <w:proofErr w:type="spellStart"/>
      <w:r w:rsidR="00E850C2" w:rsidRPr="0072670B">
        <w:rPr>
          <w:rFonts w:ascii="Times New Roman" w:hAnsi="Times New Roman"/>
          <w:sz w:val="28"/>
          <w:szCs w:val="28"/>
        </w:rPr>
        <w:t>до</w:t>
      </w:r>
      <w:r w:rsidRPr="0072670B">
        <w:rPr>
          <w:rFonts w:ascii="Times New Roman" w:hAnsi="Times New Roman"/>
          <w:sz w:val="28"/>
          <w:szCs w:val="28"/>
        </w:rPr>
        <w:t>укомплектация</w:t>
      </w:r>
      <w:proofErr w:type="spellEnd"/>
      <w:r w:rsidRPr="0072670B">
        <w:rPr>
          <w:rFonts w:ascii="Times New Roman" w:hAnsi="Times New Roman"/>
          <w:sz w:val="28"/>
          <w:szCs w:val="28"/>
        </w:rPr>
        <w:t>.</w:t>
      </w:r>
    </w:p>
    <w:p w:rsidR="001C0FCC" w:rsidRPr="00E850C2" w:rsidRDefault="001C0FCC" w:rsidP="003771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50C2">
        <w:rPr>
          <w:rFonts w:ascii="Times New Roman" w:hAnsi="Times New Roman"/>
          <w:sz w:val="28"/>
          <w:szCs w:val="28"/>
        </w:rPr>
        <w:lastRenderedPageBreak/>
        <w:t xml:space="preserve">11. Необходимо строительство нового лечебного корпуса с поликлиникой </w:t>
      </w:r>
      <w:r w:rsidR="00544BE9" w:rsidRPr="00E850C2">
        <w:rPr>
          <w:rFonts w:ascii="Times New Roman" w:hAnsi="Times New Roman"/>
          <w:sz w:val="28"/>
          <w:szCs w:val="28"/>
        </w:rPr>
        <w:t>ГБУ РО «ОКОД»</w:t>
      </w:r>
      <w:r w:rsidRPr="00E850C2">
        <w:rPr>
          <w:rFonts w:ascii="Times New Roman" w:hAnsi="Times New Roman"/>
          <w:sz w:val="28"/>
          <w:szCs w:val="28"/>
        </w:rPr>
        <w:t>.</w:t>
      </w:r>
    </w:p>
    <w:p w:rsidR="001C0FCC" w:rsidRPr="00E850C2" w:rsidRDefault="00117F53" w:rsidP="003771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670B">
        <w:rPr>
          <w:rFonts w:ascii="Times New Roman" w:hAnsi="Times New Roman"/>
          <w:sz w:val="28"/>
          <w:szCs w:val="28"/>
        </w:rPr>
        <w:t>12. О</w:t>
      </w:r>
      <w:r w:rsidR="001C0FCC" w:rsidRPr="0072670B">
        <w:rPr>
          <w:rFonts w:ascii="Times New Roman" w:hAnsi="Times New Roman"/>
          <w:sz w:val="28"/>
          <w:szCs w:val="28"/>
        </w:rPr>
        <w:t>беспечение реабилитационной и психологической помощью пациентов с онкологическими заболеваниями</w:t>
      </w:r>
      <w:r w:rsidRPr="0072670B">
        <w:rPr>
          <w:rFonts w:ascii="Times New Roman" w:hAnsi="Times New Roman"/>
          <w:sz w:val="28"/>
          <w:szCs w:val="28"/>
        </w:rPr>
        <w:t xml:space="preserve"> в настоящее</w:t>
      </w:r>
      <w:r w:rsidR="00053752" w:rsidRPr="0072670B">
        <w:rPr>
          <w:rFonts w:ascii="Times New Roman" w:hAnsi="Times New Roman"/>
          <w:sz w:val="28"/>
          <w:szCs w:val="28"/>
        </w:rPr>
        <w:t xml:space="preserve"> время недостаточно</w:t>
      </w:r>
      <w:r w:rsidR="001C0FCC" w:rsidRPr="0072670B">
        <w:rPr>
          <w:rFonts w:ascii="Times New Roman" w:hAnsi="Times New Roman"/>
          <w:sz w:val="28"/>
          <w:szCs w:val="28"/>
        </w:rPr>
        <w:t>. Вопросами реабилитации онкологических больных занимаются врачи онкологи первичных онкологических кабинетов</w:t>
      </w:r>
      <w:r w:rsidR="001C0FCC" w:rsidRPr="00E850C2">
        <w:rPr>
          <w:rFonts w:ascii="Times New Roman" w:hAnsi="Times New Roman"/>
          <w:sz w:val="28"/>
          <w:szCs w:val="28"/>
        </w:rPr>
        <w:t xml:space="preserve">. Не во всех </w:t>
      </w:r>
      <w:r w:rsidR="0037712D">
        <w:rPr>
          <w:rFonts w:ascii="Times New Roman" w:hAnsi="Times New Roman"/>
          <w:sz w:val="28"/>
          <w:szCs w:val="28"/>
        </w:rPr>
        <w:t>медицинских организациях</w:t>
      </w:r>
      <w:r w:rsidR="001C0FCC" w:rsidRPr="00E850C2">
        <w:rPr>
          <w:rFonts w:ascii="Times New Roman" w:hAnsi="Times New Roman"/>
          <w:sz w:val="28"/>
          <w:szCs w:val="28"/>
        </w:rPr>
        <w:t xml:space="preserve"> есть врачи психологи. Работа перечисленных специалистов увеличивает продолжительность жизни после провед</w:t>
      </w:r>
      <w:r w:rsidR="0085063F">
        <w:rPr>
          <w:rFonts w:ascii="Times New Roman" w:hAnsi="Times New Roman"/>
          <w:sz w:val="28"/>
          <w:szCs w:val="28"/>
        </w:rPr>
        <w:t>е</w:t>
      </w:r>
      <w:r w:rsidR="001C0FCC" w:rsidRPr="00E850C2">
        <w:rPr>
          <w:rFonts w:ascii="Times New Roman" w:hAnsi="Times New Roman"/>
          <w:sz w:val="28"/>
          <w:szCs w:val="28"/>
        </w:rPr>
        <w:t>нного специального лечения. Кроме того, помогает улучшить качество жизни онкологического больного и помогает организации жизни в оптимальных, привычных больному условиях.</w:t>
      </w:r>
    </w:p>
    <w:p w:rsidR="001C0FCC" w:rsidRPr="00125E63" w:rsidRDefault="001C0FCC" w:rsidP="0037712D">
      <w:pPr>
        <w:ind w:firstLine="709"/>
      </w:pPr>
    </w:p>
    <w:p w:rsidR="0037712D" w:rsidRDefault="001C0FCC" w:rsidP="0037712D">
      <w:pPr>
        <w:jc w:val="center"/>
        <w:rPr>
          <w:rFonts w:ascii="Times New Roman" w:hAnsi="Times New Roman"/>
          <w:sz w:val="28"/>
          <w:szCs w:val="28"/>
        </w:rPr>
      </w:pPr>
      <w:r w:rsidRPr="00E850C2">
        <w:rPr>
          <w:rFonts w:ascii="Times New Roman" w:hAnsi="Times New Roman"/>
          <w:sz w:val="28"/>
          <w:szCs w:val="28"/>
        </w:rPr>
        <w:t>2. Цель, показатели и сроки реализации региональной программы</w:t>
      </w:r>
    </w:p>
    <w:p w:rsidR="00996358" w:rsidRPr="004E4229" w:rsidRDefault="001C0FCC" w:rsidP="0037712D">
      <w:pPr>
        <w:spacing w:before="24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A504B">
        <w:rPr>
          <w:rFonts w:ascii="Times New Roman" w:hAnsi="Times New Roman"/>
          <w:sz w:val="28"/>
          <w:szCs w:val="28"/>
        </w:rPr>
        <w:t xml:space="preserve">Цель региональной программы на плановый период до 2024 года </w:t>
      </w:r>
      <w:r w:rsidR="0037712D">
        <w:rPr>
          <w:rFonts w:ascii="Times New Roman" w:hAnsi="Times New Roman"/>
          <w:sz w:val="28"/>
          <w:szCs w:val="28"/>
        </w:rPr>
        <w:t>–</w:t>
      </w:r>
      <w:r w:rsidRPr="003A504B">
        <w:rPr>
          <w:rFonts w:ascii="Times New Roman" w:hAnsi="Times New Roman"/>
          <w:color w:val="000000"/>
          <w:sz w:val="28"/>
          <w:szCs w:val="28"/>
        </w:rPr>
        <w:t xml:space="preserve"> снижение смертности от новообразований</w:t>
      </w:r>
      <w:r w:rsidR="0037712D">
        <w:rPr>
          <w:rFonts w:ascii="Times New Roman" w:hAnsi="Times New Roman"/>
          <w:color w:val="000000"/>
          <w:sz w:val="28"/>
          <w:szCs w:val="28"/>
        </w:rPr>
        <w:t>,</w:t>
      </w:r>
      <w:r w:rsidRPr="003A504B">
        <w:rPr>
          <w:rFonts w:ascii="Times New Roman" w:hAnsi="Times New Roman"/>
          <w:color w:val="000000"/>
          <w:sz w:val="28"/>
          <w:szCs w:val="28"/>
        </w:rPr>
        <w:t xml:space="preserve"> в том числе от злокачественных (до 189,0 случаев на 100 тыс. населения) за счет их раннего выявления, внедрения новых технологий профилактики, скрининга, диагностики, лечения и реабилитации.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1"/>
        <w:gridCol w:w="7214"/>
        <w:gridCol w:w="2007"/>
        <w:gridCol w:w="785"/>
        <w:gridCol w:w="785"/>
        <w:gridCol w:w="785"/>
        <w:gridCol w:w="785"/>
        <w:gridCol w:w="785"/>
        <w:gridCol w:w="785"/>
      </w:tblGrid>
      <w:tr w:rsidR="001C0FCC" w:rsidRPr="0037712D" w:rsidTr="0037712D">
        <w:trPr>
          <w:trHeight w:val="20"/>
          <w:tblHeader/>
        </w:trPr>
        <w:tc>
          <w:tcPr>
            <w:tcW w:w="0" w:type="auto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E5775" w:rsidRDefault="001C0FCC" w:rsidP="0037712D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1C0FCC" w:rsidRPr="0037712D" w:rsidRDefault="007E5775" w:rsidP="0037712D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  <w:r w:rsidR="001C0FCC" w:rsidRPr="0037712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306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C0FCC" w:rsidRPr="0037712D" w:rsidRDefault="001C0FCC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Наименование</w:t>
            </w:r>
            <w:r w:rsidR="00E850C2" w:rsidRPr="003771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712D">
              <w:rPr>
                <w:rFonts w:ascii="Times New Roman" w:hAnsi="Times New Roman"/>
                <w:sz w:val="26"/>
                <w:szCs w:val="26"/>
              </w:rPr>
              <w:t>показателя</w:t>
            </w:r>
          </w:p>
        </w:tc>
        <w:tc>
          <w:tcPr>
            <w:tcW w:w="2017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850C2" w:rsidRPr="0037712D" w:rsidRDefault="001C0FCC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 xml:space="preserve">Базовое значение </w:t>
            </w:r>
          </w:p>
          <w:p w:rsidR="001C0FCC" w:rsidRPr="0037712D" w:rsidRDefault="001C0FCC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(на</w:t>
            </w:r>
            <w:r w:rsidR="00E850C2" w:rsidRPr="003771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712D">
              <w:rPr>
                <w:rFonts w:ascii="Times New Roman" w:hAnsi="Times New Roman"/>
                <w:sz w:val="26"/>
                <w:szCs w:val="26"/>
              </w:rPr>
              <w:t>31.12.2017)</w:t>
            </w:r>
          </w:p>
        </w:tc>
        <w:tc>
          <w:tcPr>
            <w:tcW w:w="0" w:type="auto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C0FCC" w:rsidRPr="0037712D" w:rsidRDefault="001C0FCC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Период, год</w:t>
            </w:r>
          </w:p>
        </w:tc>
      </w:tr>
      <w:tr w:rsidR="001C0FCC" w:rsidRPr="0037712D" w:rsidTr="0037712D">
        <w:trPr>
          <w:trHeight w:val="20"/>
          <w:tblHeader/>
        </w:trPr>
        <w:tc>
          <w:tcPr>
            <w:tcW w:w="0" w:type="auto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06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7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C0FCC" w:rsidRPr="0037712D" w:rsidRDefault="001C0FCC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C0FCC" w:rsidRPr="0037712D" w:rsidRDefault="001C0FCC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C0FCC" w:rsidRPr="0037712D" w:rsidRDefault="001C0FCC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C0FCC" w:rsidRPr="0037712D" w:rsidRDefault="001C0FCC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C0FCC" w:rsidRPr="0037712D" w:rsidRDefault="001C0FCC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C0FCC" w:rsidRPr="0037712D" w:rsidRDefault="001C0FCC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1C0FCC" w:rsidRPr="0037712D" w:rsidTr="0037712D">
        <w:trPr>
          <w:trHeight w:val="64"/>
        </w:trPr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30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 xml:space="preserve">Смертность от новообразований, в том числе </w:t>
            </w:r>
            <w:proofErr w:type="gramStart"/>
            <w:r w:rsidRPr="0037712D">
              <w:rPr>
                <w:rFonts w:ascii="Times New Roman" w:hAnsi="Times New Roman"/>
                <w:sz w:val="26"/>
                <w:szCs w:val="26"/>
              </w:rPr>
              <w:t>от</w:t>
            </w:r>
            <w:proofErr w:type="gramEnd"/>
            <w:r w:rsidRPr="0037712D">
              <w:rPr>
                <w:rFonts w:ascii="Times New Roman" w:hAnsi="Times New Roman"/>
                <w:sz w:val="26"/>
                <w:szCs w:val="26"/>
              </w:rPr>
              <w:t xml:space="preserve"> злокачественных</w:t>
            </w:r>
          </w:p>
        </w:tc>
        <w:tc>
          <w:tcPr>
            <w:tcW w:w="20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209,0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204,</w:t>
            </w:r>
            <w:r w:rsidR="004E4229" w:rsidRPr="0037712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201,3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197,8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193,7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191,1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189,0</w:t>
            </w:r>
          </w:p>
        </w:tc>
      </w:tr>
      <w:tr w:rsidR="001C0FCC" w:rsidRPr="0037712D" w:rsidTr="0037712D">
        <w:trPr>
          <w:trHeight w:val="335"/>
        </w:trPr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30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Доля злокачественных новообразований, выявленных на ранних стадиях (I-II стадии)</w:t>
            </w:r>
          </w:p>
        </w:tc>
        <w:tc>
          <w:tcPr>
            <w:tcW w:w="20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55,5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5</w:t>
            </w:r>
            <w:r w:rsidR="004E4229" w:rsidRPr="0037712D">
              <w:rPr>
                <w:rFonts w:ascii="Times New Roman" w:hAnsi="Times New Roman"/>
                <w:sz w:val="26"/>
                <w:szCs w:val="26"/>
              </w:rPr>
              <w:t>7</w:t>
            </w:r>
            <w:r w:rsidRPr="0037712D">
              <w:rPr>
                <w:rFonts w:ascii="Times New Roman" w:hAnsi="Times New Roman"/>
                <w:sz w:val="26"/>
                <w:szCs w:val="26"/>
              </w:rPr>
              <w:t>,</w:t>
            </w:r>
            <w:r w:rsidR="004E4229" w:rsidRPr="0037712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58,9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60,9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61,1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62,2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62,9</w:t>
            </w:r>
          </w:p>
        </w:tc>
      </w:tr>
      <w:tr w:rsidR="001C0FCC" w:rsidRPr="0037712D" w:rsidTr="0037712D">
        <w:trPr>
          <w:trHeight w:val="350"/>
        </w:trPr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30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 xml:space="preserve">Удельный вес больных со </w:t>
            </w:r>
            <w:r w:rsidR="0037712D">
              <w:rPr>
                <w:rFonts w:ascii="Times New Roman" w:hAnsi="Times New Roman"/>
                <w:sz w:val="26"/>
                <w:szCs w:val="26"/>
              </w:rPr>
              <w:t>ЗНО</w:t>
            </w:r>
            <w:r w:rsidRPr="0037712D">
              <w:rPr>
                <w:rFonts w:ascii="Times New Roman" w:hAnsi="Times New Roman"/>
                <w:sz w:val="26"/>
                <w:szCs w:val="26"/>
              </w:rPr>
              <w:t>, состоящих на учете 5 лет и более</w:t>
            </w:r>
          </w:p>
        </w:tc>
        <w:tc>
          <w:tcPr>
            <w:tcW w:w="20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54,3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55,4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56,0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56,5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57,1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57,6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60,4</w:t>
            </w:r>
          </w:p>
        </w:tc>
      </w:tr>
      <w:tr w:rsidR="001C0FCC" w:rsidRPr="0037712D" w:rsidTr="0037712D">
        <w:trPr>
          <w:trHeight w:val="64"/>
        </w:trPr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30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 xml:space="preserve">Показатель одногодичной летальности больных со </w:t>
            </w:r>
            <w:proofErr w:type="gramStart"/>
            <w:r w:rsidRPr="0037712D">
              <w:rPr>
                <w:rFonts w:ascii="Times New Roman" w:hAnsi="Times New Roman"/>
                <w:sz w:val="26"/>
                <w:szCs w:val="26"/>
              </w:rPr>
              <w:t>злокачественными</w:t>
            </w:r>
            <w:proofErr w:type="gramEnd"/>
            <w:r w:rsidRPr="0037712D">
              <w:rPr>
                <w:rFonts w:ascii="Times New Roman" w:hAnsi="Times New Roman"/>
                <w:sz w:val="26"/>
                <w:szCs w:val="26"/>
              </w:rPr>
              <w:t xml:space="preserve"> новообразованиям</w:t>
            </w:r>
          </w:p>
        </w:tc>
        <w:tc>
          <w:tcPr>
            <w:tcW w:w="20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22,5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19,0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18,2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17,5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16,8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16,1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FCC" w:rsidRPr="0037712D" w:rsidRDefault="001C0FCC" w:rsidP="0037712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12D">
              <w:rPr>
                <w:rFonts w:ascii="Times New Roman" w:hAnsi="Times New Roman"/>
                <w:sz w:val="26"/>
                <w:szCs w:val="26"/>
              </w:rPr>
              <w:t>15,3</w:t>
            </w:r>
          </w:p>
        </w:tc>
      </w:tr>
    </w:tbl>
    <w:p w:rsidR="00E850C2" w:rsidRDefault="00E850C2" w:rsidP="001C0FCC">
      <w:pPr>
        <w:spacing w:before="24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37712D" w:rsidRDefault="0037712D" w:rsidP="001C0FCC">
      <w:pPr>
        <w:spacing w:before="24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37712D" w:rsidRDefault="0037712D" w:rsidP="001C0FCC">
      <w:pPr>
        <w:spacing w:before="24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B01350" w:rsidRDefault="00B01350" w:rsidP="001C0FCC">
      <w:pPr>
        <w:spacing w:before="24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C0FCC" w:rsidRPr="00E850C2" w:rsidRDefault="001C0FCC" w:rsidP="00E850C2">
      <w:pPr>
        <w:jc w:val="center"/>
        <w:rPr>
          <w:rFonts w:ascii="Times New Roman" w:hAnsi="Times New Roman"/>
          <w:sz w:val="28"/>
          <w:szCs w:val="28"/>
        </w:rPr>
      </w:pPr>
      <w:r w:rsidRPr="00E850C2">
        <w:rPr>
          <w:rFonts w:ascii="Times New Roman" w:hAnsi="Times New Roman"/>
          <w:sz w:val="28"/>
          <w:szCs w:val="28"/>
        </w:rPr>
        <w:lastRenderedPageBreak/>
        <w:t>3</w:t>
      </w:r>
      <w:r w:rsidR="0037712D">
        <w:rPr>
          <w:rFonts w:ascii="Times New Roman" w:hAnsi="Times New Roman"/>
          <w:sz w:val="28"/>
          <w:szCs w:val="28"/>
        </w:rPr>
        <w:t>. Задачи региональной программы</w:t>
      </w:r>
    </w:p>
    <w:p w:rsidR="00E850C2" w:rsidRPr="0037712D" w:rsidRDefault="00E850C2" w:rsidP="00E850C2">
      <w:pPr>
        <w:jc w:val="center"/>
        <w:rPr>
          <w:rFonts w:ascii="Times New Roman" w:hAnsi="Times New Roman"/>
          <w:b/>
          <w:sz w:val="16"/>
          <w:szCs w:val="16"/>
        </w:rPr>
      </w:pPr>
    </w:p>
    <w:p w:rsidR="001C0FCC" w:rsidRPr="00E77E01" w:rsidRDefault="0037712D" w:rsidP="0037712D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1. </w:t>
      </w:r>
      <w:r w:rsidR="001C0FCC" w:rsidRPr="00E850C2">
        <w:rPr>
          <w:rFonts w:ascii="Times New Roman" w:hAnsi="Times New Roman" w:cs="Times New Roman"/>
          <w:sz w:val="28"/>
          <w:szCs w:val="28"/>
          <w:lang w:val="ru-RU"/>
        </w:rPr>
        <w:t>Ежегодно формирова</w:t>
      </w:r>
      <w:r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="001C0FCC" w:rsidRPr="00E850C2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территориальны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1C0FCC" w:rsidRPr="00E850C2">
        <w:rPr>
          <w:rFonts w:ascii="Times New Roman" w:hAnsi="Times New Roman" w:cs="Times New Roman"/>
          <w:sz w:val="28"/>
          <w:szCs w:val="28"/>
          <w:lang w:val="ru-RU"/>
        </w:rPr>
        <w:t xml:space="preserve"> программ государственных </w:t>
      </w:r>
      <w:r w:rsidR="001C0FCC" w:rsidRPr="00E77E01">
        <w:rPr>
          <w:rFonts w:ascii="Times New Roman" w:hAnsi="Times New Roman" w:cs="Times New Roman"/>
          <w:sz w:val="28"/>
          <w:szCs w:val="28"/>
          <w:lang w:val="ru-RU"/>
        </w:rPr>
        <w:t xml:space="preserve">гарантий </w:t>
      </w:r>
      <w:r w:rsidR="003238BD" w:rsidRPr="00E77E01">
        <w:rPr>
          <w:rFonts w:ascii="Times New Roman" w:hAnsi="Times New Roman" w:cs="Times New Roman"/>
          <w:sz w:val="28"/>
          <w:szCs w:val="28"/>
          <w:lang w:val="ru-RU"/>
        </w:rPr>
        <w:t xml:space="preserve">бесплатного оказания медицинской помощи жителям </w:t>
      </w:r>
      <w:r w:rsidR="001C0FCC" w:rsidRPr="00E77E01">
        <w:rPr>
          <w:rFonts w:ascii="Times New Roman" w:hAnsi="Times New Roman" w:cs="Times New Roman"/>
          <w:sz w:val="28"/>
          <w:szCs w:val="28"/>
          <w:lang w:val="ru-RU"/>
        </w:rPr>
        <w:t xml:space="preserve">Рязанской области </w:t>
      </w:r>
      <w:proofErr w:type="gramStart"/>
      <w:r w:rsidR="001C0FCC" w:rsidRPr="00E77E01">
        <w:rPr>
          <w:rFonts w:ascii="Times New Roman" w:hAnsi="Times New Roman" w:cs="Times New Roman"/>
          <w:sz w:val="28"/>
          <w:szCs w:val="28"/>
          <w:lang w:val="ru-RU"/>
        </w:rPr>
        <w:t>в соответс</w:t>
      </w:r>
      <w:r w:rsidR="00E77E01">
        <w:rPr>
          <w:rFonts w:ascii="Times New Roman" w:hAnsi="Times New Roman" w:cs="Times New Roman"/>
          <w:sz w:val="28"/>
          <w:szCs w:val="28"/>
          <w:lang w:val="ru-RU"/>
        </w:rPr>
        <w:t>твии с актуальными требованиями</w:t>
      </w:r>
      <w:r w:rsidR="001C0FCC" w:rsidRPr="00E77E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38BD" w:rsidRPr="00E77E01"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38BD" w:rsidRPr="00E77E01">
        <w:rPr>
          <w:rFonts w:ascii="Times New Roman" w:hAnsi="Times New Roman" w:cs="Times New Roman"/>
          <w:sz w:val="28"/>
          <w:szCs w:val="28"/>
          <w:lang w:val="ru-RU"/>
        </w:rPr>
        <w:t>оказание</w:t>
      </w:r>
      <w:r w:rsidR="001C0FCC" w:rsidRPr="00E77E01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медицинской помощи больным с онкологическими заболеваниями в соответствии</w:t>
      </w:r>
      <w:proofErr w:type="gramEnd"/>
      <w:r w:rsidR="001C0FCC" w:rsidRPr="00E77E01">
        <w:rPr>
          <w:rFonts w:ascii="Times New Roman" w:hAnsi="Times New Roman" w:cs="Times New Roman"/>
          <w:sz w:val="28"/>
          <w:szCs w:val="28"/>
          <w:lang w:val="ru-RU"/>
        </w:rPr>
        <w:t xml:space="preserve"> с клиническими рекомендациями.</w:t>
      </w:r>
    </w:p>
    <w:p w:rsidR="001C0FCC" w:rsidRPr="00E850C2" w:rsidRDefault="0037712D" w:rsidP="0037712D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2. </w:t>
      </w:r>
      <w:r w:rsidR="001C0FCC" w:rsidRPr="00E850C2">
        <w:rPr>
          <w:rFonts w:ascii="Times New Roman" w:hAnsi="Times New Roman" w:cs="Times New Roman"/>
          <w:sz w:val="28"/>
          <w:szCs w:val="28"/>
          <w:lang w:val="ru-RU"/>
        </w:rPr>
        <w:t>Усовершенствова</w:t>
      </w:r>
      <w:r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="001C0FCC" w:rsidRPr="00E850C2">
        <w:rPr>
          <w:rFonts w:ascii="Times New Roman" w:hAnsi="Times New Roman" w:cs="Times New Roman"/>
          <w:sz w:val="28"/>
          <w:szCs w:val="28"/>
          <w:lang w:val="ru-RU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C0FCC" w:rsidRPr="00E850C2">
        <w:rPr>
          <w:rFonts w:ascii="Times New Roman" w:hAnsi="Times New Roman" w:cs="Times New Roman"/>
          <w:sz w:val="28"/>
          <w:szCs w:val="28"/>
          <w:lang w:val="ru-RU"/>
        </w:rPr>
        <w:t xml:space="preserve"> мер первичной профилактики онкологических заболеваний.</w:t>
      </w:r>
    </w:p>
    <w:p w:rsidR="001C0FCC" w:rsidRPr="00E850C2" w:rsidRDefault="0037712D" w:rsidP="0037712D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3. </w:t>
      </w:r>
      <w:r w:rsidR="001C0FCC" w:rsidRPr="00E850C2">
        <w:rPr>
          <w:rFonts w:ascii="Times New Roman" w:hAnsi="Times New Roman" w:cs="Times New Roman"/>
          <w:sz w:val="28"/>
          <w:szCs w:val="28"/>
          <w:lang w:val="ru-RU"/>
        </w:rPr>
        <w:t>Повы</w:t>
      </w:r>
      <w:r>
        <w:rPr>
          <w:rFonts w:ascii="Times New Roman" w:hAnsi="Times New Roman" w:cs="Times New Roman"/>
          <w:sz w:val="28"/>
          <w:szCs w:val="28"/>
          <w:lang w:val="ru-RU"/>
        </w:rPr>
        <w:t>шение</w:t>
      </w:r>
      <w:r w:rsidR="001C0FCC" w:rsidRPr="00E850C2">
        <w:rPr>
          <w:rFonts w:ascii="Times New Roman" w:hAnsi="Times New Roman" w:cs="Times New Roman"/>
          <w:sz w:val="28"/>
          <w:szCs w:val="28"/>
          <w:lang w:val="ru-RU"/>
        </w:rPr>
        <w:t xml:space="preserve"> эффективност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C0FCC" w:rsidRPr="00E850C2">
        <w:rPr>
          <w:rFonts w:ascii="Times New Roman" w:hAnsi="Times New Roman" w:cs="Times New Roman"/>
          <w:sz w:val="28"/>
          <w:szCs w:val="28"/>
          <w:lang w:val="ru-RU"/>
        </w:rPr>
        <w:t xml:space="preserve"> мер вторичной профилактики онкологических заболеваний.</w:t>
      </w:r>
    </w:p>
    <w:p w:rsidR="001C0FCC" w:rsidRPr="00E850C2" w:rsidRDefault="0037712D" w:rsidP="0037712D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4. </w:t>
      </w:r>
      <w:r w:rsidR="001C0FCC" w:rsidRPr="00E850C2">
        <w:rPr>
          <w:rFonts w:ascii="Times New Roman" w:hAnsi="Times New Roman" w:cs="Times New Roman"/>
          <w:sz w:val="28"/>
          <w:szCs w:val="28"/>
          <w:lang w:val="ru-RU"/>
        </w:rPr>
        <w:t>Проведение информационно-коммуникационной кампании, направленной на ранее выявление онкологических заболеваний и повышение приверженности к лечению.</w:t>
      </w:r>
    </w:p>
    <w:p w:rsidR="001C0FCC" w:rsidRPr="00E850C2" w:rsidRDefault="0037712D" w:rsidP="003771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1C0FCC" w:rsidRPr="00E850C2">
        <w:rPr>
          <w:rFonts w:ascii="Times New Roman" w:hAnsi="Times New Roman"/>
          <w:sz w:val="28"/>
          <w:szCs w:val="28"/>
        </w:rPr>
        <w:t xml:space="preserve">Организация сети </w:t>
      </w:r>
      <w:r w:rsidR="007E5775">
        <w:rPr>
          <w:rFonts w:ascii="Times New Roman" w:hAnsi="Times New Roman"/>
          <w:sz w:val="28"/>
          <w:szCs w:val="28"/>
        </w:rPr>
        <w:t>ц</w:t>
      </w:r>
      <w:r w:rsidR="001C0FCC" w:rsidRPr="00E850C2">
        <w:rPr>
          <w:rFonts w:ascii="Times New Roman" w:hAnsi="Times New Roman"/>
          <w:sz w:val="28"/>
          <w:szCs w:val="28"/>
        </w:rPr>
        <w:t>ентров амбулаторн</w:t>
      </w:r>
      <w:r>
        <w:rPr>
          <w:rFonts w:ascii="Times New Roman" w:hAnsi="Times New Roman"/>
          <w:sz w:val="28"/>
          <w:szCs w:val="28"/>
        </w:rPr>
        <w:t>ой онкологической помощи (ЦАОП)</w:t>
      </w:r>
      <w:r w:rsidR="001C0FCC" w:rsidRPr="00E850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E850C2">
        <w:rPr>
          <w:rFonts w:ascii="Times New Roman" w:hAnsi="Times New Roman"/>
          <w:sz w:val="28"/>
          <w:szCs w:val="28"/>
        </w:rPr>
        <w:t>а базе</w:t>
      </w:r>
      <w:r>
        <w:rPr>
          <w:rFonts w:ascii="Times New Roman" w:hAnsi="Times New Roman"/>
          <w:sz w:val="28"/>
          <w:szCs w:val="28"/>
        </w:rPr>
        <w:t>:</w:t>
      </w:r>
    </w:p>
    <w:p w:rsidR="001C0FCC" w:rsidRPr="00E850C2" w:rsidRDefault="001C0FCC" w:rsidP="0037712D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850C2">
        <w:rPr>
          <w:rFonts w:ascii="Times New Roman" w:hAnsi="Times New Roman"/>
          <w:sz w:val="28"/>
          <w:szCs w:val="28"/>
        </w:rPr>
        <w:t>- ГБУ РО «Шиловский межрайонный медицинский центр»</w:t>
      </w:r>
      <w:r w:rsidR="0037712D">
        <w:rPr>
          <w:rFonts w:ascii="Times New Roman" w:hAnsi="Times New Roman"/>
          <w:sz w:val="28"/>
          <w:szCs w:val="28"/>
        </w:rPr>
        <w:t>;</w:t>
      </w:r>
      <w:r w:rsidRPr="00E850C2">
        <w:rPr>
          <w:rFonts w:ascii="Times New Roman" w:hAnsi="Times New Roman"/>
          <w:sz w:val="28"/>
          <w:szCs w:val="28"/>
        </w:rPr>
        <w:t xml:space="preserve"> </w:t>
      </w:r>
    </w:p>
    <w:p w:rsidR="001C0FCC" w:rsidRPr="00E850C2" w:rsidRDefault="001C0FCC" w:rsidP="0037712D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850C2">
        <w:rPr>
          <w:rFonts w:ascii="Times New Roman" w:hAnsi="Times New Roman"/>
          <w:sz w:val="28"/>
          <w:szCs w:val="28"/>
        </w:rPr>
        <w:t>- ГБУ РО «</w:t>
      </w:r>
      <w:proofErr w:type="spellStart"/>
      <w:r w:rsidRPr="00E850C2">
        <w:rPr>
          <w:rFonts w:ascii="Times New Roman" w:hAnsi="Times New Roman"/>
          <w:sz w:val="28"/>
          <w:szCs w:val="28"/>
        </w:rPr>
        <w:t>Сасовский</w:t>
      </w:r>
      <w:proofErr w:type="spellEnd"/>
      <w:r w:rsidR="0037712D">
        <w:rPr>
          <w:rFonts w:ascii="Times New Roman" w:hAnsi="Times New Roman"/>
          <w:sz w:val="28"/>
          <w:szCs w:val="28"/>
        </w:rPr>
        <w:t xml:space="preserve"> </w:t>
      </w:r>
      <w:r w:rsidRPr="00E850C2">
        <w:rPr>
          <w:rFonts w:ascii="Times New Roman" w:hAnsi="Times New Roman"/>
          <w:sz w:val="28"/>
          <w:szCs w:val="28"/>
        </w:rPr>
        <w:t>межрайонный медицинский центр»</w:t>
      </w:r>
      <w:r w:rsidR="0037712D">
        <w:rPr>
          <w:rFonts w:ascii="Times New Roman" w:hAnsi="Times New Roman"/>
          <w:sz w:val="28"/>
          <w:szCs w:val="28"/>
        </w:rPr>
        <w:t>;</w:t>
      </w:r>
    </w:p>
    <w:p w:rsidR="001C0FCC" w:rsidRPr="00E850C2" w:rsidRDefault="001C0FCC" w:rsidP="0037712D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850C2">
        <w:rPr>
          <w:rFonts w:ascii="Times New Roman" w:hAnsi="Times New Roman"/>
          <w:sz w:val="28"/>
          <w:szCs w:val="28"/>
        </w:rPr>
        <w:t>- ГБУ РО «</w:t>
      </w:r>
      <w:proofErr w:type="spellStart"/>
      <w:r w:rsidRPr="00E850C2">
        <w:rPr>
          <w:rFonts w:ascii="Times New Roman" w:hAnsi="Times New Roman"/>
          <w:sz w:val="28"/>
          <w:szCs w:val="28"/>
        </w:rPr>
        <w:t>Касимовский</w:t>
      </w:r>
      <w:proofErr w:type="spellEnd"/>
      <w:r w:rsidR="0037712D">
        <w:rPr>
          <w:rFonts w:ascii="Times New Roman" w:hAnsi="Times New Roman"/>
          <w:sz w:val="28"/>
          <w:szCs w:val="28"/>
        </w:rPr>
        <w:t xml:space="preserve"> </w:t>
      </w:r>
      <w:r w:rsidRPr="00E850C2">
        <w:rPr>
          <w:rFonts w:ascii="Times New Roman" w:hAnsi="Times New Roman"/>
          <w:sz w:val="28"/>
          <w:szCs w:val="28"/>
        </w:rPr>
        <w:t>межрайонный медицинский центр»</w:t>
      </w:r>
      <w:r w:rsidR="0037712D">
        <w:rPr>
          <w:rFonts w:ascii="Times New Roman" w:hAnsi="Times New Roman"/>
          <w:sz w:val="28"/>
          <w:szCs w:val="28"/>
        </w:rPr>
        <w:t>;</w:t>
      </w:r>
      <w:r w:rsidRPr="00E850C2">
        <w:rPr>
          <w:rFonts w:ascii="Times New Roman" w:hAnsi="Times New Roman"/>
          <w:sz w:val="28"/>
          <w:szCs w:val="28"/>
        </w:rPr>
        <w:t xml:space="preserve"> </w:t>
      </w:r>
    </w:p>
    <w:p w:rsidR="001C0FCC" w:rsidRPr="00E850C2" w:rsidRDefault="001C0FCC" w:rsidP="0037712D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850C2">
        <w:rPr>
          <w:rFonts w:ascii="Times New Roman" w:hAnsi="Times New Roman"/>
          <w:sz w:val="28"/>
          <w:szCs w:val="28"/>
        </w:rPr>
        <w:t>- ГБУ РО «Ряжский</w:t>
      </w:r>
      <w:r w:rsidR="0037712D">
        <w:rPr>
          <w:rFonts w:ascii="Times New Roman" w:hAnsi="Times New Roman"/>
          <w:sz w:val="28"/>
          <w:szCs w:val="28"/>
        </w:rPr>
        <w:t xml:space="preserve"> </w:t>
      </w:r>
      <w:r w:rsidRPr="00E850C2">
        <w:rPr>
          <w:rFonts w:ascii="Times New Roman" w:hAnsi="Times New Roman"/>
          <w:sz w:val="28"/>
          <w:szCs w:val="28"/>
        </w:rPr>
        <w:t>межрайонный медицинский центр»</w:t>
      </w:r>
      <w:r w:rsidR="0037712D">
        <w:rPr>
          <w:rFonts w:ascii="Times New Roman" w:hAnsi="Times New Roman"/>
          <w:sz w:val="28"/>
          <w:szCs w:val="28"/>
        </w:rPr>
        <w:t>;</w:t>
      </w:r>
    </w:p>
    <w:p w:rsidR="001C0FCC" w:rsidRPr="00E850C2" w:rsidRDefault="001C0FCC" w:rsidP="0037712D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850C2">
        <w:rPr>
          <w:rFonts w:ascii="Times New Roman" w:hAnsi="Times New Roman"/>
          <w:sz w:val="28"/>
          <w:szCs w:val="28"/>
        </w:rPr>
        <w:t>- ГБУ РО «</w:t>
      </w:r>
      <w:proofErr w:type="spellStart"/>
      <w:r w:rsidRPr="00E850C2">
        <w:rPr>
          <w:rFonts w:ascii="Times New Roman" w:hAnsi="Times New Roman"/>
          <w:sz w:val="28"/>
          <w:szCs w:val="28"/>
        </w:rPr>
        <w:t>Скопинский</w:t>
      </w:r>
      <w:proofErr w:type="spellEnd"/>
      <w:r w:rsidR="0037712D">
        <w:rPr>
          <w:rFonts w:ascii="Times New Roman" w:hAnsi="Times New Roman"/>
          <w:sz w:val="28"/>
          <w:szCs w:val="28"/>
        </w:rPr>
        <w:t xml:space="preserve"> </w:t>
      </w:r>
      <w:r w:rsidRPr="00E850C2">
        <w:rPr>
          <w:rFonts w:ascii="Times New Roman" w:hAnsi="Times New Roman"/>
          <w:sz w:val="28"/>
          <w:szCs w:val="28"/>
        </w:rPr>
        <w:t>межрайонный медицинский центр»</w:t>
      </w:r>
      <w:r w:rsidR="0037712D">
        <w:rPr>
          <w:rFonts w:ascii="Times New Roman" w:hAnsi="Times New Roman"/>
          <w:sz w:val="28"/>
          <w:szCs w:val="28"/>
        </w:rPr>
        <w:t>.</w:t>
      </w:r>
    </w:p>
    <w:p w:rsidR="001C0FCC" w:rsidRPr="00E850C2" w:rsidRDefault="0037712D" w:rsidP="003771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1C0FCC" w:rsidRPr="00E850C2">
        <w:rPr>
          <w:rFonts w:ascii="Times New Roman" w:hAnsi="Times New Roman"/>
          <w:sz w:val="28"/>
          <w:szCs w:val="28"/>
        </w:rPr>
        <w:t>Переоснащение диагностическим и радиотерапевтическим оборудованием медицинских организаций оказывающих помощь больным онкологическими заболеваниями.</w:t>
      </w:r>
    </w:p>
    <w:p w:rsidR="001C0FCC" w:rsidRPr="00E850C2" w:rsidRDefault="0037712D" w:rsidP="003771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1C0FCC" w:rsidRPr="00E850C2">
        <w:rPr>
          <w:rFonts w:ascii="Times New Roman" w:hAnsi="Times New Roman"/>
          <w:sz w:val="28"/>
          <w:szCs w:val="28"/>
        </w:rPr>
        <w:t xml:space="preserve"> Строительство нового лечебного корпуса с поликлиникой </w:t>
      </w:r>
      <w:r w:rsidR="00544BE9" w:rsidRPr="00E850C2">
        <w:rPr>
          <w:rFonts w:ascii="Times New Roman" w:hAnsi="Times New Roman"/>
          <w:sz w:val="28"/>
          <w:szCs w:val="28"/>
        </w:rPr>
        <w:t>ГБУ РО «ОКОД»</w:t>
      </w:r>
      <w:r w:rsidR="001C0FCC" w:rsidRPr="00E850C2">
        <w:rPr>
          <w:rFonts w:ascii="Times New Roman" w:hAnsi="Times New Roman"/>
          <w:sz w:val="28"/>
          <w:szCs w:val="28"/>
        </w:rPr>
        <w:t>.</w:t>
      </w:r>
    </w:p>
    <w:p w:rsidR="001C0FCC" w:rsidRPr="0037712D" w:rsidRDefault="0037712D" w:rsidP="0037712D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8. </w:t>
      </w:r>
      <w:r w:rsidR="001C0FCC" w:rsidRPr="0037712D">
        <w:rPr>
          <w:rFonts w:ascii="Times New Roman" w:hAnsi="Times New Roman"/>
          <w:sz w:val="28"/>
          <w:szCs w:val="28"/>
          <w:lang w:val="ru-RU"/>
        </w:rPr>
        <w:t>Внедр</w:t>
      </w:r>
      <w:r>
        <w:rPr>
          <w:rFonts w:ascii="Times New Roman" w:hAnsi="Times New Roman"/>
          <w:sz w:val="28"/>
          <w:szCs w:val="28"/>
          <w:lang w:val="ru-RU"/>
        </w:rPr>
        <w:t>ение</w:t>
      </w:r>
      <w:r w:rsidR="001C0FCC" w:rsidRPr="0037712D">
        <w:rPr>
          <w:rFonts w:ascii="Times New Roman" w:hAnsi="Times New Roman"/>
          <w:sz w:val="28"/>
          <w:szCs w:val="28"/>
          <w:lang w:val="ru-RU"/>
        </w:rPr>
        <w:t xml:space="preserve"> в лечебную практику клинически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="001C0FCC" w:rsidRPr="0037712D">
        <w:rPr>
          <w:rFonts w:ascii="Times New Roman" w:hAnsi="Times New Roman"/>
          <w:sz w:val="28"/>
          <w:szCs w:val="28"/>
          <w:lang w:val="ru-RU"/>
        </w:rPr>
        <w:t xml:space="preserve"> рекомендаци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="001C0FCC" w:rsidRPr="0037712D">
        <w:rPr>
          <w:rFonts w:ascii="Times New Roman" w:hAnsi="Times New Roman"/>
          <w:sz w:val="28"/>
          <w:szCs w:val="28"/>
          <w:lang w:val="ru-RU"/>
        </w:rPr>
        <w:t>, изложенны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="001C0FCC" w:rsidRPr="0037712D">
        <w:rPr>
          <w:rFonts w:ascii="Times New Roman" w:hAnsi="Times New Roman"/>
          <w:sz w:val="28"/>
          <w:szCs w:val="28"/>
          <w:lang w:val="ru-RU"/>
        </w:rPr>
        <w:t xml:space="preserve"> в рубрикаторе клинических рекомендаций на сайте - </w:t>
      </w:r>
      <w:r w:rsidR="001C0FCC" w:rsidRPr="0037712D">
        <w:rPr>
          <w:rFonts w:ascii="Times New Roman" w:hAnsi="Times New Roman"/>
          <w:sz w:val="28"/>
          <w:szCs w:val="28"/>
        </w:rPr>
        <w:t>http</w:t>
      </w:r>
      <w:r w:rsidR="001C0FCC" w:rsidRPr="0037712D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="001C0FCC" w:rsidRPr="0037712D">
        <w:rPr>
          <w:rFonts w:ascii="Times New Roman" w:hAnsi="Times New Roman"/>
          <w:sz w:val="28"/>
          <w:szCs w:val="28"/>
        </w:rPr>
        <w:t>cr</w:t>
      </w:r>
      <w:proofErr w:type="spellEnd"/>
      <w:r w:rsidR="001C0FCC" w:rsidRPr="0037712D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1C0FCC" w:rsidRPr="0037712D">
        <w:rPr>
          <w:rFonts w:ascii="Times New Roman" w:hAnsi="Times New Roman"/>
          <w:sz w:val="28"/>
          <w:szCs w:val="28"/>
        </w:rPr>
        <w:t>rosminzdrav</w:t>
      </w:r>
      <w:proofErr w:type="spellEnd"/>
      <w:r w:rsidR="001C0FCC" w:rsidRPr="0037712D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1C0FCC" w:rsidRPr="0037712D"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C0FCC" w:rsidRPr="00E850C2" w:rsidRDefault="0037712D" w:rsidP="003771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1C0FCC" w:rsidRPr="00E850C2">
        <w:rPr>
          <w:rFonts w:ascii="Times New Roman" w:hAnsi="Times New Roman"/>
          <w:sz w:val="28"/>
          <w:szCs w:val="28"/>
        </w:rPr>
        <w:t>Реализация мероприятий по полномасштабной информа</w:t>
      </w:r>
      <w:r w:rsidR="005714AF" w:rsidRPr="00E850C2">
        <w:rPr>
          <w:rFonts w:ascii="Times New Roman" w:hAnsi="Times New Roman"/>
          <w:sz w:val="28"/>
          <w:szCs w:val="28"/>
        </w:rPr>
        <w:t>тиза</w:t>
      </w:r>
      <w:r w:rsidR="001C0FCC" w:rsidRPr="00E850C2">
        <w:rPr>
          <w:rFonts w:ascii="Times New Roman" w:hAnsi="Times New Roman"/>
          <w:sz w:val="28"/>
          <w:szCs w:val="28"/>
        </w:rPr>
        <w:t>ции онкологической службы, создание единого информационного контура в регионе, участие в национальной системе мониторинга состояния онкологической помощи.</w:t>
      </w:r>
    </w:p>
    <w:p w:rsidR="001C0FCC" w:rsidRPr="0037712D" w:rsidRDefault="0037712D" w:rsidP="003771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proofErr w:type="gramStart"/>
      <w:r w:rsidR="001C0FCC" w:rsidRPr="0037712D">
        <w:rPr>
          <w:rFonts w:ascii="Times New Roman" w:hAnsi="Times New Roman"/>
          <w:sz w:val="28"/>
          <w:szCs w:val="28"/>
        </w:rPr>
        <w:t>Открыт</w:t>
      </w:r>
      <w:r>
        <w:rPr>
          <w:rFonts w:ascii="Times New Roman" w:hAnsi="Times New Roman"/>
          <w:sz w:val="28"/>
          <w:szCs w:val="28"/>
        </w:rPr>
        <w:t>ие</w:t>
      </w:r>
      <w:r w:rsidR="001C0FCC" w:rsidRPr="0037712D">
        <w:rPr>
          <w:rFonts w:ascii="Times New Roman" w:hAnsi="Times New Roman"/>
          <w:sz w:val="28"/>
          <w:szCs w:val="28"/>
        </w:rPr>
        <w:t xml:space="preserve"> недостающи</w:t>
      </w:r>
      <w:r>
        <w:rPr>
          <w:rFonts w:ascii="Times New Roman" w:hAnsi="Times New Roman"/>
          <w:sz w:val="28"/>
          <w:szCs w:val="28"/>
        </w:rPr>
        <w:t>х</w:t>
      </w:r>
      <w:r w:rsidR="001C0FCC" w:rsidRPr="0037712D">
        <w:rPr>
          <w:rFonts w:ascii="Times New Roman" w:hAnsi="Times New Roman"/>
          <w:sz w:val="28"/>
          <w:szCs w:val="28"/>
        </w:rPr>
        <w:t xml:space="preserve"> ПАО в районах области, укомплектов</w:t>
      </w:r>
      <w:r>
        <w:rPr>
          <w:rFonts w:ascii="Times New Roman" w:hAnsi="Times New Roman"/>
          <w:sz w:val="28"/>
          <w:szCs w:val="28"/>
        </w:rPr>
        <w:t>ание</w:t>
      </w:r>
      <w:r w:rsidR="001C0FCC" w:rsidRPr="0037712D">
        <w:rPr>
          <w:rFonts w:ascii="Times New Roman" w:hAnsi="Times New Roman"/>
          <w:sz w:val="28"/>
          <w:szCs w:val="28"/>
        </w:rPr>
        <w:t xml:space="preserve"> медицинским персоналом.</w:t>
      </w:r>
      <w:proofErr w:type="gramEnd"/>
    </w:p>
    <w:p w:rsidR="001C0FCC" w:rsidRPr="00E850C2" w:rsidRDefault="0037712D" w:rsidP="003771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1C0FCC" w:rsidRPr="00E850C2">
        <w:rPr>
          <w:rFonts w:ascii="Times New Roman" w:hAnsi="Times New Roman"/>
          <w:sz w:val="28"/>
          <w:szCs w:val="28"/>
        </w:rPr>
        <w:t>Устран</w:t>
      </w:r>
      <w:r>
        <w:rPr>
          <w:rFonts w:ascii="Times New Roman" w:hAnsi="Times New Roman"/>
          <w:sz w:val="28"/>
          <w:szCs w:val="28"/>
        </w:rPr>
        <w:t>ение</w:t>
      </w:r>
      <w:r w:rsidR="001C0FCC" w:rsidRPr="00E850C2">
        <w:rPr>
          <w:rFonts w:ascii="Times New Roman" w:hAnsi="Times New Roman"/>
          <w:sz w:val="28"/>
          <w:szCs w:val="28"/>
        </w:rPr>
        <w:t xml:space="preserve"> недостаточн</w:t>
      </w:r>
      <w:r>
        <w:rPr>
          <w:rFonts w:ascii="Times New Roman" w:hAnsi="Times New Roman"/>
          <w:sz w:val="28"/>
          <w:szCs w:val="28"/>
        </w:rPr>
        <w:t>ой</w:t>
      </w:r>
      <w:r w:rsidR="001C0FCC" w:rsidRPr="00E850C2">
        <w:rPr>
          <w:rFonts w:ascii="Times New Roman" w:hAnsi="Times New Roman"/>
          <w:sz w:val="28"/>
          <w:szCs w:val="28"/>
        </w:rPr>
        <w:t xml:space="preserve"> укомплектованност</w:t>
      </w:r>
      <w:r>
        <w:rPr>
          <w:rFonts w:ascii="Times New Roman" w:hAnsi="Times New Roman"/>
          <w:sz w:val="28"/>
          <w:szCs w:val="28"/>
        </w:rPr>
        <w:t>и</w:t>
      </w:r>
      <w:r w:rsidR="001C0FCC" w:rsidRPr="00E850C2">
        <w:rPr>
          <w:rFonts w:ascii="Times New Roman" w:hAnsi="Times New Roman"/>
          <w:sz w:val="28"/>
          <w:szCs w:val="28"/>
        </w:rPr>
        <w:t xml:space="preserve"> </w:t>
      </w:r>
      <w:r w:rsidR="005714AF" w:rsidRPr="00E850C2">
        <w:rPr>
          <w:rFonts w:ascii="Times New Roman" w:hAnsi="Times New Roman"/>
          <w:sz w:val="28"/>
          <w:szCs w:val="28"/>
        </w:rPr>
        <w:t xml:space="preserve">медицинским персоналом </w:t>
      </w:r>
      <w:r w:rsidR="001C0FCC" w:rsidRPr="00E850C2">
        <w:rPr>
          <w:rFonts w:ascii="Times New Roman" w:hAnsi="Times New Roman"/>
          <w:sz w:val="28"/>
          <w:szCs w:val="28"/>
        </w:rPr>
        <w:t>первичного звена.</w:t>
      </w:r>
    </w:p>
    <w:p w:rsidR="001C0FCC" w:rsidRPr="00E850C2" w:rsidRDefault="0037712D" w:rsidP="003771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="005714AF" w:rsidRPr="00E850C2">
        <w:rPr>
          <w:rFonts w:ascii="Times New Roman" w:hAnsi="Times New Roman"/>
          <w:sz w:val="28"/>
          <w:szCs w:val="28"/>
        </w:rPr>
        <w:t>Внедр</w:t>
      </w:r>
      <w:r>
        <w:rPr>
          <w:rFonts w:ascii="Times New Roman" w:hAnsi="Times New Roman"/>
          <w:sz w:val="28"/>
          <w:szCs w:val="28"/>
        </w:rPr>
        <w:t>ение</w:t>
      </w:r>
      <w:r w:rsidR="005714AF" w:rsidRPr="00E850C2">
        <w:rPr>
          <w:rFonts w:ascii="Times New Roman" w:hAnsi="Times New Roman"/>
          <w:sz w:val="28"/>
          <w:szCs w:val="28"/>
        </w:rPr>
        <w:t xml:space="preserve"> телемедицински</w:t>
      </w:r>
      <w:r>
        <w:rPr>
          <w:rFonts w:ascii="Times New Roman" w:hAnsi="Times New Roman"/>
          <w:sz w:val="28"/>
          <w:szCs w:val="28"/>
        </w:rPr>
        <w:t>х</w:t>
      </w:r>
      <w:r w:rsidR="005714AF" w:rsidRPr="00E850C2">
        <w:rPr>
          <w:rFonts w:ascii="Times New Roman" w:hAnsi="Times New Roman"/>
          <w:sz w:val="28"/>
          <w:szCs w:val="28"/>
        </w:rPr>
        <w:t xml:space="preserve"> технологи</w:t>
      </w:r>
      <w:r>
        <w:rPr>
          <w:rFonts w:ascii="Times New Roman" w:hAnsi="Times New Roman"/>
          <w:sz w:val="28"/>
          <w:szCs w:val="28"/>
        </w:rPr>
        <w:t>й</w:t>
      </w:r>
      <w:r w:rsidR="001C0FCC" w:rsidRPr="00E850C2">
        <w:rPr>
          <w:rFonts w:ascii="Times New Roman" w:hAnsi="Times New Roman"/>
          <w:sz w:val="28"/>
          <w:szCs w:val="28"/>
        </w:rPr>
        <w:t>, разработ</w:t>
      </w:r>
      <w:r>
        <w:rPr>
          <w:rFonts w:ascii="Times New Roman" w:hAnsi="Times New Roman"/>
          <w:sz w:val="28"/>
          <w:szCs w:val="28"/>
        </w:rPr>
        <w:t>ка</w:t>
      </w:r>
      <w:r w:rsidR="001C0FCC" w:rsidRPr="00E850C2">
        <w:rPr>
          <w:rFonts w:ascii="Times New Roman" w:hAnsi="Times New Roman"/>
          <w:sz w:val="28"/>
          <w:szCs w:val="28"/>
        </w:rPr>
        <w:t xml:space="preserve"> алгоритм</w:t>
      </w:r>
      <w:r>
        <w:rPr>
          <w:rFonts w:ascii="Times New Roman" w:hAnsi="Times New Roman"/>
          <w:sz w:val="28"/>
          <w:szCs w:val="28"/>
        </w:rPr>
        <w:t>а</w:t>
      </w:r>
      <w:r w:rsidR="001C0FCC" w:rsidRPr="00E850C2">
        <w:rPr>
          <w:rFonts w:ascii="Times New Roman" w:hAnsi="Times New Roman"/>
          <w:sz w:val="28"/>
          <w:szCs w:val="28"/>
        </w:rPr>
        <w:t xml:space="preserve"> дистанционного консультирования пациентов онкологического профиля на всех этапах оказания медицинской помощи.</w:t>
      </w:r>
    </w:p>
    <w:p w:rsidR="001C0FCC" w:rsidRPr="00E850C2" w:rsidRDefault="0037712D" w:rsidP="003771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1C0FCC" w:rsidRPr="00E850C2">
        <w:rPr>
          <w:rFonts w:ascii="Times New Roman" w:hAnsi="Times New Roman"/>
          <w:sz w:val="28"/>
          <w:szCs w:val="28"/>
        </w:rPr>
        <w:t>Разработ</w:t>
      </w:r>
      <w:r>
        <w:rPr>
          <w:rFonts w:ascii="Times New Roman" w:hAnsi="Times New Roman"/>
          <w:sz w:val="28"/>
          <w:szCs w:val="28"/>
        </w:rPr>
        <w:t>ка</w:t>
      </w:r>
      <w:r w:rsidR="001C0FCC" w:rsidRPr="00E850C2">
        <w:rPr>
          <w:rFonts w:ascii="Times New Roman" w:hAnsi="Times New Roman"/>
          <w:sz w:val="28"/>
          <w:szCs w:val="28"/>
        </w:rPr>
        <w:t xml:space="preserve"> и внедр</w:t>
      </w:r>
      <w:r>
        <w:rPr>
          <w:rFonts w:ascii="Times New Roman" w:hAnsi="Times New Roman"/>
          <w:sz w:val="28"/>
          <w:szCs w:val="28"/>
        </w:rPr>
        <w:t>ение</w:t>
      </w:r>
      <w:r w:rsidR="001C0FCC" w:rsidRPr="00E850C2">
        <w:rPr>
          <w:rFonts w:ascii="Times New Roman" w:hAnsi="Times New Roman"/>
          <w:sz w:val="28"/>
          <w:szCs w:val="28"/>
        </w:rPr>
        <w:t xml:space="preserve"> комплексн</w:t>
      </w:r>
      <w:r>
        <w:rPr>
          <w:rFonts w:ascii="Times New Roman" w:hAnsi="Times New Roman"/>
          <w:sz w:val="28"/>
          <w:szCs w:val="28"/>
        </w:rPr>
        <w:t>ой</w:t>
      </w:r>
      <w:r w:rsidR="001C0FCC" w:rsidRPr="00E850C2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 xml:space="preserve">ы </w:t>
      </w:r>
      <w:r w:rsidR="001C0FCC" w:rsidRPr="00E850C2">
        <w:rPr>
          <w:rFonts w:ascii="Times New Roman" w:hAnsi="Times New Roman"/>
          <w:sz w:val="28"/>
          <w:szCs w:val="28"/>
        </w:rPr>
        <w:t>реабилитации онкологических пациентов.</w:t>
      </w:r>
    </w:p>
    <w:p w:rsidR="00E850C2" w:rsidRDefault="0037712D" w:rsidP="003771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="00E850C2" w:rsidRPr="00E850C2">
        <w:rPr>
          <w:rFonts w:ascii="Times New Roman" w:hAnsi="Times New Roman"/>
          <w:sz w:val="28"/>
          <w:szCs w:val="28"/>
        </w:rPr>
        <w:t>Продолж</w:t>
      </w:r>
      <w:r>
        <w:rPr>
          <w:rFonts w:ascii="Times New Roman" w:hAnsi="Times New Roman"/>
          <w:sz w:val="28"/>
          <w:szCs w:val="28"/>
        </w:rPr>
        <w:t>ение</w:t>
      </w:r>
      <w:r w:rsidR="00E850C2" w:rsidRPr="00E850C2">
        <w:rPr>
          <w:rFonts w:ascii="Times New Roman" w:hAnsi="Times New Roman"/>
          <w:sz w:val="28"/>
          <w:szCs w:val="28"/>
        </w:rPr>
        <w:t xml:space="preserve"> оказани</w:t>
      </w:r>
      <w:r>
        <w:rPr>
          <w:rFonts w:ascii="Times New Roman" w:hAnsi="Times New Roman"/>
          <w:sz w:val="28"/>
          <w:szCs w:val="28"/>
        </w:rPr>
        <w:t>я</w:t>
      </w:r>
      <w:r w:rsidR="00E850C2" w:rsidRPr="00E850C2">
        <w:rPr>
          <w:rFonts w:ascii="Times New Roman" w:hAnsi="Times New Roman"/>
          <w:sz w:val="28"/>
          <w:szCs w:val="28"/>
        </w:rPr>
        <w:t xml:space="preserve"> паллиативной медицинской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E850C2" w:rsidRPr="00E850C2">
        <w:rPr>
          <w:rFonts w:ascii="Times New Roman" w:hAnsi="Times New Roman"/>
          <w:sz w:val="28"/>
          <w:szCs w:val="28"/>
        </w:rPr>
        <w:t>помощи онкологическим больным.</w:t>
      </w:r>
    </w:p>
    <w:p w:rsidR="00E77E01" w:rsidRDefault="00E77E01" w:rsidP="00E77E01">
      <w:pPr>
        <w:ind w:left="709"/>
        <w:jc w:val="both"/>
        <w:rPr>
          <w:rFonts w:ascii="Times New Roman" w:hAnsi="Times New Roman"/>
          <w:sz w:val="28"/>
          <w:szCs w:val="28"/>
        </w:rPr>
      </w:pPr>
    </w:p>
    <w:p w:rsidR="00E77E01" w:rsidRPr="00E77E01" w:rsidRDefault="00E77E01" w:rsidP="0037712D">
      <w:pPr>
        <w:jc w:val="center"/>
        <w:rPr>
          <w:rFonts w:ascii="Times New Roman" w:hAnsi="Times New Roman"/>
          <w:sz w:val="28"/>
          <w:szCs w:val="28"/>
        </w:rPr>
      </w:pPr>
      <w:r w:rsidRPr="00E77E01">
        <w:rPr>
          <w:rFonts w:ascii="Times New Roman" w:hAnsi="Times New Roman"/>
          <w:sz w:val="28"/>
          <w:szCs w:val="28"/>
        </w:rPr>
        <w:lastRenderedPageBreak/>
        <w:t xml:space="preserve">4. План мероприятий региональной программы </w:t>
      </w:r>
    </w:p>
    <w:p w:rsidR="00E77E01" w:rsidRPr="00E77E01" w:rsidRDefault="00E77E01" w:rsidP="00E77E01">
      <w:pPr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3"/>
        <w:gridCol w:w="1296"/>
        <w:gridCol w:w="1296"/>
        <w:gridCol w:w="2796"/>
        <w:gridCol w:w="4042"/>
      </w:tblGrid>
      <w:tr w:rsidR="0037712D" w:rsidRPr="0037712D" w:rsidTr="00142204">
        <w:trPr>
          <w:trHeight w:val="153"/>
          <w:tblHeader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br w:type="page"/>
            </w: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393" w:type="dxa"/>
            <w:vMerge w:val="restart"/>
            <w:shd w:val="clear" w:color="auto" w:fill="auto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37712D" w:rsidRPr="0037712D" w:rsidRDefault="0037712D" w:rsidP="00AE70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2796" w:type="dxa"/>
            <w:vMerge w:val="restart"/>
            <w:shd w:val="clear" w:color="auto" w:fill="auto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042" w:type="dxa"/>
            <w:vMerge w:val="restart"/>
            <w:shd w:val="clear" w:color="auto" w:fill="auto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Характеристика результата</w:t>
            </w:r>
          </w:p>
        </w:tc>
      </w:tr>
      <w:tr w:rsidR="0037712D" w:rsidRPr="0037712D" w:rsidTr="00142204">
        <w:trPr>
          <w:trHeight w:val="153"/>
          <w:tblHeader/>
        </w:trPr>
        <w:tc>
          <w:tcPr>
            <w:tcW w:w="675" w:type="dxa"/>
            <w:vMerge/>
            <w:shd w:val="clear" w:color="auto" w:fill="auto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  <w:shd w:val="clear" w:color="auto" w:fill="auto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начало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окончание</w:t>
            </w:r>
          </w:p>
        </w:tc>
        <w:tc>
          <w:tcPr>
            <w:tcW w:w="2796" w:type="dxa"/>
            <w:vMerge/>
            <w:shd w:val="clear" w:color="auto" w:fill="auto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42" w:type="dxa"/>
            <w:vMerge/>
            <w:shd w:val="clear" w:color="auto" w:fill="auto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42204" w:rsidRPr="00142204" w:rsidRDefault="00142204">
      <w:pPr>
        <w:rPr>
          <w:sz w:val="2"/>
          <w:szCs w:val="2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393"/>
        <w:gridCol w:w="1296"/>
        <w:gridCol w:w="1296"/>
        <w:gridCol w:w="2796"/>
        <w:gridCol w:w="4042"/>
      </w:tblGrid>
      <w:tr w:rsidR="0037712D" w:rsidRPr="0037712D" w:rsidTr="00142204">
        <w:trPr>
          <w:trHeight w:val="153"/>
          <w:tblHeader/>
        </w:trPr>
        <w:tc>
          <w:tcPr>
            <w:tcW w:w="675" w:type="dxa"/>
            <w:shd w:val="clear" w:color="auto" w:fill="auto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7712D" w:rsidRPr="0037712D" w:rsidRDefault="0037712D" w:rsidP="001A45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7712D" w:rsidRPr="0037712D" w:rsidRDefault="0037712D" w:rsidP="001A45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37712D" w:rsidRPr="0037712D" w:rsidTr="00142204">
        <w:trPr>
          <w:trHeight w:val="165"/>
        </w:trPr>
        <w:tc>
          <w:tcPr>
            <w:tcW w:w="675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1.</w:t>
            </w:r>
          </w:p>
        </w:tc>
        <w:tc>
          <w:tcPr>
            <w:tcW w:w="13823" w:type="dxa"/>
            <w:gridSpan w:val="5"/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Меры противодействия факторам риска развития онкологических заболеваний</w:t>
            </w:r>
          </w:p>
        </w:tc>
      </w:tr>
      <w:tr w:rsidR="00142204" w:rsidRPr="0037712D" w:rsidTr="00142204">
        <w:trPr>
          <w:trHeight w:val="1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по информированию населения о факторах риска развития </w:t>
            </w:r>
            <w:proofErr w:type="spell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онкозаболеваний</w:t>
            </w:r>
            <w:proofErr w:type="spellEnd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 обеспечению условий для реализации здорового образа жизни (далее – ЗОЖ)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04" w:rsidRDefault="0037712D" w:rsidP="0037712D">
            <w:pPr>
              <w:ind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 xml:space="preserve">инистерство здравоохранения Рязанской области,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ГБУ</w:t>
            </w: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 xml:space="preserve"> РО «Центр медицинской профилактики, медицинской аналитики и </w:t>
            </w:r>
            <w:r w:rsidRPr="0037712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информационных технологий</w:t>
            </w: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» (</w:t>
            </w:r>
            <w:r w:rsidRPr="0037712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далее – </w:t>
            </w:r>
            <w:proofErr w:type="gramEnd"/>
          </w:p>
          <w:p w:rsidR="0037712D" w:rsidRPr="0037712D" w:rsidRDefault="0037712D" w:rsidP="0037712D">
            <w:pPr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7712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ГБУ РО «ЦМПМАИТ»)</w:t>
            </w:r>
            <w:proofErr w:type="gramEnd"/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снижение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распространенности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факторов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риска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 xml:space="preserve">развития </w:t>
            </w:r>
            <w:proofErr w:type="spellStart"/>
            <w:r w:rsidRPr="0037712D">
              <w:rPr>
                <w:rFonts w:ascii="Times New Roman" w:hAnsi="Times New Roman"/>
                <w:sz w:val="24"/>
                <w:szCs w:val="24"/>
              </w:rPr>
              <w:t>онкозаболеваний</w:t>
            </w:r>
            <w:proofErr w:type="spellEnd"/>
          </w:p>
        </w:tc>
      </w:tr>
      <w:tr w:rsidR="00142204" w:rsidRPr="0037712D" w:rsidTr="00142204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готовления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прокатаауди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видеороликов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пропаганде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ЗОЖ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онкозаболеваний</w:t>
            </w:r>
            <w:proofErr w:type="spellEnd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средствах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массовой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информации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ГБУ РО «ЦМПМАИТ»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тиражирования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</w:tr>
      <w:tr w:rsidR="00142204" w:rsidRPr="0037712D" w:rsidTr="00142204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Информирование населения о проводимых акциях, фестивалях здоровья (Всемирный день борьбы с раком, Всемирный день здоровья, Всемирный день без табака,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 xml:space="preserve"> Международный день отказа от курения и др.) в социальных сетях, СМИ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ГБУ РО «ЦМПМАИТ»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участвующих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акциях</w:t>
            </w:r>
          </w:p>
        </w:tc>
      </w:tr>
      <w:tr w:rsidR="00142204" w:rsidRPr="0037712D" w:rsidTr="00142204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акций, фестивалей здоровья (Всемирный день борьбы с раком, Всемирный день здоровья, Всемирный день без табака, Всемирный день сердца,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 xml:space="preserve">Международный день отказа от курения и др.)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ГБУ РО «ЦМПМАИТ»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количества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участвующих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акциях</w:t>
            </w:r>
          </w:p>
        </w:tc>
      </w:tr>
      <w:tr w:rsidR="00142204" w:rsidRPr="0037712D" w:rsidTr="00142204">
        <w:trPr>
          <w:trHeight w:val="1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профилактических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занятий с педагогами, подростками и их родителями по формированию навыков ЗОЖ, профилактике </w:t>
            </w:r>
            <w:proofErr w:type="spell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потребления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алкоголя, наркомании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ГБУ РО «ЦМПМАИТ»,</w:t>
            </w:r>
          </w:p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ГБУ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 «Областной клинический наркологический диспансер»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снижение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факторов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риска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развития </w:t>
            </w:r>
            <w:proofErr w:type="spell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онкозаболеваний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молодежной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среде</w:t>
            </w:r>
          </w:p>
        </w:tc>
      </w:tr>
      <w:tr w:rsidR="00142204" w:rsidRPr="0037712D" w:rsidTr="00142204">
        <w:trPr>
          <w:trHeight w:val="2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3771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 базе </w:t>
            </w:r>
            <w:r w:rsidR="00142204">
              <w:rPr>
                <w:rFonts w:ascii="Times New Roman" w:hAnsi="Times New Roman"/>
                <w:bCs/>
                <w:sz w:val="24"/>
                <w:szCs w:val="24"/>
              </w:rPr>
              <w:t>ГБУ РО «ЦМПМАИТ»</w:t>
            </w:r>
            <w:r w:rsidR="00AE70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центра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здоровья. Развитие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организационно-функциональной модели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взаимодействия центра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42204">
              <w:rPr>
                <w:rFonts w:ascii="Times New Roman" w:hAnsi="Times New Roman"/>
                <w:color w:val="000000"/>
                <w:sz w:val="24"/>
                <w:szCs w:val="24"/>
              </w:rPr>
              <w:t>ГБУ РО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142204" w:rsidP="0037712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здравоохранения Рязанской </w:t>
            </w:r>
            <w:r w:rsidR="0037712D" w:rsidRPr="0037712D">
              <w:rPr>
                <w:rFonts w:ascii="Times New Roman" w:hAnsi="Times New Roman"/>
                <w:bCs/>
                <w:sz w:val="24"/>
                <w:szCs w:val="24"/>
              </w:rPr>
              <w:t xml:space="preserve">области, </w:t>
            </w:r>
          </w:p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ГБУ РО «ЦМПМАИТ»</w:t>
            </w:r>
          </w:p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eastAsia="Calibri" w:hAnsi="Times New Roman"/>
                <w:sz w:val="24"/>
                <w:szCs w:val="24"/>
              </w:rPr>
              <w:t>улучшение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Calibri" w:hAnsi="Times New Roman"/>
                <w:sz w:val="24"/>
                <w:szCs w:val="24"/>
              </w:rPr>
              <w:t>доступности,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Calibri" w:hAnsi="Times New Roman"/>
                <w:sz w:val="24"/>
                <w:szCs w:val="24"/>
              </w:rPr>
              <w:t>эффективности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Calibri" w:hAnsi="Times New Roman"/>
                <w:sz w:val="24"/>
                <w:szCs w:val="24"/>
              </w:rPr>
              <w:t>качества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Calibri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Calibri" w:hAnsi="Times New Roman"/>
                <w:sz w:val="24"/>
                <w:szCs w:val="24"/>
              </w:rPr>
              <w:t>помощи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Calibri" w:hAnsi="Times New Roman"/>
                <w:sz w:val="24"/>
                <w:szCs w:val="24"/>
              </w:rPr>
              <w:t>медицинской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Calibri" w:hAnsi="Times New Roman"/>
                <w:sz w:val="24"/>
                <w:szCs w:val="24"/>
              </w:rPr>
              <w:t>профилактике,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Calibri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Calibri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Calibri" w:hAnsi="Times New Roman"/>
                <w:sz w:val="24"/>
                <w:szCs w:val="24"/>
              </w:rPr>
              <w:t xml:space="preserve">при </w:t>
            </w:r>
            <w:proofErr w:type="spellStart"/>
            <w:r w:rsidRPr="0037712D">
              <w:rPr>
                <w:rFonts w:ascii="Times New Roman" w:eastAsia="Calibri" w:hAnsi="Times New Roman"/>
                <w:sz w:val="24"/>
                <w:szCs w:val="24"/>
              </w:rPr>
              <w:t>онкозаболеваниях</w:t>
            </w:r>
            <w:proofErr w:type="spellEnd"/>
          </w:p>
        </w:tc>
      </w:tr>
      <w:tr w:rsidR="0037712D" w:rsidRPr="0037712D" w:rsidTr="00142204">
        <w:trPr>
          <w:trHeight w:val="167"/>
        </w:trPr>
        <w:tc>
          <w:tcPr>
            <w:tcW w:w="675" w:type="dxa"/>
            <w:shd w:val="clear" w:color="auto" w:fill="auto"/>
          </w:tcPr>
          <w:p w:rsidR="0037712D" w:rsidRPr="0037712D" w:rsidRDefault="0037712D" w:rsidP="00142204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>
              <w:rPr>
                <w:rFonts w:ascii="Times New Roman" w:eastAsia="Arial" w:hAnsi="Times New Roman"/>
                <w:sz w:val="24"/>
                <w:szCs w:val="24"/>
              </w:rPr>
              <w:t>.</w:t>
            </w:r>
          </w:p>
        </w:tc>
        <w:tc>
          <w:tcPr>
            <w:tcW w:w="13823" w:type="dxa"/>
            <w:gridSpan w:val="5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Комплекс мер первичной профилактики, расширение программы диспансеризации с включением мероприятий по ранней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диагностике онкологических заболеваний</w:t>
            </w:r>
          </w:p>
        </w:tc>
      </w:tr>
      <w:tr w:rsidR="00142204" w:rsidRPr="0037712D" w:rsidTr="00142204">
        <w:trPr>
          <w:trHeight w:val="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средствах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массовой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стендах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42204">
              <w:rPr>
                <w:rFonts w:ascii="Times New Roman" w:hAnsi="Times New Roman"/>
                <w:color w:val="000000"/>
                <w:sz w:val="24"/>
                <w:szCs w:val="24"/>
              </w:rPr>
              <w:t>ГБУ РО</w:t>
            </w:r>
            <w:r w:rsidR="00142204"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 xml:space="preserve">в целях информирования населения о </w:t>
            </w:r>
            <w:r w:rsidRPr="0037712D">
              <w:rPr>
                <w:rFonts w:ascii="Times New Roman" w:eastAsia="Calibri" w:hAnsi="Times New Roman"/>
                <w:sz w:val="24"/>
                <w:szCs w:val="24"/>
              </w:rPr>
              <w:t>правилах само обследования молочных желез, роли табака и злоупотребления алкоголя, как факторов риска развития онкологических заболеваний, причинах их развития, а также рекомендации пройти диспансеризацию и профилактические медицинские осмотры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ГБУ РО «ЦМПМАИТ»</w:t>
            </w:r>
          </w:p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наличие материалов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информирования пациентов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 правилах само обследования молочных желез, роли табака и злоупотребления алкоголя, как факторов риска развития онкологических заболеваний, причинах их развития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42204" w:rsidRPr="0037712D" w:rsidTr="00142204">
        <w:trPr>
          <w:trHeight w:val="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Default="0037712D" w:rsidP="0037712D">
            <w:pPr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Организация освещения в СМИ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bCs/>
                <w:kern w:val="1"/>
                <w:sz w:val="24"/>
                <w:szCs w:val="24"/>
              </w:rPr>
              <w:t xml:space="preserve">профилактических мероприятий (диспансеризации, </w:t>
            </w:r>
            <w:proofErr w:type="spellStart"/>
            <w:r w:rsidRPr="0037712D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профосмотров</w:t>
            </w:r>
            <w:proofErr w:type="spellEnd"/>
            <w:r w:rsidRPr="0037712D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) в медицинских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организациях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bCs/>
                <w:kern w:val="1"/>
                <w:sz w:val="24"/>
                <w:szCs w:val="24"/>
              </w:rPr>
              <w:t xml:space="preserve">области, направленных на снижение смертности от </w:t>
            </w:r>
            <w:proofErr w:type="spellStart"/>
            <w:r w:rsidRPr="0037712D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онкозаболеваний</w:t>
            </w:r>
            <w:proofErr w:type="spellEnd"/>
          </w:p>
          <w:p w:rsidR="00142204" w:rsidRPr="0037712D" w:rsidRDefault="00142204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ГБУ РО «ЦМПМАИТ»</w:t>
            </w:r>
          </w:p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охвата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диспансеризацией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осмотрами</w:t>
            </w:r>
          </w:p>
        </w:tc>
      </w:tr>
      <w:tr w:rsidR="00142204" w:rsidRPr="0037712D" w:rsidTr="00142204">
        <w:trPr>
          <w:trHeight w:val="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Оказание консультативной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помощи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семьям,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лиц,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желающих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избавиться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вредных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привычек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(телефоны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доверия)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ГБУ РО «ЦМПМАИТ»,</w:t>
            </w:r>
          </w:p>
          <w:p w:rsidR="0037712D" w:rsidRPr="0037712D" w:rsidRDefault="0037712D" w:rsidP="0014220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ГБУ РО «Областной клинический наркологический диспансер»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снижение распространенности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фактора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риска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развития </w:t>
            </w:r>
            <w:proofErr w:type="spell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онкозаболеваний</w:t>
            </w:r>
            <w:proofErr w:type="spellEnd"/>
          </w:p>
        </w:tc>
      </w:tr>
      <w:tr w:rsidR="00142204" w:rsidRPr="0037712D" w:rsidTr="00142204">
        <w:trPr>
          <w:trHeight w:val="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методик для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кабинетов медицинской помощи для лиц желающих отказаться от курения,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для беременных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женщин,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подростков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ГБУ РО «ЦМПМАИТ»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снижение распространенности </w:t>
            </w:r>
            <w:proofErr w:type="spell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фактора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риска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развития </w:t>
            </w:r>
            <w:proofErr w:type="spell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онкозаболеваний</w:t>
            </w:r>
            <w:proofErr w:type="spellEnd"/>
            <w:r w:rsidR="001422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среднем на 11% до 2024 года</w:t>
            </w:r>
          </w:p>
        </w:tc>
      </w:tr>
      <w:tr w:rsidR="00142204" w:rsidRPr="0037712D" w:rsidTr="00142204">
        <w:trPr>
          <w:trHeight w:val="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центров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борьбе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табачной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зависимостью;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врачом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посетителей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центров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борьбы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табачной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зависимостью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ГБУ РО «ЦМПМАИТ»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снижение распространенности </w:t>
            </w:r>
            <w:proofErr w:type="spell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фактора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риска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развития </w:t>
            </w:r>
            <w:proofErr w:type="spell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онкозаболеваний</w:t>
            </w:r>
            <w:proofErr w:type="spellEnd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, в среднем на 11% до 2024 года</w:t>
            </w:r>
          </w:p>
        </w:tc>
      </w:tr>
      <w:tr w:rsidR="00142204" w:rsidRPr="0037712D" w:rsidTr="00142204">
        <w:trPr>
          <w:trHeight w:val="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кадров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онкозаболеваний</w:t>
            </w:r>
            <w:proofErr w:type="spellEnd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онконастороженности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 xml:space="preserve">ГБУ РО «ЦМПМАИТ», </w:t>
            </w:r>
            <w:r w:rsidR="00142204"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здравоохранения Рязанской </w:t>
            </w: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области</w:t>
            </w:r>
          </w:p>
          <w:p w:rsidR="0037712D" w:rsidRPr="0037712D" w:rsidRDefault="0037712D" w:rsidP="0014220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медицинских, социальных и педагогических работников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профилактики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онкозаболеваний</w:t>
            </w:r>
            <w:proofErr w:type="spellEnd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, учреждений образования и социального обслуживания</w:t>
            </w:r>
          </w:p>
        </w:tc>
      </w:tr>
      <w:tr w:rsidR="00142204" w:rsidRPr="0037712D" w:rsidTr="00142204">
        <w:trPr>
          <w:trHeight w:val="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тренингов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медицинских работников поликлиник по современным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профилактики </w:t>
            </w:r>
            <w:proofErr w:type="spell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онкозаболеваний</w:t>
            </w:r>
            <w:proofErr w:type="spellEnd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ГБУ РО «ЦМПМАИТ»,</w:t>
            </w:r>
          </w:p>
          <w:p w:rsidR="0037712D" w:rsidRPr="0037712D" w:rsidRDefault="0037712D" w:rsidP="0014220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РО </w:t>
            </w:r>
            <w:r w:rsidR="00142204">
              <w:rPr>
                <w:rFonts w:ascii="Times New Roman" w:hAnsi="Times New Roman"/>
                <w:color w:val="000000"/>
                <w:sz w:val="24"/>
                <w:szCs w:val="24"/>
              </w:rPr>
              <w:t>«ОКОД»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142204" w:rsidP="0014220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7712D"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медицинских работников</w:t>
            </w:r>
            <w:r w:rsid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7712D"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7712D"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вопросам</w:t>
            </w:r>
            <w:r w:rsid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7712D"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профилактики </w:t>
            </w:r>
            <w:proofErr w:type="spellStart"/>
            <w:r w:rsidR="0037712D"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онкозаболеваний</w:t>
            </w:r>
            <w:proofErr w:type="spellEnd"/>
            <w:r w:rsidR="0037712D"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7712D"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усиление профилактической</w:t>
            </w:r>
            <w:r w:rsid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7712D"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направленности</w:t>
            </w:r>
            <w:r w:rsid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7712D"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 медицинских</w:t>
            </w:r>
            <w:r w:rsid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7712D"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организаций</w:t>
            </w:r>
          </w:p>
        </w:tc>
      </w:tr>
      <w:tr w:rsidR="00142204" w:rsidRPr="0037712D" w:rsidTr="00142204">
        <w:trPr>
          <w:trHeight w:val="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волонтерского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движения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ЗОЖ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онкозаболеваний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ГБУ РО «ЦМПМАИТ»,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ФГБОУ ВО </w:t>
            </w:r>
            <w:proofErr w:type="spell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РязГМУ</w:t>
            </w:r>
            <w:proofErr w:type="spellEnd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Минздрава России (по согласованию)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14220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по профилактике онкологических заболеваний среди молодежных движений</w:t>
            </w:r>
          </w:p>
        </w:tc>
      </w:tr>
      <w:tr w:rsidR="00142204" w:rsidRPr="0037712D" w:rsidTr="00142204">
        <w:trPr>
          <w:trHeight w:val="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Мероприятия, направленные на своевременное выявление факторов риска развития </w:t>
            </w:r>
            <w:proofErr w:type="spell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онкозаболеваний</w:t>
            </w:r>
            <w:proofErr w:type="spellEnd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(диспансеризация отдельных гру</w:t>
            </w:r>
            <w:proofErr w:type="gram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пп взр</w:t>
            </w:r>
            <w:proofErr w:type="gramEnd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ослого населения, проведение углубленных профилактических осмотров, работа центров здоровья, кабинетов медицинской профилактики, школ пациентов)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ГБУ РО «ЦМПМАИТ», ГБУ РО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выявления факторов риска </w:t>
            </w:r>
            <w:proofErr w:type="spell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онкозаболеваний</w:t>
            </w:r>
            <w:proofErr w:type="spellEnd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снижение уровня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заболеваемости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12D">
              <w:rPr>
                <w:rFonts w:ascii="Times New Roman" w:hAnsi="Times New Roman"/>
                <w:sz w:val="24"/>
                <w:szCs w:val="24"/>
              </w:rPr>
              <w:t>онкозаболеваниями</w:t>
            </w:r>
            <w:proofErr w:type="spellEnd"/>
          </w:p>
        </w:tc>
      </w:tr>
      <w:tr w:rsidR="00142204" w:rsidRPr="0037712D" w:rsidTr="00142204">
        <w:trPr>
          <w:trHeight w:val="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AE70E2" w:rsidRDefault="0037712D" w:rsidP="00AE70E2">
            <w:pPr>
              <w:ind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E70E2">
              <w:rPr>
                <w:rFonts w:ascii="Times New Roman" w:hAnsi="Times New Roman"/>
                <w:spacing w:val="-4"/>
                <w:sz w:val="24"/>
                <w:szCs w:val="24"/>
              </w:rPr>
              <w:t>2.10.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Полное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качественное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диспансеризации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гру</w:t>
            </w:r>
            <w:proofErr w:type="gram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взр</w:t>
            </w:r>
            <w:proofErr w:type="gramEnd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ослого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населения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 профилактических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медицинских осмотров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142204" w:rsidP="0037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37712D" w:rsidRPr="0037712D">
              <w:rPr>
                <w:rFonts w:ascii="Times New Roman" w:hAnsi="Times New Roman"/>
                <w:bCs/>
                <w:sz w:val="24"/>
                <w:szCs w:val="24"/>
              </w:rPr>
              <w:t>инистерство здравоохранения Рязанской области,</w:t>
            </w:r>
          </w:p>
          <w:p w:rsidR="0037712D" w:rsidRPr="0037712D" w:rsidRDefault="0037712D" w:rsidP="0037712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ГБУ РО «ЦМПМАИТ»,</w:t>
            </w:r>
          </w:p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ГБУ РО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охват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профилактическими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видами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медицинских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осмотров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90%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 xml:space="preserve">населения ежегодно к 2024 году; улучшение </w:t>
            </w:r>
            <w:proofErr w:type="spellStart"/>
            <w:r w:rsidRPr="0037712D">
              <w:rPr>
                <w:rFonts w:ascii="Times New Roman" w:hAnsi="Times New Roman"/>
                <w:sz w:val="24"/>
                <w:szCs w:val="24"/>
              </w:rPr>
              <w:t>выявляемости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7712D">
              <w:rPr>
                <w:rFonts w:ascii="Times New Roman" w:hAnsi="Times New Roman"/>
                <w:sz w:val="24"/>
                <w:szCs w:val="24"/>
              </w:rPr>
              <w:t>онкозаболеваний</w:t>
            </w:r>
            <w:proofErr w:type="spellEnd"/>
          </w:p>
        </w:tc>
      </w:tr>
      <w:tr w:rsidR="00142204" w:rsidRPr="0037712D" w:rsidTr="00142204">
        <w:trPr>
          <w:trHeight w:val="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AE70E2" w:rsidRDefault="0037712D" w:rsidP="00AE70E2">
            <w:pPr>
              <w:ind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E70E2">
              <w:rPr>
                <w:rFonts w:ascii="Times New Roman" w:hAnsi="Times New Roman"/>
                <w:spacing w:val="-4"/>
                <w:sz w:val="24"/>
                <w:szCs w:val="24"/>
              </w:rPr>
              <w:t>2.11.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руководителями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(работодатели)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мотивированию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прохождению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работниками диспансеризации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осмотров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с целью раннего выявления злокачественных заболеваний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ГБУ РО «ЦМПМАИТ»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выявления факторов риска,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снижение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уровня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заболеваемости онкологическими заболеваниями</w:t>
            </w:r>
          </w:p>
        </w:tc>
      </w:tr>
      <w:tr w:rsidR="00142204" w:rsidRPr="0037712D" w:rsidTr="00142204">
        <w:trPr>
          <w:trHeight w:val="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AE70E2" w:rsidRDefault="0037712D" w:rsidP="00AE70E2">
            <w:pPr>
              <w:ind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E70E2">
              <w:rPr>
                <w:rFonts w:ascii="Times New Roman" w:hAnsi="Times New Roman"/>
                <w:spacing w:val="-4"/>
                <w:sz w:val="24"/>
                <w:szCs w:val="24"/>
              </w:rPr>
              <w:t>2.12.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и внедрение корпоративных программ укрепления общественного здоровья на рабочем месте с целью приверженности прохождения </w:t>
            </w:r>
            <w:proofErr w:type="spell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профосмотров</w:t>
            </w:r>
            <w:proofErr w:type="spellEnd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ранней диагностики онкологических заболеваний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ГБУ РО «ЦМПМАИТ»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выявления факторов риска онкологических заболеваний,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снижение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уровня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 xml:space="preserve">заболеваемости </w:t>
            </w:r>
            <w:proofErr w:type="spellStart"/>
            <w:r w:rsidRPr="0037712D">
              <w:rPr>
                <w:rFonts w:ascii="Times New Roman" w:hAnsi="Times New Roman"/>
                <w:sz w:val="24"/>
                <w:szCs w:val="24"/>
              </w:rPr>
              <w:t>онкозаболеваниями</w:t>
            </w:r>
            <w:proofErr w:type="spellEnd"/>
          </w:p>
        </w:tc>
      </w:tr>
      <w:tr w:rsidR="0037712D" w:rsidRPr="0037712D" w:rsidTr="00142204">
        <w:trPr>
          <w:trHeight w:val="125"/>
        </w:trPr>
        <w:tc>
          <w:tcPr>
            <w:tcW w:w="675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3</w:t>
            </w:r>
            <w:r w:rsidR="001422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3" w:type="dxa"/>
            <w:gridSpan w:val="5"/>
            <w:shd w:val="clear" w:color="auto" w:fill="auto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Комплекс мер вторичной профилактики онкологических заболеваний</w:t>
            </w:r>
          </w:p>
        </w:tc>
      </w:tr>
      <w:tr w:rsidR="00142204" w:rsidRPr="0037712D" w:rsidTr="00142204">
        <w:trPr>
          <w:trHeight w:val="115"/>
        </w:trPr>
        <w:tc>
          <w:tcPr>
            <w:tcW w:w="675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3.1.</w:t>
            </w:r>
          </w:p>
        </w:tc>
        <w:tc>
          <w:tcPr>
            <w:tcW w:w="4393" w:type="dxa"/>
            <w:shd w:val="clear" w:color="auto" w:fill="auto"/>
          </w:tcPr>
          <w:p w:rsidR="0037712D" w:rsidRPr="0037712D" w:rsidRDefault="0037712D" w:rsidP="0037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Мероприятия в области раннего выявления и вторичной профилак</w:t>
            </w:r>
            <w:r w:rsidR="00142204">
              <w:rPr>
                <w:rFonts w:ascii="Times New Roman" w:eastAsia="Arial" w:hAnsi="Times New Roman"/>
                <w:sz w:val="24"/>
                <w:szCs w:val="24"/>
              </w:rPr>
              <w:t>тики онкологических заболеваний;</w:t>
            </w:r>
          </w:p>
          <w:p w:rsidR="0037712D" w:rsidRPr="0037712D" w:rsidRDefault="0037712D" w:rsidP="0037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-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="00142204" w:rsidRPr="0037712D">
              <w:rPr>
                <w:rFonts w:ascii="Times New Roman" w:eastAsia="Arial" w:hAnsi="Times New Roman"/>
                <w:sz w:val="24"/>
                <w:szCs w:val="24"/>
              </w:rPr>
              <w:t>разр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аботка методических рекомендаций по диспансеризации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взрослых с предраковыми заболеваниями, а также стандартов (СОП, СОК) с алгоритмами ведения пациент</w:t>
            </w:r>
            <w:r w:rsidR="00AE70E2">
              <w:rPr>
                <w:rFonts w:ascii="Times New Roman" w:eastAsia="Arial" w:hAnsi="Times New Roman"/>
                <w:sz w:val="24"/>
                <w:szCs w:val="24"/>
              </w:rPr>
              <w:t>ов с предраковыми заболеваниями;</w:t>
            </w:r>
          </w:p>
          <w:p w:rsidR="0037712D" w:rsidRDefault="0037712D" w:rsidP="0037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- </w:t>
            </w:r>
            <w:r w:rsidR="00142204" w:rsidRPr="0037712D">
              <w:rPr>
                <w:rFonts w:ascii="Times New Roman" w:eastAsia="Arial" w:hAnsi="Times New Roman"/>
                <w:sz w:val="24"/>
                <w:szCs w:val="24"/>
              </w:rPr>
              <w:t>до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оснащение лечебных учреждений первичной медико-санитарной помощи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маммографами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в рамках действующих программ для полного охват</w:t>
            </w:r>
            <w:r w:rsidR="00AE70E2">
              <w:rPr>
                <w:rFonts w:ascii="Times New Roman" w:eastAsia="Arial" w:hAnsi="Times New Roman"/>
                <w:sz w:val="24"/>
                <w:szCs w:val="24"/>
              </w:rPr>
              <w:t xml:space="preserve">а </w:t>
            </w:r>
            <w:proofErr w:type="spellStart"/>
            <w:r w:rsidR="00AE70E2">
              <w:rPr>
                <w:rFonts w:ascii="Times New Roman" w:eastAsia="Arial" w:hAnsi="Times New Roman"/>
                <w:sz w:val="24"/>
                <w:szCs w:val="24"/>
              </w:rPr>
              <w:t>скрининговыми</w:t>
            </w:r>
            <w:proofErr w:type="spellEnd"/>
            <w:r w:rsidR="00AE70E2">
              <w:rPr>
                <w:rFonts w:ascii="Times New Roman" w:eastAsia="Arial" w:hAnsi="Times New Roman"/>
                <w:sz w:val="24"/>
                <w:szCs w:val="24"/>
              </w:rPr>
              <w:t xml:space="preserve"> исследованиями;</w:t>
            </w:r>
          </w:p>
          <w:p w:rsidR="0037712D" w:rsidRPr="0037712D" w:rsidRDefault="0037712D" w:rsidP="00142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- </w:t>
            </w:r>
            <w:r w:rsidR="00142204" w:rsidRPr="0037712D">
              <w:rPr>
                <w:rFonts w:ascii="Times New Roman" w:eastAsia="Arial" w:hAnsi="Times New Roman"/>
                <w:sz w:val="24"/>
                <w:szCs w:val="24"/>
              </w:rPr>
              <w:t>до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оснащение лечебных учреждений первичной медико-санитарной помощи эндоскопической и ультразвуковой техникой в рамках действующих программ для полного охва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та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скрининговыми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</w:rPr>
              <w:t xml:space="preserve"> исследованиями</w:t>
            </w:r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01.07.2019</w:t>
            </w:r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37712D" w:rsidRPr="0037712D" w:rsidRDefault="00142204" w:rsidP="0037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37712D" w:rsidRPr="0037712D">
              <w:rPr>
                <w:rFonts w:ascii="Times New Roman" w:hAnsi="Times New Roman"/>
                <w:bCs/>
                <w:sz w:val="24"/>
                <w:szCs w:val="24"/>
              </w:rPr>
              <w:t>инистерство здравоохранения Рязанской области</w:t>
            </w:r>
          </w:p>
          <w:p w:rsidR="0037712D" w:rsidRPr="0037712D" w:rsidRDefault="0037712D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4042" w:type="dxa"/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организована своевременная диагностика и регулярные лечебно-профилактические мероприятия для пациентов с </w:t>
            </w:r>
            <w:proofErr w:type="gram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факультативными</w:t>
            </w:r>
            <w:proofErr w:type="gram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и облигатными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предраками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, что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позволит:</w:t>
            </w:r>
          </w:p>
          <w:p w:rsidR="00AE70E2" w:rsidRDefault="0037712D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- сформировать группы </w:t>
            </w:r>
            <w:proofErr w:type="gram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высокого</w:t>
            </w:r>
            <w:proofErr w:type="gram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онкориска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и проводить в них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целенапрвленный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онкопоиск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</w:p>
          <w:p w:rsidR="0037712D" w:rsidRPr="0037712D" w:rsidRDefault="00AE70E2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-</w:t>
            </w:r>
            <w:r w:rsidR="0037712D"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снизить риск развития онкологических заболеваний;</w:t>
            </w:r>
          </w:p>
          <w:p w:rsidR="0037712D" w:rsidRPr="0037712D" w:rsidRDefault="0037712D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- повысить количество онкологических заболеваний, выявляемых на ранних стадиях;</w:t>
            </w:r>
          </w:p>
          <w:p w:rsidR="0037712D" w:rsidRPr="0037712D" w:rsidRDefault="0037712D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- повысить онкологическую настороженность у врачей и средних медицинских работников первичного звена</w:t>
            </w:r>
            <w:r w:rsidR="00142204"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37712D" w:rsidRPr="0037712D" w:rsidRDefault="0037712D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проводимые мероприятия позволят повысить доступность качественной специализированной медицинской помощи онкологическим больным, сократить сроки обследования пациентов при подозрении/установлении диагноза злокачественного заболевания, повысить качество оказания специализированной медицинской помощи</w:t>
            </w:r>
          </w:p>
        </w:tc>
      </w:tr>
      <w:tr w:rsidR="00142204" w:rsidRPr="0037712D" w:rsidTr="00142204">
        <w:trPr>
          <w:trHeight w:val="115"/>
        </w:trPr>
        <w:tc>
          <w:tcPr>
            <w:tcW w:w="675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393" w:type="dxa"/>
            <w:shd w:val="clear" w:color="auto" w:fill="auto"/>
          </w:tcPr>
          <w:p w:rsidR="0037712D" w:rsidRPr="0037712D" w:rsidRDefault="0037712D" w:rsidP="0037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Организация обучения медицинского персонала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при выездной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работе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 xml:space="preserve">выявлению факторов риска злокачественных новообразований, </w:t>
            </w:r>
            <w:proofErr w:type="spellStart"/>
            <w:r w:rsidRPr="0037712D">
              <w:rPr>
                <w:rFonts w:ascii="Times New Roman" w:hAnsi="Times New Roman"/>
                <w:sz w:val="24"/>
                <w:szCs w:val="24"/>
              </w:rPr>
              <w:t>онконастроженности</w:t>
            </w:r>
            <w:proofErr w:type="spellEnd"/>
            <w:r w:rsidRPr="0037712D">
              <w:rPr>
                <w:rFonts w:ascii="Times New Roman" w:hAnsi="Times New Roman"/>
                <w:sz w:val="24"/>
                <w:szCs w:val="24"/>
              </w:rPr>
              <w:t>, методам ранней диагностики и возможностям современной терапии</w:t>
            </w:r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37712D" w:rsidRPr="0037712D" w:rsidRDefault="00142204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37712D" w:rsidRPr="0037712D">
              <w:rPr>
                <w:rFonts w:ascii="Times New Roman" w:hAnsi="Times New Roman"/>
                <w:bCs/>
                <w:sz w:val="24"/>
                <w:szCs w:val="24"/>
              </w:rPr>
              <w:t>инистерство здравоохранения Рязанской области</w:t>
            </w:r>
            <w:r w:rsidR="0037712D"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7712D" w:rsidRPr="0037712D" w:rsidRDefault="0037712D" w:rsidP="0037712D">
            <w:pP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РО </w:t>
            </w:r>
            <w:r w:rsidR="00142204">
              <w:rPr>
                <w:rFonts w:ascii="Times New Roman" w:hAnsi="Times New Roman"/>
                <w:color w:val="000000"/>
                <w:sz w:val="24"/>
                <w:szCs w:val="24"/>
              </w:rPr>
              <w:t>«ОКОД»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shd w:val="clear" w:color="auto" w:fill="auto"/>
          </w:tcPr>
          <w:p w:rsidR="0037712D" w:rsidRPr="0037712D" w:rsidRDefault="0037712D" w:rsidP="00AE7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бучен</w:t>
            </w:r>
            <w:r w:rsidR="00142204">
              <w:rPr>
                <w:rFonts w:ascii="Times New Roman" w:hAnsi="Times New Roman"/>
                <w:sz w:val="24"/>
                <w:szCs w:val="24"/>
              </w:rPr>
              <w:t>ие медицинского</w:t>
            </w:r>
            <w:r w:rsidR="00AE70E2">
              <w:rPr>
                <w:rFonts w:ascii="Times New Roman" w:hAnsi="Times New Roman"/>
                <w:sz w:val="24"/>
                <w:szCs w:val="24"/>
              </w:rPr>
              <w:t xml:space="preserve"> персонала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выявлению факторов риска злокачественных новообразований,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12D">
              <w:rPr>
                <w:rFonts w:ascii="Times New Roman" w:hAnsi="Times New Roman"/>
                <w:sz w:val="24"/>
                <w:szCs w:val="24"/>
              </w:rPr>
              <w:t>онконастроженности</w:t>
            </w:r>
            <w:proofErr w:type="spellEnd"/>
            <w:r w:rsidRPr="0037712D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методам ранней диагностики и терапии онкологических заболеваний</w:t>
            </w:r>
          </w:p>
        </w:tc>
      </w:tr>
      <w:tr w:rsidR="00142204" w:rsidRPr="0037712D" w:rsidTr="00142204">
        <w:trPr>
          <w:trHeight w:val="115"/>
        </w:trPr>
        <w:tc>
          <w:tcPr>
            <w:tcW w:w="675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393" w:type="dxa"/>
            <w:shd w:val="clear" w:color="auto" w:fill="auto"/>
          </w:tcPr>
          <w:p w:rsidR="0037712D" w:rsidRPr="0037712D" w:rsidRDefault="0037712D" w:rsidP="0037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37712D">
              <w:rPr>
                <w:rFonts w:ascii="Times New Roman" w:hAnsi="Times New Roman"/>
                <w:sz w:val="24"/>
                <w:szCs w:val="24"/>
              </w:rPr>
              <w:t>скрининговых</w:t>
            </w:r>
            <w:proofErr w:type="spellEnd"/>
            <w:r w:rsidRPr="0037712D">
              <w:rPr>
                <w:rFonts w:ascii="Times New Roman" w:hAnsi="Times New Roman"/>
                <w:sz w:val="24"/>
                <w:szCs w:val="24"/>
              </w:rPr>
              <w:t xml:space="preserve"> программ по раннему выявлению рака молочной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lastRenderedPageBreak/>
              <w:t>железы</w:t>
            </w:r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lastRenderedPageBreak/>
              <w:t>01.01.2020</w:t>
            </w:r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37712D" w:rsidRPr="0037712D" w:rsidRDefault="00142204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здравоохранения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Рязанской </w:t>
            </w:r>
            <w:r w:rsidR="0037712D" w:rsidRPr="0037712D">
              <w:rPr>
                <w:rFonts w:ascii="Times New Roman" w:hAnsi="Times New Roman"/>
                <w:bCs/>
                <w:sz w:val="24"/>
                <w:szCs w:val="24"/>
              </w:rPr>
              <w:t>области,</w:t>
            </w:r>
          </w:p>
          <w:p w:rsidR="0037712D" w:rsidRPr="0037712D" w:rsidRDefault="0037712D" w:rsidP="0037712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РО </w:t>
            </w:r>
            <w:r w:rsidR="00142204">
              <w:rPr>
                <w:rFonts w:ascii="Times New Roman" w:hAnsi="Times New Roman"/>
                <w:color w:val="000000"/>
                <w:sz w:val="24"/>
                <w:szCs w:val="24"/>
              </w:rPr>
              <w:t>«ОКОД»</w:t>
            </w:r>
          </w:p>
        </w:tc>
        <w:tc>
          <w:tcPr>
            <w:tcW w:w="4042" w:type="dxa"/>
            <w:shd w:val="clear" w:color="auto" w:fill="auto"/>
          </w:tcPr>
          <w:p w:rsidR="0037712D" w:rsidRPr="0037712D" w:rsidRDefault="00142204" w:rsidP="0037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37712D" w:rsidRPr="0037712D">
              <w:rPr>
                <w:rFonts w:ascii="Times New Roman" w:hAnsi="Times New Roman"/>
                <w:sz w:val="24"/>
                <w:szCs w:val="24"/>
              </w:rPr>
              <w:t xml:space="preserve">величение охвата </w:t>
            </w:r>
            <w:proofErr w:type="spellStart"/>
            <w:r w:rsidR="0037712D" w:rsidRPr="0037712D">
              <w:rPr>
                <w:rFonts w:ascii="Times New Roman" w:hAnsi="Times New Roman"/>
                <w:sz w:val="24"/>
                <w:szCs w:val="24"/>
              </w:rPr>
              <w:t>маммографическими</w:t>
            </w:r>
            <w:proofErr w:type="spellEnd"/>
            <w:r w:rsidR="0037712D" w:rsidRPr="00377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712D" w:rsidRPr="0037712D">
              <w:rPr>
                <w:rFonts w:ascii="Times New Roman" w:hAnsi="Times New Roman"/>
                <w:sz w:val="24"/>
                <w:szCs w:val="24"/>
              </w:rPr>
              <w:lastRenderedPageBreak/>
              <w:t>обследованиями в среднем на 20% в год</w:t>
            </w:r>
          </w:p>
        </w:tc>
      </w:tr>
      <w:tr w:rsidR="00142204" w:rsidRPr="0037712D" w:rsidTr="00142204">
        <w:trPr>
          <w:trHeight w:val="115"/>
        </w:trPr>
        <w:tc>
          <w:tcPr>
            <w:tcW w:w="675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393" w:type="dxa"/>
            <w:shd w:val="clear" w:color="auto" w:fill="auto"/>
          </w:tcPr>
          <w:p w:rsidR="0037712D" w:rsidRPr="0037712D" w:rsidRDefault="0037712D" w:rsidP="0037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 xml:space="preserve">Регулярный контроль работы смотровых кабинетов, и непрерывное образование медицинских работников смотровых кабинетов и </w:t>
            </w:r>
            <w:proofErr w:type="spellStart"/>
            <w:r w:rsidRPr="0037712D">
              <w:rPr>
                <w:rFonts w:ascii="Times New Roman" w:hAnsi="Times New Roman"/>
                <w:sz w:val="24"/>
                <w:szCs w:val="24"/>
              </w:rPr>
              <w:t>ЦАОПов</w:t>
            </w:r>
            <w:proofErr w:type="spellEnd"/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37712D" w:rsidRPr="0037712D" w:rsidRDefault="00142204" w:rsidP="0037712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здравоохранения Рязанской </w:t>
            </w:r>
            <w:r w:rsidR="0037712D" w:rsidRPr="0037712D">
              <w:rPr>
                <w:rFonts w:ascii="Times New Roman" w:hAnsi="Times New Roman"/>
                <w:bCs/>
                <w:sz w:val="24"/>
                <w:szCs w:val="24"/>
              </w:rPr>
              <w:t>области,</w:t>
            </w:r>
          </w:p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РО </w:t>
            </w:r>
            <w:r w:rsidR="00142204">
              <w:rPr>
                <w:rFonts w:ascii="Times New Roman" w:hAnsi="Times New Roman"/>
                <w:color w:val="000000"/>
                <w:sz w:val="24"/>
                <w:szCs w:val="24"/>
              </w:rPr>
              <w:t>«ОКОД»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37712D" w:rsidRPr="0037712D" w:rsidRDefault="0037712D" w:rsidP="0037712D">
            <w:pP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ФГБОУ ВО </w:t>
            </w:r>
            <w:proofErr w:type="spell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РязГМУ</w:t>
            </w:r>
            <w:proofErr w:type="spellEnd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Минздрава России (по согласованию)</w:t>
            </w:r>
          </w:p>
        </w:tc>
        <w:tc>
          <w:tcPr>
            <w:tcW w:w="4042" w:type="dxa"/>
            <w:shd w:val="clear" w:color="auto" w:fill="auto"/>
          </w:tcPr>
          <w:p w:rsidR="0037712D" w:rsidRPr="0037712D" w:rsidRDefault="00142204" w:rsidP="00142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7712D" w:rsidRPr="0037712D">
              <w:rPr>
                <w:rFonts w:ascii="Times New Roman" w:hAnsi="Times New Roman"/>
                <w:sz w:val="24"/>
                <w:szCs w:val="24"/>
              </w:rPr>
              <w:t>овышен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="0037712D" w:rsidRPr="0037712D">
              <w:rPr>
                <w:rFonts w:ascii="Times New Roman" w:hAnsi="Times New Roman"/>
                <w:sz w:val="24"/>
                <w:szCs w:val="24"/>
              </w:rPr>
              <w:t xml:space="preserve"> качеств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7712D" w:rsidRPr="0037712D">
              <w:rPr>
                <w:rFonts w:ascii="Times New Roman" w:hAnsi="Times New Roman"/>
                <w:sz w:val="24"/>
                <w:szCs w:val="24"/>
              </w:rPr>
              <w:t xml:space="preserve"> работы смотровых кабинетов,</w:t>
            </w:r>
            <w:r w:rsidR="00377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712D" w:rsidRPr="0037712D">
              <w:rPr>
                <w:rFonts w:ascii="Times New Roman" w:hAnsi="Times New Roman"/>
                <w:sz w:val="24"/>
                <w:szCs w:val="24"/>
              </w:rPr>
              <w:t xml:space="preserve">уровень профессионального образования медицинских работников смотровых кабинетов и </w:t>
            </w:r>
            <w:proofErr w:type="spellStart"/>
            <w:r w:rsidR="0037712D" w:rsidRPr="0037712D">
              <w:rPr>
                <w:rFonts w:ascii="Times New Roman" w:hAnsi="Times New Roman"/>
                <w:sz w:val="24"/>
                <w:szCs w:val="24"/>
              </w:rPr>
              <w:t>ЦАОПов</w:t>
            </w:r>
            <w:proofErr w:type="spellEnd"/>
          </w:p>
        </w:tc>
      </w:tr>
      <w:tr w:rsidR="00142204" w:rsidRPr="0037712D" w:rsidTr="00142204">
        <w:trPr>
          <w:trHeight w:val="115"/>
        </w:trPr>
        <w:tc>
          <w:tcPr>
            <w:tcW w:w="675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4393" w:type="dxa"/>
            <w:shd w:val="clear" w:color="auto" w:fill="auto"/>
          </w:tcPr>
          <w:p w:rsidR="0037712D" w:rsidRPr="0037712D" w:rsidRDefault="0037712D" w:rsidP="0037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Обновление методических рекомендаций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онкоскринингу</w:t>
            </w:r>
            <w:proofErr w:type="spellEnd"/>
          </w:p>
          <w:p w:rsidR="0037712D" w:rsidRPr="0037712D" w:rsidRDefault="0037712D" w:rsidP="0037712D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37712D" w:rsidRPr="0037712D" w:rsidRDefault="00142204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здравоохранения Рязанской </w:t>
            </w:r>
            <w:r w:rsidR="0037712D" w:rsidRPr="0037712D">
              <w:rPr>
                <w:rFonts w:ascii="Times New Roman" w:hAnsi="Times New Roman"/>
                <w:bCs/>
                <w:sz w:val="24"/>
                <w:szCs w:val="24"/>
              </w:rPr>
              <w:t>области,</w:t>
            </w:r>
          </w:p>
          <w:p w:rsidR="0037712D" w:rsidRPr="0037712D" w:rsidRDefault="0037712D" w:rsidP="0037712D">
            <w:pP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РО </w:t>
            </w:r>
            <w:r w:rsidR="00142204">
              <w:rPr>
                <w:rFonts w:ascii="Times New Roman" w:hAnsi="Times New Roman"/>
                <w:color w:val="000000"/>
                <w:sz w:val="24"/>
                <w:szCs w:val="24"/>
              </w:rPr>
              <w:t>«ОКОД»</w:t>
            </w:r>
          </w:p>
        </w:tc>
        <w:tc>
          <w:tcPr>
            <w:tcW w:w="4042" w:type="dxa"/>
            <w:shd w:val="clear" w:color="auto" w:fill="auto"/>
          </w:tcPr>
          <w:p w:rsidR="0037712D" w:rsidRPr="0037712D" w:rsidRDefault="00142204" w:rsidP="00142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7712D" w:rsidRPr="0037712D">
              <w:rPr>
                <w:rFonts w:ascii="Times New Roman" w:hAnsi="Times New Roman"/>
                <w:sz w:val="24"/>
                <w:szCs w:val="24"/>
              </w:rPr>
              <w:t>бновлен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="0037712D" w:rsidRPr="0037712D">
              <w:rPr>
                <w:rFonts w:ascii="Times New Roman" w:hAnsi="Times New Roman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37712D" w:rsidRPr="0037712D">
              <w:rPr>
                <w:rFonts w:ascii="Times New Roman" w:hAnsi="Times New Roman"/>
                <w:sz w:val="24"/>
                <w:szCs w:val="24"/>
              </w:rPr>
              <w:t xml:space="preserve"> рекомендаци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37712D" w:rsidRPr="0037712D">
              <w:rPr>
                <w:rFonts w:ascii="Times New Roman" w:hAnsi="Times New Roman"/>
                <w:sz w:val="24"/>
                <w:szCs w:val="24"/>
              </w:rPr>
              <w:t xml:space="preserve"> для средних медицинских работников по </w:t>
            </w:r>
            <w:proofErr w:type="spellStart"/>
            <w:r w:rsidR="0037712D" w:rsidRPr="0037712D">
              <w:rPr>
                <w:rFonts w:ascii="Times New Roman" w:hAnsi="Times New Roman"/>
                <w:sz w:val="24"/>
                <w:szCs w:val="24"/>
              </w:rPr>
              <w:t>онкоскринингу</w:t>
            </w:r>
            <w:proofErr w:type="spellEnd"/>
          </w:p>
        </w:tc>
      </w:tr>
      <w:tr w:rsidR="0037712D" w:rsidRPr="0037712D" w:rsidTr="00142204">
        <w:trPr>
          <w:trHeight w:val="153"/>
        </w:trPr>
        <w:tc>
          <w:tcPr>
            <w:tcW w:w="675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3" w:type="dxa"/>
            <w:gridSpan w:val="5"/>
            <w:shd w:val="clear" w:color="auto" w:fill="auto"/>
            <w:vAlign w:val="center"/>
          </w:tcPr>
          <w:p w:rsidR="0037712D" w:rsidRPr="0037712D" w:rsidRDefault="0037712D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Развитие амбулаторно-поликлинического звена онкологической службы</w:t>
            </w:r>
          </w:p>
        </w:tc>
      </w:tr>
      <w:tr w:rsidR="00142204" w:rsidRPr="0037712D" w:rsidTr="00142204">
        <w:trPr>
          <w:trHeight w:val="165"/>
        </w:trPr>
        <w:tc>
          <w:tcPr>
            <w:tcW w:w="675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4.1.</w:t>
            </w:r>
          </w:p>
        </w:tc>
        <w:tc>
          <w:tcPr>
            <w:tcW w:w="4393" w:type="dxa"/>
            <w:shd w:val="clear" w:color="auto" w:fill="auto"/>
          </w:tcPr>
          <w:p w:rsidR="0037712D" w:rsidRDefault="0037712D" w:rsidP="0037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Дальнейшее совершенствование электронной записи пациентов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через медицинскую информационную систему (далее</w:t>
            </w:r>
            <w:r w:rsidR="00AE70E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-</w:t>
            </w:r>
            <w:r w:rsidR="00AE70E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МИС) по разделению потоков: «первичные пациенты» – с подозрением/выявлением ЗНО, «диспансерные пациенты» или пациенты в процессе лечения, «повторные пациенты»</w:t>
            </w:r>
          </w:p>
          <w:p w:rsidR="00142204" w:rsidRPr="0037712D" w:rsidRDefault="00142204" w:rsidP="0037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ГБУ РО «ЦМПМАИТ»</w:t>
            </w:r>
          </w:p>
        </w:tc>
        <w:tc>
          <w:tcPr>
            <w:tcW w:w="4042" w:type="dxa"/>
            <w:shd w:val="clear" w:color="auto" w:fill="auto"/>
          </w:tcPr>
          <w:p w:rsidR="0037712D" w:rsidRPr="0037712D" w:rsidRDefault="00142204" w:rsidP="00142204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р</w:t>
            </w:r>
            <w:r w:rsidR="0037712D" w:rsidRPr="0037712D">
              <w:rPr>
                <w:rFonts w:ascii="Times New Roman" w:eastAsia="Arial" w:hAnsi="Times New Roman"/>
                <w:sz w:val="24"/>
                <w:szCs w:val="24"/>
              </w:rPr>
              <w:t>азделен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ие</w:t>
            </w:r>
            <w:r w:rsidR="0037712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="0037712D" w:rsidRPr="0037712D">
              <w:rPr>
                <w:rFonts w:ascii="Times New Roman" w:hAnsi="Times New Roman"/>
                <w:sz w:val="24"/>
                <w:szCs w:val="24"/>
              </w:rPr>
              <w:t>поток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37712D" w:rsidRPr="0037712D">
              <w:rPr>
                <w:rFonts w:ascii="Times New Roman" w:hAnsi="Times New Roman"/>
                <w:sz w:val="24"/>
                <w:szCs w:val="24"/>
              </w:rPr>
              <w:t xml:space="preserve"> пациентов</w:t>
            </w:r>
            <w:r w:rsidR="0037712D" w:rsidRPr="0037712D">
              <w:rPr>
                <w:rFonts w:ascii="Times New Roman" w:eastAsia="Arial" w:hAnsi="Times New Roman"/>
                <w:sz w:val="24"/>
                <w:szCs w:val="24"/>
              </w:rPr>
              <w:t>: «первичные пациенты» – с подозрением/выявлением ЗНО, «диспансерные пациенты» или пациенты в процессе лечения, «повторные пациенты»</w:t>
            </w:r>
          </w:p>
        </w:tc>
      </w:tr>
      <w:tr w:rsidR="00142204" w:rsidRPr="0037712D" w:rsidTr="00142204">
        <w:trPr>
          <w:trHeight w:val="165"/>
        </w:trPr>
        <w:tc>
          <w:tcPr>
            <w:tcW w:w="675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393" w:type="dxa"/>
            <w:shd w:val="clear" w:color="auto" w:fill="auto"/>
          </w:tcPr>
          <w:p w:rsidR="0037712D" w:rsidRPr="0037712D" w:rsidRDefault="0037712D" w:rsidP="00142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712D">
              <w:rPr>
                <w:rFonts w:ascii="Times New Roman" w:hAnsi="Times New Roman"/>
                <w:sz w:val="24"/>
                <w:szCs w:val="24"/>
              </w:rPr>
              <w:t>Создание электронного листа ожидания в амбулаторных условиях с обеспечением приема электронных заявок предварительной записи пациентов в ежедневном режиме, предусмотрев сигнальную отметку о срочности оказания медицинской помощи и возможност</w:t>
            </w:r>
            <w:r w:rsidR="00142204">
              <w:rPr>
                <w:rFonts w:ascii="Times New Roman" w:hAnsi="Times New Roman"/>
                <w:sz w:val="24"/>
                <w:szCs w:val="24"/>
              </w:rPr>
              <w:t>и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 xml:space="preserve"> последующего информирования медицинских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организаций, направляющих пациентов, о дате, времени, номере кабинета приема врача в течение не более 3 рабочих дней с даты получения электронной заявки</w:t>
            </w:r>
            <w:proofErr w:type="gramEnd"/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01.07.2019</w:t>
            </w:r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ГБУ РО «ЦМПМАИТ»</w:t>
            </w:r>
          </w:p>
        </w:tc>
        <w:tc>
          <w:tcPr>
            <w:tcW w:w="4042" w:type="dxa"/>
            <w:shd w:val="clear" w:color="auto" w:fill="auto"/>
          </w:tcPr>
          <w:p w:rsidR="0037712D" w:rsidRPr="0037712D" w:rsidRDefault="00142204" w:rsidP="0037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7712D" w:rsidRPr="0037712D">
              <w:rPr>
                <w:rFonts w:ascii="Times New Roman" w:hAnsi="Times New Roman"/>
                <w:sz w:val="24"/>
                <w:szCs w:val="24"/>
              </w:rPr>
              <w:t>спользование в системе сигнальной отметки о срочности оказания медицинской помощи</w:t>
            </w:r>
          </w:p>
        </w:tc>
      </w:tr>
      <w:tr w:rsidR="00142204" w:rsidRPr="0037712D" w:rsidTr="00142204">
        <w:trPr>
          <w:trHeight w:val="165"/>
        </w:trPr>
        <w:tc>
          <w:tcPr>
            <w:tcW w:w="675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393" w:type="dxa"/>
            <w:shd w:val="clear" w:color="auto" w:fill="auto"/>
          </w:tcPr>
          <w:p w:rsidR="00142204" w:rsidRDefault="0037712D" w:rsidP="0037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Организация единого электронного документооборота с региональными и локальными медицинскими информационными системами (далее</w:t>
            </w:r>
            <w:r w:rsidR="001422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42204">
              <w:rPr>
                <w:rFonts w:ascii="Times New Roman" w:hAnsi="Times New Roman"/>
                <w:sz w:val="24"/>
                <w:szCs w:val="24"/>
              </w:rPr>
              <w:t>–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7712D">
              <w:rPr>
                <w:rFonts w:ascii="Times New Roman" w:hAnsi="Times New Roman"/>
                <w:sz w:val="24"/>
                <w:szCs w:val="24"/>
              </w:rPr>
              <w:t>ИС)</w:t>
            </w:r>
            <w:r w:rsidR="0014220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7712D" w:rsidRPr="0037712D" w:rsidRDefault="0037712D" w:rsidP="0037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-электронная амбулаторная карта, экстренные извещения, выписки, направления, справки, талоны</w:t>
            </w:r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ГБУ РО «ЦМПМАИТ»</w:t>
            </w:r>
          </w:p>
        </w:tc>
        <w:tc>
          <w:tcPr>
            <w:tcW w:w="4042" w:type="dxa"/>
            <w:shd w:val="clear" w:color="auto" w:fill="auto"/>
          </w:tcPr>
          <w:p w:rsidR="0037712D" w:rsidRPr="0037712D" w:rsidRDefault="00142204" w:rsidP="0037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7712D" w:rsidRPr="0037712D">
              <w:rPr>
                <w:rFonts w:ascii="Times New Roman" w:hAnsi="Times New Roman"/>
                <w:sz w:val="24"/>
                <w:szCs w:val="24"/>
              </w:rPr>
              <w:t xml:space="preserve">спользование единого электронного документооборота с </w:t>
            </w:r>
            <w:proofErr w:type="gramStart"/>
            <w:r w:rsidR="0037712D" w:rsidRPr="0037712D">
              <w:rPr>
                <w:rFonts w:ascii="Times New Roman" w:hAnsi="Times New Roman"/>
                <w:sz w:val="24"/>
                <w:szCs w:val="24"/>
              </w:rPr>
              <w:t>региональными</w:t>
            </w:r>
            <w:proofErr w:type="gramEnd"/>
            <w:r w:rsidR="0037712D" w:rsidRPr="0037712D">
              <w:rPr>
                <w:rFonts w:ascii="Times New Roman" w:hAnsi="Times New Roman"/>
                <w:sz w:val="24"/>
                <w:szCs w:val="24"/>
              </w:rPr>
              <w:t xml:space="preserve"> и локальными МИС</w:t>
            </w:r>
          </w:p>
        </w:tc>
      </w:tr>
      <w:tr w:rsidR="00142204" w:rsidRPr="0037712D" w:rsidTr="00142204">
        <w:trPr>
          <w:trHeight w:val="165"/>
        </w:trPr>
        <w:tc>
          <w:tcPr>
            <w:tcW w:w="675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4393" w:type="dxa"/>
            <w:shd w:val="clear" w:color="auto" w:fill="auto"/>
          </w:tcPr>
          <w:p w:rsidR="0037712D" w:rsidRPr="0037712D" w:rsidRDefault="0037712D" w:rsidP="0037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взятия </w:t>
            </w:r>
            <w:proofErr w:type="spellStart"/>
            <w:r w:rsidRPr="0037712D">
              <w:rPr>
                <w:rFonts w:ascii="Times New Roman" w:hAnsi="Times New Roman"/>
                <w:sz w:val="24"/>
                <w:szCs w:val="24"/>
              </w:rPr>
              <w:t>биопсийного</w:t>
            </w:r>
            <w:proofErr w:type="spellEnd"/>
            <w:r w:rsidRPr="0037712D">
              <w:rPr>
                <w:rFonts w:ascii="Times New Roman" w:hAnsi="Times New Roman"/>
                <w:sz w:val="24"/>
                <w:szCs w:val="24"/>
              </w:rPr>
              <w:t xml:space="preserve"> материала в первичных онкологических кабинетах</w:t>
            </w:r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37712D" w:rsidRPr="0037712D" w:rsidRDefault="00142204" w:rsidP="0037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здравоохранения Рязанской </w:t>
            </w:r>
            <w:r w:rsidR="0037712D" w:rsidRPr="0037712D">
              <w:rPr>
                <w:rFonts w:ascii="Times New Roman" w:hAnsi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4042" w:type="dxa"/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 xml:space="preserve"> целью сокращения сроков до начала специального лече</w:t>
            </w:r>
            <w:r w:rsidR="00AE70E2">
              <w:rPr>
                <w:rFonts w:ascii="Times New Roman" w:hAnsi="Times New Roman"/>
                <w:sz w:val="24"/>
                <w:szCs w:val="24"/>
              </w:rPr>
              <w:t xml:space="preserve">ния и определения вида лечения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 xml:space="preserve">увеличено количество взятия </w:t>
            </w:r>
            <w:proofErr w:type="spellStart"/>
            <w:r w:rsidRPr="0037712D">
              <w:rPr>
                <w:rFonts w:ascii="Times New Roman" w:hAnsi="Times New Roman"/>
                <w:sz w:val="24"/>
                <w:szCs w:val="24"/>
              </w:rPr>
              <w:t>биопсийного</w:t>
            </w:r>
            <w:proofErr w:type="spellEnd"/>
            <w:r w:rsidRPr="0037712D">
              <w:rPr>
                <w:rFonts w:ascii="Times New Roman" w:hAnsi="Times New Roman"/>
                <w:sz w:val="24"/>
                <w:szCs w:val="24"/>
              </w:rPr>
              <w:t xml:space="preserve"> материала в первичных онкологических кабинетах</w:t>
            </w:r>
          </w:p>
        </w:tc>
      </w:tr>
      <w:tr w:rsidR="00142204" w:rsidRPr="0037712D" w:rsidTr="00142204">
        <w:trPr>
          <w:trHeight w:val="165"/>
        </w:trPr>
        <w:tc>
          <w:tcPr>
            <w:tcW w:w="675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4393" w:type="dxa"/>
            <w:shd w:val="clear" w:color="auto" w:fill="auto"/>
          </w:tcPr>
          <w:p w:rsidR="0037712D" w:rsidRDefault="0037712D" w:rsidP="0037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Организация «зеленого коридора» приема (в срок от 5 до 7 дней) для пациентов с впервые выявлен</w:t>
            </w:r>
            <w:r w:rsidR="00AE70E2">
              <w:rPr>
                <w:rFonts w:ascii="Times New Roman" w:hAnsi="Times New Roman"/>
                <w:sz w:val="24"/>
                <w:szCs w:val="24"/>
              </w:rPr>
              <w:t>ным/установленным диагнозом ЗНО: п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 xml:space="preserve">роведение комплексного диагностического обследования пациентов, путем взаимодействия со специалистами диагностических подразделений по вопросам предварительного обследования пациентов с подозрением/выявлением ЗНО </w:t>
            </w:r>
          </w:p>
          <w:p w:rsidR="00AE70E2" w:rsidRDefault="00AE70E2" w:rsidP="0037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142204" w:rsidRPr="0037712D" w:rsidRDefault="00142204" w:rsidP="0037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РО </w:t>
            </w:r>
            <w:r w:rsidR="00142204">
              <w:rPr>
                <w:rFonts w:ascii="Times New Roman" w:hAnsi="Times New Roman"/>
                <w:color w:val="000000"/>
                <w:sz w:val="24"/>
                <w:szCs w:val="24"/>
              </w:rPr>
              <w:t>«ОКОД»</w:t>
            </w:r>
          </w:p>
        </w:tc>
        <w:tc>
          <w:tcPr>
            <w:tcW w:w="4042" w:type="dxa"/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роведение комплексного диагностического обследования пациентов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организация «зеленого коридора» приема (в срок от 5 до 7 дней) для пациентов с впервые выявленным/установленным диагнозом ЗНО с момента направления в онкологические диспансеры</w:t>
            </w:r>
          </w:p>
        </w:tc>
      </w:tr>
      <w:tr w:rsidR="00142204" w:rsidRPr="0037712D" w:rsidTr="00142204">
        <w:trPr>
          <w:trHeight w:val="165"/>
        </w:trPr>
        <w:tc>
          <w:tcPr>
            <w:tcW w:w="675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4393" w:type="dxa"/>
            <w:shd w:val="clear" w:color="auto" w:fill="auto"/>
          </w:tcPr>
          <w:p w:rsidR="0037712D" w:rsidRPr="0037712D" w:rsidRDefault="0037712D" w:rsidP="0037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Оптимизация штатного расписания и увеличение количества физических лиц врачей и среднего медицинского персонала, оказывающих первичную медико-санитарную помощь в ГБУ РО</w:t>
            </w:r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37712D" w:rsidRPr="0037712D" w:rsidRDefault="00142204" w:rsidP="0037712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здравоохранения Рязанской </w:t>
            </w:r>
            <w:r w:rsidR="0037712D" w:rsidRPr="0037712D">
              <w:rPr>
                <w:rFonts w:ascii="Times New Roman" w:hAnsi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4042" w:type="dxa"/>
            <w:shd w:val="clear" w:color="auto" w:fill="auto"/>
          </w:tcPr>
          <w:p w:rsidR="0037712D" w:rsidRPr="0037712D" w:rsidRDefault="0037712D" w:rsidP="0037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иквидация кадрового дефицита в медицинских организациях Рязанской области, оказывающих первичную медико-санитарную помощь</w:t>
            </w:r>
          </w:p>
        </w:tc>
      </w:tr>
      <w:tr w:rsidR="00142204" w:rsidRPr="0037712D" w:rsidTr="00142204">
        <w:trPr>
          <w:trHeight w:val="165"/>
        </w:trPr>
        <w:tc>
          <w:tcPr>
            <w:tcW w:w="675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4393" w:type="dxa"/>
            <w:shd w:val="clear" w:color="auto" w:fill="auto"/>
          </w:tcPr>
          <w:p w:rsidR="0037712D" w:rsidRPr="0037712D" w:rsidRDefault="0037712D" w:rsidP="0037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Повышение качества профессиональной подготовки специалистов (проведение регионарных конференций, организация обучающих семинаров)</w:t>
            </w:r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37712D" w:rsidRPr="0037712D" w:rsidRDefault="0037712D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37712D" w:rsidRPr="0037712D" w:rsidRDefault="00142204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здравоохранения Рязанской </w:t>
            </w:r>
            <w:r w:rsidR="0037712D" w:rsidRPr="0037712D">
              <w:rPr>
                <w:rFonts w:ascii="Times New Roman" w:hAnsi="Times New Roman"/>
                <w:bCs/>
                <w:sz w:val="24"/>
                <w:szCs w:val="24"/>
              </w:rPr>
              <w:t>области,</w:t>
            </w:r>
          </w:p>
          <w:p w:rsidR="0037712D" w:rsidRPr="0037712D" w:rsidRDefault="0037712D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ФГБОУ ВО </w:t>
            </w:r>
            <w:proofErr w:type="spellStart"/>
            <w:r w:rsidRPr="003771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РязГМУ</w:t>
            </w:r>
            <w:proofErr w:type="spellEnd"/>
            <w:r w:rsidRPr="003771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Минздрава России (по согласованию)</w:t>
            </w:r>
          </w:p>
          <w:p w:rsidR="0037712D" w:rsidRPr="0037712D" w:rsidRDefault="0037712D" w:rsidP="00377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shd w:val="clear" w:color="auto" w:fill="auto"/>
          </w:tcPr>
          <w:p w:rsidR="00AE70E2" w:rsidRDefault="0037712D" w:rsidP="00142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рганиз</w:t>
            </w:r>
            <w:r w:rsidR="00142204"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142204">
              <w:rPr>
                <w:rFonts w:ascii="Times New Roman" w:hAnsi="Times New Roman"/>
                <w:sz w:val="24"/>
                <w:szCs w:val="24"/>
              </w:rPr>
              <w:t xml:space="preserve">епрерывного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медицинское образование врачей онкологов, в том числе с использованием дистанционных образовательных технологий, повышение квалификации с</w:t>
            </w:r>
            <w:r w:rsidR="00AE70E2">
              <w:rPr>
                <w:rFonts w:ascii="Times New Roman" w:hAnsi="Times New Roman"/>
                <w:sz w:val="24"/>
                <w:szCs w:val="24"/>
              </w:rPr>
              <w:t>реднего медицинского персонала;</w:t>
            </w:r>
          </w:p>
          <w:p w:rsidR="0037712D" w:rsidRPr="0037712D" w:rsidRDefault="00AE70E2" w:rsidP="00142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7712D" w:rsidRPr="0037712D">
              <w:rPr>
                <w:rFonts w:ascii="Times New Roman" w:hAnsi="Times New Roman"/>
                <w:sz w:val="24"/>
                <w:szCs w:val="24"/>
              </w:rPr>
              <w:t xml:space="preserve">рганизация и проведение совместно с </w:t>
            </w:r>
            <w:r w:rsidR="00142204" w:rsidRPr="003771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ФГБОУ ВО </w:t>
            </w:r>
            <w:proofErr w:type="spellStart"/>
            <w:r w:rsidR="00142204" w:rsidRPr="003771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РязГМУ</w:t>
            </w:r>
            <w:proofErr w:type="spellEnd"/>
            <w:r w:rsidR="00142204" w:rsidRPr="003771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Минздрава России</w:t>
            </w:r>
            <w:r w:rsidR="0037712D" w:rsidRPr="0037712D">
              <w:rPr>
                <w:rFonts w:ascii="Times New Roman" w:hAnsi="Times New Roman"/>
                <w:sz w:val="24"/>
                <w:szCs w:val="24"/>
              </w:rPr>
              <w:t xml:space="preserve"> циклов повышения квалификации для медицинских работников по эффективным</w:t>
            </w:r>
            <w:r w:rsidR="00377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712D" w:rsidRPr="0037712D">
              <w:rPr>
                <w:rFonts w:ascii="Times New Roman" w:hAnsi="Times New Roman"/>
                <w:sz w:val="24"/>
                <w:szCs w:val="24"/>
              </w:rPr>
              <w:t>технологиям проведения профилактики онкологических заболеваний среди населения, в том числе в трудовых коллективах</w:t>
            </w:r>
          </w:p>
        </w:tc>
      </w:tr>
      <w:tr w:rsidR="00142204" w:rsidRPr="0037712D" w:rsidTr="00142204">
        <w:trPr>
          <w:trHeight w:val="165"/>
        </w:trPr>
        <w:tc>
          <w:tcPr>
            <w:tcW w:w="675" w:type="dxa"/>
            <w:shd w:val="clear" w:color="auto" w:fill="auto"/>
          </w:tcPr>
          <w:p w:rsidR="00142204" w:rsidRPr="0037712D" w:rsidRDefault="00142204" w:rsidP="003B08F1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4.8.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3B08F1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Организация сети центров амбулаторной онкологической помощи (ЦАОП)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B08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B08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3B08F1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министерство здравоохранения Рязанской области</w:t>
            </w:r>
          </w:p>
        </w:tc>
        <w:tc>
          <w:tcPr>
            <w:tcW w:w="4042" w:type="dxa"/>
            <w:shd w:val="clear" w:color="auto" w:fill="auto"/>
          </w:tcPr>
          <w:p w:rsidR="00142204" w:rsidRPr="0037712D" w:rsidRDefault="00142204" w:rsidP="0014220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целях сокращения сроков диагностики и повышения ее качества, </w:t>
            </w:r>
            <w:r w:rsidRPr="0037712D">
              <w:rPr>
                <w:rFonts w:ascii="Times New Roman" w:eastAsia="Calibri" w:hAnsi="Times New Roman"/>
                <w:sz w:val="24"/>
                <w:szCs w:val="24"/>
              </w:rPr>
              <w:t xml:space="preserve">созданы 5 </w:t>
            </w:r>
            <w:r w:rsidRPr="0037712D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центров </w:t>
            </w:r>
          </w:p>
          <w:p w:rsidR="00142204" w:rsidRPr="0037712D" w:rsidRDefault="00142204" w:rsidP="00142204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амбулаторной онкологической помощи (ЦАОП): </w:t>
            </w:r>
          </w:p>
          <w:p w:rsidR="00142204" w:rsidRPr="0037712D" w:rsidRDefault="00142204" w:rsidP="00142204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2020 году на базе ГБУ РО «Шиловский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межрайонный медицинский центр»;</w:t>
            </w:r>
          </w:p>
          <w:p w:rsidR="00142204" w:rsidRDefault="00142204" w:rsidP="00142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2021 году на базе ГБУ РО «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Сасовский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межрайонный медицинский центр»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</w:tc>
      </w:tr>
      <w:tr w:rsidR="00142204" w:rsidRPr="0037712D" w:rsidTr="00142204">
        <w:trPr>
          <w:trHeight w:val="2389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4042" w:type="dxa"/>
            <w:shd w:val="clear" w:color="auto" w:fill="auto"/>
          </w:tcPr>
          <w:p w:rsidR="00142204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в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2021 году на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базе ГБУ РО «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Касимовский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</w:rPr>
              <w:t xml:space="preserve"> межрайонный медицинский центр»;</w:t>
            </w:r>
          </w:p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2022 году на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базе ГБУ РО «Ряжский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межрайонный медицинский центр»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в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2022 году на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базе ГБУ РО «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Скопинский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межрайонный медицинский центр»</w:t>
            </w:r>
          </w:p>
        </w:tc>
      </w:tr>
      <w:tr w:rsidR="00142204" w:rsidRPr="0037712D" w:rsidTr="00142204">
        <w:trPr>
          <w:trHeight w:val="64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823" w:type="dxa"/>
            <w:gridSpan w:val="5"/>
            <w:shd w:val="clear" w:color="auto" w:fill="auto"/>
            <w:vAlign w:val="center"/>
          </w:tcPr>
          <w:p w:rsidR="00142204" w:rsidRPr="0037712D" w:rsidRDefault="00142204" w:rsidP="00142204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Совершенствование специализированной медицинской помощи</w:t>
            </w:r>
          </w:p>
        </w:tc>
      </w:tr>
      <w:tr w:rsidR="00142204" w:rsidRPr="0037712D" w:rsidTr="00142204">
        <w:trPr>
          <w:trHeight w:val="125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5.1.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37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Строительство новых объектов здравоохранения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здравоохранения Рязанской </w:t>
            </w: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4042" w:type="dxa"/>
            <w:shd w:val="clear" w:color="auto" w:fill="auto"/>
          </w:tcPr>
          <w:p w:rsidR="00277FCC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с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целью повышения доступности для пациентов специализированной медицинской помощи по профилю «онкология</w:t>
            </w:r>
            <w:r w:rsidR="00277FCC">
              <w:rPr>
                <w:rFonts w:ascii="Times New Roman" w:eastAsia="Arial" w:hAnsi="Times New Roman"/>
                <w:sz w:val="24"/>
                <w:szCs w:val="24"/>
              </w:rPr>
              <w:t>» построен новый лечебный корпу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с поликлиникой </w:t>
            </w:r>
          </w:p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ГБУ РО «ОКОД»</w:t>
            </w:r>
          </w:p>
        </w:tc>
      </w:tr>
      <w:tr w:rsidR="00142204" w:rsidRPr="0037712D" w:rsidTr="00142204">
        <w:trPr>
          <w:trHeight w:val="165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5.2.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Внедрение новых методик радикальных органосохраняющих операций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при ЗНО молочных желез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«ОКОД»</w:t>
            </w:r>
          </w:p>
        </w:tc>
        <w:tc>
          <w:tcPr>
            <w:tcW w:w="4042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ыполняются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органосохранные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операции при раке молочной железы</w:t>
            </w:r>
          </w:p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142204" w:rsidRPr="0037712D" w:rsidTr="00142204">
        <w:trPr>
          <w:trHeight w:val="102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5.3.</w:t>
            </w:r>
          </w:p>
        </w:tc>
        <w:tc>
          <w:tcPr>
            <w:tcW w:w="4393" w:type="dxa"/>
            <w:shd w:val="clear" w:color="auto" w:fill="auto"/>
          </w:tcPr>
          <w:p w:rsidR="00142204" w:rsidRDefault="00142204" w:rsidP="0037712D">
            <w:pPr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Увеличение количества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видеоассистированных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оперативных вмешательств при опухолях грудной и брюшной полости (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лапароскопических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резекций желудка и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средостения,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лапароскопических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резекций желудка,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гастрэктомий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видеоассистированных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резекций пищевода с одномоментной пластикой стеблем желудка), при опухолях мочеполовых органов (</w:t>
            </w:r>
            <w:proofErr w:type="spellStart"/>
            <w:r w:rsidRPr="0037712D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>лапароскопических</w:t>
            </w:r>
            <w:proofErr w:type="spellEnd"/>
            <w:r w:rsidRPr="0037712D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712D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>простатэктомий</w:t>
            </w:r>
            <w:proofErr w:type="spellEnd"/>
            <w:proofErr w:type="gramStart"/>
            <w:r w:rsidRPr="0037712D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37712D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712D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>нефрэктомий</w:t>
            </w:r>
            <w:proofErr w:type="spellEnd"/>
            <w:r w:rsidRPr="0037712D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7712D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>цистэктомий</w:t>
            </w:r>
            <w:proofErr w:type="spellEnd"/>
            <w:r w:rsidRPr="0037712D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реконструкцией мочевого пузыря</w:t>
            </w:r>
            <w:r w:rsidRPr="0037712D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142204" w:rsidRPr="0037712D" w:rsidRDefault="00142204" w:rsidP="0037712D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ГБУ РО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ОКОД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</w:p>
          <w:p w:rsidR="00142204" w:rsidRPr="0037712D" w:rsidRDefault="00142204" w:rsidP="0037712D">
            <w:pP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ГБУ РО «Областная клиническая больница»,</w:t>
            </w:r>
          </w:p>
          <w:p w:rsidR="00142204" w:rsidRPr="0037712D" w:rsidRDefault="00142204" w:rsidP="0037712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ГБУ РО «Городская клиническая больница №11»</w:t>
            </w:r>
          </w:p>
        </w:tc>
        <w:tc>
          <w:tcPr>
            <w:tcW w:w="4042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д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остигнуто улучшение прогноза заболевания для пациентов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в связи с увеличением радикальности хирургических вмешательств,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снижение послеоперационного пребывания в стационаре (снижение койко-дней)</w:t>
            </w:r>
          </w:p>
        </w:tc>
      </w:tr>
      <w:tr w:rsidR="00142204" w:rsidRPr="0037712D" w:rsidTr="00142204">
        <w:trPr>
          <w:trHeight w:val="165"/>
        </w:trPr>
        <w:tc>
          <w:tcPr>
            <w:tcW w:w="675" w:type="dxa"/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142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Внедрение расширенных экстирпаций матки с придатками и с транспозицией яичников при злокачественных новообразованиях яичников, тела и шейки матки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«ОКОД»</w:t>
            </w:r>
          </w:p>
        </w:tc>
        <w:tc>
          <w:tcPr>
            <w:tcW w:w="4042" w:type="dxa"/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улучшение прогноза для пациентов, снижение необходимости проведения лучевой терапии после расширенных оперативных вмешательств</w:t>
            </w:r>
          </w:p>
        </w:tc>
      </w:tr>
      <w:tr w:rsidR="00142204" w:rsidRPr="0037712D" w:rsidTr="00142204">
        <w:trPr>
          <w:trHeight w:val="178"/>
        </w:trPr>
        <w:tc>
          <w:tcPr>
            <w:tcW w:w="675" w:type="dxa"/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5.5.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142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Освоение и внедрение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лапароскопических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оперативных вмешательств в гинекологии у пациенток с избыточной массой тела (ИМТ более 40) 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«ОКОД»</w:t>
            </w:r>
          </w:p>
        </w:tc>
        <w:tc>
          <w:tcPr>
            <w:tcW w:w="4042" w:type="dxa"/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улучшение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прогнозов лечения для пациенток с избыточной массой тела</w:t>
            </w:r>
          </w:p>
        </w:tc>
      </w:tr>
      <w:tr w:rsidR="00142204" w:rsidRPr="0037712D" w:rsidTr="00142204">
        <w:trPr>
          <w:trHeight w:val="1943"/>
        </w:trPr>
        <w:tc>
          <w:tcPr>
            <w:tcW w:w="675" w:type="dxa"/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5.6.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Проведение лекарственной противоопухолевой терапии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="00AE70E2">
              <w:rPr>
                <w:rFonts w:ascii="Times New Roman" w:eastAsia="Arial" w:hAnsi="Times New Roman"/>
                <w:sz w:val="24"/>
                <w:szCs w:val="24"/>
              </w:rPr>
              <w:t xml:space="preserve">по определенным схемам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с соблюдением временных интервалов между введениями лекарственных препаратов, с проведением профилактических мероприятий и лечения осложнений, согласно клиническим рекомендациям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 xml:space="preserve">ГБУ РО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«ОКОД»</w:t>
            </w: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142204" w:rsidRPr="0037712D" w:rsidRDefault="00142204" w:rsidP="00142204">
            <w:pPr>
              <w:spacing w:line="235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 xml:space="preserve"> ГБУ РО «</w:t>
            </w:r>
            <w:proofErr w:type="gramStart"/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Областной</w:t>
            </w:r>
            <w:proofErr w:type="gramEnd"/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 xml:space="preserve"> клиническая больница»,</w:t>
            </w:r>
          </w:p>
          <w:p w:rsidR="00142204" w:rsidRPr="0037712D" w:rsidRDefault="00142204" w:rsidP="00142204">
            <w:pPr>
              <w:spacing w:line="235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ГБУ РО «Городская клиническая больница №11»</w:t>
            </w:r>
          </w:p>
        </w:tc>
        <w:tc>
          <w:tcPr>
            <w:tcW w:w="4042" w:type="dxa"/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2024 году созданы условия для непрерывного лекарственного лечения больных на базах ЦАОП, постоянное наличие лекарственных препаратов, необходимых для проведения соответствующих схем лечения в соответствии с клиническими рекомендациями и протоколами лечения</w:t>
            </w:r>
          </w:p>
        </w:tc>
      </w:tr>
      <w:tr w:rsidR="00142204" w:rsidRPr="0037712D" w:rsidTr="00142204">
        <w:trPr>
          <w:trHeight w:val="11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5.7.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142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bCs/>
                <w:sz w:val="24"/>
                <w:szCs w:val="24"/>
              </w:rPr>
              <w:t>Обеспечение оказания медицинской помощи больным с онкологическими заболеваниями в соответствии с клиническими рекомендациями и протоколами лечения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04" w:rsidRDefault="00142204" w:rsidP="00142204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здравоохранения Рязанской </w:t>
            </w: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области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42204" w:rsidRPr="0037712D" w:rsidRDefault="00142204" w:rsidP="00142204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беспечено оказание медицинской помощи больным с онкологическими заболеваниями в соответствии с клиническими рекомендациями и протоколами лечения</w:t>
            </w:r>
          </w:p>
        </w:tc>
      </w:tr>
      <w:tr w:rsidR="00142204" w:rsidRPr="0037712D" w:rsidTr="00142204">
        <w:trPr>
          <w:trHeight w:val="153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5.8</w:t>
            </w:r>
            <w:r w:rsidRPr="00142204">
              <w:rPr>
                <w:rFonts w:ascii="Times New Roman" w:eastAsia="Arial" w:hAnsi="Times New Roman"/>
                <w:sz w:val="24"/>
                <w:szCs w:val="24"/>
              </w:rPr>
              <w:t>.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Переоснащение сети региональных медицинских организаций, оказывающих помощь больным онкологическими заболеваниями (диспансеров/больниц)</w:t>
            </w:r>
          </w:p>
          <w:p w:rsidR="00142204" w:rsidRPr="0037712D" w:rsidRDefault="00142204" w:rsidP="00142204">
            <w:pPr>
              <w:spacing w:line="235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142204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здравоохранения Рязанской </w:t>
            </w: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4042" w:type="dxa"/>
            <w:shd w:val="clear" w:color="auto" w:fill="auto"/>
          </w:tcPr>
          <w:p w:rsidR="00142204" w:rsidRPr="0037712D" w:rsidRDefault="00142204" w:rsidP="00142204">
            <w:pPr>
              <w:shd w:val="clear" w:color="auto" w:fill="FFFFFF"/>
              <w:spacing w:line="235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к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2024 году дооснащены и переоснащены медицинским оборудованием, в том числе оборудованием для диагностики, а также проведена замена радиотерапевтического оборудования в соответствии с порядками оказания медицинской помощи</w:t>
            </w:r>
          </w:p>
        </w:tc>
      </w:tr>
      <w:tr w:rsidR="00142204" w:rsidRPr="0037712D" w:rsidTr="00EB3210">
        <w:trPr>
          <w:trHeight w:val="153"/>
        </w:trPr>
        <w:tc>
          <w:tcPr>
            <w:tcW w:w="6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Переоснащение медицинским оборудованием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142204" w:rsidRPr="0037712D" w:rsidRDefault="00142204" w:rsidP="0037712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142204" w:rsidRPr="0037712D" w:rsidRDefault="00142204" w:rsidP="0037712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31.12.2019</w:t>
            </w:r>
          </w:p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tcBorders>
              <w:bottom w:val="single" w:sz="4" w:space="0" w:color="auto"/>
            </w:tcBorders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 xml:space="preserve">ГБУ РО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«ОКОД»</w:t>
            </w: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142204" w:rsidRPr="0037712D" w:rsidRDefault="00142204" w:rsidP="0037712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 xml:space="preserve">ГБУ РО «Областная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клиническая больница»</w:t>
            </w:r>
          </w:p>
          <w:p w:rsidR="00142204" w:rsidRPr="0037712D" w:rsidRDefault="00142204" w:rsidP="0037712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7712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042" w:type="dxa"/>
            <w:tcBorders>
              <w:bottom w:val="single" w:sz="4" w:space="0" w:color="auto"/>
            </w:tcBorders>
            <w:shd w:val="clear" w:color="auto" w:fill="auto"/>
          </w:tcPr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" w:hAnsi="Times New Roman"/>
                <w:sz w:val="24"/>
                <w:szCs w:val="24"/>
              </w:rPr>
              <w:t>о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снащены</w:t>
            </w:r>
            <w:proofErr w:type="gram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медицинским оборудованием: 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ГБУ РО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«ОКОД»</w:t>
            </w:r>
          </w:p>
          <w:p w:rsidR="00142204" w:rsidRDefault="00142204" w:rsidP="0037712D">
            <w:pPr>
              <w:shd w:val="clear" w:color="auto" w:fill="FFFFFF"/>
              <w:rPr>
                <w:rFonts w:ascii="Times New Roman" w:eastAsia="Arial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Arial" w:hAnsi="Times New Roman"/>
                <w:spacing w:val="-4"/>
                <w:sz w:val="24"/>
                <w:szCs w:val="24"/>
              </w:rPr>
              <w:t>п</w:t>
            </w:r>
            <w:r w:rsidRPr="0037712D">
              <w:rPr>
                <w:rFonts w:ascii="Times New Roman" w:eastAsia="Arial" w:hAnsi="Times New Roman"/>
                <w:spacing w:val="-4"/>
                <w:sz w:val="24"/>
                <w:szCs w:val="24"/>
              </w:rPr>
              <w:t>ереносной УЗИ-аппарат – 1</w:t>
            </w:r>
            <w:r>
              <w:rPr>
                <w:rFonts w:ascii="Times New Roman" w:eastAsia="Arial" w:hAnsi="Times New Roman"/>
                <w:spacing w:val="-4"/>
                <w:sz w:val="24"/>
                <w:szCs w:val="24"/>
              </w:rPr>
              <w:t>;</w:t>
            </w:r>
          </w:p>
          <w:p w:rsidR="00142204" w:rsidRPr="00142204" w:rsidRDefault="00142204" w:rsidP="0037712D">
            <w:pPr>
              <w:shd w:val="clear" w:color="auto" w:fill="FFFFFF"/>
              <w:rPr>
                <w:rFonts w:ascii="Times New Roman" w:eastAsia="Arial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Arial" w:hAnsi="Times New Roman"/>
                <w:spacing w:val="-4"/>
                <w:sz w:val="24"/>
                <w:szCs w:val="24"/>
              </w:rPr>
              <w:t>ш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каф вытяжной с </w:t>
            </w:r>
            <w:proofErr w:type="spellStart"/>
            <w:r w:rsidRPr="00142204">
              <w:rPr>
                <w:rFonts w:ascii="Times New Roman" w:eastAsia="Arial" w:hAnsi="Times New Roman"/>
                <w:spacing w:val="-4"/>
                <w:sz w:val="24"/>
                <w:szCs w:val="24"/>
              </w:rPr>
              <w:t>просвинцованными</w:t>
            </w:r>
            <w:proofErr w:type="spellEnd"/>
            <w:r w:rsidRPr="00142204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поверхностями -1</w:t>
            </w:r>
            <w:r>
              <w:rPr>
                <w:rFonts w:ascii="Times New Roman" w:eastAsia="Arial" w:hAnsi="Times New Roman"/>
                <w:spacing w:val="-4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к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омбинированная совмещенная система однофотонного эмиссионного компьютерного томографа и компьютерного томографа -1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идеогастроскоп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-1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идеогастроскоп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высокой четкости с функцией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узкоспектрального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осмотра -1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идеобронхоскоп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-1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идеобронхоскоп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высокой четкости с функцией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узкоспектрального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осмотра -1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идеоколоноскоп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-1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идеоколоноскоп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высокой четкости с функцией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узкоспектрального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осмотра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ф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отомикроскоп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м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икроскоп -1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г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ибридайзер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-1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р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оботизированная система гистологической и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иммуногистохимической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диагностики с архивированием -1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г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енератор электрохирургический с универсальным набором </w:t>
            </w:r>
            <w:proofErr w:type="gram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комплектующих</w:t>
            </w:r>
            <w:proofErr w:type="gram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для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монополярной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и биполярной коагуляции – 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>г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енератор электрохирургический с универсальным набором </w:t>
            </w:r>
            <w:proofErr w:type="gram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комплектующих</w:t>
            </w:r>
            <w:proofErr w:type="gram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для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монополярной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и биполярной коагуляции -3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э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ндовидеоскопический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комплекс для выполнения абдоминальных операций -1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м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икроскоп сканирующий (сканер микропрепаратов) -1</w:t>
            </w:r>
            <w:r w:rsidR="00AE70E2"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142204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ГБУ РО «Областная клиническая больница»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="00AE70E2">
              <w:rPr>
                <w:rFonts w:ascii="Times New Roman" w:eastAsia="Arial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м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ультиспиральный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компьютерный томограф (не менее 16 срезов) -1 </w:t>
            </w:r>
          </w:p>
        </w:tc>
      </w:tr>
      <w:tr w:rsidR="00142204" w:rsidRPr="0037712D" w:rsidTr="00EB3210">
        <w:trPr>
          <w:trHeight w:val="153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04" w:rsidRPr="0037712D" w:rsidRDefault="00142204" w:rsidP="0037712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01.01.2020</w:t>
            </w:r>
          </w:p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04" w:rsidRPr="0037712D" w:rsidRDefault="00142204" w:rsidP="0037712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31.12.2020</w:t>
            </w:r>
          </w:p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ГБУ РО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«ОКОД»: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с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истема компьютерного дозиметрического планирования сеансов облучения 3D -1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д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озиметрическая аппаратура для относительной дозиметрии -1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142204" w:rsidRDefault="00142204" w:rsidP="0037712D">
            <w:pPr>
              <w:shd w:val="clear" w:color="auto" w:fill="FFFFFF"/>
              <w:rPr>
                <w:rFonts w:ascii="Times New Roman" w:eastAsia="Arial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у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становка дистан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ционной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гамматерапии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</w:rPr>
              <w:t xml:space="preserve"> 60</w:t>
            </w:r>
            <w:proofErr w:type="gramStart"/>
            <w:r>
              <w:rPr>
                <w:rFonts w:ascii="Times New Roman" w:eastAsia="Arial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Arial" w:hAnsi="Times New Roman"/>
                <w:sz w:val="24"/>
                <w:szCs w:val="24"/>
              </w:rPr>
              <w:t>о или у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скорительный комплекс с максимальной энергией 5-10 МэВ или Ускорительный комплекс с максимальной энергией 18-25 МэВ с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мультилифколлиматором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с функциями: изменения модуляции интенсивности пучка, облучения под </w:t>
            </w:r>
            <w:r w:rsidRPr="00142204">
              <w:rPr>
                <w:rFonts w:ascii="Times New Roman" w:eastAsia="Arial" w:hAnsi="Times New Roman"/>
                <w:spacing w:val="-4"/>
                <w:sz w:val="24"/>
                <w:szCs w:val="24"/>
              </w:rPr>
              <w:t>визуальным контролем, синхронизации дыхания пациента -1;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и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нформационно-управляющая система с функцией получения диагностических данных для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lastRenderedPageBreak/>
              <w:t>топометрии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-1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к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омпьютерный томограф для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топометрии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с увеличенным размером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гентри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-1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ГБУ РО «Областная клиническая больница»</w:t>
            </w:r>
            <w:r>
              <w:rPr>
                <w:rFonts w:ascii="Times New Roman" w:eastAsia="Arial" w:hAnsi="Times New Roman"/>
                <w:sz w:val="24"/>
                <w:szCs w:val="24"/>
              </w:rPr>
              <w:t>: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м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агнитно-резонансный томограф не менее 1.0 Тл -1</w:t>
            </w:r>
          </w:p>
        </w:tc>
      </w:tr>
      <w:tr w:rsidR="00142204" w:rsidRPr="0037712D" w:rsidTr="00EB3210">
        <w:trPr>
          <w:trHeight w:val="153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04" w:rsidRPr="0037712D" w:rsidRDefault="00142204" w:rsidP="0037712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01.01.2021</w:t>
            </w:r>
          </w:p>
          <w:p w:rsidR="00142204" w:rsidRPr="0037712D" w:rsidRDefault="00142204" w:rsidP="0037712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04" w:rsidRPr="0037712D" w:rsidRDefault="00142204" w:rsidP="0037712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31.12.2021</w:t>
            </w:r>
          </w:p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ГБУ РО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«ОКОД»: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УЗИ-аппарат экспертного класса-1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м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икроскоп -1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л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азерный хирургический комплекс (CO2 лазер)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142204" w:rsidRDefault="00142204" w:rsidP="0037712D">
            <w:pPr>
              <w:shd w:val="clear" w:color="auto" w:fill="FFFFFF"/>
              <w:rPr>
                <w:rFonts w:ascii="Times New Roman" w:eastAsia="Arial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у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становка дистанционной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гамматерапии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60</w:t>
            </w:r>
            <w:proofErr w:type="gram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С</w:t>
            </w:r>
            <w:proofErr w:type="gram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о или Ускорительный комплекс с максимальной энергией 5-10 МэВ </w:t>
            </w:r>
            <w:r w:rsidRPr="00142204">
              <w:rPr>
                <w:rFonts w:ascii="Times New Roman" w:eastAsia="Arial" w:hAnsi="Times New Roman"/>
                <w:spacing w:val="-4"/>
                <w:sz w:val="24"/>
                <w:szCs w:val="24"/>
              </w:rPr>
              <w:t>или Ускорительный комплекс с максимальной энергией 18-25 МэВ -1;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ГБУ РО «Областная клиническая больница»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идеобронхоскоп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-1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идеоколоноскоп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-</w:t>
            </w:r>
            <w:r w:rsidR="00AE70E2">
              <w:rPr>
                <w:rFonts w:ascii="Times New Roman" w:eastAsia="Arial" w:hAnsi="Times New Roman"/>
                <w:sz w:val="24"/>
                <w:szCs w:val="24"/>
              </w:rPr>
              <w:t xml:space="preserve"> 1</w:t>
            </w:r>
          </w:p>
        </w:tc>
      </w:tr>
      <w:tr w:rsidR="00142204" w:rsidRPr="0037712D" w:rsidTr="00EB3210">
        <w:trPr>
          <w:trHeight w:val="153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04" w:rsidRPr="0037712D" w:rsidRDefault="00142204" w:rsidP="0037712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01.01.2022</w:t>
            </w:r>
          </w:p>
          <w:p w:rsidR="00142204" w:rsidRPr="0037712D" w:rsidRDefault="00142204" w:rsidP="0037712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04" w:rsidRPr="0037712D" w:rsidRDefault="00142204" w:rsidP="0037712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31.12.2022</w:t>
            </w:r>
          </w:p>
          <w:p w:rsidR="00142204" w:rsidRPr="0037712D" w:rsidRDefault="00142204" w:rsidP="0037712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ГБУ РО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«ОКОД»: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идеобронхоскоп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высокой четкости с функцией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узкоспектрального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осмотра -1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а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ппарат близкофокусной рентгенотерапии – 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н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абор фиксирующих приспособлений -2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у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становка дистанционной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гамматерапии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60</w:t>
            </w:r>
            <w:proofErr w:type="gram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С</w:t>
            </w:r>
            <w:proofErr w:type="gram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о или </w:t>
            </w: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>у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скорительный комплекс с максимальной энергией 5-10 МэВ или Ускорительный комплекс с максимальной энергией 18-25 МэВ с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мультилифколлиматором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с функцией изменения модуляции интенсивности пучка -1</w:t>
            </w:r>
          </w:p>
        </w:tc>
      </w:tr>
      <w:tr w:rsidR="00142204" w:rsidRPr="0037712D" w:rsidTr="00EB3210">
        <w:trPr>
          <w:trHeight w:val="153"/>
        </w:trPr>
        <w:tc>
          <w:tcPr>
            <w:tcW w:w="6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2204" w:rsidRPr="0037712D" w:rsidRDefault="00142204" w:rsidP="0037712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01.01.2023</w:t>
            </w:r>
          </w:p>
          <w:p w:rsidR="00142204" w:rsidRPr="0037712D" w:rsidRDefault="00142204" w:rsidP="0037712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2204" w:rsidRPr="0037712D" w:rsidRDefault="00142204" w:rsidP="0037712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31.12.2023</w:t>
            </w:r>
          </w:p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ГБУ РО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«ОКОД»: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УЗИ-аппарат экспертного класса -1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идеогастроскоп-1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4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д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ополнительное оборудование для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радиомодификации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-1</w:t>
            </w:r>
          </w:p>
        </w:tc>
      </w:tr>
      <w:tr w:rsidR="00142204" w:rsidRPr="0037712D" w:rsidTr="00142204">
        <w:trPr>
          <w:trHeight w:val="153"/>
        </w:trPr>
        <w:tc>
          <w:tcPr>
            <w:tcW w:w="675" w:type="dxa"/>
            <w:tcBorders>
              <w:top w:val="nil"/>
            </w:tcBorders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</w:tcBorders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01.01.2024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142204" w:rsidRPr="0037712D" w:rsidRDefault="00142204" w:rsidP="0037712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tcBorders>
              <w:top w:val="nil"/>
            </w:tcBorders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  <w:tcBorders>
              <w:top w:val="nil"/>
            </w:tcBorders>
            <w:shd w:val="clear" w:color="auto" w:fill="auto"/>
          </w:tcPr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ГБУ РО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«ОКОД»: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г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енератор электрохирургический с универсальным набором </w:t>
            </w:r>
            <w:proofErr w:type="gram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комплектующих</w:t>
            </w:r>
            <w:proofErr w:type="gram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для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монополярной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и биполярной коагуляции -1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Arial" w:hAnsi="Times New Roman"/>
                <w:spacing w:val="-4"/>
                <w:sz w:val="24"/>
                <w:szCs w:val="24"/>
              </w:rPr>
              <w:t>о</w:t>
            </w:r>
            <w:r w:rsidRPr="0037712D">
              <w:rPr>
                <w:rFonts w:ascii="Times New Roman" w:eastAsia="Arial" w:hAnsi="Times New Roman"/>
                <w:spacing w:val="-4"/>
                <w:sz w:val="24"/>
                <w:szCs w:val="24"/>
              </w:rPr>
              <w:t>перационный микроскоп -1</w:t>
            </w:r>
            <w:r>
              <w:rPr>
                <w:rFonts w:ascii="Times New Roman" w:eastAsia="Arial" w:hAnsi="Times New Roman"/>
                <w:spacing w:val="-4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а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ппарат для проведения </w:t>
            </w:r>
            <w:proofErr w:type="gram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радиочастотной</w:t>
            </w:r>
            <w:proofErr w:type="gram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внутритканевой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термоабляции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-1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н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абор </w:t>
            </w:r>
            <w:proofErr w:type="gram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фиксирующих</w:t>
            </w:r>
            <w:proofErr w:type="gram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приспособлений-4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д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озиметрическая аппаратура для </w:t>
            </w:r>
            <w:proofErr w:type="gram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абсолютной</w:t>
            </w:r>
            <w:proofErr w:type="gram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дозиметрии-1</w:t>
            </w:r>
          </w:p>
        </w:tc>
      </w:tr>
      <w:tr w:rsidR="00142204" w:rsidRPr="0037712D" w:rsidTr="00142204">
        <w:trPr>
          <w:trHeight w:val="165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5.9.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Кадровое обеспечение </w:t>
            </w:r>
            <w:r w:rsidRPr="0037712D">
              <w:rPr>
                <w:rFonts w:ascii="Times New Roman" w:eastAsia="Arial" w:hAnsi="Times New Roman"/>
                <w:bCs/>
                <w:sz w:val="24"/>
                <w:szCs w:val="24"/>
              </w:rPr>
              <w:t>онкологической службы</w:t>
            </w:r>
          </w:p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министерство здравоохранения Рязанской области</w:t>
            </w:r>
          </w:p>
        </w:tc>
        <w:tc>
          <w:tcPr>
            <w:tcW w:w="4042" w:type="dxa"/>
            <w:shd w:val="clear" w:color="auto" w:fill="auto"/>
          </w:tcPr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рамках национального проекта «Здравоохранение» реализуются мероприятия федерального проекта «Обеспечение медицинских организаций системы здравоохранения квалифицированными кадрами», направленные на обеспечение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lastRenderedPageBreak/>
              <w:t>системы оказания помощи больным онкологическими заболеваниями квалифицированными кадрами</w:t>
            </w:r>
          </w:p>
        </w:tc>
      </w:tr>
      <w:tr w:rsidR="00142204" w:rsidRPr="0037712D" w:rsidTr="00142204">
        <w:trPr>
          <w:trHeight w:val="178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3823" w:type="dxa"/>
            <w:gridSpan w:val="5"/>
            <w:shd w:val="clear" w:color="auto" w:fill="auto"/>
            <w:vAlign w:val="center"/>
          </w:tcPr>
          <w:p w:rsidR="00142204" w:rsidRPr="0037712D" w:rsidRDefault="00142204" w:rsidP="00142204">
            <w:pPr>
              <w:shd w:val="clear" w:color="auto" w:fill="FFFFFF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Реабилитация онкологических пациентов</w:t>
            </w:r>
          </w:p>
        </w:tc>
      </w:tr>
      <w:tr w:rsidR="00142204" w:rsidRPr="0037712D" w:rsidTr="00142204">
        <w:trPr>
          <w:trHeight w:val="102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6.1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Создание и организация работы регионального реабилитационного центра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здравоохранения Рязанской </w:t>
            </w: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4042" w:type="dxa"/>
            <w:shd w:val="clear" w:color="auto" w:fill="auto"/>
          </w:tcPr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о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рганизована работа регионального реабилитационного центра на базе ГБУ РО «ОКБ»</w:t>
            </w:r>
          </w:p>
        </w:tc>
      </w:tr>
      <w:tr w:rsidR="00142204" w:rsidRPr="0037712D" w:rsidTr="00142204">
        <w:trPr>
          <w:trHeight w:val="87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6.2.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Кадровое обеспечение службы реабилитации Рязанской области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здравоохранения Рязанской </w:t>
            </w: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области,</w:t>
            </w:r>
          </w:p>
          <w:p w:rsidR="00142204" w:rsidRPr="0037712D" w:rsidRDefault="00142204" w:rsidP="0037712D">
            <w:pP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 xml:space="preserve">главный внештатный специалист по медицинской реабилитации </w:t>
            </w:r>
            <w:proofErr w:type="spellStart"/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минздрава</w:t>
            </w:r>
            <w:proofErr w:type="spellEnd"/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4042" w:type="dxa"/>
            <w:shd w:val="clear" w:color="auto" w:fill="auto"/>
          </w:tcPr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у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комплектована кадрами служба реабилитации в Рязанской области</w:t>
            </w:r>
          </w:p>
        </w:tc>
      </w:tr>
      <w:tr w:rsidR="00142204" w:rsidRPr="0037712D" w:rsidTr="00142204">
        <w:trPr>
          <w:trHeight w:val="125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6.3.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Приобретение необходимого оборудования для реабилитационного лечения</w:t>
            </w:r>
          </w:p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здравоохранения Рязанской </w:t>
            </w: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области,</w:t>
            </w:r>
          </w:p>
          <w:p w:rsidR="00142204" w:rsidRPr="0037712D" w:rsidRDefault="00142204" w:rsidP="00142204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 xml:space="preserve">главный внештатный специалист по медицинской реабилитации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инздрава Рязанской области</w:t>
            </w:r>
          </w:p>
        </w:tc>
        <w:tc>
          <w:tcPr>
            <w:tcW w:w="4042" w:type="dxa"/>
            <w:shd w:val="clear" w:color="auto" w:fill="auto"/>
          </w:tcPr>
          <w:p w:rsidR="00142204" w:rsidRPr="0037712D" w:rsidRDefault="00142204" w:rsidP="0037712D">
            <w:pPr>
              <w:shd w:val="clear" w:color="auto" w:fill="FFFFFF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д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оговоры поставки оборудования</w:t>
            </w:r>
          </w:p>
        </w:tc>
      </w:tr>
      <w:tr w:rsidR="00142204" w:rsidRPr="0037712D" w:rsidTr="00142204">
        <w:trPr>
          <w:trHeight w:val="115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3" w:type="dxa"/>
            <w:gridSpan w:val="5"/>
            <w:shd w:val="clear" w:color="auto" w:fill="auto"/>
            <w:vAlign w:val="center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Комплекс мер по развитию паллиативной помощи онкологическим пациентам</w:t>
            </w:r>
          </w:p>
        </w:tc>
      </w:tr>
      <w:tr w:rsidR="00142204" w:rsidRPr="0037712D" w:rsidTr="00142204">
        <w:trPr>
          <w:trHeight w:val="153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7.1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Организация работы выездных бригад для оказания паллиативной медицинской помощи взросло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му и детскому населению на дому</w:t>
            </w:r>
          </w:p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здравоохранения Рязанской </w:t>
            </w: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области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ГБУ РО</w:t>
            </w:r>
          </w:p>
        </w:tc>
        <w:tc>
          <w:tcPr>
            <w:tcW w:w="4042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2024 году </w:t>
            </w:r>
            <w:proofErr w:type="gram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сформированы</w:t>
            </w:r>
            <w:proofErr w:type="gram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и осуществляют паллиативную помощь взрослому и детскому населению на дому 11 выездных бригад:</w:t>
            </w:r>
          </w:p>
          <w:p w:rsidR="00142204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" w:hAnsi="Times New Roman"/>
                <w:sz w:val="24"/>
                <w:szCs w:val="24"/>
              </w:rPr>
              <w:t xml:space="preserve">5 на базе ЦАОП (г.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Касимов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</w:rPr>
              <w:t>, г. 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Сасово, г.</w:t>
            </w:r>
            <w:r>
              <w:rPr>
                <w:rFonts w:ascii="Times New Roman" w:eastAsia="Arial" w:hAnsi="Times New Roman"/>
                <w:sz w:val="24"/>
                <w:szCs w:val="24"/>
              </w:rPr>
              <w:t> 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Скопин,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Arial" w:hAnsi="Times New Roman"/>
                <w:sz w:val="24"/>
                <w:szCs w:val="24"/>
              </w:rPr>
              <w:t> </w:t>
            </w:r>
            <w:proofErr w:type="gram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Шилово, г.</w:t>
            </w:r>
            <w:r>
              <w:rPr>
                <w:rFonts w:ascii="Times New Roman" w:eastAsia="Arial" w:hAnsi="Times New Roman"/>
                <w:sz w:val="24"/>
                <w:szCs w:val="24"/>
              </w:rPr>
              <w:t> 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Ряжск);</w:t>
            </w:r>
            <w:proofErr w:type="gramEnd"/>
          </w:p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lastRenderedPageBreak/>
              <w:t>1 на базе ГБУ РО «Михайловская МРБ»;</w:t>
            </w:r>
          </w:p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1 на базе ГБУ РО «Рязанская МРБ»;</w:t>
            </w:r>
          </w:p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3 бригады выездных патронажных слу</w:t>
            </w:r>
            <w:proofErr w:type="gram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жб в тр</w:t>
            </w:r>
            <w:proofErr w:type="gram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ех 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медицинских </w:t>
            </w:r>
            <w:r w:rsidRPr="00142204">
              <w:rPr>
                <w:rFonts w:ascii="Times New Roman" w:eastAsia="Arial" w:hAnsi="Times New Roman"/>
                <w:spacing w:val="-4"/>
                <w:sz w:val="24"/>
                <w:szCs w:val="24"/>
              </w:rPr>
              <w:t>организациях  г. Рязани (1 должность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врача на 100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000 взрослого населения); </w:t>
            </w:r>
          </w:p>
          <w:p w:rsidR="00142204" w:rsidRPr="0037712D" w:rsidRDefault="00142204" w:rsidP="00142204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1 бригада детской патронажной службы на базе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ГБУ РО «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Областн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ая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ая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клиническ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ая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больниц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/>
                <w:sz w:val="24"/>
                <w:szCs w:val="24"/>
              </w:rPr>
              <w:br/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им. Н.В. Дмитриевой</w:t>
            </w:r>
            <w:r>
              <w:rPr>
                <w:rFonts w:ascii="Times New Roman" w:eastAsia="Arial" w:hAnsi="Times New Roman"/>
                <w:sz w:val="24"/>
                <w:szCs w:val="24"/>
              </w:rPr>
              <w:t>»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, для оказания паллиативной медицинской помощи детскому населению области </w:t>
            </w:r>
          </w:p>
        </w:tc>
      </w:tr>
      <w:tr w:rsidR="00142204" w:rsidRPr="0037712D" w:rsidTr="00142204">
        <w:trPr>
          <w:trHeight w:val="165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Организация работы кабинетов паллиативной медицинской помощи</w:t>
            </w:r>
          </w:p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министерство здравоохранения Рязанской области</w:t>
            </w:r>
          </w:p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4042" w:type="dxa"/>
            <w:shd w:val="clear" w:color="auto" w:fill="auto"/>
          </w:tcPr>
          <w:p w:rsidR="00142204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2024 году функционируют </w:t>
            </w:r>
          </w:p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9 кабинетов паллиативной медицинской помощи:</w:t>
            </w:r>
          </w:p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5 кабинетов паллиативной медицинской помощи на базе ЦАОП (г.</w:t>
            </w:r>
            <w:r w:rsidR="00AE70E2">
              <w:rPr>
                <w:rFonts w:ascii="Times New Roman" w:eastAsia="Arial" w:hAnsi="Times New Roman"/>
                <w:sz w:val="24"/>
                <w:szCs w:val="24"/>
              </w:rPr>
              <w:t> 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Касимов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>, г.</w:t>
            </w:r>
            <w:r w:rsidR="00AE70E2">
              <w:rPr>
                <w:rFonts w:ascii="Times New Roman" w:eastAsia="Arial" w:hAnsi="Times New Roman"/>
                <w:sz w:val="24"/>
                <w:szCs w:val="24"/>
              </w:rPr>
              <w:t> 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Сасово, г.</w:t>
            </w:r>
            <w:r w:rsidR="00AE70E2">
              <w:rPr>
                <w:rFonts w:ascii="Times New Roman" w:eastAsia="Arial" w:hAnsi="Times New Roman"/>
                <w:sz w:val="24"/>
                <w:szCs w:val="24"/>
              </w:rPr>
              <w:t> 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Скопин, 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р.п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>.</w:t>
            </w:r>
            <w:proofErr w:type="gramEnd"/>
            <w:r w:rsidR="00AE70E2">
              <w:rPr>
                <w:rFonts w:ascii="Times New Roman" w:eastAsia="Arial" w:hAnsi="Times New Roman"/>
                <w:sz w:val="24"/>
                <w:szCs w:val="24"/>
              </w:rPr>
              <w:t> </w:t>
            </w:r>
            <w:proofErr w:type="gram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Шилово, г.</w:t>
            </w:r>
            <w:r w:rsidR="00AE70E2">
              <w:rPr>
                <w:rFonts w:ascii="Times New Roman" w:eastAsia="Arial" w:hAnsi="Times New Roman"/>
                <w:sz w:val="24"/>
                <w:szCs w:val="24"/>
              </w:rPr>
              <w:t> 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Ряжск); </w:t>
            </w:r>
            <w:proofErr w:type="gramEnd"/>
          </w:p>
          <w:p w:rsidR="00AE70E2" w:rsidRDefault="00142204" w:rsidP="00AE70E2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3 кабинета паллиативной медицинской помощи в трех МО</w:t>
            </w:r>
            <w:r w:rsidR="00AE70E2">
              <w:rPr>
                <w:rFonts w:ascii="Times New Roman" w:eastAsia="Arial" w:hAnsi="Times New Roman"/>
                <w:sz w:val="24"/>
                <w:szCs w:val="24"/>
              </w:rPr>
              <w:br/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г. Рязани;</w:t>
            </w:r>
            <w:r w:rsidR="00AE70E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  <w:p w:rsidR="00142204" w:rsidRPr="0037712D" w:rsidRDefault="00142204" w:rsidP="00AE70E2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1 кабинет на базе ГБУ РО «Рязанская МРБ»</w:t>
            </w:r>
          </w:p>
        </w:tc>
      </w:tr>
      <w:tr w:rsidR="00142204" w:rsidRPr="0037712D" w:rsidTr="00142204">
        <w:trPr>
          <w:trHeight w:val="102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7.3.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Улучшение качества и доступности паллиативной медицинской помощи для онкологических пациентов в стационарных условиях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здравоохранения Рязанской </w:t>
            </w: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области,</w:t>
            </w:r>
          </w:p>
          <w:p w:rsidR="00142204" w:rsidRDefault="00142204" w:rsidP="0037712D">
            <w:pP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ГКУЗ «</w:t>
            </w:r>
            <w:proofErr w:type="spellStart"/>
            <w:r w:rsidRPr="0037712D">
              <w:rPr>
                <w:rFonts w:ascii="Times New Roman" w:hAnsi="Times New Roman"/>
                <w:sz w:val="24"/>
                <w:szCs w:val="24"/>
              </w:rPr>
              <w:t>Шацкая</w:t>
            </w:r>
            <w:proofErr w:type="spellEnd"/>
            <w:r w:rsidRPr="0037712D">
              <w:rPr>
                <w:rFonts w:ascii="Times New Roman" w:hAnsi="Times New Roman"/>
                <w:sz w:val="24"/>
                <w:szCs w:val="24"/>
              </w:rPr>
              <w:t xml:space="preserve"> психиатрическая больница»</w:t>
            </w:r>
          </w:p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4042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2024 году открыты 15 коек паллиативной медицинской помощи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базе ГКУЗ «</w:t>
            </w:r>
            <w:proofErr w:type="spellStart"/>
            <w:r w:rsidRPr="0037712D">
              <w:rPr>
                <w:rFonts w:ascii="Times New Roman" w:eastAsia="Arial" w:hAnsi="Times New Roman"/>
                <w:sz w:val="24"/>
                <w:szCs w:val="24"/>
              </w:rPr>
              <w:t>Шацкая</w:t>
            </w:r>
            <w:proofErr w:type="spellEnd"/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психиатрическая больница»</w:t>
            </w:r>
            <w:proofErr w:type="gramEnd"/>
          </w:p>
        </w:tc>
      </w:tr>
      <w:tr w:rsidR="00142204" w:rsidRPr="0037712D" w:rsidTr="00142204">
        <w:trPr>
          <w:trHeight w:val="87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37712D">
            <w:pPr>
              <w:tabs>
                <w:tab w:val="left" w:pos="1993"/>
              </w:tabs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Обучение врачей-специалистов, среднего медицинского персонала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ФГБОУ ВО </w:t>
            </w:r>
            <w:proofErr w:type="spellStart"/>
            <w:r w:rsidRPr="003771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РязГМУ</w:t>
            </w:r>
            <w:proofErr w:type="spellEnd"/>
            <w:r w:rsidRPr="003771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Минздрава России (по согласованию)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42204" w:rsidRPr="0037712D" w:rsidRDefault="00142204" w:rsidP="0037712D">
            <w:pP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«ОКОД»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42204" w:rsidRPr="0037712D" w:rsidRDefault="00142204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здравоохранения Рязанской </w:t>
            </w: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4042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подготовлены врачи-специалисты и средний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медицинский персонал для оказания паллиативной (симптоматической) медицинской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помощи онкологическим пациентам</w:t>
            </w:r>
          </w:p>
        </w:tc>
      </w:tr>
      <w:tr w:rsidR="00142204" w:rsidRPr="0037712D" w:rsidTr="00142204">
        <w:trPr>
          <w:trHeight w:val="415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7.5.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Обеспечение оказания паллиативной медицинской помощи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в соответствии с клиническими рекомендациями и протоколами лечения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здравоохранения Рязанской </w:t>
            </w: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4042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обеспечено оказание паллиативной помощи в соответствии с клиническими рекомендациями и протоколами лечения</w:t>
            </w:r>
          </w:p>
        </w:tc>
      </w:tr>
      <w:tr w:rsidR="00142204" w:rsidRPr="0037712D" w:rsidTr="00142204">
        <w:trPr>
          <w:trHeight w:val="125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Разработка эффективного межотраслевого взаимодействия с органами социальной защиты населения, волонтерским движением и некоммерческими организациями по вопросам сотрудничества по развитию паллиативной помощи и уходу за пациентами на дому и в медицинских организациях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ФГБОУ ВО </w:t>
            </w:r>
            <w:proofErr w:type="spellStart"/>
            <w:r w:rsidRPr="003771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РязГМУ</w:t>
            </w:r>
            <w:proofErr w:type="spellEnd"/>
            <w:r w:rsidRPr="003771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Минздрава России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 xml:space="preserve"> (по согласованию),</w:t>
            </w:r>
          </w:p>
          <w:p w:rsidR="00142204" w:rsidRPr="0037712D" w:rsidRDefault="00142204" w:rsidP="0037712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министерство здравоохранения Рязанской области</w:t>
            </w:r>
          </w:p>
        </w:tc>
        <w:tc>
          <w:tcPr>
            <w:tcW w:w="4042" w:type="dxa"/>
            <w:shd w:val="clear" w:color="auto" w:fill="auto"/>
          </w:tcPr>
          <w:p w:rsidR="00142204" w:rsidRPr="0037712D" w:rsidRDefault="00142204" w:rsidP="0016295C">
            <w:pP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взаимодействие с органами социальной защиты населения, волонтерским движением и некоммерческими организациями</w:t>
            </w:r>
            <w:r w:rsidR="001629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улучшение качества оказания паллиативной медицинской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пациентам на дому и в медицинских организациях</w:t>
            </w:r>
          </w:p>
        </w:tc>
      </w:tr>
      <w:tr w:rsidR="00142204" w:rsidRPr="0037712D" w:rsidTr="00142204">
        <w:trPr>
          <w:trHeight w:val="153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3" w:type="dxa"/>
            <w:gridSpan w:val="5"/>
            <w:shd w:val="clear" w:color="auto" w:fill="auto"/>
            <w:vAlign w:val="center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Организационно-методическое сопровождение деятельности онкологической службы</w:t>
            </w:r>
          </w:p>
        </w:tc>
      </w:tr>
      <w:tr w:rsidR="00142204" w:rsidRPr="0037712D" w:rsidTr="00142204">
        <w:trPr>
          <w:trHeight w:val="165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8.1.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</w:pPr>
            <w:r w:rsidRPr="0037712D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 xml:space="preserve">Внедрение единой региональной централизованной информационной системы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7712D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 xml:space="preserve"> медицинских организациях Рязанской области, ока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>зывающих онкологическую помощь</w:t>
            </w:r>
          </w:p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РО «ЦМПМАИТ»</w:t>
            </w:r>
          </w:p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4042" w:type="dxa"/>
            <w:shd w:val="clear" w:color="auto" w:fill="auto"/>
          </w:tcPr>
          <w:p w:rsidR="0016295C" w:rsidRDefault="00142204" w:rsidP="00142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 xml:space="preserve">оздана региональная информационная программа </w:t>
            </w: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«Организация оказания медицинской помощи больным онкологическими заболеваниями»</w:t>
            </w:r>
            <w:r w:rsidRPr="0037712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и интеграция ее в единый цифровой контур единой государственной информационной си</w:t>
            </w:r>
            <w:r w:rsidR="0016295C">
              <w:rPr>
                <w:rFonts w:ascii="Times New Roman" w:hAnsi="Times New Roman"/>
                <w:sz w:val="24"/>
                <w:szCs w:val="24"/>
              </w:rPr>
              <w:t>стемы здравоохранения (ЕГИСЗ);</w:t>
            </w:r>
          </w:p>
          <w:p w:rsidR="00142204" w:rsidRPr="0037712D" w:rsidRDefault="00142204" w:rsidP="00142204">
            <w:pPr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 xml:space="preserve">олномасштабная информатизация рабочих мест врачей-специалистов медицинских организаций для </w:t>
            </w:r>
            <w:r w:rsidRPr="0037712D">
              <w:rPr>
                <w:rFonts w:ascii="Times New Roman" w:hAnsi="Times New Roman"/>
                <w:sz w:val="24"/>
                <w:szCs w:val="24"/>
              </w:rPr>
              <w:lastRenderedPageBreak/>
              <w:t>включения в ЕГИСЗ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онтроль за маршрутизацией пациентов с онкологическими заболеваниями и за состоянием здоровья на всех этапах оказания медицинской помощи, предусматривающий подключение и информационный обмен между структурными подразделениями медицинских организаций общего профиля с медицинскими организациями Рязанской области, оказывающими медицинскую помощь больным с онкологическими заболеваниями</w:t>
            </w:r>
            <w:proofErr w:type="gramEnd"/>
          </w:p>
        </w:tc>
      </w:tr>
      <w:tr w:rsidR="00142204" w:rsidRPr="0037712D" w:rsidTr="00142204">
        <w:trPr>
          <w:trHeight w:val="165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</w:pPr>
            <w:r w:rsidRPr="0037712D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>Внедрение системы электронной медицинской документации и создание справочников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РО «ЦМПМАИТ»</w:t>
            </w:r>
          </w:p>
        </w:tc>
        <w:tc>
          <w:tcPr>
            <w:tcW w:w="4042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недрено в информационную систему - электронные медицинские документы и справочники:</w:t>
            </w:r>
          </w:p>
          <w:p w:rsidR="00142204" w:rsidRPr="0037712D" w:rsidRDefault="00142204" w:rsidP="0037712D">
            <w:pP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региональной централизованной системы «Лабораторные исследования»; региональной централизованной системы «Центральный архив медицинских изображений» (PACS-архив);</w:t>
            </w:r>
          </w:p>
          <w:p w:rsidR="00142204" w:rsidRPr="0037712D" w:rsidRDefault="00142204" w:rsidP="0037712D">
            <w:pP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региональной централизованной системы «Интегрированная электронная медицинская карта»</w:t>
            </w:r>
          </w:p>
          <w:p w:rsidR="00142204" w:rsidRPr="0037712D" w:rsidRDefault="00142204" w:rsidP="0037712D">
            <w:pP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системы, обеспечивающей передачу сведений о созданных медицинских документах в «Регистр электронных медицинских документов» ЕГИСЗ</w:t>
            </w:r>
          </w:p>
        </w:tc>
      </w:tr>
      <w:tr w:rsidR="00142204" w:rsidRPr="0037712D" w:rsidTr="00142204">
        <w:trPr>
          <w:trHeight w:val="557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8.3.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Формирование инфраструктуры системы оказания телемедицинских консультаций для ГБУ РО</w:t>
            </w:r>
          </w:p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РО «ЦМПМАИТ»</w:t>
            </w:r>
          </w:p>
        </w:tc>
        <w:tc>
          <w:tcPr>
            <w:tcW w:w="4042" w:type="dxa"/>
            <w:shd w:val="clear" w:color="auto" w:fill="auto"/>
          </w:tcPr>
          <w:p w:rsidR="00142204" w:rsidRPr="0037712D" w:rsidRDefault="00142204" w:rsidP="0016295C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к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2024 году ГБУ РО дооснащены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необходимым оборудованием видеоконференцсвязи для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проведения дистанционных консультаций в формате «врач-врач»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на всех этапах оказания медицинской помощи, осуществляется проведение очных и заочных телемедицинских консультаций для медицинских организаций силами отделений и специалистов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 w:rsidR="0016295C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«ОКОД»</w:t>
            </w:r>
          </w:p>
        </w:tc>
      </w:tr>
      <w:tr w:rsidR="00142204" w:rsidRPr="0037712D" w:rsidTr="00142204">
        <w:trPr>
          <w:trHeight w:val="165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lastRenderedPageBreak/>
              <w:t>8.4.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37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Оснащение рабочих мест онкологов компьютерной техникой в МО Рязанской области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здравоохранения Рязанской </w:t>
            </w: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4042" w:type="dxa"/>
            <w:shd w:val="clear" w:color="auto" w:fill="auto"/>
          </w:tcPr>
          <w:p w:rsidR="00142204" w:rsidRPr="0037712D" w:rsidRDefault="00142204" w:rsidP="0016295C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о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снащены рабочие места онкологов компьютерной техникой в </w:t>
            </w:r>
            <w:r>
              <w:rPr>
                <w:rFonts w:ascii="Times New Roman" w:hAnsi="Times New Roman"/>
                <w:sz w:val="24"/>
                <w:szCs w:val="24"/>
              </w:rPr>
              <w:t>ГБУ РО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</w:tc>
      </w:tr>
      <w:tr w:rsidR="00142204" w:rsidRPr="0037712D" w:rsidTr="00142204">
        <w:trPr>
          <w:trHeight w:val="115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8.5.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37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/>
                <w:sz w:val="24"/>
                <w:szCs w:val="24"/>
              </w:rPr>
            </w:pPr>
            <w:r w:rsidRPr="0037712D">
              <w:rPr>
                <w:rFonts w:ascii="Times New Roman" w:eastAsia="Arial" w:hAnsi="Times New Roman"/>
                <w:sz w:val="24"/>
                <w:szCs w:val="24"/>
              </w:rPr>
              <w:t>Обеспечение работы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="0016295C">
              <w:rPr>
                <w:rFonts w:ascii="Times New Roman" w:eastAsia="Arial" w:hAnsi="Times New Roman"/>
                <w:sz w:val="24"/>
                <w:szCs w:val="24"/>
              </w:rPr>
              <w:t>услуг и сервисов в л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ичном кабинете пациента «Мое здоровье» на Едином портале государственных услуг и функций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ГБУ РО «ЦМПМАИТ»</w:t>
            </w:r>
          </w:p>
        </w:tc>
        <w:tc>
          <w:tcPr>
            <w:tcW w:w="4042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и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 xml:space="preserve">спользование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услуг и сервисов в л</w:t>
            </w:r>
            <w:r w:rsidRPr="0037712D">
              <w:rPr>
                <w:rFonts w:ascii="Times New Roman" w:eastAsia="Arial" w:hAnsi="Times New Roman"/>
                <w:sz w:val="24"/>
                <w:szCs w:val="24"/>
              </w:rPr>
              <w:t>ичном кабинете пациента «Мое здоровье» на Едином портале государственных услуг и функций</w:t>
            </w:r>
          </w:p>
        </w:tc>
      </w:tr>
      <w:tr w:rsidR="00142204" w:rsidRPr="0037712D" w:rsidTr="00142204">
        <w:trPr>
          <w:trHeight w:val="115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823" w:type="dxa"/>
            <w:gridSpan w:val="5"/>
            <w:shd w:val="clear" w:color="auto" w:fill="auto"/>
          </w:tcPr>
          <w:p w:rsidR="00142204" w:rsidRDefault="00142204" w:rsidP="00142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 xml:space="preserve">Обеспечение укомплектованности кадрами медицинских организаций, оказывающих </w:t>
            </w:r>
          </w:p>
          <w:p w:rsidR="00142204" w:rsidRPr="0037712D" w:rsidRDefault="00142204" w:rsidP="00142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медицинскую помощь пациентам с онкологическими заболеваниями</w:t>
            </w:r>
          </w:p>
        </w:tc>
      </w:tr>
      <w:tr w:rsidR="00142204" w:rsidRPr="0037712D" w:rsidTr="00142204">
        <w:trPr>
          <w:trHeight w:val="115"/>
        </w:trPr>
        <w:tc>
          <w:tcPr>
            <w:tcW w:w="675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4393" w:type="dxa"/>
            <w:shd w:val="clear" w:color="auto" w:fill="auto"/>
          </w:tcPr>
          <w:p w:rsidR="00142204" w:rsidRPr="0037712D" w:rsidRDefault="00142204" w:rsidP="00142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sz w:val="24"/>
                <w:szCs w:val="24"/>
              </w:rPr>
              <w:t>Устранение дефицита и повышение квалификации медицинских кадров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 xml:space="preserve"> том числе, патологоанатомической службы области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01.07.2019</w:t>
            </w:r>
          </w:p>
        </w:tc>
        <w:tc>
          <w:tcPr>
            <w:tcW w:w="1296" w:type="dxa"/>
            <w:shd w:val="clear" w:color="auto" w:fill="auto"/>
          </w:tcPr>
          <w:p w:rsidR="00142204" w:rsidRPr="0037712D" w:rsidRDefault="00142204" w:rsidP="003771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796" w:type="dxa"/>
            <w:shd w:val="clear" w:color="auto" w:fill="auto"/>
          </w:tcPr>
          <w:p w:rsidR="00142204" w:rsidRPr="0037712D" w:rsidRDefault="00142204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здравоохранения Рязанской </w:t>
            </w:r>
            <w:r w:rsidRPr="0037712D">
              <w:rPr>
                <w:rFonts w:ascii="Times New Roman" w:hAnsi="Times New Roman"/>
                <w:bCs/>
                <w:sz w:val="24"/>
                <w:szCs w:val="24"/>
              </w:rPr>
              <w:t>области</w:t>
            </w: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42204" w:rsidRPr="0037712D" w:rsidRDefault="00142204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ФГБОУ ВО </w:t>
            </w:r>
            <w:proofErr w:type="spellStart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РязГМУ</w:t>
            </w:r>
            <w:proofErr w:type="spellEnd"/>
            <w:r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Минздрава России (по согласованию),</w:t>
            </w:r>
          </w:p>
          <w:p w:rsidR="00142204" w:rsidRPr="0037712D" w:rsidRDefault="0016295C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142204"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лавный внештатный специалист патологоанатом </w:t>
            </w:r>
            <w:r w:rsidR="00142204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42204"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>инздрав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142204" w:rsidRPr="00377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Рязанской области</w:t>
            </w:r>
          </w:p>
          <w:p w:rsidR="00142204" w:rsidRPr="0037712D" w:rsidRDefault="00142204" w:rsidP="00377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shd w:val="clear" w:color="auto" w:fill="auto"/>
          </w:tcPr>
          <w:p w:rsidR="00142204" w:rsidRDefault="00142204" w:rsidP="0037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иквидация кадрового дефицита в медицинских организациях Рязанской области, оказывающих пер</w:t>
            </w:r>
            <w:r>
              <w:rPr>
                <w:rFonts w:ascii="Times New Roman" w:hAnsi="Times New Roman"/>
                <w:sz w:val="24"/>
                <w:szCs w:val="24"/>
              </w:rPr>
              <w:t>вичную медико-санитарную помощь;</w:t>
            </w:r>
          </w:p>
          <w:p w:rsidR="0016295C" w:rsidRDefault="00142204" w:rsidP="00162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7712D">
              <w:rPr>
                <w:rFonts w:ascii="Times New Roman" w:hAnsi="Times New Roman"/>
                <w:sz w:val="24"/>
                <w:szCs w:val="24"/>
              </w:rPr>
              <w:t>величение укомплектованности первичного звена врачами онкологами</w:t>
            </w:r>
            <w:r w:rsidR="0016295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6295C" w:rsidRDefault="0016295C" w:rsidP="00162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42204" w:rsidRPr="0037712D">
              <w:rPr>
                <w:rFonts w:ascii="Times New Roman" w:hAnsi="Times New Roman"/>
                <w:sz w:val="24"/>
                <w:szCs w:val="24"/>
              </w:rPr>
              <w:t>оздание системы мотив</w:t>
            </w:r>
            <w:r>
              <w:rPr>
                <w:rFonts w:ascii="Times New Roman" w:hAnsi="Times New Roman"/>
                <w:sz w:val="24"/>
                <w:szCs w:val="24"/>
              </w:rPr>
              <w:t>ации для медицинских работников;</w:t>
            </w:r>
          </w:p>
          <w:p w:rsidR="00142204" w:rsidRPr="0037712D" w:rsidRDefault="0016295C" w:rsidP="00162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42204" w:rsidRPr="0037712D">
              <w:rPr>
                <w:rFonts w:ascii="Times New Roman" w:hAnsi="Times New Roman"/>
                <w:sz w:val="24"/>
                <w:szCs w:val="24"/>
              </w:rPr>
              <w:t xml:space="preserve">ыделение целевых мест в </w:t>
            </w:r>
            <w:r w:rsidR="00142204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</w:tr>
    </w:tbl>
    <w:p w:rsidR="005714AF" w:rsidRDefault="005714AF" w:rsidP="00E850C2">
      <w:pPr>
        <w:pStyle w:val="af"/>
        <w:tabs>
          <w:tab w:val="left" w:pos="5425"/>
          <w:tab w:val="left" w:pos="11086"/>
        </w:tabs>
        <w:spacing w:line="240" w:lineRule="auto"/>
        <w:ind w:left="709"/>
        <w:rPr>
          <w:rFonts w:ascii="Times New Roman" w:hAnsi="Times New Roman"/>
          <w:sz w:val="28"/>
          <w:szCs w:val="28"/>
          <w:lang w:val="ru-RU"/>
        </w:rPr>
      </w:pPr>
    </w:p>
    <w:p w:rsidR="0016295C" w:rsidRPr="005714AF" w:rsidRDefault="0016295C" w:rsidP="00E850C2">
      <w:pPr>
        <w:pStyle w:val="af"/>
        <w:tabs>
          <w:tab w:val="left" w:pos="5425"/>
          <w:tab w:val="left" w:pos="11086"/>
        </w:tabs>
        <w:spacing w:line="240" w:lineRule="auto"/>
        <w:ind w:left="709"/>
        <w:rPr>
          <w:rFonts w:ascii="Times New Roman" w:hAnsi="Times New Roman"/>
          <w:sz w:val="28"/>
          <w:szCs w:val="28"/>
          <w:lang w:val="ru-RU"/>
        </w:rPr>
      </w:pPr>
    </w:p>
    <w:p w:rsidR="00E77E01" w:rsidRDefault="00E850C2" w:rsidP="00E77E01">
      <w:pPr>
        <w:rPr>
          <w:rFonts w:ascii="Times New Roman" w:hAnsi="Times New Roman"/>
          <w:b/>
          <w:sz w:val="28"/>
          <w:szCs w:val="28"/>
          <w:u w:val="single"/>
        </w:rPr>
      </w:pPr>
      <w:r w:rsidRPr="009C0505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730939" w:rsidRDefault="00730939" w:rsidP="00142204">
      <w:pPr>
        <w:jc w:val="center"/>
        <w:rPr>
          <w:rFonts w:ascii="Times New Roman" w:hAnsi="Times New Roman"/>
          <w:sz w:val="28"/>
          <w:szCs w:val="28"/>
        </w:rPr>
      </w:pPr>
      <w:r w:rsidRPr="00E77E01">
        <w:rPr>
          <w:rFonts w:ascii="Times New Roman" w:hAnsi="Times New Roman"/>
          <w:sz w:val="28"/>
          <w:szCs w:val="28"/>
        </w:rPr>
        <w:lastRenderedPageBreak/>
        <w:t>5. Ожидаемые ре</w:t>
      </w:r>
      <w:r w:rsidR="00142204">
        <w:rPr>
          <w:rFonts w:ascii="Times New Roman" w:hAnsi="Times New Roman"/>
          <w:sz w:val="28"/>
          <w:szCs w:val="28"/>
        </w:rPr>
        <w:t>зультаты региональной программы</w:t>
      </w:r>
    </w:p>
    <w:p w:rsidR="00142204" w:rsidRPr="00E77E01" w:rsidRDefault="00142204" w:rsidP="00142204">
      <w:pPr>
        <w:jc w:val="center"/>
        <w:rPr>
          <w:rFonts w:ascii="Times New Roman" w:hAnsi="Times New Roman"/>
          <w:sz w:val="28"/>
          <w:szCs w:val="28"/>
        </w:rPr>
      </w:pPr>
    </w:p>
    <w:p w:rsidR="00730939" w:rsidRPr="007F03B6" w:rsidRDefault="00730939" w:rsidP="00142204">
      <w:pPr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7F03B6">
        <w:rPr>
          <w:rFonts w:ascii="Times New Roman" w:hAnsi="Times New Roman"/>
          <w:sz w:val="28"/>
          <w:szCs w:val="28"/>
        </w:rPr>
        <w:t>Исполнение мероприятий региональной программы «позволит достичь к 2024 г</w:t>
      </w:r>
      <w:r w:rsidR="00142204">
        <w:rPr>
          <w:rFonts w:ascii="Times New Roman" w:hAnsi="Times New Roman"/>
          <w:sz w:val="28"/>
          <w:szCs w:val="28"/>
        </w:rPr>
        <w:t>оду</w:t>
      </w:r>
      <w:r w:rsidRPr="007F03B6">
        <w:rPr>
          <w:rFonts w:ascii="Times New Roman" w:hAnsi="Times New Roman"/>
          <w:sz w:val="28"/>
          <w:szCs w:val="28"/>
        </w:rPr>
        <w:t xml:space="preserve"> следующих результатов:</w:t>
      </w:r>
    </w:p>
    <w:p w:rsidR="00730939" w:rsidRPr="007F03B6" w:rsidRDefault="00730939" w:rsidP="00142204">
      <w:pPr>
        <w:pStyle w:val="af"/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F03B6">
        <w:rPr>
          <w:rFonts w:ascii="Times New Roman" w:hAnsi="Times New Roman" w:cs="Times New Roman"/>
          <w:sz w:val="28"/>
          <w:szCs w:val="28"/>
          <w:lang w:val="ru-RU"/>
        </w:rPr>
        <w:t>снижени</w:t>
      </w:r>
      <w:r w:rsidR="0014220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F03B6">
        <w:rPr>
          <w:rFonts w:ascii="Times New Roman" w:hAnsi="Times New Roman" w:cs="Times New Roman"/>
          <w:sz w:val="28"/>
          <w:szCs w:val="28"/>
          <w:lang w:val="ru-RU"/>
        </w:rPr>
        <w:t xml:space="preserve"> «грубого» показателя смертности до уровня 189,0 случая на 100</w:t>
      </w:r>
      <w:r w:rsidRPr="00C0156D">
        <w:rPr>
          <w:rFonts w:ascii="Times New Roman" w:hAnsi="Times New Roman" w:cs="Times New Roman"/>
          <w:sz w:val="28"/>
          <w:szCs w:val="28"/>
        </w:rPr>
        <w:t> </w:t>
      </w:r>
      <w:r w:rsidRPr="007F03B6">
        <w:rPr>
          <w:rFonts w:ascii="Times New Roman" w:hAnsi="Times New Roman" w:cs="Times New Roman"/>
          <w:sz w:val="28"/>
          <w:szCs w:val="28"/>
          <w:lang w:val="ru-RU"/>
        </w:rPr>
        <w:t>000 населения Рязанской области;</w:t>
      </w:r>
    </w:p>
    <w:p w:rsidR="00730939" w:rsidRPr="007F03B6" w:rsidRDefault="00730939" w:rsidP="00142204">
      <w:pPr>
        <w:pStyle w:val="af"/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F03B6">
        <w:rPr>
          <w:rFonts w:ascii="Times New Roman" w:hAnsi="Times New Roman" w:cs="Times New Roman"/>
          <w:sz w:val="28"/>
          <w:szCs w:val="28"/>
          <w:lang w:val="ru-RU"/>
        </w:rPr>
        <w:t xml:space="preserve">увеличение удельного веса больных с </w:t>
      </w:r>
      <w:r w:rsidR="00142204">
        <w:rPr>
          <w:rFonts w:ascii="Times New Roman" w:hAnsi="Times New Roman" w:cs="Times New Roman"/>
          <w:sz w:val="28"/>
          <w:szCs w:val="28"/>
          <w:lang w:val="ru-RU"/>
        </w:rPr>
        <w:t>ЗНО</w:t>
      </w:r>
      <w:r w:rsidRPr="007F03B6">
        <w:rPr>
          <w:rFonts w:ascii="Times New Roman" w:hAnsi="Times New Roman" w:cs="Times New Roman"/>
          <w:sz w:val="28"/>
          <w:szCs w:val="28"/>
          <w:lang w:val="ru-RU"/>
        </w:rPr>
        <w:t>, выявленными на ранней стадии опухолевого процесса</w:t>
      </w:r>
      <w:r w:rsidR="0014220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F03B6">
        <w:rPr>
          <w:rFonts w:ascii="Times New Roman" w:hAnsi="Times New Roman" w:cs="Times New Roman"/>
          <w:sz w:val="28"/>
          <w:szCs w:val="28"/>
          <w:lang w:val="ru-RU"/>
        </w:rPr>
        <w:t xml:space="preserve"> до 62,9%;</w:t>
      </w:r>
    </w:p>
    <w:p w:rsidR="00730939" w:rsidRPr="007F03B6" w:rsidRDefault="00730939" w:rsidP="00142204">
      <w:pPr>
        <w:pStyle w:val="af"/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F03B6">
        <w:rPr>
          <w:rFonts w:ascii="Times New Roman" w:hAnsi="Times New Roman" w:cs="Times New Roman"/>
          <w:sz w:val="28"/>
          <w:szCs w:val="28"/>
          <w:lang w:val="ru-RU"/>
        </w:rPr>
        <w:t xml:space="preserve">увеличение удельного веса больных </w:t>
      </w:r>
      <w:r w:rsidR="00142204">
        <w:rPr>
          <w:rFonts w:ascii="Times New Roman" w:hAnsi="Times New Roman" w:cs="Times New Roman"/>
          <w:sz w:val="28"/>
          <w:szCs w:val="28"/>
          <w:lang w:val="ru-RU"/>
        </w:rPr>
        <w:t>ЗНО</w:t>
      </w:r>
      <w:r w:rsidRPr="007F03B6">
        <w:rPr>
          <w:rFonts w:ascii="Times New Roman" w:hAnsi="Times New Roman" w:cs="Times New Roman"/>
          <w:sz w:val="28"/>
          <w:szCs w:val="28"/>
          <w:lang w:val="ru-RU"/>
        </w:rPr>
        <w:t>, состоящих на учете 5 лет и более, до 60,4%;</w:t>
      </w:r>
    </w:p>
    <w:p w:rsidR="00730939" w:rsidRPr="007F03B6" w:rsidRDefault="00730939" w:rsidP="00142204">
      <w:pPr>
        <w:pStyle w:val="af"/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F03B6">
        <w:rPr>
          <w:rFonts w:ascii="Times New Roman" w:hAnsi="Times New Roman" w:cs="Times New Roman"/>
          <w:sz w:val="28"/>
          <w:szCs w:val="28"/>
          <w:lang w:val="ru-RU"/>
        </w:rPr>
        <w:t>снижени</w:t>
      </w:r>
      <w:r w:rsidR="0016295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F03B6">
        <w:rPr>
          <w:rFonts w:ascii="Times New Roman" w:hAnsi="Times New Roman" w:cs="Times New Roman"/>
          <w:sz w:val="28"/>
          <w:szCs w:val="28"/>
          <w:lang w:val="ru-RU"/>
        </w:rPr>
        <w:t xml:space="preserve"> одногодичной летальности пациентов с </w:t>
      </w:r>
      <w:r w:rsidR="00142204">
        <w:rPr>
          <w:rFonts w:ascii="Times New Roman" w:hAnsi="Times New Roman" w:cs="Times New Roman"/>
          <w:sz w:val="28"/>
          <w:szCs w:val="28"/>
          <w:lang w:val="ru-RU"/>
        </w:rPr>
        <w:t>ЗНО</w:t>
      </w:r>
      <w:r w:rsidR="00142204" w:rsidRPr="007F03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3B6">
        <w:rPr>
          <w:rFonts w:ascii="Times New Roman" w:hAnsi="Times New Roman" w:cs="Times New Roman"/>
          <w:sz w:val="28"/>
          <w:szCs w:val="28"/>
          <w:lang w:val="ru-RU"/>
        </w:rPr>
        <w:t>до уровня 15,3%;</w:t>
      </w:r>
    </w:p>
    <w:p w:rsidR="00730939" w:rsidRPr="007F03B6" w:rsidRDefault="00730939" w:rsidP="00142204">
      <w:pPr>
        <w:pStyle w:val="af"/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F03B6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системы внутреннего контроля качества медицинской помощи в специализированных медицинских организациях; </w:t>
      </w:r>
    </w:p>
    <w:p w:rsidR="00730939" w:rsidRDefault="00730939" w:rsidP="00142204">
      <w:pPr>
        <w:pStyle w:val="af"/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F03B6">
        <w:rPr>
          <w:rFonts w:ascii="Times New Roman" w:hAnsi="Times New Roman" w:cs="Times New Roman"/>
          <w:sz w:val="28"/>
          <w:szCs w:val="28"/>
          <w:lang w:val="ru-RU"/>
        </w:rPr>
        <w:t>внедрение в практику специалистов онкологической службы утвержденных клинических рекомендаций;</w:t>
      </w:r>
    </w:p>
    <w:p w:rsidR="00730939" w:rsidRPr="007F03B6" w:rsidRDefault="00142204" w:rsidP="00142204">
      <w:pPr>
        <w:pStyle w:val="af"/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730939">
        <w:rPr>
          <w:rFonts w:ascii="Times New Roman" w:hAnsi="Times New Roman" w:cs="Times New Roman"/>
          <w:sz w:val="28"/>
          <w:szCs w:val="28"/>
          <w:lang w:val="ru-RU"/>
        </w:rPr>
        <w:t xml:space="preserve">увеличение </w:t>
      </w:r>
      <w:r w:rsidR="00C81750">
        <w:rPr>
          <w:rFonts w:ascii="Times New Roman" w:hAnsi="Times New Roman" w:cs="Times New Roman"/>
          <w:sz w:val="28"/>
          <w:szCs w:val="28"/>
          <w:lang w:val="ru-RU"/>
        </w:rPr>
        <w:t xml:space="preserve">процента </w:t>
      </w:r>
      <w:r w:rsidR="00730939">
        <w:rPr>
          <w:rFonts w:ascii="Times New Roman" w:hAnsi="Times New Roman" w:cs="Times New Roman"/>
          <w:sz w:val="28"/>
          <w:szCs w:val="28"/>
          <w:lang w:val="ru-RU"/>
        </w:rPr>
        <w:t xml:space="preserve">укомплектованности </w:t>
      </w:r>
      <w:r w:rsidR="00730939" w:rsidRPr="005B08F1">
        <w:rPr>
          <w:rFonts w:ascii="Times New Roman" w:hAnsi="Times New Roman" w:cs="Times New Roman"/>
          <w:sz w:val="28"/>
          <w:szCs w:val="28"/>
          <w:lang w:val="ru-RU"/>
        </w:rPr>
        <w:t xml:space="preserve">квалифицированными кадрами </w:t>
      </w:r>
      <w:r w:rsidR="00730939">
        <w:rPr>
          <w:rFonts w:ascii="Times New Roman" w:hAnsi="Times New Roman" w:cs="Times New Roman"/>
          <w:sz w:val="28"/>
          <w:szCs w:val="28"/>
          <w:lang w:val="ru-RU"/>
        </w:rPr>
        <w:t xml:space="preserve">первичного звена </w:t>
      </w:r>
      <w:r w:rsidR="00730939" w:rsidRPr="005B08F1">
        <w:rPr>
          <w:rFonts w:ascii="Times New Roman" w:hAnsi="Times New Roman" w:cs="Times New Roman"/>
          <w:sz w:val="28"/>
          <w:szCs w:val="28"/>
          <w:lang w:val="ru-RU"/>
        </w:rPr>
        <w:t>посредством ежегодного определения реальной потребности</w:t>
      </w:r>
      <w:r w:rsidR="0073093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30939" w:rsidRDefault="00730939" w:rsidP="00142204">
      <w:pPr>
        <w:pStyle w:val="af"/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0E6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модернизация и замена радиотерапевтического оборудования для увеличения эффективности использования при лечении </w:t>
      </w:r>
      <w:r w:rsidRPr="003A3EAB">
        <w:rPr>
          <w:rFonts w:ascii="Times New Roman" w:hAnsi="Times New Roman" w:cs="Times New Roman"/>
          <w:sz w:val="28"/>
          <w:szCs w:val="28"/>
          <w:lang w:val="ru-RU"/>
        </w:rPr>
        <w:t>злокачественных новообразований</w:t>
      </w:r>
      <w:r w:rsidR="0016295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30939" w:rsidRDefault="00730939" w:rsidP="00142204">
      <w:pPr>
        <w:pStyle w:val="af"/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строительство </w:t>
      </w:r>
      <w:r w:rsidRPr="00301FDD">
        <w:rPr>
          <w:rFonts w:ascii="Times New Roman" w:hAnsi="Times New Roman" w:cs="Times New Roman"/>
          <w:sz w:val="28"/>
          <w:szCs w:val="28"/>
          <w:lang w:val="ru-RU"/>
        </w:rPr>
        <w:t xml:space="preserve">нового лечебного корпуса с поликлиникой </w:t>
      </w:r>
      <w:r w:rsidR="00142204">
        <w:rPr>
          <w:rFonts w:ascii="Times New Roman" w:hAnsi="Times New Roman" w:cs="Times New Roman"/>
          <w:sz w:val="28"/>
          <w:szCs w:val="28"/>
          <w:lang w:val="ru-RU"/>
        </w:rPr>
        <w:t>ГБУ 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142204">
        <w:rPr>
          <w:rFonts w:ascii="Times New Roman" w:hAnsi="Times New Roman" w:cs="Times New Roman"/>
          <w:sz w:val="28"/>
          <w:szCs w:val="28"/>
          <w:lang w:val="ru-RU"/>
        </w:rPr>
        <w:t>ОКОД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1C0FCC" w:rsidRDefault="001C0FCC" w:rsidP="001C0FCC">
      <w:pPr>
        <w:tabs>
          <w:tab w:val="left" w:pos="5425"/>
          <w:tab w:val="left" w:pos="110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C0FCC" w:rsidRPr="001C0FCC" w:rsidRDefault="001C0FCC" w:rsidP="001C0FCC">
      <w:pPr>
        <w:tabs>
          <w:tab w:val="left" w:pos="11086"/>
        </w:tabs>
        <w:rPr>
          <w:rFonts w:ascii="Times New Roman" w:hAnsi="Times New Roman"/>
          <w:sz w:val="28"/>
          <w:szCs w:val="28"/>
        </w:rPr>
      </w:pPr>
    </w:p>
    <w:sectPr w:rsidR="001C0FCC" w:rsidRPr="001C0FCC" w:rsidSect="00142204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9C8" w:rsidRDefault="00E319C8">
      <w:r>
        <w:separator/>
      </w:r>
    </w:p>
  </w:endnote>
  <w:endnote w:type="continuationSeparator" w:id="0">
    <w:p w:rsidR="00E319C8" w:rsidRDefault="00E3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6B531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6B5311" w:rsidRDefault="006B5311">
          <w:pPr>
            <w:pStyle w:val="a7"/>
          </w:pPr>
          <w:r>
            <w:rPr>
              <w:noProof/>
            </w:rPr>
            <w:drawing>
              <wp:inline distT="0" distB="0" distL="0" distR="0" wp14:anchorId="162E305A" wp14:editId="0501A5F2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6B5311" w:rsidRPr="005E6D99" w:rsidRDefault="006B5311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B47DFB3" wp14:editId="7F5DA500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6B5311" w:rsidRPr="00B8061C" w:rsidRDefault="00142204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84846  27.06.2019 17:00:06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6B5311" w:rsidRPr="00F16F07" w:rsidRDefault="006B5311" w:rsidP="008702D3">
          <w:pPr>
            <w:pStyle w:val="a7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6B5311" w:rsidRPr="002953B6" w:rsidRDefault="006B5311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6B5311" w:rsidRPr="009573D3" w:rsidRDefault="006B5311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B5311">
      <w:tc>
        <w:tcPr>
          <w:tcW w:w="2538" w:type="dxa"/>
        </w:tcPr>
        <w:p w:rsidR="006B5311" w:rsidRPr="00AC7150" w:rsidRDefault="006B5311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6B5311" w:rsidRDefault="006B5311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6B5311" w:rsidRPr="00D77BCF" w:rsidRDefault="006B5311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6B5311" w:rsidRPr="00D77BCF" w:rsidRDefault="006B5311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B5311" w:rsidRDefault="006B5311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9C8" w:rsidRDefault="00E319C8">
      <w:r>
        <w:separator/>
      </w:r>
    </w:p>
  </w:footnote>
  <w:footnote w:type="continuationSeparator" w:id="0">
    <w:p w:rsidR="00E319C8" w:rsidRDefault="00E31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311" w:rsidRDefault="006B5311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B5311" w:rsidRDefault="006B531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311" w:rsidRPr="00481B88" w:rsidRDefault="006B5311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6B5311" w:rsidRPr="00481B88" w:rsidRDefault="006B5311" w:rsidP="00286ECA">
    <w:pPr>
      <w:pStyle w:val="a5"/>
      <w:framePr w:w="326" w:wrap="around" w:vAnchor="text" w:hAnchor="page" w:x="9006" w:y="45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836F91">
      <w:rPr>
        <w:rStyle w:val="ab"/>
        <w:rFonts w:ascii="Times New Roman" w:hAnsi="Times New Roman"/>
        <w:noProof/>
        <w:sz w:val="28"/>
        <w:szCs w:val="28"/>
      </w:rPr>
      <w:t>2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6B5311" w:rsidRPr="00E37801" w:rsidRDefault="006B5311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CB2"/>
    <w:multiLevelType w:val="hybridMultilevel"/>
    <w:tmpl w:val="CC7E8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86A2EC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 New Roman" w:eastAsia="Arial" w:hAnsi="Times New Roman" w:cs="Times New Roman" w:hint="default"/>
        <w:color w:val="auto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3E6D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5871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87B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E41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4E7E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280F9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6D61B6"/>
    <w:multiLevelType w:val="multilevel"/>
    <w:tmpl w:val="276C9C74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">
    <w:nsid w:val="156579B0"/>
    <w:multiLevelType w:val="multilevel"/>
    <w:tmpl w:val="34C832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3">
    <w:nsid w:val="17316A11"/>
    <w:multiLevelType w:val="hybridMultilevel"/>
    <w:tmpl w:val="3B105DFE"/>
    <w:lvl w:ilvl="0" w:tplc="5CD0F29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9836B5E"/>
    <w:multiLevelType w:val="hybridMultilevel"/>
    <w:tmpl w:val="76484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A7FCA"/>
    <w:multiLevelType w:val="hybridMultilevel"/>
    <w:tmpl w:val="B3DED602"/>
    <w:lvl w:ilvl="0" w:tplc="6F28E110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EC094C"/>
    <w:multiLevelType w:val="hybridMultilevel"/>
    <w:tmpl w:val="934EB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344B2"/>
    <w:multiLevelType w:val="hybridMultilevel"/>
    <w:tmpl w:val="58DC616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>
    <w:nsid w:val="52C5212D"/>
    <w:multiLevelType w:val="multilevel"/>
    <w:tmpl w:val="F4E6A0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5F56B59"/>
    <w:multiLevelType w:val="hybridMultilevel"/>
    <w:tmpl w:val="039276C2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9192201"/>
    <w:multiLevelType w:val="hybridMultilevel"/>
    <w:tmpl w:val="7326F588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C3A37A8"/>
    <w:multiLevelType w:val="hybridMultilevel"/>
    <w:tmpl w:val="23DCFDC2"/>
    <w:lvl w:ilvl="0" w:tplc="48CAC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85F75"/>
    <w:multiLevelType w:val="hybridMultilevel"/>
    <w:tmpl w:val="8C9E1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F52EE"/>
    <w:multiLevelType w:val="hybridMultilevel"/>
    <w:tmpl w:val="9D8CA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5A535A"/>
    <w:multiLevelType w:val="multilevel"/>
    <w:tmpl w:val="276C9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B856CF5"/>
    <w:multiLevelType w:val="hybridMultilevel"/>
    <w:tmpl w:val="7B9A3F72"/>
    <w:lvl w:ilvl="0" w:tplc="77742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D24337C"/>
    <w:multiLevelType w:val="hybridMultilevel"/>
    <w:tmpl w:val="B0C6222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8"/>
  </w:num>
  <w:num w:numId="5">
    <w:abstractNumId w:val="9"/>
  </w:num>
  <w:num w:numId="6">
    <w:abstractNumId w:val="10"/>
  </w:num>
  <w:num w:numId="7">
    <w:abstractNumId w:val="13"/>
  </w:num>
  <w:num w:numId="8">
    <w:abstractNumId w:val="16"/>
  </w:num>
  <w:num w:numId="9">
    <w:abstractNumId w:val="2"/>
  </w:num>
  <w:num w:numId="10">
    <w:abstractNumId w:val="6"/>
  </w:num>
  <w:num w:numId="11">
    <w:abstractNumId w:val="7"/>
  </w:num>
  <w:num w:numId="12">
    <w:abstractNumId w:val="4"/>
  </w:num>
  <w:num w:numId="13">
    <w:abstractNumId w:val="15"/>
  </w:num>
  <w:num w:numId="14">
    <w:abstractNumId w:val="0"/>
  </w:num>
  <w:num w:numId="15">
    <w:abstractNumId w:val="3"/>
  </w:num>
  <w:num w:numId="16">
    <w:abstractNumId w:val="11"/>
  </w:num>
  <w:num w:numId="1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0O6obiIYsFTsyRgZHkrvcaZlHk=" w:salt="KtrI7r85kbKQCwUhC278h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F1"/>
    <w:rsid w:val="000009F0"/>
    <w:rsid w:val="000012B1"/>
    <w:rsid w:val="0001360F"/>
    <w:rsid w:val="00031D16"/>
    <w:rsid w:val="000331B3"/>
    <w:rsid w:val="00033413"/>
    <w:rsid w:val="00037C0C"/>
    <w:rsid w:val="000502A3"/>
    <w:rsid w:val="00053752"/>
    <w:rsid w:val="00056DEB"/>
    <w:rsid w:val="00060249"/>
    <w:rsid w:val="00073A7A"/>
    <w:rsid w:val="00076D5E"/>
    <w:rsid w:val="0007733C"/>
    <w:rsid w:val="00084DD3"/>
    <w:rsid w:val="000917C0"/>
    <w:rsid w:val="0009719E"/>
    <w:rsid w:val="000A6DED"/>
    <w:rsid w:val="000B0736"/>
    <w:rsid w:val="000B441A"/>
    <w:rsid w:val="000D3DE1"/>
    <w:rsid w:val="000F6264"/>
    <w:rsid w:val="00113C01"/>
    <w:rsid w:val="00117F53"/>
    <w:rsid w:val="00122CFD"/>
    <w:rsid w:val="0012739B"/>
    <w:rsid w:val="001373D8"/>
    <w:rsid w:val="00142204"/>
    <w:rsid w:val="00151370"/>
    <w:rsid w:val="00153432"/>
    <w:rsid w:val="0016295C"/>
    <w:rsid w:val="00162E72"/>
    <w:rsid w:val="00175BE5"/>
    <w:rsid w:val="001850F4"/>
    <w:rsid w:val="00187935"/>
    <w:rsid w:val="00190FF9"/>
    <w:rsid w:val="001947BE"/>
    <w:rsid w:val="001A560F"/>
    <w:rsid w:val="001A7C14"/>
    <w:rsid w:val="001B0982"/>
    <w:rsid w:val="001B32BA"/>
    <w:rsid w:val="001C0FCC"/>
    <w:rsid w:val="001C2E97"/>
    <w:rsid w:val="001E0317"/>
    <w:rsid w:val="001E20F1"/>
    <w:rsid w:val="001F12E8"/>
    <w:rsid w:val="001F228C"/>
    <w:rsid w:val="001F64B8"/>
    <w:rsid w:val="001F7C83"/>
    <w:rsid w:val="00203046"/>
    <w:rsid w:val="002052D6"/>
    <w:rsid w:val="00205AB5"/>
    <w:rsid w:val="00224DBA"/>
    <w:rsid w:val="00231F1C"/>
    <w:rsid w:val="00242DDB"/>
    <w:rsid w:val="00244B94"/>
    <w:rsid w:val="0024760B"/>
    <w:rsid w:val="002479A2"/>
    <w:rsid w:val="00250BF4"/>
    <w:rsid w:val="0026087E"/>
    <w:rsid w:val="00261DE0"/>
    <w:rsid w:val="00265420"/>
    <w:rsid w:val="002700B7"/>
    <w:rsid w:val="00273434"/>
    <w:rsid w:val="00274E14"/>
    <w:rsid w:val="00277FCC"/>
    <w:rsid w:val="00280A6D"/>
    <w:rsid w:val="00283AC9"/>
    <w:rsid w:val="00286ECA"/>
    <w:rsid w:val="002953B6"/>
    <w:rsid w:val="00295E17"/>
    <w:rsid w:val="002A02E4"/>
    <w:rsid w:val="002B7A59"/>
    <w:rsid w:val="002C6B4B"/>
    <w:rsid w:val="002D4DCD"/>
    <w:rsid w:val="002D64FD"/>
    <w:rsid w:val="002E3D7D"/>
    <w:rsid w:val="002E51A7"/>
    <w:rsid w:val="002E5A5F"/>
    <w:rsid w:val="002E7EFD"/>
    <w:rsid w:val="002F1B15"/>
    <w:rsid w:val="002F1E81"/>
    <w:rsid w:val="002F7D75"/>
    <w:rsid w:val="00304433"/>
    <w:rsid w:val="00310D92"/>
    <w:rsid w:val="0031256B"/>
    <w:rsid w:val="003160CB"/>
    <w:rsid w:val="003222A3"/>
    <w:rsid w:val="003238BD"/>
    <w:rsid w:val="00323E99"/>
    <w:rsid w:val="003474E0"/>
    <w:rsid w:val="00351A06"/>
    <w:rsid w:val="00351FB2"/>
    <w:rsid w:val="00360A40"/>
    <w:rsid w:val="003614B8"/>
    <w:rsid w:val="003668B7"/>
    <w:rsid w:val="0037712D"/>
    <w:rsid w:val="003868AA"/>
    <w:rsid w:val="003870C2"/>
    <w:rsid w:val="003A5FA0"/>
    <w:rsid w:val="003D3B8A"/>
    <w:rsid w:val="003D54F8"/>
    <w:rsid w:val="003D63D7"/>
    <w:rsid w:val="003E21D8"/>
    <w:rsid w:val="003F4F5E"/>
    <w:rsid w:val="003F7E70"/>
    <w:rsid w:val="00400906"/>
    <w:rsid w:val="00414A39"/>
    <w:rsid w:val="0042590E"/>
    <w:rsid w:val="00437F65"/>
    <w:rsid w:val="00460FEA"/>
    <w:rsid w:val="004734B7"/>
    <w:rsid w:val="00481B88"/>
    <w:rsid w:val="00485B4F"/>
    <w:rsid w:val="004862D1"/>
    <w:rsid w:val="004908F4"/>
    <w:rsid w:val="004A60CA"/>
    <w:rsid w:val="004B2D5A"/>
    <w:rsid w:val="004C65CF"/>
    <w:rsid w:val="004C7590"/>
    <w:rsid w:val="004D293D"/>
    <w:rsid w:val="004D6310"/>
    <w:rsid w:val="004E2568"/>
    <w:rsid w:val="004E4229"/>
    <w:rsid w:val="004F44FE"/>
    <w:rsid w:val="004F6667"/>
    <w:rsid w:val="00512A47"/>
    <w:rsid w:val="00520891"/>
    <w:rsid w:val="00527BC5"/>
    <w:rsid w:val="005313EE"/>
    <w:rsid w:val="00531C68"/>
    <w:rsid w:val="00532119"/>
    <w:rsid w:val="005335F3"/>
    <w:rsid w:val="00543C38"/>
    <w:rsid w:val="00543D2D"/>
    <w:rsid w:val="00544BE9"/>
    <w:rsid w:val="005450BD"/>
    <w:rsid w:val="00545A3D"/>
    <w:rsid w:val="00546DBB"/>
    <w:rsid w:val="00550512"/>
    <w:rsid w:val="005559A6"/>
    <w:rsid w:val="00561165"/>
    <w:rsid w:val="00561A5B"/>
    <w:rsid w:val="00562478"/>
    <w:rsid w:val="00564E3C"/>
    <w:rsid w:val="00567C29"/>
    <w:rsid w:val="0057074C"/>
    <w:rsid w:val="005714AF"/>
    <w:rsid w:val="00573FBF"/>
    <w:rsid w:val="00574FF3"/>
    <w:rsid w:val="005774DB"/>
    <w:rsid w:val="00582538"/>
    <w:rsid w:val="005838EA"/>
    <w:rsid w:val="00585EE1"/>
    <w:rsid w:val="00590C0E"/>
    <w:rsid w:val="005939E6"/>
    <w:rsid w:val="005A4227"/>
    <w:rsid w:val="005B218F"/>
    <w:rsid w:val="005B229B"/>
    <w:rsid w:val="005B3518"/>
    <w:rsid w:val="005B452E"/>
    <w:rsid w:val="005C4DC7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C65"/>
    <w:rsid w:val="00632A4F"/>
    <w:rsid w:val="00632B56"/>
    <w:rsid w:val="006351E3"/>
    <w:rsid w:val="00644236"/>
    <w:rsid w:val="006471E5"/>
    <w:rsid w:val="00671D3B"/>
    <w:rsid w:val="006803BE"/>
    <w:rsid w:val="00684A5B"/>
    <w:rsid w:val="00691BFE"/>
    <w:rsid w:val="00696C5D"/>
    <w:rsid w:val="006A1F71"/>
    <w:rsid w:val="006B3DF3"/>
    <w:rsid w:val="006B5311"/>
    <w:rsid w:val="006C5798"/>
    <w:rsid w:val="006F328B"/>
    <w:rsid w:val="006F5886"/>
    <w:rsid w:val="00707734"/>
    <w:rsid w:val="00707E19"/>
    <w:rsid w:val="0071220D"/>
    <w:rsid w:val="00712F7C"/>
    <w:rsid w:val="0072328A"/>
    <w:rsid w:val="0072670B"/>
    <w:rsid w:val="00730939"/>
    <w:rsid w:val="00733948"/>
    <w:rsid w:val="007377B5"/>
    <w:rsid w:val="00746CC2"/>
    <w:rsid w:val="00756108"/>
    <w:rsid w:val="00760323"/>
    <w:rsid w:val="007627EA"/>
    <w:rsid w:val="00765600"/>
    <w:rsid w:val="00781990"/>
    <w:rsid w:val="00791C9F"/>
    <w:rsid w:val="007927D4"/>
    <w:rsid w:val="00792AAB"/>
    <w:rsid w:val="00793B47"/>
    <w:rsid w:val="007A1D0C"/>
    <w:rsid w:val="007A2A7B"/>
    <w:rsid w:val="007D4925"/>
    <w:rsid w:val="007E5775"/>
    <w:rsid w:val="007E5C73"/>
    <w:rsid w:val="007F0C8A"/>
    <w:rsid w:val="007F11AB"/>
    <w:rsid w:val="007F392E"/>
    <w:rsid w:val="00801CF2"/>
    <w:rsid w:val="008143CB"/>
    <w:rsid w:val="00823CA1"/>
    <w:rsid w:val="00836F91"/>
    <w:rsid w:val="0085063F"/>
    <w:rsid w:val="008513B9"/>
    <w:rsid w:val="008702D3"/>
    <w:rsid w:val="00876034"/>
    <w:rsid w:val="008827E7"/>
    <w:rsid w:val="008A1696"/>
    <w:rsid w:val="008A4007"/>
    <w:rsid w:val="008C58FE"/>
    <w:rsid w:val="008E6C41"/>
    <w:rsid w:val="008F0816"/>
    <w:rsid w:val="008F47B8"/>
    <w:rsid w:val="008F6BB7"/>
    <w:rsid w:val="00900F42"/>
    <w:rsid w:val="00932E3C"/>
    <w:rsid w:val="009573D3"/>
    <w:rsid w:val="00970B2F"/>
    <w:rsid w:val="00973258"/>
    <w:rsid w:val="00984983"/>
    <w:rsid w:val="00984A7D"/>
    <w:rsid w:val="00996358"/>
    <w:rsid w:val="009977FF"/>
    <w:rsid w:val="009A085B"/>
    <w:rsid w:val="009A70C6"/>
    <w:rsid w:val="009C1DE6"/>
    <w:rsid w:val="009C1F0E"/>
    <w:rsid w:val="009C7E3D"/>
    <w:rsid w:val="009D3E8C"/>
    <w:rsid w:val="009D4B3F"/>
    <w:rsid w:val="009D56A5"/>
    <w:rsid w:val="009E3A0E"/>
    <w:rsid w:val="00A1314B"/>
    <w:rsid w:val="00A13160"/>
    <w:rsid w:val="00A137D3"/>
    <w:rsid w:val="00A13898"/>
    <w:rsid w:val="00A143CA"/>
    <w:rsid w:val="00A3124C"/>
    <w:rsid w:val="00A44A8F"/>
    <w:rsid w:val="00A51D96"/>
    <w:rsid w:val="00A71AC4"/>
    <w:rsid w:val="00A911C8"/>
    <w:rsid w:val="00A96F84"/>
    <w:rsid w:val="00AC0231"/>
    <w:rsid w:val="00AC3953"/>
    <w:rsid w:val="00AC7150"/>
    <w:rsid w:val="00AD25A6"/>
    <w:rsid w:val="00AD5ECB"/>
    <w:rsid w:val="00AD65A7"/>
    <w:rsid w:val="00AD6736"/>
    <w:rsid w:val="00AD7A32"/>
    <w:rsid w:val="00AE1DCA"/>
    <w:rsid w:val="00AE70E2"/>
    <w:rsid w:val="00AF5F7C"/>
    <w:rsid w:val="00B01350"/>
    <w:rsid w:val="00B02207"/>
    <w:rsid w:val="00B03403"/>
    <w:rsid w:val="00B10324"/>
    <w:rsid w:val="00B376B1"/>
    <w:rsid w:val="00B400E5"/>
    <w:rsid w:val="00B454B7"/>
    <w:rsid w:val="00B53A97"/>
    <w:rsid w:val="00B620D9"/>
    <w:rsid w:val="00B633DB"/>
    <w:rsid w:val="00B639ED"/>
    <w:rsid w:val="00B66A8C"/>
    <w:rsid w:val="00B763C7"/>
    <w:rsid w:val="00B8061C"/>
    <w:rsid w:val="00B83BA2"/>
    <w:rsid w:val="00B853AA"/>
    <w:rsid w:val="00B875BF"/>
    <w:rsid w:val="00B91F62"/>
    <w:rsid w:val="00BB2C98"/>
    <w:rsid w:val="00BB76EF"/>
    <w:rsid w:val="00BD0B82"/>
    <w:rsid w:val="00BD1195"/>
    <w:rsid w:val="00BF0B73"/>
    <w:rsid w:val="00BF4F5F"/>
    <w:rsid w:val="00C04EEB"/>
    <w:rsid w:val="00C05368"/>
    <w:rsid w:val="00C06CAA"/>
    <w:rsid w:val="00C075A4"/>
    <w:rsid w:val="00C108E8"/>
    <w:rsid w:val="00C10F12"/>
    <w:rsid w:val="00C11826"/>
    <w:rsid w:val="00C21781"/>
    <w:rsid w:val="00C46D42"/>
    <w:rsid w:val="00C50C32"/>
    <w:rsid w:val="00C60178"/>
    <w:rsid w:val="00C61760"/>
    <w:rsid w:val="00C63CD6"/>
    <w:rsid w:val="00C72B44"/>
    <w:rsid w:val="00C81750"/>
    <w:rsid w:val="00C87D95"/>
    <w:rsid w:val="00C9077A"/>
    <w:rsid w:val="00C95CD2"/>
    <w:rsid w:val="00CA051B"/>
    <w:rsid w:val="00CA2F62"/>
    <w:rsid w:val="00CB3CBE"/>
    <w:rsid w:val="00CC72B4"/>
    <w:rsid w:val="00CD12C4"/>
    <w:rsid w:val="00CF03D8"/>
    <w:rsid w:val="00D015D5"/>
    <w:rsid w:val="00D03D68"/>
    <w:rsid w:val="00D266DD"/>
    <w:rsid w:val="00D32B04"/>
    <w:rsid w:val="00D374E7"/>
    <w:rsid w:val="00D42D3B"/>
    <w:rsid w:val="00D63949"/>
    <w:rsid w:val="00D652E7"/>
    <w:rsid w:val="00D74140"/>
    <w:rsid w:val="00D77BCF"/>
    <w:rsid w:val="00D84394"/>
    <w:rsid w:val="00D87964"/>
    <w:rsid w:val="00D95E55"/>
    <w:rsid w:val="00DB3664"/>
    <w:rsid w:val="00DC16FB"/>
    <w:rsid w:val="00DC4A65"/>
    <w:rsid w:val="00DC4F66"/>
    <w:rsid w:val="00DF48B1"/>
    <w:rsid w:val="00E10B44"/>
    <w:rsid w:val="00E11F02"/>
    <w:rsid w:val="00E17A80"/>
    <w:rsid w:val="00E2726B"/>
    <w:rsid w:val="00E319C8"/>
    <w:rsid w:val="00E37801"/>
    <w:rsid w:val="00E46EAA"/>
    <w:rsid w:val="00E5038C"/>
    <w:rsid w:val="00E50B69"/>
    <w:rsid w:val="00E5298B"/>
    <w:rsid w:val="00E56EFB"/>
    <w:rsid w:val="00E570F4"/>
    <w:rsid w:val="00E60975"/>
    <w:rsid w:val="00E61865"/>
    <w:rsid w:val="00E6458F"/>
    <w:rsid w:val="00E67A38"/>
    <w:rsid w:val="00E7242D"/>
    <w:rsid w:val="00E77E01"/>
    <w:rsid w:val="00E817BE"/>
    <w:rsid w:val="00E850C2"/>
    <w:rsid w:val="00E85A8A"/>
    <w:rsid w:val="00E87E25"/>
    <w:rsid w:val="00EA04F1"/>
    <w:rsid w:val="00EA2FD3"/>
    <w:rsid w:val="00EB25F3"/>
    <w:rsid w:val="00EB3210"/>
    <w:rsid w:val="00EB6A61"/>
    <w:rsid w:val="00EB7CE9"/>
    <w:rsid w:val="00EC433F"/>
    <w:rsid w:val="00ED1FDE"/>
    <w:rsid w:val="00ED237B"/>
    <w:rsid w:val="00EE690A"/>
    <w:rsid w:val="00EF5CBD"/>
    <w:rsid w:val="00F06EFB"/>
    <w:rsid w:val="00F1529E"/>
    <w:rsid w:val="00F16F07"/>
    <w:rsid w:val="00F250F1"/>
    <w:rsid w:val="00F44A27"/>
    <w:rsid w:val="00F45975"/>
    <w:rsid w:val="00F45B7C"/>
    <w:rsid w:val="00F45FCE"/>
    <w:rsid w:val="00F62D63"/>
    <w:rsid w:val="00F71D3A"/>
    <w:rsid w:val="00F82091"/>
    <w:rsid w:val="00F9334F"/>
    <w:rsid w:val="00F95F6B"/>
    <w:rsid w:val="00F97D7F"/>
    <w:rsid w:val="00FA122C"/>
    <w:rsid w:val="00FA3B95"/>
    <w:rsid w:val="00FA3F77"/>
    <w:rsid w:val="00FB2EEC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rsid w:val="00730939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4">
    <w:name w:val="heading 4"/>
    <w:basedOn w:val="a"/>
    <w:next w:val="a"/>
    <w:link w:val="40"/>
    <w:rsid w:val="00730939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en"/>
    </w:rPr>
  </w:style>
  <w:style w:type="paragraph" w:styleId="5">
    <w:name w:val="heading 5"/>
    <w:basedOn w:val="a"/>
    <w:next w:val="a"/>
    <w:link w:val="50"/>
    <w:rsid w:val="00730939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6">
    <w:name w:val="heading 6"/>
    <w:basedOn w:val="a"/>
    <w:next w:val="a"/>
    <w:link w:val="60"/>
    <w:rsid w:val="00730939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">
    <w:name w:val="List Paragraph"/>
    <w:basedOn w:val="a"/>
    <w:uiPriority w:val="34"/>
    <w:qFormat/>
    <w:rsid w:val="0027343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table" w:customStyle="1" w:styleId="10">
    <w:name w:val="Сетка таблицы1"/>
    <w:basedOn w:val="a1"/>
    <w:next w:val="ac"/>
    <w:uiPriority w:val="39"/>
    <w:rsid w:val="002734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c"/>
    <w:uiPriority w:val="39"/>
    <w:rsid w:val="002734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c"/>
    <w:uiPriority w:val="39"/>
    <w:rsid w:val="002734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30939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40">
    <w:name w:val="Заголовок 4 Знак"/>
    <w:basedOn w:val="a0"/>
    <w:link w:val="4"/>
    <w:rsid w:val="00730939"/>
    <w:rPr>
      <w:rFonts w:ascii="Arial" w:eastAsia="Arial" w:hAnsi="Arial" w:cs="Arial"/>
      <w:color w:val="666666"/>
      <w:sz w:val="24"/>
      <w:szCs w:val="24"/>
      <w:lang w:val="en"/>
    </w:rPr>
  </w:style>
  <w:style w:type="character" w:customStyle="1" w:styleId="50">
    <w:name w:val="Заголовок 5 Знак"/>
    <w:basedOn w:val="a0"/>
    <w:link w:val="5"/>
    <w:rsid w:val="00730939"/>
    <w:rPr>
      <w:rFonts w:ascii="Arial" w:eastAsia="Arial" w:hAnsi="Arial" w:cs="Arial"/>
      <w:color w:val="666666"/>
      <w:sz w:val="22"/>
      <w:szCs w:val="22"/>
      <w:lang w:val="en"/>
    </w:rPr>
  </w:style>
  <w:style w:type="character" w:customStyle="1" w:styleId="60">
    <w:name w:val="Заголовок 6 Знак"/>
    <w:basedOn w:val="a0"/>
    <w:link w:val="6"/>
    <w:rsid w:val="00730939"/>
    <w:rPr>
      <w:rFonts w:ascii="Arial" w:eastAsia="Arial" w:hAnsi="Arial" w:cs="Arial"/>
      <w:i/>
      <w:color w:val="666666"/>
      <w:sz w:val="22"/>
      <w:szCs w:val="22"/>
      <w:lang w:val="en"/>
    </w:rPr>
  </w:style>
  <w:style w:type="table" w:customStyle="1" w:styleId="TableNormal">
    <w:name w:val="Table Normal"/>
    <w:rsid w:val="0073093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rsid w:val="00730939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af1">
    <w:name w:val="Подзаголовок Знак"/>
    <w:basedOn w:val="a0"/>
    <w:link w:val="af0"/>
    <w:rsid w:val="00730939"/>
    <w:rPr>
      <w:rFonts w:ascii="Arial" w:eastAsia="Arial" w:hAnsi="Arial" w:cs="Arial"/>
      <w:color w:val="666666"/>
      <w:sz w:val="30"/>
      <w:szCs w:val="30"/>
      <w:lang w:val="en"/>
    </w:rPr>
  </w:style>
  <w:style w:type="character" w:styleId="af2">
    <w:name w:val="annotation reference"/>
    <w:basedOn w:val="a0"/>
    <w:uiPriority w:val="99"/>
    <w:unhideWhenUsed/>
    <w:rsid w:val="00730939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730939"/>
    <w:rPr>
      <w:rFonts w:ascii="Arial" w:eastAsia="Arial" w:hAnsi="Arial" w:cs="Arial"/>
      <w:lang w:val="en"/>
    </w:rPr>
  </w:style>
  <w:style w:type="character" w:customStyle="1" w:styleId="af4">
    <w:name w:val="Текст примечания Знак"/>
    <w:basedOn w:val="a0"/>
    <w:link w:val="af3"/>
    <w:uiPriority w:val="99"/>
    <w:rsid w:val="00730939"/>
    <w:rPr>
      <w:rFonts w:ascii="Arial" w:eastAsia="Arial" w:hAnsi="Arial" w:cs="Arial"/>
      <w:lang w:val="en"/>
    </w:rPr>
  </w:style>
  <w:style w:type="paragraph" w:styleId="af5">
    <w:name w:val="annotation subject"/>
    <w:basedOn w:val="af3"/>
    <w:next w:val="af3"/>
    <w:link w:val="af6"/>
    <w:uiPriority w:val="99"/>
    <w:unhideWhenUsed/>
    <w:rsid w:val="0073093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730939"/>
    <w:rPr>
      <w:rFonts w:ascii="Arial" w:eastAsia="Arial" w:hAnsi="Arial" w:cs="Arial"/>
      <w:b/>
      <w:bCs/>
      <w:lang w:val="en"/>
    </w:rPr>
  </w:style>
  <w:style w:type="character" w:customStyle="1" w:styleId="aa">
    <w:name w:val="Текст выноски Знак"/>
    <w:basedOn w:val="a0"/>
    <w:link w:val="a9"/>
    <w:uiPriority w:val="99"/>
    <w:semiHidden/>
    <w:rsid w:val="00730939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rsid w:val="00730939"/>
    <w:pPr>
      <w:spacing w:after="120"/>
      <w:ind w:left="283"/>
    </w:pPr>
    <w:rPr>
      <w:rFonts w:ascii="Times New Roman" w:hAnsi="Times New Roman"/>
      <w:sz w:val="16"/>
      <w:szCs w:val="16"/>
      <w:lang w:val="en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30939"/>
    <w:rPr>
      <w:sz w:val="16"/>
      <w:szCs w:val="16"/>
      <w:lang w:val="en"/>
    </w:rPr>
  </w:style>
  <w:style w:type="character" w:customStyle="1" w:styleId="a6">
    <w:name w:val="Верхний колонтитул Знак"/>
    <w:basedOn w:val="a0"/>
    <w:link w:val="a5"/>
    <w:uiPriority w:val="99"/>
    <w:rsid w:val="00730939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730939"/>
    <w:rPr>
      <w:rFonts w:ascii="TimesET" w:hAnsi="TimesET"/>
    </w:rPr>
  </w:style>
  <w:style w:type="table" w:customStyle="1" w:styleId="20">
    <w:name w:val="Сетка таблицы2"/>
    <w:basedOn w:val="a1"/>
    <w:next w:val="ac"/>
    <w:uiPriority w:val="39"/>
    <w:rsid w:val="007309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uiPriority w:val="99"/>
    <w:unhideWhenUsed/>
    <w:rsid w:val="00730939"/>
    <w:pPr>
      <w:spacing w:after="120" w:line="276" w:lineRule="auto"/>
    </w:pPr>
    <w:rPr>
      <w:rFonts w:ascii="Arial" w:eastAsia="Arial" w:hAnsi="Arial" w:cs="Arial"/>
      <w:sz w:val="16"/>
      <w:szCs w:val="16"/>
      <w:lang w:val="en"/>
    </w:rPr>
  </w:style>
  <w:style w:type="character" w:customStyle="1" w:styleId="34">
    <w:name w:val="Основной текст 3 Знак"/>
    <w:basedOn w:val="a0"/>
    <w:link w:val="33"/>
    <w:uiPriority w:val="99"/>
    <w:rsid w:val="00730939"/>
    <w:rPr>
      <w:rFonts w:ascii="Arial" w:eastAsia="Arial" w:hAnsi="Arial" w:cs="Arial"/>
      <w:sz w:val="16"/>
      <w:szCs w:val="16"/>
      <w:lang w:val="en"/>
    </w:rPr>
  </w:style>
  <w:style w:type="table" w:customStyle="1" w:styleId="21">
    <w:name w:val="Сетка таблицы21"/>
    <w:basedOn w:val="a1"/>
    <w:next w:val="ac"/>
    <w:uiPriority w:val="39"/>
    <w:rsid w:val="007309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unhideWhenUsed/>
    <w:rsid w:val="007309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rsid w:val="00730939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4">
    <w:name w:val="heading 4"/>
    <w:basedOn w:val="a"/>
    <w:next w:val="a"/>
    <w:link w:val="40"/>
    <w:rsid w:val="00730939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en"/>
    </w:rPr>
  </w:style>
  <w:style w:type="paragraph" w:styleId="5">
    <w:name w:val="heading 5"/>
    <w:basedOn w:val="a"/>
    <w:next w:val="a"/>
    <w:link w:val="50"/>
    <w:rsid w:val="00730939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6">
    <w:name w:val="heading 6"/>
    <w:basedOn w:val="a"/>
    <w:next w:val="a"/>
    <w:link w:val="60"/>
    <w:rsid w:val="00730939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">
    <w:name w:val="List Paragraph"/>
    <w:basedOn w:val="a"/>
    <w:uiPriority w:val="34"/>
    <w:qFormat/>
    <w:rsid w:val="0027343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table" w:customStyle="1" w:styleId="10">
    <w:name w:val="Сетка таблицы1"/>
    <w:basedOn w:val="a1"/>
    <w:next w:val="ac"/>
    <w:uiPriority w:val="39"/>
    <w:rsid w:val="002734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c"/>
    <w:uiPriority w:val="39"/>
    <w:rsid w:val="002734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c"/>
    <w:uiPriority w:val="39"/>
    <w:rsid w:val="002734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30939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40">
    <w:name w:val="Заголовок 4 Знак"/>
    <w:basedOn w:val="a0"/>
    <w:link w:val="4"/>
    <w:rsid w:val="00730939"/>
    <w:rPr>
      <w:rFonts w:ascii="Arial" w:eastAsia="Arial" w:hAnsi="Arial" w:cs="Arial"/>
      <w:color w:val="666666"/>
      <w:sz w:val="24"/>
      <w:szCs w:val="24"/>
      <w:lang w:val="en"/>
    </w:rPr>
  </w:style>
  <w:style w:type="character" w:customStyle="1" w:styleId="50">
    <w:name w:val="Заголовок 5 Знак"/>
    <w:basedOn w:val="a0"/>
    <w:link w:val="5"/>
    <w:rsid w:val="00730939"/>
    <w:rPr>
      <w:rFonts w:ascii="Arial" w:eastAsia="Arial" w:hAnsi="Arial" w:cs="Arial"/>
      <w:color w:val="666666"/>
      <w:sz w:val="22"/>
      <w:szCs w:val="22"/>
      <w:lang w:val="en"/>
    </w:rPr>
  </w:style>
  <w:style w:type="character" w:customStyle="1" w:styleId="60">
    <w:name w:val="Заголовок 6 Знак"/>
    <w:basedOn w:val="a0"/>
    <w:link w:val="6"/>
    <w:rsid w:val="00730939"/>
    <w:rPr>
      <w:rFonts w:ascii="Arial" w:eastAsia="Arial" w:hAnsi="Arial" w:cs="Arial"/>
      <w:i/>
      <w:color w:val="666666"/>
      <w:sz w:val="22"/>
      <w:szCs w:val="22"/>
      <w:lang w:val="en"/>
    </w:rPr>
  </w:style>
  <w:style w:type="table" w:customStyle="1" w:styleId="TableNormal">
    <w:name w:val="Table Normal"/>
    <w:rsid w:val="0073093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rsid w:val="00730939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af1">
    <w:name w:val="Подзаголовок Знак"/>
    <w:basedOn w:val="a0"/>
    <w:link w:val="af0"/>
    <w:rsid w:val="00730939"/>
    <w:rPr>
      <w:rFonts w:ascii="Arial" w:eastAsia="Arial" w:hAnsi="Arial" w:cs="Arial"/>
      <w:color w:val="666666"/>
      <w:sz w:val="30"/>
      <w:szCs w:val="30"/>
      <w:lang w:val="en"/>
    </w:rPr>
  </w:style>
  <w:style w:type="character" w:styleId="af2">
    <w:name w:val="annotation reference"/>
    <w:basedOn w:val="a0"/>
    <w:uiPriority w:val="99"/>
    <w:unhideWhenUsed/>
    <w:rsid w:val="00730939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730939"/>
    <w:rPr>
      <w:rFonts w:ascii="Arial" w:eastAsia="Arial" w:hAnsi="Arial" w:cs="Arial"/>
      <w:lang w:val="en"/>
    </w:rPr>
  </w:style>
  <w:style w:type="character" w:customStyle="1" w:styleId="af4">
    <w:name w:val="Текст примечания Знак"/>
    <w:basedOn w:val="a0"/>
    <w:link w:val="af3"/>
    <w:uiPriority w:val="99"/>
    <w:rsid w:val="00730939"/>
    <w:rPr>
      <w:rFonts w:ascii="Arial" w:eastAsia="Arial" w:hAnsi="Arial" w:cs="Arial"/>
      <w:lang w:val="en"/>
    </w:rPr>
  </w:style>
  <w:style w:type="paragraph" w:styleId="af5">
    <w:name w:val="annotation subject"/>
    <w:basedOn w:val="af3"/>
    <w:next w:val="af3"/>
    <w:link w:val="af6"/>
    <w:uiPriority w:val="99"/>
    <w:unhideWhenUsed/>
    <w:rsid w:val="0073093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730939"/>
    <w:rPr>
      <w:rFonts w:ascii="Arial" w:eastAsia="Arial" w:hAnsi="Arial" w:cs="Arial"/>
      <w:b/>
      <w:bCs/>
      <w:lang w:val="en"/>
    </w:rPr>
  </w:style>
  <w:style w:type="character" w:customStyle="1" w:styleId="aa">
    <w:name w:val="Текст выноски Знак"/>
    <w:basedOn w:val="a0"/>
    <w:link w:val="a9"/>
    <w:uiPriority w:val="99"/>
    <w:semiHidden/>
    <w:rsid w:val="00730939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rsid w:val="00730939"/>
    <w:pPr>
      <w:spacing w:after="120"/>
      <w:ind w:left="283"/>
    </w:pPr>
    <w:rPr>
      <w:rFonts w:ascii="Times New Roman" w:hAnsi="Times New Roman"/>
      <w:sz w:val="16"/>
      <w:szCs w:val="16"/>
      <w:lang w:val="en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30939"/>
    <w:rPr>
      <w:sz w:val="16"/>
      <w:szCs w:val="16"/>
      <w:lang w:val="en"/>
    </w:rPr>
  </w:style>
  <w:style w:type="character" w:customStyle="1" w:styleId="a6">
    <w:name w:val="Верхний колонтитул Знак"/>
    <w:basedOn w:val="a0"/>
    <w:link w:val="a5"/>
    <w:uiPriority w:val="99"/>
    <w:rsid w:val="00730939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730939"/>
    <w:rPr>
      <w:rFonts w:ascii="TimesET" w:hAnsi="TimesET"/>
    </w:rPr>
  </w:style>
  <w:style w:type="table" w:customStyle="1" w:styleId="20">
    <w:name w:val="Сетка таблицы2"/>
    <w:basedOn w:val="a1"/>
    <w:next w:val="ac"/>
    <w:uiPriority w:val="39"/>
    <w:rsid w:val="007309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uiPriority w:val="99"/>
    <w:unhideWhenUsed/>
    <w:rsid w:val="00730939"/>
    <w:pPr>
      <w:spacing w:after="120" w:line="276" w:lineRule="auto"/>
    </w:pPr>
    <w:rPr>
      <w:rFonts w:ascii="Arial" w:eastAsia="Arial" w:hAnsi="Arial" w:cs="Arial"/>
      <w:sz w:val="16"/>
      <w:szCs w:val="16"/>
      <w:lang w:val="en"/>
    </w:rPr>
  </w:style>
  <w:style w:type="character" w:customStyle="1" w:styleId="34">
    <w:name w:val="Основной текст 3 Знак"/>
    <w:basedOn w:val="a0"/>
    <w:link w:val="33"/>
    <w:uiPriority w:val="99"/>
    <w:rsid w:val="00730939"/>
    <w:rPr>
      <w:rFonts w:ascii="Arial" w:eastAsia="Arial" w:hAnsi="Arial" w:cs="Arial"/>
      <w:sz w:val="16"/>
      <w:szCs w:val="16"/>
      <w:lang w:val="en"/>
    </w:rPr>
  </w:style>
  <w:style w:type="table" w:customStyle="1" w:styleId="21">
    <w:name w:val="Сетка таблицы21"/>
    <w:basedOn w:val="a1"/>
    <w:next w:val="ac"/>
    <w:uiPriority w:val="39"/>
    <w:rsid w:val="007309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unhideWhenUsed/>
    <w:rsid w:val="007309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6BC6-52DE-46C9-8843-25BD0919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665</TotalTime>
  <Pages>53</Pages>
  <Words>15241</Words>
  <Characters>72701</Characters>
  <Application>Microsoft Office Word</Application>
  <DocSecurity>0</DocSecurity>
  <Lines>10385</Lines>
  <Paragraphs>9771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Лёксина М.А.</cp:lastModifiedBy>
  <cp:revision>59</cp:revision>
  <cp:lastPrinted>2019-06-28T06:15:00Z</cp:lastPrinted>
  <dcterms:created xsi:type="dcterms:W3CDTF">2019-06-19T14:07:00Z</dcterms:created>
  <dcterms:modified xsi:type="dcterms:W3CDTF">2019-06-28T13:11:00Z</dcterms:modified>
</cp:coreProperties>
</file>