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9B7CAB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CAB">
        <w:rPr>
          <w:rFonts w:ascii="Times New Roman" w:hAnsi="Times New Roman"/>
          <w:bCs/>
          <w:sz w:val="28"/>
          <w:szCs w:val="28"/>
        </w:rPr>
        <w:t>от 08 августа 2019 г. № 373-р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807D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B30976">
        <w:tc>
          <w:tcPr>
            <w:tcW w:w="5000" w:type="pct"/>
            <w:tcMar>
              <w:top w:w="0" w:type="dxa"/>
              <w:bottom w:w="0" w:type="dxa"/>
            </w:tcMar>
          </w:tcPr>
          <w:p w:rsidR="00CA540A" w:rsidRPr="00CA540A" w:rsidRDefault="00ED410B" w:rsidP="00ED410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proofErr w:type="gramStart"/>
            <w:r w:rsidR="00CA540A" w:rsidRPr="00CA540A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3" w:history="1">
              <w:r w:rsidR="00CA540A" w:rsidRPr="00CA540A">
                <w:rPr>
                  <w:rFonts w:ascii="Times New Roman" w:hAnsi="Times New Roman"/>
                  <w:sz w:val="28"/>
                  <w:szCs w:val="28"/>
                </w:rPr>
                <w:t>распоряжение</w:t>
              </w:r>
            </w:hyperlink>
            <w:r w:rsidR="00CA540A" w:rsidRPr="00CA540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CA540A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A540A" w:rsidRPr="00CA540A">
              <w:rPr>
                <w:rFonts w:ascii="Times New Roman" w:hAnsi="Times New Roman"/>
                <w:sz w:val="28"/>
                <w:szCs w:val="28"/>
              </w:rPr>
              <w:t>24 февраля 2015 г. № 83-р (в редакции распоряжений Правительства Рязанской области от 09.06.2015 № 262-р, от 07.07.2015 № 324-р, от 03.08.2015 № 365-р, от 31.08.2015 № 412-р, от 28.10.2015 № 509-р, от 22.12.2015 № 620-р, от 17.02.2016 № 55-р, от 26.04.2016 № 153-р, от 16.08.2016 № 338-р, от 09.11.2016 № 450-р, от 12.12.2016 № 493-р, от 21.12.2016 № 506-р, от 21.02.2017 № 69-р, от 30.03.2017 № 135-р</w:t>
            </w:r>
            <w:proofErr w:type="gramEnd"/>
            <w:r w:rsidR="00CA540A" w:rsidRPr="00CA54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CA540A" w:rsidRPr="00CA540A">
              <w:rPr>
                <w:rFonts w:ascii="Times New Roman" w:hAnsi="Times New Roman"/>
                <w:sz w:val="28"/>
                <w:szCs w:val="28"/>
              </w:rPr>
              <w:t>от 18.04.2017 № 166-р, от 07.06.2017 № 253-р, от 24.08.2017 № 373-р, от 18.09.2017 № 415-р, от 06.12.2017 № 577-р, от 15.12.2017 № 597-р, от 23.01.2018 № 29-р</w:t>
            </w:r>
            <w:r w:rsidR="00CA540A">
              <w:rPr>
                <w:rFonts w:ascii="Times New Roman" w:hAnsi="Times New Roman"/>
                <w:sz w:val="28"/>
                <w:szCs w:val="28"/>
              </w:rPr>
              <w:t>,</w:t>
            </w:r>
            <w:r w:rsidR="00CA540A" w:rsidRPr="00CA540A">
              <w:rPr>
                <w:rFonts w:ascii="Times New Roman" w:hAnsi="Times New Roman"/>
                <w:sz w:val="28"/>
                <w:szCs w:val="28"/>
              </w:rPr>
              <w:t xml:space="preserve"> от 18.03.2019 </w:t>
            </w:r>
            <w:hyperlink r:id="rId14" w:history="1">
              <w:r w:rsidR="00CA540A" w:rsidRPr="00CA540A">
                <w:rPr>
                  <w:rFonts w:ascii="Times New Roman" w:hAnsi="Times New Roman"/>
                  <w:sz w:val="28"/>
                  <w:szCs w:val="28"/>
                </w:rPr>
                <w:t>№ 144-р</w:t>
              </w:r>
            </w:hyperlink>
            <w:r w:rsidR="00CA540A" w:rsidRPr="00CA540A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CA540A" w:rsidRPr="00A84151" w:rsidRDefault="00CA540A" w:rsidP="00CA540A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151">
              <w:rPr>
                <w:rFonts w:ascii="Times New Roman" w:hAnsi="Times New Roman"/>
                <w:sz w:val="28"/>
                <w:szCs w:val="28"/>
              </w:rPr>
              <w:t xml:space="preserve">пункт 4 изложить в следующей редакции: </w:t>
            </w:r>
          </w:p>
          <w:p w:rsidR="00CA540A" w:rsidRDefault="00CA540A" w:rsidP="00CA540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«4.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области                                  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A84151" w:rsidRPr="00F91644" w:rsidRDefault="00F91644" w:rsidP="00F91644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17</w:t>
            </w:r>
            <w:r w:rsidR="00CA540A" w:rsidRPr="00A84151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A540A" w:rsidRPr="00A84151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0B5DF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CA540A" w:rsidRPr="00A8415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F91644" w:rsidRDefault="00F91644" w:rsidP="00791C9F">
      <w:pPr>
        <w:spacing w:line="192" w:lineRule="auto"/>
        <w:jc w:val="both"/>
        <w:rPr>
          <w:rFonts w:asciiTheme="minorHAnsi" w:hAnsiTheme="minorHAnsi"/>
          <w:sz w:val="16"/>
          <w:szCs w:val="16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9"/>
        <w:gridCol w:w="2266"/>
        <w:gridCol w:w="448"/>
        <w:gridCol w:w="412"/>
        <w:gridCol w:w="411"/>
        <w:gridCol w:w="411"/>
        <w:gridCol w:w="411"/>
        <w:gridCol w:w="411"/>
        <w:gridCol w:w="411"/>
        <w:gridCol w:w="411"/>
        <w:gridCol w:w="411"/>
        <w:gridCol w:w="1139"/>
      </w:tblGrid>
      <w:tr w:rsidR="007807D6" w:rsidRPr="00F91644" w:rsidTr="007807D6">
        <w:trPr>
          <w:cantSplit/>
          <w:trHeight w:val="26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Default="007807D6" w:rsidP="007807D6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ind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7D6" w:rsidRPr="00F91644" w:rsidRDefault="007807D6" w:rsidP="007807D6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91644" w:rsidRPr="00F91644" w:rsidTr="00ED410B">
        <w:trPr>
          <w:cantSplit/>
          <w:trHeight w:val="1134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44" w:rsidRPr="00F91644" w:rsidRDefault="00F91644" w:rsidP="00F91644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164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здравоохранения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44" w:rsidRPr="00F91644" w:rsidRDefault="00F91644" w:rsidP="00ED410B">
            <w:pPr>
              <w:autoSpaceDE w:val="0"/>
              <w:autoSpaceDN w:val="0"/>
              <w:adjustRightInd w:val="0"/>
              <w:ind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1644">
              <w:rPr>
                <w:rFonts w:ascii="Times New Roman" w:hAnsi="Times New Roman"/>
                <w:sz w:val="24"/>
                <w:szCs w:val="24"/>
              </w:rPr>
              <w:t>Комплекс зданий городской клинической больницы скорой медицинской помощи на 540 коек в</w:t>
            </w:r>
            <w:r w:rsidR="00ED4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644">
              <w:rPr>
                <w:rFonts w:ascii="Times New Roman" w:hAnsi="Times New Roman"/>
                <w:sz w:val="24"/>
                <w:szCs w:val="24"/>
              </w:rPr>
              <w:t>г. Рязани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F916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2619636,97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41231,17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245000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280288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1650000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44" w:rsidRPr="00B12C4F" w:rsidRDefault="00F91644" w:rsidP="00B12C4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2C4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области,</w:t>
            </w:r>
          </w:p>
        </w:tc>
      </w:tr>
      <w:tr w:rsidR="00F91644" w:rsidRPr="00F91644" w:rsidTr="00ED410B">
        <w:trPr>
          <w:cantSplit/>
          <w:trHeight w:val="1134"/>
        </w:trPr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403117,8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1644" w:rsidRPr="00F91644" w:rsidRDefault="00F91644" w:rsidP="009A4E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44" w:rsidRPr="00B12C4F" w:rsidRDefault="00F91644" w:rsidP="00B12C4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2C4F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области»</w:t>
            </w:r>
          </w:p>
        </w:tc>
      </w:tr>
    </w:tbl>
    <w:p w:rsidR="00F91644" w:rsidRPr="007807D6" w:rsidRDefault="00F91644" w:rsidP="00791C9F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5DF4" w:rsidTr="000B5DF4">
        <w:tc>
          <w:tcPr>
            <w:tcW w:w="9571" w:type="dxa"/>
          </w:tcPr>
          <w:p w:rsidR="000B5DF4" w:rsidRPr="00115574" w:rsidRDefault="00115574" w:rsidP="001155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0B5DF4" w:rsidRPr="00115574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5" w:history="1">
              <w:r w:rsidR="000B5DF4" w:rsidRPr="00115574">
                <w:rPr>
                  <w:rFonts w:ascii="Times New Roman" w:hAnsi="Times New Roman"/>
                  <w:sz w:val="28"/>
                  <w:szCs w:val="28"/>
                </w:rPr>
                <w:t>распоряжение</w:t>
              </w:r>
            </w:hyperlink>
            <w:r w:rsidR="000B5DF4" w:rsidRPr="00115574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                  15 декабря 2017 г. № 597-р (в редакции распоряжений Правительства Рязанской области от 17.04.2018 № 189-р, от 30.05.2018 № 250-р, от 27.07.2018 № 351-р, от 02.08.2018 № 364-р, от 11.09.2018 № 433-р, от 22.10.2018 № 490-р, от 27.11.2018 № 557-р, от 17.12.2018 № 594-р, от 29.12.2018 № 629-р, от 18.03.2019 </w:t>
            </w:r>
            <w:hyperlink r:id="rId16" w:history="1">
              <w:r w:rsidR="000B5DF4" w:rsidRPr="00115574">
                <w:rPr>
                  <w:rFonts w:ascii="Times New Roman" w:hAnsi="Times New Roman"/>
                  <w:sz w:val="28"/>
                  <w:szCs w:val="28"/>
                </w:rPr>
                <w:t>№ 144-р</w:t>
              </w:r>
            </w:hyperlink>
            <w:r w:rsidR="000B5DF4" w:rsidRPr="00115574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0B5DF4" w:rsidRPr="00A84151" w:rsidRDefault="00115574" w:rsidP="00115574">
            <w:pPr>
              <w:pStyle w:val="ac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0B5DF4" w:rsidRPr="00A84151">
              <w:rPr>
                <w:rFonts w:ascii="Times New Roman" w:hAnsi="Times New Roman"/>
                <w:sz w:val="28"/>
                <w:szCs w:val="28"/>
              </w:rPr>
              <w:t xml:space="preserve">пункт 10 изложить в следующей редакции: </w:t>
            </w:r>
          </w:p>
          <w:p w:rsidR="000B5DF4" w:rsidRDefault="000B5DF4" w:rsidP="000B5D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«10.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области                                  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0B5DF4" w:rsidRPr="00115574" w:rsidRDefault="00115574" w:rsidP="00115574">
            <w:pPr>
              <w:spacing w:line="192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0B5DF4" w:rsidRPr="00115574">
              <w:rPr>
                <w:rFonts w:ascii="Times New Roman" w:hAnsi="Times New Roman"/>
                <w:sz w:val="28"/>
                <w:szCs w:val="28"/>
              </w:rPr>
              <w:t>пункт 3 приложения № 2 изложить в следующей редакции:</w:t>
            </w:r>
          </w:p>
        </w:tc>
      </w:tr>
    </w:tbl>
    <w:p w:rsidR="000B5DF4" w:rsidRDefault="000B5DF4" w:rsidP="00791C9F">
      <w:pPr>
        <w:spacing w:line="192" w:lineRule="auto"/>
        <w:jc w:val="both"/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643"/>
        <w:gridCol w:w="1334"/>
        <w:gridCol w:w="992"/>
        <w:gridCol w:w="1417"/>
        <w:gridCol w:w="1418"/>
      </w:tblGrid>
      <w:tr w:rsidR="00ED410B" w:rsidRPr="00312CB6" w:rsidTr="007807D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10B" w:rsidRDefault="00ED410B" w:rsidP="00ED4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10B" w:rsidRPr="00312CB6" w:rsidRDefault="00ED410B" w:rsidP="00ED4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10B" w:rsidRPr="00312CB6" w:rsidRDefault="00ED410B" w:rsidP="00ED410B">
            <w:pPr>
              <w:autoSpaceDE w:val="0"/>
              <w:autoSpaceDN w:val="0"/>
              <w:adjustRightInd w:val="0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10B" w:rsidRPr="00312CB6" w:rsidRDefault="00ED410B" w:rsidP="00ED4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10B" w:rsidRPr="000B5DF4" w:rsidRDefault="00ED410B" w:rsidP="00ED4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10B" w:rsidRPr="000B5DF4" w:rsidRDefault="00ED410B" w:rsidP="00ED4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10B" w:rsidRPr="00312CB6" w:rsidRDefault="00ED410B" w:rsidP="00ED4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5DF4" w:rsidRPr="00312CB6" w:rsidTr="00F916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DF4" w:rsidRPr="00312CB6" w:rsidRDefault="000B5DF4" w:rsidP="003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12C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DF4" w:rsidRPr="00312CB6" w:rsidRDefault="000B5DF4" w:rsidP="00312C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2CB6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DF4" w:rsidRDefault="000B5DF4" w:rsidP="00312CB6">
            <w:pPr>
              <w:autoSpaceDE w:val="0"/>
              <w:autoSpaceDN w:val="0"/>
              <w:adjustRightInd w:val="0"/>
              <w:ind w:right="-120"/>
              <w:rPr>
                <w:rFonts w:ascii="Times New Roman" w:hAnsi="Times New Roman"/>
                <w:sz w:val="24"/>
                <w:szCs w:val="24"/>
              </w:rPr>
            </w:pPr>
            <w:r w:rsidRPr="00312CB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еконструкция здания кинотеатра «Москва»</w:t>
            </w:r>
            <w:r w:rsidRPr="00312CB6">
              <w:rPr>
                <w:rFonts w:ascii="Times New Roman" w:hAnsi="Times New Roman"/>
                <w:sz w:val="24"/>
                <w:szCs w:val="24"/>
              </w:rPr>
              <w:t xml:space="preserve"> для размещения Дворца торжеств </w:t>
            </w:r>
            <w:proofErr w:type="gramStart"/>
            <w:r w:rsidRPr="00312C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12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DF4" w:rsidRPr="00312CB6" w:rsidRDefault="000B5DF4" w:rsidP="00312C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2CB6">
              <w:rPr>
                <w:rFonts w:ascii="Times New Roman" w:hAnsi="Times New Roman"/>
                <w:sz w:val="24"/>
                <w:szCs w:val="24"/>
              </w:rPr>
              <w:t>г. Рязани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DF4" w:rsidRPr="00312CB6" w:rsidRDefault="000B5DF4" w:rsidP="003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CB6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DF4" w:rsidRPr="000B5DF4" w:rsidRDefault="000B5DF4" w:rsidP="003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0B5DF4" w:rsidRDefault="000B5DF4" w:rsidP="008B7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F4">
              <w:rPr>
                <w:rFonts w:ascii="Times New Roman" w:hAnsi="Times New Roman"/>
                <w:color w:val="000000"/>
                <w:sz w:val="24"/>
                <w:szCs w:val="24"/>
              </w:rPr>
              <w:t>15870,43334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312CB6" w:rsidRDefault="000B5DF4" w:rsidP="000B5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CB6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2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5DF4" w:rsidRPr="00312CB6" w:rsidTr="00F9164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Default="000B5DF4" w:rsidP="003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312CB6" w:rsidRDefault="000B5DF4" w:rsidP="00312C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312CB6" w:rsidRDefault="000B5DF4" w:rsidP="00312CB6">
            <w:pPr>
              <w:autoSpaceDE w:val="0"/>
              <w:autoSpaceDN w:val="0"/>
              <w:adjustRightInd w:val="0"/>
              <w:ind w:right="-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312CB6" w:rsidRDefault="000B5DF4" w:rsidP="003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0B5DF4" w:rsidRDefault="000B5DF4" w:rsidP="003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0B5DF4" w:rsidRDefault="000B5DF4" w:rsidP="008B7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5DF4">
              <w:rPr>
                <w:rFonts w:ascii="Times New Roman" w:hAnsi="Times New Roman"/>
                <w:color w:val="000000"/>
                <w:sz w:val="24"/>
                <w:szCs w:val="24"/>
              </w:rPr>
              <w:t>80632,53019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4" w:rsidRPr="00312CB6" w:rsidRDefault="000B5DF4" w:rsidP="003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CB6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12CB6" w:rsidRPr="00312CB6" w:rsidRDefault="00312CB6" w:rsidP="00791C9F">
      <w:pPr>
        <w:spacing w:line="192" w:lineRule="auto"/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312CB6" w:rsidRPr="006E31C9" w:rsidTr="00312CB6">
        <w:trPr>
          <w:trHeight w:val="309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CA540A" w:rsidRPr="00ED410B" w:rsidRDefault="00ED410B" w:rsidP="00ED410B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CA540A" w:rsidRPr="00ED410B">
              <w:rPr>
                <w:rFonts w:ascii="Times New Roman" w:hAnsi="Times New Roman"/>
                <w:sz w:val="28"/>
                <w:szCs w:val="28"/>
              </w:rPr>
              <w:t>Внести в распоряжение Правительства Рязанской области от                       29 декабря 2018 г. № 629-р (в редакции от 18.03.2018 № 144-р, от 11.04.2019</w:t>
            </w:r>
            <w:r w:rsidR="00CA540A" w:rsidRPr="008301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="00CA540A" w:rsidRPr="00ED410B">
                <w:rPr>
                  <w:rFonts w:ascii="Times New Roman" w:hAnsi="Times New Roman"/>
                  <w:sz w:val="28"/>
                  <w:szCs w:val="28"/>
                </w:rPr>
                <w:t>№ 205-р</w:t>
              </w:r>
            </w:hyperlink>
            <w:r w:rsidR="00CA540A" w:rsidRPr="008301D0">
              <w:rPr>
                <w:rFonts w:ascii="Times New Roman" w:hAnsi="Times New Roman"/>
                <w:sz w:val="28"/>
                <w:szCs w:val="28"/>
              </w:rPr>
              <w:t>, от 17.06.2019 № 286-р</w:t>
            </w:r>
            <w:r w:rsidR="00CA540A" w:rsidRPr="00ED410B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CA540A" w:rsidRDefault="00ED410B" w:rsidP="00ED410B">
            <w:pPr>
              <w:pStyle w:val="ac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CA540A" w:rsidRPr="00A84151">
              <w:rPr>
                <w:rFonts w:ascii="Times New Roman" w:hAnsi="Times New Roman"/>
                <w:sz w:val="28"/>
                <w:szCs w:val="28"/>
              </w:rPr>
              <w:t xml:space="preserve">пункт 8 изложить в следующей редакции: </w:t>
            </w:r>
          </w:p>
          <w:p w:rsidR="00CA540A" w:rsidRDefault="00CA540A" w:rsidP="00CA540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«8.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области                                  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CA540A" w:rsidRPr="00115574" w:rsidRDefault="00115574" w:rsidP="00115574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CA540A" w:rsidRPr="0011557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8" w:history="1">
              <w:r w:rsidR="00CA540A" w:rsidRPr="00115574">
                <w:rPr>
                  <w:rFonts w:ascii="Times New Roman" w:hAnsi="Times New Roman"/>
                  <w:sz w:val="28"/>
                  <w:szCs w:val="28"/>
                </w:rPr>
                <w:t>приложении № 1</w:t>
              </w:r>
            </w:hyperlink>
            <w:r w:rsidR="00CA540A" w:rsidRPr="0011557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540A" w:rsidRPr="00ED410B" w:rsidRDefault="00CA540A" w:rsidP="00CA540A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10B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ED410B" w:rsidRPr="00ED410B">
              <w:rPr>
                <w:rFonts w:ascii="Times New Roman" w:hAnsi="Times New Roman"/>
                <w:sz w:val="28"/>
                <w:szCs w:val="28"/>
              </w:rPr>
              <w:t>ах</w:t>
            </w:r>
            <w:r w:rsidRPr="00ED410B">
              <w:rPr>
                <w:rFonts w:ascii="Times New Roman" w:hAnsi="Times New Roman"/>
                <w:sz w:val="28"/>
                <w:szCs w:val="28"/>
              </w:rPr>
              <w:t xml:space="preserve"> 1, 3, 7, 9, </w:t>
            </w:r>
            <w:r w:rsidR="00ED410B">
              <w:rPr>
                <w:rFonts w:ascii="Times New Roman" w:hAnsi="Times New Roman"/>
                <w:sz w:val="28"/>
                <w:szCs w:val="28"/>
              </w:rPr>
              <w:t>11</w:t>
            </w:r>
            <w:r w:rsidR="00F44A9D" w:rsidRPr="00ED4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10B">
              <w:rPr>
                <w:rFonts w:ascii="Times New Roman" w:hAnsi="Times New Roman"/>
                <w:sz w:val="28"/>
                <w:szCs w:val="28"/>
              </w:rPr>
              <w:t>слова «ГКУ УКС Рязанской области» заменить словами «Минстрой области»;</w:t>
            </w:r>
          </w:p>
          <w:p w:rsidR="00783F97" w:rsidRPr="00ED410B" w:rsidRDefault="00783F97" w:rsidP="00CA540A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10B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ED410B" w:rsidRPr="00ED410B">
              <w:rPr>
                <w:rFonts w:ascii="Times New Roman" w:hAnsi="Times New Roman"/>
                <w:sz w:val="28"/>
                <w:szCs w:val="28"/>
              </w:rPr>
              <w:t>е</w:t>
            </w:r>
            <w:r w:rsidRPr="00ED410B">
              <w:rPr>
                <w:rFonts w:ascii="Times New Roman" w:hAnsi="Times New Roman"/>
                <w:sz w:val="28"/>
                <w:szCs w:val="28"/>
              </w:rPr>
              <w:t xml:space="preserve"> 15 цифры «340» заменить цифрами «840»</w:t>
            </w:r>
            <w:r w:rsidR="00ED410B" w:rsidRPr="00ED410B">
              <w:rPr>
                <w:rFonts w:ascii="Times New Roman" w:hAnsi="Times New Roman"/>
                <w:sz w:val="28"/>
                <w:szCs w:val="28"/>
              </w:rPr>
              <w:t>, слова «ГКУ УКС Рязанской области» заменить словами «Минстрой области»</w:t>
            </w:r>
            <w:r w:rsidRPr="00ED41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410B" w:rsidRDefault="00ED410B" w:rsidP="00CA540A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10B">
              <w:rPr>
                <w:rFonts w:ascii="Times New Roman" w:hAnsi="Times New Roman"/>
                <w:sz w:val="28"/>
                <w:szCs w:val="28"/>
              </w:rPr>
              <w:t>в пунктах 19, 22 слова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«ГКУ УКС Рязанской области» заменить словами «Минстрой области»;</w:t>
            </w:r>
          </w:p>
          <w:p w:rsidR="00783F97" w:rsidRDefault="00783F97" w:rsidP="00CA540A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ED410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32 цифры «28926,78» заменить цифрами «24228,78»</w:t>
            </w:r>
            <w:r w:rsidR="00EE08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540A" w:rsidRDefault="00CA540A" w:rsidP="00CA540A">
            <w:pPr>
              <w:pStyle w:val="ac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2581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D410B">
              <w:rPr>
                <w:rFonts w:ascii="Times New Roman" w:hAnsi="Times New Roman"/>
                <w:sz w:val="28"/>
                <w:szCs w:val="28"/>
              </w:rPr>
              <w:t>е</w:t>
            </w:r>
            <w:r w:rsidR="00F25819">
              <w:rPr>
                <w:rFonts w:ascii="Times New Roman" w:hAnsi="Times New Roman"/>
                <w:sz w:val="28"/>
                <w:szCs w:val="28"/>
              </w:rPr>
              <w:t xml:space="preserve"> 33 </w:t>
            </w:r>
            <w:r>
              <w:rPr>
                <w:rFonts w:ascii="Times New Roman" w:hAnsi="Times New Roman"/>
                <w:sz w:val="28"/>
                <w:szCs w:val="28"/>
              </w:rPr>
              <w:t>цифры «2500» заменить цифрами «2000»;</w:t>
            </w:r>
          </w:p>
          <w:p w:rsidR="008E3B26" w:rsidRDefault="008E3B26" w:rsidP="008E3B26">
            <w:pPr>
              <w:pStyle w:val="ac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72BE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D410B">
              <w:rPr>
                <w:rFonts w:ascii="Times New Roman" w:hAnsi="Times New Roman"/>
                <w:sz w:val="28"/>
                <w:szCs w:val="28"/>
              </w:rPr>
              <w:t>е</w:t>
            </w:r>
            <w:r w:rsidR="00115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BE9">
              <w:rPr>
                <w:rFonts w:ascii="Times New Roman" w:hAnsi="Times New Roman"/>
                <w:sz w:val="28"/>
                <w:szCs w:val="28"/>
              </w:rPr>
              <w:t xml:space="preserve">36 </w:t>
            </w:r>
            <w:r>
              <w:rPr>
                <w:rFonts w:ascii="Times New Roman" w:hAnsi="Times New Roman"/>
                <w:sz w:val="28"/>
                <w:szCs w:val="28"/>
              </w:rPr>
              <w:t>цифры «5030» заменить цифрами «5530»;</w:t>
            </w:r>
          </w:p>
          <w:p w:rsidR="00312CB6" w:rsidRDefault="00CA540A" w:rsidP="009F7D6F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ED410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37 слова «ГКУ УКС Рязанской области» заменить словами «Минстрой области»;</w:t>
            </w:r>
          </w:p>
          <w:p w:rsidR="000B5DF4" w:rsidRPr="006E31C9" w:rsidRDefault="000B5DF4" w:rsidP="00ED410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пунктами 39-7</w:t>
            </w:r>
            <w:r w:rsidR="00ED410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9F7D6F" w:rsidRPr="00372BE9" w:rsidRDefault="009F7D6F" w:rsidP="00791C9F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9F7D6F" w:rsidRPr="00372BE9" w:rsidRDefault="009F7D6F" w:rsidP="00791C9F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3940"/>
        <w:gridCol w:w="709"/>
        <w:gridCol w:w="567"/>
        <w:gridCol w:w="568"/>
        <w:gridCol w:w="1275"/>
      </w:tblGrid>
      <w:tr w:rsidR="00CA540A" w:rsidRPr="00D14F59" w:rsidTr="006A5867">
        <w:trPr>
          <w:cantSplit/>
          <w:trHeight w:val="203"/>
          <w:tblHeader/>
        </w:trPr>
        <w:tc>
          <w:tcPr>
            <w:tcW w:w="568" w:type="dxa"/>
            <w:shd w:val="clear" w:color="auto" w:fill="auto"/>
            <w:vAlign w:val="center"/>
          </w:tcPr>
          <w:p w:rsidR="00CA540A" w:rsidRPr="00D14F59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CA540A" w:rsidRPr="00D14F59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CA540A" w:rsidRPr="00D14F59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540A" w:rsidRPr="00D14F59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540A" w:rsidRPr="00D14F59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14F59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A540A" w:rsidRPr="00D14F59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14F59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hanging="10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«39.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Казачья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Слобода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Сысои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Секирино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42.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ind w:right="-8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Краснопартизанский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43.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Терехово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Шиловского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>с. Остро-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Пластиково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Федякино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Архангельское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Милославского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Ключ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Ольхи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ED410B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49</w:t>
            </w:r>
            <w:r w:rsidR="00CA540A"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Варские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Рязанского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Черная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Слобода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Кипчаково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Токарево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7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507D0B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07D0B">
              <w:rPr>
                <w:rFonts w:ascii="Times New Roman" w:hAnsi="Times New Roman"/>
                <w:sz w:val="24"/>
                <w:szCs w:val="24"/>
              </w:rPr>
              <w:t>осударственная экспертиза проектной документации на строительство объекта «</w:t>
            </w:r>
            <w:r w:rsidRPr="00507D0B">
              <w:rPr>
                <w:rFonts w:ascii="Times New Roman" w:eastAsia="Calibri" w:hAnsi="Times New Roman"/>
                <w:sz w:val="24"/>
                <w:szCs w:val="24"/>
              </w:rPr>
              <w:t xml:space="preserve">Фельдшерско-акушерский пункт </w:t>
            </w:r>
            <w:proofErr w:type="gramStart"/>
            <w:r w:rsidRPr="00507D0B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507D0B">
              <w:rPr>
                <w:rFonts w:ascii="Times New Roman" w:eastAsia="Calibri" w:hAnsi="Times New Roman"/>
                <w:sz w:val="24"/>
                <w:szCs w:val="24"/>
              </w:rPr>
              <w:t xml:space="preserve"> с. </w:t>
            </w:r>
            <w:proofErr w:type="spellStart"/>
            <w:r w:rsidRPr="00507D0B">
              <w:rPr>
                <w:rFonts w:ascii="Times New Roman" w:eastAsia="Calibri" w:hAnsi="Times New Roman"/>
                <w:sz w:val="24"/>
                <w:szCs w:val="24"/>
              </w:rPr>
              <w:t>Сергеевский</w:t>
            </w:r>
            <w:proofErr w:type="spellEnd"/>
            <w:r w:rsidRPr="00507D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507D0B">
              <w:rPr>
                <w:rFonts w:ascii="Times New Roman" w:eastAsia="Calibri" w:hAnsi="Times New Roman"/>
                <w:sz w:val="24"/>
                <w:szCs w:val="24"/>
              </w:rPr>
              <w:t>Боровок</w:t>
            </w:r>
            <w:proofErr w:type="gramEnd"/>
            <w:r w:rsidRPr="00507D0B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Александро-Невского района Рязанской области</w:t>
            </w:r>
            <w:r w:rsidRPr="00507D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spacing w:line="233" w:lineRule="auto"/>
              <w:ind w:left="-136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Караулово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Путятинского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ED410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Морозовы-Борки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Марково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ED410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5</w:t>
            </w:r>
            <w:r w:rsidR="00ED410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строительство объекта «Фельдшерско-акушерский пункт </w:t>
            </w: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>. Стрелецкие Выселки Михайловского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осударственная экспертиза проектной документации на строительство объекта «</w:t>
            </w:r>
            <w:proofErr w:type="spellStart"/>
            <w:r w:rsidRPr="00FF3160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>-модульная котельная для государственного бюджетного учреждения  Рязанской  области  «Областная станция переливания крови» и для государственного бюджетного учреждения Рязанской  области  «Областной клинический  кожно-венерологический диспансер»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115574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59</w:t>
            </w:r>
            <w:r w:rsidR="00CA540A"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8337D4" w:rsidRDefault="00CA540A" w:rsidP="00115574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8337D4">
              <w:rPr>
                <w:rFonts w:ascii="Times New Roman" w:hAnsi="Times New Roman"/>
                <w:sz w:val="24"/>
                <w:szCs w:val="24"/>
              </w:rPr>
              <w:t>зработка проектной документации на строительство объекта «</w:t>
            </w:r>
            <w:proofErr w:type="spellStart"/>
            <w:r w:rsidRPr="008337D4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8337D4">
              <w:rPr>
                <w:rFonts w:ascii="Times New Roman" w:hAnsi="Times New Roman"/>
                <w:sz w:val="24"/>
                <w:szCs w:val="24"/>
              </w:rPr>
              <w:t xml:space="preserve">-модульная котельная для </w:t>
            </w:r>
            <w:r w:rsidR="00115574">
              <w:rPr>
                <w:rFonts w:ascii="Times New Roman" w:hAnsi="Times New Roman"/>
                <w:sz w:val="24"/>
                <w:szCs w:val="24"/>
              </w:rPr>
              <w:t>г</w:t>
            </w:r>
            <w:r w:rsidRPr="008337D4">
              <w:rPr>
                <w:rFonts w:ascii="Times New Roman" w:hAnsi="Times New Roman"/>
                <w:sz w:val="24"/>
                <w:szCs w:val="24"/>
              </w:rPr>
              <w:t>осударственного бюджетного учреждения Рязанской области «Областная клиническая больница им. Н.А. Семашко»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40" w:type="dxa"/>
            <w:shd w:val="clear" w:color="auto" w:fill="auto"/>
          </w:tcPr>
          <w:p w:rsidR="00CA540A" w:rsidRPr="008337D4" w:rsidRDefault="00CA540A" w:rsidP="00115574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337D4">
              <w:rPr>
                <w:rFonts w:ascii="Times New Roman" w:hAnsi="Times New Roman"/>
                <w:sz w:val="24"/>
                <w:szCs w:val="24"/>
              </w:rPr>
              <w:t>осударственная экспертиза проектной документации на строительство объекта «</w:t>
            </w:r>
            <w:proofErr w:type="spellStart"/>
            <w:r w:rsidRPr="008337D4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8337D4">
              <w:rPr>
                <w:rFonts w:ascii="Times New Roman" w:hAnsi="Times New Roman"/>
                <w:sz w:val="24"/>
                <w:szCs w:val="24"/>
              </w:rPr>
              <w:t xml:space="preserve">-модульная котельная для </w:t>
            </w:r>
            <w:r w:rsidR="00115574">
              <w:rPr>
                <w:rFonts w:ascii="Times New Roman" w:hAnsi="Times New Roman"/>
                <w:sz w:val="24"/>
                <w:szCs w:val="24"/>
              </w:rPr>
              <w:t>г</w:t>
            </w:r>
            <w:r w:rsidRPr="008337D4">
              <w:rPr>
                <w:rFonts w:ascii="Times New Roman" w:hAnsi="Times New Roman"/>
                <w:sz w:val="24"/>
                <w:szCs w:val="24"/>
              </w:rPr>
              <w:t>осударственного бюджетного учреждения Рязанской области «Областная клиническая больница им. Н.А. Семашко»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осударственная экспертиза  проектной документации на строительство объекта 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«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Стадион ГАУ ДО ДЮСШ 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«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Лидер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»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</w:t>
            </w:r>
            <w:proofErr w:type="spellStart"/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Касимов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8"/>
                <w:sz w:val="24"/>
                <w:szCs w:val="24"/>
              </w:rPr>
              <w:t>236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осударственная экспертиза  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проектной документации на строительство объекта «Крытый футбольный манеж в г. Рязани»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762D">
              <w:rPr>
                <w:rFonts w:ascii="Times New Roman" w:hAnsi="Times New Roman"/>
                <w:spacing w:val="-8"/>
                <w:sz w:val="24"/>
                <w:szCs w:val="24"/>
              </w:rPr>
              <w:t>620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органов </w:t>
            </w:r>
            <w:proofErr w:type="spellStart"/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власти Рязанской области</w:t>
            </w:r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осударственная экспертиза проектной документации на объект капитального строительства «Реконструкция здания по адресу: </w:t>
            </w:r>
          </w:p>
          <w:p w:rsidR="00CA540A" w:rsidRPr="00FF3160" w:rsidRDefault="00CA540A" w:rsidP="006A5867">
            <w:pPr>
              <w:spacing w:line="233" w:lineRule="auto"/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>г. Рязань, Почтовая ул., д. 59, для размещения министерства финансов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FF3160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органов </w:t>
            </w:r>
            <w:proofErr w:type="spellStart"/>
            <w:proofErr w:type="gramStart"/>
            <w:r w:rsidRPr="00FF3160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FF3160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FF3160">
              <w:rPr>
                <w:rFonts w:ascii="Times New Roman" w:hAnsi="Times New Roman"/>
                <w:sz w:val="24"/>
                <w:szCs w:val="24"/>
              </w:rPr>
              <w:t xml:space="preserve"> власти Рязанской области</w:t>
            </w:r>
          </w:p>
          <w:p w:rsidR="00CA540A" w:rsidRPr="00FF3160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CA540A" w:rsidRPr="00FF3160" w:rsidRDefault="00CA540A" w:rsidP="006A58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осударственная экспертиза проектной документации на объект 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«</w:t>
            </w: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по адресу: </w:t>
            </w:r>
          </w:p>
          <w:p w:rsidR="00CA540A" w:rsidRPr="00FF3160" w:rsidRDefault="00CA540A" w:rsidP="006A58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Прижелезнодорожная</w:t>
            </w:r>
            <w:proofErr w:type="spellEnd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CA540A" w:rsidRPr="00FF3160" w:rsidRDefault="00CA540A" w:rsidP="006A5867">
            <w:pPr>
              <w:spacing w:line="233" w:lineRule="auto"/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20, под размещение центра временного содержания иностранных граждан и лиц без гражданства, подлежащих депортации или административному </w:t>
            </w:r>
            <w:proofErr w:type="gramStart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выдворению</w:t>
            </w:r>
            <w:proofErr w:type="gramEnd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пределы РФ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9A3A6C" w:rsidRDefault="00CA540A" w:rsidP="006A586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3A6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9A3A6C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9A3A6C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3A6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органов </w:t>
            </w:r>
            <w:proofErr w:type="spellStart"/>
            <w:proofErr w:type="gramStart"/>
            <w:r w:rsidRPr="009A3A6C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9A3A6C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9A3A6C">
              <w:rPr>
                <w:rFonts w:ascii="Times New Roman" w:hAnsi="Times New Roman"/>
                <w:sz w:val="24"/>
                <w:szCs w:val="24"/>
              </w:rPr>
              <w:t xml:space="preserve"> власти Рязанской области</w:t>
            </w:r>
          </w:p>
        </w:tc>
        <w:tc>
          <w:tcPr>
            <w:tcW w:w="3940" w:type="dxa"/>
            <w:shd w:val="clear" w:color="auto" w:fill="auto"/>
          </w:tcPr>
          <w:p w:rsidR="00CA540A" w:rsidRPr="009A3A6C" w:rsidRDefault="00CA540A" w:rsidP="006A5867">
            <w:pPr>
              <w:spacing w:line="233" w:lineRule="auto"/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9A3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осударственная экспертиза проектной документации на объект </w:t>
            </w:r>
            <w:r w:rsidRPr="009A3A6C">
              <w:rPr>
                <w:rFonts w:ascii="Times New Roman" w:hAnsi="Times New Roman"/>
                <w:sz w:val="24"/>
                <w:szCs w:val="24"/>
              </w:rPr>
              <w:t>капитального строительства «</w:t>
            </w:r>
            <w:r w:rsidRPr="009A3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кинотеатра </w:t>
            </w:r>
            <w:r w:rsidRPr="009A3A6C">
              <w:rPr>
                <w:rFonts w:ascii="Times New Roman" w:hAnsi="Times New Roman"/>
                <w:sz w:val="24"/>
                <w:szCs w:val="24"/>
              </w:rPr>
              <w:t>«</w:t>
            </w:r>
            <w:r w:rsidRPr="009A3A6C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9A3A6C">
              <w:rPr>
                <w:rFonts w:ascii="Times New Roman" w:hAnsi="Times New Roman"/>
                <w:sz w:val="24"/>
                <w:szCs w:val="24"/>
              </w:rPr>
              <w:t>»</w:t>
            </w:r>
            <w:r w:rsidRPr="009A3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размещения Дворца торжеств в г. Рязани</w:t>
            </w:r>
            <w:r w:rsidRPr="009A3A6C">
              <w:rPr>
                <w:rFonts w:ascii="Times New Roman" w:hAnsi="Times New Roman"/>
                <w:sz w:val="24"/>
                <w:szCs w:val="24"/>
              </w:rPr>
              <w:t>» (корректировка)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9A3A6C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6C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9A3A6C" w:rsidRDefault="00CA540A" w:rsidP="006A586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6C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9A3A6C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A6C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3A6C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3278F5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78F5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278F5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3278F5">
              <w:rPr>
                <w:rFonts w:ascii="Times New Roman" w:hAnsi="Times New Roman"/>
                <w:sz w:val="24"/>
                <w:szCs w:val="24"/>
              </w:rPr>
              <w:t xml:space="preserve"> объектов социальной сферы</w:t>
            </w:r>
          </w:p>
        </w:tc>
        <w:tc>
          <w:tcPr>
            <w:tcW w:w="3940" w:type="dxa"/>
            <w:shd w:val="clear" w:color="auto" w:fill="auto"/>
          </w:tcPr>
          <w:p w:rsidR="00CA540A" w:rsidRDefault="00CA540A" w:rsidP="006A5867">
            <w:pPr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азработка проектной документации на объект 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«</w:t>
            </w: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спального корпуса на 150 мест для учреждения стационарного социального обслуживания престарелых и инвалидов в </w:t>
            </w:r>
            <w:proofErr w:type="spellStart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Елатьма, </w:t>
            </w:r>
          </w:p>
          <w:p w:rsidR="00CA540A" w:rsidRPr="00FF3160" w:rsidRDefault="00CA540A" w:rsidP="006A5867">
            <w:pPr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Егерева, д. 24, </w:t>
            </w:r>
            <w:proofErr w:type="spellStart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Касимовского</w:t>
            </w:r>
            <w:proofErr w:type="spellEnd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Рязанской области</w:t>
            </w:r>
            <w:r w:rsidRPr="00FF31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3593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Pr="003278F5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78F5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278F5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3278F5">
              <w:rPr>
                <w:rFonts w:ascii="Times New Roman" w:hAnsi="Times New Roman"/>
                <w:sz w:val="24"/>
                <w:szCs w:val="24"/>
              </w:rPr>
              <w:t xml:space="preserve"> объектов социальной сферы</w:t>
            </w:r>
          </w:p>
        </w:tc>
        <w:tc>
          <w:tcPr>
            <w:tcW w:w="3940" w:type="dxa"/>
            <w:shd w:val="clear" w:color="auto" w:fill="auto"/>
          </w:tcPr>
          <w:p w:rsidR="00CA540A" w:rsidRDefault="00CA540A" w:rsidP="006A5867">
            <w:pPr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осударственная экспертиза  проектной документации на объект «Строительство спального корпуса на 150 мест для учреждения стационарного социального обслуживания престарелых и инвалидов в </w:t>
            </w:r>
            <w:proofErr w:type="spellStart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Елатьма, </w:t>
            </w:r>
          </w:p>
          <w:p w:rsidR="00CA540A" w:rsidRPr="00FF3160" w:rsidRDefault="00CA540A" w:rsidP="006A5867">
            <w:pPr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Егерева, д. 24, </w:t>
            </w:r>
            <w:proofErr w:type="spellStart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Касимовского</w:t>
            </w:r>
            <w:proofErr w:type="spellEnd"/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Pr="00FF3160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CA540A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  <w:p w:rsidR="00CA540A" w:rsidRPr="003278F5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CA540A" w:rsidRPr="00612646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12646">
              <w:rPr>
                <w:rFonts w:ascii="Times New Roman" w:hAnsi="Times New Roman"/>
                <w:sz w:val="24"/>
                <w:szCs w:val="24"/>
              </w:rPr>
              <w:t xml:space="preserve">еконструкция ограждения стадиона «Спартак» </w:t>
            </w:r>
            <w:proofErr w:type="gramStart"/>
            <w:r w:rsidRPr="0061264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1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40A" w:rsidRDefault="00CA540A" w:rsidP="006A5867">
            <w:pPr>
              <w:ind w:righ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646">
              <w:rPr>
                <w:rFonts w:ascii="Times New Roman" w:hAnsi="Times New Roman"/>
                <w:sz w:val="24"/>
                <w:szCs w:val="24"/>
              </w:rPr>
              <w:t>ул. Маяковского г. Ряза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Pr="00612646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646">
              <w:rPr>
                <w:rFonts w:ascii="Times New Roman" w:hAnsi="Times New Roman"/>
                <w:color w:val="000000"/>
                <w:sz w:val="24"/>
                <w:szCs w:val="24"/>
              </w:rPr>
              <w:t>11861,47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Default="00115574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29" w:type="dxa"/>
            <w:shd w:val="clear" w:color="auto" w:fill="auto"/>
          </w:tcPr>
          <w:p w:rsidR="00CA540A" w:rsidRPr="003278F5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3940" w:type="dxa"/>
            <w:shd w:val="clear" w:color="auto" w:fill="auto"/>
          </w:tcPr>
          <w:p w:rsidR="00CA540A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 на строительство объекта «Крытый футбольный манеж в г. Рязани»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729" w:type="dxa"/>
            <w:shd w:val="clear" w:color="auto" w:fill="auto"/>
          </w:tcPr>
          <w:p w:rsidR="00CA540A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3940" w:type="dxa"/>
            <w:shd w:val="clear" w:color="auto" w:fill="auto"/>
          </w:tcPr>
          <w:p w:rsidR="00CA540A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проектной документации на строительство объекта «Стадион ГАУ ДО ДЮСШ «Лидер»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CA540A" w:rsidRPr="009A3A6C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78F5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278F5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3278F5">
              <w:rPr>
                <w:rFonts w:ascii="Times New Roman" w:hAnsi="Times New Roman"/>
                <w:sz w:val="24"/>
                <w:szCs w:val="24"/>
              </w:rPr>
              <w:t xml:space="preserve"> объектов социальной сферы</w:t>
            </w:r>
          </w:p>
        </w:tc>
        <w:tc>
          <w:tcPr>
            <w:tcW w:w="3940" w:type="dxa"/>
            <w:shd w:val="clear" w:color="auto" w:fill="auto"/>
          </w:tcPr>
          <w:p w:rsidR="00CA540A" w:rsidRDefault="009B72CF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CA540A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на строительство объекта «Газопровод </w:t>
            </w:r>
            <w:proofErr w:type="gramStart"/>
            <w:r w:rsidR="00CA540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CA540A" w:rsidRPr="001405FC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Байдики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 (корректировка)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CA540A" w:rsidRPr="00D14F59" w:rsidTr="006A5867">
        <w:trPr>
          <w:cantSplit/>
          <w:trHeight w:val="1699"/>
        </w:trPr>
        <w:tc>
          <w:tcPr>
            <w:tcW w:w="568" w:type="dxa"/>
            <w:shd w:val="clear" w:color="auto" w:fill="auto"/>
          </w:tcPr>
          <w:p w:rsidR="00CA540A" w:rsidRDefault="00CA540A" w:rsidP="0011557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r w:rsidR="0011557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CA540A" w:rsidRPr="009A3A6C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78F5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278F5">
              <w:rPr>
                <w:rFonts w:ascii="Times New Roman" w:hAnsi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  <w:r w:rsidRPr="003278F5">
              <w:rPr>
                <w:rFonts w:ascii="Times New Roman" w:hAnsi="Times New Roman"/>
                <w:sz w:val="24"/>
                <w:szCs w:val="24"/>
              </w:rPr>
              <w:t xml:space="preserve"> объектов социальной сферы</w:t>
            </w:r>
          </w:p>
        </w:tc>
        <w:tc>
          <w:tcPr>
            <w:tcW w:w="3940" w:type="dxa"/>
            <w:shd w:val="clear" w:color="auto" w:fill="auto"/>
          </w:tcPr>
          <w:p w:rsidR="00CA540A" w:rsidRDefault="00CA540A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экспертиза проектной документации на строительство объекта «Газопровод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Байдики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области»</w:t>
            </w:r>
          </w:p>
          <w:p w:rsidR="003C2A85" w:rsidRPr="001405FC" w:rsidRDefault="003C2A85" w:rsidP="006A5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(корректировка)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A540A" w:rsidRPr="00FF3160" w:rsidRDefault="00CA540A" w:rsidP="006A586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2019 г.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CA540A" w:rsidRDefault="00CA540A" w:rsidP="006A586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CA540A" w:rsidRPr="00FF3160" w:rsidRDefault="00CA540A" w:rsidP="006A5867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160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CA540A" w:rsidRPr="00CA540A" w:rsidRDefault="00CA540A" w:rsidP="00791C9F">
      <w:pPr>
        <w:spacing w:line="192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A540A" w:rsidRPr="00CA540A" w:rsidTr="00CA540A">
        <w:tc>
          <w:tcPr>
            <w:tcW w:w="9571" w:type="dxa"/>
          </w:tcPr>
          <w:p w:rsidR="008301D0" w:rsidRDefault="008301D0" w:rsidP="008301D0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в пункте 8 приложения № 2 цифры «356250» заменить цифрами «355167,5257».</w:t>
            </w:r>
          </w:p>
          <w:p w:rsidR="00CA540A" w:rsidRPr="00CA540A" w:rsidRDefault="00CA540A" w:rsidP="008301D0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15574">
              <w:rPr>
                <w:rFonts w:ascii="Times New Roman" w:hAnsi="Times New Roman"/>
                <w:sz w:val="28"/>
                <w:szCs w:val="28"/>
              </w:rPr>
              <w:t>. 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>Министерству строительного комплекса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1D0">
              <w:rPr>
                <w:rFonts w:ascii="Times New Roman" w:hAnsi="Times New Roman"/>
                <w:sz w:val="28"/>
                <w:szCs w:val="28"/>
              </w:rPr>
              <w:br/>
            </w:r>
            <w:r w:rsidRPr="00FF3160">
              <w:rPr>
                <w:rFonts w:ascii="Times New Roman" w:hAnsi="Times New Roman"/>
                <w:sz w:val="28"/>
                <w:szCs w:val="28"/>
              </w:rPr>
              <w:t>(В.Ю.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 xml:space="preserve">Меньшов) подготовить соответствующие изменения в </w:t>
            </w:r>
            <w:hyperlink r:id="rId19" w:history="1">
              <w:r w:rsidRPr="00FF3160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Pr="00FF3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>Социальное развитие 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>Социальное и экономическое развитие населе</w:t>
            </w:r>
            <w:r>
              <w:rPr>
                <w:rFonts w:ascii="Times New Roman" w:hAnsi="Times New Roman"/>
                <w:sz w:val="28"/>
                <w:szCs w:val="28"/>
              </w:rPr>
              <w:t>нных пунктов»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 xml:space="preserve">, утвержденной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от 29 октября 2014 г. №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 xml:space="preserve"> 312.</w:t>
            </w:r>
          </w:p>
        </w:tc>
      </w:tr>
    </w:tbl>
    <w:p w:rsidR="00CA540A" w:rsidRPr="00CA540A" w:rsidRDefault="00CA540A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312CB6" w:rsidRDefault="00312CB6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312CB6" w:rsidRPr="006E31C9" w:rsidTr="002E7678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12CB6" w:rsidRDefault="00312CB6" w:rsidP="002E7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CB6" w:rsidRPr="00280A6D" w:rsidRDefault="00312CB6" w:rsidP="002E7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312CB6" w:rsidRDefault="00312CB6" w:rsidP="002E76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12CB6" w:rsidRDefault="00312CB6" w:rsidP="002E767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12CB6" w:rsidRPr="006E31C9" w:rsidRDefault="00312CB6" w:rsidP="002E767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312CB6" w:rsidRPr="0035185A" w:rsidRDefault="00312CB6" w:rsidP="00791C9F">
      <w:pPr>
        <w:spacing w:line="192" w:lineRule="auto"/>
        <w:jc w:val="both"/>
        <w:rPr>
          <w:sz w:val="28"/>
          <w:szCs w:val="28"/>
        </w:rPr>
      </w:pPr>
    </w:p>
    <w:sectPr w:rsidR="00312CB6" w:rsidRPr="0035185A" w:rsidSect="007807D6">
      <w:headerReference w:type="default" r:id="rId2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CF" w:rsidRDefault="009600CF">
      <w:r>
        <w:separator/>
      </w:r>
    </w:p>
  </w:endnote>
  <w:endnote w:type="continuationSeparator" w:id="0">
    <w:p w:rsidR="009600CF" w:rsidRDefault="0096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24232B1C" wp14:editId="74399EB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18AF8F8" wp14:editId="2B7E332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807D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13046  08.08.2019 11:28:33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CF" w:rsidRDefault="009600CF">
      <w:r>
        <w:separator/>
      </w:r>
    </w:p>
  </w:footnote>
  <w:footnote w:type="continuationSeparator" w:id="0">
    <w:p w:rsidR="009600CF" w:rsidRDefault="0096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45D0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7430">
      <w:rPr>
        <w:rStyle w:val="a8"/>
        <w:noProof/>
      </w:rPr>
      <w:t>5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45D0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B7CAB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1AA733B"/>
    <w:multiLevelType w:val="hybridMultilevel"/>
    <w:tmpl w:val="F1142A08"/>
    <w:lvl w:ilvl="0" w:tplc="01046E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D00F3C"/>
    <w:multiLevelType w:val="hybridMultilevel"/>
    <w:tmpl w:val="823834EA"/>
    <w:lvl w:ilvl="0" w:tplc="3BCC8E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1D650DD"/>
    <w:multiLevelType w:val="hybridMultilevel"/>
    <w:tmpl w:val="3D08EF1C"/>
    <w:lvl w:ilvl="0" w:tplc="CA5E0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665F5B"/>
    <w:multiLevelType w:val="hybridMultilevel"/>
    <w:tmpl w:val="7E32C87E"/>
    <w:lvl w:ilvl="0" w:tplc="70B2D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DCE4720"/>
    <w:multiLevelType w:val="hybridMultilevel"/>
    <w:tmpl w:val="A1BADC40"/>
    <w:lvl w:ilvl="0" w:tplc="F6FA6E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A696F7D"/>
    <w:multiLevelType w:val="hybridMultilevel"/>
    <w:tmpl w:val="D3F891F4"/>
    <w:lvl w:ilvl="0" w:tplc="4A2A9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7923F7"/>
    <w:multiLevelType w:val="hybridMultilevel"/>
    <w:tmpl w:val="FAB20D94"/>
    <w:lvl w:ilvl="0" w:tplc="A8FEAFA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9B5357"/>
    <w:multiLevelType w:val="hybridMultilevel"/>
    <w:tmpl w:val="C2CA674E"/>
    <w:lvl w:ilvl="0" w:tplc="7D8243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A612F3F"/>
    <w:multiLevelType w:val="hybridMultilevel"/>
    <w:tmpl w:val="9F62E418"/>
    <w:lvl w:ilvl="0" w:tplc="2FF8AB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13"/>
  </w:num>
  <w:num w:numId="7">
    <w:abstractNumId w:val="14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ppl/2rMAySLlulkI6wDfD9gVfs=" w:salt="HtbNFsadkfLmxcqL0OjS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1360F"/>
    <w:rsid w:val="00016E2A"/>
    <w:rsid w:val="00026A19"/>
    <w:rsid w:val="0003103A"/>
    <w:rsid w:val="000331B3"/>
    <w:rsid w:val="00033413"/>
    <w:rsid w:val="00037C0C"/>
    <w:rsid w:val="000502A3"/>
    <w:rsid w:val="00056DEB"/>
    <w:rsid w:val="00057046"/>
    <w:rsid w:val="00066F30"/>
    <w:rsid w:val="00073A7A"/>
    <w:rsid w:val="00076D5E"/>
    <w:rsid w:val="00084DD3"/>
    <w:rsid w:val="000917C0"/>
    <w:rsid w:val="000A72B9"/>
    <w:rsid w:val="000B0736"/>
    <w:rsid w:val="000B5DF4"/>
    <w:rsid w:val="00115574"/>
    <w:rsid w:val="00122CFD"/>
    <w:rsid w:val="001405FC"/>
    <w:rsid w:val="00151370"/>
    <w:rsid w:val="00162E72"/>
    <w:rsid w:val="00175BE5"/>
    <w:rsid w:val="001850F4"/>
    <w:rsid w:val="001947BE"/>
    <w:rsid w:val="001A523A"/>
    <w:rsid w:val="001A560F"/>
    <w:rsid w:val="001A64B1"/>
    <w:rsid w:val="001B0982"/>
    <w:rsid w:val="001B32BA"/>
    <w:rsid w:val="001C105E"/>
    <w:rsid w:val="001E0317"/>
    <w:rsid w:val="001E20F1"/>
    <w:rsid w:val="001F12E8"/>
    <w:rsid w:val="001F1EB1"/>
    <w:rsid w:val="001F228C"/>
    <w:rsid w:val="001F2868"/>
    <w:rsid w:val="001F64B8"/>
    <w:rsid w:val="001F7C83"/>
    <w:rsid w:val="002015A7"/>
    <w:rsid w:val="00203046"/>
    <w:rsid w:val="002038EA"/>
    <w:rsid w:val="00205AB5"/>
    <w:rsid w:val="002239B3"/>
    <w:rsid w:val="00224DBA"/>
    <w:rsid w:val="00231F1C"/>
    <w:rsid w:val="00242DDB"/>
    <w:rsid w:val="002479A2"/>
    <w:rsid w:val="0026087E"/>
    <w:rsid w:val="00261DE0"/>
    <w:rsid w:val="00261ECE"/>
    <w:rsid w:val="00265420"/>
    <w:rsid w:val="00274E14"/>
    <w:rsid w:val="00280A6D"/>
    <w:rsid w:val="00286FEF"/>
    <w:rsid w:val="00295038"/>
    <w:rsid w:val="002953B6"/>
    <w:rsid w:val="002B7A59"/>
    <w:rsid w:val="002C6B4B"/>
    <w:rsid w:val="002D6389"/>
    <w:rsid w:val="002E3122"/>
    <w:rsid w:val="002E3ED8"/>
    <w:rsid w:val="002E51A7"/>
    <w:rsid w:val="002F1E81"/>
    <w:rsid w:val="00307998"/>
    <w:rsid w:val="00310D92"/>
    <w:rsid w:val="00312CB6"/>
    <w:rsid w:val="003160CB"/>
    <w:rsid w:val="003222A3"/>
    <w:rsid w:val="003278F5"/>
    <w:rsid w:val="00340515"/>
    <w:rsid w:val="00347364"/>
    <w:rsid w:val="0035185A"/>
    <w:rsid w:val="00360A40"/>
    <w:rsid w:val="003651CF"/>
    <w:rsid w:val="00372BE9"/>
    <w:rsid w:val="00373149"/>
    <w:rsid w:val="003774EE"/>
    <w:rsid w:val="003870C2"/>
    <w:rsid w:val="003B6C7D"/>
    <w:rsid w:val="003C2A85"/>
    <w:rsid w:val="003D3B8A"/>
    <w:rsid w:val="003D54F8"/>
    <w:rsid w:val="003F085F"/>
    <w:rsid w:val="003F4F5E"/>
    <w:rsid w:val="00400663"/>
    <w:rsid w:val="00400906"/>
    <w:rsid w:val="00406F0C"/>
    <w:rsid w:val="0042590E"/>
    <w:rsid w:val="00433581"/>
    <w:rsid w:val="00437F65"/>
    <w:rsid w:val="00460FEA"/>
    <w:rsid w:val="004734B7"/>
    <w:rsid w:val="00481B88"/>
    <w:rsid w:val="00485A48"/>
    <w:rsid w:val="00485B4F"/>
    <w:rsid w:val="004862D1"/>
    <w:rsid w:val="00486480"/>
    <w:rsid w:val="004A1879"/>
    <w:rsid w:val="004B2D5A"/>
    <w:rsid w:val="004D293D"/>
    <w:rsid w:val="004E04DD"/>
    <w:rsid w:val="004F44FE"/>
    <w:rsid w:val="00507D0B"/>
    <w:rsid w:val="00512A47"/>
    <w:rsid w:val="0052027D"/>
    <w:rsid w:val="00531C68"/>
    <w:rsid w:val="00532119"/>
    <w:rsid w:val="0053227D"/>
    <w:rsid w:val="005335F3"/>
    <w:rsid w:val="005369AA"/>
    <w:rsid w:val="00543C38"/>
    <w:rsid w:val="00543D2D"/>
    <w:rsid w:val="00545A3D"/>
    <w:rsid w:val="00545D0A"/>
    <w:rsid w:val="00546DBB"/>
    <w:rsid w:val="00557468"/>
    <w:rsid w:val="00560C66"/>
    <w:rsid w:val="00561A5B"/>
    <w:rsid w:val="005644C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B4490"/>
    <w:rsid w:val="005C56AE"/>
    <w:rsid w:val="005C7449"/>
    <w:rsid w:val="005D71A2"/>
    <w:rsid w:val="005E62E2"/>
    <w:rsid w:val="005E6D99"/>
    <w:rsid w:val="005F2ADD"/>
    <w:rsid w:val="005F2C49"/>
    <w:rsid w:val="006013EB"/>
    <w:rsid w:val="0060479E"/>
    <w:rsid w:val="00604BE7"/>
    <w:rsid w:val="00612646"/>
    <w:rsid w:val="00616AED"/>
    <w:rsid w:val="00632A4F"/>
    <w:rsid w:val="00632B56"/>
    <w:rsid w:val="006351E3"/>
    <w:rsid w:val="00636FE6"/>
    <w:rsid w:val="00644236"/>
    <w:rsid w:val="006471E5"/>
    <w:rsid w:val="00671D3B"/>
    <w:rsid w:val="00677430"/>
    <w:rsid w:val="00684A5B"/>
    <w:rsid w:val="006A1F71"/>
    <w:rsid w:val="006B3CE7"/>
    <w:rsid w:val="006B6908"/>
    <w:rsid w:val="006E31C9"/>
    <w:rsid w:val="006F089C"/>
    <w:rsid w:val="006F328B"/>
    <w:rsid w:val="006F5886"/>
    <w:rsid w:val="0070744F"/>
    <w:rsid w:val="00707734"/>
    <w:rsid w:val="00707E19"/>
    <w:rsid w:val="00712F7C"/>
    <w:rsid w:val="0072328A"/>
    <w:rsid w:val="00732ECB"/>
    <w:rsid w:val="007377B5"/>
    <w:rsid w:val="00746CC2"/>
    <w:rsid w:val="00760323"/>
    <w:rsid w:val="00765600"/>
    <w:rsid w:val="007807D6"/>
    <w:rsid w:val="00783F97"/>
    <w:rsid w:val="00791C9F"/>
    <w:rsid w:val="00792AAB"/>
    <w:rsid w:val="00793B47"/>
    <w:rsid w:val="00795B19"/>
    <w:rsid w:val="007A1D0C"/>
    <w:rsid w:val="007A2A7B"/>
    <w:rsid w:val="007B4D06"/>
    <w:rsid w:val="007D4925"/>
    <w:rsid w:val="007D703E"/>
    <w:rsid w:val="007F0C8A"/>
    <w:rsid w:val="007F11AB"/>
    <w:rsid w:val="007F3D06"/>
    <w:rsid w:val="008143CB"/>
    <w:rsid w:val="00820CD7"/>
    <w:rsid w:val="00823CA1"/>
    <w:rsid w:val="008301D0"/>
    <w:rsid w:val="008337D4"/>
    <w:rsid w:val="00841512"/>
    <w:rsid w:val="008513B9"/>
    <w:rsid w:val="00864121"/>
    <w:rsid w:val="008702D3"/>
    <w:rsid w:val="00871741"/>
    <w:rsid w:val="00876034"/>
    <w:rsid w:val="008827E7"/>
    <w:rsid w:val="00884CF9"/>
    <w:rsid w:val="008A0276"/>
    <w:rsid w:val="008A1696"/>
    <w:rsid w:val="008B762D"/>
    <w:rsid w:val="008C1A35"/>
    <w:rsid w:val="008C2A4D"/>
    <w:rsid w:val="008C58FE"/>
    <w:rsid w:val="008E3B26"/>
    <w:rsid w:val="008E3B91"/>
    <w:rsid w:val="008E6C41"/>
    <w:rsid w:val="008F0816"/>
    <w:rsid w:val="008F6BB7"/>
    <w:rsid w:val="00900F42"/>
    <w:rsid w:val="00912D03"/>
    <w:rsid w:val="0091658E"/>
    <w:rsid w:val="00917236"/>
    <w:rsid w:val="00932E3C"/>
    <w:rsid w:val="0093663F"/>
    <w:rsid w:val="009431A3"/>
    <w:rsid w:val="009573D3"/>
    <w:rsid w:val="009600CF"/>
    <w:rsid w:val="0098504D"/>
    <w:rsid w:val="009977FF"/>
    <w:rsid w:val="009A085B"/>
    <w:rsid w:val="009A3A6C"/>
    <w:rsid w:val="009A7069"/>
    <w:rsid w:val="009B72CF"/>
    <w:rsid w:val="009B7CAB"/>
    <w:rsid w:val="009C1DE6"/>
    <w:rsid w:val="009C1F0E"/>
    <w:rsid w:val="009D3E8C"/>
    <w:rsid w:val="009E3A0E"/>
    <w:rsid w:val="009E6E55"/>
    <w:rsid w:val="009F7D6F"/>
    <w:rsid w:val="00A1314B"/>
    <w:rsid w:val="00A13160"/>
    <w:rsid w:val="00A137D3"/>
    <w:rsid w:val="00A302B6"/>
    <w:rsid w:val="00A347F6"/>
    <w:rsid w:val="00A44A8F"/>
    <w:rsid w:val="00A4604B"/>
    <w:rsid w:val="00A469F7"/>
    <w:rsid w:val="00A51D96"/>
    <w:rsid w:val="00A7794B"/>
    <w:rsid w:val="00A84151"/>
    <w:rsid w:val="00A8514D"/>
    <w:rsid w:val="00A96F84"/>
    <w:rsid w:val="00AB0A3C"/>
    <w:rsid w:val="00AB637A"/>
    <w:rsid w:val="00AC342D"/>
    <w:rsid w:val="00AC3953"/>
    <w:rsid w:val="00AC7150"/>
    <w:rsid w:val="00AE1DCA"/>
    <w:rsid w:val="00AF0D87"/>
    <w:rsid w:val="00AF5F7C"/>
    <w:rsid w:val="00B01715"/>
    <w:rsid w:val="00B02207"/>
    <w:rsid w:val="00B03403"/>
    <w:rsid w:val="00B10324"/>
    <w:rsid w:val="00B12C4F"/>
    <w:rsid w:val="00B30976"/>
    <w:rsid w:val="00B376B1"/>
    <w:rsid w:val="00B37FD3"/>
    <w:rsid w:val="00B620D9"/>
    <w:rsid w:val="00B633DB"/>
    <w:rsid w:val="00B639ED"/>
    <w:rsid w:val="00B66A8C"/>
    <w:rsid w:val="00B73262"/>
    <w:rsid w:val="00B8061C"/>
    <w:rsid w:val="00B82772"/>
    <w:rsid w:val="00B83BA2"/>
    <w:rsid w:val="00B853AA"/>
    <w:rsid w:val="00B875BF"/>
    <w:rsid w:val="00B91F62"/>
    <w:rsid w:val="00BA5A82"/>
    <w:rsid w:val="00BB2C98"/>
    <w:rsid w:val="00BB7F14"/>
    <w:rsid w:val="00BC623F"/>
    <w:rsid w:val="00BD0B82"/>
    <w:rsid w:val="00BF4F5F"/>
    <w:rsid w:val="00C04EEB"/>
    <w:rsid w:val="00C05095"/>
    <w:rsid w:val="00C075A4"/>
    <w:rsid w:val="00C10F12"/>
    <w:rsid w:val="00C11048"/>
    <w:rsid w:val="00C11826"/>
    <w:rsid w:val="00C226CC"/>
    <w:rsid w:val="00C30C6B"/>
    <w:rsid w:val="00C353A1"/>
    <w:rsid w:val="00C46D42"/>
    <w:rsid w:val="00C50C32"/>
    <w:rsid w:val="00C60178"/>
    <w:rsid w:val="00C61760"/>
    <w:rsid w:val="00C63CD6"/>
    <w:rsid w:val="00C734F1"/>
    <w:rsid w:val="00C87D95"/>
    <w:rsid w:val="00C9077A"/>
    <w:rsid w:val="00C95CD2"/>
    <w:rsid w:val="00CA051B"/>
    <w:rsid w:val="00CA46F7"/>
    <w:rsid w:val="00CA540A"/>
    <w:rsid w:val="00CB014E"/>
    <w:rsid w:val="00CB3315"/>
    <w:rsid w:val="00CB3CBE"/>
    <w:rsid w:val="00CB5EBD"/>
    <w:rsid w:val="00CB62F1"/>
    <w:rsid w:val="00CF03D8"/>
    <w:rsid w:val="00D015D5"/>
    <w:rsid w:val="00D03D68"/>
    <w:rsid w:val="00D266DD"/>
    <w:rsid w:val="00D32B04"/>
    <w:rsid w:val="00D374E7"/>
    <w:rsid w:val="00D42B00"/>
    <w:rsid w:val="00D430F9"/>
    <w:rsid w:val="00D5537A"/>
    <w:rsid w:val="00D63949"/>
    <w:rsid w:val="00D652E7"/>
    <w:rsid w:val="00D77BCF"/>
    <w:rsid w:val="00D83E0B"/>
    <w:rsid w:val="00D84394"/>
    <w:rsid w:val="00D916D3"/>
    <w:rsid w:val="00D95E55"/>
    <w:rsid w:val="00DA65F8"/>
    <w:rsid w:val="00DB3664"/>
    <w:rsid w:val="00DC16FB"/>
    <w:rsid w:val="00DC4A65"/>
    <w:rsid w:val="00DC4F66"/>
    <w:rsid w:val="00DE5B1A"/>
    <w:rsid w:val="00DE6339"/>
    <w:rsid w:val="00DF1A70"/>
    <w:rsid w:val="00E10B44"/>
    <w:rsid w:val="00E11F02"/>
    <w:rsid w:val="00E15027"/>
    <w:rsid w:val="00E2726B"/>
    <w:rsid w:val="00E37801"/>
    <w:rsid w:val="00E46EAA"/>
    <w:rsid w:val="00E5038C"/>
    <w:rsid w:val="00E50B69"/>
    <w:rsid w:val="00E5298B"/>
    <w:rsid w:val="00E52B20"/>
    <w:rsid w:val="00E54F2B"/>
    <w:rsid w:val="00E56EFB"/>
    <w:rsid w:val="00E6458F"/>
    <w:rsid w:val="00E7242D"/>
    <w:rsid w:val="00E72961"/>
    <w:rsid w:val="00E87E25"/>
    <w:rsid w:val="00E966DD"/>
    <w:rsid w:val="00EA04F1"/>
    <w:rsid w:val="00EA0546"/>
    <w:rsid w:val="00EA2FD3"/>
    <w:rsid w:val="00EB7CE9"/>
    <w:rsid w:val="00EC433F"/>
    <w:rsid w:val="00EC4C18"/>
    <w:rsid w:val="00ED1FDE"/>
    <w:rsid w:val="00ED410B"/>
    <w:rsid w:val="00EE083F"/>
    <w:rsid w:val="00EE213C"/>
    <w:rsid w:val="00F06EFB"/>
    <w:rsid w:val="00F10952"/>
    <w:rsid w:val="00F1529E"/>
    <w:rsid w:val="00F15626"/>
    <w:rsid w:val="00F16F07"/>
    <w:rsid w:val="00F25819"/>
    <w:rsid w:val="00F44A9D"/>
    <w:rsid w:val="00F45B7C"/>
    <w:rsid w:val="00F45FCE"/>
    <w:rsid w:val="00F91644"/>
    <w:rsid w:val="00F9334F"/>
    <w:rsid w:val="00F97D7F"/>
    <w:rsid w:val="00FA122C"/>
    <w:rsid w:val="00FA3B95"/>
    <w:rsid w:val="00FC1278"/>
    <w:rsid w:val="00FE56EF"/>
    <w:rsid w:val="00FE7735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B6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C30F7DAB725ACC5D0C875A7EA675DB2EC39A759400A8925AD88D3B79555CAD70ACB61C1390EBF0D82D22A4DDD062D94Fr8TFG" TargetMode="External"/><Relationship Id="rId18" Type="http://schemas.openxmlformats.org/officeDocument/2006/relationships/hyperlink" Target="consultantplus://offline/ref=724459F47E0F06167807238C5B7D574EF37D96342233C520EDA294F87CDE82D043B5C37AED915EBAC1D65ADF44878298B40E26D6D71C483780409BF41CD6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E02D47A1A503AF4C7A0B8CDC8CEE4EDF292D2EE5D60FEE1E71E14121AE2C17D54EE9720D5593A1CCA99149A2A266D6192135C6C61D4BBC2CD832D4FEdCF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265A522AE5D5D8E87845E61FDD08C513CD264F5451ED690A2EC649AA79402570A68B3494D730415E4B545C526937CD260BF5E0F57D98E17B8D3363q3V1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C30F7DAB725ACC5D0C875A7EA675DB2EC39A759400A8925AD88D3B79555CAD70ACB61C1390EBF0D82D22A4DDD062D94Fr8TFG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E39109ED72E29210ABD742F74E1BF5C095423DAF0698B2CDE618ACA8784B7454C2B8D37A7B60F76D53325F26981CA47D681F5F31C9283D57FD6D928k6P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E265A522AE5D5D8E87845E61FDD08C513CD264F5451ED690A2EC649AA79402570A68B3494D730415E4B545C526937CD260BF5E0F57D98E17B8D3363q3V1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3E754-327B-4C0C-85DD-07704403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35</TotalTime>
  <Pages>7</Pages>
  <Words>1606</Words>
  <Characters>13095</Characters>
  <Application>Microsoft Office Word</Application>
  <DocSecurity>0</DocSecurity>
  <Lines>436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9</cp:revision>
  <cp:lastPrinted>2019-08-02T12:44:00Z</cp:lastPrinted>
  <dcterms:created xsi:type="dcterms:W3CDTF">2019-08-05T11:14:00Z</dcterms:created>
  <dcterms:modified xsi:type="dcterms:W3CDTF">2019-08-12T07:24:00Z</dcterms:modified>
</cp:coreProperties>
</file>