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819B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413" w:rsidRDefault="00551413" w:rsidP="003819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FF9" w:rsidRDefault="00190FF9" w:rsidP="003819B7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51413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551413" w:rsidRPr="002C7AB6" w:rsidRDefault="00551413" w:rsidP="003819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3819B7" w:rsidRPr="002C7AB6" w:rsidTr="002C7AB6">
        <w:tc>
          <w:tcPr>
            <w:tcW w:w="5428" w:type="dxa"/>
          </w:tcPr>
          <w:p w:rsidR="003819B7" w:rsidRPr="002C7AB6" w:rsidRDefault="003819B7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19B7" w:rsidRDefault="002B04D5" w:rsidP="003819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24.09.2019 № 93-пг</w:t>
            </w:r>
            <w:bookmarkStart w:id="0" w:name="_GoBack"/>
            <w:bookmarkEnd w:id="0"/>
          </w:p>
        </w:tc>
      </w:tr>
      <w:tr w:rsidR="003819B7" w:rsidRPr="002C7AB6" w:rsidTr="002C7AB6">
        <w:tc>
          <w:tcPr>
            <w:tcW w:w="5428" w:type="dxa"/>
          </w:tcPr>
          <w:p w:rsidR="003819B7" w:rsidRPr="002C7AB6" w:rsidRDefault="003819B7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19B7" w:rsidRDefault="003819B7" w:rsidP="003819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70D9" w:rsidRDefault="00551413" w:rsidP="005F7059">
      <w:pPr>
        <w:jc w:val="center"/>
        <w:rPr>
          <w:rFonts w:ascii="Times New Roman" w:hAnsi="Times New Roman"/>
          <w:sz w:val="28"/>
          <w:szCs w:val="28"/>
        </w:rPr>
      </w:pPr>
      <w:r w:rsidRPr="00551413">
        <w:rPr>
          <w:rFonts w:ascii="Times New Roman" w:hAnsi="Times New Roman"/>
          <w:sz w:val="28"/>
          <w:szCs w:val="28"/>
        </w:rPr>
        <w:t>Описание и рисунок</w:t>
      </w:r>
    </w:p>
    <w:p w:rsidR="003819B7" w:rsidRDefault="00050E37" w:rsidP="005F70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51413" w:rsidRPr="00551413">
        <w:rPr>
          <w:rFonts w:ascii="Times New Roman" w:hAnsi="Times New Roman"/>
          <w:sz w:val="28"/>
          <w:szCs w:val="28"/>
        </w:rPr>
        <w:t xml:space="preserve">нака </w:t>
      </w:r>
      <w:r w:rsidR="003345FA">
        <w:rPr>
          <w:rFonts w:ascii="Times New Roman" w:hAnsi="Times New Roman"/>
          <w:sz w:val="28"/>
          <w:szCs w:val="28"/>
        </w:rPr>
        <w:t xml:space="preserve">отличия </w:t>
      </w:r>
      <w:r w:rsidR="00551413" w:rsidRPr="00551413">
        <w:rPr>
          <w:rFonts w:ascii="Times New Roman" w:hAnsi="Times New Roman"/>
          <w:sz w:val="28"/>
          <w:szCs w:val="28"/>
        </w:rPr>
        <w:t>Губернатора Рязанской области</w:t>
      </w:r>
    </w:p>
    <w:p w:rsidR="00190FF9" w:rsidRPr="00190FF9" w:rsidRDefault="00551413" w:rsidP="005F7059">
      <w:pPr>
        <w:jc w:val="center"/>
        <w:rPr>
          <w:rFonts w:ascii="Times New Roman" w:hAnsi="Times New Roman"/>
          <w:sz w:val="28"/>
          <w:szCs w:val="28"/>
        </w:rPr>
      </w:pPr>
      <w:r w:rsidRPr="00551413">
        <w:rPr>
          <w:rFonts w:ascii="Times New Roman" w:hAnsi="Times New Roman"/>
          <w:sz w:val="28"/>
          <w:szCs w:val="28"/>
        </w:rPr>
        <w:t>«Почетный наставник Рязанской области»</w:t>
      </w:r>
    </w:p>
    <w:p w:rsidR="005F7059" w:rsidRDefault="005F7059">
      <w:pPr>
        <w:jc w:val="center"/>
        <w:rPr>
          <w:rFonts w:ascii="Times New Roman" w:hAnsi="Times New Roman"/>
          <w:sz w:val="28"/>
          <w:szCs w:val="28"/>
        </w:rPr>
      </w:pPr>
    </w:p>
    <w:p w:rsidR="00621113" w:rsidRPr="00621113" w:rsidRDefault="00621113" w:rsidP="0062111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1113">
        <w:rPr>
          <w:rFonts w:ascii="Times New Roman" w:hAnsi="Times New Roman"/>
          <w:sz w:val="28"/>
          <w:szCs w:val="28"/>
        </w:rPr>
        <w:t xml:space="preserve">Знак </w:t>
      </w:r>
      <w:r w:rsidR="00FF0748">
        <w:rPr>
          <w:rFonts w:ascii="Times New Roman" w:hAnsi="Times New Roman"/>
          <w:sz w:val="28"/>
          <w:szCs w:val="28"/>
        </w:rPr>
        <w:t xml:space="preserve">отличия Губернатора Рязанской области «Почетный наставник Рязанской области» (далее – знак отличия) </w:t>
      </w:r>
      <w:r w:rsidRPr="00621113">
        <w:rPr>
          <w:rFonts w:ascii="Times New Roman" w:hAnsi="Times New Roman"/>
          <w:sz w:val="28"/>
          <w:szCs w:val="28"/>
        </w:rPr>
        <w:t>выполнен из золотистого и серебристого металлов с использованием цветных эмалей.</w:t>
      </w:r>
      <w:proofErr w:type="gramEnd"/>
      <w:r w:rsidRPr="00621113">
        <w:rPr>
          <w:rFonts w:ascii="Times New Roman" w:hAnsi="Times New Roman"/>
          <w:sz w:val="28"/>
          <w:szCs w:val="28"/>
        </w:rPr>
        <w:t xml:space="preserve"> Знак </w:t>
      </w:r>
      <w:r w:rsidR="005722A9">
        <w:rPr>
          <w:rFonts w:ascii="Times New Roman" w:hAnsi="Times New Roman"/>
          <w:sz w:val="28"/>
          <w:szCs w:val="28"/>
        </w:rPr>
        <w:t xml:space="preserve">отличия </w:t>
      </w:r>
      <w:r w:rsidRPr="00621113">
        <w:rPr>
          <w:rFonts w:ascii="Times New Roman" w:hAnsi="Times New Roman"/>
          <w:sz w:val="28"/>
          <w:szCs w:val="28"/>
        </w:rPr>
        <w:t>имеет высоту 33 мм и ширину 30 мм.</w:t>
      </w:r>
      <w:r w:rsidR="00CF151A">
        <w:rPr>
          <w:rFonts w:ascii="Times New Roman" w:hAnsi="Times New Roman"/>
          <w:sz w:val="28"/>
          <w:szCs w:val="28"/>
        </w:rPr>
        <w:t xml:space="preserve"> </w:t>
      </w:r>
    </w:p>
    <w:p w:rsidR="00621113" w:rsidRPr="00621113" w:rsidRDefault="00621113" w:rsidP="006211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21113">
        <w:rPr>
          <w:rFonts w:ascii="Times New Roman" w:hAnsi="Times New Roman"/>
          <w:sz w:val="28"/>
          <w:szCs w:val="28"/>
        </w:rPr>
        <w:t>Аверс знака</w:t>
      </w:r>
      <w:r w:rsidR="00FF0748">
        <w:rPr>
          <w:rFonts w:ascii="Times New Roman" w:hAnsi="Times New Roman"/>
          <w:sz w:val="28"/>
          <w:szCs w:val="28"/>
        </w:rPr>
        <w:t xml:space="preserve"> отличия</w:t>
      </w:r>
      <w:r w:rsidRPr="00621113">
        <w:rPr>
          <w:rFonts w:ascii="Times New Roman" w:hAnsi="Times New Roman"/>
          <w:sz w:val="28"/>
          <w:szCs w:val="28"/>
        </w:rPr>
        <w:t xml:space="preserve"> представляет собой выполненный из золотистого металла уширенный с закругленными краями крест без верхнего конца. Поверх креста наложен вытянутый по вертикали овальный рельефный медальон с выпуклым внешним бортиком, продолженным на нижнем конце креста. В центре овала помещено рельефное изображение фигуры князя из герба Рязанской области, окруженное выпуклым зернистым рантом и увенчанное княжеской короной, замещающей верхний конец креста. Внутренние мягкие части короны покрыты красной эмалью. По боковым сторонам овала между внешним бортиком и зернистым рантом помещены рельефные надписи – слева «ПОЧЕТНЫЙ», а справа «НАСТАВНИК», по концам дополненные рельефными четырехконечными звездочками. Боковые концы креста с помощью белой (вверху) и красной (внизу) эмалей, а также средней части из золотистого металла воспроизводят цвета флага Рязанской области в соотношении полос 1:2:1. На нижнем конце креста помещена рельефная композиция, состоящая из раскрытой книги, поверх которой наложен раскрытый циркуль (в центре), сплетенный со </w:t>
      </w:r>
      <w:proofErr w:type="gramStart"/>
      <w:r w:rsidRPr="00621113">
        <w:rPr>
          <w:rFonts w:ascii="Times New Roman" w:hAnsi="Times New Roman"/>
          <w:sz w:val="28"/>
          <w:szCs w:val="28"/>
        </w:rPr>
        <w:t>скрещенными</w:t>
      </w:r>
      <w:proofErr w:type="gramEnd"/>
      <w:r w:rsidRPr="00621113">
        <w:rPr>
          <w:rFonts w:ascii="Times New Roman" w:hAnsi="Times New Roman"/>
          <w:sz w:val="28"/>
          <w:szCs w:val="28"/>
        </w:rPr>
        <w:t xml:space="preserve"> молотом и колосом. Поверхность между фигурами покрыта веерообразно выходящими снизу лучами. Между концами креста и короной выходят выполненные из серебристого металла пучки из семи граненых лучей каждый, средний из которых длиннее, а боковые укорачиваются к краям.</w:t>
      </w:r>
    </w:p>
    <w:p w:rsidR="00621113" w:rsidRPr="00621113" w:rsidRDefault="00621113" w:rsidP="0062111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1113">
        <w:rPr>
          <w:rFonts w:ascii="Times New Roman" w:hAnsi="Times New Roman"/>
          <w:sz w:val="28"/>
          <w:szCs w:val="28"/>
        </w:rPr>
        <w:t>На реверсе знака</w:t>
      </w:r>
      <w:r w:rsidR="00FF0748">
        <w:rPr>
          <w:rFonts w:ascii="Times New Roman" w:hAnsi="Times New Roman"/>
          <w:sz w:val="28"/>
          <w:szCs w:val="28"/>
        </w:rPr>
        <w:t xml:space="preserve"> отличия</w:t>
      </w:r>
      <w:r w:rsidRPr="00621113">
        <w:rPr>
          <w:rFonts w:ascii="Times New Roman" w:hAnsi="Times New Roman"/>
          <w:sz w:val="28"/>
          <w:szCs w:val="28"/>
        </w:rPr>
        <w:t>, выполненном из серебристого металла и имеющем вид овала с выступающими в косой крест зубцами от видимых на аверсе лучей, помещена овальная рельефная надпись: по верхней дуге</w:t>
      </w:r>
      <w:r w:rsidR="003819B7">
        <w:rPr>
          <w:rFonts w:ascii="Times New Roman" w:hAnsi="Times New Roman"/>
          <w:sz w:val="28"/>
          <w:szCs w:val="28"/>
        </w:rPr>
        <w:t xml:space="preserve"> –  </w:t>
      </w:r>
      <w:r w:rsidRPr="00621113">
        <w:rPr>
          <w:rFonts w:ascii="Times New Roman" w:hAnsi="Times New Roman"/>
          <w:sz w:val="28"/>
          <w:szCs w:val="28"/>
        </w:rPr>
        <w:t xml:space="preserve">«ПОЧЕТНЫЙ НАСТАВНИК», а по нижней дуге </w:t>
      </w:r>
      <w:r w:rsidR="003819B7">
        <w:rPr>
          <w:rFonts w:ascii="Times New Roman" w:hAnsi="Times New Roman"/>
          <w:sz w:val="28"/>
          <w:szCs w:val="28"/>
        </w:rPr>
        <w:t>–</w:t>
      </w:r>
      <w:r w:rsidRPr="00621113">
        <w:rPr>
          <w:rFonts w:ascii="Times New Roman" w:hAnsi="Times New Roman"/>
          <w:sz w:val="28"/>
          <w:szCs w:val="28"/>
        </w:rPr>
        <w:t xml:space="preserve"> «РЯЗАНСКОЙ ОБЛАСТИ», между которыми </w:t>
      </w:r>
      <w:r w:rsidR="003819B7">
        <w:rPr>
          <w:rFonts w:ascii="Times New Roman" w:hAnsi="Times New Roman"/>
          <w:sz w:val="28"/>
          <w:szCs w:val="28"/>
        </w:rPr>
        <w:t>–</w:t>
      </w:r>
      <w:r w:rsidRPr="00621113">
        <w:rPr>
          <w:rFonts w:ascii="Times New Roman" w:hAnsi="Times New Roman"/>
          <w:sz w:val="28"/>
          <w:szCs w:val="28"/>
        </w:rPr>
        <w:t xml:space="preserve"> две рельефные четырехконечные звездочки.</w:t>
      </w:r>
      <w:proofErr w:type="gramEnd"/>
    </w:p>
    <w:p w:rsidR="00621113" w:rsidRDefault="00621113" w:rsidP="006211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21113">
        <w:rPr>
          <w:rFonts w:ascii="Times New Roman" w:hAnsi="Times New Roman"/>
          <w:sz w:val="28"/>
          <w:szCs w:val="28"/>
        </w:rPr>
        <w:t xml:space="preserve">На оборотной стороне знака </w:t>
      </w:r>
      <w:r w:rsidR="00FF0748">
        <w:rPr>
          <w:rFonts w:ascii="Times New Roman" w:hAnsi="Times New Roman"/>
          <w:sz w:val="28"/>
          <w:szCs w:val="28"/>
        </w:rPr>
        <w:t xml:space="preserve">отличия </w:t>
      </w:r>
      <w:r w:rsidRPr="00621113">
        <w:rPr>
          <w:rFonts w:ascii="Times New Roman" w:hAnsi="Times New Roman"/>
          <w:sz w:val="28"/>
          <w:szCs w:val="28"/>
        </w:rPr>
        <w:t>имеются приспособления для крепления зн</w:t>
      </w:r>
      <w:r>
        <w:rPr>
          <w:rFonts w:ascii="Times New Roman" w:hAnsi="Times New Roman"/>
          <w:sz w:val="28"/>
          <w:szCs w:val="28"/>
        </w:rPr>
        <w:t>ака к одежде (цанга и шип).</w:t>
      </w:r>
    </w:p>
    <w:p w:rsidR="00621113" w:rsidRDefault="00621113" w:rsidP="00621113">
      <w:pPr>
        <w:jc w:val="both"/>
        <w:rPr>
          <w:rFonts w:ascii="Times New Roman" w:hAnsi="Times New Roman"/>
          <w:sz w:val="28"/>
          <w:szCs w:val="28"/>
        </w:rPr>
      </w:pPr>
    </w:p>
    <w:p w:rsidR="006720C1" w:rsidRDefault="006720C1" w:rsidP="00621113">
      <w:pPr>
        <w:jc w:val="both"/>
        <w:rPr>
          <w:rFonts w:ascii="Times New Roman" w:hAnsi="Times New Roman"/>
          <w:sz w:val="28"/>
          <w:szCs w:val="28"/>
        </w:rPr>
      </w:pPr>
    </w:p>
    <w:p w:rsidR="00621113" w:rsidRDefault="00621113" w:rsidP="00621113">
      <w:pPr>
        <w:jc w:val="both"/>
        <w:rPr>
          <w:rFonts w:ascii="Times New Roman" w:hAnsi="Times New Roman"/>
          <w:sz w:val="28"/>
          <w:szCs w:val="28"/>
        </w:rPr>
      </w:pPr>
    </w:p>
    <w:p w:rsidR="00621113" w:rsidRDefault="00621113" w:rsidP="00621113">
      <w:pPr>
        <w:jc w:val="both"/>
        <w:rPr>
          <w:rFonts w:ascii="Times New Roman" w:hAnsi="Times New Roman"/>
          <w:sz w:val="28"/>
          <w:szCs w:val="28"/>
        </w:rPr>
      </w:pPr>
    </w:p>
    <w:p w:rsidR="00775A39" w:rsidRDefault="00775A39" w:rsidP="00621113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0753436" wp14:editId="7B60C591">
            <wp:extent cx="3257550" cy="3600450"/>
            <wp:effectExtent l="0" t="0" r="0" b="0"/>
            <wp:docPr id="6" name="Рисунок 6" descr="наставник аверс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ставник аверс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4A885698" wp14:editId="6B6ED5EA">
            <wp:extent cx="1266825" cy="1343025"/>
            <wp:effectExtent l="0" t="0" r="9525" b="9525"/>
            <wp:docPr id="10" name="Рисунок 10" descr="наставник авер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аставник аверс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39" w:rsidRPr="00775A39" w:rsidRDefault="00775A39" w:rsidP="00775A39">
      <w:pPr>
        <w:ind w:left="21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75A39">
        <w:rPr>
          <w:rFonts w:ascii="Times New Roman" w:hAnsi="Times New Roman"/>
          <w:sz w:val="26"/>
          <w:szCs w:val="26"/>
        </w:rPr>
        <w:t xml:space="preserve">аверс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775A39">
        <w:rPr>
          <w:rFonts w:ascii="Times New Roman" w:hAnsi="Times New Roman"/>
          <w:sz w:val="26"/>
          <w:szCs w:val="26"/>
        </w:rPr>
        <w:t xml:space="preserve">натуральный размер 33 </w:t>
      </w:r>
      <w:r w:rsidR="003819B7">
        <w:rPr>
          <w:rFonts w:ascii="Times New Roman" w:hAnsi="Times New Roman"/>
          <w:sz w:val="26"/>
          <w:szCs w:val="26"/>
        </w:rPr>
        <w:t>х</w:t>
      </w:r>
      <w:r w:rsidRPr="00775A39">
        <w:rPr>
          <w:rFonts w:ascii="Times New Roman" w:hAnsi="Times New Roman"/>
          <w:sz w:val="26"/>
          <w:szCs w:val="26"/>
        </w:rPr>
        <w:t xml:space="preserve"> 30 мм</w:t>
      </w:r>
    </w:p>
    <w:p w:rsidR="00775A39" w:rsidRDefault="00775A39" w:rsidP="00775A39">
      <w:pPr>
        <w:ind w:left="2124"/>
        <w:jc w:val="both"/>
        <w:rPr>
          <w:rFonts w:ascii="Times New Roman" w:hAnsi="Times New Roman"/>
          <w:sz w:val="28"/>
          <w:szCs w:val="28"/>
        </w:rPr>
      </w:pPr>
    </w:p>
    <w:p w:rsidR="00775A39" w:rsidRDefault="00775A39" w:rsidP="00775A39">
      <w:pPr>
        <w:ind w:left="2124"/>
        <w:jc w:val="both"/>
        <w:rPr>
          <w:rFonts w:ascii="Times New Roman" w:hAnsi="Times New Roman"/>
          <w:sz w:val="28"/>
          <w:szCs w:val="28"/>
        </w:rPr>
      </w:pPr>
    </w:p>
    <w:p w:rsidR="00775A39" w:rsidRDefault="00775A39" w:rsidP="00775A39">
      <w:pPr>
        <w:ind w:left="2124"/>
        <w:jc w:val="center"/>
        <w:rPr>
          <w:rFonts w:ascii="Times New Roman" w:hAnsi="Times New Roman"/>
          <w:sz w:val="28"/>
          <w:szCs w:val="28"/>
        </w:rPr>
      </w:pPr>
    </w:p>
    <w:p w:rsidR="00775A39" w:rsidRDefault="00775A39" w:rsidP="00775A39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1163E7" wp14:editId="34324BFE">
            <wp:extent cx="3314700" cy="3676650"/>
            <wp:effectExtent l="0" t="0" r="0" b="0"/>
            <wp:docPr id="8" name="Рисунок 8" descr="наставник реверс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ставник реверс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 wp14:anchorId="089A1629" wp14:editId="1A50CFEE">
            <wp:extent cx="1362075" cy="1485900"/>
            <wp:effectExtent l="0" t="0" r="9525" b="0"/>
            <wp:docPr id="11" name="Рисунок 11" descr="наставник ревер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аставник реверс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39" w:rsidRPr="00775A39" w:rsidRDefault="00775A39" w:rsidP="00775A39">
      <w:pPr>
        <w:ind w:left="141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75A39">
        <w:rPr>
          <w:rFonts w:ascii="Times New Roman" w:hAnsi="Times New Roman"/>
          <w:sz w:val="26"/>
          <w:szCs w:val="26"/>
        </w:rPr>
        <w:t xml:space="preserve">реверс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5A39">
        <w:rPr>
          <w:rFonts w:ascii="Times New Roman" w:hAnsi="Times New Roman"/>
          <w:sz w:val="26"/>
          <w:szCs w:val="26"/>
        </w:rPr>
        <w:t xml:space="preserve">  натуральный размер 33 </w:t>
      </w:r>
      <w:r w:rsidR="003819B7">
        <w:rPr>
          <w:rFonts w:ascii="Times New Roman" w:hAnsi="Times New Roman"/>
          <w:sz w:val="26"/>
          <w:szCs w:val="26"/>
        </w:rPr>
        <w:t>х</w:t>
      </w:r>
      <w:r w:rsidRPr="00775A39">
        <w:rPr>
          <w:rFonts w:ascii="Times New Roman" w:hAnsi="Times New Roman"/>
          <w:sz w:val="26"/>
          <w:szCs w:val="26"/>
        </w:rPr>
        <w:t xml:space="preserve"> 30 мм</w:t>
      </w:r>
    </w:p>
    <w:p w:rsidR="00775A39" w:rsidRDefault="00775A39" w:rsidP="00775A39">
      <w:pPr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3819B7" w:rsidRDefault="003819B7" w:rsidP="003819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з</w:t>
      </w:r>
      <w:r w:rsidRPr="00551413">
        <w:rPr>
          <w:rFonts w:ascii="Times New Roman" w:hAnsi="Times New Roman"/>
          <w:sz w:val="28"/>
          <w:szCs w:val="28"/>
        </w:rPr>
        <w:t xml:space="preserve">нака </w:t>
      </w:r>
      <w:r>
        <w:rPr>
          <w:rFonts w:ascii="Times New Roman" w:hAnsi="Times New Roman"/>
          <w:sz w:val="28"/>
          <w:szCs w:val="28"/>
        </w:rPr>
        <w:t xml:space="preserve">отличия </w:t>
      </w:r>
      <w:r w:rsidRPr="00551413">
        <w:rPr>
          <w:rFonts w:ascii="Times New Roman" w:hAnsi="Times New Roman"/>
          <w:sz w:val="28"/>
          <w:szCs w:val="28"/>
        </w:rPr>
        <w:t>Губернатора Рязанской области</w:t>
      </w:r>
    </w:p>
    <w:p w:rsidR="003819B7" w:rsidRPr="00190FF9" w:rsidRDefault="003819B7" w:rsidP="003819B7">
      <w:pPr>
        <w:jc w:val="center"/>
        <w:rPr>
          <w:rFonts w:ascii="Times New Roman" w:hAnsi="Times New Roman"/>
          <w:sz w:val="28"/>
          <w:szCs w:val="28"/>
        </w:rPr>
      </w:pPr>
      <w:r w:rsidRPr="00551413">
        <w:rPr>
          <w:rFonts w:ascii="Times New Roman" w:hAnsi="Times New Roman"/>
          <w:sz w:val="28"/>
          <w:szCs w:val="28"/>
        </w:rPr>
        <w:t>«Почетный наставник Рязанской области»</w:t>
      </w:r>
    </w:p>
    <w:p w:rsidR="003819B7" w:rsidRPr="00190FF9" w:rsidRDefault="003819B7" w:rsidP="003819B7">
      <w:pPr>
        <w:ind w:left="1416" w:firstLine="708"/>
        <w:jc w:val="center"/>
        <w:rPr>
          <w:rFonts w:ascii="Times New Roman" w:hAnsi="Times New Roman"/>
          <w:sz w:val="28"/>
          <w:szCs w:val="28"/>
        </w:rPr>
      </w:pPr>
    </w:p>
    <w:sectPr w:rsidR="003819B7" w:rsidRPr="00190FF9" w:rsidSect="003819B7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86" w:rsidRDefault="00B47D86">
      <w:r>
        <w:separator/>
      </w:r>
    </w:p>
  </w:endnote>
  <w:endnote w:type="continuationSeparator" w:id="0">
    <w:p w:rsidR="00B47D86" w:rsidRDefault="00B4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51413">
          <w:pPr>
            <w:pStyle w:val="a6"/>
          </w:pPr>
          <w:r>
            <w:rPr>
              <w:noProof/>
            </w:rPr>
            <w:drawing>
              <wp:inline distT="0" distB="0" distL="0" distR="0" wp14:anchorId="1D11A4B7" wp14:editId="48E8BBE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551413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37D41F8" wp14:editId="175891A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3819B7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2386  23.09.2019 10:34:26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86" w:rsidRDefault="00B47D86">
      <w:r>
        <w:separator/>
      </w:r>
    </w:p>
  </w:footnote>
  <w:footnote w:type="continuationSeparator" w:id="0">
    <w:p w:rsidR="00B47D86" w:rsidRDefault="00B4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B04D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LTDLs3ShTbQP9FNxhIyBkRVhDw=" w:salt="0v6f9STO8hkrYNbex4m1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13"/>
    <w:rsid w:val="0001360F"/>
    <w:rsid w:val="000331B3"/>
    <w:rsid w:val="00033413"/>
    <w:rsid w:val="00037C0C"/>
    <w:rsid w:val="000502A3"/>
    <w:rsid w:val="00050E37"/>
    <w:rsid w:val="00056DEB"/>
    <w:rsid w:val="00073A7A"/>
    <w:rsid w:val="00076D5E"/>
    <w:rsid w:val="00084DD3"/>
    <w:rsid w:val="000917C0"/>
    <w:rsid w:val="000B0736"/>
    <w:rsid w:val="00122CFD"/>
    <w:rsid w:val="0014284B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5937"/>
    <w:rsid w:val="002953B6"/>
    <w:rsid w:val="002B04D5"/>
    <w:rsid w:val="002B7A59"/>
    <w:rsid w:val="002C6B4B"/>
    <w:rsid w:val="002C7AB6"/>
    <w:rsid w:val="002E51A7"/>
    <w:rsid w:val="002E5A5F"/>
    <w:rsid w:val="002F1E81"/>
    <w:rsid w:val="00310D92"/>
    <w:rsid w:val="003160CB"/>
    <w:rsid w:val="003222A3"/>
    <w:rsid w:val="003345FA"/>
    <w:rsid w:val="00341BD8"/>
    <w:rsid w:val="00360A40"/>
    <w:rsid w:val="00364ACD"/>
    <w:rsid w:val="003819B7"/>
    <w:rsid w:val="003870C2"/>
    <w:rsid w:val="003A70D9"/>
    <w:rsid w:val="003D3B8A"/>
    <w:rsid w:val="003D54F8"/>
    <w:rsid w:val="003F4F5E"/>
    <w:rsid w:val="00400906"/>
    <w:rsid w:val="00413B5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1A9C"/>
    <w:rsid w:val="005079AC"/>
    <w:rsid w:val="00512A47"/>
    <w:rsid w:val="00531C68"/>
    <w:rsid w:val="00532119"/>
    <w:rsid w:val="005335F3"/>
    <w:rsid w:val="00543C38"/>
    <w:rsid w:val="00543D2D"/>
    <w:rsid w:val="00545A3D"/>
    <w:rsid w:val="00546DBB"/>
    <w:rsid w:val="00551413"/>
    <w:rsid w:val="00561A5B"/>
    <w:rsid w:val="0057074C"/>
    <w:rsid w:val="005722A9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7059"/>
    <w:rsid w:val="006013EB"/>
    <w:rsid w:val="0060479E"/>
    <w:rsid w:val="00604BE7"/>
    <w:rsid w:val="00616AED"/>
    <w:rsid w:val="00621113"/>
    <w:rsid w:val="00632A4F"/>
    <w:rsid w:val="00632B56"/>
    <w:rsid w:val="006351E3"/>
    <w:rsid w:val="00644236"/>
    <w:rsid w:val="006471E5"/>
    <w:rsid w:val="00671D3B"/>
    <w:rsid w:val="006720C1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A39"/>
    <w:rsid w:val="00791C9F"/>
    <w:rsid w:val="00792AAB"/>
    <w:rsid w:val="00793B47"/>
    <w:rsid w:val="007A1D0C"/>
    <w:rsid w:val="007A2A7B"/>
    <w:rsid w:val="007D4925"/>
    <w:rsid w:val="007F0C8A"/>
    <w:rsid w:val="007F11AB"/>
    <w:rsid w:val="00811796"/>
    <w:rsid w:val="008143CB"/>
    <w:rsid w:val="00823CA1"/>
    <w:rsid w:val="008513B9"/>
    <w:rsid w:val="008702D3"/>
    <w:rsid w:val="00876034"/>
    <w:rsid w:val="008827E7"/>
    <w:rsid w:val="008A1696"/>
    <w:rsid w:val="008A72CA"/>
    <w:rsid w:val="008C58FE"/>
    <w:rsid w:val="008E6C41"/>
    <w:rsid w:val="008F0816"/>
    <w:rsid w:val="008F6BB7"/>
    <w:rsid w:val="00900F42"/>
    <w:rsid w:val="00932E3C"/>
    <w:rsid w:val="009573D3"/>
    <w:rsid w:val="009777C5"/>
    <w:rsid w:val="00980AC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7D8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2C4F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5EE"/>
    <w:rsid w:val="00CF03D8"/>
    <w:rsid w:val="00CF151A"/>
    <w:rsid w:val="00CF7B9C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2AF7"/>
    <w:rsid w:val="00E10B44"/>
    <w:rsid w:val="00E10C6B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34C4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yrinaao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Олеговна Костырина</dc:creator>
  <cp:lastModifiedBy>Дягилева М.А.</cp:lastModifiedBy>
  <cp:revision>20</cp:revision>
  <cp:lastPrinted>2008-04-23T08:17:00Z</cp:lastPrinted>
  <dcterms:created xsi:type="dcterms:W3CDTF">2019-01-16T09:42:00Z</dcterms:created>
  <dcterms:modified xsi:type="dcterms:W3CDTF">2019-09-25T12:30:00Z</dcterms:modified>
</cp:coreProperties>
</file>