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8191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0A314C" w:rsidRPr="000A314C" w:rsidTr="00CB79F9">
        <w:tc>
          <w:tcPr>
            <w:tcW w:w="5428" w:type="dxa"/>
          </w:tcPr>
          <w:p w:rsidR="000A314C" w:rsidRPr="000A314C" w:rsidRDefault="000A314C" w:rsidP="000A31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314C" w:rsidRPr="000A314C" w:rsidRDefault="000A314C" w:rsidP="000A314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A314C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  <w:r w:rsidRPr="000A31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                            к постановлению Правительства Рязанской области                                                  </w:t>
            </w:r>
          </w:p>
        </w:tc>
      </w:tr>
      <w:tr w:rsidR="000A314C" w:rsidRPr="000A314C" w:rsidTr="00CB79F9">
        <w:tc>
          <w:tcPr>
            <w:tcW w:w="5428" w:type="dxa"/>
          </w:tcPr>
          <w:p w:rsidR="000A314C" w:rsidRPr="000A314C" w:rsidRDefault="000A314C" w:rsidP="000A31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314C" w:rsidRPr="000A314C" w:rsidRDefault="00E81911" w:rsidP="000A314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 29.10.2019 № 336</w:t>
            </w:r>
          </w:p>
        </w:tc>
      </w:tr>
      <w:tr w:rsidR="000A314C" w:rsidRPr="000A314C" w:rsidTr="00CB79F9">
        <w:tc>
          <w:tcPr>
            <w:tcW w:w="5428" w:type="dxa"/>
          </w:tcPr>
          <w:p w:rsidR="000A314C" w:rsidRPr="000A314C" w:rsidRDefault="000A314C" w:rsidP="000A31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314C" w:rsidRPr="000A314C" w:rsidRDefault="000A314C" w:rsidP="000A31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314C" w:rsidRPr="000A314C" w:rsidRDefault="000A314C" w:rsidP="000A314C">
      <w:pPr>
        <w:spacing w:after="160"/>
        <w:rPr>
          <w:rFonts w:ascii="Times New Roman" w:eastAsia="Calibri" w:hAnsi="Times New Roman"/>
          <w:sz w:val="28"/>
          <w:szCs w:val="28"/>
          <w:lang w:eastAsia="en-US"/>
        </w:rPr>
      </w:pPr>
    </w:p>
    <w:p w:rsidR="000A314C" w:rsidRPr="000A314C" w:rsidRDefault="000A314C" w:rsidP="000A314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A314C">
        <w:rPr>
          <w:rFonts w:ascii="Times New Roman" w:eastAsia="Calibri" w:hAnsi="Times New Roman"/>
          <w:sz w:val="28"/>
          <w:szCs w:val="28"/>
          <w:lang w:eastAsia="en-US"/>
        </w:rPr>
        <w:t xml:space="preserve">П О Р Я Д О К </w:t>
      </w:r>
    </w:p>
    <w:p w:rsidR="000A314C" w:rsidRPr="000A314C" w:rsidRDefault="000A314C" w:rsidP="000A314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A314C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формирования перечня налоговых расходов Рязанской области </w:t>
      </w:r>
    </w:p>
    <w:p w:rsidR="000A314C" w:rsidRPr="000A314C" w:rsidRDefault="000A314C" w:rsidP="000A314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>1. Настоящий Порядок определяет процедуру формирования перечня налоговых расходов Рязанской области.</w:t>
      </w: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>2. Понятия, используемые в настоящем Порядке, употребляются в значениях, определенных в Бюджетном кодексе Российской Федерации и в постановлении Правительства Российской Федерации от 22.06.2019 № 796 «Об общих требованиях к оценке эффективности налоговых расходов субъектов Российской Федерации и муниципальных образований» (далее – Общие требования).</w:t>
      </w: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 xml:space="preserve">3. Перечень налоговых расходов Рязанской области (далее – перечень налоговых расходов) на очередной финансовый год в целях оценки налоговых расходов Рязанской области ежегодно формируется и в срок до </w:t>
      </w:r>
      <w:r w:rsidR="00E8326A">
        <w:rPr>
          <w:rFonts w:ascii="Times New Roman" w:hAnsi="Times New Roman"/>
          <w:sz w:val="28"/>
          <w:szCs w:val="28"/>
        </w:rPr>
        <w:br/>
      </w:r>
      <w:r w:rsidRPr="000A314C">
        <w:rPr>
          <w:rFonts w:ascii="Times New Roman" w:hAnsi="Times New Roman"/>
          <w:sz w:val="28"/>
          <w:szCs w:val="28"/>
        </w:rPr>
        <w:t>20 декабря размещается министерством промышленности и экономического развития Рязанской области (далее – Министерство)</w:t>
      </w:r>
      <w:r w:rsidRPr="000A314C">
        <w:rPr>
          <w:rFonts w:ascii="Times New Roman" w:hAnsi="Times New Roman"/>
          <w:b/>
          <w:sz w:val="28"/>
          <w:szCs w:val="28"/>
        </w:rPr>
        <w:t xml:space="preserve"> </w:t>
      </w:r>
      <w:r w:rsidRPr="000A314C">
        <w:rPr>
          <w:rFonts w:ascii="Times New Roman" w:hAnsi="Times New Roman"/>
          <w:sz w:val="28"/>
          <w:szCs w:val="28"/>
        </w:rPr>
        <w:t>на сайте Министерства в информационно-телекоммуникационной сети «Интернет» по форме согласно приложению к настоящему Порядку.</w:t>
      </w:r>
    </w:p>
    <w:p w:rsidR="000A314C" w:rsidRPr="000A314C" w:rsidRDefault="00E8326A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A314C" w:rsidRPr="000A314C">
        <w:rPr>
          <w:rFonts w:ascii="Times New Roman" w:hAnsi="Times New Roman"/>
          <w:sz w:val="28"/>
          <w:szCs w:val="28"/>
        </w:rPr>
        <w:t>Министерство ежегодно, в срок до 1 ноября, направляет проект перечня налоговых расходов по форме согласно</w:t>
      </w:r>
      <w:r w:rsidR="000A314C" w:rsidRPr="000A314C">
        <w:rPr>
          <w:rFonts w:ascii="Times New Roman" w:hAnsi="Times New Roman"/>
          <w:b/>
          <w:sz w:val="28"/>
          <w:szCs w:val="28"/>
        </w:rPr>
        <w:t xml:space="preserve"> </w:t>
      </w:r>
      <w:r w:rsidR="000A314C" w:rsidRPr="000A314C">
        <w:rPr>
          <w:rFonts w:ascii="Times New Roman" w:hAnsi="Times New Roman"/>
          <w:sz w:val="28"/>
          <w:szCs w:val="28"/>
        </w:rPr>
        <w:t>приложению к настоящему Порядку для согласования в центральные исполнительные органы государственной власти Рязанской области, которые предлагается определить в качестве кураторов налоговых расходов.</w:t>
      </w:r>
    </w:p>
    <w:p w:rsidR="000A314C" w:rsidRPr="000A314C" w:rsidRDefault="00E8326A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0A314C" w:rsidRPr="000A314C">
        <w:rPr>
          <w:rFonts w:ascii="Times New Roman" w:hAnsi="Times New Roman"/>
          <w:sz w:val="28"/>
          <w:szCs w:val="28"/>
        </w:rPr>
        <w:t xml:space="preserve">Центральные исполнительные органы государственной власти Рязанской области, указанные в пункте </w:t>
      </w:r>
      <w:hyperlink w:anchor="P62" w:history="1">
        <w:r w:rsidR="000A314C" w:rsidRPr="000A314C">
          <w:rPr>
            <w:rFonts w:ascii="Times New Roman" w:hAnsi="Times New Roman"/>
            <w:sz w:val="28"/>
            <w:szCs w:val="28"/>
          </w:rPr>
          <w:t>4</w:t>
        </w:r>
      </w:hyperlink>
      <w:r w:rsidR="000A314C" w:rsidRPr="000A314C">
        <w:rPr>
          <w:rFonts w:ascii="Times New Roman" w:hAnsi="Times New Roman"/>
          <w:sz w:val="28"/>
          <w:szCs w:val="28"/>
        </w:rPr>
        <w:t xml:space="preserve"> настоящего Порядка, ежегодно, в срок до15 ноября:</w:t>
      </w: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>- рассматривают проект перечня налоговых расходов на предмет распределения налоговых расходов в соответствии с целями, структурными элементами государственных программ Рязанской области и (или) направлениями (целями) социально-экономической политики Рязанской области, не относящимися к государственным программам Рязанской области, и определения кураторов налоговых расходов;</w:t>
      </w: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>- направляют в Министерство замечания и предложения по уточнению проекта перечня налоговых расходов (далее – замечания и предложения).</w:t>
      </w: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 xml:space="preserve">Замечания и предложения по изменению куратора налогового расхода согласовываются  центральным исполнительным органом государственной власти Рязанской области, указанным в пункте </w:t>
      </w:r>
      <w:hyperlink w:anchor="P62" w:history="1">
        <w:r w:rsidRPr="000A314C">
          <w:rPr>
            <w:rFonts w:ascii="Times New Roman" w:hAnsi="Times New Roman"/>
            <w:sz w:val="28"/>
            <w:szCs w:val="28"/>
          </w:rPr>
          <w:t>4</w:t>
        </w:r>
      </w:hyperlink>
      <w:r w:rsidRPr="000A314C">
        <w:rPr>
          <w:rFonts w:ascii="Times New Roman" w:hAnsi="Times New Roman"/>
          <w:sz w:val="28"/>
          <w:szCs w:val="28"/>
        </w:rPr>
        <w:t xml:space="preserve"> настоящего Порядка, с предлагаемым им куратором налогового расхода в срок, указанный в абзаце первом настоящего пункта.</w:t>
      </w: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lastRenderedPageBreak/>
        <w:t>Если замечания и предложения не направлены в Министерство в срок, указанный в абзаце первом настоящего пункта, проект перечня налоговых расходов считается согласованным.</w:t>
      </w: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>6. При наличии замечаний и предложений Министерство ежегодно, до 5 декабря, обеспечивает проведение согласительных совещаний.</w:t>
      </w: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 xml:space="preserve">Замечания и предложения, не урегулированные по результатам согласительных совещаний, указанных в настоящем пункте, рассматриваются заместителем Председателя Правительства Рязанской области, ведущим вопросы </w:t>
      </w:r>
      <w:r w:rsidRPr="000A314C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 xml:space="preserve">реализации экономической политики Рязанской области, в том числе финансовой, бюджетной, кредитной, налоговой политики Рязанской области, </w:t>
      </w:r>
      <w:r w:rsidRPr="000A314C">
        <w:rPr>
          <w:rFonts w:ascii="Times New Roman" w:hAnsi="Times New Roman"/>
          <w:sz w:val="28"/>
          <w:szCs w:val="28"/>
        </w:rPr>
        <w:t xml:space="preserve">ежегодно, до 15 декабря.   </w:t>
      </w:r>
    </w:p>
    <w:p w:rsidR="000A314C" w:rsidRP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>7</w:t>
      </w:r>
      <w:r w:rsidR="00E8326A">
        <w:rPr>
          <w:rFonts w:ascii="Times New Roman" w:hAnsi="Times New Roman"/>
          <w:sz w:val="28"/>
          <w:szCs w:val="28"/>
        </w:rPr>
        <w:t>. </w:t>
      </w:r>
      <w:r w:rsidRPr="000A314C">
        <w:rPr>
          <w:rFonts w:ascii="Times New Roman" w:hAnsi="Times New Roman"/>
          <w:sz w:val="28"/>
          <w:szCs w:val="28"/>
        </w:rPr>
        <w:t xml:space="preserve">В случае внесения в текущем финансовом году изменений в государственные программы Рязанской области, в полномочия центральных исполнительных органов государственной власти Рязанской области, указанных в пункте </w:t>
      </w:r>
      <w:hyperlink w:anchor="P62" w:history="1">
        <w:r w:rsidRPr="000A314C">
          <w:rPr>
            <w:rFonts w:ascii="Times New Roman" w:hAnsi="Times New Roman"/>
            <w:sz w:val="28"/>
            <w:szCs w:val="28"/>
          </w:rPr>
          <w:t>4</w:t>
        </w:r>
      </w:hyperlink>
      <w:r w:rsidRPr="000A314C">
        <w:rPr>
          <w:rFonts w:ascii="Times New Roman" w:hAnsi="Times New Roman"/>
          <w:sz w:val="28"/>
          <w:szCs w:val="28"/>
        </w:rPr>
        <w:t xml:space="preserve"> настоящего Порядка, а также уточнения (отмены) установления налоговых расходов Рязанской области кураторы налоговых расходов в течение 10 рабочих дней с даты изменений, но не позднее</w:t>
      </w:r>
      <w:r w:rsidR="00E8326A">
        <w:rPr>
          <w:rFonts w:ascii="Times New Roman" w:hAnsi="Times New Roman"/>
          <w:sz w:val="28"/>
          <w:szCs w:val="28"/>
        </w:rPr>
        <w:br/>
      </w:r>
      <w:r w:rsidRPr="000A314C">
        <w:rPr>
          <w:rFonts w:ascii="Times New Roman" w:hAnsi="Times New Roman"/>
          <w:sz w:val="28"/>
          <w:szCs w:val="28"/>
        </w:rPr>
        <w:t>15 ноября текущего года, направляют в Министерство соответствующую информацию.</w:t>
      </w:r>
    </w:p>
    <w:p w:rsidR="000A314C" w:rsidRDefault="000A314C" w:rsidP="000A314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14C">
        <w:rPr>
          <w:rFonts w:ascii="Times New Roman" w:hAnsi="Times New Roman"/>
          <w:sz w:val="28"/>
          <w:szCs w:val="28"/>
        </w:rPr>
        <w:t>Информация включается Министерством в перечень налоговых расходов в срок, установленный в пункте 3 настоящего Порядка.</w:t>
      </w:r>
    </w:p>
    <w:p w:rsidR="00E8326A" w:rsidRDefault="00E8326A" w:rsidP="00E8326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8326A" w:rsidRDefault="00E8326A" w:rsidP="00E8326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8326A" w:rsidRDefault="00E8326A" w:rsidP="00E8326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8326A" w:rsidRDefault="00E8326A" w:rsidP="00E8326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8326A" w:rsidRDefault="00E8326A" w:rsidP="00E8326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8326A" w:rsidRDefault="00E8326A" w:rsidP="00E8326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E8326A" w:rsidRDefault="00E8326A" w:rsidP="00E8326A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  <w:sectPr w:rsidR="00E8326A" w:rsidSect="00E81911">
          <w:headerReference w:type="default" r:id="rId11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9"/>
        <w:tblW w:w="148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  <w:gridCol w:w="3827"/>
      </w:tblGrid>
      <w:tr w:rsidR="00E8326A" w:rsidRPr="00E8326A" w:rsidTr="00CB79F9">
        <w:tc>
          <w:tcPr>
            <w:tcW w:w="11057" w:type="dxa"/>
          </w:tcPr>
          <w:p w:rsidR="00E8326A" w:rsidRPr="00E8326A" w:rsidRDefault="00E8326A" w:rsidP="00E8326A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326A" w:rsidRPr="00E8326A" w:rsidRDefault="00E8326A" w:rsidP="00E8326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26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Приложение</w:t>
            </w:r>
          </w:p>
          <w:p w:rsidR="00E8326A" w:rsidRPr="00E8326A" w:rsidRDefault="00E8326A" w:rsidP="00E8326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26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Порядку формирования перечня налоговых расходов</w:t>
            </w:r>
          </w:p>
          <w:p w:rsidR="00E8326A" w:rsidRPr="00E8326A" w:rsidRDefault="00E8326A" w:rsidP="00E8326A">
            <w:pPr>
              <w:spacing w:after="12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8326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</w:tbl>
    <w:p w:rsidR="00E8326A" w:rsidRPr="00E8326A" w:rsidRDefault="00E8326A">
      <w:pPr>
        <w:rPr>
          <w:rFonts w:ascii="Times New Roman" w:hAnsi="Times New Roman"/>
        </w:rPr>
      </w:pPr>
    </w:p>
    <w:p w:rsidR="00E8326A" w:rsidRPr="00E8326A" w:rsidRDefault="00E8326A">
      <w:pPr>
        <w:rPr>
          <w:rFonts w:ascii="Times New Roman" w:hAnsi="Times New Roman"/>
        </w:rPr>
      </w:pPr>
    </w:p>
    <w:p w:rsidR="00E8326A" w:rsidRPr="00E8326A" w:rsidRDefault="00E8326A" w:rsidP="00E8326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E8326A">
        <w:rPr>
          <w:rFonts w:ascii="Times New Roman" w:hAnsi="Times New Roman"/>
          <w:sz w:val="28"/>
          <w:szCs w:val="28"/>
        </w:rPr>
        <w:t>Перечень налоговых расходов Рязанской области</w:t>
      </w:r>
    </w:p>
    <w:p w:rsidR="00E8326A" w:rsidRPr="00E8326A" w:rsidRDefault="00E8326A">
      <w:pPr>
        <w:rPr>
          <w:rFonts w:ascii="Times New Roman" w:hAnsi="Times New Roman"/>
        </w:rPr>
      </w:pPr>
    </w:p>
    <w:p w:rsidR="00E8326A" w:rsidRPr="00E8326A" w:rsidRDefault="00E8326A">
      <w:pPr>
        <w:rPr>
          <w:rFonts w:ascii="Times New Roman" w:hAnsi="Times New Roman"/>
        </w:rPr>
      </w:pPr>
    </w:p>
    <w:tbl>
      <w:tblPr>
        <w:tblStyle w:val="a9"/>
        <w:tblW w:w="14372" w:type="dxa"/>
        <w:tblLayout w:type="fixed"/>
        <w:tblLook w:val="04A0" w:firstRow="1" w:lastRow="0" w:firstColumn="1" w:lastColumn="0" w:noHBand="0" w:noVBand="1"/>
      </w:tblPr>
      <w:tblGrid>
        <w:gridCol w:w="1144"/>
        <w:gridCol w:w="1288"/>
        <w:gridCol w:w="1652"/>
        <w:gridCol w:w="1218"/>
        <w:gridCol w:w="1301"/>
        <w:gridCol w:w="1484"/>
        <w:gridCol w:w="1274"/>
        <w:gridCol w:w="2072"/>
        <w:gridCol w:w="1917"/>
        <w:gridCol w:w="1022"/>
      </w:tblGrid>
      <w:tr w:rsidR="007950F2" w:rsidRPr="00140F3F" w:rsidTr="00140F3F">
        <w:tc>
          <w:tcPr>
            <w:tcW w:w="1144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Наимено-вание налога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Наимено-вание налогового расхода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Нормативный правовой акт Рязанской области, которым предусмотрен налоговый расход, структурная единица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Период действия налогово-го расхода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Размер налоговой ставки, в пределах которой предостав-ляется</w:t>
            </w:r>
          </w:p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налоговый расход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Целевая категория налогового расхода (социальный, стимулиру-ющий, технический)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Цель предоста-в</w:t>
            </w:r>
            <w:r w:rsidR="00140F3F" w:rsidRPr="00140F3F">
              <w:rPr>
                <w:rFonts w:ascii="Times New Roman" w:hAnsi="Times New Roman"/>
                <w:sz w:val="24"/>
                <w:szCs w:val="24"/>
              </w:rPr>
              <w:t>ления налогово</w:t>
            </w:r>
            <w:r w:rsidRPr="00E8326A">
              <w:rPr>
                <w:rFonts w:ascii="Times New Roman" w:hAnsi="Times New Roman"/>
                <w:sz w:val="24"/>
                <w:szCs w:val="24"/>
              </w:rPr>
              <w:t>го расхода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 (подпрограммы, задачи государственной программы), или направления (цели) социально-экономической политики Рязанской области, не относящегося к государственным программам Рязанской области, на достижение которого направлен налоговый расход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 (показателя), определенного государствен</w:t>
            </w:r>
            <w:r w:rsidR="00140F3F" w:rsidRPr="00140F3F">
              <w:rPr>
                <w:rFonts w:ascii="Times New Roman" w:hAnsi="Times New Roman"/>
                <w:sz w:val="24"/>
                <w:szCs w:val="24"/>
              </w:rPr>
              <w:t>ной програм</w:t>
            </w:r>
            <w:r w:rsidRPr="00E8326A">
              <w:rPr>
                <w:rFonts w:ascii="Times New Roman" w:hAnsi="Times New Roman"/>
                <w:sz w:val="24"/>
                <w:szCs w:val="24"/>
              </w:rPr>
              <w:t>мой, или направлением (целью) социально-экономической политики Рязанской области, не относящимся к государствен-</w:t>
            </w:r>
          </w:p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ным программам Рязанской области, на достижение которого направлен налоговый расход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Куратор налого-</w:t>
            </w:r>
          </w:p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вого расхода</w:t>
            </w:r>
          </w:p>
        </w:tc>
      </w:tr>
      <w:tr w:rsidR="007950F2" w:rsidRPr="00140F3F" w:rsidTr="00140F3F">
        <w:tc>
          <w:tcPr>
            <w:tcW w:w="1144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7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2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2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950F2" w:rsidRPr="00140F3F" w:rsidTr="00140F3F">
        <w:tc>
          <w:tcPr>
            <w:tcW w:w="1144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E8326A" w:rsidRPr="00E8326A" w:rsidRDefault="00E8326A" w:rsidP="00140F3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14C" w:rsidRPr="00190FF9" w:rsidRDefault="000A314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A314C" w:rsidRPr="00190FF9" w:rsidSect="00E81911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50" w:rsidRDefault="00FB7950">
      <w:r>
        <w:separator/>
      </w:r>
    </w:p>
  </w:endnote>
  <w:endnote w:type="continuationSeparator" w:id="0">
    <w:p w:rsidR="00FB7950" w:rsidRDefault="00FB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A314C">
          <w:pPr>
            <w:pStyle w:val="a6"/>
          </w:pPr>
          <w:r>
            <w:rPr>
              <w:noProof/>
            </w:rPr>
            <w:drawing>
              <wp:inline distT="0" distB="0" distL="0" distR="0" wp14:anchorId="71B88E9C" wp14:editId="5043EA3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0A314C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87CF6E7" wp14:editId="4D18DB3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E81911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4768  29.10.2019 17:36:04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50" w:rsidRDefault="00FB7950">
      <w:r>
        <w:separator/>
      </w:r>
    </w:p>
  </w:footnote>
  <w:footnote w:type="continuationSeparator" w:id="0">
    <w:p w:rsidR="00FB7950" w:rsidRDefault="00FB7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E8326A" w:rsidRDefault="00876034" w:rsidP="00E8326A">
    <w:pPr>
      <w:jc w:val="center"/>
      <w:rPr>
        <w:rFonts w:ascii="Times New Roman" w:hAnsi="Times New Roman"/>
        <w:sz w:val="28"/>
        <w:szCs w:val="28"/>
      </w:rPr>
    </w:pPr>
    <w:r w:rsidRPr="00E8326A">
      <w:rPr>
        <w:rFonts w:ascii="Times New Roman" w:hAnsi="Times New Roman"/>
        <w:sz w:val="28"/>
        <w:szCs w:val="28"/>
      </w:rPr>
      <w:fldChar w:fldCharType="begin"/>
    </w:r>
    <w:r w:rsidRPr="00E8326A">
      <w:rPr>
        <w:rFonts w:ascii="Times New Roman" w:hAnsi="Times New Roman"/>
        <w:sz w:val="28"/>
        <w:szCs w:val="28"/>
      </w:rPr>
      <w:instrText xml:space="preserve">PAGE  </w:instrText>
    </w:r>
    <w:r w:rsidRPr="00E8326A">
      <w:rPr>
        <w:rFonts w:ascii="Times New Roman" w:hAnsi="Times New Roman"/>
        <w:sz w:val="28"/>
        <w:szCs w:val="28"/>
      </w:rPr>
      <w:fldChar w:fldCharType="separate"/>
    </w:r>
    <w:r w:rsidR="00E81911">
      <w:rPr>
        <w:rFonts w:ascii="Times New Roman" w:hAnsi="Times New Roman"/>
        <w:noProof/>
        <w:sz w:val="28"/>
        <w:szCs w:val="28"/>
      </w:rPr>
      <w:t>2</w:t>
    </w:r>
    <w:r w:rsidRPr="00E8326A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qqjcxqmuAlRxWclajxL6IE/4xg=" w:salt="/7FymKtuSCNRhlAXk4iuy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4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314C"/>
    <w:rsid w:val="000A4257"/>
    <w:rsid w:val="000B0736"/>
    <w:rsid w:val="00122CFD"/>
    <w:rsid w:val="00140F3F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50F2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911"/>
    <w:rsid w:val="00E8326A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795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3</Pages>
  <Words>584</Words>
  <Characters>4336</Characters>
  <Application>Microsoft Office Word</Application>
  <DocSecurity>0</DocSecurity>
  <Lines>216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2019-10-28T09:02:00Z</cp:lastPrinted>
  <dcterms:created xsi:type="dcterms:W3CDTF">2019-10-28T08:53:00Z</dcterms:created>
  <dcterms:modified xsi:type="dcterms:W3CDTF">2019-10-29T14:36:00Z</dcterms:modified>
</cp:coreProperties>
</file>