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A8" w:rsidRPr="00286ECA" w:rsidRDefault="00F142A8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F142A8" w:rsidRPr="00286ECA" w:rsidSect="00DC46D3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9A37AC" w:rsidRPr="00BC044A" w:rsidTr="004C1A1F">
        <w:trPr>
          <w:trHeight w:val="1277"/>
        </w:trPr>
        <w:tc>
          <w:tcPr>
            <w:tcW w:w="10326" w:type="dxa"/>
          </w:tcPr>
          <w:p w:rsidR="009A37AC" w:rsidRPr="00963E33" w:rsidRDefault="009A37AC" w:rsidP="004C1A1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A37AC" w:rsidRPr="00BC044A" w:rsidRDefault="009A37AC" w:rsidP="004C1A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E4325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A37AC" w:rsidRPr="00BC044A" w:rsidRDefault="009A37AC" w:rsidP="004C1A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9A37AC" w:rsidRPr="00BC044A" w:rsidRDefault="009A37AC" w:rsidP="004C1A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913D3C">
              <w:rPr>
                <w:rFonts w:ascii="Times New Roman" w:hAnsi="Times New Roman"/>
                <w:sz w:val="28"/>
                <w:szCs w:val="28"/>
              </w:rPr>
              <w:t>и</w:t>
            </w:r>
            <w:r w:rsidRPr="00BC044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37AC" w:rsidRPr="00BC044A" w:rsidRDefault="002C5746" w:rsidP="00BE63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</w:t>
            </w:r>
            <w:r w:rsidR="00BE633C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.12.2019 № 439</w:t>
            </w:r>
          </w:p>
        </w:tc>
      </w:tr>
    </w:tbl>
    <w:p w:rsidR="00F142A8" w:rsidRDefault="00F142A8" w:rsidP="00105B0C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F142A8" w:rsidRPr="00372264" w:rsidRDefault="009A37AC" w:rsidP="00105B0C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="00F142A8" w:rsidRPr="00372264">
        <w:rPr>
          <w:rFonts w:ascii="Times New Roman" w:hAnsi="Times New Roman"/>
          <w:sz w:val="28"/>
          <w:szCs w:val="28"/>
        </w:rPr>
        <w:t>Система</w:t>
      </w:r>
      <w:r w:rsidR="00F142A8">
        <w:rPr>
          <w:rFonts w:ascii="Times New Roman" w:hAnsi="Times New Roman"/>
          <w:sz w:val="28"/>
          <w:szCs w:val="28"/>
        </w:rPr>
        <w:t xml:space="preserve"> </w:t>
      </w:r>
      <w:r w:rsidR="00D5740E">
        <w:rPr>
          <w:rFonts w:ascii="Times New Roman" w:hAnsi="Times New Roman"/>
          <w:sz w:val="28"/>
          <w:szCs w:val="28"/>
        </w:rPr>
        <w:t xml:space="preserve">программных </w:t>
      </w:r>
      <w:r w:rsidR="00F142A8">
        <w:rPr>
          <w:rFonts w:ascii="Times New Roman" w:hAnsi="Times New Roman"/>
          <w:sz w:val="28"/>
          <w:szCs w:val="28"/>
        </w:rPr>
        <w:t>мероприяти</w:t>
      </w:r>
      <w:r w:rsidR="006B3910">
        <w:rPr>
          <w:rFonts w:ascii="Times New Roman" w:hAnsi="Times New Roman"/>
          <w:sz w:val="28"/>
          <w:szCs w:val="28"/>
        </w:rPr>
        <w:t>й</w:t>
      </w:r>
    </w:p>
    <w:p w:rsidR="00F142A8" w:rsidRPr="00372264" w:rsidRDefault="00F142A8" w:rsidP="00105B0C">
      <w:pPr>
        <w:spacing w:line="192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7" w:type="dxa"/>
        <w:tblInd w:w="-459" w:type="dxa"/>
        <w:tblBorders>
          <w:top w:val="single" w:sz="2" w:space="0" w:color="1D1B11"/>
          <w:left w:val="single" w:sz="2" w:space="0" w:color="1D1B11"/>
          <w:bottom w:val="single" w:sz="2" w:space="0" w:color="1D1B11"/>
          <w:right w:val="single" w:sz="2" w:space="0" w:color="1D1B11"/>
          <w:insideH w:val="single" w:sz="2" w:space="0" w:color="1D1B11"/>
          <w:insideV w:val="single" w:sz="2" w:space="0" w:color="1D1B11"/>
        </w:tblBorders>
        <w:tblLayout w:type="fixed"/>
        <w:tblLook w:val="0020" w:firstRow="1" w:lastRow="0" w:firstColumn="0" w:lastColumn="0" w:noHBand="0" w:noVBand="0"/>
      </w:tblPr>
      <w:tblGrid>
        <w:gridCol w:w="531"/>
        <w:gridCol w:w="4005"/>
        <w:gridCol w:w="993"/>
        <w:gridCol w:w="992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1702"/>
      </w:tblGrid>
      <w:tr w:rsidR="00F142A8" w:rsidRPr="003E36AA" w:rsidTr="003E36AA">
        <w:trPr>
          <w:trHeight w:val="69"/>
        </w:trPr>
        <w:tc>
          <w:tcPr>
            <w:tcW w:w="531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gramEnd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005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580B5E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sz w:val="22"/>
                <w:szCs w:val="22"/>
              </w:rPr>
              <w:t>Программные мероприятия</w:t>
            </w:r>
            <w:r w:rsidR="00B97AF8" w:rsidRPr="003E36AA">
              <w:rPr>
                <w:rFonts w:ascii="Times New Roman" w:hAnsi="Times New Roman"/>
                <w:sz w:val="22"/>
                <w:szCs w:val="22"/>
              </w:rPr>
              <w:t>,</w:t>
            </w:r>
            <w:r w:rsidR="00F142A8" w:rsidRPr="003E36AA">
              <w:rPr>
                <w:rFonts w:ascii="Times New Roman" w:hAnsi="Times New Roman"/>
                <w:sz w:val="22"/>
                <w:szCs w:val="22"/>
              </w:rPr>
              <w:t xml:space="preserve"> обеспечивающи</w:t>
            </w:r>
            <w:r w:rsidRPr="003E36AA">
              <w:rPr>
                <w:rFonts w:ascii="Times New Roman" w:hAnsi="Times New Roman"/>
                <w:sz w:val="22"/>
                <w:szCs w:val="22"/>
              </w:rPr>
              <w:t>е</w:t>
            </w:r>
            <w:r w:rsidR="00F142A8" w:rsidRPr="003E36AA">
              <w:rPr>
                <w:rFonts w:ascii="Times New Roman" w:hAnsi="Times New Roman"/>
                <w:sz w:val="22"/>
                <w:szCs w:val="22"/>
              </w:rPr>
              <w:t xml:space="preserve"> выполнение задачи</w:t>
            </w:r>
          </w:p>
        </w:tc>
        <w:tc>
          <w:tcPr>
            <w:tcW w:w="993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670" w:type="dxa"/>
            <w:gridSpan w:val="8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702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Ожидаемый результат </w:t>
            </w:r>
          </w:p>
        </w:tc>
      </w:tr>
      <w:tr w:rsidR="00F142A8" w:rsidRPr="003E36AA" w:rsidTr="003E36AA">
        <w:trPr>
          <w:trHeight w:val="64"/>
        </w:trPr>
        <w:tc>
          <w:tcPr>
            <w:tcW w:w="531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05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961" w:type="dxa"/>
            <w:gridSpan w:val="7"/>
            <w:tcBorders>
              <w:top w:val="single" w:sz="2" w:space="0" w:color="1D1B11"/>
              <w:left w:val="single" w:sz="4" w:space="0" w:color="auto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 по годам</w:t>
            </w:r>
          </w:p>
        </w:tc>
        <w:tc>
          <w:tcPr>
            <w:tcW w:w="1702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645159" w:rsidRPr="003E36AA" w:rsidTr="00D42173">
        <w:trPr>
          <w:trHeight w:val="315"/>
        </w:trPr>
        <w:tc>
          <w:tcPr>
            <w:tcW w:w="531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05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4" w:space="0" w:color="auto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4" w:space="0" w:color="auto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2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F142A8" w:rsidRPr="00105B0C" w:rsidRDefault="00F142A8">
      <w:pPr>
        <w:rPr>
          <w:sz w:val="2"/>
          <w:szCs w:val="2"/>
        </w:rPr>
      </w:pPr>
    </w:p>
    <w:tbl>
      <w:tblPr>
        <w:tblW w:w="15026" w:type="dxa"/>
        <w:tblInd w:w="-459" w:type="dxa"/>
        <w:tblBorders>
          <w:top w:val="single" w:sz="2" w:space="0" w:color="1D1B11"/>
          <w:left w:val="single" w:sz="2" w:space="0" w:color="1D1B11"/>
          <w:bottom w:val="single" w:sz="2" w:space="0" w:color="1D1B11"/>
          <w:right w:val="single" w:sz="2" w:space="0" w:color="1D1B11"/>
          <w:insideH w:val="single" w:sz="2" w:space="0" w:color="1D1B11"/>
          <w:insideV w:val="single" w:sz="2" w:space="0" w:color="1D1B11"/>
        </w:tblBorders>
        <w:tblLayout w:type="fixed"/>
        <w:tblLook w:val="0020" w:firstRow="1" w:lastRow="0" w:firstColumn="0" w:lastColumn="0" w:noHBand="0" w:noVBand="0"/>
      </w:tblPr>
      <w:tblGrid>
        <w:gridCol w:w="531"/>
        <w:gridCol w:w="4005"/>
        <w:gridCol w:w="993"/>
        <w:gridCol w:w="992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1701"/>
      </w:tblGrid>
      <w:tr w:rsidR="00645159" w:rsidRPr="00803E88" w:rsidTr="00D42173">
        <w:trPr>
          <w:trHeight w:val="60"/>
          <w:tblHeader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A53288" w:rsidP="00E00FF2">
            <w:pPr>
              <w:ind w:left="-144" w:right="-10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shd w:val="clear" w:color="auto" w:fill="auto"/>
            <w:vAlign w:val="center"/>
          </w:tcPr>
          <w:p w:rsidR="00F142A8" w:rsidRPr="00803E88" w:rsidRDefault="00F142A8" w:rsidP="00105B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3E36AA" w:rsidRPr="00803E88" w:rsidTr="00D42173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транспортного обслуживания населения автомобильным, железнодорожным транспортом (пригородное и межмуниципальное сообщение), городским наземным электрическим транспортом общего пользования в соответствии  с действующим законодательством и создание условий для обеспечения доступности транспортных услуг населению, в том числе: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1173226,97627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108344,8652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134125,6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192210,76335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272844,38776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308711,13311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77740,30921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79249,91759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объема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пассажиро</w:t>
            </w:r>
            <w:proofErr w:type="spellEnd"/>
            <w:r>
              <w:rPr>
                <w:rFonts w:ascii="Times New Roman" w:hAnsi="Times New Roman"/>
              </w:rPr>
              <w:t>-оборота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автомобильным транспортом общего пользования  в городском и пригородном сообщении не менее 95,0%;</w:t>
            </w:r>
          </w:p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железнодорож-ным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транспортом не менее 93,5%;</w:t>
            </w:r>
          </w:p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обеспечение выполнения регулярных рейсов автомобильным транспортом общего пользования по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межмуниципаль-</w:t>
            </w:r>
            <w:r>
              <w:rPr>
                <w:rFonts w:ascii="Times New Roman" w:hAnsi="Times New Roman"/>
              </w:rPr>
              <w:lastRenderedPageBreak/>
              <w:t>ным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маршрутам ежегодно не менее 96%;</w:t>
            </w:r>
          </w:p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обеспечение выполнения регулярных рейсов</w:t>
            </w:r>
          </w:p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автомобильным транспортом общего пользования по муниципальным маршрутам ежегодно не менее 96%;</w:t>
            </w:r>
          </w:p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муниципальными образованиями Рязанской области переданных государственных полномочий Рязанской области по организации транспортного обслуживания населения автомобильным транспортом ежегодно не менее 95%;</w:t>
            </w:r>
          </w:p>
          <w:p w:rsidR="003F0554" w:rsidRPr="005231EA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Cs w:val="26"/>
              </w:rPr>
            </w:pPr>
            <w:r w:rsidRPr="005231EA">
              <w:rPr>
                <w:rFonts w:ascii="Times New Roman" w:hAnsi="Times New Roman"/>
                <w:szCs w:val="26"/>
              </w:rPr>
              <w:t xml:space="preserve">обеспечение выполнения рейсов </w:t>
            </w:r>
            <w:proofErr w:type="gramStart"/>
            <w:r w:rsidRPr="005231EA">
              <w:rPr>
                <w:rFonts w:ascii="Times New Roman" w:hAnsi="Times New Roman"/>
                <w:szCs w:val="26"/>
              </w:rPr>
              <w:t>городским</w:t>
            </w:r>
            <w:proofErr w:type="gramEnd"/>
            <w:r w:rsidRPr="005231EA">
              <w:rPr>
                <w:rFonts w:ascii="Times New Roman" w:hAnsi="Times New Roman"/>
                <w:szCs w:val="26"/>
              </w:rPr>
              <w:t xml:space="preserve"> наземным</w:t>
            </w:r>
          </w:p>
          <w:p w:rsidR="003F0554" w:rsidRPr="005231EA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Cs w:val="26"/>
              </w:rPr>
            </w:pPr>
            <w:r w:rsidRPr="005231EA">
              <w:rPr>
                <w:rFonts w:ascii="Times New Roman" w:hAnsi="Times New Roman"/>
                <w:szCs w:val="26"/>
              </w:rPr>
              <w:t>электрическим транспортом общего</w:t>
            </w:r>
          </w:p>
          <w:p w:rsidR="003E36AA" w:rsidRDefault="003F0554" w:rsidP="003F055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6"/>
              </w:rPr>
            </w:pPr>
            <w:r w:rsidRPr="005231EA">
              <w:rPr>
                <w:rFonts w:ascii="Times New Roman" w:hAnsi="Times New Roman"/>
                <w:szCs w:val="26"/>
              </w:rPr>
              <w:t>пользования ежегодно не менее 90%</w:t>
            </w:r>
            <w:r>
              <w:rPr>
                <w:rFonts w:ascii="Times New Roman" w:hAnsi="Times New Roman"/>
                <w:szCs w:val="26"/>
              </w:rPr>
              <w:t>;</w:t>
            </w:r>
          </w:p>
          <w:p w:rsidR="003F0554" w:rsidRPr="005231EA" w:rsidRDefault="003F0554" w:rsidP="003F0554">
            <w:pPr>
              <w:autoSpaceDE w:val="0"/>
              <w:autoSpaceDN w:val="0"/>
              <w:adjustRightInd w:val="0"/>
              <w:spacing w:line="228" w:lineRule="auto"/>
              <w:rPr>
                <w:szCs w:val="26"/>
              </w:rPr>
            </w:pPr>
            <w:r>
              <w:rPr>
                <w:rFonts w:ascii="Times New Roman" w:hAnsi="Times New Roman"/>
              </w:rPr>
              <w:t>обеспечение выполнения рейсов водным транспортом не менее 90%</w:t>
            </w:r>
          </w:p>
        </w:tc>
      </w:tr>
      <w:tr w:rsidR="003E36AA" w:rsidRPr="00803E88" w:rsidTr="00032F3F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доходов, возникающих в результате государственного регулирования тарифов на услуги по перевозке пассажиров и багажа автомобильным транспортом общего пользования в городском, пригородном сообщении</w:t>
            </w:r>
          </w:p>
          <w:p w:rsidR="003E36AA" w:rsidRDefault="003E36AA" w:rsidP="00BA16E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3E36AA" w:rsidRDefault="003E36AA" w:rsidP="00BA16E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321921,74688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46450,75025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48712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78499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EE5C17" w:rsidRDefault="003E36AA" w:rsidP="00C9338E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117757,362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32502,63463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032F3F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1.2.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организациям железнодорожного транспорта в целях возмещения недополученных доходов, возникающих в результате государственного регулирования тарифов на услуги по перевозке пассажиров железнодорожным транспортом в пригородном сообщении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530679,715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60698,515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84218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112468,2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135147,5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138147,5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032F3F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1.3.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субвенций муниципальным образованиям Рязанской области на осуществление переданных государственных полномочий Рязанской области по организации транспортного обслуживания населения автомобильным транспортом общего пользования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116202,81971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1195,6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1195,6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032F3F">
        <w:trPr>
          <w:cantSplit/>
          <w:trHeight w:val="1134"/>
        </w:trPr>
        <w:tc>
          <w:tcPr>
            <w:tcW w:w="531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субвенций муниципальным образованиям Рязанской области на осуществление переданных государственных полномочий Рязанской области по организации регулярных перевозок пассажиров и багажа автомобильным транспортом</w:t>
            </w:r>
          </w:p>
        </w:tc>
        <w:tc>
          <w:tcPr>
            <w:tcW w:w="993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9A37AC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9A37AC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9A37AC">
            <w:pPr>
              <w:ind w:right="-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1243,56335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1274,14126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34303,6883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37740,30921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39249,91759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3E36AA">
        <w:trPr>
          <w:cantSplit/>
          <w:trHeight w:val="1487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lang w:eastAsia="en-US"/>
              </w:rPr>
              <w:t>Выполнение работ, связанных с осуществлением регулярных перевозок пассажиров и багажа автомобильным транспортом по регулируемым тарифам по межмуниципальным маршрутам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40065,16618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40065,16618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032F3F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9A37AC" w:rsidRDefault="003E36AA" w:rsidP="003E36AA">
            <w:pPr>
              <w:rPr>
                <w:lang w:eastAsia="en-US"/>
              </w:rPr>
            </w:pPr>
            <w:r w:rsidRPr="00BC13FE">
              <w:t xml:space="preserve">Предоставление субсидий </w:t>
            </w:r>
            <w:r>
              <w:t xml:space="preserve">бюджетам </w:t>
            </w:r>
            <w:r w:rsidRPr="00BC13FE">
              <w:t>муниципальны</w:t>
            </w:r>
            <w:r>
              <w:t>х</w:t>
            </w:r>
            <w:r w:rsidRPr="00BC13FE">
              <w:t xml:space="preserve"> образовани</w:t>
            </w:r>
            <w:r>
              <w:t>й</w:t>
            </w:r>
            <w:r w:rsidRPr="00BC13FE">
              <w:t xml:space="preserve"> Рязанской области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120000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032F3F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/>
              </w:rPr>
              <w:t>Предоставление субсидий юридическим лицам в целях возмещения недополученных доходов, возникающих в результате государственного регулирования тарифов на услуги по перевозке пассажиров городским наземным электрическим транспортом общего пользования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ind w:left="113" w:right="113"/>
              <w:jc w:val="center"/>
            </w:pPr>
            <w:r>
              <w:rPr>
                <w:rFonts w:ascii="Times New Roman" w:hAnsi="Times New Roman"/>
              </w:rPr>
              <w:t>41665,3845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7A70F9" w:rsidRDefault="003E36AA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ind w:left="113" w:right="113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7A70F9" w:rsidRDefault="003E36AA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383C4A" w:rsidRDefault="003E36AA" w:rsidP="00C9338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383C4A">
              <w:rPr>
                <w:rFonts w:ascii="Times New Roman" w:hAnsi="Times New Roman"/>
              </w:rPr>
              <w:t>665,3845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7A70F9" w:rsidRDefault="003E36AA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ind w:left="113" w:right="113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7A70F9" w:rsidRDefault="003E36AA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9E2E75" w:rsidRPr="00803E88" w:rsidTr="00032F3F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9E2E75" w:rsidRDefault="009E2E75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9E2E75" w:rsidRDefault="009E2E75" w:rsidP="00032F3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обслуживания населения водным транспортом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9E2E75" w:rsidRPr="00FC0A9F" w:rsidRDefault="009E2E75" w:rsidP="0034326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9E2E75" w:rsidRPr="00FC0A9F" w:rsidRDefault="009E2E75" w:rsidP="0034326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9E2E75" w:rsidRPr="00FC0A9F" w:rsidRDefault="009E2E75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9E2E75" w:rsidRDefault="009E2E75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2692,144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9E2E75" w:rsidRPr="007A70F9" w:rsidRDefault="009E2E75" w:rsidP="00BA791B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9E2E75" w:rsidRDefault="009E2E75" w:rsidP="00BA791B">
            <w:pPr>
              <w:ind w:left="113" w:right="113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9E2E75" w:rsidRPr="007A70F9" w:rsidRDefault="009E2E75" w:rsidP="00BA791B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9E2E75" w:rsidRPr="007A70F9" w:rsidRDefault="009E2E75" w:rsidP="00BA791B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9E2E75" w:rsidRDefault="009E2E75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2692,144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9E2E75" w:rsidRPr="007A70F9" w:rsidRDefault="009E2E75" w:rsidP="00BA791B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9E2E75" w:rsidRDefault="009E2E75" w:rsidP="00BA791B">
            <w:pPr>
              <w:ind w:left="113" w:right="113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2E75" w:rsidRDefault="009E2E75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101F18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CF0EE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2. </w:t>
            </w:r>
            <w:proofErr w:type="gramStart"/>
            <w:r>
              <w:rPr>
                <w:rFonts w:ascii="Times New Roman" w:hAnsi="Times New Roman"/>
              </w:rPr>
              <w:t>Обеспечение льготного проезда гражданам, имеющим право на меры социальной поддержки в соответствии с законодательством Российской Федерации и Рязанской области на городском наземном электрическом транспорте общего пользования, автомобильном транспорте общего пользования городского и пригородного сообщения, а также автомобильном транспорте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в том числе:</w:t>
            </w:r>
            <w:proofErr w:type="gramEnd"/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305116,36214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305116,36214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доступности перевозок граждан, имеющих право на меры социальной поддержки в соответствии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законодатель-</w:t>
            </w:r>
            <w:proofErr w:type="spellStart"/>
            <w:r>
              <w:rPr>
                <w:rFonts w:ascii="Times New Roman" w:hAnsi="Times New Roman"/>
              </w:rPr>
              <w:t>ством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Российской Федерации и Рязанской области:</w:t>
            </w:r>
          </w:p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городском наземном</w:t>
            </w:r>
          </w:p>
          <w:p w:rsidR="003F0554" w:rsidRDefault="003F0554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электрическом транспорте общего пользования, автомобильном транспорте общего пользования городского и пригородного сообщения, а также автомобильном транспорте общего пользования междугородного сообщения по маршрутам, соединяющим </w:t>
            </w:r>
            <w:proofErr w:type="spellStart"/>
            <w:r>
              <w:rPr>
                <w:rFonts w:ascii="Times New Roman" w:hAnsi="Times New Roman"/>
              </w:rPr>
              <w:t>административ-ный</w:t>
            </w:r>
            <w:proofErr w:type="spellEnd"/>
            <w:r>
              <w:rPr>
                <w:rFonts w:ascii="Times New Roman" w:hAnsi="Times New Roman"/>
              </w:rPr>
              <w:t xml:space="preserve"> центр муниципального района Рязанской области с населенными пунктами данного муниципального района, не менее 50,5%;</w:t>
            </w:r>
            <w:proofErr w:type="gramEnd"/>
          </w:p>
          <w:p w:rsidR="003F0554" w:rsidRPr="005231EA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5231EA">
              <w:rPr>
                <w:rFonts w:ascii="Times New Roman" w:hAnsi="Times New Roman"/>
              </w:rPr>
              <w:t xml:space="preserve">- на </w:t>
            </w:r>
            <w:proofErr w:type="spellStart"/>
            <w:proofErr w:type="gramStart"/>
            <w:r w:rsidRPr="005231EA">
              <w:rPr>
                <w:rFonts w:ascii="Times New Roman" w:hAnsi="Times New Roman"/>
              </w:rPr>
              <w:t>железнодо</w:t>
            </w:r>
            <w:proofErr w:type="spellEnd"/>
            <w:r w:rsidRPr="005231EA">
              <w:rPr>
                <w:rFonts w:ascii="Times New Roman" w:hAnsi="Times New Roman"/>
              </w:rPr>
              <w:t>-</w:t>
            </w:r>
            <w:r w:rsidR="00C9500C">
              <w:rPr>
                <w:rFonts w:ascii="Times New Roman" w:hAnsi="Times New Roman"/>
              </w:rPr>
              <w:t>рожном</w:t>
            </w:r>
            <w:proofErr w:type="gramEnd"/>
            <w:r w:rsidR="00C9500C">
              <w:rPr>
                <w:rFonts w:ascii="Times New Roman" w:hAnsi="Times New Roman"/>
              </w:rPr>
              <w:t xml:space="preserve"> транспорте ежегодно 100%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23" w:lineRule="auto"/>
              <w:rPr>
                <w:szCs w:val="26"/>
              </w:rPr>
            </w:pPr>
          </w:p>
        </w:tc>
      </w:tr>
      <w:tr w:rsidR="003E36AA" w:rsidRPr="00803E88" w:rsidTr="00101F18">
        <w:trPr>
          <w:cantSplit/>
          <w:trHeight w:val="4370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BA16E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</w:t>
            </w:r>
          </w:p>
          <w:p w:rsidR="003E36AA" w:rsidRDefault="003E36AA" w:rsidP="00BA16E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административный центр </w:t>
            </w:r>
            <w:proofErr w:type="gramStart"/>
            <w:r>
              <w:rPr>
                <w:rFonts w:ascii="Times New Roman" w:hAnsi="Times New Roman"/>
              </w:rPr>
              <w:t>муниципального</w:t>
            </w:r>
            <w:proofErr w:type="gramEnd"/>
          </w:p>
          <w:p w:rsidR="003E36AA" w:rsidRDefault="003E36AA" w:rsidP="00BA16E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района Рязанской области с </w:t>
            </w:r>
            <w:proofErr w:type="gramStart"/>
            <w:r>
              <w:rPr>
                <w:rFonts w:ascii="Times New Roman" w:hAnsi="Times New Roman"/>
              </w:rPr>
              <w:t>населенными</w:t>
            </w:r>
            <w:proofErr w:type="gramEnd"/>
          </w:p>
          <w:p w:rsidR="003E36AA" w:rsidRDefault="003E36AA" w:rsidP="00CF0EE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пунктами данного муниципального района, граждан, имеющих право на меры социальной поддержки в соответствии с законодательством Российской Федерации и Рязанской области (ветеранов труда)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147199,98438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147199,98438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3E36AA" w:rsidRPr="00803E88" w:rsidTr="00101F18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FC0A9F">
              <w:rPr>
                <w:rFonts w:ascii="Times New Roman" w:hAnsi="Times New Roman"/>
                <w:color w:val="000000"/>
                <w:sz w:val="19"/>
                <w:szCs w:val="19"/>
              </w:rPr>
              <w:t>2.2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9A37AC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граждан, имеющих право на меры</w:t>
            </w:r>
            <w:proofErr w:type="gramEnd"/>
            <w:r>
              <w:rPr>
                <w:rFonts w:ascii="Times New Roman" w:hAnsi="Times New Roman"/>
              </w:rPr>
              <w:t xml:space="preserve"> социальной поддержки в соответствии с законодательством Российской Федерации и Рязанской области (тружеников тыла)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112,2215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112,2215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Pr="009A37AC" w:rsidRDefault="003E36AA" w:rsidP="00D4217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803E88" w:rsidTr="003E36AA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2.3.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D42173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proofErr w:type="gramStart"/>
            <w:r>
              <w:rPr>
                <w:rFonts w:cs="TimesET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граждан, имеющих право на меры</w:t>
            </w:r>
            <w:proofErr w:type="gramEnd"/>
            <w:r>
              <w:rPr>
                <w:rFonts w:cs="TimesET"/>
              </w:rPr>
              <w:t xml:space="preserve"> социальной поддержки в соответствии с законодательством Российской Федерации и Рязанской области (реабилитированных лиц и лиц, признанных пострадавшими от политических репрессий)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417,8817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417,8817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6AA" w:rsidRPr="009A37AC" w:rsidRDefault="003E36AA" w:rsidP="003E36AA">
            <w:pPr>
              <w:spacing w:line="233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803E88" w:rsidTr="003E36AA">
        <w:trPr>
          <w:cantSplit/>
          <w:trHeight w:val="1722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101F18">
            <w:pPr>
              <w:spacing w:line="233" w:lineRule="auto"/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2.4.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proofErr w:type="gramStart"/>
            <w:r>
              <w:rPr>
                <w:rFonts w:cs="TimesET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</w:t>
            </w:r>
            <w:proofErr w:type="gramEnd"/>
          </w:p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 xml:space="preserve">пунктами данного муниципального района, 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граждан, имеющих право на меры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101F18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1287,1145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1287,1145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2" w:space="0" w:color="1D1B11"/>
              <w:right w:val="single" w:sz="4" w:space="0" w:color="auto"/>
            </w:tcBorders>
            <w:shd w:val="clear" w:color="auto" w:fill="auto"/>
          </w:tcPr>
          <w:p w:rsidR="003E36AA" w:rsidRPr="009A37AC" w:rsidRDefault="003E36AA" w:rsidP="003E36AA">
            <w:pPr>
              <w:spacing w:line="233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803E88" w:rsidTr="003E36AA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spacing w:line="233" w:lineRule="auto"/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социальной поддержки в соответствии с законодательством Российской Федерации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 xml:space="preserve">и Рязанской области (кроме жителей города Рязани), на территории города Рязани </w:t>
            </w:r>
            <w:proofErr w:type="gramStart"/>
            <w:r>
              <w:rPr>
                <w:rFonts w:cs="TimesET"/>
              </w:rPr>
              <w:t>в</w:t>
            </w:r>
            <w:proofErr w:type="gramEnd"/>
          </w:p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proofErr w:type="gramStart"/>
            <w:r>
              <w:rPr>
                <w:rFonts w:cs="TimesET"/>
              </w:rPr>
              <w:t>транспорте</w:t>
            </w:r>
            <w:proofErr w:type="gramEnd"/>
            <w:r>
              <w:rPr>
                <w:rFonts w:cs="TimesET"/>
              </w:rPr>
              <w:t xml:space="preserve"> общего пользования городского сообщения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1D1B11"/>
              <w:bottom w:val="nil"/>
            </w:tcBorders>
            <w:shd w:val="clear" w:color="auto" w:fill="auto"/>
          </w:tcPr>
          <w:p w:rsidR="003E36AA" w:rsidRPr="009A37AC" w:rsidRDefault="003E36AA" w:rsidP="003E36AA">
            <w:pPr>
              <w:spacing w:line="233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803E88" w:rsidTr="003E36AA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032F3F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2.5.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42173">
              <w:rPr>
                <w:rFonts w:ascii="Times New Roman" w:hAnsi="Times New Roman"/>
              </w:rPr>
              <w:t xml:space="preserve">Предоставление юридическим лицам и индивидуальным предпринимателям субсидий в целях возмещения недополученных доходов на 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</w:t>
            </w:r>
            <w:proofErr w:type="gramStart"/>
            <w:r w:rsidRPr="00D42173">
              <w:rPr>
                <w:rFonts w:ascii="Times New Roman" w:hAnsi="Times New Roman"/>
              </w:rPr>
              <w:t>поддержки</w:t>
            </w:r>
            <w:proofErr w:type="gramEnd"/>
            <w:r w:rsidRPr="00D42173">
              <w:rPr>
                <w:rFonts w:ascii="Times New Roman" w:hAnsi="Times New Roman"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134180,99426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134180,99426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2" w:space="0" w:color="1D1B11"/>
              <w:bottom w:val="nil"/>
            </w:tcBorders>
            <w:shd w:val="clear" w:color="auto" w:fill="auto"/>
          </w:tcPr>
          <w:p w:rsidR="003E36AA" w:rsidRPr="009A37AC" w:rsidRDefault="003E36AA" w:rsidP="00D4217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803E88" w:rsidTr="003E36AA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032F3F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2.6.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организациям железнодорожного транспорта в целях возмещения недополученных доходов, возникающих в связи с предоставлением меры социальной поддержки учащимся и воспитанникам общеобразовательных организаций в возрасте старше 7 лет, обучающимся по очной форме обучения студентам (курсантам)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21918,1658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21918,1658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2" w:space="0" w:color="1D1B11"/>
              <w:bottom w:val="single" w:sz="2" w:space="0" w:color="1D1B11"/>
            </w:tcBorders>
            <w:shd w:val="clear" w:color="auto" w:fill="auto"/>
          </w:tcPr>
          <w:p w:rsidR="003E36AA" w:rsidRPr="009A37AC" w:rsidRDefault="003E36AA" w:rsidP="00D4217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372264" w:rsidTr="003E58B1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E00FF2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3.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 Обеспечение льготного проезда гражданам, имеющим право на меры социальной поддержки в соответствии с </w:t>
            </w:r>
            <w:hyperlink r:id="rId12" w:history="1">
              <w:r w:rsidRPr="00D42173">
                <w:rPr>
                  <w:rFonts w:ascii="Times New Roman" w:hAnsi="Times New Roman"/>
                </w:rPr>
                <w:t>Законом</w:t>
              </w:r>
            </w:hyperlink>
            <w:r>
              <w:rPr>
                <w:rFonts w:ascii="Times New Roman" w:hAnsi="Times New Roman"/>
              </w:rPr>
              <w:t xml:space="preserve"> Рязанской области от 21.12.2016 №  91-ОЗ «О мерах социальной поддержки населения Рязанской области», в том числе: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9A37AC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1907618,08068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9A37AC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292466,27532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337064,43658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345303,73915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299211,92261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310193,47808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323378,22894</w:t>
            </w:r>
          </w:p>
        </w:tc>
        <w:tc>
          <w:tcPr>
            <w:tcW w:w="1701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доступности перевозок граждан, имеющих право на меры социальной поддержки в соответствии с </w:t>
            </w:r>
            <w:proofErr w:type="gramStart"/>
            <w:r>
              <w:rPr>
                <w:rFonts w:ascii="Times New Roman" w:hAnsi="Times New Roman"/>
              </w:rPr>
              <w:t>законодатель-</w:t>
            </w:r>
            <w:proofErr w:type="spellStart"/>
            <w:r>
              <w:rPr>
                <w:rFonts w:ascii="Times New Roman" w:hAnsi="Times New Roman"/>
              </w:rPr>
              <w:t>ством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Рязанской области:</w:t>
            </w:r>
          </w:p>
          <w:p w:rsidR="003E36AA" w:rsidRDefault="003E36AA" w:rsidP="003E36AA">
            <w:pPr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городском наземном электрическом транспорте общего пользования, автомобильном транспорте общего пользования городского и пригородного сообщения, а</w:t>
            </w:r>
          </w:p>
          <w:p w:rsidR="003E36AA" w:rsidRDefault="003E36AA" w:rsidP="003E36AA">
            <w:pPr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также автомобильном </w:t>
            </w:r>
          </w:p>
          <w:p w:rsidR="003E36AA" w:rsidRPr="00FC0A9F" w:rsidRDefault="003E36AA" w:rsidP="003E36AA">
            <w:pPr>
              <w:spacing w:line="228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транспорте</w:t>
            </w:r>
            <w:proofErr w:type="gramEnd"/>
          </w:p>
          <w:p w:rsidR="003E36AA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общего пользования междугородного сообщения по маршрутам, соединяющим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административ-ный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центр муниципального района Рязанской области с населенными пунктами данного муниципального района, не менее 53,5%;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на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железнодо</w:t>
            </w:r>
            <w:proofErr w:type="spellEnd"/>
            <w:r>
              <w:rPr>
                <w:rFonts w:ascii="Times New Roman" w:hAnsi="Times New Roman"/>
              </w:rPr>
              <w:t>-рожном</w:t>
            </w:r>
            <w:proofErr w:type="gramEnd"/>
            <w:r>
              <w:rPr>
                <w:rFonts w:ascii="Times New Roman" w:hAnsi="Times New Roman"/>
              </w:rPr>
              <w:t xml:space="preserve"> транспорте ежегодно 100%;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обеспечение муниципальным образованием - городской округ город Рязань переданных отдельных государственных полномочий Рязанской области по предоставлению мер социальной поддержки в виде льготного проезда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городским наземным </w:t>
            </w:r>
          </w:p>
          <w:p w:rsidR="003E36AA" w:rsidRPr="00FC0A9F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электрическим</w:t>
            </w:r>
          </w:p>
          <w:p w:rsidR="003E36AA" w:rsidRPr="00FC0A9F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транспортом общего пользования и автомобильным транспортом общего пользования городского сообщения ежегодно не менее 95%</w:t>
            </w:r>
          </w:p>
        </w:tc>
      </w:tr>
      <w:tr w:rsidR="003E36AA" w:rsidRPr="00372264" w:rsidTr="00101F18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E00FF2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3.1.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D42173"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граждан, имеющих право на меры социальной поддержки в соответствии с законодательством</w:t>
            </w:r>
            <w:proofErr w:type="gramEnd"/>
            <w:r w:rsidRPr="00D42173"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357472,26848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71391,52236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72590,88514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69046,52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46271,01746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736482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48127,29252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50045,031</w:t>
            </w: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Pr="00FC0A9F" w:rsidRDefault="003E36AA" w:rsidP="00D421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36AA" w:rsidRPr="00372264" w:rsidTr="00101F18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4F31CC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3.2.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D42173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организациям железнодорожного транспорта в целях возмещения недополученных доходов, возникающих в связи с предоставлением меры социальной поддержки учащимся и воспитанникам общеобразовательных организаций в возрасте старше 7 лет, обучающимся по очной форме обучения студентам (курсантам)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116014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18719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Default="003E36AA" w:rsidP="00D421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36AA" w:rsidRPr="00372264" w:rsidTr="003E58B1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101F18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3.3.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101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субвенций муниципальному образованию - городской округ город Рязань в связи с наделением отдельными государственными полномочиями Рязанской области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3E36AA" w:rsidRDefault="003E36AA" w:rsidP="00101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предоставлению мер социальной поддержки в виде льготного проезда </w:t>
            </w:r>
            <w:proofErr w:type="gramStart"/>
            <w:r>
              <w:rPr>
                <w:rFonts w:ascii="Times New Roman" w:hAnsi="Times New Roman"/>
              </w:rPr>
              <w:t>городским</w:t>
            </w:r>
            <w:proofErr w:type="gramEnd"/>
            <w:r>
              <w:rPr>
                <w:rFonts w:ascii="Times New Roman" w:hAnsi="Times New Roman"/>
              </w:rPr>
              <w:t xml:space="preserve"> наземным электрическим</w:t>
            </w:r>
          </w:p>
          <w:p w:rsidR="003E36AA" w:rsidRDefault="003E36AA" w:rsidP="00101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транспортом общего пользования и</w:t>
            </w:r>
          </w:p>
          <w:p w:rsidR="003E36AA" w:rsidRDefault="003E36AA" w:rsidP="00101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автомобильным транспортом общего пользования городского сообщения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101F18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101F18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101F18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Pr="00CF0EED" w:rsidRDefault="003E36AA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CF0EED">
              <w:rPr>
                <w:rFonts w:ascii="Times New Roman" w:hAnsi="Times New Roman"/>
              </w:rPr>
              <w:t>1434131,8122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201615,75296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245754,55144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256798,21915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233481,90515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242607,18556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253874,19794</w:t>
            </w: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Default="003E36AA" w:rsidP="00D421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36AA" w:rsidRPr="00372264" w:rsidTr="003E36AA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Default="003E36AA" w:rsidP="004F31CC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Default="003E36AA" w:rsidP="003E58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Pr="00CF0EED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Default="003E36AA" w:rsidP="00D421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36AA" w:rsidRPr="00372264" w:rsidTr="003E36AA">
        <w:trPr>
          <w:cantSplit/>
          <w:trHeight w:val="1134"/>
        </w:trPr>
        <w:tc>
          <w:tcPr>
            <w:tcW w:w="531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4F31CC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005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3E58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Default="003E36AA" w:rsidP="00D421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36AA" w:rsidRPr="00DE2BE0" w:rsidTr="00D42173">
        <w:trPr>
          <w:cantSplit/>
          <w:trHeight w:val="1463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ind w:left="-144" w:right="-106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  <w:r w:rsidR="00DC46D3">
              <w:rPr>
                <w:rFonts w:ascii="Times New Roman" w:hAnsi="Times New Roman"/>
              </w:rPr>
              <w:t xml:space="preserve"> </w:t>
            </w: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Pr="00FC0A9F" w:rsidRDefault="003E36AA" w:rsidP="009A37A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8242FB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3385961,41909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413461,22739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426591,87532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529275,19993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618148,12691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607923,05572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387933,78729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F573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402628,14653»</w:t>
            </w:r>
          </w:p>
        </w:tc>
        <w:tc>
          <w:tcPr>
            <w:tcW w:w="170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shd w:val="clear" w:color="auto" w:fill="auto"/>
            <w:vAlign w:val="center"/>
          </w:tcPr>
          <w:p w:rsidR="003E36AA" w:rsidRPr="00FC0A9F" w:rsidRDefault="003E36AA" w:rsidP="00E00FF2">
            <w:pPr>
              <w:rPr>
                <w:rFonts w:ascii="Times New Roman" w:hAnsi="Times New Roman"/>
              </w:rPr>
            </w:pPr>
          </w:p>
        </w:tc>
      </w:tr>
    </w:tbl>
    <w:p w:rsidR="00F142A8" w:rsidRPr="00105B0C" w:rsidRDefault="00111235" w:rsidP="00580B5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="00F53E9D">
        <w:rPr>
          <w:rFonts w:ascii="Times New Roman" w:hAnsi="Times New Roman"/>
          <w:sz w:val="28"/>
          <w:szCs w:val="28"/>
        </w:rPr>
        <w:t>____________</w:t>
      </w:r>
    </w:p>
    <w:sectPr w:rsidR="00F142A8" w:rsidRPr="00105B0C" w:rsidSect="00DC46D3">
      <w:headerReference w:type="default" r:id="rId13"/>
      <w:type w:val="continuous"/>
      <w:pgSz w:w="16834" w:h="11907" w:orient="landscape" w:code="9"/>
      <w:pgMar w:top="1134" w:right="567" w:bottom="993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2D7" w:rsidRDefault="00F352D7">
      <w:r>
        <w:separator/>
      </w:r>
    </w:p>
  </w:endnote>
  <w:endnote w:type="continuationSeparator" w:id="0">
    <w:p w:rsidR="00F352D7" w:rsidRDefault="00F3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562C8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562C8" w:rsidRDefault="00252318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21030" cy="259080"/>
                <wp:effectExtent l="0" t="0" r="7620" b="762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2562C8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562C8" w:rsidRPr="00963E33" w:rsidRDefault="00252318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2720" cy="146685"/>
                <wp:effectExtent l="0" t="0" r="0" b="571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562C8" w:rsidRPr="00963E33" w:rsidRDefault="00DC46D3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12872  25.12.2019 12:05:55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562C8" w:rsidRPr="00F16F07" w:rsidRDefault="002562C8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562C8" w:rsidRPr="00963E33" w:rsidRDefault="002562C8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2562C8" w:rsidRPr="009573D3" w:rsidRDefault="002562C8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562C8" w:rsidRPr="00963E33">
      <w:tc>
        <w:tcPr>
          <w:tcW w:w="2538" w:type="dxa"/>
        </w:tcPr>
        <w:p w:rsidR="002562C8" w:rsidRPr="00963E33" w:rsidRDefault="002562C8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562C8" w:rsidRPr="00963E33" w:rsidRDefault="002562C8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562C8" w:rsidRPr="00963E33" w:rsidRDefault="002562C8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562C8" w:rsidRPr="00963E33" w:rsidRDefault="002562C8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562C8" w:rsidRDefault="002562C8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2D7" w:rsidRDefault="00F352D7">
      <w:r>
        <w:separator/>
      </w:r>
    </w:p>
  </w:footnote>
  <w:footnote w:type="continuationSeparator" w:id="0">
    <w:p w:rsidR="00F352D7" w:rsidRDefault="00F35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2C8" w:rsidRDefault="002562C8" w:rsidP="002F1E81">
    <w:pPr>
      <w:pStyle w:val="a5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62C8" w:rsidRDefault="002562C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2C8" w:rsidRPr="00481B88" w:rsidRDefault="002562C8" w:rsidP="00E37801">
    <w:pPr>
      <w:pStyle w:val="a5"/>
      <w:framePr w:w="326" w:wrap="auto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2562C8" w:rsidRPr="00481B88" w:rsidRDefault="002562C8" w:rsidP="00286ECA">
    <w:pPr>
      <w:pStyle w:val="a5"/>
      <w:framePr w:w="326" w:wrap="auto" w:vAnchor="text" w:hAnchor="page" w:x="9006" w:y="45"/>
      <w:rPr>
        <w:rStyle w:val="a9"/>
        <w:rFonts w:ascii="Times New Roman" w:hAnsi="Times New Roman"/>
        <w:sz w:val="28"/>
        <w:szCs w:val="28"/>
      </w:rPr>
    </w:pPr>
    <w:r w:rsidRPr="00481B88">
      <w:rPr>
        <w:rStyle w:val="a9"/>
        <w:rFonts w:ascii="Times New Roman" w:hAnsi="Times New Roman"/>
        <w:sz w:val="28"/>
        <w:szCs w:val="28"/>
      </w:rPr>
      <w:fldChar w:fldCharType="begin"/>
    </w:r>
    <w:r w:rsidRPr="00481B88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9"/>
        <w:rFonts w:ascii="Times New Roman" w:hAnsi="Times New Roman"/>
        <w:sz w:val="28"/>
        <w:szCs w:val="28"/>
      </w:rPr>
      <w:fldChar w:fldCharType="separate"/>
    </w:r>
    <w:r w:rsidR="00BE633C">
      <w:rPr>
        <w:rStyle w:val="a9"/>
        <w:rFonts w:ascii="Times New Roman" w:hAnsi="Times New Roman"/>
        <w:noProof/>
        <w:sz w:val="28"/>
        <w:szCs w:val="28"/>
      </w:rPr>
      <w:t>8</w:t>
    </w:r>
    <w:r w:rsidRPr="00481B88">
      <w:rPr>
        <w:rStyle w:val="a9"/>
        <w:rFonts w:ascii="Times New Roman" w:hAnsi="Times New Roman"/>
        <w:sz w:val="28"/>
        <w:szCs w:val="28"/>
      </w:rPr>
      <w:fldChar w:fldCharType="end"/>
    </w:r>
  </w:p>
  <w:p w:rsidR="002562C8" w:rsidRPr="00E37801" w:rsidRDefault="002562C8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pt;height:11.55pt" o:bullet="t">
        <v:imagedata r:id="rId1" o:title="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C66DA4"/>
    <w:multiLevelType w:val="multilevel"/>
    <w:tmpl w:val="E2546226"/>
    <w:lvl w:ilvl="0">
      <w:start w:val="1"/>
      <w:numFmt w:val="upperRoman"/>
      <w:pStyle w:val="1"/>
      <w:lvlText w:val="%1."/>
      <w:lvlJc w:val="righ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a8gnXwGrme1m7MDGN79v8OtkbA=" w:salt="DmoowF/nIDGDLND/wx36V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37"/>
    <w:rsid w:val="000115F5"/>
    <w:rsid w:val="0001360F"/>
    <w:rsid w:val="00020BBD"/>
    <w:rsid w:val="00023E95"/>
    <w:rsid w:val="00032F3F"/>
    <w:rsid w:val="000331B3"/>
    <w:rsid w:val="00033413"/>
    <w:rsid w:val="00033EB1"/>
    <w:rsid w:val="00035639"/>
    <w:rsid w:val="00035CAC"/>
    <w:rsid w:val="00037C0C"/>
    <w:rsid w:val="00047E16"/>
    <w:rsid w:val="000502A3"/>
    <w:rsid w:val="00051B8C"/>
    <w:rsid w:val="00054A31"/>
    <w:rsid w:val="00056DEB"/>
    <w:rsid w:val="00073A7A"/>
    <w:rsid w:val="00076D5E"/>
    <w:rsid w:val="00084DD3"/>
    <w:rsid w:val="0009137A"/>
    <w:rsid w:val="000917C0"/>
    <w:rsid w:val="000A44C5"/>
    <w:rsid w:val="000A49E2"/>
    <w:rsid w:val="000B0736"/>
    <w:rsid w:val="000C067C"/>
    <w:rsid w:val="000C7AB2"/>
    <w:rsid w:val="00101DC5"/>
    <w:rsid w:val="00101F18"/>
    <w:rsid w:val="00105B0C"/>
    <w:rsid w:val="00111235"/>
    <w:rsid w:val="0012192A"/>
    <w:rsid w:val="00122CFD"/>
    <w:rsid w:val="00132ECF"/>
    <w:rsid w:val="00137871"/>
    <w:rsid w:val="00146F8B"/>
    <w:rsid w:val="00147E70"/>
    <w:rsid w:val="00151370"/>
    <w:rsid w:val="00162E72"/>
    <w:rsid w:val="00166C41"/>
    <w:rsid w:val="00175BE5"/>
    <w:rsid w:val="001801F6"/>
    <w:rsid w:val="001850F4"/>
    <w:rsid w:val="00190FF9"/>
    <w:rsid w:val="001947BE"/>
    <w:rsid w:val="001A560F"/>
    <w:rsid w:val="001B0982"/>
    <w:rsid w:val="001B15E7"/>
    <w:rsid w:val="001B32BA"/>
    <w:rsid w:val="001E0317"/>
    <w:rsid w:val="001E20F1"/>
    <w:rsid w:val="001F12E8"/>
    <w:rsid w:val="001F228C"/>
    <w:rsid w:val="001F3E82"/>
    <w:rsid w:val="001F64B8"/>
    <w:rsid w:val="001F7C83"/>
    <w:rsid w:val="00203046"/>
    <w:rsid w:val="00205AB5"/>
    <w:rsid w:val="00220B65"/>
    <w:rsid w:val="00224DBA"/>
    <w:rsid w:val="00231F1C"/>
    <w:rsid w:val="002329D2"/>
    <w:rsid w:val="00242DDB"/>
    <w:rsid w:val="002479A2"/>
    <w:rsid w:val="00250956"/>
    <w:rsid w:val="00251492"/>
    <w:rsid w:val="00252318"/>
    <w:rsid w:val="0025234C"/>
    <w:rsid w:val="002562C8"/>
    <w:rsid w:val="0026087E"/>
    <w:rsid w:val="00261DE0"/>
    <w:rsid w:val="002647EC"/>
    <w:rsid w:val="00265420"/>
    <w:rsid w:val="0027043F"/>
    <w:rsid w:val="00273CB6"/>
    <w:rsid w:val="00274E14"/>
    <w:rsid w:val="00280A6D"/>
    <w:rsid w:val="00280F63"/>
    <w:rsid w:val="00284A49"/>
    <w:rsid w:val="00286ECA"/>
    <w:rsid w:val="002953B6"/>
    <w:rsid w:val="002A43D6"/>
    <w:rsid w:val="002B59F4"/>
    <w:rsid w:val="002B67D2"/>
    <w:rsid w:val="002B7A59"/>
    <w:rsid w:val="002C5746"/>
    <w:rsid w:val="002C6B4B"/>
    <w:rsid w:val="002D2E09"/>
    <w:rsid w:val="002D4400"/>
    <w:rsid w:val="002E51A7"/>
    <w:rsid w:val="002E5A5F"/>
    <w:rsid w:val="002E6EA2"/>
    <w:rsid w:val="002F1E81"/>
    <w:rsid w:val="00310D92"/>
    <w:rsid w:val="00311140"/>
    <w:rsid w:val="003160CB"/>
    <w:rsid w:val="00317671"/>
    <w:rsid w:val="003222A3"/>
    <w:rsid w:val="003406ED"/>
    <w:rsid w:val="00341E2D"/>
    <w:rsid w:val="00343261"/>
    <w:rsid w:val="00360A40"/>
    <w:rsid w:val="00372264"/>
    <w:rsid w:val="00383C4A"/>
    <w:rsid w:val="003870C2"/>
    <w:rsid w:val="003A5B0E"/>
    <w:rsid w:val="003D3B8A"/>
    <w:rsid w:val="003D54F8"/>
    <w:rsid w:val="003D5723"/>
    <w:rsid w:val="003E36AA"/>
    <w:rsid w:val="003E58B1"/>
    <w:rsid w:val="003F0554"/>
    <w:rsid w:val="003F4F5E"/>
    <w:rsid w:val="00400906"/>
    <w:rsid w:val="0042590E"/>
    <w:rsid w:val="00437F65"/>
    <w:rsid w:val="004600FD"/>
    <w:rsid w:val="00460FEA"/>
    <w:rsid w:val="004734B7"/>
    <w:rsid w:val="00477BF6"/>
    <w:rsid w:val="00481B88"/>
    <w:rsid w:val="00485B4F"/>
    <w:rsid w:val="004862D1"/>
    <w:rsid w:val="00497489"/>
    <w:rsid w:val="004A1C2E"/>
    <w:rsid w:val="004A281C"/>
    <w:rsid w:val="004B12BE"/>
    <w:rsid w:val="004B2D5A"/>
    <w:rsid w:val="004B593B"/>
    <w:rsid w:val="004B5C11"/>
    <w:rsid w:val="004B778B"/>
    <w:rsid w:val="004C1785"/>
    <w:rsid w:val="004C1A1F"/>
    <w:rsid w:val="004C26FA"/>
    <w:rsid w:val="004C7DE6"/>
    <w:rsid w:val="004D293D"/>
    <w:rsid w:val="004D35D8"/>
    <w:rsid w:val="004F2F9F"/>
    <w:rsid w:val="004F31CC"/>
    <w:rsid w:val="004F44FE"/>
    <w:rsid w:val="00505F6F"/>
    <w:rsid w:val="00511AF3"/>
    <w:rsid w:val="00512A47"/>
    <w:rsid w:val="00515CF9"/>
    <w:rsid w:val="005231EA"/>
    <w:rsid w:val="005241BA"/>
    <w:rsid w:val="00526723"/>
    <w:rsid w:val="005270B5"/>
    <w:rsid w:val="00531C68"/>
    <w:rsid w:val="00532119"/>
    <w:rsid w:val="005335F3"/>
    <w:rsid w:val="00534FC9"/>
    <w:rsid w:val="00543C38"/>
    <w:rsid w:val="00543D2D"/>
    <w:rsid w:val="00545A3D"/>
    <w:rsid w:val="00546DBB"/>
    <w:rsid w:val="00561A5B"/>
    <w:rsid w:val="00562222"/>
    <w:rsid w:val="0057074C"/>
    <w:rsid w:val="00573FBF"/>
    <w:rsid w:val="00574FF3"/>
    <w:rsid w:val="00580B5E"/>
    <w:rsid w:val="00582538"/>
    <w:rsid w:val="005838EA"/>
    <w:rsid w:val="00585055"/>
    <w:rsid w:val="00585954"/>
    <w:rsid w:val="00585EE1"/>
    <w:rsid w:val="00590501"/>
    <w:rsid w:val="00590C0E"/>
    <w:rsid w:val="005939E6"/>
    <w:rsid w:val="005A2615"/>
    <w:rsid w:val="005A4227"/>
    <w:rsid w:val="005B229B"/>
    <w:rsid w:val="005B3518"/>
    <w:rsid w:val="005C0C25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0F9C"/>
    <w:rsid w:val="00632A4F"/>
    <w:rsid w:val="00632B56"/>
    <w:rsid w:val="006351E3"/>
    <w:rsid w:val="00644236"/>
    <w:rsid w:val="00645159"/>
    <w:rsid w:val="006471E5"/>
    <w:rsid w:val="00671D3B"/>
    <w:rsid w:val="0067277E"/>
    <w:rsid w:val="00675138"/>
    <w:rsid w:val="00684A5B"/>
    <w:rsid w:val="0069304A"/>
    <w:rsid w:val="00693ED8"/>
    <w:rsid w:val="006A1F71"/>
    <w:rsid w:val="006B3910"/>
    <w:rsid w:val="006B6E94"/>
    <w:rsid w:val="006E5E2D"/>
    <w:rsid w:val="006F0F02"/>
    <w:rsid w:val="006F328B"/>
    <w:rsid w:val="006F5886"/>
    <w:rsid w:val="00707734"/>
    <w:rsid w:val="00707E19"/>
    <w:rsid w:val="00712F7C"/>
    <w:rsid w:val="0072328A"/>
    <w:rsid w:val="0072769B"/>
    <w:rsid w:val="00732C18"/>
    <w:rsid w:val="007356C5"/>
    <w:rsid w:val="00736482"/>
    <w:rsid w:val="007377B5"/>
    <w:rsid w:val="00741179"/>
    <w:rsid w:val="00746CC2"/>
    <w:rsid w:val="00756FF4"/>
    <w:rsid w:val="00760323"/>
    <w:rsid w:val="00765600"/>
    <w:rsid w:val="00791C9F"/>
    <w:rsid w:val="00792AAB"/>
    <w:rsid w:val="00793B47"/>
    <w:rsid w:val="007A1D0C"/>
    <w:rsid w:val="007A2A7B"/>
    <w:rsid w:val="007C0408"/>
    <w:rsid w:val="007D4925"/>
    <w:rsid w:val="007D50FD"/>
    <w:rsid w:val="007E63D8"/>
    <w:rsid w:val="007F0C8A"/>
    <w:rsid w:val="007F11AB"/>
    <w:rsid w:val="0080196B"/>
    <w:rsid w:val="0080306B"/>
    <w:rsid w:val="00803E88"/>
    <w:rsid w:val="00806DF6"/>
    <w:rsid w:val="008143CB"/>
    <w:rsid w:val="00815FC0"/>
    <w:rsid w:val="00823CA1"/>
    <w:rsid w:val="008242FB"/>
    <w:rsid w:val="00833412"/>
    <w:rsid w:val="0083592F"/>
    <w:rsid w:val="008513B9"/>
    <w:rsid w:val="00865A83"/>
    <w:rsid w:val="008702D3"/>
    <w:rsid w:val="0087239E"/>
    <w:rsid w:val="00876034"/>
    <w:rsid w:val="008827E7"/>
    <w:rsid w:val="008831D3"/>
    <w:rsid w:val="00887E6C"/>
    <w:rsid w:val="008A1696"/>
    <w:rsid w:val="008A52B5"/>
    <w:rsid w:val="008B325F"/>
    <w:rsid w:val="008B49F7"/>
    <w:rsid w:val="008C3A97"/>
    <w:rsid w:val="008C58FE"/>
    <w:rsid w:val="008E6C41"/>
    <w:rsid w:val="008F0816"/>
    <w:rsid w:val="008F6BB7"/>
    <w:rsid w:val="008F7F0E"/>
    <w:rsid w:val="00900F42"/>
    <w:rsid w:val="00903B51"/>
    <w:rsid w:val="00903CAA"/>
    <w:rsid w:val="0090693E"/>
    <w:rsid w:val="00913D3C"/>
    <w:rsid w:val="00932E3C"/>
    <w:rsid w:val="00947B35"/>
    <w:rsid w:val="009573D3"/>
    <w:rsid w:val="00963E33"/>
    <w:rsid w:val="00964293"/>
    <w:rsid w:val="00965BB7"/>
    <w:rsid w:val="00977F92"/>
    <w:rsid w:val="00982507"/>
    <w:rsid w:val="0098770E"/>
    <w:rsid w:val="009977FF"/>
    <w:rsid w:val="009A085B"/>
    <w:rsid w:val="009A37AC"/>
    <w:rsid w:val="009A652C"/>
    <w:rsid w:val="009B3A71"/>
    <w:rsid w:val="009B6E8E"/>
    <w:rsid w:val="009C1DE6"/>
    <w:rsid w:val="009C1F0E"/>
    <w:rsid w:val="009C2DC2"/>
    <w:rsid w:val="009D3E8C"/>
    <w:rsid w:val="009E136E"/>
    <w:rsid w:val="009E2E75"/>
    <w:rsid w:val="009E3A0E"/>
    <w:rsid w:val="009E3FAA"/>
    <w:rsid w:val="00A03135"/>
    <w:rsid w:val="00A05C0B"/>
    <w:rsid w:val="00A06428"/>
    <w:rsid w:val="00A111E4"/>
    <w:rsid w:val="00A1314B"/>
    <w:rsid w:val="00A13160"/>
    <w:rsid w:val="00A137D3"/>
    <w:rsid w:val="00A20656"/>
    <w:rsid w:val="00A259F1"/>
    <w:rsid w:val="00A26F7D"/>
    <w:rsid w:val="00A3776C"/>
    <w:rsid w:val="00A44A8F"/>
    <w:rsid w:val="00A51609"/>
    <w:rsid w:val="00A51D96"/>
    <w:rsid w:val="00A53288"/>
    <w:rsid w:val="00A73CE5"/>
    <w:rsid w:val="00A749A7"/>
    <w:rsid w:val="00A851B7"/>
    <w:rsid w:val="00A92A01"/>
    <w:rsid w:val="00A937BF"/>
    <w:rsid w:val="00A94B52"/>
    <w:rsid w:val="00A96F84"/>
    <w:rsid w:val="00AA03A5"/>
    <w:rsid w:val="00AA49BB"/>
    <w:rsid w:val="00AB3CDB"/>
    <w:rsid w:val="00AC3953"/>
    <w:rsid w:val="00AC7150"/>
    <w:rsid w:val="00AD1BC3"/>
    <w:rsid w:val="00AE1DCA"/>
    <w:rsid w:val="00AE482A"/>
    <w:rsid w:val="00AE76D8"/>
    <w:rsid w:val="00AF5F7C"/>
    <w:rsid w:val="00AF655D"/>
    <w:rsid w:val="00B02207"/>
    <w:rsid w:val="00B03403"/>
    <w:rsid w:val="00B063FA"/>
    <w:rsid w:val="00B10324"/>
    <w:rsid w:val="00B250D5"/>
    <w:rsid w:val="00B257BF"/>
    <w:rsid w:val="00B26668"/>
    <w:rsid w:val="00B344BC"/>
    <w:rsid w:val="00B376B1"/>
    <w:rsid w:val="00B43BEA"/>
    <w:rsid w:val="00B52FBA"/>
    <w:rsid w:val="00B54ADA"/>
    <w:rsid w:val="00B6108F"/>
    <w:rsid w:val="00B620D9"/>
    <w:rsid w:val="00B633DB"/>
    <w:rsid w:val="00B639ED"/>
    <w:rsid w:val="00B66A8C"/>
    <w:rsid w:val="00B8061C"/>
    <w:rsid w:val="00B83BA2"/>
    <w:rsid w:val="00B853AA"/>
    <w:rsid w:val="00B86E97"/>
    <w:rsid w:val="00B875BF"/>
    <w:rsid w:val="00B91F62"/>
    <w:rsid w:val="00B97AF8"/>
    <w:rsid w:val="00BA16E4"/>
    <w:rsid w:val="00BA5969"/>
    <w:rsid w:val="00BA791B"/>
    <w:rsid w:val="00BA7B38"/>
    <w:rsid w:val="00BB2C98"/>
    <w:rsid w:val="00BC4984"/>
    <w:rsid w:val="00BD0B82"/>
    <w:rsid w:val="00BD7CF6"/>
    <w:rsid w:val="00BD7E1F"/>
    <w:rsid w:val="00BE168E"/>
    <w:rsid w:val="00BE3198"/>
    <w:rsid w:val="00BE633C"/>
    <w:rsid w:val="00BF4F5F"/>
    <w:rsid w:val="00BF71A0"/>
    <w:rsid w:val="00BF7D40"/>
    <w:rsid w:val="00C04EEB"/>
    <w:rsid w:val="00C075A4"/>
    <w:rsid w:val="00C07F79"/>
    <w:rsid w:val="00C10CC7"/>
    <w:rsid w:val="00C10F12"/>
    <w:rsid w:val="00C11826"/>
    <w:rsid w:val="00C26642"/>
    <w:rsid w:val="00C40BC9"/>
    <w:rsid w:val="00C46D42"/>
    <w:rsid w:val="00C50C32"/>
    <w:rsid w:val="00C60178"/>
    <w:rsid w:val="00C61760"/>
    <w:rsid w:val="00C63CD6"/>
    <w:rsid w:val="00C8315A"/>
    <w:rsid w:val="00C87D95"/>
    <w:rsid w:val="00C9077A"/>
    <w:rsid w:val="00C9338E"/>
    <w:rsid w:val="00C9500C"/>
    <w:rsid w:val="00C95CD2"/>
    <w:rsid w:val="00CA051B"/>
    <w:rsid w:val="00CA2519"/>
    <w:rsid w:val="00CB3CBE"/>
    <w:rsid w:val="00CB3D2D"/>
    <w:rsid w:val="00CD02FE"/>
    <w:rsid w:val="00CF03D8"/>
    <w:rsid w:val="00CF0EED"/>
    <w:rsid w:val="00CF65CF"/>
    <w:rsid w:val="00D015D5"/>
    <w:rsid w:val="00D03D68"/>
    <w:rsid w:val="00D266DD"/>
    <w:rsid w:val="00D32B04"/>
    <w:rsid w:val="00D36F3D"/>
    <w:rsid w:val="00D374E7"/>
    <w:rsid w:val="00D42173"/>
    <w:rsid w:val="00D544DB"/>
    <w:rsid w:val="00D5740E"/>
    <w:rsid w:val="00D61CBC"/>
    <w:rsid w:val="00D630E2"/>
    <w:rsid w:val="00D63949"/>
    <w:rsid w:val="00D63BDD"/>
    <w:rsid w:val="00D652E7"/>
    <w:rsid w:val="00D77BCF"/>
    <w:rsid w:val="00D84394"/>
    <w:rsid w:val="00D947A2"/>
    <w:rsid w:val="00D94837"/>
    <w:rsid w:val="00D95E55"/>
    <w:rsid w:val="00DB3664"/>
    <w:rsid w:val="00DC16FB"/>
    <w:rsid w:val="00DC3F83"/>
    <w:rsid w:val="00DC46D3"/>
    <w:rsid w:val="00DC4A65"/>
    <w:rsid w:val="00DC4F66"/>
    <w:rsid w:val="00DC6360"/>
    <w:rsid w:val="00DD7907"/>
    <w:rsid w:val="00DE2BE0"/>
    <w:rsid w:val="00DF4BC8"/>
    <w:rsid w:val="00E00FF2"/>
    <w:rsid w:val="00E10B44"/>
    <w:rsid w:val="00E11F02"/>
    <w:rsid w:val="00E16FD4"/>
    <w:rsid w:val="00E24DAB"/>
    <w:rsid w:val="00E2726B"/>
    <w:rsid w:val="00E37801"/>
    <w:rsid w:val="00E43257"/>
    <w:rsid w:val="00E46EAA"/>
    <w:rsid w:val="00E5038C"/>
    <w:rsid w:val="00E50B69"/>
    <w:rsid w:val="00E5298B"/>
    <w:rsid w:val="00E56EFB"/>
    <w:rsid w:val="00E6458F"/>
    <w:rsid w:val="00E70E22"/>
    <w:rsid w:val="00E7242D"/>
    <w:rsid w:val="00E776EE"/>
    <w:rsid w:val="00E87E25"/>
    <w:rsid w:val="00EA04F1"/>
    <w:rsid w:val="00EA2FD3"/>
    <w:rsid w:val="00EB279B"/>
    <w:rsid w:val="00EB3447"/>
    <w:rsid w:val="00EB64AB"/>
    <w:rsid w:val="00EB7CE9"/>
    <w:rsid w:val="00EC433F"/>
    <w:rsid w:val="00ED16DF"/>
    <w:rsid w:val="00ED1FDE"/>
    <w:rsid w:val="00ED6617"/>
    <w:rsid w:val="00ED69F7"/>
    <w:rsid w:val="00EE5C17"/>
    <w:rsid w:val="00EF2B9A"/>
    <w:rsid w:val="00F02B5D"/>
    <w:rsid w:val="00F06EFB"/>
    <w:rsid w:val="00F142A8"/>
    <w:rsid w:val="00F1529E"/>
    <w:rsid w:val="00F16F07"/>
    <w:rsid w:val="00F20CB0"/>
    <w:rsid w:val="00F352D7"/>
    <w:rsid w:val="00F45975"/>
    <w:rsid w:val="00F45B7C"/>
    <w:rsid w:val="00F45FCE"/>
    <w:rsid w:val="00F53E9D"/>
    <w:rsid w:val="00F569A8"/>
    <w:rsid w:val="00F57387"/>
    <w:rsid w:val="00F610F3"/>
    <w:rsid w:val="00F67339"/>
    <w:rsid w:val="00F72653"/>
    <w:rsid w:val="00F82ADC"/>
    <w:rsid w:val="00F9119E"/>
    <w:rsid w:val="00F9334F"/>
    <w:rsid w:val="00F97D7F"/>
    <w:rsid w:val="00FA122C"/>
    <w:rsid w:val="00FA3B95"/>
    <w:rsid w:val="00FA4C64"/>
    <w:rsid w:val="00FB1367"/>
    <w:rsid w:val="00FB13E0"/>
    <w:rsid w:val="00FC0A9F"/>
    <w:rsid w:val="00FC1278"/>
    <w:rsid w:val="00FC61E1"/>
    <w:rsid w:val="00FE0263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44BC"/>
    <w:rPr>
      <w:rFonts w:ascii="TimesET" w:hAnsi="TimesET"/>
    </w:rPr>
  </w:style>
  <w:style w:type="paragraph" w:styleId="10">
    <w:name w:val="heading 1"/>
    <w:basedOn w:val="a"/>
    <w:next w:val="a"/>
    <w:qFormat/>
    <w:rsid w:val="00B344BC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B344BC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344BC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B344BC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B344B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B344BC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semiHidden/>
    <w:rsid w:val="00B344BC"/>
    <w:rPr>
      <w:rFonts w:ascii="Tahoma" w:hAnsi="Tahoma" w:cs="Tahoma"/>
      <w:sz w:val="16"/>
      <w:szCs w:val="16"/>
    </w:rPr>
  </w:style>
  <w:style w:type="character" w:styleId="a9">
    <w:name w:val="page number"/>
    <w:rsid w:val="00B344BC"/>
    <w:rPr>
      <w:rFonts w:cs="Times New Roman"/>
    </w:rPr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rsid w:val="00073A7A"/>
    <w:rPr>
      <w:rFonts w:cs="Times New Roman"/>
    </w:rPr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1">
    <w:name w:val="Стиль1"/>
    <w:basedOn w:val="11"/>
    <w:link w:val="12"/>
    <w:rsid w:val="00105B0C"/>
    <w:pPr>
      <w:keepNext/>
      <w:keepLines/>
      <w:numPr>
        <w:numId w:val="7"/>
      </w:numPr>
      <w:jc w:val="both"/>
      <w:outlineLvl w:val="0"/>
    </w:pPr>
    <w:rPr>
      <w:rFonts w:ascii="Times New Roman" w:hAnsi="Times New Roman"/>
      <w:b/>
      <w:color w:val="000000"/>
      <w:sz w:val="28"/>
      <w:lang w:val="x-none" w:eastAsia="x-none"/>
    </w:rPr>
  </w:style>
  <w:style w:type="character" w:customStyle="1" w:styleId="12">
    <w:name w:val="Стиль1 Знак"/>
    <w:link w:val="1"/>
    <w:locked/>
    <w:rsid w:val="00105B0C"/>
    <w:rPr>
      <w:b/>
      <w:color w:val="000000"/>
      <w:sz w:val="28"/>
    </w:rPr>
  </w:style>
  <w:style w:type="paragraph" w:customStyle="1" w:styleId="11">
    <w:name w:val="Абзац списка1"/>
    <w:basedOn w:val="a"/>
    <w:rsid w:val="00105B0C"/>
    <w:pPr>
      <w:ind w:left="708"/>
    </w:pPr>
  </w:style>
  <w:style w:type="character" w:customStyle="1" w:styleId="a8">
    <w:name w:val="Текст выноски Знак"/>
    <w:link w:val="a7"/>
    <w:semiHidden/>
    <w:locked/>
    <w:rsid w:val="00FB136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511AF3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44BC"/>
    <w:rPr>
      <w:rFonts w:ascii="TimesET" w:hAnsi="TimesET"/>
    </w:rPr>
  </w:style>
  <w:style w:type="paragraph" w:styleId="10">
    <w:name w:val="heading 1"/>
    <w:basedOn w:val="a"/>
    <w:next w:val="a"/>
    <w:qFormat/>
    <w:rsid w:val="00B344BC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B344BC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344BC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B344BC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B344B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B344BC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semiHidden/>
    <w:rsid w:val="00B344BC"/>
    <w:rPr>
      <w:rFonts w:ascii="Tahoma" w:hAnsi="Tahoma" w:cs="Tahoma"/>
      <w:sz w:val="16"/>
      <w:szCs w:val="16"/>
    </w:rPr>
  </w:style>
  <w:style w:type="character" w:styleId="a9">
    <w:name w:val="page number"/>
    <w:rsid w:val="00B344BC"/>
    <w:rPr>
      <w:rFonts w:cs="Times New Roman"/>
    </w:rPr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rsid w:val="00073A7A"/>
    <w:rPr>
      <w:rFonts w:cs="Times New Roman"/>
    </w:rPr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1">
    <w:name w:val="Стиль1"/>
    <w:basedOn w:val="11"/>
    <w:link w:val="12"/>
    <w:rsid w:val="00105B0C"/>
    <w:pPr>
      <w:keepNext/>
      <w:keepLines/>
      <w:numPr>
        <w:numId w:val="7"/>
      </w:numPr>
      <w:jc w:val="both"/>
      <w:outlineLvl w:val="0"/>
    </w:pPr>
    <w:rPr>
      <w:rFonts w:ascii="Times New Roman" w:hAnsi="Times New Roman"/>
      <w:b/>
      <w:color w:val="000000"/>
      <w:sz w:val="28"/>
      <w:lang w:val="x-none" w:eastAsia="x-none"/>
    </w:rPr>
  </w:style>
  <w:style w:type="character" w:customStyle="1" w:styleId="12">
    <w:name w:val="Стиль1 Знак"/>
    <w:link w:val="1"/>
    <w:locked/>
    <w:rsid w:val="00105B0C"/>
    <w:rPr>
      <w:b/>
      <w:color w:val="000000"/>
      <w:sz w:val="28"/>
    </w:rPr>
  </w:style>
  <w:style w:type="paragraph" w:customStyle="1" w:styleId="11">
    <w:name w:val="Абзац списка1"/>
    <w:basedOn w:val="a"/>
    <w:rsid w:val="00105B0C"/>
    <w:pPr>
      <w:ind w:left="708"/>
    </w:pPr>
  </w:style>
  <w:style w:type="character" w:customStyle="1" w:styleId="a8">
    <w:name w:val="Текст выноски Знак"/>
    <w:link w:val="a7"/>
    <w:semiHidden/>
    <w:locked/>
    <w:rsid w:val="00FB136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511AF3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EC7C30A5985F7A4AA6F315EC5DBC36E9CAB3A19C79C567C4675781AD3EDA13555E940FFCE9B17067AB56E8C6255B78B9E56C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A5BCC-B948-4B51-98FF-31D277C45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2016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13482</CharactersWithSpaces>
  <SharedDoc>false</SharedDoc>
  <HLinks>
    <vt:vector size="6" baseType="variant">
      <vt:variant>
        <vt:i4>5570571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consultantplus://offline/ref=A3EC7C30A5985F7A4AA6F315EC5DBC36E9CAB3A19C79C567C4675781AD3EDA13555E940FFCE9B17067AB56E8C6255B78B9E56CS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Дягилева М.А.</cp:lastModifiedBy>
  <cp:revision>4</cp:revision>
  <cp:lastPrinted>2019-12-25T09:01:00Z</cp:lastPrinted>
  <dcterms:created xsi:type="dcterms:W3CDTF">2019-12-26T09:45:00Z</dcterms:created>
  <dcterms:modified xsi:type="dcterms:W3CDTF">2019-12-26T14:36:00Z</dcterms:modified>
</cp:coreProperties>
</file>