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05D3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D2E">
        <w:rPr>
          <w:rFonts w:ascii="Times New Roman" w:hAnsi="Times New Roman"/>
          <w:bCs/>
          <w:sz w:val="28"/>
          <w:szCs w:val="28"/>
        </w:rPr>
        <w:t>от 29 января 2020 г. № 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C0D2E">
          <w:head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305D3D" w:rsidRPr="00086952" w:rsidTr="000F3EDF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869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hyperlink r:id="rId14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постановлени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>е Правительства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Рязанской области от 30 октября 2013 г. № 344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«Об утверждении государственной программы Рязанской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области «Развитие образования и молодежной политики»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30.04.2014 № 121, от 23.07.2014 № 213, от 29.08.2014 № 244,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29.10.2014 № 313, от 17.12.2014 № 373, от 18.03.2015 № 47,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20.05.2015 № 105, от 04.06.2015 № 127, от 15.07.2015 № 169,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 xml:space="preserve">от 30.09.2015 № 248, от 23.12.2015 </w:t>
            </w:r>
            <w:hyperlink r:id="rId15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327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>, от 10.02.2016 № 13,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 xml:space="preserve">от 12.02.2016 № 22, от 23.03.2016 </w:t>
            </w:r>
            <w:hyperlink r:id="rId16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 55, от 20.04.2016 </w:t>
            </w:r>
            <w:hyperlink r:id="rId17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82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 xml:space="preserve">от 01.06.2016 </w:t>
            </w:r>
            <w:hyperlink r:id="rId18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117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, от 28.09.2016 </w:t>
            </w:r>
            <w:hyperlink r:id="rId19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224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>, от 07.12.2016 № 282,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 xml:space="preserve">от 14.12.2016 </w:t>
            </w:r>
            <w:hyperlink r:id="rId20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289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, от 28.12.2016 </w:t>
            </w:r>
            <w:hyperlink r:id="rId21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319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, от 14.02.2017 </w:t>
            </w:r>
            <w:hyperlink r:id="rId22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33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 xml:space="preserve">от 17.05.2017 </w:t>
            </w:r>
            <w:hyperlink r:id="rId23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106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, от 08.06.2017 </w:t>
            </w:r>
            <w:hyperlink r:id="rId24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130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, от 26.07.2017 </w:t>
            </w:r>
            <w:hyperlink r:id="rId25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182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 xml:space="preserve">от 30.08.2017 </w:t>
            </w:r>
            <w:hyperlink r:id="rId26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203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, от 31.10.2017 </w:t>
            </w:r>
            <w:hyperlink r:id="rId27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269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, от 29.11.2017 </w:t>
            </w:r>
            <w:hyperlink r:id="rId28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317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 xml:space="preserve">от 06.12.2017 </w:t>
            </w:r>
            <w:hyperlink r:id="rId29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322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, от 12.12.2017 </w:t>
            </w:r>
            <w:hyperlink r:id="rId30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345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 xml:space="preserve">, от 14.12.2017 </w:t>
            </w:r>
            <w:hyperlink r:id="rId31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362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 xml:space="preserve">от 26.12.2017 </w:t>
            </w:r>
            <w:hyperlink r:id="rId32" w:history="1">
              <w:r w:rsidRPr="00086952">
                <w:rPr>
                  <w:rFonts w:ascii="Times New Roman" w:hAnsi="Times New Roman"/>
                  <w:sz w:val="28"/>
                  <w:szCs w:val="28"/>
                </w:rPr>
                <w:t>№ 417</w:t>
              </w:r>
            </w:hyperlink>
            <w:r w:rsidRPr="00086952">
              <w:rPr>
                <w:rFonts w:ascii="Times New Roman" w:hAnsi="Times New Roman"/>
                <w:sz w:val="28"/>
                <w:szCs w:val="28"/>
              </w:rPr>
              <w:t>, от 23.01.2018 № 5, от 01.02.2018 № 18,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07.03.2018 № 43, от 11.04.2018 № 89, от 27.04.2018 № 109,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20.06.2018 № 166, от 07.08.2018 № 223, от 26.09.2018 № 275,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16.10.2018 № 294, от 04.12.2018 № 339, от 11.12.2018 № 354,</w:t>
            </w:r>
          </w:p>
          <w:p w:rsidR="000F3EDF" w:rsidRPr="00086952" w:rsidRDefault="000F3EDF" w:rsidP="000F3ED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21.12.2018 № 390, от 29.01.2019 № 9, от 06.03.2019 № 55,</w:t>
            </w:r>
          </w:p>
          <w:p w:rsidR="007F137A" w:rsidRPr="00086952" w:rsidRDefault="000F3EDF" w:rsidP="007F137A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30.04.2019 № 128, от 26.06.2019 № 188</w:t>
            </w:r>
            <w:r w:rsidR="003D7292" w:rsidRPr="00086952">
              <w:rPr>
                <w:rFonts w:ascii="Times New Roman" w:hAnsi="Times New Roman"/>
                <w:sz w:val="28"/>
                <w:szCs w:val="28"/>
              </w:rPr>
              <w:t>, от 18.07.2019 №</w:t>
            </w:r>
            <w:r w:rsidR="001D0BDD" w:rsidRPr="000869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7292" w:rsidRPr="00086952">
              <w:rPr>
                <w:rFonts w:ascii="Times New Roman" w:hAnsi="Times New Roman"/>
                <w:sz w:val="28"/>
                <w:szCs w:val="28"/>
              </w:rPr>
              <w:t>225</w:t>
            </w:r>
            <w:r w:rsidR="007F137A" w:rsidRPr="00086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B741F" w:rsidRPr="00086952" w:rsidRDefault="007F137A" w:rsidP="007F137A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20.08.2019 № 262</w:t>
            </w:r>
            <w:r w:rsidR="006E5AAD" w:rsidRPr="00086952">
              <w:rPr>
                <w:rFonts w:ascii="Times New Roman" w:hAnsi="Times New Roman"/>
                <w:sz w:val="28"/>
                <w:szCs w:val="28"/>
              </w:rPr>
              <w:t>, от 18.09.2019 № 296</w:t>
            </w:r>
            <w:r w:rsidR="003E5B2F" w:rsidRPr="00086952">
              <w:rPr>
                <w:rFonts w:ascii="Times New Roman" w:hAnsi="Times New Roman"/>
                <w:sz w:val="28"/>
                <w:szCs w:val="28"/>
              </w:rPr>
              <w:t>, от 12.11.2019 № 347</w:t>
            </w:r>
            <w:r w:rsidR="004B741F" w:rsidRPr="000869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87B6E" w:rsidRPr="00086952" w:rsidRDefault="004B741F" w:rsidP="004B741F">
            <w:pPr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от 09.12.2019 № 386, от 18.12.2019 № 420)</w:t>
            </w:r>
          </w:p>
        </w:tc>
      </w:tr>
    </w:tbl>
    <w:p w:rsidR="000F3EDF" w:rsidRPr="00086952" w:rsidRDefault="000F3EDF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Правительство </w:t>
      </w:r>
      <w:r w:rsidR="004E4BA8" w:rsidRPr="00086952">
        <w:rPr>
          <w:rFonts w:ascii="Times New Roman" w:hAnsi="Times New Roman"/>
          <w:sz w:val="28"/>
          <w:szCs w:val="28"/>
        </w:rPr>
        <w:t>Рязанской области ПОСТАНОВЛЯЕТ:</w:t>
      </w:r>
    </w:p>
    <w:p w:rsidR="003D7292" w:rsidRPr="00086952" w:rsidRDefault="003D7292" w:rsidP="00C83968">
      <w:pPr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Внести в приложение к </w:t>
      </w:r>
      <w:hyperlink r:id="rId33" w:history="1">
        <w:r w:rsidRPr="00086952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086952">
        <w:rPr>
          <w:rFonts w:ascii="Times New Roman" w:hAnsi="Times New Roman"/>
          <w:sz w:val="28"/>
          <w:szCs w:val="28"/>
        </w:rPr>
        <w:t>ю Правительства Рязанской области от 30 октября 2013 г. № 344 «Об утверждении государственной программы Рязанской области «Развитие образования и молодежной политики» следующие изменения:</w:t>
      </w:r>
    </w:p>
    <w:p w:rsidR="00E568D0" w:rsidRPr="00086952" w:rsidRDefault="00E568D0" w:rsidP="00C83968">
      <w:pPr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1) в разделе 6 «Ожидаемые конечные результаты реализации Программы и показатели социально-экономической эффективности»:</w:t>
      </w:r>
    </w:p>
    <w:p w:rsidR="00E568D0" w:rsidRPr="00086952" w:rsidRDefault="00E568D0" w:rsidP="00C83968">
      <w:pPr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lastRenderedPageBreak/>
        <w:t xml:space="preserve">абзац сто девяносто девятый </w:t>
      </w:r>
      <w:r w:rsidR="00C27D92" w:rsidRPr="00086952">
        <w:rPr>
          <w:rFonts w:ascii="Times New Roman" w:hAnsi="Times New Roman"/>
          <w:sz w:val="28"/>
          <w:szCs w:val="28"/>
        </w:rPr>
        <w:t xml:space="preserve">признать </w:t>
      </w:r>
      <w:r w:rsidRPr="00086952">
        <w:rPr>
          <w:rFonts w:ascii="Times New Roman" w:hAnsi="Times New Roman"/>
          <w:sz w:val="28"/>
          <w:szCs w:val="28"/>
        </w:rPr>
        <w:t>утрати</w:t>
      </w:r>
      <w:r w:rsidR="00C27D92" w:rsidRPr="00086952">
        <w:rPr>
          <w:rFonts w:ascii="Times New Roman" w:hAnsi="Times New Roman"/>
          <w:sz w:val="28"/>
          <w:szCs w:val="28"/>
        </w:rPr>
        <w:t>вшим</w:t>
      </w:r>
      <w:r w:rsidRPr="00086952">
        <w:rPr>
          <w:rFonts w:ascii="Times New Roman" w:hAnsi="Times New Roman"/>
          <w:sz w:val="28"/>
          <w:szCs w:val="28"/>
        </w:rPr>
        <w:t xml:space="preserve"> силу;</w:t>
      </w:r>
    </w:p>
    <w:p w:rsidR="00E568D0" w:rsidRPr="00086952" w:rsidRDefault="00E568D0" w:rsidP="00C83968">
      <w:pPr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 двести четвертый изложить в следующей редакции:</w:t>
      </w:r>
    </w:p>
    <w:p w:rsidR="00E568D0" w:rsidRPr="00086952" w:rsidRDefault="00E568D0" w:rsidP="00C83968">
      <w:pPr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«увеличение общей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до 0,09 млн. человек;»;</w:t>
      </w:r>
    </w:p>
    <w:p w:rsidR="00183684" w:rsidRPr="00086952" w:rsidRDefault="00E568D0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2</w:t>
      </w:r>
      <w:r w:rsidR="004B741F" w:rsidRPr="00086952">
        <w:rPr>
          <w:rFonts w:ascii="Times New Roman" w:hAnsi="Times New Roman"/>
          <w:sz w:val="28"/>
          <w:szCs w:val="28"/>
        </w:rPr>
        <w:t>) </w:t>
      </w:r>
      <w:r w:rsidR="00183684" w:rsidRPr="00086952">
        <w:rPr>
          <w:rFonts w:ascii="Times New Roman" w:hAnsi="Times New Roman"/>
          <w:sz w:val="28"/>
          <w:szCs w:val="28"/>
        </w:rPr>
        <w:t>в приложении № 1 к государственной программе:</w:t>
      </w:r>
    </w:p>
    <w:p w:rsidR="006179AC" w:rsidRPr="00086952" w:rsidRDefault="00183684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- в разделе 4 «</w:t>
      </w:r>
      <w:r w:rsidR="008B0389" w:rsidRPr="00086952">
        <w:rPr>
          <w:rFonts w:ascii="Times New Roman" w:hAnsi="Times New Roman"/>
          <w:sz w:val="28"/>
          <w:szCs w:val="28"/>
        </w:rPr>
        <w:t>Механизм реализации подпрограммы»</w:t>
      </w:r>
      <w:r w:rsidR="006179AC" w:rsidRPr="00086952">
        <w:rPr>
          <w:rFonts w:ascii="Times New Roman" w:hAnsi="Times New Roman"/>
          <w:sz w:val="28"/>
          <w:szCs w:val="28"/>
        </w:rPr>
        <w:t>:</w:t>
      </w:r>
    </w:p>
    <w:p w:rsidR="009E669A" w:rsidRPr="00086952" w:rsidRDefault="009E669A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4.</w:t>
      </w:r>
      <w:r w:rsidR="00FA162D" w:rsidRPr="00086952">
        <w:rPr>
          <w:rFonts w:ascii="Times New Roman" w:hAnsi="Times New Roman"/>
          <w:sz w:val="28"/>
          <w:szCs w:val="28"/>
        </w:rPr>
        <w:t>4</w:t>
      </w:r>
      <w:r w:rsidRPr="00086952">
        <w:rPr>
          <w:rFonts w:ascii="Times New Roman" w:hAnsi="Times New Roman"/>
          <w:sz w:val="28"/>
          <w:szCs w:val="28"/>
        </w:rPr>
        <w:t>:</w:t>
      </w:r>
    </w:p>
    <w:p w:rsidR="00126992" w:rsidRPr="00086952" w:rsidRDefault="00126992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дополнить новым абзацем третьим следующего содержания:</w:t>
      </w:r>
    </w:p>
    <w:p w:rsidR="00126992" w:rsidRPr="00086952" w:rsidRDefault="00126992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«Мероприятие, указанное в пункте 3.2 раздела 5 «Система программных мероприятий» настоящей подпрограммы, реализуется в соответствии с Правилами</w:t>
      </w:r>
      <w:r w:rsidR="00316C2F" w:rsidRPr="00086952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при реализации 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государственной программы Российской Федерации «Развитие образования» (приложение № 14(2) к государственной программе Российской Федерации «Развитие образования», утвержденной постановлением Правительства Российской Федерации от 26.12.2017 № 1642).»;</w:t>
      </w:r>
    </w:p>
    <w:p w:rsidR="009E669A" w:rsidRPr="00086952" w:rsidRDefault="009E669A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 шестой изложить в следующей редакции:</w:t>
      </w:r>
    </w:p>
    <w:p w:rsidR="009E669A" w:rsidRPr="00086952" w:rsidRDefault="009E669A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«в пункте 1.1 раздела 5 «Система программных мероприятий» настоящей подпрограммы – создание дополнительных мест для детей дошкольного возраста, в том числе для детей от 1,5 до 3 лет, в образовательных организациях, осуществляющих образовательную деятельность по образовательным программам дошкольного образования, за счет внутреннего резерва помещений;»;</w:t>
      </w:r>
    </w:p>
    <w:p w:rsidR="009E669A" w:rsidRPr="00086952" w:rsidRDefault="009E669A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</w:t>
      </w:r>
      <w:r w:rsidR="00C27D92" w:rsidRPr="00086952">
        <w:rPr>
          <w:rFonts w:ascii="Times New Roman" w:hAnsi="Times New Roman"/>
          <w:sz w:val="28"/>
          <w:szCs w:val="28"/>
        </w:rPr>
        <w:t>ах</w:t>
      </w:r>
      <w:r w:rsidRPr="00086952">
        <w:rPr>
          <w:rFonts w:ascii="Times New Roman" w:hAnsi="Times New Roman"/>
          <w:sz w:val="28"/>
          <w:szCs w:val="28"/>
        </w:rPr>
        <w:t xml:space="preserve"> седьмом</w:t>
      </w:r>
      <w:r w:rsidR="00C27D92" w:rsidRPr="00086952">
        <w:rPr>
          <w:rFonts w:ascii="Times New Roman" w:hAnsi="Times New Roman"/>
          <w:sz w:val="28"/>
          <w:szCs w:val="28"/>
        </w:rPr>
        <w:t>, восьмом</w:t>
      </w:r>
      <w:r w:rsidRPr="00086952">
        <w:rPr>
          <w:rFonts w:ascii="Times New Roman" w:hAnsi="Times New Roman"/>
          <w:sz w:val="28"/>
          <w:szCs w:val="28"/>
        </w:rPr>
        <w:t xml:space="preserve"> слова «приобретение товаров (работ, услуг) в целях проведения» заменить словом «проведение»;</w:t>
      </w:r>
    </w:p>
    <w:p w:rsidR="001430D1" w:rsidRPr="00086952" w:rsidRDefault="00604158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в </w:t>
      </w:r>
      <w:r w:rsidR="001430D1" w:rsidRPr="00086952">
        <w:rPr>
          <w:rFonts w:ascii="Times New Roman" w:hAnsi="Times New Roman"/>
          <w:sz w:val="28"/>
          <w:szCs w:val="28"/>
        </w:rPr>
        <w:t>абзац</w:t>
      </w:r>
      <w:r w:rsidRPr="00086952">
        <w:rPr>
          <w:rFonts w:ascii="Times New Roman" w:hAnsi="Times New Roman"/>
          <w:sz w:val="28"/>
          <w:szCs w:val="28"/>
        </w:rPr>
        <w:t>е</w:t>
      </w:r>
      <w:r w:rsidR="001430D1" w:rsidRPr="00086952">
        <w:rPr>
          <w:rFonts w:ascii="Times New Roman" w:hAnsi="Times New Roman"/>
          <w:sz w:val="28"/>
          <w:szCs w:val="28"/>
        </w:rPr>
        <w:t xml:space="preserve"> десят</w:t>
      </w:r>
      <w:r w:rsidRPr="00086952">
        <w:rPr>
          <w:rFonts w:ascii="Times New Roman" w:hAnsi="Times New Roman"/>
          <w:sz w:val="28"/>
          <w:szCs w:val="28"/>
        </w:rPr>
        <w:t>ом</w:t>
      </w:r>
      <w:r w:rsidR="001430D1" w:rsidRPr="00086952">
        <w:rPr>
          <w:rFonts w:ascii="Times New Roman" w:hAnsi="Times New Roman"/>
          <w:sz w:val="28"/>
          <w:szCs w:val="28"/>
        </w:rPr>
        <w:t xml:space="preserve"> </w:t>
      </w:r>
      <w:r w:rsidRPr="00086952">
        <w:rPr>
          <w:rFonts w:ascii="Times New Roman" w:hAnsi="Times New Roman"/>
          <w:sz w:val="28"/>
          <w:szCs w:val="28"/>
        </w:rPr>
        <w:t>слова «реализация мероприятий по благоустройству» заменить словом «благоустройство»</w:t>
      </w:r>
      <w:r w:rsidR="001430D1" w:rsidRPr="00086952">
        <w:rPr>
          <w:rFonts w:ascii="Times New Roman" w:hAnsi="Times New Roman"/>
          <w:sz w:val="28"/>
          <w:szCs w:val="28"/>
        </w:rPr>
        <w:t>;</w:t>
      </w:r>
    </w:p>
    <w:p w:rsidR="00A41EA3" w:rsidRPr="00086952" w:rsidRDefault="00A41EA3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 двенадцатый изложить в следующей редакции:</w:t>
      </w:r>
    </w:p>
    <w:p w:rsidR="00A41EA3" w:rsidRPr="00086952" w:rsidRDefault="00A41EA3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«в пункте 3.2 раздела 5 «Система программных мероприятий» настоящей подпрограммы –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7B1B93" w:rsidRPr="00086952">
        <w:rPr>
          <w:rFonts w:ascii="Times New Roman" w:hAnsi="Times New Roman"/>
          <w:sz w:val="28"/>
          <w:szCs w:val="28"/>
        </w:rPr>
        <w:t>;</w:t>
      </w:r>
      <w:r w:rsidRPr="00086952">
        <w:rPr>
          <w:rFonts w:ascii="Times New Roman" w:hAnsi="Times New Roman"/>
          <w:sz w:val="28"/>
          <w:szCs w:val="28"/>
        </w:rPr>
        <w:t>»;</w:t>
      </w:r>
    </w:p>
    <w:p w:rsidR="00737848" w:rsidRPr="00086952" w:rsidRDefault="00A07656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</w:t>
      </w:r>
      <w:r w:rsidR="00737848" w:rsidRPr="00086952">
        <w:rPr>
          <w:rFonts w:ascii="Times New Roman" w:hAnsi="Times New Roman"/>
          <w:sz w:val="28"/>
          <w:szCs w:val="28"/>
        </w:rPr>
        <w:t>ы</w:t>
      </w:r>
      <w:r w:rsidRPr="00086952">
        <w:rPr>
          <w:rFonts w:ascii="Times New Roman" w:hAnsi="Times New Roman"/>
          <w:sz w:val="28"/>
          <w:szCs w:val="28"/>
        </w:rPr>
        <w:t xml:space="preserve"> четырнадцат</w:t>
      </w:r>
      <w:r w:rsidR="00737848" w:rsidRPr="00086952">
        <w:rPr>
          <w:rFonts w:ascii="Times New Roman" w:hAnsi="Times New Roman"/>
          <w:sz w:val="28"/>
          <w:szCs w:val="28"/>
        </w:rPr>
        <w:t>ый</w:t>
      </w:r>
      <w:r w:rsidRPr="00086952">
        <w:rPr>
          <w:rFonts w:ascii="Times New Roman" w:hAnsi="Times New Roman"/>
          <w:sz w:val="28"/>
          <w:szCs w:val="28"/>
        </w:rPr>
        <w:t>, пятнадцат</w:t>
      </w:r>
      <w:r w:rsidR="00737848" w:rsidRPr="00086952">
        <w:rPr>
          <w:rFonts w:ascii="Times New Roman" w:hAnsi="Times New Roman"/>
          <w:sz w:val="28"/>
          <w:szCs w:val="28"/>
        </w:rPr>
        <w:t>ый</w:t>
      </w:r>
      <w:r w:rsidRPr="00086952">
        <w:rPr>
          <w:rFonts w:ascii="Times New Roman" w:hAnsi="Times New Roman"/>
          <w:sz w:val="28"/>
          <w:szCs w:val="28"/>
        </w:rPr>
        <w:t xml:space="preserve"> </w:t>
      </w:r>
      <w:r w:rsidR="00737848" w:rsidRPr="0008695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37848" w:rsidRPr="00086952" w:rsidRDefault="003D1131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«- обновление материально-технической базы для формирования у обучающихся современных технологических и гуманитарных навыков;</w:t>
      </w:r>
    </w:p>
    <w:p w:rsidR="00A07656" w:rsidRPr="00086952" w:rsidRDefault="003D1131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- проведение ремонтных работ в общеобразовательных организациях, расположенных в сельской местности и малых городах, в которых предполагается создание центров образования цифрового и гуманитарного профилей.»;</w:t>
      </w:r>
    </w:p>
    <w:p w:rsidR="00E07986" w:rsidRPr="00086952" w:rsidRDefault="00E07986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4.6:</w:t>
      </w:r>
    </w:p>
    <w:p w:rsidR="00366019" w:rsidRPr="00086952" w:rsidRDefault="00366019" w:rsidP="00A52BD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подпункте 4.6.4:</w:t>
      </w:r>
    </w:p>
    <w:p w:rsidR="00366019" w:rsidRPr="00086952" w:rsidRDefault="00366019" w:rsidP="00A52BD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формулу «Vмi = Voi / K х (100 - K),» </w:t>
      </w:r>
      <w:r w:rsidR="00E07986" w:rsidRPr="00086952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A414D" w:rsidRPr="00086952">
        <w:rPr>
          <w:rFonts w:ascii="Times New Roman" w:hAnsi="Times New Roman"/>
          <w:sz w:val="28"/>
          <w:szCs w:val="28"/>
        </w:rPr>
        <w:t>:</w:t>
      </w:r>
      <w:r w:rsidRPr="00086952">
        <w:rPr>
          <w:rFonts w:ascii="Times New Roman" w:hAnsi="Times New Roman"/>
          <w:sz w:val="28"/>
          <w:szCs w:val="28"/>
        </w:rPr>
        <w:t xml:space="preserve"> «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 = V</w:t>
      </w:r>
      <w:r w:rsidRPr="00086952">
        <w:rPr>
          <w:rFonts w:ascii="Times New Roman" w:hAnsi="Times New Roman"/>
          <w:sz w:val="28"/>
          <w:szCs w:val="28"/>
          <w:lang w:val="en-US"/>
        </w:rPr>
        <w:t>o</w:t>
      </w:r>
      <w:r w:rsidRPr="00086952">
        <w:rPr>
          <w:rFonts w:ascii="Times New Roman" w:hAnsi="Times New Roman"/>
          <w:sz w:val="28"/>
          <w:szCs w:val="28"/>
        </w:rPr>
        <w:t>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 х ((100% - </w:t>
      </w:r>
      <w:r w:rsidRPr="00086952">
        <w:rPr>
          <w:rFonts w:ascii="Times New Roman" w:hAnsi="Times New Roman"/>
          <w:sz w:val="28"/>
          <w:szCs w:val="28"/>
          <w:lang w:val="en-US"/>
        </w:rPr>
        <w:t>K</w:t>
      </w:r>
      <w:r w:rsidRPr="00086952">
        <w:rPr>
          <w:rFonts w:ascii="Times New Roman" w:hAnsi="Times New Roman"/>
          <w:sz w:val="28"/>
          <w:szCs w:val="28"/>
        </w:rPr>
        <w:t>) / 100%),»;</w:t>
      </w:r>
    </w:p>
    <w:p w:rsidR="00366019" w:rsidRPr="00086952" w:rsidRDefault="00366019" w:rsidP="00A52BD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366019" w:rsidRPr="00086952" w:rsidRDefault="00366019" w:rsidP="00A52BD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«Vомi – прогнозируемый объем расходного обязательства i-го муниципального района (городского округа) Рязанской области, прошедшего конкурсный отбор (отбор), на поддержание достигнутых уровней заработной платы определенных Указом Президента Российской Федерации от 07.05.2012 №</w:t>
      </w:r>
      <w:r w:rsidR="00A52BD7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597 «О мероприятиях по реализации государственной социальной политики» отдельных категорий работников муниципальных дошкольных образовательных учреждений, рублей</w:t>
      </w:r>
      <w:r w:rsidR="001A414D" w:rsidRPr="00086952">
        <w:rPr>
          <w:rFonts w:ascii="Times New Roman" w:hAnsi="Times New Roman"/>
          <w:sz w:val="28"/>
          <w:szCs w:val="28"/>
        </w:rPr>
        <w:t>.</w:t>
      </w:r>
      <w:r w:rsidRPr="00086952">
        <w:rPr>
          <w:rFonts w:ascii="Times New Roman" w:hAnsi="Times New Roman"/>
          <w:sz w:val="28"/>
          <w:szCs w:val="28"/>
        </w:rPr>
        <w:t>»;</w:t>
      </w:r>
    </w:p>
    <w:p w:rsidR="00916575" w:rsidRPr="00086952" w:rsidRDefault="00255A57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абзацы пятый, шестой </w:t>
      </w:r>
      <w:r w:rsidR="00916575" w:rsidRPr="00086952">
        <w:rPr>
          <w:rFonts w:ascii="Times New Roman" w:hAnsi="Times New Roman"/>
          <w:sz w:val="28"/>
          <w:szCs w:val="28"/>
        </w:rPr>
        <w:t>подпункт</w:t>
      </w:r>
      <w:r w:rsidRPr="00086952">
        <w:rPr>
          <w:rFonts w:ascii="Times New Roman" w:hAnsi="Times New Roman"/>
          <w:sz w:val="28"/>
          <w:szCs w:val="28"/>
        </w:rPr>
        <w:t xml:space="preserve">а 4.6.5 </w:t>
      </w:r>
      <w:r w:rsidR="00916575" w:rsidRPr="0008695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90FFE" w:rsidRPr="00086952" w:rsidRDefault="00D90FFE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«- наличие на соответствующий финансовый год перечня мероприятий по благоустройству зданий</w:t>
      </w:r>
      <w:r w:rsidR="00FE103D" w:rsidRPr="00086952">
        <w:rPr>
          <w:rFonts w:ascii="Times New Roman" w:hAnsi="Times New Roman"/>
          <w:sz w:val="28"/>
          <w:szCs w:val="28"/>
        </w:rPr>
        <w:t xml:space="preserve"> муниципальных</w:t>
      </w:r>
      <w:r w:rsidRPr="00086952">
        <w:rPr>
          <w:rFonts w:ascii="Times New Roman" w:hAnsi="Times New Roman"/>
          <w:sz w:val="28"/>
          <w:szCs w:val="28"/>
        </w:rPr>
        <w:t xml:space="preserve"> общеобразовательных организаций в целях соблюдения требований к воздушно-тепловому режиму, водоснабжению и канализации, предусмотренных СанПиН 2.4.2.2821-10 «Санитарно-эпидемиологические требования к условиям и организации обучения в общеобразовательных организациях» (далее – перечень мероприятий);</w:t>
      </w:r>
    </w:p>
    <w:p w:rsidR="00916575" w:rsidRPr="00086952" w:rsidRDefault="00916575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-</w:t>
      </w:r>
      <w:r w:rsidR="00255A57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обязательство муниципального района (городского округа) Рязанской области завершить работы, выполняемые в целях реализации перечня мероприятий</w:t>
      </w:r>
      <w:r w:rsidR="00255A57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до 31 декабря года, в котором получена субсидия.»;</w:t>
      </w:r>
    </w:p>
    <w:p w:rsidR="004A78ED" w:rsidRPr="00086952" w:rsidRDefault="004A78ED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подпункте 4.6.7:</w:t>
      </w:r>
    </w:p>
    <w:p w:rsidR="003636B5" w:rsidRPr="00086952" w:rsidRDefault="003636B5" w:rsidP="005D4700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абзац седьмой </w:t>
      </w:r>
      <w:r w:rsidR="004A78ED" w:rsidRPr="00086952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086952">
        <w:rPr>
          <w:rFonts w:ascii="Times New Roman" w:hAnsi="Times New Roman"/>
          <w:sz w:val="28"/>
          <w:szCs w:val="28"/>
        </w:rPr>
        <w:t>:</w:t>
      </w:r>
    </w:p>
    <w:p w:rsidR="003F26CF" w:rsidRPr="00086952" w:rsidRDefault="00ED5695" w:rsidP="005D4700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</w:t>
      </w:r>
      <w:r w:rsidR="000A228A" w:rsidRPr="00086952">
        <w:rPr>
          <w:rFonts w:ascii="Times New Roman" w:hAnsi="Times New Roman"/>
          <w:sz w:val="28"/>
          <w:szCs w:val="28"/>
        </w:rPr>
        <w:t>- использование при строительстве зданий (пристроек к зданию) образовательных организаций, осуществляющих образовательную деятельность по образовательным программам дошкольного образования, проектной документации,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осуществлении расходов местного бюджета, источником софинансирования которых является субсидия;</w:t>
      </w:r>
      <w:r w:rsidR="004A78ED" w:rsidRPr="00086952">
        <w:rPr>
          <w:rFonts w:ascii="Times New Roman" w:hAnsi="Times New Roman"/>
          <w:sz w:val="28"/>
          <w:szCs w:val="28"/>
        </w:rPr>
        <w:t>»</w:t>
      </w:r>
      <w:r w:rsidR="008915A2" w:rsidRPr="00086952">
        <w:rPr>
          <w:rFonts w:ascii="Times New Roman" w:hAnsi="Times New Roman"/>
          <w:sz w:val="28"/>
          <w:szCs w:val="28"/>
        </w:rPr>
        <w:t>;</w:t>
      </w:r>
    </w:p>
    <w:p w:rsidR="004A78ED" w:rsidRPr="00086952" w:rsidRDefault="004A78ED" w:rsidP="005D4700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4A78ED" w:rsidRPr="00086952" w:rsidRDefault="004A78ED" w:rsidP="005D4700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«- наличие обязательства муниципального образования Рязанской области по вводу </w:t>
      </w:r>
      <w:r w:rsidR="00570CA0" w:rsidRPr="00086952">
        <w:rPr>
          <w:rFonts w:ascii="Times New Roman" w:hAnsi="Times New Roman"/>
          <w:sz w:val="28"/>
          <w:szCs w:val="28"/>
        </w:rPr>
        <w:t xml:space="preserve">в </w:t>
      </w:r>
      <w:r w:rsidR="00CC7451" w:rsidRPr="00086952">
        <w:rPr>
          <w:rFonts w:ascii="Times New Roman" w:hAnsi="Times New Roman"/>
          <w:sz w:val="28"/>
          <w:szCs w:val="28"/>
        </w:rPr>
        <w:t xml:space="preserve">эксплуатацию </w:t>
      </w:r>
      <w:r w:rsidRPr="00086952">
        <w:rPr>
          <w:rFonts w:ascii="Times New Roman" w:hAnsi="Times New Roman"/>
          <w:sz w:val="28"/>
          <w:szCs w:val="28"/>
        </w:rPr>
        <w:t>объектов строительства</w:t>
      </w:r>
      <w:r w:rsidR="00CC7451" w:rsidRPr="00086952">
        <w:rPr>
          <w:rFonts w:ascii="Times New Roman" w:hAnsi="Times New Roman"/>
          <w:sz w:val="28"/>
          <w:szCs w:val="28"/>
        </w:rPr>
        <w:t>, софинансируемых за счет средств субсидии,</w:t>
      </w:r>
      <w:r w:rsidRPr="00086952">
        <w:rPr>
          <w:rFonts w:ascii="Times New Roman" w:hAnsi="Times New Roman"/>
          <w:sz w:val="28"/>
          <w:szCs w:val="28"/>
        </w:rPr>
        <w:t xml:space="preserve"> не позднее 31 декабря года, следующего за годом начала софинансирования из федерального бюджета мероприятий по строительству</w:t>
      </w:r>
      <w:r w:rsidR="00CC7451" w:rsidRPr="00086952">
        <w:rPr>
          <w:rFonts w:ascii="Times New Roman" w:hAnsi="Times New Roman"/>
          <w:sz w:val="28"/>
          <w:szCs w:val="28"/>
        </w:rPr>
        <w:t xml:space="preserve"> указанных</w:t>
      </w:r>
      <w:r w:rsidRPr="00086952">
        <w:rPr>
          <w:rFonts w:ascii="Times New Roman" w:hAnsi="Times New Roman"/>
          <w:sz w:val="28"/>
          <w:szCs w:val="28"/>
        </w:rPr>
        <w:t xml:space="preserve"> объектов.»;</w:t>
      </w:r>
    </w:p>
    <w:p w:rsidR="00353F24" w:rsidRPr="00086952" w:rsidRDefault="00870A48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абзацы шестой, седьмой подпункта 4.6.8 </w:t>
      </w:r>
      <w:r w:rsidR="00353F24" w:rsidRPr="00086952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086952">
        <w:rPr>
          <w:rFonts w:ascii="Times New Roman" w:hAnsi="Times New Roman"/>
          <w:sz w:val="28"/>
          <w:szCs w:val="28"/>
        </w:rPr>
        <w:t>:</w:t>
      </w:r>
    </w:p>
    <w:p w:rsidR="00353F24" w:rsidRPr="00086952" w:rsidRDefault="00353F24" w:rsidP="00C83968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 xml:space="preserve">«- расчет потребности </w:t>
      </w:r>
      <w:r w:rsidR="005B0A18" w:rsidRPr="00086952">
        <w:rPr>
          <w:rFonts w:ascii="Times New Roman" w:hAnsi="Times New Roman" w:cs="Times New Roman"/>
          <w:sz w:val="28"/>
          <w:szCs w:val="28"/>
        </w:rPr>
        <w:t xml:space="preserve">i-го муниципального образования Рязанской области в </w:t>
      </w:r>
      <w:r w:rsidRPr="00086952">
        <w:rPr>
          <w:rFonts w:ascii="Times New Roman" w:hAnsi="Times New Roman" w:cs="Times New Roman"/>
          <w:sz w:val="28"/>
          <w:szCs w:val="28"/>
        </w:rPr>
        <w:t>финансовых средств</w:t>
      </w:r>
      <w:r w:rsidR="005B0A18" w:rsidRPr="00086952">
        <w:rPr>
          <w:rFonts w:ascii="Times New Roman" w:hAnsi="Times New Roman" w:cs="Times New Roman"/>
          <w:sz w:val="28"/>
          <w:szCs w:val="28"/>
        </w:rPr>
        <w:t>ах</w:t>
      </w:r>
      <w:r w:rsidRPr="00086952">
        <w:rPr>
          <w:rFonts w:ascii="Times New Roman" w:hAnsi="Times New Roman" w:cs="Times New Roman"/>
          <w:sz w:val="28"/>
          <w:szCs w:val="28"/>
        </w:rPr>
        <w:t xml:space="preserve">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муниципальных общеобразовательных организациях, расположенных в сельской местности и малых городах, в соответствующем финансовом году на основании информации о рыночных ценах идентичных (однородных) товаров, работ, услуг, планируемых к приобретению в рамках обновления материально-технической базы для реализации основных и дополнительных общеобразовательных программ цифрового и гуманитарного профилей в муниципальных общеобразовательных организациях, расположенных в сельской местности и малых городах (в</w:t>
      </w:r>
      <w:r w:rsidR="004C598E" w:rsidRPr="00086952">
        <w:rPr>
          <w:rFonts w:ascii="Times New Roman" w:hAnsi="Times New Roman" w:cs="Times New Roman"/>
          <w:sz w:val="28"/>
          <w:szCs w:val="28"/>
        </w:rPr>
        <w:t xml:space="preserve"> </w:t>
      </w:r>
      <w:r w:rsidRPr="00086952">
        <w:rPr>
          <w:rFonts w:ascii="Times New Roman" w:hAnsi="Times New Roman" w:cs="Times New Roman"/>
          <w:sz w:val="28"/>
          <w:szCs w:val="28"/>
        </w:rPr>
        <w:t>случае, если заявка подана на субсидию бюджетам муниципальных образований Рязанской области на проведение ремонтных работ в общеобразовательных организациях, расположенных в сельской местности и малых городах, в которых предполагается создание центров образования цифрового и гуманитарного профилей);</w:t>
      </w:r>
    </w:p>
    <w:p w:rsidR="00353F24" w:rsidRPr="00086952" w:rsidRDefault="00353F24" w:rsidP="00C83968"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>- приобретение средств обучения и воспитания, комплектуемых в соответствии с методическими рекомендациями Министерства просвещения Российской Федерации, размещаемыми на официальном сайте Министерства просвещения Российской Федерации в информационно-</w:t>
      </w:r>
      <w:r w:rsidR="00DB0A91" w:rsidRPr="00086952">
        <w:rPr>
          <w:rFonts w:ascii="Times New Roman" w:hAnsi="Times New Roman" w:cs="Times New Roman"/>
          <w:sz w:val="28"/>
          <w:szCs w:val="28"/>
        </w:rPr>
        <w:t>теле</w:t>
      </w:r>
      <w:r w:rsidRPr="00086952">
        <w:rPr>
          <w:rFonts w:ascii="Times New Roman" w:hAnsi="Times New Roman" w:cs="Times New Roman"/>
          <w:sz w:val="28"/>
          <w:szCs w:val="28"/>
        </w:rPr>
        <w:t>коммуникационной сети «Интернет» в целях обновления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(в</w:t>
      </w:r>
      <w:r w:rsidR="004C598E" w:rsidRPr="00086952">
        <w:rPr>
          <w:rFonts w:ascii="Times New Roman" w:hAnsi="Times New Roman" w:cs="Times New Roman"/>
          <w:sz w:val="28"/>
          <w:szCs w:val="28"/>
        </w:rPr>
        <w:t xml:space="preserve"> </w:t>
      </w:r>
      <w:r w:rsidRPr="00086952">
        <w:rPr>
          <w:rFonts w:ascii="Times New Roman" w:hAnsi="Times New Roman" w:cs="Times New Roman"/>
          <w:sz w:val="28"/>
          <w:szCs w:val="28"/>
        </w:rPr>
        <w:t>случае, если заявка подана на субсидию бюджетам муниципальных образований Рязанской области на проведение ремонтных работ в общеобразовательных организациях, расположенных в сельской местности и малых городах, в которых предполагается создание центров образования цифрового и гуманитарного профилей).»;</w:t>
      </w:r>
    </w:p>
    <w:p w:rsidR="00537FCD" w:rsidRPr="00086952" w:rsidRDefault="00D411DB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в подпункте 4.7.8 </w:t>
      </w:r>
      <w:r w:rsidR="00DB0A91" w:rsidRPr="00086952">
        <w:rPr>
          <w:rFonts w:ascii="Times New Roman" w:hAnsi="Times New Roman"/>
          <w:sz w:val="28"/>
          <w:szCs w:val="28"/>
        </w:rPr>
        <w:t xml:space="preserve">пункта 7 </w:t>
      </w:r>
      <w:r w:rsidRPr="00086952">
        <w:rPr>
          <w:rFonts w:ascii="Times New Roman" w:hAnsi="Times New Roman"/>
          <w:sz w:val="28"/>
          <w:szCs w:val="28"/>
        </w:rPr>
        <w:t>после слов «развития муниципальной системы» дополнить словом «образования»;</w:t>
      </w:r>
    </w:p>
    <w:p w:rsidR="00130EBD" w:rsidRPr="00086952" w:rsidRDefault="00130EBD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4.8:</w:t>
      </w:r>
    </w:p>
    <w:p w:rsidR="00130EBD" w:rsidRPr="00086952" w:rsidRDefault="00130EBD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в абзаце третьем слова «в пунктах 1.1, 1.6, 1.14, 2.4» заменить словами «в пунктах 1.1, 1.6, 1.14, 2.4, 4.1 (в части </w:t>
      </w:r>
      <w:r w:rsidR="00202C13" w:rsidRPr="00086952">
        <w:rPr>
          <w:rFonts w:ascii="Times New Roman" w:hAnsi="Times New Roman"/>
          <w:sz w:val="28"/>
          <w:szCs w:val="28"/>
        </w:rPr>
        <w:t xml:space="preserve">предоставления </w:t>
      </w:r>
      <w:r w:rsidR="00300A2B" w:rsidRPr="00086952">
        <w:rPr>
          <w:rFonts w:ascii="Times New Roman" w:hAnsi="Times New Roman"/>
          <w:sz w:val="28"/>
          <w:szCs w:val="28"/>
        </w:rPr>
        <w:t>субсиди</w:t>
      </w:r>
      <w:r w:rsidR="001B665A" w:rsidRPr="00086952">
        <w:rPr>
          <w:rFonts w:ascii="Times New Roman" w:hAnsi="Times New Roman"/>
          <w:sz w:val="28"/>
          <w:szCs w:val="28"/>
        </w:rPr>
        <w:t>й</w:t>
      </w:r>
      <w:r w:rsidR="00300A2B" w:rsidRPr="00086952">
        <w:rPr>
          <w:rFonts w:ascii="Times New Roman" w:hAnsi="Times New Roman"/>
          <w:sz w:val="28"/>
          <w:szCs w:val="28"/>
        </w:rPr>
        <w:t xml:space="preserve"> бюджетам муниципальных образований Рязанской области на проведение ремонтных работ в общеобразовательных организациях, расположенных в сельской местности и малых городах, в которых предполагается создание центров образования цифрового и гуманитарного профилей</w:t>
      </w:r>
      <w:r w:rsidR="00086952">
        <w:rPr>
          <w:rFonts w:ascii="Times New Roman" w:hAnsi="Times New Roman"/>
          <w:sz w:val="28"/>
          <w:szCs w:val="28"/>
        </w:rPr>
        <w:t>)»;</w:t>
      </w:r>
    </w:p>
    <w:p w:rsidR="00130EBD" w:rsidRPr="00086952" w:rsidRDefault="00130EBD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четвертом слова «в пунктах 1.12, 3.2, 4.1» заменить словами «в</w:t>
      </w:r>
      <w:r w:rsidR="00DB0A91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 xml:space="preserve">пунктах 1.12, 3.2, 4.1 (в части </w:t>
      </w:r>
      <w:r w:rsidR="00202C13" w:rsidRPr="00086952">
        <w:rPr>
          <w:rFonts w:ascii="Times New Roman" w:hAnsi="Times New Roman"/>
          <w:sz w:val="28"/>
          <w:szCs w:val="28"/>
        </w:rPr>
        <w:t xml:space="preserve">предоставления </w:t>
      </w:r>
      <w:r w:rsidR="00300A2B" w:rsidRPr="00086952">
        <w:rPr>
          <w:rFonts w:ascii="Times New Roman" w:hAnsi="Times New Roman"/>
          <w:sz w:val="28"/>
          <w:szCs w:val="28"/>
        </w:rPr>
        <w:t>субсиди</w:t>
      </w:r>
      <w:r w:rsidR="001B665A" w:rsidRPr="00086952">
        <w:rPr>
          <w:rFonts w:ascii="Times New Roman" w:hAnsi="Times New Roman"/>
          <w:sz w:val="28"/>
          <w:szCs w:val="28"/>
        </w:rPr>
        <w:t>й</w:t>
      </w:r>
      <w:r w:rsidR="00300A2B" w:rsidRPr="00086952">
        <w:rPr>
          <w:rFonts w:ascii="Times New Roman" w:hAnsi="Times New Roman"/>
          <w:sz w:val="28"/>
          <w:szCs w:val="28"/>
        </w:rPr>
        <w:t xml:space="preserve"> муниципальным образованиям Рязанской области на обновление материально-технической базы для формирования у обучающихся современных технологических и гуманитарных навыков</w:t>
      </w:r>
      <w:r w:rsidRPr="00086952">
        <w:rPr>
          <w:rFonts w:ascii="Times New Roman" w:hAnsi="Times New Roman"/>
          <w:sz w:val="28"/>
          <w:szCs w:val="28"/>
        </w:rPr>
        <w:t>)»;</w:t>
      </w:r>
    </w:p>
    <w:p w:rsidR="00DB0A91" w:rsidRPr="00086952" w:rsidRDefault="00DB0A91" w:rsidP="00B46C3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4.9:</w:t>
      </w:r>
    </w:p>
    <w:p w:rsidR="00C73414" w:rsidRPr="00086952" w:rsidRDefault="00DB0A91" w:rsidP="00B46C3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pacing w:val="-4"/>
          <w:sz w:val="28"/>
          <w:szCs w:val="28"/>
        </w:rPr>
        <w:t>в</w:t>
      </w:r>
      <w:r w:rsidR="00537FCD" w:rsidRPr="00086952">
        <w:rPr>
          <w:rFonts w:ascii="Times New Roman" w:hAnsi="Times New Roman"/>
          <w:spacing w:val="-4"/>
          <w:sz w:val="28"/>
          <w:szCs w:val="28"/>
        </w:rPr>
        <w:t xml:space="preserve"> подпункт</w:t>
      </w:r>
      <w:r w:rsidRPr="00086952">
        <w:rPr>
          <w:rFonts w:ascii="Times New Roman" w:hAnsi="Times New Roman"/>
          <w:spacing w:val="-4"/>
          <w:sz w:val="28"/>
          <w:szCs w:val="28"/>
        </w:rPr>
        <w:t>е</w:t>
      </w:r>
      <w:r w:rsidR="00537FCD" w:rsidRPr="00086952">
        <w:rPr>
          <w:rFonts w:ascii="Times New Roman" w:hAnsi="Times New Roman"/>
          <w:spacing w:val="-4"/>
          <w:sz w:val="28"/>
          <w:szCs w:val="28"/>
        </w:rPr>
        <w:t xml:space="preserve"> 4.9.1 формулу «</w:t>
      </w:r>
      <w:r w:rsidR="00537FCD" w:rsidRPr="00086952">
        <w:rPr>
          <w:rFonts w:ascii="Times New Roman" w:hAnsi="Times New Roman"/>
          <w:spacing w:val="-4"/>
          <w:sz w:val="28"/>
          <w:szCs w:val="28"/>
          <w:lang w:val="en-US"/>
        </w:rPr>
        <w:t>Vp</w:t>
      </w:r>
      <w:r w:rsidR="00537FCD" w:rsidRPr="00086952">
        <w:rPr>
          <w:rFonts w:ascii="Times New Roman" w:hAnsi="Times New Roman"/>
          <w:spacing w:val="-4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pacing w:val="-4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pacing w:val="-4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pacing w:val="-4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="00537FCD" w:rsidRPr="00086952">
        <w:rPr>
          <w:rFonts w:ascii="Times New Roman" w:hAnsi="Times New Roman"/>
          <w:spacing w:val="-4"/>
          <w:sz w:val="28"/>
          <w:szCs w:val="28"/>
        </w:rPr>
        <w:t xml:space="preserve">) х К/100,» </w:t>
      </w:r>
      <w:r w:rsidRPr="00086952">
        <w:rPr>
          <w:rFonts w:ascii="Times New Roman" w:hAnsi="Times New Roman"/>
          <w:spacing w:val="-4"/>
          <w:sz w:val="28"/>
          <w:szCs w:val="28"/>
        </w:rPr>
        <w:t>изложить в</w:t>
      </w:r>
      <w:r w:rsidR="004B2D67" w:rsidRPr="00086952">
        <w:rPr>
          <w:rFonts w:ascii="Times New Roman" w:hAnsi="Times New Roman"/>
          <w:spacing w:val="-4"/>
          <w:sz w:val="28"/>
          <w:szCs w:val="28"/>
        </w:rPr>
        <w:t> </w:t>
      </w:r>
      <w:r w:rsidRPr="00086952">
        <w:rPr>
          <w:rFonts w:ascii="Times New Roman" w:hAnsi="Times New Roman"/>
          <w:spacing w:val="-4"/>
          <w:sz w:val="28"/>
          <w:szCs w:val="28"/>
        </w:rPr>
        <w:t>следующей редакции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:</w:t>
      </w:r>
      <w:r w:rsidR="00537FCD" w:rsidRPr="00086952">
        <w:rPr>
          <w:rFonts w:ascii="Times New Roman" w:hAnsi="Times New Roman"/>
          <w:spacing w:val="-4"/>
          <w:sz w:val="28"/>
          <w:szCs w:val="28"/>
        </w:rPr>
        <w:t xml:space="preserve"> «</w:t>
      </w:r>
      <w:r w:rsidR="00537FCD" w:rsidRPr="00086952">
        <w:rPr>
          <w:rFonts w:ascii="Times New Roman" w:hAnsi="Times New Roman"/>
          <w:spacing w:val="-4"/>
          <w:sz w:val="28"/>
          <w:szCs w:val="28"/>
          <w:lang w:val="en-US"/>
        </w:rPr>
        <w:t>Vp</w:t>
      </w:r>
      <w:r w:rsidR="00537FCD" w:rsidRPr="00086952">
        <w:rPr>
          <w:rFonts w:ascii="Times New Roman" w:hAnsi="Times New Roman"/>
          <w:spacing w:val="-4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pacing w:val="-4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/>
                <w:spacing w:val="-4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pacing w:val="-4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="00537FCD" w:rsidRPr="00086952">
        <w:rPr>
          <w:rFonts w:ascii="Times New Roman" w:hAnsi="Times New Roman"/>
          <w:spacing w:val="-4"/>
          <w:sz w:val="28"/>
          <w:szCs w:val="28"/>
        </w:rPr>
        <w:t>) х </w:t>
      </w:r>
      <w:r w:rsidR="006F3FEE" w:rsidRPr="00086952">
        <w:rPr>
          <w:rFonts w:ascii="Times New Roman" w:hAnsi="Times New Roman"/>
          <w:spacing w:val="-4"/>
          <w:sz w:val="28"/>
          <w:szCs w:val="28"/>
        </w:rPr>
        <w:t>(</w:t>
      </w:r>
      <w:r w:rsidR="00537FCD" w:rsidRPr="00086952">
        <w:rPr>
          <w:rFonts w:ascii="Times New Roman" w:hAnsi="Times New Roman"/>
          <w:spacing w:val="-4"/>
          <w:sz w:val="28"/>
          <w:szCs w:val="28"/>
        </w:rPr>
        <w:t>К/100%</w:t>
      </w:r>
      <w:r w:rsidR="006F3FEE" w:rsidRPr="00086952">
        <w:rPr>
          <w:rFonts w:ascii="Times New Roman" w:hAnsi="Times New Roman"/>
          <w:spacing w:val="-4"/>
          <w:sz w:val="28"/>
          <w:szCs w:val="28"/>
        </w:rPr>
        <w:t>)</w:t>
      </w:r>
      <w:r w:rsidR="00537FCD" w:rsidRPr="00086952">
        <w:rPr>
          <w:rFonts w:ascii="Times New Roman" w:hAnsi="Times New Roman"/>
          <w:spacing w:val="-4"/>
          <w:sz w:val="28"/>
          <w:szCs w:val="28"/>
        </w:rPr>
        <w:t>,»;</w:t>
      </w:r>
    </w:p>
    <w:p w:rsidR="00C73414" w:rsidRPr="00086952" w:rsidRDefault="00DB0A91" w:rsidP="00B46C3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86952">
        <w:rPr>
          <w:rFonts w:ascii="Times New Roman" w:hAnsi="Times New Roman"/>
          <w:spacing w:val="-6"/>
          <w:sz w:val="28"/>
          <w:szCs w:val="28"/>
        </w:rPr>
        <w:t>в</w:t>
      </w:r>
      <w:r w:rsidR="00C73414" w:rsidRPr="00086952">
        <w:rPr>
          <w:rFonts w:ascii="Times New Roman" w:hAnsi="Times New Roman"/>
          <w:spacing w:val="-6"/>
          <w:sz w:val="28"/>
          <w:szCs w:val="28"/>
        </w:rPr>
        <w:t xml:space="preserve"> подпункт</w:t>
      </w:r>
      <w:r w:rsidRPr="00086952">
        <w:rPr>
          <w:rFonts w:ascii="Times New Roman" w:hAnsi="Times New Roman"/>
          <w:spacing w:val="-6"/>
          <w:sz w:val="28"/>
          <w:szCs w:val="28"/>
        </w:rPr>
        <w:t>е</w:t>
      </w:r>
      <w:r w:rsidR="00C73414" w:rsidRPr="00086952">
        <w:rPr>
          <w:rFonts w:ascii="Times New Roman" w:hAnsi="Times New Roman"/>
          <w:spacing w:val="-6"/>
          <w:sz w:val="28"/>
          <w:szCs w:val="28"/>
        </w:rPr>
        <w:t xml:space="preserve"> 4.9.2 формулу «</w:t>
      </w:r>
      <w:r w:rsidR="00C73414" w:rsidRPr="00086952">
        <w:rPr>
          <w:rFonts w:ascii="Times New Roman" w:hAnsi="Times New Roman"/>
          <w:spacing w:val="-6"/>
          <w:sz w:val="28"/>
          <w:szCs w:val="28"/>
          <w:lang w:val="en-US"/>
        </w:rPr>
        <w:t>Vp</w:t>
      </w:r>
      <w:r w:rsidR="00C73414" w:rsidRPr="00086952">
        <w:rPr>
          <w:rFonts w:ascii="Times New Roman" w:hAnsi="Times New Roman"/>
          <w:spacing w:val="-6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pacing w:val="-6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pacing w:val="-6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pacing w:val="-6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="00C73414" w:rsidRPr="00086952">
        <w:rPr>
          <w:rFonts w:ascii="Times New Roman" w:hAnsi="Times New Roman"/>
          <w:spacing w:val="-6"/>
          <w:sz w:val="28"/>
          <w:szCs w:val="28"/>
        </w:rPr>
        <w:t xml:space="preserve">) х К/100,» </w:t>
      </w:r>
      <w:r w:rsidRPr="00086952">
        <w:rPr>
          <w:rFonts w:ascii="Times New Roman" w:hAnsi="Times New Roman"/>
          <w:spacing w:val="-4"/>
          <w:sz w:val="28"/>
          <w:szCs w:val="28"/>
        </w:rPr>
        <w:t>изложить в</w:t>
      </w:r>
      <w:r w:rsidR="004B2D67" w:rsidRPr="00086952">
        <w:rPr>
          <w:rFonts w:ascii="Times New Roman" w:hAnsi="Times New Roman"/>
          <w:spacing w:val="-4"/>
          <w:sz w:val="28"/>
          <w:szCs w:val="28"/>
        </w:rPr>
        <w:t> </w:t>
      </w:r>
      <w:r w:rsidRPr="00086952">
        <w:rPr>
          <w:rFonts w:ascii="Times New Roman" w:hAnsi="Times New Roman"/>
          <w:spacing w:val="-4"/>
          <w:sz w:val="28"/>
          <w:szCs w:val="28"/>
        </w:rPr>
        <w:t>следующей редакции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:</w:t>
      </w:r>
      <w:r w:rsidR="00C73414" w:rsidRPr="00086952">
        <w:rPr>
          <w:rFonts w:ascii="Times New Roman" w:hAnsi="Times New Roman"/>
          <w:spacing w:val="-6"/>
          <w:sz w:val="28"/>
          <w:szCs w:val="28"/>
        </w:rPr>
        <w:t xml:space="preserve"> «</w:t>
      </w:r>
      <w:r w:rsidR="00C73414" w:rsidRPr="00086952">
        <w:rPr>
          <w:rFonts w:ascii="Times New Roman" w:hAnsi="Times New Roman"/>
          <w:spacing w:val="-6"/>
          <w:sz w:val="28"/>
          <w:szCs w:val="28"/>
          <w:lang w:val="en-US"/>
        </w:rPr>
        <w:t>Vp</w:t>
      </w:r>
      <w:r w:rsidR="00C73414" w:rsidRPr="00086952">
        <w:rPr>
          <w:rFonts w:ascii="Times New Roman" w:hAnsi="Times New Roman"/>
          <w:spacing w:val="-6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pacing w:val="-6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pacing w:val="-6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pacing w:val="-6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="00C73414" w:rsidRPr="00086952">
        <w:rPr>
          <w:rFonts w:ascii="Times New Roman" w:hAnsi="Times New Roman"/>
          <w:spacing w:val="-6"/>
          <w:sz w:val="28"/>
          <w:szCs w:val="28"/>
        </w:rPr>
        <w:t>) х </w:t>
      </w:r>
      <w:r w:rsidR="006F3FEE" w:rsidRPr="00086952">
        <w:rPr>
          <w:rFonts w:ascii="Times New Roman" w:hAnsi="Times New Roman"/>
          <w:spacing w:val="-6"/>
          <w:sz w:val="28"/>
          <w:szCs w:val="28"/>
        </w:rPr>
        <w:t>(</w:t>
      </w:r>
      <w:r w:rsidR="00C73414" w:rsidRPr="00086952">
        <w:rPr>
          <w:rFonts w:ascii="Times New Roman" w:hAnsi="Times New Roman"/>
          <w:spacing w:val="-6"/>
          <w:sz w:val="28"/>
          <w:szCs w:val="28"/>
        </w:rPr>
        <w:t>К/100%</w:t>
      </w:r>
      <w:r w:rsidR="006F3FEE" w:rsidRPr="00086952">
        <w:rPr>
          <w:rFonts w:ascii="Times New Roman" w:hAnsi="Times New Roman"/>
          <w:spacing w:val="-6"/>
          <w:sz w:val="28"/>
          <w:szCs w:val="28"/>
        </w:rPr>
        <w:t>)</w:t>
      </w:r>
      <w:r w:rsidR="00C73414" w:rsidRPr="00086952">
        <w:rPr>
          <w:rFonts w:ascii="Times New Roman" w:hAnsi="Times New Roman"/>
          <w:spacing w:val="-6"/>
          <w:sz w:val="28"/>
          <w:szCs w:val="28"/>
        </w:rPr>
        <w:t>,»;</w:t>
      </w:r>
    </w:p>
    <w:p w:rsidR="007C41C9" w:rsidRPr="00086952" w:rsidRDefault="00DB0A91" w:rsidP="00B46C3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0D2970" w:rsidRPr="00086952">
        <w:rPr>
          <w:rFonts w:ascii="Times New Roman" w:hAnsi="Times New Roman"/>
          <w:spacing w:val="-4"/>
          <w:sz w:val="28"/>
          <w:szCs w:val="28"/>
        </w:rPr>
        <w:t>подпункт</w:t>
      </w:r>
      <w:r w:rsidRPr="00086952">
        <w:rPr>
          <w:rFonts w:ascii="Times New Roman" w:hAnsi="Times New Roman"/>
          <w:spacing w:val="-4"/>
          <w:sz w:val="28"/>
          <w:szCs w:val="28"/>
        </w:rPr>
        <w:t>е</w:t>
      </w:r>
      <w:r w:rsidR="000D2970" w:rsidRPr="00086952">
        <w:rPr>
          <w:rFonts w:ascii="Times New Roman" w:hAnsi="Times New Roman"/>
          <w:spacing w:val="-4"/>
          <w:sz w:val="28"/>
          <w:szCs w:val="28"/>
        </w:rPr>
        <w:t xml:space="preserve"> 4.9.3 формулу «</w:t>
      </w:r>
      <w:r w:rsidR="000D2970" w:rsidRPr="00086952">
        <w:rPr>
          <w:rFonts w:ascii="Times New Roman" w:hAnsi="Times New Roman"/>
          <w:spacing w:val="-4"/>
          <w:sz w:val="28"/>
          <w:szCs w:val="28"/>
          <w:lang w:val="en-US"/>
        </w:rPr>
        <w:t>Vp</w:t>
      </w:r>
      <w:r w:rsidR="000D2970" w:rsidRPr="00086952">
        <w:rPr>
          <w:rFonts w:ascii="Times New Roman" w:hAnsi="Times New Roman"/>
          <w:spacing w:val="-4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pacing w:val="-4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/>
                <w:spacing w:val="-4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pacing w:val="-4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="000D2970" w:rsidRPr="00086952">
        <w:rPr>
          <w:rFonts w:ascii="Times New Roman" w:hAnsi="Times New Roman"/>
          <w:spacing w:val="-4"/>
          <w:sz w:val="28"/>
          <w:szCs w:val="28"/>
        </w:rPr>
        <w:t xml:space="preserve">) х К/100,» </w:t>
      </w:r>
      <w:r w:rsidRPr="00086952">
        <w:rPr>
          <w:rFonts w:ascii="Times New Roman" w:hAnsi="Times New Roman"/>
          <w:spacing w:val="-4"/>
          <w:sz w:val="28"/>
          <w:szCs w:val="28"/>
        </w:rPr>
        <w:t>изложить в</w:t>
      </w:r>
      <w:r w:rsidR="004B2D67" w:rsidRPr="00086952">
        <w:rPr>
          <w:rFonts w:ascii="Times New Roman" w:hAnsi="Times New Roman"/>
          <w:spacing w:val="-4"/>
          <w:sz w:val="28"/>
          <w:szCs w:val="28"/>
        </w:rPr>
        <w:t> </w:t>
      </w:r>
      <w:r w:rsidRPr="00086952">
        <w:rPr>
          <w:rFonts w:ascii="Times New Roman" w:hAnsi="Times New Roman"/>
          <w:spacing w:val="-4"/>
          <w:sz w:val="28"/>
          <w:szCs w:val="28"/>
        </w:rPr>
        <w:t>следующей редакции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:</w:t>
      </w:r>
      <w:r w:rsidR="000D2970" w:rsidRPr="00086952">
        <w:rPr>
          <w:rFonts w:ascii="Times New Roman" w:hAnsi="Times New Roman"/>
          <w:spacing w:val="-4"/>
          <w:sz w:val="28"/>
          <w:szCs w:val="28"/>
        </w:rPr>
        <w:t xml:space="preserve"> «</w:t>
      </w:r>
      <w:r w:rsidR="000D2970" w:rsidRPr="00086952">
        <w:rPr>
          <w:rFonts w:ascii="Times New Roman" w:hAnsi="Times New Roman"/>
          <w:sz w:val="28"/>
          <w:szCs w:val="28"/>
          <w:lang w:val="en-US"/>
        </w:rPr>
        <w:t>Vp</w:t>
      </w:r>
      <w:r w:rsidR="000D2970" w:rsidRPr="00086952">
        <w:rPr>
          <w:rFonts w:ascii="Times New Roman" w:hAnsi="Times New Roman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="000D2970" w:rsidRPr="00086952">
        <w:rPr>
          <w:rFonts w:ascii="Times New Roman" w:hAnsi="Times New Roman"/>
          <w:sz w:val="28"/>
          <w:szCs w:val="28"/>
        </w:rPr>
        <w:t>) х </w:t>
      </w:r>
      <w:r w:rsidR="006F3FEE" w:rsidRPr="00086952">
        <w:rPr>
          <w:rFonts w:ascii="Times New Roman" w:hAnsi="Times New Roman"/>
          <w:sz w:val="28"/>
          <w:szCs w:val="28"/>
        </w:rPr>
        <w:t>(</w:t>
      </w:r>
      <w:r w:rsidR="000D2970" w:rsidRPr="00086952">
        <w:rPr>
          <w:rFonts w:ascii="Times New Roman" w:hAnsi="Times New Roman"/>
          <w:sz w:val="28"/>
          <w:szCs w:val="28"/>
        </w:rPr>
        <w:t>К/100%</w:t>
      </w:r>
      <w:r w:rsidR="006F3FEE" w:rsidRPr="00086952">
        <w:rPr>
          <w:rFonts w:ascii="Times New Roman" w:hAnsi="Times New Roman"/>
          <w:sz w:val="28"/>
          <w:szCs w:val="28"/>
        </w:rPr>
        <w:t>)</w:t>
      </w:r>
      <w:r w:rsidR="000D2970" w:rsidRPr="00086952">
        <w:rPr>
          <w:rFonts w:ascii="Times New Roman" w:hAnsi="Times New Roman"/>
          <w:sz w:val="28"/>
          <w:szCs w:val="28"/>
        </w:rPr>
        <w:t>,»</w:t>
      </w:r>
      <w:r w:rsidR="000D2970" w:rsidRPr="00086952">
        <w:rPr>
          <w:rFonts w:ascii="Times New Roman" w:hAnsi="Times New Roman"/>
          <w:spacing w:val="-4"/>
          <w:sz w:val="28"/>
          <w:szCs w:val="28"/>
        </w:rPr>
        <w:t>;</w:t>
      </w:r>
    </w:p>
    <w:p w:rsidR="007C41C9" w:rsidRPr="00086952" w:rsidRDefault="007C41C9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подпункт</w:t>
      </w:r>
      <w:r w:rsidR="004B2D67" w:rsidRPr="00086952">
        <w:rPr>
          <w:rFonts w:ascii="Times New Roman" w:hAnsi="Times New Roman"/>
          <w:sz w:val="28"/>
          <w:szCs w:val="28"/>
        </w:rPr>
        <w:t>е</w:t>
      </w:r>
      <w:r w:rsidRPr="00086952">
        <w:rPr>
          <w:rFonts w:ascii="Times New Roman" w:hAnsi="Times New Roman"/>
          <w:sz w:val="28"/>
          <w:szCs w:val="28"/>
        </w:rPr>
        <w:t xml:space="preserve"> 4.9.4 формулу 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ом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 х К/100,» </w:t>
      </w:r>
      <w:r w:rsidR="004B2D67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:</w:t>
      </w:r>
      <w:r w:rsidR="004B2D67" w:rsidRPr="00086952">
        <w:rPr>
          <w:rFonts w:ascii="Times New Roman" w:hAnsi="Times New Roman"/>
          <w:sz w:val="28"/>
          <w:szCs w:val="28"/>
        </w:rPr>
        <w:t xml:space="preserve"> </w:t>
      </w:r>
      <w:r w:rsidRPr="00086952">
        <w:rPr>
          <w:rFonts w:ascii="Times New Roman" w:hAnsi="Times New Roman"/>
          <w:sz w:val="28"/>
          <w:szCs w:val="28"/>
        </w:rPr>
        <w:t>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ом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 х </w:t>
      </w:r>
      <w:r w:rsidR="00D34C29" w:rsidRPr="00086952">
        <w:rPr>
          <w:rFonts w:ascii="Times New Roman" w:hAnsi="Times New Roman"/>
          <w:sz w:val="28"/>
          <w:szCs w:val="28"/>
        </w:rPr>
        <w:t>(</w:t>
      </w:r>
      <w:r w:rsidRPr="00086952">
        <w:rPr>
          <w:rFonts w:ascii="Times New Roman" w:hAnsi="Times New Roman"/>
          <w:sz w:val="28"/>
          <w:szCs w:val="28"/>
        </w:rPr>
        <w:t>К/100%</w:t>
      </w:r>
      <w:r w:rsidR="00D34C29" w:rsidRPr="00086952">
        <w:rPr>
          <w:rFonts w:ascii="Times New Roman" w:hAnsi="Times New Roman"/>
          <w:sz w:val="28"/>
          <w:szCs w:val="28"/>
        </w:rPr>
        <w:t>)</w:t>
      </w:r>
      <w:r w:rsidRPr="00086952">
        <w:rPr>
          <w:rFonts w:ascii="Times New Roman" w:hAnsi="Times New Roman"/>
          <w:sz w:val="28"/>
          <w:szCs w:val="28"/>
        </w:rPr>
        <w:t>,»;</w:t>
      </w:r>
    </w:p>
    <w:p w:rsidR="007C41C9" w:rsidRPr="00086952" w:rsidRDefault="007C41C9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подпункте 4.9.5:</w:t>
      </w:r>
    </w:p>
    <w:p w:rsidR="007C41C9" w:rsidRPr="00086952" w:rsidRDefault="007C41C9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третьем после слов «Рязанской области» дополнить словами «в соответствующем финансовом году»;</w:t>
      </w:r>
    </w:p>
    <w:p w:rsidR="007C41C9" w:rsidRPr="00086952" w:rsidRDefault="007C41C9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шестом после слов «Объем выделяемых» дополнить словами «в соответствующем финансовом году»;</w:t>
      </w:r>
    </w:p>
    <w:p w:rsidR="007C41C9" w:rsidRPr="00086952" w:rsidRDefault="007C41C9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девятом слов</w:t>
      </w:r>
      <w:r w:rsidR="00B17073" w:rsidRPr="00086952">
        <w:rPr>
          <w:rFonts w:ascii="Times New Roman" w:hAnsi="Times New Roman"/>
          <w:sz w:val="28"/>
          <w:szCs w:val="28"/>
        </w:rPr>
        <w:t>а</w:t>
      </w:r>
      <w:r w:rsidRPr="00086952">
        <w:rPr>
          <w:rFonts w:ascii="Times New Roman" w:hAnsi="Times New Roman"/>
          <w:sz w:val="28"/>
          <w:szCs w:val="28"/>
        </w:rPr>
        <w:t xml:space="preserve"> «муниципального бюджета, предусмотренных» </w:t>
      </w:r>
      <w:r w:rsidR="00B17073" w:rsidRPr="00086952">
        <w:rPr>
          <w:rFonts w:ascii="Times New Roman" w:hAnsi="Times New Roman"/>
          <w:sz w:val="28"/>
          <w:szCs w:val="28"/>
        </w:rPr>
        <w:t xml:space="preserve">заменить </w:t>
      </w:r>
      <w:r w:rsidRPr="00086952">
        <w:rPr>
          <w:rFonts w:ascii="Times New Roman" w:hAnsi="Times New Roman"/>
          <w:sz w:val="28"/>
          <w:szCs w:val="28"/>
        </w:rPr>
        <w:t xml:space="preserve">словами </w:t>
      </w:r>
      <w:r w:rsidR="00B17073" w:rsidRPr="00086952">
        <w:rPr>
          <w:rFonts w:ascii="Times New Roman" w:hAnsi="Times New Roman"/>
          <w:sz w:val="28"/>
          <w:szCs w:val="28"/>
        </w:rPr>
        <w:t xml:space="preserve">«местного бюджета, предусмотренных </w:t>
      </w:r>
      <w:r w:rsidRPr="00086952">
        <w:rPr>
          <w:rFonts w:ascii="Times New Roman" w:hAnsi="Times New Roman"/>
          <w:sz w:val="28"/>
          <w:szCs w:val="28"/>
        </w:rPr>
        <w:t>в соответствующем финансовом году»;</w:t>
      </w:r>
    </w:p>
    <w:p w:rsidR="00FB3163" w:rsidRPr="00086952" w:rsidRDefault="00FB3163" w:rsidP="00C83968">
      <w:pPr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формулу 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Vф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z w:val="28"/>
          <w:szCs w:val="28"/>
        </w:rPr>
        <w:t xml:space="preserve">) х К/100,» </w:t>
      </w:r>
      <w:r w:rsidR="004B2D67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:</w:t>
      </w:r>
      <w:r w:rsidR="004B2D67" w:rsidRPr="00086952">
        <w:rPr>
          <w:rFonts w:ascii="Times New Roman" w:hAnsi="Times New Roman"/>
          <w:sz w:val="28"/>
          <w:szCs w:val="28"/>
        </w:rPr>
        <w:t xml:space="preserve"> </w:t>
      </w:r>
      <w:r w:rsidRPr="00086952">
        <w:rPr>
          <w:rFonts w:ascii="Times New Roman" w:hAnsi="Times New Roman"/>
          <w:sz w:val="28"/>
          <w:szCs w:val="28"/>
        </w:rPr>
        <w:t>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Vф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z w:val="28"/>
          <w:szCs w:val="28"/>
        </w:rPr>
        <w:t>) х </w:t>
      </w:r>
      <w:r w:rsidR="00C266AE" w:rsidRPr="00086952">
        <w:rPr>
          <w:rFonts w:ascii="Times New Roman" w:hAnsi="Times New Roman"/>
          <w:sz w:val="28"/>
          <w:szCs w:val="28"/>
        </w:rPr>
        <w:t>(</w:t>
      </w:r>
      <w:r w:rsidRPr="00086952">
        <w:rPr>
          <w:rFonts w:ascii="Times New Roman" w:hAnsi="Times New Roman"/>
          <w:sz w:val="28"/>
          <w:szCs w:val="28"/>
        </w:rPr>
        <w:t>К/100%</w:t>
      </w:r>
      <w:r w:rsidR="00C266AE" w:rsidRPr="00086952">
        <w:rPr>
          <w:rFonts w:ascii="Times New Roman" w:hAnsi="Times New Roman"/>
          <w:sz w:val="28"/>
          <w:szCs w:val="28"/>
        </w:rPr>
        <w:t>)</w:t>
      </w:r>
      <w:r w:rsidRPr="00086952">
        <w:rPr>
          <w:rFonts w:ascii="Times New Roman" w:hAnsi="Times New Roman"/>
          <w:sz w:val="28"/>
          <w:szCs w:val="28"/>
        </w:rPr>
        <w:t>,»;</w:t>
      </w:r>
    </w:p>
    <w:p w:rsidR="00FB060E" w:rsidRPr="00086952" w:rsidRDefault="00FB060E" w:rsidP="00C83968">
      <w:pPr>
        <w:spacing w:line="22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pacing w:val="-4"/>
          <w:sz w:val="28"/>
          <w:szCs w:val="28"/>
        </w:rPr>
        <w:t>в подпункт</w:t>
      </w:r>
      <w:r w:rsidR="004B2D67" w:rsidRPr="00086952">
        <w:rPr>
          <w:rFonts w:ascii="Times New Roman" w:hAnsi="Times New Roman"/>
          <w:spacing w:val="-4"/>
          <w:sz w:val="28"/>
          <w:szCs w:val="28"/>
        </w:rPr>
        <w:t>е</w:t>
      </w:r>
      <w:r w:rsidRPr="00086952">
        <w:rPr>
          <w:rFonts w:ascii="Times New Roman" w:hAnsi="Times New Roman"/>
          <w:spacing w:val="-4"/>
          <w:sz w:val="28"/>
          <w:szCs w:val="28"/>
        </w:rPr>
        <w:t xml:space="preserve"> 4.9.6 формулу «</w:t>
      </w:r>
      <w:r w:rsidRPr="00086952">
        <w:rPr>
          <w:rFonts w:ascii="Times New Roman" w:hAnsi="Times New Roman"/>
          <w:spacing w:val="-4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pacing w:val="-4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pacing w:val="-4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pacing w:val="-4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pacing w:val="-4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pacing w:val="-4"/>
          <w:sz w:val="28"/>
          <w:szCs w:val="28"/>
        </w:rPr>
        <w:t xml:space="preserve">) х К/100,» </w:t>
      </w:r>
      <w:r w:rsidR="004B2D67" w:rsidRPr="00086952">
        <w:rPr>
          <w:rFonts w:ascii="Times New Roman" w:hAnsi="Times New Roman"/>
          <w:spacing w:val="-4"/>
          <w:sz w:val="28"/>
          <w:szCs w:val="28"/>
        </w:rPr>
        <w:t>изложить в</w:t>
      </w:r>
      <w:r w:rsidR="00742B7A" w:rsidRPr="00086952">
        <w:rPr>
          <w:rFonts w:ascii="Times New Roman" w:hAnsi="Times New Roman"/>
          <w:spacing w:val="-4"/>
          <w:sz w:val="28"/>
          <w:szCs w:val="28"/>
        </w:rPr>
        <w:t> </w:t>
      </w:r>
      <w:r w:rsidR="004B2D67" w:rsidRPr="00086952">
        <w:rPr>
          <w:rFonts w:ascii="Times New Roman" w:hAnsi="Times New Roman"/>
          <w:spacing w:val="-4"/>
          <w:sz w:val="28"/>
          <w:szCs w:val="28"/>
        </w:rPr>
        <w:t>следующей редакции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:</w:t>
      </w:r>
      <w:r w:rsidRPr="00086952"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086952">
        <w:rPr>
          <w:rFonts w:ascii="Times New Roman" w:hAnsi="Times New Roman"/>
          <w:spacing w:val="-4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pacing w:val="-4"/>
          <w:sz w:val="28"/>
          <w:szCs w:val="28"/>
        </w:rPr>
        <w:t> = (</w:t>
      </w:r>
      <m:oMath>
        <m:nary>
          <m:naryPr>
            <m:chr m:val="∑"/>
            <m:grow m:val="1"/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pacing w:val="-4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pacing w:val="-4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pacing w:val="-4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pacing w:val="-4"/>
          <w:sz w:val="28"/>
          <w:szCs w:val="28"/>
        </w:rPr>
        <w:t>) х </w:t>
      </w:r>
      <w:r w:rsidR="00C266AE" w:rsidRPr="00086952">
        <w:rPr>
          <w:rFonts w:ascii="Times New Roman" w:hAnsi="Times New Roman"/>
          <w:spacing w:val="-4"/>
          <w:sz w:val="28"/>
          <w:szCs w:val="28"/>
        </w:rPr>
        <w:t>(</w:t>
      </w:r>
      <w:r w:rsidRPr="00086952">
        <w:rPr>
          <w:rFonts w:ascii="Times New Roman" w:hAnsi="Times New Roman"/>
          <w:spacing w:val="-4"/>
          <w:sz w:val="28"/>
          <w:szCs w:val="28"/>
        </w:rPr>
        <w:t>К/100</w:t>
      </w:r>
      <w:r w:rsidR="000A1831" w:rsidRPr="00086952">
        <w:rPr>
          <w:rFonts w:ascii="Times New Roman" w:hAnsi="Times New Roman"/>
          <w:spacing w:val="-4"/>
          <w:sz w:val="28"/>
          <w:szCs w:val="28"/>
        </w:rPr>
        <w:t>%</w:t>
      </w:r>
      <w:r w:rsidR="00C266AE" w:rsidRPr="00086952">
        <w:rPr>
          <w:rFonts w:ascii="Times New Roman" w:hAnsi="Times New Roman"/>
          <w:spacing w:val="-4"/>
          <w:sz w:val="28"/>
          <w:szCs w:val="28"/>
        </w:rPr>
        <w:t>)</w:t>
      </w:r>
      <w:r w:rsidRPr="00086952">
        <w:rPr>
          <w:rFonts w:ascii="Times New Roman" w:hAnsi="Times New Roman"/>
          <w:spacing w:val="-4"/>
          <w:sz w:val="28"/>
          <w:szCs w:val="28"/>
        </w:rPr>
        <w:t>,»;</w:t>
      </w:r>
    </w:p>
    <w:p w:rsidR="0011316D" w:rsidRPr="00086952" w:rsidRDefault="0011316D" w:rsidP="00C83968">
      <w:pPr>
        <w:spacing w:line="22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pacing w:val="-4"/>
          <w:sz w:val="28"/>
          <w:szCs w:val="28"/>
        </w:rPr>
        <w:t>в подпункте 4.9.7:</w:t>
      </w:r>
    </w:p>
    <w:p w:rsidR="0011316D" w:rsidRPr="00086952" w:rsidRDefault="0011316D" w:rsidP="00C83968">
      <w:pPr>
        <w:spacing w:line="22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pacing w:val="-4"/>
          <w:sz w:val="28"/>
          <w:szCs w:val="28"/>
        </w:rPr>
        <w:t>абзац шестой изложить в следующей редакции:</w:t>
      </w:r>
    </w:p>
    <w:p w:rsidR="0011316D" w:rsidRPr="00086952" w:rsidRDefault="0011316D" w:rsidP="00C83968">
      <w:pPr>
        <w:spacing w:line="22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pacing w:val="-4"/>
          <w:sz w:val="28"/>
          <w:szCs w:val="28"/>
        </w:rPr>
        <w:t>«Vфомi – прогнозируемый объем расходного обязательства на соответствующий финансовый год по мероприятию, указанному в пункте 3.2</w:t>
      </w:r>
      <w:r w:rsidR="004B2D67" w:rsidRPr="00086952">
        <w:rPr>
          <w:rFonts w:ascii="Times New Roman" w:hAnsi="Times New Roman"/>
          <w:spacing w:val="-4"/>
          <w:sz w:val="28"/>
          <w:szCs w:val="28"/>
        </w:rPr>
        <w:t xml:space="preserve"> раздела 5 «Система программных мероприятий» настоящей подпрограммы</w:t>
      </w:r>
      <w:r w:rsidRPr="00086952">
        <w:rPr>
          <w:rFonts w:ascii="Times New Roman" w:hAnsi="Times New Roman"/>
          <w:spacing w:val="-4"/>
          <w:sz w:val="28"/>
          <w:szCs w:val="28"/>
        </w:rPr>
        <w:t>, рублей;»;</w:t>
      </w:r>
    </w:p>
    <w:p w:rsidR="00077BEC" w:rsidRPr="00086952" w:rsidRDefault="001C1A48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формулу 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> = 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фом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 х К/100,» </w:t>
      </w:r>
      <w:r w:rsidR="00AF53E9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:</w:t>
      </w:r>
      <w:r w:rsidR="00AF53E9" w:rsidRPr="00086952">
        <w:rPr>
          <w:rFonts w:ascii="Times New Roman" w:hAnsi="Times New Roman"/>
          <w:sz w:val="28"/>
          <w:szCs w:val="28"/>
        </w:rPr>
        <w:t xml:space="preserve"> </w:t>
      </w:r>
      <w:r w:rsidR="00AF53E9" w:rsidRPr="00086952">
        <w:rPr>
          <w:rFonts w:ascii="Times New Roman" w:hAnsi="Times New Roman"/>
          <w:sz w:val="28"/>
          <w:szCs w:val="28"/>
        </w:rPr>
        <w:br/>
      </w:r>
      <w:r w:rsidRPr="00086952">
        <w:rPr>
          <w:rFonts w:ascii="Times New Roman" w:hAnsi="Times New Roman"/>
          <w:sz w:val="28"/>
          <w:szCs w:val="28"/>
        </w:rPr>
        <w:t>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фом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 х </w:t>
      </w:r>
      <w:r w:rsidR="00C266AE" w:rsidRPr="00086952">
        <w:rPr>
          <w:rFonts w:ascii="Times New Roman" w:hAnsi="Times New Roman"/>
          <w:sz w:val="28"/>
          <w:szCs w:val="28"/>
        </w:rPr>
        <w:t>(</w:t>
      </w:r>
      <w:r w:rsidRPr="00086952">
        <w:rPr>
          <w:rFonts w:ascii="Times New Roman" w:hAnsi="Times New Roman"/>
          <w:sz w:val="28"/>
          <w:szCs w:val="28"/>
        </w:rPr>
        <w:t>К/100%</w:t>
      </w:r>
      <w:r w:rsidR="00C266AE" w:rsidRPr="00086952">
        <w:rPr>
          <w:rFonts w:ascii="Times New Roman" w:hAnsi="Times New Roman"/>
          <w:sz w:val="28"/>
          <w:szCs w:val="28"/>
        </w:rPr>
        <w:t>)</w:t>
      </w:r>
      <w:r w:rsidRPr="00086952">
        <w:rPr>
          <w:rFonts w:ascii="Times New Roman" w:hAnsi="Times New Roman"/>
          <w:sz w:val="28"/>
          <w:szCs w:val="28"/>
        </w:rPr>
        <w:t>,»;</w:t>
      </w:r>
    </w:p>
    <w:p w:rsidR="00077BEC" w:rsidRPr="00086952" w:rsidRDefault="00077BEC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в </w:t>
      </w:r>
      <w:r w:rsidR="00086952">
        <w:rPr>
          <w:rFonts w:ascii="Times New Roman" w:hAnsi="Times New Roman"/>
          <w:sz w:val="28"/>
          <w:szCs w:val="28"/>
        </w:rPr>
        <w:t>под</w:t>
      </w:r>
      <w:r w:rsidRPr="00086952">
        <w:rPr>
          <w:rFonts w:ascii="Times New Roman" w:hAnsi="Times New Roman"/>
          <w:sz w:val="28"/>
          <w:szCs w:val="28"/>
        </w:rPr>
        <w:t>пункт</w:t>
      </w:r>
      <w:r w:rsidR="00821F9C" w:rsidRPr="00086952">
        <w:rPr>
          <w:rFonts w:ascii="Times New Roman" w:hAnsi="Times New Roman"/>
          <w:sz w:val="28"/>
          <w:szCs w:val="28"/>
        </w:rPr>
        <w:t>е</w:t>
      </w:r>
      <w:r w:rsidRPr="00086952">
        <w:rPr>
          <w:rFonts w:ascii="Times New Roman" w:hAnsi="Times New Roman"/>
          <w:sz w:val="28"/>
          <w:szCs w:val="28"/>
        </w:rPr>
        <w:t xml:space="preserve"> 4.9.8 формулу 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фом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 х К/100,» </w:t>
      </w:r>
      <w:r w:rsidR="00821F9C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:</w:t>
      </w:r>
      <w:r w:rsidR="00821F9C" w:rsidRPr="00086952">
        <w:rPr>
          <w:rFonts w:ascii="Times New Roman" w:hAnsi="Times New Roman"/>
          <w:sz w:val="28"/>
          <w:szCs w:val="28"/>
        </w:rPr>
        <w:t xml:space="preserve"> </w:t>
      </w:r>
      <w:r w:rsidRPr="00086952">
        <w:rPr>
          <w:rFonts w:ascii="Times New Roman" w:hAnsi="Times New Roman"/>
          <w:sz w:val="28"/>
          <w:szCs w:val="28"/>
        </w:rPr>
        <w:t>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фом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 х </w:t>
      </w:r>
      <w:r w:rsidR="00C266AE" w:rsidRPr="00086952">
        <w:rPr>
          <w:rFonts w:ascii="Times New Roman" w:hAnsi="Times New Roman"/>
          <w:sz w:val="28"/>
          <w:szCs w:val="28"/>
        </w:rPr>
        <w:t>(</w:t>
      </w:r>
      <w:r w:rsidRPr="00086952">
        <w:rPr>
          <w:rFonts w:ascii="Times New Roman" w:hAnsi="Times New Roman"/>
          <w:sz w:val="28"/>
          <w:szCs w:val="28"/>
        </w:rPr>
        <w:t>К/100%</w:t>
      </w:r>
      <w:r w:rsidR="00C266AE" w:rsidRPr="00086952">
        <w:rPr>
          <w:rFonts w:ascii="Times New Roman" w:hAnsi="Times New Roman"/>
          <w:sz w:val="28"/>
          <w:szCs w:val="28"/>
        </w:rPr>
        <w:t>)</w:t>
      </w:r>
      <w:r w:rsidRPr="00086952">
        <w:rPr>
          <w:rFonts w:ascii="Times New Roman" w:hAnsi="Times New Roman"/>
          <w:sz w:val="28"/>
          <w:szCs w:val="28"/>
        </w:rPr>
        <w:t>,»;</w:t>
      </w:r>
    </w:p>
    <w:p w:rsidR="000A1831" w:rsidRPr="00086952" w:rsidRDefault="000A1831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пункт 4.10 </w:t>
      </w:r>
      <w:r w:rsidR="0091198C" w:rsidRPr="00086952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086952">
        <w:rPr>
          <w:rFonts w:ascii="Times New Roman" w:hAnsi="Times New Roman"/>
          <w:sz w:val="28"/>
          <w:szCs w:val="28"/>
        </w:rPr>
        <w:t>:</w:t>
      </w:r>
    </w:p>
    <w:p w:rsidR="00C42DBD" w:rsidRPr="00086952" w:rsidRDefault="00AC6705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«4.10. Конкурсные отборы (отборы) муниципальных образований Рязанской области для предоставления субсидий на реализацию мероприятий раздела 5 «Система программных мероприятий» настоящей подпрограммы проводятся:</w:t>
      </w:r>
    </w:p>
    <w:p w:rsidR="00AC6705" w:rsidRPr="00086952" w:rsidRDefault="00AC6705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4.10.1. Конкурсны</w:t>
      </w:r>
      <w:r w:rsidR="0091198C" w:rsidRPr="00086952">
        <w:rPr>
          <w:rFonts w:ascii="Times New Roman" w:hAnsi="Times New Roman"/>
          <w:sz w:val="28"/>
          <w:szCs w:val="28"/>
        </w:rPr>
        <w:t>е</w:t>
      </w:r>
      <w:r w:rsidRPr="00086952">
        <w:rPr>
          <w:rFonts w:ascii="Times New Roman" w:hAnsi="Times New Roman"/>
          <w:sz w:val="28"/>
          <w:szCs w:val="28"/>
        </w:rPr>
        <w:t xml:space="preserve"> отбор</w:t>
      </w:r>
      <w:r w:rsidR="0091198C" w:rsidRPr="00086952">
        <w:rPr>
          <w:rFonts w:ascii="Times New Roman" w:hAnsi="Times New Roman"/>
          <w:sz w:val="28"/>
          <w:szCs w:val="28"/>
        </w:rPr>
        <w:t>ы</w:t>
      </w:r>
      <w:r w:rsidRPr="00086952">
        <w:rPr>
          <w:rFonts w:ascii="Times New Roman" w:hAnsi="Times New Roman"/>
          <w:sz w:val="28"/>
          <w:szCs w:val="28"/>
        </w:rPr>
        <w:t xml:space="preserve"> муниципальных образований Рязанской области для предоставления субсидии на реализацию мероприятий раздела 5 </w:t>
      </w:r>
      <w:r w:rsidR="00F313E6" w:rsidRPr="00086952">
        <w:rPr>
          <w:rFonts w:ascii="Times New Roman" w:hAnsi="Times New Roman"/>
          <w:sz w:val="28"/>
          <w:szCs w:val="28"/>
        </w:rPr>
        <w:t>«</w:t>
      </w:r>
      <w:r w:rsidRPr="00086952">
        <w:rPr>
          <w:rFonts w:ascii="Times New Roman" w:hAnsi="Times New Roman"/>
          <w:sz w:val="28"/>
          <w:szCs w:val="28"/>
        </w:rPr>
        <w:t>Система программных мероприятий</w:t>
      </w:r>
      <w:r w:rsidR="00F313E6" w:rsidRPr="00086952">
        <w:rPr>
          <w:rFonts w:ascii="Times New Roman" w:hAnsi="Times New Roman"/>
          <w:sz w:val="28"/>
          <w:szCs w:val="28"/>
        </w:rPr>
        <w:t>»</w:t>
      </w:r>
      <w:r w:rsidRPr="00086952">
        <w:rPr>
          <w:rFonts w:ascii="Times New Roman" w:hAnsi="Times New Roman"/>
          <w:sz w:val="28"/>
          <w:szCs w:val="28"/>
        </w:rPr>
        <w:t xml:space="preserve"> настоящей подпрограммы провод</w:t>
      </w:r>
      <w:r w:rsidR="00821F9C" w:rsidRPr="00086952">
        <w:rPr>
          <w:rFonts w:ascii="Times New Roman" w:hAnsi="Times New Roman"/>
          <w:sz w:val="28"/>
          <w:szCs w:val="28"/>
        </w:rPr>
        <w:t>я</w:t>
      </w:r>
      <w:r w:rsidRPr="00086952">
        <w:rPr>
          <w:rFonts w:ascii="Times New Roman" w:hAnsi="Times New Roman"/>
          <w:sz w:val="28"/>
          <w:szCs w:val="28"/>
        </w:rPr>
        <w:t>тся при исполнении областного бюджета на 2020 год:</w:t>
      </w:r>
    </w:p>
    <w:p w:rsidR="00AC6705" w:rsidRPr="00086952" w:rsidRDefault="00AC6705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по </w:t>
      </w:r>
      <w:r w:rsidR="00AF75D8" w:rsidRPr="00086952">
        <w:rPr>
          <w:rFonts w:ascii="Times New Roman" w:hAnsi="Times New Roman"/>
          <w:sz w:val="28"/>
          <w:szCs w:val="28"/>
        </w:rPr>
        <w:t xml:space="preserve">мероприятиям, указанным в </w:t>
      </w:r>
      <w:r w:rsidRPr="00086952">
        <w:rPr>
          <w:rFonts w:ascii="Times New Roman" w:hAnsi="Times New Roman"/>
          <w:sz w:val="28"/>
          <w:szCs w:val="28"/>
        </w:rPr>
        <w:t>пункта</w:t>
      </w:r>
      <w:r w:rsidR="00AF75D8" w:rsidRPr="00086952">
        <w:rPr>
          <w:rFonts w:ascii="Times New Roman" w:hAnsi="Times New Roman"/>
          <w:sz w:val="28"/>
          <w:szCs w:val="28"/>
        </w:rPr>
        <w:t>х</w:t>
      </w:r>
      <w:r w:rsidRPr="00086952">
        <w:rPr>
          <w:rFonts w:ascii="Times New Roman" w:hAnsi="Times New Roman"/>
          <w:sz w:val="28"/>
          <w:szCs w:val="28"/>
        </w:rPr>
        <w:t xml:space="preserve"> 1.1, 1.6, 1.11, 1.12, 2.4</w:t>
      </w:r>
      <w:r w:rsidR="002D469C" w:rsidRPr="00086952">
        <w:rPr>
          <w:rFonts w:ascii="Times New Roman" w:hAnsi="Times New Roman"/>
          <w:sz w:val="28"/>
          <w:szCs w:val="28"/>
        </w:rPr>
        <w:t xml:space="preserve">, 4.1 </w:t>
      </w:r>
      <w:r w:rsidR="0091198C" w:rsidRPr="00086952">
        <w:rPr>
          <w:rFonts w:ascii="Times New Roman" w:hAnsi="Times New Roman"/>
          <w:sz w:val="28"/>
          <w:szCs w:val="28"/>
        </w:rPr>
        <w:t>(</w:t>
      </w:r>
      <w:r w:rsidR="002D469C" w:rsidRPr="00086952">
        <w:rPr>
          <w:rFonts w:ascii="Times New Roman" w:hAnsi="Times New Roman"/>
          <w:sz w:val="28"/>
          <w:szCs w:val="28"/>
        </w:rPr>
        <w:t>в</w:t>
      </w:r>
      <w:r w:rsidR="0091198C" w:rsidRPr="00086952">
        <w:rPr>
          <w:rFonts w:ascii="Times New Roman" w:hAnsi="Times New Roman"/>
          <w:sz w:val="28"/>
          <w:szCs w:val="28"/>
        </w:rPr>
        <w:t> </w:t>
      </w:r>
      <w:r w:rsidR="002D469C" w:rsidRPr="00086952">
        <w:rPr>
          <w:rFonts w:ascii="Times New Roman" w:hAnsi="Times New Roman"/>
          <w:sz w:val="28"/>
          <w:szCs w:val="28"/>
        </w:rPr>
        <w:t>части</w:t>
      </w:r>
      <w:r w:rsidR="002339F8" w:rsidRPr="00086952">
        <w:rPr>
          <w:rFonts w:ascii="Times New Roman" w:hAnsi="Times New Roman"/>
          <w:sz w:val="28"/>
          <w:szCs w:val="28"/>
        </w:rPr>
        <w:t xml:space="preserve"> </w:t>
      </w:r>
      <w:r w:rsidR="0091198C" w:rsidRPr="00086952">
        <w:rPr>
          <w:rFonts w:ascii="Times New Roman" w:hAnsi="Times New Roman"/>
          <w:sz w:val="28"/>
          <w:szCs w:val="28"/>
        </w:rPr>
        <w:t xml:space="preserve">предоставления субсидий бюджетам муниципальных образований Рязанской области на проведение ремонтных работ в общеобразовательных организациях, расположенных в сельской местности и малых городах, в которых предполагается создание центров образования цифрового и гуманитарного профилей) </w:t>
      </w:r>
      <w:r w:rsidRPr="00086952">
        <w:rPr>
          <w:rFonts w:ascii="Times New Roman" w:hAnsi="Times New Roman"/>
          <w:sz w:val="28"/>
          <w:szCs w:val="28"/>
        </w:rPr>
        <w:t>раздела 5 «Система программных мероприятий» настоящей подпрограммы</w:t>
      </w:r>
      <w:r w:rsidR="006F38DB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в порядке, установленном Минобразованием Рязанской области;</w:t>
      </w:r>
    </w:p>
    <w:p w:rsidR="00AC6705" w:rsidRPr="00086952" w:rsidRDefault="00AC6705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по </w:t>
      </w:r>
      <w:r w:rsidR="00AF75D8" w:rsidRPr="00086952">
        <w:rPr>
          <w:rFonts w:ascii="Times New Roman" w:hAnsi="Times New Roman"/>
          <w:sz w:val="28"/>
          <w:szCs w:val="28"/>
        </w:rPr>
        <w:t>мероприятию</w:t>
      </w:r>
      <w:r w:rsidR="00B64BDC" w:rsidRPr="00086952">
        <w:rPr>
          <w:rFonts w:ascii="Times New Roman" w:hAnsi="Times New Roman"/>
          <w:sz w:val="28"/>
          <w:szCs w:val="28"/>
        </w:rPr>
        <w:t>, указанному в</w:t>
      </w:r>
      <w:r w:rsidR="00AF75D8" w:rsidRPr="00086952">
        <w:rPr>
          <w:rFonts w:ascii="Times New Roman" w:hAnsi="Times New Roman"/>
          <w:sz w:val="28"/>
          <w:szCs w:val="28"/>
        </w:rPr>
        <w:t xml:space="preserve"> </w:t>
      </w:r>
      <w:r w:rsidRPr="00086952">
        <w:rPr>
          <w:rFonts w:ascii="Times New Roman" w:hAnsi="Times New Roman"/>
          <w:sz w:val="28"/>
          <w:szCs w:val="28"/>
        </w:rPr>
        <w:t>пункт</w:t>
      </w:r>
      <w:r w:rsidR="00B64BDC" w:rsidRPr="00086952">
        <w:rPr>
          <w:rFonts w:ascii="Times New Roman" w:hAnsi="Times New Roman"/>
          <w:sz w:val="28"/>
          <w:szCs w:val="28"/>
        </w:rPr>
        <w:t>е</w:t>
      </w:r>
      <w:r w:rsidRPr="00086952">
        <w:rPr>
          <w:rFonts w:ascii="Times New Roman" w:hAnsi="Times New Roman"/>
          <w:sz w:val="28"/>
          <w:szCs w:val="28"/>
        </w:rPr>
        <w:t xml:space="preserve"> 3.2 раздела 5 «Система программных мероприятий» настоящей подпрограммы</w:t>
      </w:r>
      <w:r w:rsidR="006F38DB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в порядке, установленном Минстроем Рязанской области.</w:t>
      </w:r>
    </w:p>
    <w:p w:rsidR="00300A2B" w:rsidRPr="00086952" w:rsidRDefault="00300A2B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Конкурсные отборы муниципальных образований Рязанской области для предоставления субсидий на реализацию мероприятий, предусмотренных пунктами 1.14, 4.1 (в части предоставления субсидий бюджетам муниципальных образований Рязанской области на обновление материально-технической базы общеобразовательных организаций для формирования у</w:t>
      </w:r>
      <w:r w:rsidR="006F38DB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обучающихся современных технологических и гуманитарных навыков) раздела 5 «Система программных мероприятий» настоящей подпрограммы</w:t>
      </w:r>
      <w:r w:rsidR="006F38DB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в</w:t>
      </w:r>
      <w:r w:rsidR="006F38DB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целях исполнения соглашения, заключенного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</w:t>
      </w:r>
      <w:r w:rsidR="006F38DB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и распределения лимитов бюджетных обязательств на 2020 год и на плановый период 2021 и 2022 годов, доведенных в установленном порядке до главного распорядителя бюджетных средств, проводятся в 2020 году в порядке, установленном Минобразованием Рязанской области.</w:t>
      </w:r>
    </w:p>
    <w:p w:rsidR="00AC6705" w:rsidRPr="00086952" w:rsidRDefault="00AC6705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Распределение субсидий бюджетам </w:t>
      </w:r>
      <w:r w:rsidR="00AC6EEA" w:rsidRPr="00086952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Pr="00086952">
        <w:rPr>
          <w:rFonts w:ascii="Times New Roman" w:hAnsi="Times New Roman"/>
          <w:sz w:val="28"/>
          <w:szCs w:val="28"/>
        </w:rPr>
        <w:t>утверждается распоряжением Правительства Рязанской области:</w:t>
      </w:r>
    </w:p>
    <w:p w:rsidR="00AC6705" w:rsidRPr="00086952" w:rsidRDefault="00AC6705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разрезе муниципальных образований Рязанской области и объемов финансирования по результатам конкурсного отбора, проведенного Минобразованием Рязанской области (по мероприятиям</w:t>
      </w:r>
      <w:r w:rsidR="000D31F2" w:rsidRPr="00086952">
        <w:rPr>
          <w:rFonts w:ascii="Times New Roman" w:hAnsi="Times New Roman"/>
          <w:sz w:val="28"/>
          <w:szCs w:val="28"/>
        </w:rPr>
        <w:t xml:space="preserve">, указанным в </w:t>
      </w:r>
      <w:r w:rsidRPr="00086952">
        <w:rPr>
          <w:rFonts w:ascii="Times New Roman" w:hAnsi="Times New Roman"/>
          <w:sz w:val="28"/>
          <w:szCs w:val="28"/>
        </w:rPr>
        <w:t>пункт</w:t>
      </w:r>
      <w:r w:rsidR="000D31F2" w:rsidRPr="00086952">
        <w:rPr>
          <w:rFonts w:ascii="Times New Roman" w:hAnsi="Times New Roman"/>
          <w:sz w:val="28"/>
          <w:szCs w:val="28"/>
        </w:rPr>
        <w:t>ах</w:t>
      </w:r>
      <w:r w:rsidRPr="00086952">
        <w:rPr>
          <w:rFonts w:ascii="Times New Roman" w:hAnsi="Times New Roman"/>
          <w:sz w:val="28"/>
          <w:szCs w:val="28"/>
        </w:rPr>
        <w:t xml:space="preserve"> 1.1, 1.6, 1.11, 1.12, </w:t>
      </w:r>
      <w:r w:rsidR="00300A2B" w:rsidRPr="00086952">
        <w:rPr>
          <w:rFonts w:ascii="Times New Roman" w:hAnsi="Times New Roman"/>
          <w:sz w:val="28"/>
          <w:szCs w:val="28"/>
        </w:rPr>
        <w:t xml:space="preserve">1.14, </w:t>
      </w:r>
      <w:r w:rsidRPr="00086952">
        <w:rPr>
          <w:rFonts w:ascii="Times New Roman" w:hAnsi="Times New Roman"/>
          <w:sz w:val="28"/>
          <w:szCs w:val="28"/>
        </w:rPr>
        <w:t>2.4</w:t>
      </w:r>
      <w:r w:rsidR="00C60FC1" w:rsidRPr="00086952">
        <w:rPr>
          <w:rFonts w:ascii="Times New Roman" w:hAnsi="Times New Roman"/>
          <w:sz w:val="28"/>
          <w:szCs w:val="28"/>
        </w:rPr>
        <w:t>, 4.1</w:t>
      </w:r>
      <w:r w:rsidR="001E1F2A" w:rsidRPr="00086952">
        <w:rPr>
          <w:rFonts w:ascii="Times New Roman" w:hAnsi="Times New Roman"/>
          <w:sz w:val="28"/>
          <w:szCs w:val="28"/>
        </w:rPr>
        <w:t xml:space="preserve"> </w:t>
      </w:r>
      <w:r w:rsidRPr="00086952">
        <w:rPr>
          <w:rFonts w:ascii="Times New Roman" w:hAnsi="Times New Roman"/>
          <w:sz w:val="28"/>
          <w:szCs w:val="28"/>
        </w:rPr>
        <w:t>раздела 5 «Система программных мероприятий» настоящей подпрограммы);</w:t>
      </w:r>
    </w:p>
    <w:p w:rsidR="00AC6705" w:rsidRPr="00086952" w:rsidRDefault="00AC6705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разрезе муниципальных районов (городских округов) Рязанской области, объектов и объемов финансирования на строительство объекта капитального строительства по результатам конкурсного отбора, проведенного Минстроем Рязанской области (по мероприятию пункта 3.2 раздела 5 «Система программных мероприятий» настоящей подпрограммы).</w:t>
      </w:r>
    </w:p>
    <w:p w:rsidR="000A1831" w:rsidRPr="00086952" w:rsidRDefault="00390B18" w:rsidP="00C83968">
      <w:pPr>
        <w:autoSpaceDE w:val="0"/>
        <w:autoSpaceDN w:val="0"/>
        <w:adjustRightInd w:val="0"/>
        <w:spacing w:line="22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4.10.</w:t>
      </w:r>
      <w:r w:rsidR="00300A2B" w:rsidRPr="00086952">
        <w:rPr>
          <w:rFonts w:ascii="Times New Roman" w:hAnsi="Times New Roman"/>
          <w:sz w:val="28"/>
          <w:szCs w:val="28"/>
        </w:rPr>
        <w:t>2</w:t>
      </w:r>
      <w:r w:rsidRPr="00086952">
        <w:rPr>
          <w:rFonts w:ascii="Times New Roman" w:hAnsi="Times New Roman"/>
          <w:sz w:val="28"/>
          <w:szCs w:val="28"/>
        </w:rPr>
        <w:t>. </w:t>
      </w:r>
      <w:r w:rsidR="000A1831" w:rsidRPr="00086952">
        <w:rPr>
          <w:rFonts w:ascii="Times New Roman" w:hAnsi="Times New Roman"/>
          <w:sz w:val="28"/>
          <w:szCs w:val="28"/>
        </w:rPr>
        <w:t>Начиная с формирования и исполнения областного бюджета на 2021 год и на плановый период 2022 и 2023 годов осуществляется проведение отборов муниципальных образований Рязанской области для предоставления субсидий на реализацию мероприятий</w:t>
      </w:r>
      <w:r w:rsidR="00C136C2" w:rsidRPr="00086952">
        <w:rPr>
          <w:rFonts w:ascii="Times New Roman" w:hAnsi="Times New Roman"/>
          <w:sz w:val="28"/>
          <w:szCs w:val="28"/>
        </w:rPr>
        <w:t xml:space="preserve">, указанных в пунктах 1.1, 1.6, 1.11, 1.12, 1.14, 2.4, 3.2, 4.1 </w:t>
      </w:r>
      <w:r w:rsidR="000A1831" w:rsidRPr="00086952">
        <w:rPr>
          <w:rFonts w:ascii="Times New Roman" w:hAnsi="Times New Roman"/>
          <w:sz w:val="28"/>
          <w:szCs w:val="28"/>
        </w:rPr>
        <w:t>раздела 5 «Система программных мероприятий» настоящей подпрограммы</w:t>
      </w:r>
      <w:r w:rsidR="002A534C" w:rsidRPr="00086952">
        <w:rPr>
          <w:rFonts w:ascii="Times New Roman" w:hAnsi="Times New Roman"/>
          <w:sz w:val="28"/>
          <w:szCs w:val="28"/>
        </w:rPr>
        <w:t>, в порядке, установленном соответствующим главным распорядителем бюджетных средств,</w:t>
      </w:r>
      <w:r w:rsidR="000A1831" w:rsidRPr="00086952">
        <w:rPr>
          <w:rFonts w:ascii="Times New Roman" w:hAnsi="Times New Roman"/>
          <w:sz w:val="28"/>
          <w:szCs w:val="28"/>
        </w:rPr>
        <w:t xml:space="preserve"> с</w:t>
      </w:r>
      <w:r w:rsidR="002A534C" w:rsidRPr="00086952">
        <w:rPr>
          <w:rFonts w:ascii="Times New Roman" w:hAnsi="Times New Roman"/>
          <w:sz w:val="28"/>
          <w:szCs w:val="28"/>
        </w:rPr>
        <w:t> </w:t>
      </w:r>
      <w:r w:rsidR="000A1831" w:rsidRPr="00086952">
        <w:rPr>
          <w:rFonts w:ascii="Times New Roman" w:hAnsi="Times New Roman"/>
          <w:sz w:val="28"/>
          <w:szCs w:val="28"/>
        </w:rPr>
        <w:t>завершением отборочных процедур в срок, установленный пунктом 5 Правил № 377.</w:t>
      </w:r>
    </w:p>
    <w:p w:rsidR="000A1831" w:rsidRPr="00086952" w:rsidRDefault="000A1831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Распределение субсидий бюджетам </w:t>
      </w:r>
      <w:r w:rsidR="00D23CA6" w:rsidRPr="00086952">
        <w:rPr>
          <w:rFonts w:ascii="Times New Roman" w:hAnsi="Times New Roman"/>
          <w:sz w:val="28"/>
          <w:szCs w:val="28"/>
        </w:rPr>
        <w:t>муниципальны</w:t>
      </w:r>
      <w:r w:rsidR="0011316D" w:rsidRPr="00086952">
        <w:rPr>
          <w:rFonts w:ascii="Times New Roman" w:hAnsi="Times New Roman"/>
          <w:sz w:val="28"/>
          <w:szCs w:val="28"/>
        </w:rPr>
        <w:t>х</w:t>
      </w:r>
      <w:r w:rsidR="00D23CA6" w:rsidRPr="00086952">
        <w:rPr>
          <w:rFonts w:ascii="Times New Roman" w:hAnsi="Times New Roman"/>
          <w:sz w:val="28"/>
          <w:szCs w:val="28"/>
        </w:rPr>
        <w:t xml:space="preserve"> образовани</w:t>
      </w:r>
      <w:r w:rsidR="0011316D" w:rsidRPr="00086952">
        <w:rPr>
          <w:rFonts w:ascii="Times New Roman" w:hAnsi="Times New Roman"/>
          <w:sz w:val="28"/>
          <w:szCs w:val="28"/>
        </w:rPr>
        <w:t>й</w:t>
      </w:r>
      <w:r w:rsidR="00D23CA6" w:rsidRPr="00086952">
        <w:rPr>
          <w:rFonts w:ascii="Times New Roman" w:hAnsi="Times New Roman"/>
          <w:sz w:val="28"/>
          <w:szCs w:val="28"/>
        </w:rPr>
        <w:t xml:space="preserve"> Рязанской области </w:t>
      </w:r>
      <w:r w:rsidRPr="00086952">
        <w:rPr>
          <w:rFonts w:ascii="Times New Roman" w:hAnsi="Times New Roman"/>
          <w:sz w:val="28"/>
          <w:szCs w:val="28"/>
        </w:rPr>
        <w:t>утверждается законом Рязанской области об областном бюджете на очередной финансовый год и плановый период:</w:t>
      </w:r>
    </w:p>
    <w:p w:rsidR="000A1831" w:rsidRPr="00086952" w:rsidRDefault="000A1831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по </w:t>
      </w:r>
      <w:r w:rsidR="002338D4" w:rsidRPr="00086952">
        <w:rPr>
          <w:rFonts w:ascii="Times New Roman" w:hAnsi="Times New Roman"/>
          <w:sz w:val="28"/>
          <w:szCs w:val="28"/>
        </w:rPr>
        <w:t xml:space="preserve">мероприятиям, указанным в </w:t>
      </w:r>
      <w:r w:rsidRPr="00086952">
        <w:rPr>
          <w:rFonts w:ascii="Times New Roman" w:hAnsi="Times New Roman"/>
          <w:sz w:val="28"/>
          <w:szCs w:val="28"/>
        </w:rPr>
        <w:t>пункта</w:t>
      </w:r>
      <w:r w:rsidR="002338D4" w:rsidRPr="00086952">
        <w:rPr>
          <w:rFonts w:ascii="Times New Roman" w:hAnsi="Times New Roman"/>
          <w:sz w:val="28"/>
          <w:szCs w:val="28"/>
        </w:rPr>
        <w:t>х</w:t>
      </w:r>
      <w:r w:rsidRPr="00086952">
        <w:rPr>
          <w:rFonts w:ascii="Times New Roman" w:hAnsi="Times New Roman"/>
          <w:sz w:val="28"/>
          <w:szCs w:val="28"/>
        </w:rPr>
        <w:t xml:space="preserve"> 1.1, 1.6, 1.11, 1.12, 1.14, 2.4, 4.1 раздела 5 «Система программных мероприятий» настоящей подпрограммы</w:t>
      </w:r>
      <w:r w:rsidR="002338D4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</w:t>
      </w:r>
      <w:r w:rsidR="00C136C2" w:rsidRPr="00086952">
        <w:rPr>
          <w:rFonts w:ascii="Times New Roman" w:hAnsi="Times New Roman"/>
          <w:sz w:val="28"/>
          <w:szCs w:val="28"/>
        </w:rPr>
        <w:t xml:space="preserve">по результатам отбора, проведенного </w:t>
      </w:r>
      <w:r w:rsidRPr="00086952">
        <w:rPr>
          <w:rFonts w:ascii="Times New Roman" w:hAnsi="Times New Roman"/>
          <w:sz w:val="28"/>
          <w:szCs w:val="28"/>
        </w:rPr>
        <w:t>Минобразованием Рязанской области;</w:t>
      </w:r>
    </w:p>
    <w:p w:rsidR="000A1831" w:rsidRPr="00086952" w:rsidRDefault="000A1831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по </w:t>
      </w:r>
      <w:r w:rsidR="002338D4" w:rsidRPr="00086952">
        <w:rPr>
          <w:rFonts w:ascii="Times New Roman" w:hAnsi="Times New Roman"/>
          <w:sz w:val="28"/>
          <w:szCs w:val="28"/>
        </w:rPr>
        <w:t>мероприятию, указанно</w:t>
      </w:r>
      <w:r w:rsidR="00AF75D8" w:rsidRPr="00086952">
        <w:rPr>
          <w:rFonts w:ascii="Times New Roman" w:hAnsi="Times New Roman"/>
          <w:sz w:val="28"/>
          <w:szCs w:val="28"/>
        </w:rPr>
        <w:t>му</w:t>
      </w:r>
      <w:r w:rsidR="002338D4" w:rsidRPr="00086952">
        <w:rPr>
          <w:rFonts w:ascii="Times New Roman" w:hAnsi="Times New Roman"/>
          <w:sz w:val="28"/>
          <w:szCs w:val="28"/>
        </w:rPr>
        <w:t xml:space="preserve"> в </w:t>
      </w:r>
      <w:r w:rsidRPr="00086952">
        <w:rPr>
          <w:rFonts w:ascii="Times New Roman" w:hAnsi="Times New Roman"/>
          <w:sz w:val="28"/>
          <w:szCs w:val="28"/>
        </w:rPr>
        <w:t>пункт</w:t>
      </w:r>
      <w:r w:rsidR="002338D4" w:rsidRPr="00086952">
        <w:rPr>
          <w:rFonts w:ascii="Times New Roman" w:hAnsi="Times New Roman"/>
          <w:sz w:val="28"/>
          <w:szCs w:val="28"/>
        </w:rPr>
        <w:t>е</w:t>
      </w:r>
      <w:r w:rsidRPr="00086952">
        <w:rPr>
          <w:rFonts w:ascii="Times New Roman" w:hAnsi="Times New Roman"/>
          <w:sz w:val="28"/>
          <w:szCs w:val="28"/>
        </w:rPr>
        <w:t xml:space="preserve"> 3.2 раздела 5 «Система программных мероприятий» настоящей подпрограммы</w:t>
      </w:r>
      <w:r w:rsidR="002338D4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</w:t>
      </w:r>
      <w:r w:rsidR="00C136C2" w:rsidRPr="00086952">
        <w:rPr>
          <w:rFonts w:ascii="Times New Roman" w:hAnsi="Times New Roman"/>
          <w:sz w:val="28"/>
          <w:szCs w:val="28"/>
        </w:rPr>
        <w:t xml:space="preserve">по результатам отбора, проведенного </w:t>
      </w:r>
      <w:r w:rsidRPr="00086952">
        <w:rPr>
          <w:rFonts w:ascii="Times New Roman" w:hAnsi="Times New Roman"/>
          <w:sz w:val="28"/>
          <w:szCs w:val="28"/>
        </w:rPr>
        <w:t>Минстроем Рязанской области.</w:t>
      </w:r>
    </w:p>
    <w:p w:rsidR="000A1831" w:rsidRPr="00086952" w:rsidRDefault="00390B18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4.10.</w:t>
      </w:r>
      <w:r w:rsidR="00F82C02" w:rsidRPr="00086952">
        <w:rPr>
          <w:rFonts w:ascii="Times New Roman" w:hAnsi="Times New Roman"/>
          <w:sz w:val="28"/>
          <w:szCs w:val="28"/>
        </w:rPr>
        <w:t>3</w:t>
      </w:r>
      <w:r w:rsidRPr="00086952">
        <w:rPr>
          <w:rFonts w:ascii="Times New Roman" w:hAnsi="Times New Roman"/>
          <w:sz w:val="28"/>
          <w:szCs w:val="28"/>
        </w:rPr>
        <w:t>. </w:t>
      </w:r>
      <w:r w:rsidR="000A1831" w:rsidRPr="00086952">
        <w:rPr>
          <w:rFonts w:ascii="Times New Roman" w:hAnsi="Times New Roman"/>
          <w:sz w:val="28"/>
          <w:szCs w:val="28"/>
        </w:rPr>
        <w:t>Минстрой Рязанской области в рамках своих полномочий:</w:t>
      </w:r>
    </w:p>
    <w:p w:rsidR="000A1831" w:rsidRPr="00086952" w:rsidRDefault="000A1831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осуществляет планирование, организацию и контроль реализации мероприятий подпрограммы;</w:t>
      </w:r>
    </w:p>
    <w:p w:rsidR="000A1831" w:rsidRPr="00086952" w:rsidRDefault="000A1831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разрабатывает и принимает в пределах своих полномочий нормативные правовые акты, необходимые для выполнения мероприятий подпрограммы;</w:t>
      </w:r>
    </w:p>
    <w:p w:rsidR="000A1831" w:rsidRPr="00086952" w:rsidRDefault="000A1831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организует экспертные проверки хода реализации мероприятий подпрограммы;</w:t>
      </w:r>
    </w:p>
    <w:p w:rsidR="000A1831" w:rsidRPr="00086952" w:rsidRDefault="000A1831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представляет в Минобразование Рязанской области информационный материал для формирования отчетности по реализации мероприятия, указанного в пункте </w:t>
      </w:r>
      <w:hyperlink r:id="rId34" w:history="1">
        <w:r w:rsidRPr="00086952">
          <w:rPr>
            <w:rFonts w:ascii="Times New Roman" w:hAnsi="Times New Roman"/>
            <w:sz w:val="28"/>
            <w:szCs w:val="28"/>
          </w:rPr>
          <w:t>3.2 раздела 5</w:t>
        </w:r>
      </w:hyperlink>
      <w:r w:rsidRPr="00086952">
        <w:rPr>
          <w:rFonts w:ascii="Times New Roman" w:hAnsi="Times New Roman"/>
          <w:sz w:val="28"/>
          <w:szCs w:val="28"/>
        </w:rPr>
        <w:t xml:space="preserve"> «Система программных мероприятий» настоящей подпрограммы, в соответствии с </w:t>
      </w:r>
      <w:hyperlink r:id="rId35" w:history="1">
        <w:r w:rsidRPr="00086952">
          <w:rPr>
            <w:rFonts w:ascii="Times New Roman" w:hAnsi="Times New Roman"/>
            <w:sz w:val="28"/>
            <w:szCs w:val="28"/>
          </w:rPr>
          <w:t>разделом 5</w:t>
        </w:r>
      </w:hyperlink>
      <w:r w:rsidRPr="00086952">
        <w:rPr>
          <w:rFonts w:ascii="Times New Roman" w:hAnsi="Times New Roman"/>
          <w:sz w:val="28"/>
          <w:szCs w:val="28"/>
        </w:rPr>
        <w:t xml:space="preserve"> «Состав и сроки представления отчетности об исполнении Программы»</w:t>
      </w:r>
      <w:r w:rsidR="00CF4D8E" w:rsidRPr="00086952">
        <w:rPr>
          <w:rFonts w:ascii="Times New Roman" w:hAnsi="Times New Roman"/>
          <w:sz w:val="28"/>
          <w:szCs w:val="28"/>
        </w:rPr>
        <w:t>.»</w:t>
      </w:r>
      <w:r w:rsidRPr="00086952">
        <w:rPr>
          <w:rFonts w:ascii="Times New Roman" w:hAnsi="Times New Roman"/>
          <w:sz w:val="28"/>
          <w:szCs w:val="28"/>
        </w:rPr>
        <w:t>;</w:t>
      </w:r>
    </w:p>
    <w:p w:rsidR="00875B07" w:rsidRPr="00086952" w:rsidRDefault="002D469C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абзац </w:t>
      </w:r>
      <w:r w:rsidR="0088722E" w:rsidRPr="00086952">
        <w:rPr>
          <w:rFonts w:ascii="Times New Roman" w:hAnsi="Times New Roman"/>
          <w:sz w:val="28"/>
          <w:szCs w:val="28"/>
        </w:rPr>
        <w:t xml:space="preserve">девятый </w:t>
      </w:r>
      <w:r w:rsidR="00875B07" w:rsidRPr="00086952">
        <w:rPr>
          <w:rFonts w:ascii="Times New Roman" w:hAnsi="Times New Roman"/>
          <w:sz w:val="28"/>
          <w:szCs w:val="28"/>
        </w:rPr>
        <w:t>пункт</w:t>
      </w:r>
      <w:r w:rsidRPr="00086952">
        <w:rPr>
          <w:rFonts w:ascii="Times New Roman" w:hAnsi="Times New Roman"/>
          <w:sz w:val="28"/>
          <w:szCs w:val="28"/>
        </w:rPr>
        <w:t>а</w:t>
      </w:r>
      <w:r w:rsidR="00875B07" w:rsidRPr="00086952">
        <w:rPr>
          <w:rFonts w:ascii="Times New Roman" w:hAnsi="Times New Roman"/>
          <w:sz w:val="28"/>
          <w:szCs w:val="28"/>
        </w:rPr>
        <w:t xml:space="preserve"> 4.12 изложить в следующей редакции:</w:t>
      </w:r>
    </w:p>
    <w:p w:rsidR="00875B07" w:rsidRPr="00086952" w:rsidRDefault="00875B07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«- </w:t>
      </w:r>
      <w:r w:rsidR="00BC744E" w:rsidRPr="00086952">
        <w:rPr>
          <w:rFonts w:ascii="Times New Roman" w:hAnsi="Times New Roman"/>
          <w:sz w:val="28"/>
          <w:szCs w:val="28"/>
        </w:rPr>
        <w:t xml:space="preserve">количество </w:t>
      </w:r>
      <w:r w:rsidR="009B337D" w:rsidRPr="00086952">
        <w:rPr>
          <w:rFonts w:ascii="Times New Roman" w:hAnsi="Times New Roman"/>
          <w:sz w:val="28"/>
          <w:szCs w:val="28"/>
        </w:rPr>
        <w:t xml:space="preserve">созданных в ходе реализации региональной программы (регионального проекта) </w:t>
      </w:r>
      <w:r w:rsidR="00BC744E" w:rsidRPr="00086952">
        <w:rPr>
          <w:rFonts w:ascii="Times New Roman" w:hAnsi="Times New Roman"/>
          <w:sz w:val="28"/>
          <w:szCs w:val="28"/>
        </w:rPr>
        <w:t xml:space="preserve">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</w:r>
      <w:r w:rsidR="00096C6F" w:rsidRPr="00086952">
        <w:rPr>
          <w:rFonts w:ascii="Times New Roman" w:hAnsi="Times New Roman"/>
          <w:sz w:val="28"/>
          <w:szCs w:val="28"/>
        </w:rPr>
        <w:t>(для мероприятия, указанного в пункте 3.2 раздела 5 «Система программных мероприятий» настоящей подпрограммы);</w:t>
      </w:r>
      <w:r w:rsidRPr="00086952">
        <w:rPr>
          <w:rFonts w:ascii="Times New Roman" w:hAnsi="Times New Roman"/>
          <w:sz w:val="28"/>
          <w:szCs w:val="28"/>
        </w:rPr>
        <w:t>»;</w:t>
      </w:r>
      <w:r w:rsidR="0011316D" w:rsidRPr="00086952">
        <w:rPr>
          <w:rFonts w:ascii="Times New Roman" w:hAnsi="Times New Roman"/>
          <w:sz w:val="28"/>
          <w:szCs w:val="28"/>
        </w:rPr>
        <w:t xml:space="preserve"> </w:t>
      </w:r>
    </w:p>
    <w:p w:rsidR="00FF5802" w:rsidRPr="00086952" w:rsidRDefault="00FF5802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- в пункте 31 раздела 6 «Целевые индикаторы эффективности исполнения подпрограммы»:</w:t>
      </w:r>
    </w:p>
    <w:p w:rsidR="00FF5802" w:rsidRPr="00086952" w:rsidRDefault="00FF5802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графу 2 подпункта 31.1 дополнить текстом следующего содержания «(создано не менее 90 тыс. дополнительных мест, в том числе с обеспечением необходимых условий пребывания детей с </w:t>
      </w:r>
      <w:r w:rsidR="00CF4D8E" w:rsidRPr="00086952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Pr="00086952">
        <w:rPr>
          <w:rFonts w:ascii="Times New Roman" w:hAnsi="Times New Roman"/>
          <w:sz w:val="28"/>
          <w:szCs w:val="28"/>
        </w:rPr>
        <w:t xml:space="preserve">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</w:t>
      </w:r>
      <w:r w:rsidR="00CF4D8E" w:rsidRPr="00086952">
        <w:rPr>
          <w:rFonts w:ascii="Times New Roman" w:hAnsi="Times New Roman"/>
          <w:sz w:val="28"/>
          <w:szCs w:val="28"/>
        </w:rPr>
        <w:t>3</w:t>
      </w:r>
      <w:r w:rsidRPr="00086952">
        <w:rPr>
          <w:rFonts w:ascii="Times New Roman" w:hAnsi="Times New Roman"/>
          <w:sz w:val="28"/>
          <w:szCs w:val="28"/>
        </w:rPr>
        <w:t xml:space="preserve">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округов)»;</w:t>
      </w:r>
      <w:r w:rsidR="00977CC9" w:rsidRPr="00086952">
        <w:rPr>
          <w:rFonts w:ascii="Times New Roman" w:hAnsi="Times New Roman"/>
          <w:sz w:val="28"/>
          <w:szCs w:val="28"/>
        </w:rPr>
        <w:t xml:space="preserve"> </w:t>
      </w:r>
    </w:p>
    <w:p w:rsidR="00FF5802" w:rsidRPr="00086952" w:rsidRDefault="00FF5802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дополнить новым подпунктом 31.2 следующего содержания:</w:t>
      </w:r>
    </w:p>
    <w:p w:rsidR="00244486" w:rsidRPr="00086952" w:rsidRDefault="00244486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486" w:rsidRPr="00086952" w:rsidRDefault="00244486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486" w:rsidRPr="00086952" w:rsidRDefault="00244486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486" w:rsidRPr="00086952" w:rsidRDefault="00244486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968" w:rsidRPr="00086952" w:rsidRDefault="00C83968" w:rsidP="00C83968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c"/>
        <w:tblW w:w="5112" w:type="pct"/>
        <w:tblInd w:w="-214" w:type="dxa"/>
        <w:tblLook w:val="04A0" w:firstRow="1" w:lastRow="0" w:firstColumn="1" w:lastColumn="0" w:noHBand="0" w:noVBand="1"/>
      </w:tblPr>
      <w:tblGrid>
        <w:gridCol w:w="623"/>
        <w:gridCol w:w="2596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FF5802" w:rsidRPr="00086952" w:rsidTr="00977CC9">
        <w:trPr>
          <w:trHeight w:val="28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16</w:t>
            </w:r>
          </w:p>
        </w:tc>
      </w:tr>
      <w:tr w:rsidR="00FF5802" w:rsidRPr="00086952" w:rsidTr="00977CC9">
        <w:trPr>
          <w:cantSplit/>
          <w:trHeight w:val="104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2" w:rsidRPr="00086952" w:rsidRDefault="0016488C" w:rsidP="00455ED3">
            <w:pPr>
              <w:autoSpaceDE w:val="0"/>
              <w:autoSpaceDN w:val="0"/>
              <w:adjustRightInd w:val="0"/>
              <w:spacing w:line="228" w:lineRule="auto"/>
              <w:ind w:left="-86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«</w:t>
            </w:r>
            <w:r w:rsidR="00FF5802" w:rsidRPr="00086952">
              <w:rPr>
                <w:rFonts w:ascii="Times New Roman" w:hAnsi="Times New Roman"/>
                <w:sz w:val="22"/>
                <w:szCs w:val="22"/>
              </w:rPr>
              <w:t>31.2.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2" w:rsidRPr="00086952" w:rsidRDefault="00F3792A" w:rsidP="0043184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  <w:shd w:val="clear" w:color="auto" w:fill="FF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FF5802" w:rsidRPr="00086952">
              <w:rPr>
                <w:rFonts w:ascii="Times New Roman" w:hAnsi="Times New Roman"/>
                <w:sz w:val="22"/>
                <w:szCs w:val="22"/>
              </w:rPr>
              <w:t xml:space="preserve">оличество </w:t>
            </w:r>
            <w:r w:rsidR="009B337D" w:rsidRPr="00086952">
              <w:rPr>
                <w:rFonts w:ascii="Times New Roman" w:hAnsi="Times New Roman"/>
                <w:sz w:val="22"/>
                <w:szCs w:val="22"/>
              </w:rPr>
              <w:t xml:space="preserve">созданных в ходе реализации региональной программы (регионального проекта) </w:t>
            </w:r>
            <w:r w:rsidR="00FF5802" w:rsidRPr="00086952">
              <w:rPr>
                <w:rFonts w:ascii="Times New Roman" w:hAnsi="Times New Roman"/>
                <w:sz w:val="22"/>
                <w:szCs w:val="22"/>
              </w:rPr>
              <w:t xml:space="preserve">дополнительных мест для детей в возрасте от 1,5 до 3 лет в </w:t>
            </w:r>
            <w:r w:rsidR="00BC744E" w:rsidRPr="00086952">
              <w:rPr>
                <w:rFonts w:ascii="Times New Roman" w:hAnsi="Times New Roman"/>
                <w:sz w:val="22"/>
                <w:szCs w:val="22"/>
              </w:rPr>
              <w:t>образовательных</w:t>
            </w:r>
            <w:r w:rsidR="00FF5802" w:rsidRPr="00086952">
              <w:rPr>
                <w:rFonts w:ascii="Times New Roman" w:hAnsi="Times New Roman"/>
                <w:sz w:val="22"/>
                <w:szCs w:val="22"/>
              </w:rPr>
              <w:t xml:space="preserve"> организациях, </w:t>
            </w:r>
            <w:r w:rsidR="00BC744E" w:rsidRPr="00086952">
              <w:rPr>
                <w:rFonts w:ascii="Times New Roman" w:hAnsi="Times New Roman"/>
                <w:sz w:val="22"/>
                <w:szCs w:val="22"/>
              </w:rPr>
              <w:t>осуществляющих образовательную деятельность по образовательным программам дошкольного образования</w:t>
            </w:r>
            <w:r w:rsidR="00FF5802" w:rsidRPr="00086952">
              <w:rPr>
                <w:rFonts w:ascii="Times New Roman" w:hAnsi="Times New Roman"/>
                <w:sz w:val="22"/>
                <w:szCs w:val="22"/>
              </w:rPr>
              <w:t xml:space="preserve"> (созданы дополнительные места, в том числе с обеспечением необходимых условий пребывания детей с </w:t>
            </w:r>
            <w:r w:rsidR="00097AE1" w:rsidRPr="00086952">
              <w:rPr>
                <w:rFonts w:ascii="Times New Roman" w:hAnsi="Times New Roman"/>
                <w:sz w:val="22"/>
                <w:szCs w:val="22"/>
              </w:rPr>
              <w:t>ограниченными возможностями здоровья</w:t>
            </w:r>
            <w:r w:rsidR="00FF5802" w:rsidRPr="00086952">
              <w:rPr>
                <w:rFonts w:ascii="Times New Roman" w:hAnsi="Times New Roman"/>
                <w:sz w:val="22"/>
                <w:szCs w:val="22"/>
              </w:rPr>
              <w:t xml:space="preserve">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</w:t>
            </w:r>
            <w:r w:rsidR="0043184A" w:rsidRPr="00086952">
              <w:rPr>
                <w:rFonts w:ascii="Times New Roman" w:hAnsi="Times New Roman"/>
                <w:sz w:val="22"/>
                <w:szCs w:val="22"/>
              </w:rPr>
              <w:t>1,5</w:t>
            </w:r>
            <w:r w:rsidR="00FF5802" w:rsidRPr="00086952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r w:rsidR="0043184A" w:rsidRPr="00086952">
              <w:rPr>
                <w:rFonts w:ascii="Times New Roman" w:hAnsi="Times New Roman"/>
                <w:sz w:val="22"/>
                <w:szCs w:val="22"/>
              </w:rPr>
              <w:t>3</w:t>
            </w:r>
            <w:r w:rsidR="00FF5802" w:rsidRPr="00086952">
              <w:rPr>
                <w:rFonts w:ascii="Times New Roman" w:hAnsi="Times New Roman"/>
                <w:sz w:val="22"/>
                <w:szCs w:val="22"/>
              </w:rPr>
              <w:t xml:space="preserve">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pacing w:val="-4"/>
                <w:sz w:val="22"/>
                <w:szCs w:val="22"/>
              </w:rPr>
              <w:t>мест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1460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F5802" w:rsidRPr="00086952" w:rsidRDefault="00FF5802" w:rsidP="00455ED3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BC744E" w:rsidRPr="00086952" w:rsidRDefault="00BC744E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4"/>
          <w:szCs w:val="4"/>
        </w:rPr>
      </w:pPr>
    </w:p>
    <w:p w:rsidR="00FF5802" w:rsidRPr="00086952" w:rsidRDefault="00FF5802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подпункты 31.2-31.4 считать </w:t>
      </w:r>
      <w:r w:rsidR="005F78BD" w:rsidRPr="00086952">
        <w:rPr>
          <w:rFonts w:ascii="Times New Roman" w:hAnsi="Times New Roman"/>
          <w:sz w:val="28"/>
          <w:szCs w:val="28"/>
        </w:rPr>
        <w:t xml:space="preserve">соответственно </w:t>
      </w:r>
      <w:r w:rsidRPr="00086952">
        <w:rPr>
          <w:rFonts w:ascii="Times New Roman" w:hAnsi="Times New Roman"/>
          <w:sz w:val="28"/>
          <w:szCs w:val="28"/>
        </w:rPr>
        <w:t>подпунктами 31.3-31.5;</w:t>
      </w:r>
    </w:p>
    <w:p w:rsidR="000A1831" w:rsidRPr="00086952" w:rsidRDefault="00E568D0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3</w:t>
      </w:r>
      <w:r w:rsidR="00F761A7" w:rsidRPr="00086952">
        <w:rPr>
          <w:rFonts w:ascii="Times New Roman" w:hAnsi="Times New Roman"/>
          <w:sz w:val="28"/>
          <w:szCs w:val="28"/>
        </w:rPr>
        <w:t>) </w:t>
      </w:r>
      <w:r w:rsidR="00AE48E9" w:rsidRPr="00086952">
        <w:rPr>
          <w:rFonts w:ascii="Times New Roman" w:hAnsi="Times New Roman"/>
          <w:sz w:val="28"/>
          <w:szCs w:val="28"/>
        </w:rPr>
        <w:t>в разделе 4 «Механизм реализации подпрограммы» приложения</w:t>
      </w:r>
      <w:r w:rsidR="00F761A7" w:rsidRPr="00086952">
        <w:rPr>
          <w:rFonts w:ascii="Times New Roman" w:hAnsi="Times New Roman"/>
          <w:sz w:val="28"/>
          <w:szCs w:val="28"/>
        </w:rPr>
        <w:t xml:space="preserve"> №</w:t>
      </w:r>
      <w:r w:rsidR="00293802" w:rsidRPr="00086952">
        <w:rPr>
          <w:rFonts w:ascii="Times New Roman" w:hAnsi="Times New Roman"/>
          <w:sz w:val="28"/>
          <w:szCs w:val="28"/>
        </w:rPr>
        <w:t> </w:t>
      </w:r>
      <w:r w:rsidR="00F761A7" w:rsidRPr="00086952">
        <w:rPr>
          <w:rFonts w:ascii="Times New Roman" w:hAnsi="Times New Roman"/>
          <w:sz w:val="28"/>
          <w:szCs w:val="28"/>
        </w:rPr>
        <w:t>3 к государственной программе:</w:t>
      </w:r>
    </w:p>
    <w:p w:rsidR="003636B5" w:rsidRPr="00086952" w:rsidRDefault="003636B5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 второй пункта 4.3 изложить в следующей редакции:</w:t>
      </w:r>
    </w:p>
    <w:p w:rsidR="003636B5" w:rsidRPr="00086952" w:rsidRDefault="003636B5" w:rsidP="001B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 xml:space="preserve">«в пункте 3.4 раздела 5 «Система программных мероприятий» настоящей подпрограммы </w:t>
      </w:r>
      <w:r w:rsidR="00183684" w:rsidRPr="00086952">
        <w:rPr>
          <w:rFonts w:ascii="Times New Roman" w:hAnsi="Times New Roman" w:cs="Times New Roman"/>
          <w:sz w:val="28"/>
          <w:szCs w:val="28"/>
        </w:rPr>
        <w:t>–</w:t>
      </w:r>
      <w:r w:rsidRPr="00086952">
        <w:rPr>
          <w:rFonts w:ascii="Times New Roman" w:hAnsi="Times New Roman" w:cs="Times New Roman"/>
          <w:sz w:val="28"/>
          <w:szCs w:val="28"/>
        </w:rPr>
        <w:t xml:space="preserve"> поддержание достигнутых уровней заработной платы</w:t>
      </w:r>
      <w:r w:rsidR="00E5273D" w:rsidRPr="00086952">
        <w:rPr>
          <w:rFonts w:ascii="Times New Roman" w:hAnsi="Times New Roman" w:cs="Times New Roman"/>
          <w:sz w:val="28"/>
          <w:szCs w:val="28"/>
        </w:rPr>
        <w:t xml:space="preserve"> определенных указами Президента Российской</w:t>
      </w:r>
      <w:r w:rsidRPr="00086952">
        <w:rPr>
          <w:rFonts w:ascii="Times New Roman" w:hAnsi="Times New Roman" w:cs="Times New Roman"/>
          <w:sz w:val="28"/>
          <w:szCs w:val="28"/>
        </w:rPr>
        <w:t xml:space="preserve"> </w:t>
      </w:r>
      <w:r w:rsidR="00E5273D" w:rsidRPr="00086952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086952">
        <w:rPr>
          <w:rFonts w:ascii="Times New Roman" w:hAnsi="Times New Roman" w:cs="Times New Roman"/>
          <w:sz w:val="28"/>
          <w:szCs w:val="28"/>
        </w:rPr>
        <w:t>отдельных категорий работников муниципальных учреждений дополнительного образования детей в сфере образования</w:t>
      </w:r>
      <w:r w:rsidR="00E5273D" w:rsidRPr="00086952">
        <w:rPr>
          <w:rFonts w:ascii="Times New Roman" w:hAnsi="Times New Roman" w:cs="Times New Roman"/>
          <w:sz w:val="28"/>
          <w:szCs w:val="28"/>
        </w:rPr>
        <w:t>;</w:t>
      </w:r>
      <w:r w:rsidRPr="00086952">
        <w:rPr>
          <w:rFonts w:ascii="Times New Roman" w:hAnsi="Times New Roman" w:cs="Times New Roman"/>
          <w:sz w:val="28"/>
          <w:szCs w:val="28"/>
        </w:rPr>
        <w:t>»;</w:t>
      </w:r>
    </w:p>
    <w:p w:rsidR="0088722E" w:rsidRPr="00086952" w:rsidRDefault="0088722E" w:rsidP="00A52B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подпункте 4.4.1</w:t>
      </w:r>
      <w:r w:rsidR="005F78BD" w:rsidRPr="00086952">
        <w:rPr>
          <w:rFonts w:ascii="Times New Roman" w:hAnsi="Times New Roman"/>
          <w:sz w:val="28"/>
          <w:szCs w:val="28"/>
        </w:rPr>
        <w:t xml:space="preserve"> пункта 4.4</w:t>
      </w:r>
      <w:r w:rsidRPr="00086952">
        <w:rPr>
          <w:rFonts w:ascii="Times New Roman" w:hAnsi="Times New Roman"/>
          <w:sz w:val="28"/>
          <w:szCs w:val="28"/>
        </w:rPr>
        <w:t>:</w:t>
      </w:r>
    </w:p>
    <w:p w:rsidR="0028093A" w:rsidRPr="00086952" w:rsidRDefault="00F761A7" w:rsidP="00A52B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формулу «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="0028093A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=</w:t>
      </w:r>
      <w:r w:rsidR="0028093A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V</w:t>
      </w:r>
      <w:r w:rsidRPr="00086952">
        <w:rPr>
          <w:rFonts w:ascii="Times New Roman" w:hAnsi="Times New Roman"/>
          <w:sz w:val="28"/>
          <w:szCs w:val="28"/>
          <w:lang w:val="en-US"/>
        </w:rPr>
        <w:t>oi</w:t>
      </w:r>
      <w:r w:rsidR="0028093A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/</w:t>
      </w:r>
      <w:r w:rsidR="0028093A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  <w:lang w:val="en-US"/>
        </w:rPr>
        <w:t>K</w:t>
      </w:r>
      <w:r w:rsidR="0028093A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х</w:t>
      </w:r>
      <w:r w:rsidR="0028093A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(100</w:t>
      </w:r>
      <w:r w:rsidR="0028093A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-</w:t>
      </w:r>
      <w:r w:rsidR="0028093A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  <w:lang w:val="en-US"/>
        </w:rPr>
        <w:t>K</w:t>
      </w:r>
      <w:r w:rsidRPr="00086952">
        <w:rPr>
          <w:rFonts w:ascii="Times New Roman" w:hAnsi="Times New Roman"/>
          <w:sz w:val="28"/>
          <w:szCs w:val="28"/>
        </w:rPr>
        <w:t xml:space="preserve">),» </w:t>
      </w:r>
      <w:r w:rsidR="005F78BD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:</w:t>
      </w:r>
      <w:r w:rsidR="005F78BD" w:rsidRPr="00086952">
        <w:rPr>
          <w:rFonts w:ascii="Times New Roman" w:hAnsi="Times New Roman"/>
          <w:sz w:val="28"/>
          <w:szCs w:val="28"/>
        </w:rPr>
        <w:t xml:space="preserve"> </w:t>
      </w:r>
      <w:r w:rsidR="00366019" w:rsidRPr="00086952">
        <w:rPr>
          <w:rFonts w:ascii="Times New Roman" w:hAnsi="Times New Roman"/>
          <w:sz w:val="28"/>
          <w:szCs w:val="28"/>
        </w:rPr>
        <w:t>«</w:t>
      </w:r>
      <w:r w:rsidR="00366019" w:rsidRPr="00086952">
        <w:rPr>
          <w:rFonts w:ascii="Times New Roman" w:hAnsi="Times New Roman"/>
          <w:sz w:val="28"/>
          <w:szCs w:val="28"/>
          <w:lang w:val="en-US"/>
        </w:rPr>
        <w:t>V</w:t>
      </w:r>
      <w:r w:rsidR="00366019" w:rsidRPr="00086952">
        <w:rPr>
          <w:rFonts w:ascii="Times New Roman" w:hAnsi="Times New Roman"/>
          <w:sz w:val="28"/>
          <w:szCs w:val="28"/>
        </w:rPr>
        <w:t>м</w:t>
      </w:r>
      <w:r w:rsidR="00366019" w:rsidRPr="00086952">
        <w:rPr>
          <w:rFonts w:ascii="Times New Roman" w:hAnsi="Times New Roman"/>
          <w:sz w:val="28"/>
          <w:szCs w:val="28"/>
          <w:lang w:val="en-US"/>
        </w:rPr>
        <w:t>i</w:t>
      </w:r>
      <w:r w:rsidR="00366019" w:rsidRPr="00086952">
        <w:rPr>
          <w:rFonts w:ascii="Times New Roman" w:hAnsi="Times New Roman"/>
          <w:sz w:val="28"/>
          <w:szCs w:val="28"/>
        </w:rPr>
        <w:t xml:space="preserve"> = V</w:t>
      </w:r>
      <w:r w:rsidR="00366019" w:rsidRPr="00086952">
        <w:rPr>
          <w:rFonts w:ascii="Times New Roman" w:hAnsi="Times New Roman"/>
          <w:sz w:val="28"/>
          <w:szCs w:val="28"/>
          <w:lang w:val="en-US"/>
        </w:rPr>
        <w:t>o</w:t>
      </w:r>
      <w:r w:rsidR="00366019" w:rsidRPr="00086952">
        <w:rPr>
          <w:rFonts w:ascii="Times New Roman" w:hAnsi="Times New Roman"/>
          <w:sz w:val="28"/>
          <w:szCs w:val="28"/>
        </w:rPr>
        <w:t>м</w:t>
      </w:r>
      <w:r w:rsidR="00366019" w:rsidRPr="00086952">
        <w:rPr>
          <w:rFonts w:ascii="Times New Roman" w:hAnsi="Times New Roman"/>
          <w:sz w:val="28"/>
          <w:szCs w:val="28"/>
          <w:lang w:val="en-US"/>
        </w:rPr>
        <w:t>i</w:t>
      </w:r>
      <w:r w:rsidR="00366019" w:rsidRPr="00086952">
        <w:rPr>
          <w:rFonts w:ascii="Times New Roman" w:hAnsi="Times New Roman"/>
          <w:sz w:val="28"/>
          <w:szCs w:val="28"/>
        </w:rPr>
        <w:t xml:space="preserve"> х ((100% - </w:t>
      </w:r>
      <w:r w:rsidR="00366019" w:rsidRPr="00086952">
        <w:rPr>
          <w:rFonts w:ascii="Times New Roman" w:hAnsi="Times New Roman"/>
          <w:sz w:val="28"/>
          <w:szCs w:val="28"/>
          <w:lang w:val="en-US"/>
        </w:rPr>
        <w:t>K</w:t>
      </w:r>
      <w:r w:rsidR="00366019" w:rsidRPr="00086952">
        <w:rPr>
          <w:rFonts w:ascii="Times New Roman" w:hAnsi="Times New Roman"/>
          <w:sz w:val="28"/>
          <w:szCs w:val="28"/>
        </w:rPr>
        <w:t>) / 100%),»;</w:t>
      </w:r>
    </w:p>
    <w:p w:rsidR="00366019" w:rsidRPr="00086952" w:rsidRDefault="00366019" w:rsidP="00A52BD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366019" w:rsidRPr="00086952" w:rsidRDefault="00366019" w:rsidP="00A52BD7">
      <w:pPr>
        <w:widowControl w:val="0"/>
        <w:autoSpaceDE w:val="0"/>
        <w:autoSpaceDN w:val="0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«Vомi – прогнозируемый объем расходного обязательства i-го муниципального района (городского округа) Рязанской области, прошедшего конкурсный отбор (отбор), на поддержание достигнутых уровней заработной платы определенных указами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2012-2017 годы» отдельных категорий работников муниципальных учреждений дополнительного образования детей в сфере образования, рублей;»;</w:t>
      </w:r>
    </w:p>
    <w:p w:rsidR="006B0C3F" w:rsidRPr="00086952" w:rsidRDefault="006B0C3F" w:rsidP="00A85BE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в абзаце первом подпункта 4.5.2 </w:t>
      </w:r>
      <w:r w:rsidR="004C6203" w:rsidRPr="00086952">
        <w:rPr>
          <w:rFonts w:ascii="Times New Roman" w:hAnsi="Times New Roman"/>
          <w:sz w:val="28"/>
          <w:szCs w:val="28"/>
        </w:rPr>
        <w:t xml:space="preserve">пункта 4.5 </w:t>
      </w:r>
      <w:r w:rsidRPr="00086952">
        <w:rPr>
          <w:rFonts w:ascii="Times New Roman" w:hAnsi="Times New Roman"/>
          <w:sz w:val="28"/>
          <w:szCs w:val="28"/>
        </w:rPr>
        <w:t>слово «Дополнительными» исключить;</w:t>
      </w:r>
    </w:p>
    <w:p w:rsidR="00020E99" w:rsidRPr="00086952" w:rsidRDefault="00020E99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дополнить новым пунктом 4.6 следующего содержания:</w:t>
      </w:r>
    </w:p>
    <w:p w:rsidR="00020E99" w:rsidRPr="00086952" w:rsidRDefault="00020E99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«4.6. Предельный уровень софинансирования из областного бюджета объема расходного обязательства муниципального образования Рязанской области на соответствующий финансовый год для мероприятий, указанных:</w:t>
      </w:r>
    </w:p>
    <w:p w:rsidR="00020E99" w:rsidRPr="00086952" w:rsidRDefault="00020E99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- в </w:t>
      </w:r>
      <w:hyperlink w:anchor="P1564" w:history="1">
        <w:r w:rsidRPr="00086952">
          <w:rPr>
            <w:rFonts w:ascii="Times New Roman" w:hAnsi="Times New Roman"/>
            <w:sz w:val="28"/>
            <w:szCs w:val="28"/>
          </w:rPr>
          <w:t>пункте</w:t>
        </w:r>
      </w:hyperlink>
      <w:r w:rsidRPr="00086952">
        <w:rPr>
          <w:rFonts w:ascii="Times New Roman" w:hAnsi="Times New Roman"/>
          <w:sz w:val="28"/>
          <w:szCs w:val="28"/>
        </w:rPr>
        <w:t xml:space="preserve"> 3.4 раздела 5 «Система программных мероприятий» настоящей подпрограммы, составляет 99%;</w:t>
      </w:r>
    </w:p>
    <w:p w:rsidR="00020E99" w:rsidRPr="00086952" w:rsidRDefault="00020E99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- в </w:t>
      </w:r>
      <w:hyperlink w:anchor="P1760" w:history="1">
        <w:r w:rsidRPr="00086952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086952">
        <w:rPr>
          <w:rFonts w:ascii="Times New Roman" w:hAnsi="Times New Roman"/>
          <w:sz w:val="28"/>
          <w:szCs w:val="28"/>
        </w:rPr>
        <w:t>4.2 раздела 5 «Система программных мероприятий» настоящей подпрограммы, составляет 95%.»;</w:t>
      </w:r>
    </w:p>
    <w:p w:rsidR="00A4037A" w:rsidRPr="00086952" w:rsidRDefault="00020E99" w:rsidP="00FD0424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пункт 4.6 считать пунктом 4.7</w:t>
      </w:r>
      <w:r w:rsidR="00A4037A" w:rsidRPr="00086952">
        <w:rPr>
          <w:rFonts w:ascii="Times New Roman" w:hAnsi="Times New Roman"/>
          <w:sz w:val="28"/>
          <w:szCs w:val="28"/>
        </w:rPr>
        <w:t xml:space="preserve"> и в нем формулу «</w:t>
      </w:r>
      <w:r w:rsidR="00A4037A" w:rsidRPr="00086952">
        <w:rPr>
          <w:rFonts w:ascii="Times New Roman" w:hAnsi="Times New Roman"/>
          <w:sz w:val="28"/>
          <w:szCs w:val="28"/>
          <w:lang w:val="en-US"/>
        </w:rPr>
        <w:t>Vp</w:t>
      </w:r>
      <w:r w:rsidR="00A4037A" w:rsidRPr="00086952">
        <w:rPr>
          <w:rFonts w:ascii="Times New Roman" w:hAnsi="Times New Roman"/>
          <w:sz w:val="28"/>
          <w:szCs w:val="28"/>
        </w:rPr>
        <w:t> = </w:t>
      </w:r>
      <w:r w:rsidR="00A4037A" w:rsidRPr="00086952">
        <w:rPr>
          <w:rFonts w:ascii="Times New Roman" w:hAnsi="Times New Roman"/>
          <w:sz w:val="28"/>
          <w:szCs w:val="28"/>
          <w:lang w:val="en-US"/>
        </w:rPr>
        <w:t>V</w:t>
      </w:r>
      <w:r w:rsidR="00A4037A" w:rsidRPr="00086952">
        <w:rPr>
          <w:rFonts w:ascii="Times New Roman" w:hAnsi="Times New Roman"/>
          <w:sz w:val="28"/>
          <w:szCs w:val="28"/>
        </w:rPr>
        <w:t>ом</w:t>
      </w:r>
      <w:r w:rsidR="00A4037A" w:rsidRPr="00086952">
        <w:rPr>
          <w:rFonts w:ascii="Times New Roman" w:hAnsi="Times New Roman"/>
          <w:sz w:val="28"/>
          <w:szCs w:val="28"/>
          <w:lang w:val="en-US"/>
        </w:rPr>
        <w:t>i</w:t>
      </w:r>
      <w:r w:rsidR="00A4037A" w:rsidRPr="00086952">
        <w:rPr>
          <w:rFonts w:ascii="Times New Roman" w:hAnsi="Times New Roman"/>
          <w:sz w:val="28"/>
          <w:szCs w:val="28"/>
        </w:rPr>
        <w:t xml:space="preserve"> х К/100,» </w:t>
      </w:r>
      <w:r w:rsidR="00884DB9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884DB9" w:rsidRPr="00086952">
        <w:rPr>
          <w:rFonts w:ascii="Times New Roman" w:hAnsi="Times New Roman"/>
          <w:sz w:val="28"/>
          <w:szCs w:val="28"/>
        </w:rPr>
        <w:t xml:space="preserve">: </w:t>
      </w:r>
      <w:r w:rsidR="00A4037A" w:rsidRPr="00086952">
        <w:rPr>
          <w:rFonts w:ascii="Times New Roman" w:hAnsi="Times New Roman"/>
          <w:sz w:val="28"/>
          <w:szCs w:val="28"/>
        </w:rPr>
        <w:t>«</w:t>
      </w:r>
      <w:r w:rsidR="00A4037A" w:rsidRPr="00086952">
        <w:rPr>
          <w:rFonts w:ascii="Times New Roman" w:hAnsi="Times New Roman"/>
          <w:sz w:val="28"/>
          <w:szCs w:val="28"/>
          <w:lang w:val="en-US"/>
        </w:rPr>
        <w:t>Vp</w:t>
      </w:r>
      <w:r w:rsidR="00A4037A" w:rsidRPr="00086952">
        <w:rPr>
          <w:rFonts w:ascii="Times New Roman" w:hAnsi="Times New Roman"/>
          <w:sz w:val="28"/>
          <w:szCs w:val="28"/>
        </w:rPr>
        <w:t xml:space="preserve"> = </w:t>
      </w:r>
      <w:r w:rsidR="00A4037A" w:rsidRPr="00086952">
        <w:rPr>
          <w:rFonts w:ascii="Times New Roman" w:hAnsi="Times New Roman"/>
          <w:sz w:val="28"/>
          <w:szCs w:val="28"/>
          <w:lang w:val="en-US"/>
        </w:rPr>
        <w:t>V</w:t>
      </w:r>
      <w:r w:rsidR="00A4037A" w:rsidRPr="00086952">
        <w:rPr>
          <w:rFonts w:ascii="Times New Roman" w:hAnsi="Times New Roman"/>
          <w:sz w:val="28"/>
          <w:szCs w:val="28"/>
        </w:rPr>
        <w:t>ом</w:t>
      </w:r>
      <w:r w:rsidR="00A4037A" w:rsidRPr="00086952">
        <w:rPr>
          <w:rFonts w:ascii="Times New Roman" w:hAnsi="Times New Roman"/>
          <w:sz w:val="28"/>
          <w:szCs w:val="28"/>
          <w:lang w:val="en-US"/>
        </w:rPr>
        <w:t>i</w:t>
      </w:r>
      <w:r w:rsidR="00A4037A" w:rsidRPr="00086952">
        <w:rPr>
          <w:rFonts w:ascii="Times New Roman" w:hAnsi="Times New Roman"/>
          <w:sz w:val="28"/>
          <w:szCs w:val="28"/>
        </w:rPr>
        <w:t xml:space="preserve"> х </w:t>
      </w:r>
      <w:r w:rsidR="00FD0424" w:rsidRPr="00086952">
        <w:rPr>
          <w:rFonts w:ascii="Times New Roman" w:hAnsi="Times New Roman"/>
          <w:sz w:val="28"/>
          <w:szCs w:val="28"/>
        </w:rPr>
        <w:t>(</w:t>
      </w:r>
      <w:r w:rsidR="00A4037A" w:rsidRPr="00086952">
        <w:rPr>
          <w:rFonts w:ascii="Times New Roman" w:hAnsi="Times New Roman"/>
          <w:sz w:val="28"/>
          <w:szCs w:val="28"/>
        </w:rPr>
        <w:t>К/100%</w:t>
      </w:r>
      <w:r w:rsidR="00FD0424" w:rsidRPr="00086952">
        <w:rPr>
          <w:rFonts w:ascii="Times New Roman" w:hAnsi="Times New Roman"/>
          <w:sz w:val="28"/>
          <w:szCs w:val="28"/>
        </w:rPr>
        <w:t>)</w:t>
      </w:r>
      <w:r w:rsidR="00A4037A" w:rsidRPr="00086952">
        <w:rPr>
          <w:rFonts w:ascii="Times New Roman" w:hAnsi="Times New Roman"/>
          <w:sz w:val="28"/>
          <w:szCs w:val="28"/>
        </w:rPr>
        <w:t>,»;</w:t>
      </w:r>
    </w:p>
    <w:p w:rsidR="002D2FD0" w:rsidRPr="00086952" w:rsidRDefault="00020E99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пункт 4.7 считать </w:t>
      </w:r>
      <w:r w:rsidR="002D2FD0" w:rsidRPr="00086952">
        <w:rPr>
          <w:rFonts w:ascii="Times New Roman" w:hAnsi="Times New Roman"/>
          <w:sz w:val="28"/>
          <w:szCs w:val="28"/>
        </w:rPr>
        <w:t>пункт</w:t>
      </w:r>
      <w:r w:rsidRPr="00086952">
        <w:rPr>
          <w:rFonts w:ascii="Times New Roman" w:hAnsi="Times New Roman"/>
          <w:sz w:val="28"/>
          <w:szCs w:val="28"/>
        </w:rPr>
        <w:t>ом</w:t>
      </w:r>
      <w:r w:rsidR="002D2FD0" w:rsidRPr="00086952">
        <w:rPr>
          <w:rFonts w:ascii="Times New Roman" w:hAnsi="Times New Roman"/>
          <w:sz w:val="28"/>
          <w:szCs w:val="28"/>
        </w:rPr>
        <w:t xml:space="preserve"> 4.</w:t>
      </w:r>
      <w:r w:rsidRPr="00086952">
        <w:rPr>
          <w:rFonts w:ascii="Times New Roman" w:hAnsi="Times New Roman"/>
          <w:sz w:val="28"/>
          <w:szCs w:val="28"/>
        </w:rPr>
        <w:t>8 и в нем</w:t>
      </w:r>
      <w:r w:rsidR="002D2FD0" w:rsidRPr="00086952">
        <w:rPr>
          <w:rFonts w:ascii="Times New Roman" w:hAnsi="Times New Roman"/>
          <w:sz w:val="28"/>
          <w:szCs w:val="28"/>
        </w:rPr>
        <w:t>:</w:t>
      </w:r>
    </w:p>
    <w:p w:rsidR="002D2FD0" w:rsidRPr="00086952" w:rsidRDefault="001A7B72" w:rsidP="00C9273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формулу</w:t>
      </w:r>
      <w:r w:rsidR="00C92739" w:rsidRPr="00086952">
        <w:rPr>
          <w:rFonts w:ascii="Times New Roman" w:hAnsi="Times New Roman"/>
          <w:sz w:val="28"/>
          <w:szCs w:val="28"/>
        </w:rPr>
        <w:t xml:space="preserve"> 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>«</w:t>
      </w:r>
      <w:r w:rsidR="002D2FD0" w:rsidRPr="00086952">
        <w:rPr>
          <w:rFonts w:ascii="Times New Roman" w:hAnsi="Times New Roman"/>
          <w:spacing w:val="-12"/>
          <w:sz w:val="28"/>
          <w:szCs w:val="28"/>
          <w:lang w:val="en-US"/>
        </w:rPr>
        <w:t>V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>о</w:t>
      </w:r>
      <w:r w:rsidR="002D2FD0" w:rsidRPr="00086952">
        <w:rPr>
          <w:rFonts w:ascii="Times New Roman" w:hAnsi="Times New Roman"/>
          <w:spacing w:val="-12"/>
          <w:sz w:val="28"/>
          <w:szCs w:val="28"/>
          <w:lang w:val="en-US"/>
        </w:rPr>
        <w:t>i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 xml:space="preserve"> = (((</w:t>
      </w:r>
      <w:r w:rsidR="002D2FD0" w:rsidRPr="00086952">
        <w:rPr>
          <w:rFonts w:ascii="Times New Roman" w:hAnsi="Times New Roman"/>
          <w:spacing w:val="-12"/>
          <w:sz w:val="28"/>
          <w:szCs w:val="28"/>
          <w:lang w:val="en-US"/>
        </w:rPr>
        <w:t>V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>о + (</w:t>
      </w:r>
      <w:r w:rsidR="002D2FD0" w:rsidRPr="00086952">
        <w:rPr>
          <w:rFonts w:ascii="Times New Roman" w:hAnsi="Times New Roman"/>
          <w:spacing w:val="-12"/>
          <w:sz w:val="28"/>
          <w:szCs w:val="28"/>
          <w:lang w:val="en-US"/>
        </w:rPr>
        <w:t>V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>о /100) х (100 -</w:t>
      </w:r>
      <w:r w:rsidR="005A4FF9" w:rsidRPr="0008695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2D2FD0" w:rsidRPr="00086952">
        <w:rPr>
          <w:rFonts w:ascii="Times New Roman" w:hAnsi="Times New Roman"/>
          <w:spacing w:val="-12"/>
          <w:sz w:val="28"/>
          <w:szCs w:val="28"/>
          <w:lang w:val="en-US"/>
        </w:rPr>
        <w:t>K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 xml:space="preserve">)) / </w:t>
      </w:r>
      <w:r w:rsidR="002D2FD0" w:rsidRPr="00086952">
        <w:rPr>
          <w:rFonts w:ascii="Times New Roman" w:hAnsi="Times New Roman"/>
          <w:spacing w:val="-12"/>
          <w:sz w:val="28"/>
          <w:szCs w:val="28"/>
          <w:lang w:val="en-US"/>
        </w:rPr>
        <w:t>m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>) х ki) – (((</w:t>
      </w:r>
      <w:r w:rsidR="0085699E" w:rsidRPr="00086952">
        <w:rPr>
          <w:rFonts w:ascii="Times New Roman" w:hAnsi="Times New Roman"/>
          <w:spacing w:val="-12"/>
          <w:sz w:val="28"/>
          <w:szCs w:val="28"/>
          <w:lang w:val="en-US"/>
        </w:rPr>
        <w:t>V</w:t>
      </w:r>
      <w:r w:rsidR="0085699E" w:rsidRPr="00086952">
        <w:rPr>
          <w:rFonts w:ascii="Times New Roman" w:hAnsi="Times New Roman"/>
          <w:spacing w:val="-12"/>
          <w:sz w:val="28"/>
          <w:szCs w:val="28"/>
        </w:rPr>
        <w:t>о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 xml:space="preserve"> / 100) х </w:t>
      </w:r>
      <w:r w:rsidR="002D2FD0" w:rsidRPr="00086952">
        <w:rPr>
          <w:rFonts w:ascii="Times New Roman" w:hAnsi="Times New Roman"/>
          <w:spacing w:val="-12"/>
          <w:sz w:val="28"/>
          <w:szCs w:val="28"/>
          <w:lang w:val="en-US"/>
        </w:rPr>
        <w:t>K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 xml:space="preserve">) / </w:t>
      </w:r>
      <w:r w:rsidR="002D2FD0" w:rsidRPr="00086952">
        <w:rPr>
          <w:rFonts w:ascii="Times New Roman" w:hAnsi="Times New Roman"/>
          <w:spacing w:val="-12"/>
          <w:sz w:val="28"/>
          <w:szCs w:val="28"/>
          <w:lang w:val="en-US"/>
        </w:rPr>
        <w:t>M</w:t>
      </w:r>
      <w:r w:rsidR="002D2FD0" w:rsidRPr="00086952">
        <w:rPr>
          <w:rFonts w:ascii="Times New Roman" w:hAnsi="Times New Roman"/>
          <w:spacing w:val="-12"/>
          <w:sz w:val="28"/>
          <w:szCs w:val="28"/>
        </w:rPr>
        <w:t>),»</w:t>
      </w:r>
      <w:r w:rsidR="00C92739" w:rsidRPr="0008695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  <w:r w:rsidR="00F3792A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D0424" w:rsidRPr="00086952" w:rsidRDefault="00FD0424" w:rsidP="005D47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  <w:r w:rsidRPr="00086952">
        <w:rPr>
          <w:rFonts w:ascii="Times New Roman" w:hAnsi="Times New Roman"/>
          <w:sz w:val="28"/>
          <w:szCs w:val="28"/>
          <w:lang w:val="en-US"/>
        </w:rPr>
        <w:t>«</w:t>
      </w:r>
      <m:oMath>
        <m:r>
          <m:rPr>
            <m:nor/>
          </m:rPr>
          <w:rPr>
            <w:rFonts w:ascii="Times New Roman" w:hAnsi="Times New Roman"/>
            <w:sz w:val="28"/>
            <w:szCs w:val="28"/>
            <w:lang w:val="en-US"/>
          </w:rPr>
          <m:t xml:space="preserve">Voi = ((Vo + Vo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 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100%-K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100%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)) / m) x ki-</m:t>
        </m:r>
      </m:oMath>
      <w:r w:rsidR="00551B11" w:rsidRPr="00086952">
        <w:rPr>
          <w:rFonts w:ascii="Times New Roman" w:hAnsi="Times New Roman"/>
          <w:sz w:val="28"/>
          <w:szCs w:val="28"/>
          <w:lang w:val="en-US"/>
        </w:rPr>
        <w:t xml:space="preserve"> (Vo / M) x (K / 100%)</w:t>
      </w:r>
      <w:r w:rsidR="00884DB9" w:rsidRPr="00086952">
        <w:rPr>
          <w:rFonts w:ascii="Times New Roman" w:hAnsi="Times New Roman"/>
          <w:sz w:val="28"/>
          <w:szCs w:val="28"/>
          <w:lang w:val="en-US"/>
        </w:rPr>
        <w:t>,</w:t>
      </w:r>
      <w:r w:rsidRPr="00086952">
        <w:rPr>
          <w:rFonts w:ascii="Times New Roman" w:hAnsi="Times New Roman"/>
          <w:sz w:val="28"/>
          <w:szCs w:val="28"/>
          <w:lang w:val="en-US"/>
        </w:rPr>
        <w:t>»;</w:t>
      </w:r>
    </w:p>
    <w:p w:rsidR="0061462B" w:rsidRPr="00086952" w:rsidRDefault="00C92739" w:rsidP="00C9273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формулу </w:t>
      </w:r>
      <w:r w:rsidR="0085699E" w:rsidRPr="00086952">
        <w:rPr>
          <w:rFonts w:ascii="Times New Roman" w:hAnsi="Times New Roman"/>
          <w:sz w:val="28"/>
          <w:szCs w:val="28"/>
        </w:rPr>
        <w:t>«</w:t>
      </w:r>
      <w:r w:rsidR="0085699E" w:rsidRPr="00086952">
        <w:rPr>
          <w:rFonts w:ascii="Times New Roman" w:hAnsi="Times New Roman"/>
          <w:sz w:val="28"/>
          <w:szCs w:val="28"/>
          <w:lang w:val="en-US"/>
        </w:rPr>
        <w:t>Vp</w:t>
      </w:r>
      <w:r w:rsidR="0085699E" w:rsidRPr="00086952">
        <w:rPr>
          <w:rFonts w:ascii="Times New Roman" w:hAnsi="Times New Roman"/>
          <w:sz w:val="28"/>
          <w:szCs w:val="28"/>
        </w:rPr>
        <w:t xml:space="preserve"> = (((</w:t>
      </w:r>
      <w:r w:rsidR="0085699E" w:rsidRPr="00086952">
        <w:rPr>
          <w:rFonts w:ascii="Times New Roman" w:hAnsi="Times New Roman"/>
          <w:sz w:val="28"/>
          <w:szCs w:val="28"/>
          <w:lang w:val="en-US"/>
        </w:rPr>
        <w:t>V</w:t>
      </w:r>
      <w:r w:rsidR="0085699E" w:rsidRPr="00086952">
        <w:rPr>
          <w:rFonts w:ascii="Times New Roman" w:hAnsi="Times New Roman"/>
          <w:sz w:val="28"/>
          <w:szCs w:val="28"/>
        </w:rPr>
        <w:t>о + (</w:t>
      </w:r>
      <w:r w:rsidR="0085699E" w:rsidRPr="00086952">
        <w:rPr>
          <w:rFonts w:ascii="Times New Roman" w:hAnsi="Times New Roman"/>
          <w:sz w:val="28"/>
          <w:szCs w:val="28"/>
          <w:lang w:val="en-US"/>
        </w:rPr>
        <w:t>V</w:t>
      </w:r>
      <w:r w:rsidR="0085699E" w:rsidRPr="00086952">
        <w:rPr>
          <w:rFonts w:ascii="Times New Roman" w:hAnsi="Times New Roman"/>
          <w:sz w:val="28"/>
          <w:szCs w:val="28"/>
        </w:rPr>
        <w:t>о /100) х (100 -</w:t>
      </w:r>
      <w:r w:rsidR="008B21F3" w:rsidRPr="00086952">
        <w:rPr>
          <w:rFonts w:ascii="Times New Roman" w:hAnsi="Times New Roman"/>
          <w:sz w:val="28"/>
          <w:szCs w:val="28"/>
        </w:rPr>
        <w:t xml:space="preserve"> </w:t>
      </w:r>
      <w:r w:rsidR="0085699E" w:rsidRPr="00086952">
        <w:rPr>
          <w:rFonts w:ascii="Times New Roman" w:hAnsi="Times New Roman"/>
          <w:sz w:val="28"/>
          <w:szCs w:val="28"/>
          <w:lang w:val="en-US"/>
        </w:rPr>
        <w:t>K</w:t>
      </w:r>
      <w:r w:rsidR="0085699E" w:rsidRPr="00086952">
        <w:rPr>
          <w:rFonts w:ascii="Times New Roman" w:hAnsi="Times New Roman"/>
          <w:sz w:val="28"/>
          <w:szCs w:val="28"/>
        </w:rPr>
        <w:t xml:space="preserve">)) / </w:t>
      </w:r>
      <w:r w:rsidR="0085699E" w:rsidRPr="00086952">
        <w:rPr>
          <w:rFonts w:ascii="Times New Roman" w:hAnsi="Times New Roman"/>
          <w:sz w:val="28"/>
          <w:szCs w:val="28"/>
          <w:lang w:val="en-US"/>
        </w:rPr>
        <w:t>m</w:t>
      </w:r>
      <w:r w:rsidR="0085699E" w:rsidRPr="00086952">
        <w:rPr>
          <w:rFonts w:ascii="Times New Roman" w:hAnsi="Times New Roman"/>
          <w:sz w:val="28"/>
          <w:szCs w:val="28"/>
        </w:rPr>
        <w:t>) х ki) х К/100,»</w:t>
      </w:r>
      <w:r w:rsidRPr="00086952">
        <w:rPr>
          <w:rFonts w:ascii="Times New Roman" w:hAnsi="Times New Roman"/>
          <w:sz w:val="28"/>
          <w:szCs w:val="28"/>
        </w:rPr>
        <w:t xml:space="preserve"> </w:t>
      </w:r>
      <w:r w:rsidR="0061462B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редакции:</w:t>
      </w:r>
    </w:p>
    <w:p w:rsidR="00A053E1" w:rsidRPr="00086952" w:rsidRDefault="00A053E1" w:rsidP="00C9273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86952">
        <w:rPr>
          <w:rFonts w:ascii="Times New Roman" w:hAnsi="Times New Roman"/>
          <w:sz w:val="28"/>
          <w:szCs w:val="28"/>
          <w:lang w:val="en-US"/>
        </w:rPr>
        <w:t>«</w:t>
      </w:r>
      <m:oMath>
        <m:r>
          <m:rPr>
            <m:nor/>
          </m:rPr>
          <w:rPr>
            <w:rFonts w:ascii="Times New Roman" w:hAnsi="Times New Roman"/>
            <w:sz w:val="28"/>
            <w:szCs w:val="28"/>
            <w:lang w:val="en-US"/>
          </w:rPr>
          <m:t xml:space="preserve">Vp = (((Vo + Vo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 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100%-K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100%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)) / m) x ki) x </m:t>
        </m:r>
      </m:oMath>
      <w:r w:rsidR="00551B11" w:rsidRPr="00086952">
        <w:rPr>
          <w:rFonts w:ascii="Times New Roman" w:hAnsi="Times New Roman"/>
          <w:sz w:val="28"/>
          <w:szCs w:val="28"/>
          <w:lang w:val="en-US"/>
        </w:rPr>
        <w:t>(K / 100%)</w:t>
      </w:r>
      <w:r w:rsidR="00884DB9" w:rsidRPr="00086952">
        <w:rPr>
          <w:rFonts w:ascii="Times New Roman" w:hAnsi="Times New Roman"/>
          <w:sz w:val="28"/>
          <w:szCs w:val="28"/>
          <w:lang w:val="en-US"/>
        </w:rPr>
        <w:t>,</w:t>
      </w:r>
      <w:r w:rsidR="00551B11" w:rsidRPr="00086952">
        <w:rPr>
          <w:rFonts w:ascii="Times New Roman" w:hAnsi="Times New Roman"/>
          <w:sz w:val="28"/>
          <w:szCs w:val="28"/>
          <w:lang w:val="en-US"/>
        </w:rPr>
        <w:t>»;</w:t>
      </w:r>
    </w:p>
    <w:p w:rsidR="00584EDB" w:rsidRPr="00086952" w:rsidRDefault="00584EDB" w:rsidP="001B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>пункты 4.</w:t>
      </w:r>
      <w:r w:rsidR="00020E99" w:rsidRPr="00086952">
        <w:rPr>
          <w:rFonts w:ascii="Times New Roman" w:hAnsi="Times New Roman" w:cs="Times New Roman"/>
          <w:sz w:val="28"/>
          <w:szCs w:val="28"/>
        </w:rPr>
        <w:t>8</w:t>
      </w:r>
      <w:r w:rsidRPr="00086952">
        <w:rPr>
          <w:rFonts w:ascii="Times New Roman" w:hAnsi="Times New Roman" w:cs="Times New Roman"/>
          <w:sz w:val="28"/>
          <w:szCs w:val="28"/>
        </w:rPr>
        <w:t>-4.10 считать соответственно пунктами 4.</w:t>
      </w:r>
      <w:r w:rsidR="00020E99" w:rsidRPr="00086952">
        <w:rPr>
          <w:rFonts w:ascii="Times New Roman" w:hAnsi="Times New Roman" w:cs="Times New Roman"/>
          <w:sz w:val="28"/>
          <w:szCs w:val="28"/>
        </w:rPr>
        <w:t>9</w:t>
      </w:r>
      <w:r w:rsidRPr="00086952">
        <w:rPr>
          <w:rFonts w:ascii="Times New Roman" w:hAnsi="Times New Roman" w:cs="Times New Roman"/>
          <w:sz w:val="28"/>
          <w:szCs w:val="28"/>
        </w:rPr>
        <w:t>-</w:t>
      </w:r>
      <w:r w:rsidR="00020E99" w:rsidRPr="00086952">
        <w:rPr>
          <w:rFonts w:ascii="Times New Roman" w:hAnsi="Times New Roman" w:cs="Times New Roman"/>
          <w:sz w:val="28"/>
          <w:szCs w:val="28"/>
        </w:rPr>
        <w:t>4.11;</w:t>
      </w:r>
    </w:p>
    <w:p w:rsidR="00753A86" w:rsidRPr="00086952" w:rsidRDefault="00E568D0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4</w:t>
      </w:r>
      <w:r w:rsidR="00753A86" w:rsidRPr="00086952">
        <w:rPr>
          <w:rFonts w:ascii="Times New Roman" w:hAnsi="Times New Roman"/>
          <w:sz w:val="28"/>
          <w:szCs w:val="28"/>
        </w:rPr>
        <w:t>) </w:t>
      </w:r>
      <w:r w:rsidR="00AE48E9" w:rsidRPr="00086952">
        <w:rPr>
          <w:rFonts w:ascii="Times New Roman" w:hAnsi="Times New Roman"/>
          <w:sz w:val="28"/>
          <w:szCs w:val="28"/>
        </w:rPr>
        <w:t xml:space="preserve">в разделе 4 «Механизм реализации подпрограммы» </w:t>
      </w:r>
      <w:r w:rsidR="00753A86" w:rsidRPr="00086952">
        <w:rPr>
          <w:rFonts w:ascii="Times New Roman" w:hAnsi="Times New Roman"/>
          <w:sz w:val="28"/>
          <w:szCs w:val="28"/>
        </w:rPr>
        <w:t>приложени</w:t>
      </w:r>
      <w:r w:rsidR="00AE48E9" w:rsidRPr="00086952">
        <w:rPr>
          <w:rFonts w:ascii="Times New Roman" w:hAnsi="Times New Roman"/>
          <w:sz w:val="28"/>
          <w:szCs w:val="28"/>
        </w:rPr>
        <w:t>я</w:t>
      </w:r>
      <w:r w:rsidR="00753A86" w:rsidRPr="00086952">
        <w:rPr>
          <w:rFonts w:ascii="Times New Roman" w:hAnsi="Times New Roman"/>
          <w:sz w:val="28"/>
          <w:szCs w:val="28"/>
        </w:rPr>
        <w:t xml:space="preserve"> № 6 к государственной программе:</w:t>
      </w:r>
    </w:p>
    <w:p w:rsidR="007C41C9" w:rsidRPr="00086952" w:rsidRDefault="00591048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4.5:</w:t>
      </w:r>
    </w:p>
    <w:p w:rsidR="00591048" w:rsidRPr="00086952" w:rsidRDefault="0061462B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абзацах</w:t>
      </w:r>
      <w:r w:rsidR="00591048" w:rsidRPr="00086952">
        <w:rPr>
          <w:rFonts w:ascii="Times New Roman" w:hAnsi="Times New Roman"/>
          <w:sz w:val="28"/>
          <w:szCs w:val="28"/>
        </w:rPr>
        <w:t xml:space="preserve"> втором</w:t>
      </w:r>
      <w:r w:rsidRPr="00086952">
        <w:rPr>
          <w:rFonts w:ascii="Times New Roman" w:hAnsi="Times New Roman"/>
          <w:sz w:val="28"/>
          <w:szCs w:val="28"/>
        </w:rPr>
        <w:t xml:space="preserve"> - четвертом</w:t>
      </w:r>
      <w:r w:rsidR="00591048" w:rsidRPr="00086952">
        <w:rPr>
          <w:rFonts w:ascii="Times New Roman" w:hAnsi="Times New Roman"/>
          <w:sz w:val="28"/>
          <w:szCs w:val="28"/>
        </w:rPr>
        <w:t xml:space="preserve"> слова «приобретение товаров (работ, услуг) в целях оснащения» заменить словом «оснащение»;</w:t>
      </w:r>
    </w:p>
    <w:p w:rsidR="00D721B4" w:rsidRPr="00086952" w:rsidRDefault="00591048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 пят</w:t>
      </w:r>
      <w:r w:rsidR="00AC3F67" w:rsidRPr="00086952">
        <w:rPr>
          <w:rFonts w:ascii="Times New Roman" w:hAnsi="Times New Roman"/>
          <w:sz w:val="28"/>
          <w:szCs w:val="28"/>
        </w:rPr>
        <w:t>ый изложить в следующей редакции</w:t>
      </w:r>
      <w:r w:rsidR="00D721B4" w:rsidRPr="00086952">
        <w:rPr>
          <w:rFonts w:ascii="Times New Roman" w:hAnsi="Times New Roman"/>
          <w:sz w:val="28"/>
          <w:szCs w:val="28"/>
        </w:rPr>
        <w:t>:</w:t>
      </w:r>
    </w:p>
    <w:p w:rsidR="00AC3F67" w:rsidRPr="00086952" w:rsidRDefault="00AC3F67" w:rsidP="001B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 xml:space="preserve">«в </w:t>
      </w:r>
      <w:hyperlink w:anchor="P9263" w:history="1">
        <w:r w:rsidRPr="00086952">
          <w:rPr>
            <w:rFonts w:ascii="Times New Roman" w:hAnsi="Times New Roman" w:cs="Times New Roman"/>
            <w:sz w:val="28"/>
            <w:szCs w:val="28"/>
          </w:rPr>
          <w:t>пункте 2.1 раздела 5</w:t>
        </w:r>
      </w:hyperlink>
      <w:r w:rsidRPr="00086952">
        <w:rPr>
          <w:rFonts w:ascii="Times New Roman" w:hAnsi="Times New Roman" w:cs="Times New Roman"/>
          <w:sz w:val="28"/>
          <w:szCs w:val="28"/>
        </w:rPr>
        <w:t xml:space="preserve"> «Система программных мероприятий» настоящей подпрограммы </w:t>
      </w:r>
      <w:r w:rsidR="00020E99" w:rsidRPr="00086952">
        <w:rPr>
          <w:rFonts w:ascii="Times New Roman" w:hAnsi="Times New Roman" w:cs="Times New Roman"/>
          <w:sz w:val="28"/>
          <w:szCs w:val="28"/>
        </w:rPr>
        <w:t>–</w:t>
      </w:r>
      <w:r w:rsidRPr="00086952">
        <w:rPr>
          <w:rFonts w:ascii="Times New Roman" w:hAnsi="Times New Roman" w:cs="Times New Roman"/>
          <w:sz w:val="28"/>
          <w:szCs w:val="28"/>
        </w:rPr>
        <w:t xml:space="preserve"> создание в общеобразовательных организациях, расположенных в сельской</w:t>
      </w:r>
      <w:r w:rsidR="00DD4369" w:rsidRPr="00086952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086952">
        <w:rPr>
          <w:rFonts w:ascii="Times New Roman" w:hAnsi="Times New Roman" w:cs="Times New Roman"/>
          <w:sz w:val="28"/>
          <w:szCs w:val="28"/>
        </w:rPr>
        <w:t xml:space="preserve"> и малых городах</w:t>
      </w:r>
      <w:r w:rsidR="0061462B" w:rsidRPr="00086952">
        <w:rPr>
          <w:rFonts w:ascii="Times New Roman" w:hAnsi="Times New Roman" w:cs="Times New Roman"/>
          <w:sz w:val="28"/>
          <w:szCs w:val="28"/>
        </w:rPr>
        <w:t>,</w:t>
      </w:r>
      <w:r w:rsidR="00DD4369" w:rsidRPr="00086952">
        <w:rPr>
          <w:rFonts w:ascii="Times New Roman" w:hAnsi="Times New Roman" w:cs="Times New Roman"/>
          <w:sz w:val="28"/>
          <w:szCs w:val="28"/>
        </w:rPr>
        <w:t xml:space="preserve"> условий для занятия физической культурой и спортом</w:t>
      </w:r>
      <w:r w:rsidR="00F3792A">
        <w:rPr>
          <w:rFonts w:ascii="Times New Roman" w:hAnsi="Times New Roman" w:cs="Times New Roman"/>
          <w:sz w:val="28"/>
          <w:szCs w:val="28"/>
        </w:rPr>
        <w:t>.»;</w:t>
      </w:r>
    </w:p>
    <w:p w:rsidR="0061462B" w:rsidRPr="00086952" w:rsidRDefault="0061462B" w:rsidP="001B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 xml:space="preserve">в </w:t>
      </w:r>
      <w:r w:rsidR="00881B39" w:rsidRPr="00086952">
        <w:rPr>
          <w:rFonts w:ascii="Times New Roman" w:hAnsi="Times New Roman" w:cs="Times New Roman"/>
          <w:sz w:val="28"/>
          <w:szCs w:val="28"/>
        </w:rPr>
        <w:t>пункт</w:t>
      </w:r>
      <w:r w:rsidRPr="00086952">
        <w:rPr>
          <w:rFonts w:ascii="Times New Roman" w:hAnsi="Times New Roman" w:cs="Times New Roman"/>
          <w:sz w:val="28"/>
          <w:szCs w:val="28"/>
        </w:rPr>
        <w:t>е</w:t>
      </w:r>
      <w:r w:rsidR="00881B39" w:rsidRPr="00086952">
        <w:rPr>
          <w:rFonts w:ascii="Times New Roman" w:hAnsi="Times New Roman" w:cs="Times New Roman"/>
          <w:sz w:val="28"/>
          <w:szCs w:val="28"/>
        </w:rPr>
        <w:t xml:space="preserve"> 4.7</w:t>
      </w:r>
      <w:r w:rsidRPr="00086952">
        <w:rPr>
          <w:rFonts w:ascii="Times New Roman" w:hAnsi="Times New Roman" w:cs="Times New Roman"/>
          <w:sz w:val="28"/>
          <w:szCs w:val="28"/>
        </w:rPr>
        <w:t>:</w:t>
      </w:r>
    </w:p>
    <w:p w:rsidR="00881B39" w:rsidRPr="00086952" w:rsidRDefault="00881B39" w:rsidP="001B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086952">
        <w:rPr>
          <w:rFonts w:ascii="Times New Roman" w:hAnsi="Times New Roman" w:cs="Times New Roman"/>
          <w:bCs/>
          <w:sz w:val="28"/>
          <w:szCs w:val="28"/>
        </w:rPr>
        <w:t xml:space="preserve">новым </w:t>
      </w:r>
      <w:r w:rsidRPr="00086952">
        <w:rPr>
          <w:rFonts w:ascii="Times New Roman" w:hAnsi="Times New Roman" w:cs="Times New Roman"/>
          <w:sz w:val="28"/>
          <w:szCs w:val="28"/>
        </w:rPr>
        <w:t>абзацем вторым следующего содержания:</w:t>
      </w:r>
    </w:p>
    <w:p w:rsidR="00881B39" w:rsidRPr="00086952" w:rsidRDefault="00881B39" w:rsidP="001B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>«- наличие заявки о предоставлении субсидии на соответствующий финансовый год, форма которой устанавливается Минобразованием Рязанской области;»</w:t>
      </w:r>
      <w:r w:rsidR="0061462B" w:rsidRPr="00086952">
        <w:rPr>
          <w:rFonts w:ascii="Times New Roman" w:hAnsi="Times New Roman" w:cs="Times New Roman"/>
          <w:sz w:val="28"/>
          <w:szCs w:val="28"/>
        </w:rPr>
        <w:t>;</w:t>
      </w:r>
    </w:p>
    <w:p w:rsidR="00D411DB" w:rsidRPr="00086952" w:rsidRDefault="00591048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 пятый подпункта 4.7.4 изложить в следующей редакции:</w:t>
      </w:r>
    </w:p>
    <w:p w:rsidR="00591048" w:rsidRPr="00086952" w:rsidRDefault="00591048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«- расчет потребности 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-го муниципального образования Рязанской области </w:t>
      </w:r>
      <w:r w:rsidR="00715BD4" w:rsidRPr="00086952">
        <w:rPr>
          <w:rFonts w:ascii="Times New Roman" w:hAnsi="Times New Roman"/>
          <w:sz w:val="28"/>
          <w:szCs w:val="28"/>
        </w:rPr>
        <w:t xml:space="preserve">в финансовых средствах в соответствующем финансовом году </w:t>
      </w:r>
      <w:r w:rsidRPr="00086952">
        <w:rPr>
          <w:rFonts w:ascii="Times New Roman" w:hAnsi="Times New Roman"/>
          <w:sz w:val="28"/>
          <w:szCs w:val="28"/>
        </w:rPr>
        <w:t>в разрезе соответствующих муниципальных общеобразовательных организаций на приобретение средств обучения и воспитания, комплектуемых в соответствии с методическими рекомендациями Министерства просвещения Российской Федерации, размещаемыми на официальном сайте в информационно-телекоммуникационной сети «Интернет», и (или) оказание сопутствующих услуг (выполнение работ) в целях достижения результата использования субсидии, в том числе проведение ремонта спортивных залов, перепрофилирование имеющихся аудиторий под спортивные залы для занятия физической культурой и спортом, создание школьных спортивных клубов и оснащение спортивным инвентарем и оборудованием открытых плоскостных спортивных сооружений, на основании информации о рыночных ценах идентичных (однородных) товаров, работ, услуг, планируемых к приобретению в рамках создания в муниципальных общеобразовательных организациях, расположенных в сельской местности и малых городах, условий для занятия физической культурой и спортом, за искл</w:t>
      </w:r>
      <w:r w:rsidR="00715BD4" w:rsidRPr="00086952">
        <w:rPr>
          <w:rFonts w:ascii="Times New Roman" w:hAnsi="Times New Roman"/>
          <w:sz w:val="28"/>
          <w:szCs w:val="28"/>
        </w:rPr>
        <w:t xml:space="preserve">ючением дошкольного образования </w:t>
      </w:r>
      <w:r w:rsidRPr="00086952">
        <w:rPr>
          <w:rFonts w:ascii="Times New Roman" w:hAnsi="Times New Roman"/>
          <w:sz w:val="28"/>
          <w:szCs w:val="28"/>
        </w:rPr>
        <w:t>(далее – расчет).»;</w:t>
      </w:r>
    </w:p>
    <w:p w:rsidR="00591048" w:rsidRPr="00086952" w:rsidRDefault="00F667F2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в абзацах третьем, четвертом подпункта 4.8.4 </w:t>
      </w:r>
      <w:r w:rsidR="0061462B" w:rsidRPr="00086952">
        <w:rPr>
          <w:rFonts w:ascii="Times New Roman" w:hAnsi="Times New Roman"/>
          <w:sz w:val="28"/>
          <w:szCs w:val="28"/>
        </w:rPr>
        <w:t xml:space="preserve">пункта 4.8 </w:t>
      </w:r>
      <w:r w:rsidRPr="00086952">
        <w:rPr>
          <w:rFonts w:ascii="Times New Roman" w:hAnsi="Times New Roman"/>
          <w:sz w:val="28"/>
          <w:szCs w:val="28"/>
        </w:rPr>
        <w:t>после слов «в</w:t>
      </w:r>
      <w:r w:rsidR="0061462B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сельской местности» дополнить словами «и малых городах»;</w:t>
      </w:r>
    </w:p>
    <w:p w:rsidR="0061462B" w:rsidRPr="00086952" w:rsidRDefault="0061462B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4.9:</w:t>
      </w:r>
    </w:p>
    <w:p w:rsidR="00F667F2" w:rsidRPr="00086952" w:rsidRDefault="00F667F2" w:rsidP="009408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в подпункте </w:t>
      </w:r>
      <w:r w:rsidR="0061462B" w:rsidRPr="00086952">
        <w:rPr>
          <w:rFonts w:ascii="Times New Roman" w:hAnsi="Times New Roman"/>
          <w:sz w:val="28"/>
          <w:szCs w:val="28"/>
        </w:rPr>
        <w:t xml:space="preserve">4.9.1 </w:t>
      </w:r>
      <w:r w:rsidRPr="00086952">
        <w:rPr>
          <w:rFonts w:ascii="Times New Roman" w:hAnsi="Times New Roman"/>
          <w:sz w:val="28"/>
          <w:szCs w:val="28"/>
        </w:rPr>
        <w:t>формулу 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z w:val="28"/>
          <w:szCs w:val="28"/>
        </w:rPr>
        <w:t xml:space="preserve">) х К/100,» </w:t>
      </w:r>
      <w:r w:rsidR="0061462B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61462B" w:rsidRPr="00086952">
        <w:rPr>
          <w:rFonts w:ascii="Times New Roman" w:hAnsi="Times New Roman"/>
          <w:sz w:val="28"/>
          <w:szCs w:val="28"/>
        </w:rPr>
        <w:t xml:space="preserve">: </w:t>
      </w:r>
      <w:r w:rsidRPr="00086952">
        <w:rPr>
          <w:rFonts w:ascii="Times New Roman" w:hAnsi="Times New Roman"/>
          <w:sz w:val="28"/>
          <w:szCs w:val="28"/>
        </w:rPr>
        <w:t>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z w:val="28"/>
          <w:szCs w:val="28"/>
        </w:rPr>
        <w:t xml:space="preserve">) х </w:t>
      </w:r>
      <w:r w:rsidR="00940883" w:rsidRPr="00086952">
        <w:rPr>
          <w:rFonts w:ascii="Times New Roman" w:hAnsi="Times New Roman"/>
          <w:sz w:val="28"/>
          <w:szCs w:val="28"/>
        </w:rPr>
        <w:t>(</w:t>
      </w:r>
      <w:r w:rsidRPr="00086952">
        <w:rPr>
          <w:rFonts w:ascii="Times New Roman" w:hAnsi="Times New Roman"/>
          <w:sz w:val="28"/>
          <w:szCs w:val="28"/>
        </w:rPr>
        <w:t>К/100%</w:t>
      </w:r>
      <w:r w:rsidR="00940883" w:rsidRPr="00086952">
        <w:rPr>
          <w:rFonts w:ascii="Times New Roman" w:hAnsi="Times New Roman"/>
          <w:sz w:val="28"/>
          <w:szCs w:val="28"/>
        </w:rPr>
        <w:t>)</w:t>
      </w:r>
      <w:r w:rsidRPr="00086952">
        <w:rPr>
          <w:rFonts w:ascii="Times New Roman" w:hAnsi="Times New Roman"/>
          <w:sz w:val="28"/>
          <w:szCs w:val="28"/>
        </w:rPr>
        <w:t>,»;</w:t>
      </w:r>
    </w:p>
    <w:p w:rsidR="00F667F2" w:rsidRPr="00086952" w:rsidRDefault="00F667F2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подпункте 4.9.2:</w:t>
      </w:r>
    </w:p>
    <w:p w:rsidR="00F667F2" w:rsidRPr="00086952" w:rsidRDefault="004F453A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третьем после слов «Рязанской области» дополнить словами «на соответствующий финансовый год»;</w:t>
      </w:r>
    </w:p>
    <w:p w:rsidR="004F453A" w:rsidRPr="00086952" w:rsidRDefault="004F453A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шестом после слов «Объем выделяемых» дополнить словами «на соответствующий финансовый год»;</w:t>
      </w:r>
    </w:p>
    <w:p w:rsidR="00EB7D7A" w:rsidRPr="00086952" w:rsidRDefault="004F453A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в абзаце девятом </w:t>
      </w:r>
      <w:r w:rsidR="00EB7D7A" w:rsidRPr="00086952">
        <w:rPr>
          <w:rFonts w:ascii="Times New Roman" w:hAnsi="Times New Roman"/>
          <w:sz w:val="28"/>
          <w:szCs w:val="28"/>
        </w:rPr>
        <w:t>слова «муниципального бюджета, предусмотренных» заменить словами «местного бюджета, предусмотренных в соответствующем финансовом году»;</w:t>
      </w:r>
    </w:p>
    <w:p w:rsidR="004F453A" w:rsidRPr="00086952" w:rsidRDefault="004F453A" w:rsidP="0060422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формулу 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z w:val="28"/>
          <w:szCs w:val="28"/>
        </w:rPr>
        <w:t xml:space="preserve">) х К/100,» </w:t>
      </w:r>
      <w:r w:rsidR="0061462B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61462B" w:rsidRPr="00086952">
        <w:rPr>
          <w:rFonts w:ascii="Times New Roman" w:hAnsi="Times New Roman"/>
          <w:sz w:val="28"/>
          <w:szCs w:val="28"/>
        </w:rPr>
        <w:t xml:space="preserve">: </w:t>
      </w:r>
      <w:r w:rsidRPr="00086952">
        <w:rPr>
          <w:rFonts w:ascii="Times New Roman" w:hAnsi="Times New Roman"/>
          <w:sz w:val="28"/>
          <w:szCs w:val="28"/>
        </w:rPr>
        <w:t>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z w:val="28"/>
          <w:szCs w:val="28"/>
        </w:rPr>
        <w:t xml:space="preserve">) х </w:t>
      </w:r>
      <w:r w:rsidR="00604226" w:rsidRPr="00086952">
        <w:rPr>
          <w:rFonts w:ascii="Times New Roman" w:hAnsi="Times New Roman"/>
          <w:sz w:val="28"/>
          <w:szCs w:val="28"/>
        </w:rPr>
        <w:t>(</w:t>
      </w:r>
      <w:r w:rsidRPr="00086952">
        <w:rPr>
          <w:rFonts w:ascii="Times New Roman" w:hAnsi="Times New Roman"/>
          <w:sz w:val="28"/>
          <w:szCs w:val="28"/>
        </w:rPr>
        <w:t>К/100%</w:t>
      </w:r>
      <w:r w:rsidR="00604226" w:rsidRPr="00086952">
        <w:rPr>
          <w:rFonts w:ascii="Times New Roman" w:hAnsi="Times New Roman"/>
          <w:sz w:val="28"/>
          <w:szCs w:val="28"/>
        </w:rPr>
        <w:t>)</w:t>
      </w:r>
      <w:r w:rsidRPr="00086952">
        <w:rPr>
          <w:rFonts w:ascii="Times New Roman" w:hAnsi="Times New Roman"/>
          <w:sz w:val="28"/>
          <w:szCs w:val="28"/>
        </w:rPr>
        <w:t>,»;</w:t>
      </w:r>
    </w:p>
    <w:p w:rsidR="00F667F2" w:rsidRPr="00086952" w:rsidRDefault="00DA750F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пункт 4.10 </w:t>
      </w:r>
      <w:r w:rsidR="006A7DA5" w:rsidRPr="00086952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086952">
        <w:rPr>
          <w:rFonts w:ascii="Times New Roman" w:hAnsi="Times New Roman"/>
          <w:sz w:val="28"/>
          <w:szCs w:val="28"/>
        </w:rPr>
        <w:t>:</w:t>
      </w:r>
    </w:p>
    <w:p w:rsidR="002B54DC" w:rsidRPr="00086952" w:rsidRDefault="002B54DC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«4.10. Конкурсные отборы (отборы) муниципальных образований Рязанской области для предоставления субсидий на реализацию мероприятий раздела 5 «Система программных мероприятий» настоящей подпрограммы проводятся:</w:t>
      </w:r>
    </w:p>
    <w:p w:rsidR="005639A0" w:rsidRPr="00086952" w:rsidRDefault="00197C9C" w:rsidP="00A955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4.10.1. </w:t>
      </w:r>
      <w:r w:rsidR="005639A0" w:rsidRPr="00086952">
        <w:rPr>
          <w:rFonts w:ascii="Times New Roman" w:hAnsi="Times New Roman"/>
          <w:sz w:val="28"/>
          <w:szCs w:val="28"/>
        </w:rPr>
        <w:t>Конкурсны</w:t>
      </w:r>
      <w:r w:rsidR="00046B4F" w:rsidRPr="00086952">
        <w:rPr>
          <w:rFonts w:ascii="Times New Roman" w:hAnsi="Times New Roman"/>
          <w:sz w:val="28"/>
          <w:szCs w:val="28"/>
        </w:rPr>
        <w:t>е</w:t>
      </w:r>
      <w:r w:rsidR="005639A0" w:rsidRPr="00086952">
        <w:rPr>
          <w:rFonts w:ascii="Times New Roman" w:hAnsi="Times New Roman"/>
          <w:sz w:val="28"/>
          <w:szCs w:val="28"/>
        </w:rPr>
        <w:t xml:space="preserve"> отбор</w:t>
      </w:r>
      <w:r w:rsidR="00046B4F" w:rsidRPr="00086952">
        <w:rPr>
          <w:rFonts w:ascii="Times New Roman" w:hAnsi="Times New Roman"/>
          <w:sz w:val="28"/>
          <w:szCs w:val="28"/>
        </w:rPr>
        <w:t>ы</w:t>
      </w:r>
      <w:r w:rsidR="005639A0" w:rsidRPr="00086952">
        <w:rPr>
          <w:rFonts w:ascii="Times New Roman" w:hAnsi="Times New Roman"/>
          <w:sz w:val="28"/>
          <w:szCs w:val="28"/>
        </w:rPr>
        <w:t xml:space="preserve"> муниципальных образований Рязанской области для предоставления субсидии на реализацию мероприятий, указанных в пунктах 1.2-1.4 раздела 5 «Система программных мероприятий» настоящей подпрограммы</w:t>
      </w:r>
      <w:r w:rsidR="00844BA3" w:rsidRPr="00086952">
        <w:rPr>
          <w:rFonts w:ascii="Times New Roman" w:hAnsi="Times New Roman"/>
          <w:sz w:val="28"/>
          <w:szCs w:val="28"/>
        </w:rPr>
        <w:t>,</w:t>
      </w:r>
      <w:r w:rsidR="005639A0" w:rsidRPr="00086952">
        <w:rPr>
          <w:rFonts w:ascii="Times New Roman" w:hAnsi="Times New Roman"/>
          <w:sz w:val="28"/>
          <w:szCs w:val="28"/>
        </w:rPr>
        <w:t xml:space="preserve"> провод</w:t>
      </w:r>
      <w:r w:rsidR="00844BA3" w:rsidRPr="00086952">
        <w:rPr>
          <w:rFonts w:ascii="Times New Roman" w:hAnsi="Times New Roman"/>
          <w:sz w:val="28"/>
          <w:szCs w:val="28"/>
        </w:rPr>
        <w:t>я</w:t>
      </w:r>
      <w:r w:rsidR="005639A0" w:rsidRPr="00086952">
        <w:rPr>
          <w:rFonts w:ascii="Times New Roman" w:hAnsi="Times New Roman"/>
          <w:sz w:val="28"/>
          <w:szCs w:val="28"/>
        </w:rPr>
        <w:t>тся при исполнении областного бюджета на 2020 год в порядке, установленном Минобразованием Рязанской области.</w:t>
      </w:r>
    </w:p>
    <w:p w:rsidR="00F82C02" w:rsidRPr="00086952" w:rsidRDefault="00F82C02" w:rsidP="00A955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Конкурсные отборы муниципальных образований Рязанской области для предоставления субсидий на реализацию мероприятия, указанного в пункте 2.1 раздела 5 «Система программных мероприятий» настоящей подпрограммы</w:t>
      </w:r>
      <w:r w:rsidR="00B61524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в целях исполнения соглашения, заключенного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</w:t>
      </w:r>
      <w:r w:rsidR="00B61524" w:rsidRPr="00086952">
        <w:rPr>
          <w:rFonts w:ascii="Times New Roman" w:hAnsi="Times New Roman"/>
          <w:sz w:val="28"/>
          <w:szCs w:val="28"/>
        </w:rPr>
        <w:t>п</w:t>
      </w:r>
      <w:r w:rsidRPr="00086952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30.09.2014 № 999</w:t>
      </w:r>
      <w:r w:rsidR="00B61524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и распределения лимитов бюджетных обязательств на 2020 год и на плановый период 2021 и 2022 годов, доведенных в установленном порядке до главного распорядителя бюджетных средств, проводятся в 2020 году в порядке, установленном Минобразованием Рязанской области.</w:t>
      </w:r>
    </w:p>
    <w:p w:rsidR="004B48A3" w:rsidRPr="00086952" w:rsidRDefault="004B48A3" w:rsidP="00A955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Распределение субсидий бюджетам </w:t>
      </w:r>
      <w:r w:rsidR="0011316D" w:rsidRPr="00086952">
        <w:rPr>
          <w:rFonts w:ascii="Times New Roman" w:hAnsi="Times New Roman"/>
          <w:sz w:val="28"/>
          <w:szCs w:val="28"/>
        </w:rPr>
        <w:t xml:space="preserve">муниципальных образований Рязанской области </w:t>
      </w:r>
      <w:r w:rsidRPr="00086952">
        <w:rPr>
          <w:rFonts w:ascii="Times New Roman" w:hAnsi="Times New Roman"/>
          <w:sz w:val="28"/>
          <w:szCs w:val="28"/>
        </w:rPr>
        <w:t>утверждается распоряжением Правительства Рязанской области в разрезе муниципальных образований Рязанской области, мероприятий и объемов финансирования по результатам конкурсного отбора, проведенного Минобразованием Рязанской области.</w:t>
      </w:r>
    </w:p>
    <w:p w:rsidR="00C60FC1" w:rsidRPr="00086952" w:rsidRDefault="00657BAF" w:rsidP="00A955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4.10.</w:t>
      </w:r>
      <w:r w:rsidR="00B513CD" w:rsidRPr="00086952">
        <w:rPr>
          <w:rFonts w:ascii="Times New Roman" w:hAnsi="Times New Roman"/>
          <w:sz w:val="28"/>
          <w:szCs w:val="28"/>
        </w:rPr>
        <w:t>2</w:t>
      </w:r>
      <w:r w:rsidRPr="00086952">
        <w:rPr>
          <w:rFonts w:ascii="Times New Roman" w:hAnsi="Times New Roman"/>
          <w:sz w:val="28"/>
          <w:szCs w:val="28"/>
        </w:rPr>
        <w:t>. </w:t>
      </w:r>
      <w:r w:rsidR="00C60FC1" w:rsidRPr="00086952">
        <w:rPr>
          <w:rFonts w:ascii="Times New Roman" w:hAnsi="Times New Roman"/>
          <w:sz w:val="28"/>
          <w:szCs w:val="28"/>
        </w:rPr>
        <w:t>Начиная с формирования и исполнения областного бюджета на 2021 год и на плановый период 2022 и 2023 годов осуществляется проведение отборов муниципальных образований Рязанской области для предоставления субсидий на реализацию мероприятий</w:t>
      </w:r>
      <w:r w:rsidR="00CF4422" w:rsidRPr="00086952">
        <w:rPr>
          <w:rFonts w:ascii="Times New Roman" w:hAnsi="Times New Roman"/>
          <w:sz w:val="28"/>
          <w:szCs w:val="28"/>
        </w:rPr>
        <w:t xml:space="preserve">, указанных в пунктах 1.2-1.4, 2.1 </w:t>
      </w:r>
      <w:r w:rsidR="00C60FC1" w:rsidRPr="00086952">
        <w:rPr>
          <w:rFonts w:ascii="Times New Roman" w:hAnsi="Times New Roman"/>
          <w:sz w:val="28"/>
          <w:szCs w:val="28"/>
        </w:rPr>
        <w:t>раздела 5 «Система программных мероприятий» настоящей подпрограммы</w:t>
      </w:r>
      <w:r w:rsidR="00CF4422" w:rsidRPr="00086952">
        <w:rPr>
          <w:rFonts w:ascii="Times New Roman" w:hAnsi="Times New Roman"/>
          <w:sz w:val="28"/>
          <w:szCs w:val="28"/>
        </w:rPr>
        <w:t>,</w:t>
      </w:r>
      <w:r w:rsidR="00C60FC1" w:rsidRPr="00086952">
        <w:rPr>
          <w:rFonts w:ascii="Times New Roman" w:hAnsi="Times New Roman"/>
          <w:sz w:val="28"/>
          <w:szCs w:val="28"/>
        </w:rPr>
        <w:t xml:space="preserve"> </w:t>
      </w:r>
      <w:r w:rsidR="00CF4422" w:rsidRPr="00086952">
        <w:rPr>
          <w:rFonts w:ascii="Times New Roman" w:hAnsi="Times New Roman"/>
          <w:sz w:val="28"/>
          <w:szCs w:val="28"/>
        </w:rPr>
        <w:t xml:space="preserve">в порядке, установленном Минобразованием Рязанской области, </w:t>
      </w:r>
      <w:r w:rsidR="00C60FC1" w:rsidRPr="00086952">
        <w:rPr>
          <w:rFonts w:ascii="Times New Roman" w:hAnsi="Times New Roman"/>
          <w:sz w:val="28"/>
          <w:szCs w:val="28"/>
        </w:rPr>
        <w:t>с завершением отборочных процедур в срок, установленный пунктом 5 Правил № 377.</w:t>
      </w:r>
    </w:p>
    <w:p w:rsidR="0011316D" w:rsidRPr="00086952" w:rsidRDefault="0011316D" w:rsidP="00A9559F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Распределение субсидий бюджетам муниципальных образований Рязанской области утверждается законом Рязанской области об областном бюджете на очередной финансовый год и плановый период по результатам отбора, проведенного Минобразованием Рязанской области.»;</w:t>
      </w:r>
    </w:p>
    <w:p w:rsidR="00DA750F" w:rsidRPr="00086952" w:rsidRDefault="00E568D0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5</w:t>
      </w:r>
      <w:r w:rsidR="00F9462F" w:rsidRPr="00086952">
        <w:rPr>
          <w:rFonts w:ascii="Times New Roman" w:hAnsi="Times New Roman"/>
          <w:sz w:val="28"/>
          <w:szCs w:val="28"/>
        </w:rPr>
        <w:t xml:space="preserve">) в </w:t>
      </w:r>
      <w:r w:rsidR="00AE48E9" w:rsidRPr="00086952">
        <w:rPr>
          <w:rFonts w:ascii="Times New Roman" w:hAnsi="Times New Roman"/>
          <w:sz w:val="28"/>
          <w:szCs w:val="28"/>
        </w:rPr>
        <w:t xml:space="preserve">разделе 4 «Механизм реализации подпрограммы» </w:t>
      </w:r>
      <w:r w:rsidR="00F9462F" w:rsidRPr="00086952">
        <w:rPr>
          <w:rFonts w:ascii="Times New Roman" w:hAnsi="Times New Roman"/>
          <w:sz w:val="28"/>
          <w:szCs w:val="28"/>
        </w:rPr>
        <w:t>приложени</w:t>
      </w:r>
      <w:r w:rsidR="00AE48E9" w:rsidRPr="00086952">
        <w:rPr>
          <w:rFonts w:ascii="Times New Roman" w:hAnsi="Times New Roman"/>
          <w:sz w:val="28"/>
          <w:szCs w:val="28"/>
        </w:rPr>
        <w:t>я</w:t>
      </w:r>
      <w:r w:rsidR="00F9462F" w:rsidRPr="00086952">
        <w:rPr>
          <w:rFonts w:ascii="Times New Roman" w:hAnsi="Times New Roman"/>
          <w:sz w:val="28"/>
          <w:szCs w:val="28"/>
        </w:rPr>
        <w:t xml:space="preserve"> № 9 к государственной программе:</w:t>
      </w:r>
    </w:p>
    <w:p w:rsidR="00F9462F" w:rsidRPr="00086952" w:rsidRDefault="00F9462F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4.3:</w:t>
      </w:r>
    </w:p>
    <w:p w:rsidR="00F9462F" w:rsidRPr="00086952" w:rsidRDefault="00F9462F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втором слова «приобретение товаров (работ, услуг) в целях оснащения» заменить словами «оснащение образовательных организаций»;</w:t>
      </w:r>
    </w:p>
    <w:p w:rsidR="00F9462F" w:rsidRPr="00086952" w:rsidRDefault="00F9462F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третьем слова «приобретение товаров (работ, услуг) в целях установки и ремонта» заменить словами «установка и ремонт»;</w:t>
      </w:r>
    </w:p>
    <w:p w:rsidR="00A96CFE" w:rsidRPr="00086952" w:rsidRDefault="00A96CFE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абзацы четвертый, пятый изложить в следующей редакции:</w:t>
      </w:r>
    </w:p>
    <w:p w:rsidR="00A96CFE" w:rsidRPr="00086952" w:rsidRDefault="00A96CFE" w:rsidP="001B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 xml:space="preserve">«в </w:t>
      </w:r>
      <w:hyperlink w:anchor="P11344" w:history="1">
        <w:r w:rsidRPr="00086952">
          <w:rPr>
            <w:rFonts w:ascii="Times New Roman" w:hAnsi="Times New Roman" w:cs="Times New Roman"/>
            <w:sz w:val="28"/>
            <w:szCs w:val="28"/>
          </w:rPr>
          <w:t>пункте 2.3 раздела 5</w:t>
        </w:r>
      </w:hyperlink>
      <w:r w:rsidRPr="00086952">
        <w:rPr>
          <w:rFonts w:ascii="Times New Roman" w:hAnsi="Times New Roman" w:cs="Times New Roman"/>
          <w:sz w:val="28"/>
          <w:szCs w:val="28"/>
        </w:rPr>
        <w:t xml:space="preserve"> </w:t>
      </w:r>
      <w:r w:rsidR="001B7C16" w:rsidRPr="00086952">
        <w:rPr>
          <w:rFonts w:ascii="Times New Roman" w:hAnsi="Times New Roman" w:cs="Times New Roman"/>
          <w:sz w:val="28"/>
          <w:szCs w:val="28"/>
        </w:rPr>
        <w:t>«</w:t>
      </w:r>
      <w:r w:rsidRPr="00086952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1B7C16" w:rsidRPr="00086952">
        <w:rPr>
          <w:rFonts w:ascii="Times New Roman" w:hAnsi="Times New Roman" w:cs="Times New Roman"/>
          <w:sz w:val="28"/>
          <w:szCs w:val="28"/>
        </w:rPr>
        <w:t xml:space="preserve">» </w:t>
      </w:r>
      <w:r w:rsidR="00752604" w:rsidRPr="00086952">
        <w:rPr>
          <w:rFonts w:ascii="Times New Roman" w:hAnsi="Times New Roman" w:cs="Times New Roman"/>
          <w:sz w:val="28"/>
          <w:szCs w:val="28"/>
        </w:rPr>
        <w:t xml:space="preserve">настоящей подпрограммы – </w:t>
      </w:r>
      <w:r w:rsidRPr="00086952">
        <w:rPr>
          <w:rFonts w:ascii="Times New Roman" w:hAnsi="Times New Roman" w:cs="Times New Roman"/>
          <w:sz w:val="28"/>
          <w:szCs w:val="28"/>
        </w:rPr>
        <w:t>замена, ремонт и устранение неисправностей электросетей и электрооборудования, электроизмерительных приборов в</w:t>
      </w:r>
      <w:r w:rsidR="00293802" w:rsidRPr="00086952">
        <w:rPr>
          <w:rFonts w:ascii="Times New Roman" w:hAnsi="Times New Roman" w:cs="Times New Roman"/>
          <w:sz w:val="28"/>
          <w:szCs w:val="28"/>
        </w:rPr>
        <w:t> </w:t>
      </w:r>
      <w:r w:rsidRPr="00086952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A96CFE" w:rsidRPr="00086952" w:rsidRDefault="00A96CFE" w:rsidP="001B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414" w:history="1">
        <w:r w:rsidRPr="00086952">
          <w:rPr>
            <w:rFonts w:ascii="Times New Roman" w:hAnsi="Times New Roman" w:cs="Times New Roman"/>
            <w:sz w:val="28"/>
            <w:szCs w:val="28"/>
          </w:rPr>
          <w:t>пункте 2.5 раздела 5</w:t>
        </w:r>
      </w:hyperlink>
      <w:r w:rsidRPr="00086952">
        <w:rPr>
          <w:rFonts w:ascii="Times New Roman" w:hAnsi="Times New Roman" w:cs="Times New Roman"/>
          <w:sz w:val="28"/>
          <w:szCs w:val="28"/>
        </w:rPr>
        <w:t xml:space="preserve"> </w:t>
      </w:r>
      <w:r w:rsidR="001B7C16" w:rsidRPr="00086952">
        <w:rPr>
          <w:rFonts w:ascii="Times New Roman" w:hAnsi="Times New Roman" w:cs="Times New Roman"/>
          <w:sz w:val="28"/>
          <w:szCs w:val="28"/>
        </w:rPr>
        <w:t>«</w:t>
      </w:r>
      <w:r w:rsidRPr="00086952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1B7C16" w:rsidRPr="00086952">
        <w:rPr>
          <w:rFonts w:ascii="Times New Roman" w:hAnsi="Times New Roman" w:cs="Times New Roman"/>
          <w:sz w:val="28"/>
          <w:szCs w:val="28"/>
        </w:rPr>
        <w:t>»</w:t>
      </w:r>
      <w:r w:rsidRPr="00086952">
        <w:rPr>
          <w:rFonts w:ascii="Times New Roman" w:hAnsi="Times New Roman" w:cs="Times New Roman"/>
          <w:sz w:val="28"/>
          <w:szCs w:val="28"/>
        </w:rPr>
        <w:t xml:space="preserve"> настоящей подпрограммы </w:t>
      </w:r>
      <w:r w:rsidR="008D081A" w:rsidRPr="00086952">
        <w:rPr>
          <w:rFonts w:ascii="Times New Roman" w:hAnsi="Times New Roman" w:cs="Times New Roman"/>
          <w:sz w:val="28"/>
          <w:szCs w:val="28"/>
        </w:rPr>
        <w:t>–</w:t>
      </w:r>
      <w:r w:rsidRPr="00086952">
        <w:rPr>
          <w:rFonts w:ascii="Times New Roman" w:hAnsi="Times New Roman" w:cs="Times New Roman"/>
          <w:sz w:val="28"/>
          <w:szCs w:val="28"/>
        </w:rPr>
        <w:t xml:space="preserve"> проведение огнезащитной обработки деревянных конструкций, горючих отделочных и теплоизоляционных материалов, тканей в образовательных организациях</w:t>
      </w:r>
      <w:r w:rsidR="00B61524" w:rsidRPr="00086952">
        <w:rPr>
          <w:rFonts w:ascii="Times New Roman" w:hAnsi="Times New Roman" w:cs="Times New Roman"/>
          <w:sz w:val="28"/>
          <w:szCs w:val="28"/>
        </w:rPr>
        <w:t>.</w:t>
      </w:r>
      <w:r w:rsidRPr="00086952">
        <w:rPr>
          <w:rFonts w:ascii="Times New Roman" w:hAnsi="Times New Roman" w:cs="Times New Roman"/>
          <w:sz w:val="28"/>
          <w:szCs w:val="28"/>
        </w:rPr>
        <w:t>»;</w:t>
      </w:r>
    </w:p>
    <w:p w:rsidR="00EB6DE8" w:rsidRPr="00086952" w:rsidRDefault="00EB6DE8" w:rsidP="0060422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4.6</w:t>
      </w:r>
      <w:r w:rsidR="00B61524" w:rsidRPr="00086952">
        <w:rPr>
          <w:rFonts w:ascii="Times New Roman" w:hAnsi="Times New Roman"/>
          <w:sz w:val="28"/>
          <w:szCs w:val="28"/>
        </w:rPr>
        <w:t xml:space="preserve"> </w:t>
      </w:r>
      <w:r w:rsidRPr="00086952">
        <w:rPr>
          <w:rFonts w:ascii="Times New Roman" w:hAnsi="Times New Roman"/>
          <w:sz w:val="28"/>
          <w:szCs w:val="28"/>
        </w:rPr>
        <w:t>формулу 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="00B61524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=</w:t>
      </w:r>
      <w:r w:rsidR="00B61524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z w:val="28"/>
          <w:szCs w:val="28"/>
        </w:rPr>
        <w:t>)</w:t>
      </w:r>
      <w:r w:rsidR="00B61524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>х</w:t>
      </w:r>
      <w:r w:rsidR="00B61524" w:rsidRPr="00086952">
        <w:rPr>
          <w:rFonts w:ascii="Times New Roman" w:hAnsi="Times New Roman"/>
          <w:sz w:val="28"/>
          <w:szCs w:val="28"/>
        </w:rPr>
        <w:t> </w:t>
      </w:r>
      <w:r w:rsidRPr="00086952">
        <w:rPr>
          <w:rFonts w:ascii="Times New Roman" w:hAnsi="Times New Roman"/>
          <w:sz w:val="28"/>
          <w:szCs w:val="28"/>
        </w:rPr>
        <w:t xml:space="preserve">К/100,» </w:t>
      </w:r>
      <w:r w:rsidR="00B61524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B61524" w:rsidRPr="00086952">
        <w:rPr>
          <w:rFonts w:ascii="Times New Roman" w:hAnsi="Times New Roman"/>
          <w:sz w:val="28"/>
          <w:szCs w:val="28"/>
        </w:rPr>
        <w:t xml:space="preserve">: </w:t>
      </w:r>
      <w:r w:rsidRPr="00086952">
        <w:rPr>
          <w:rFonts w:ascii="Times New Roman" w:hAnsi="Times New Roman"/>
          <w:sz w:val="28"/>
          <w:szCs w:val="28"/>
        </w:rPr>
        <w:t>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z w:val="28"/>
          <w:szCs w:val="28"/>
        </w:rPr>
        <w:t xml:space="preserve">) х </w:t>
      </w:r>
      <w:r w:rsidR="00604226" w:rsidRPr="00086952">
        <w:rPr>
          <w:rFonts w:ascii="Times New Roman" w:hAnsi="Times New Roman"/>
          <w:sz w:val="28"/>
          <w:szCs w:val="28"/>
        </w:rPr>
        <w:t>(</w:t>
      </w:r>
      <w:r w:rsidRPr="00086952">
        <w:rPr>
          <w:rFonts w:ascii="Times New Roman" w:hAnsi="Times New Roman"/>
          <w:sz w:val="28"/>
          <w:szCs w:val="28"/>
        </w:rPr>
        <w:t>К/100%</w:t>
      </w:r>
      <w:r w:rsidR="00604226" w:rsidRPr="00086952">
        <w:rPr>
          <w:rFonts w:ascii="Times New Roman" w:hAnsi="Times New Roman"/>
          <w:sz w:val="28"/>
          <w:szCs w:val="28"/>
        </w:rPr>
        <w:t>)</w:t>
      </w:r>
      <w:r w:rsidRPr="00086952">
        <w:rPr>
          <w:rFonts w:ascii="Times New Roman" w:hAnsi="Times New Roman"/>
          <w:sz w:val="28"/>
          <w:szCs w:val="28"/>
        </w:rPr>
        <w:t>,»;</w:t>
      </w:r>
    </w:p>
    <w:p w:rsidR="00013F43" w:rsidRPr="00086952" w:rsidRDefault="00013F43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дополнить новым пунктом 4.</w:t>
      </w:r>
      <w:r w:rsidR="00D90FFE" w:rsidRPr="00086952">
        <w:rPr>
          <w:rFonts w:ascii="Times New Roman" w:hAnsi="Times New Roman"/>
          <w:sz w:val="28"/>
          <w:szCs w:val="28"/>
        </w:rPr>
        <w:t>7</w:t>
      </w:r>
      <w:r w:rsidRPr="0008695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13F43" w:rsidRPr="00086952" w:rsidRDefault="00013F43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«4.</w:t>
      </w:r>
      <w:r w:rsidR="00D90FFE" w:rsidRPr="00086952">
        <w:rPr>
          <w:rFonts w:ascii="Times New Roman" w:hAnsi="Times New Roman"/>
          <w:sz w:val="28"/>
          <w:szCs w:val="28"/>
        </w:rPr>
        <w:t>7</w:t>
      </w:r>
      <w:r w:rsidRPr="00086952">
        <w:rPr>
          <w:rFonts w:ascii="Times New Roman" w:hAnsi="Times New Roman"/>
          <w:sz w:val="28"/>
          <w:szCs w:val="28"/>
        </w:rPr>
        <w:t>. Предельный уровень софинансирования из областного бюджета объема расходного обязательства муниципального образования Рязанской области на соответствующий финансовый год для мероприятий, указанных</w:t>
      </w:r>
      <w:r w:rsidR="00293802" w:rsidRPr="00086952">
        <w:rPr>
          <w:rFonts w:ascii="Times New Roman" w:hAnsi="Times New Roman"/>
          <w:sz w:val="28"/>
          <w:szCs w:val="28"/>
        </w:rPr>
        <w:t xml:space="preserve"> </w:t>
      </w:r>
      <w:r w:rsidRPr="00086952">
        <w:rPr>
          <w:rFonts w:ascii="Times New Roman" w:hAnsi="Times New Roman"/>
          <w:sz w:val="28"/>
          <w:szCs w:val="28"/>
        </w:rPr>
        <w:t>в</w:t>
      </w:r>
      <w:r w:rsidR="00293802" w:rsidRPr="00086952">
        <w:rPr>
          <w:rFonts w:ascii="Times New Roman" w:hAnsi="Times New Roman"/>
          <w:sz w:val="28"/>
          <w:szCs w:val="28"/>
        </w:rPr>
        <w:t> </w:t>
      </w:r>
      <w:hyperlink w:anchor="P1564" w:history="1">
        <w:r w:rsidRPr="00086952">
          <w:rPr>
            <w:rFonts w:ascii="Times New Roman" w:hAnsi="Times New Roman"/>
            <w:sz w:val="28"/>
            <w:szCs w:val="28"/>
          </w:rPr>
          <w:t>пунктах</w:t>
        </w:r>
      </w:hyperlink>
      <w:r w:rsidRPr="00086952">
        <w:rPr>
          <w:rFonts w:ascii="Times New Roman" w:hAnsi="Times New Roman"/>
          <w:sz w:val="28"/>
          <w:szCs w:val="28"/>
        </w:rPr>
        <w:t xml:space="preserve"> 1.1, 1.2, 2.3, 2.5 </w:t>
      </w:r>
      <w:hyperlink w:anchor="P2029" w:history="1">
        <w:r w:rsidRPr="00086952">
          <w:rPr>
            <w:rFonts w:ascii="Times New Roman" w:hAnsi="Times New Roman"/>
            <w:sz w:val="28"/>
            <w:szCs w:val="28"/>
          </w:rPr>
          <w:t>раздела 5</w:t>
        </w:r>
      </w:hyperlink>
      <w:r w:rsidRPr="00086952">
        <w:rPr>
          <w:rFonts w:ascii="Times New Roman" w:hAnsi="Times New Roman"/>
          <w:sz w:val="28"/>
          <w:szCs w:val="28"/>
        </w:rPr>
        <w:t xml:space="preserve"> «Система программных мероприятий» настоящей подпрограммы, составляет 95%</w:t>
      </w:r>
      <w:r w:rsidR="00116690" w:rsidRPr="00086952">
        <w:rPr>
          <w:rFonts w:ascii="Times New Roman" w:hAnsi="Times New Roman"/>
          <w:sz w:val="28"/>
          <w:szCs w:val="28"/>
        </w:rPr>
        <w:t>.»</w:t>
      </w:r>
      <w:r w:rsidR="00FB0725" w:rsidRPr="00086952">
        <w:rPr>
          <w:rFonts w:ascii="Times New Roman" w:hAnsi="Times New Roman"/>
          <w:sz w:val="28"/>
          <w:szCs w:val="28"/>
        </w:rPr>
        <w:t>;</w:t>
      </w:r>
    </w:p>
    <w:p w:rsidR="00013F43" w:rsidRPr="00086952" w:rsidRDefault="00013F43" w:rsidP="001B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52">
        <w:rPr>
          <w:rFonts w:ascii="Times New Roman" w:hAnsi="Times New Roman" w:cs="Times New Roman"/>
          <w:sz w:val="28"/>
          <w:szCs w:val="28"/>
        </w:rPr>
        <w:t>пункты 4.</w:t>
      </w:r>
      <w:r w:rsidR="00D90FFE" w:rsidRPr="00086952">
        <w:rPr>
          <w:rFonts w:ascii="Times New Roman" w:hAnsi="Times New Roman" w:cs="Times New Roman"/>
          <w:sz w:val="28"/>
          <w:szCs w:val="28"/>
        </w:rPr>
        <w:t>7</w:t>
      </w:r>
      <w:r w:rsidRPr="00086952">
        <w:rPr>
          <w:rFonts w:ascii="Times New Roman" w:hAnsi="Times New Roman" w:cs="Times New Roman"/>
          <w:sz w:val="28"/>
          <w:szCs w:val="28"/>
        </w:rPr>
        <w:t>-4.9 считать соответственно пунктами 4.</w:t>
      </w:r>
      <w:r w:rsidR="00D90FFE" w:rsidRPr="00086952">
        <w:rPr>
          <w:rFonts w:ascii="Times New Roman" w:hAnsi="Times New Roman" w:cs="Times New Roman"/>
          <w:sz w:val="28"/>
          <w:szCs w:val="28"/>
        </w:rPr>
        <w:t>8</w:t>
      </w:r>
      <w:r w:rsidRPr="00086952">
        <w:rPr>
          <w:rFonts w:ascii="Times New Roman" w:hAnsi="Times New Roman" w:cs="Times New Roman"/>
          <w:sz w:val="28"/>
          <w:szCs w:val="28"/>
        </w:rPr>
        <w:t>-</w:t>
      </w:r>
      <w:r w:rsidR="00020E99" w:rsidRPr="00086952">
        <w:rPr>
          <w:rFonts w:ascii="Times New Roman" w:hAnsi="Times New Roman" w:cs="Times New Roman"/>
          <w:sz w:val="28"/>
          <w:szCs w:val="28"/>
        </w:rPr>
        <w:t>4.10;</w:t>
      </w:r>
    </w:p>
    <w:p w:rsidR="00EB6DE8" w:rsidRPr="00086952" w:rsidRDefault="00E568D0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pacing w:val="-2"/>
          <w:sz w:val="28"/>
          <w:szCs w:val="28"/>
        </w:rPr>
        <w:t>6</w:t>
      </w:r>
      <w:r w:rsidR="002420B5" w:rsidRPr="00086952">
        <w:rPr>
          <w:rFonts w:ascii="Times New Roman" w:hAnsi="Times New Roman"/>
          <w:spacing w:val="-2"/>
          <w:sz w:val="28"/>
          <w:szCs w:val="28"/>
        </w:rPr>
        <w:t xml:space="preserve">) в </w:t>
      </w:r>
      <w:r w:rsidR="00AE48E9" w:rsidRPr="00086952">
        <w:rPr>
          <w:rFonts w:ascii="Times New Roman" w:hAnsi="Times New Roman"/>
          <w:spacing w:val="-2"/>
          <w:sz w:val="28"/>
          <w:szCs w:val="28"/>
        </w:rPr>
        <w:t xml:space="preserve">разделе 4 «Механизм реализации подпрограммы» </w:t>
      </w:r>
      <w:r w:rsidR="002420B5" w:rsidRPr="00086952">
        <w:rPr>
          <w:rFonts w:ascii="Times New Roman" w:hAnsi="Times New Roman"/>
          <w:spacing w:val="-2"/>
          <w:sz w:val="28"/>
          <w:szCs w:val="28"/>
        </w:rPr>
        <w:t>приложени</w:t>
      </w:r>
      <w:r w:rsidR="00AE48E9" w:rsidRPr="00086952">
        <w:rPr>
          <w:rFonts w:ascii="Times New Roman" w:hAnsi="Times New Roman"/>
          <w:spacing w:val="-2"/>
          <w:sz w:val="28"/>
          <w:szCs w:val="28"/>
        </w:rPr>
        <w:t>я</w:t>
      </w:r>
      <w:r w:rsidR="002420B5" w:rsidRPr="00086952">
        <w:rPr>
          <w:rFonts w:ascii="Times New Roman" w:hAnsi="Times New Roman"/>
          <w:spacing w:val="-2"/>
          <w:sz w:val="28"/>
          <w:szCs w:val="28"/>
        </w:rPr>
        <w:t xml:space="preserve"> №</w:t>
      </w:r>
      <w:r w:rsidR="00AE48E9" w:rsidRPr="00086952">
        <w:rPr>
          <w:rFonts w:ascii="Times New Roman" w:hAnsi="Times New Roman"/>
          <w:spacing w:val="-2"/>
          <w:sz w:val="28"/>
          <w:szCs w:val="28"/>
        </w:rPr>
        <w:t> </w:t>
      </w:r>
      <w:r w:rsidR="002420B5" w:rsidRPr="00086952">
        <w:rPr>
          <w:rFonts w:ascii="Times New Roman" w:hAnsi="Times New Roman"/>
          <w:spacing w:val="-2"/>
          <w:sz w:val="28"/>
          <w:szCs w:val="28"/>
        </w:rPr>
        <w:t>10</w:t>
      </w:r>
      <w:r w:rsidR="002420B5" w:rsidRPr="00086952">
        <w:rPr>
          <w:rFonts w:ascii="Times New Roman" w:hAnsi="Times New Roman"/>
          <w:sz w:val="28"/>
          <w:szCs w:val="28"/>
        </w:rPr>
        <w:t xml:space="preserve"> к государственной программе:</w:t>
      </w:r>
    </w:p>
    <w:p w:rsidR="00F03CD9" w:rsidRPr="00086952" w:rsidRDefault="00F03CD9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 третий пункта 4.5 изложить в следующей редакции:</w:t>
      </w:r>
    </w:p>
    <w:p w:rsidR="00F03CD9" w:rsidRPr="00086952" w:rsidRDefault="00F03CD9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«в пункте 4.1 раздела 5 «Система программных мероприятий» настоящей подпрограммы – внедрение целевой модели цифровой образовательной среды в общеобразовательных организациях</w:t>
      </w:r>
      <w:r w:rsidR="008D081A" w:rsidRPr="00086952">
        <w:rPr>
          <w:rFonts w:ascii="Times New Roman" w:hAnsi="Times New Roman"/>
          <w:sz w:val="28"/>
          <w:szCs w:val="28"/>
        </w:rPr>
        <w:t xml:space="preserve"> и</w:t>
      </w:r>
      <w:r w:rsidR="00293802" w:rsidRPr="00086952">
        <w:rPr>
          <w:rFonts w:ascii="Times New Roman" w:hAnsi="Times New Roman"/>
          <w:sz w:val="28"/>
          <w:szCs w:val="28"/>
        </w:rPr>
        <w:t> </w:t>
      </w:r>
      <w:r w:rsidR="008D081A" w:rsidRPr="00086952"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Pr="00086952">
        <w:rPr>
          <w:rFonts w:ascii="Times New Roman" w:hAnsi="Times New Roman"/>
          <w:sz w:val="28"/>
          <w:szCs w:val="28"/>
        </w:rPr>
        <w:t>.»;</w:t>
      </w:r>
    </w:p>
    <w:p w:rsidR="00114B74" w:rsidRPr="00086952" w:rsidRDefault="00114B74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4.6:</w:t>
      </w:r>
    </w:p>
    <w:p w:rsidR="00E640FC" w:rsidRPr="00086952" w:rsidRDefault="00E640FC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втором слова «подпунктом 2» заменить словами «абзаца</w:t>
      </w:r>
      <w:r w:rsidR="00114B74" w:rsidRPr="00086952">
        <w:rPr>
          <w:rFonts w:ascii="Times New Roman" w:hAnsi="Times New Roman"/>
          <w:sz w:val="28"/>
          <w:szCs w:val="28"/>
        </w:rPr>
        <w:t xml:space="preserve">ми вторым, третьим подпункта 2», </w:t>
      </w:r>
      <w:r w:rsidRPr="00086952">
        <w:rPr>
          <w:rFonts w:ascii="Times New Roman" w:hAnsi="Times New Roman"/>
          <w:sz w:val="28"/>
          <w:szCs w:val="28"/>
        </w:rPr>
        <w:t>слова «(далее – Правила)» заменить словами «(далее – Правила № 377)»;</w:t>
      </w:r>
    </w:p>
    <w:p w:rsidR="0048599D" w:rsidRPr="00086952" w:rsidRDefault="0048599D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абзаце пятом подпункта 4.6.1 слов</w:t>
      </w:r>
      <w:r w:rsidR="00114B74" w:rsidRPr="00086952">
        <w:rPr>
          <w:rFonts w:ascii="Times New Roman" w:hAnsi="Times New Roman"/>
          <w:sz w:val="28"/>
          <w:szCs w:val="28"/>
        </w:rPr>
        <w:t>а</w:t>
      </w:r>
      <w:r w:rsidRPr="00086952">
        <w:rPr>
          <w:rFonts w:ascii="Times New Roman" w:hAnsi="Times New Roman"/>
          <w:sz w:val="28"/>
          <w:szCs w:val="28"/>
        </w:rPr>
        <w:t xml:space="preserve"> «в информационно-коммуникационной сети «Интернет» </w:t>
      </w:r>
      <w:r w:rsidR="00114B74" w:rsidRPr="00086952">
        <w:rPr>
          <w:rFonts w:ascii="Times New Roman" w:hAnsi="Times New Roman"/>
          <w:sz w:val="28"/>
          <w:szCs w:val="28"/>
        </w:rPr>
        <w:t>заменить</w:t>
      </w:r>
      <w:r w:rsidRPr="00086952">
        <w:rPr>
          <w:rFonts w:ascii="Times New Roman" w:hAnsi="Times New Roman"/>
          <w:sz w:val="28"/>
          <w:szCs w:val="28"/>
        </w:rPr>
        <w:t xml:space="preserve"> словами «</w:t>
      </w:r>
      <w:r w:rsidR="00114B74" w:rsidRPr="0008695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086952">
        <w:rPr>
          <w:rFonts w:ascii="Times New Roman" w:hAnsi="Times New Roman"/>
          <w:sz w:val="28"/>
          <w:szCs w:val="28"/>
        </w:rPr>
        <w:t>для обновления материально-технической базы общеобразовательных организаций в целях внедрения целевой модели цифровой образовательной среды, утверждаемой Министерством просвещения Российской Федерации»;</w:t>
      </w:r>
    </w:p>
    <w:p w:rsidR="00E73C05" w:rsidRPr="00086952" w:rsidRDefault="00E73C05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дополнить новым пунктом 4.8 следующего содержания:</w:t>
      </w:r>
    </w:p>
    <w:p w:rsidR="00E73C05" w:rsidRPr="00086952" w:rsidRDefault="00E73C05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«4.8. Предельный уровень софинансирования из областного бюджета объема расходного обязательства муниципального образования Рязанской области на соответствующий финансовый год для мероприятий, указанных:</w:t>
      </w:r>
    </w:p>
    <w:p w:rsidR="00E73C05" w:rsidRPr="00086952" w:rsidRDefault="00E73C05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- в пункте 1.9 раздела 5 «Система программных мероприятий» настоящей подпрограммы, составляет 95%</w:t>
      </w:r>
      <w:r w:rsidR="00114B74" w:rsidRPr="00086952">
        <w:rPr>
          <w:rFonts w:ascii="Times New Roman" w:hAnsi="Times New Roman"/>
          <w:sz w:val="28"/>
          <w:szCs w:val="28"/>
        </w:rPr>
        <w:t>;</w:t>
      </w:r>
    </w:p>
    <w:p w:rsidR="00E73C05" w:rsidRPr="00086952" w:rsidRDefault="00E73C05" w:rsidP="001B56D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- в </w:t>
      </w:r>
      <w:hyperlink w:anchor="P1564" w:history="1">
        <w:r w:rsidRPr="00086952">
          <w:rPr>
            <w:rFonts w:ascii="Times New Roman" w:hAnsi="Times New Roman"/>
            <w:sz w:val="28"/>
            <w:szCs w:val="28"/>
          </w:rPr>
          <w:t>пункте</w:t>
        </w:r>
      </w:hyperlink>
      <w:r w:rsidRPr="00086952">
        <w:rPr>
          <w:rFonts w:ascii="Times New Roman" w:hAnsi="Times New Roman"/>
          <w:sz w:val="28"/>
          <w:szCs w:val="28"/>
        </w:rPr>
        <w:t xml:space="preserve"> 4.1 </w:t>
      </w:r>
      <w:hyperlink w:anchor="P2029" w:history="1">
        <w:r w:rsidRPr="00086952">
          <w:rPr>
            <w:rFonts w:ascii="Times New Roman" w:hAnsi="Times New Roman"/>
            <w:sz w:val="28"/>
            <w:szCs w:val="28"/>
          </w:rPr>
          <w:t>раздела 5</w:t>
        </w:r>
      </w:hyperlink>
      <w:r w:rsidRPr="00086952">
        <w:rPr>
          <w:rFonts w:ascii="Times New Roman" w:hAnsi="Times New Roman"/>
          <w:sz w:val="28"/>
          <w:szCs w:val="28"/>
        </w:rPr>
        <w:t xml:space="preserve"> «Система программных мероприятий» настоящей подпрограммы, составляет 99%.»;</w:t>
      </w:r>
    </w:p>
    <w:p w:rsidR="00E73C05" w:rsidRPr="00086952" w:rsidRDefault="00E73C05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пункт 4.8 считать пунктом 4.9 и в нем:</w:t>
      </w:r>
    </w:p>
    <w:p w:rsidR="009C49A3" w:rsidRPr="00086952" w:rsidRDefault="009C49A3" w:rsidP="000B27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92A">
        <w:rPr>
          <w:rFonts w:ascii="Times New Roman" w:hAnsi="Times New Roman"/>
          <w:spacing w:val="2"/>
          <w:sz w:val="28"/>
          <w:szCs w:val="28"/>
        </w:rPr>
        <w:t>в абзаце третьем</w:t>
      </w:r>
      <w:r w:rsidR="008B711C" w:rsidRPr="00F3792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1C83" w:rsidRPr="00F3792A">
        <w:rPr>
          <w:rFonts w:ascii="Times New Roman" w:hAnsi="Times New Roman"/>
          <w:spacing w:val="2"/>
          <w:sz w:val="28"/>
          <w:szCs w:val="28"/>
        </w:rPr>
        <w:t>после слов «Рязанской области»</w:t>
      </w:r>
      <w:r w:rsidR="00F3792A" w:rsidRPr="00F3792A">
        <w:rPr>
          <w:rFonts w:ascii="Times New Roman" w:hAnsi="Times New Roman"/>
          <w:spacing w:val="2"/>
          <w:sz w:val="28"/>
          <w:szCs w:val="28"/>
        </w:rPr>
        <w:br/>
      </w:r>
      <w:r w:rsidR="006C1C83" w:rsidRPr="00F3792A">
        <w:rPr>
          <w:rFonts w:ascii="Times New Roman" w:hAnsi="Times New Roman"/>
          <w:spacing w:val="2"/>
          <w:sz w:val="28"/>
          <w:szCs w:val="28"/>
        </w:rPr>
        <w:t>дополнить</w:t>
      </w:r>
      <w:r w:rsidR="00F3792A" w:rsidRPr="00F3792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3792A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6C1C83" w:rsidRPr="00F3792A">
        <w:rPr>
          <w:rFonts w:ascii="Times New Roman" w:hAnsi="Times New Roman"/>
          <w:spacing w:val="2"/>
          <w:sz w:val="28"/>
          <w:szCs w:val="28"/>
        </w:rPr>
        <w:t xml:space="preserve">словами </w:t>
      </w:r>
      <w:r w:rsidR="00F3792A" w:rsidRPr="00F3792A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6C1C83" w:rsidRPr="00F3792A">
        <w:rPr>
          <w:rFonts w:ascii="Times New Roman" w:hAnsi="Times New Roman"/>
          <w:spacing w:val="2"/>
          <w:sz w:val="28"/>
          <w:szCs w:val="28"/>
        </w:rPr>
        <w:t>«в</w:t>
      </w:r>
      <w:r w:rsidR="00293802" w:rsidRPr="00F3792A">
        <w:rPr>
          <w:rFonts w:ascii="Times New Roman" w:hAnsi="Times New Roman"/>
          <w:spacing w:val="2"/>
          <w:sz w:val="28"/>
          <w:szCs w:val="28"/>
        </w:rPr>
        <w:t> </w:t>
      </w:r>
      <w:r w:rsidR="00F3792A" w:rsidRPr="00F3792A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6C1C83" w:rsidRPr="00F3792A">
        <w:rPr>
          <w:rFonts w:ascii="Times New Roman" w:hAnsi="Times New Roman"/>
          <w:spacing w:val="2"/>
          <w:sz w:val="28"/>
          <w:szCs w:val="28"/>
        </w:rPr>
        <w:t>с</w:t>
      </w:r>
      <w:r w:rsidR="007B5831" w:rsidRPr="00F3792A">
        <w:rPr>
          <w:rFonts w:ascii="Times New Roman" w:hAnsi="Times New Roman"/>
          <w:spacing w:val="2"/>
          <w:sz w:val="28"/>
          <w:szCs w:val="28"/>
        </w:rPr>
        <w:t xml:space="preserve">оответствующем </w:t>
      </w:r>
      <w:r w:rsidR="00F3792A" w:rsidRPr="00F3792A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7B5831" w:rsidRPr="00F3792A">
        <w:rPr>
          <w:rFonts w:ascii="Times New Roman" w:hAnsi="Times New Roman"/>
          <w:spacing w:val="2"/>
          <w:sz w:val="28"/>
          <w:szCs w:val="28"/>
        </w:rPr>
        <w:t xml:space="preserve">финансовом </w:t>
      </w:r>
      <w:r w:rsidR="00F3792A" w:rsidRPr="00F3792A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7B5831" w:rsidRPr="00F3792A">
        <w:rPr>
          <w:rFonts w:ascii="Times New Roman" w:hAnsi="Times New Roman"/>
          <w:spacing w:val="2"/>
          <w:sz w:val="28"/>
          <w:szCs w:val="28"/>
        </w:rPr>
        <w:t>году»,</w:t>
      </w:r>
      <w:r w:rsidR="008B711C" w:rsidRPr="00F3792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3792A" w:rsidRPr="00F3792A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F3792A">
        <w:rPr>
          <w:rFonts w:ascii="Times New Roman" w:hAnsi="Times New Roman"/>
          <w:spacing w:val="2"/>
          <w:sz w:val="28"/>
          <w:szCs w:val="28"/>
        </w:rPr>
        <w:t>формулу</w:t>
      </w:r>
    </w:p>
    <w:p w:rsidR="000B2761" w:rsidRPr="00F3792A" w:rsidRDefault="00850CA7" w:rsidP="008B711C">
      <w:pPr>
        <w:autoSpaceDE w:val="0"/>
        <w:autoSpaceDN w:val="0"/>
        <w:adjustRightInd w:val="0"/>
        <w:jc w:val="both"/>
        <w:rPr>
          <w:rFonts w:ascii="Times New Roman" w:hAnsi="Times New Roman"/>
          <w:spacing w:val="-8"/>
          <w:sz w:val="28"/>
          <w:szCs w:val="28"/>
        </w:rPr>
      </w:pPr>
      <w:r w:rsidRPr="00F3792A">
        <w:rPr>
          <w:rFonts w:ascii="Times New Roman" w:hAnsi="Times New Roman"/>
          <w:spacing w:val="-22"/>
          <w:sz w:val="28"/>
          <w:szCs w:val="28"/>
        </w:rPr>
        <w:t>«</w:t>
      </w:r>
      <w:r w:rsidR="009C49A3" w:rsidRPr="00F3792A">
        <w:rPr>
          <w:rFonts w:ascii="Times New Roman" w:hAnsi="Times New Roman"/>
          <w:spacing w:val="-22"/>
          <w:sz w:val="28"/>
          <w:szCs w:val="28"/>
          <w:lang w:val="en-US"/>
        </w:rPr>
        <w:t>V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>о</w:t>
      </w:r>
      <w:r w:rsidR="009C49A3" w:rsidRPr="00F3792A">
        <w:rPr>
          <w:rFonts w:ascii="Times New Roman" w:hAnsi="Times New Roman"/>
          <w:spacing w:val="-22"/>
          <w:sz w:val="28"/>
          <w:szCs w:val="28"/>
          <w:lang w:val="en-US"/>
        </w:rPr>
        <w:t>i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 xml:space="preserve"> = (((</w:t>
      </w:r>
      <w:r w:rsidR="009C49A3" w:rsidRPr="00F3792A">
        <w:rPr>
          <w:rFonts w:ascii="Times New Roman" w:hAnsi="Times New Roman"/>
          <w:spacing w:val="-22"/>
          <w:sz w:val="28"/>
          <w:szCs w:val="28"/>
          <w:lang w:val="en-US"/>
        </w:rPr>
        <w:t>V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>о + (</w:t>
      </w:r>
      <w:r w:rsidR="009C49A3" w:rsidRPr="00F3792A">
        <w:rPr>
          <w:rFonts w:ascii="Times New Roman" w:hAnsi="Times New Roman"/>
          <w:spacing w:val="-22"/>
          <w:sz w:val="28"/>
          <w:szCs w:val="28"/>
          <w:lang w:val="en-US"/>
        </w:rPr>
        <w:t>V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>о /</w:t>
      </w:r>
      <w:r w:rsidR="00601B35" w:rsidRPr="00F3792A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>100) х (100 -</w:t>
      </w:r>
      <w:r w:rsidRPr="00F3792A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9C49A3" w:rsidRPr="00F3792A">
        <w:rPr>
          <w:rFonts w:ascii="Times New Roman" w:hAnsi="Times New Roman"/>
          <w:spacing w:val="-22"/>
          <w:sz w:val="28"/>
          <w:szCs w:val="28"/>
          <w:lang w:val="en-US"/>
        </w:rPr>
        <w:t>K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 xml:space="preserve">)) / </w:t>
      </w:r>
      <w:r w:rsidR="009C49A3" w:rsidRPr="00F3792A">
        <w:rPr>
          <w:rFonts w:ascii="Times New Roman" w:hAnsi="Times New Roman"/>
          <w:spacing w:val="-22"/>
          <w:sz w:val="28"/>
          <w:szCs w:val="28"/>
          <w:lang w:val="en-US"/>
        </w:rPr>
        <w:t>m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>) х ki) – (((</w:t>
      </w:r>
      <w:r w:rsidR="009C49A3" w:rsidRPr="00F3792A">
        <w:rPr>
          <w:rFonts w:ascii="Times New Roman" w:hAnsi="Times New Roman"/>
          <w:spacing w:val="-22"/>
          <w:sz w:val="28"/>
          <w:szCs w:val="28"/>
          <w:lang w:val="en-US"/>
        </w:rPr>
        <w:t>V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 xml:space="preserve">о / 100) х </w:t>
      </w:r>
      <w:r w:rsidR="009C49A3" w:rsidRPr="00F3792A">
        <w:rPr>
          <w:rFonts w:ascii="Times New Roman" w:hAnsi="Times New Roman"/>
          <w:spacing w:val="-22"/>
          <w:sz w:val="28"/>
          <w:szCs w:val="28"/>
          <w:lang w:val="en-US"/>
        </w:rPr>
        <w:t>K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 xml:space="preserve">) / </w:t>
      </w:r>
      <w:r w:rsidR="009C49A3" w:rsidRPr="00F3792A">
        <w:rPr>
          <w:rFonts w:ascii="Times New Roman" w:hAnsi="Times New Roman"/>
          <w:spacing w:val="-22"/>
          <w:sz w:val="28"/>
          <w:szCs w:val="28"/>
          <w:lang w:val="en-US"/>
        </w:rPr>
        <w:t>M</w:t>
      </w:r>
      <w:r w:rsidR="009C49A3" w:rsidRPr="00F3792A">
        <w:rPr>
          <w:rFonts w:ascii="Times New Roman" w:hAnsi="Times New Roman"/>
          <w:spacing w:val="-22"/>
          <w:sz w:val="28"/>
          <w:szCs w:val="28"/>
        </w:rPr>
        <w:t>),</w:t>
      </w:r>
      <w:r w:rsidRPr="00F3792A">
        <w:rPr>
          <w:rFonts w:ascii="Times New Roman" w:hAnsi="Times New Roman"/>
          <w:spacing w:val="-22"/>
          <w:sz w:val="28"/>
          <w:szCs w:val="28"/>
        </w:rPr>
        <w:t>»</w:t>
      </w:r>
      <w:r w:rsidR="008B711C" w:rsidRPr="00F3792A">
        <w:rPr>
          <w:rFonts w:ascii="Times New Roman" w:hAnsi="Times New Roman"/>
          <w:spacing w:val="-22"/>
          <w:sz w:val="28"/>
          <w:szCs w:val="28"/>
        </w:rPr>
        <w:t xml:space="preserve"> изложить в следующей</w:t>
      </w:r>
      <w:r w:rsidR="008B711C" w:rsidRPr="00F3792A">
        <w:rPr>
          <w:rFonts w:ascii="Times New Roman" w:hAnsi="Times New Roman"/>
          <w:spacing w:val="-18"/>
          <w:sz w:val="28"/>
          <w:szCs w:val="28"/>
        </w:rPr>
        <w:t xml:space="preserve"> редакции: </w:t>
      </w:r>
      <w:r w:rsidR="000B2761" w:rsidRPr="00F3792A">
        <w:rPr>
          <w:rFonts w:ascii="Times New Roman" w:hAnsi="Times New Roman"/>
          <w:spacing w:val="-18"/>
          <w:sz w:val="28"/>
          <w:szCs w:val="28"/>
        </w:rPr>
        <w:t>«</w:t>
      </w:r>
      <m:oMath>
        <m:r>
          <m:rPr>
            <m:nor/>
          </m:rPr>
          <w:rPr>
            <w:rFonts w:ascii="Times New Roman" w:hAnsi="Times New Roman"/>
            <w:spacing w:val="-18"/>
            <w:sz w:val="28"/>
            <w:szCs w:val="28"/>
            <w:lang w:val="en-US"/>
          </w:rPr>
          <m:t>Voi</m:t>
        </m:r>
        <m:r>
          <m:rPr>
            <m:nor/>
          </m:rPr>
          <w:rPr>
            <w:rFonts w:ascii="Times New Roman" w:hAnsi="Times New Roman"/>
            <w:spacing w:val="-18"/>
            <w:sz w:val="28"/>
            <w:szCs w:val="28"/>
          </w:rPr>
          <m:t xml:space="preserve"> = ((</m:t>
        </m:r>
        <m:r>
          <m:rPr>
            <m:nor/>
          </m:rPr>
          <w:rPr>
            <w:rFonts w:ascii="Times New Roman" w:hAnsi="Times New Roman"/>
            <w:spacing w:val="-18"/>
            <w:sz w:val="28"/>
            <w:szCs w:val="28"/>
            <w:lang w:val="en-US"/>
          </w:rPr>
          <m:t>Vo</m:t>
        </m:r>
        <m:r>
          <m:rPr>
            <m:nor/>
          </m:rPr>
          <w:rPr>
            <w:rFonts w:ascii="Times New Roman" w:hAnsi="Times New Roman"/>
            <w:spacing w:val="-18"/>
            <w:sz w:val="28"/>
            <w:szCs w:val="28"/>
          </w:rPr>
          <m:t xml:space="preserve"> + </m:t>
        </m:r>
        <m:r>
          <m:rPr>
            <m:nor/>
          </m:rPr>
          <w:rPr>
            <w:rFonts w:ascii="Times New Roman" w:hAnsi="Times New Roman"/>
            <w:spacing w:val="-18"/>
            <w:sz w:val="28"/>
            <w:szCs w:val="28"/>
            <w:lang w:val="en-US"/>
          </w:rPr>
          <m:t>Vo</m:t>
        </m:r>
        <m:r>
          <m:rPr>
            <m:nor/>
          </m:rPr>
          <w:rPr>
            <w:rFonts w:ascii="Times New Roman" w:hAnsi="Times New Roman"/>
            <w:spacing w:val="-18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pacing w:val="-18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pacing w:val="-18"/>
            <w:sz w:val="28"/>
            <w:szCs w:val="28"/>
          </w:rPr>
          <m:t xml:space="preserve"> (</m:t>
        </m:r>
        <m:f>
          <m:fPr>
            <m:ctrlPr>
              <w:rPr>
                <w:rFonts w:ascii="Cambria Math" w:hAnsi="Cambria Math"/>
                <w:spacing w:val="-18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pacing w:val="-18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18"/>
                    <w:sz w:val="28"/>
                    <w:szCs w:val="28"/>
                  </w:rPr>
                  <m:t>100%-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18"/>
                    <w:sz w:val="28"/>
                    <w:szCs w:val="28"/>
                    <w:lang w:val="en-US"/>
                  </w:rPr>
                  <m:t>K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pacing w:val="-18"/>
                <w:sz w:val="28"/>
                <w:szCs w:val="28"/>
              </w:rPr>
              <m:t>100%</m:t>
            </m:r>
          </m:den>
        </m:f>
        <m:r>
          <m:rPr>
            <m:sty m:val="p"/>
          </m:rPr>
          <w:rPr>
            <w:rFonts w:ascii="Cambria Math" w:hAnsi="Cambria Math"/>
            <w:spacing w:val="-18"/>
            <w:sz w:val="28"/>
            <w:szCs w:val="28"/>
          </w:rPr>
          <m:t xml:space="preserve">)) / </m:t>
        </m:r>
        <m:r>
          <m:rPr>
            <m:sty m:val="p"/>
          </m:rPr>
          <w:rPr>
            <w:rFonts w:ascii="Cambria Math" w:hAnsi="Cambria Math"/>
            <w:spacing w:val="-18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spacing w:val="-18"/>
            <w:sz w:val="28"/>
            <w:szCs w:val="28"/>
          </w:rPr>
          <m:t xml:space="preserve">) </m:t>
        </m:r>
        <m:r>
          <m:rPr>
            <m:sty m:val="p"/>
          </m:rPr>
          <w:rPr>
            <w:rFonts w:ascii="Cambria Math" w:hAnsi="Cambria Math"/>
            <w:spacing w:val="-18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pacing w:val="-18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pacing w:val="-18"/>
            <w:sz w:val="28"/>
            <w:szCs w:val="28"/>
            <w:lang w:val="en-US"/>
          </w:rPr>
          <m:t>ki</m:t>
        </m:r>
        <m:r>
          <m:rPr>
            <m:sty m:val="p"/>
          </m:rPr>
          <w:rPr>
            <w:rFonts w:ascii="Cambria Math" w:hAnsi="Cambria Math"/>
            <w:spacing w:val="-18"/>
            <w:sz w:val="28"/>
            <w:szCs w:val="28"/>
          </w:rPr>
          <m:t xml:space="preserve"> </m:t>
        </m:r>
      </m:oMath>
      <w:r w:rsidR="00F3792A" w:rsidRPr="00F3792A">
        <w:rPr>
          <w:rFonts w:ascii="Times New Roman" w:hAnsi="Times New Roman"/>
          <w:spacing w:val="-22"/>
          <w:sz w:val="28"/>
          <w:szCs w:val="28"/>
        </w:rPr>
        <w:t>–</w:t>
      </w:r>
      <w:r w:rsidR="000B2761" w:rsidRPr="00F3792A">
        <w:rPr>
          <w:rFonts w:ascii="Times New Roman" w:hAnsi="Times New Roman"/>
          <w:spacing w:val="-18"/>
          <w:sz w:val="28"/>
          <w:szCs w:val="28"/>
        </w:rPr>
        <w:t xml:space="preserve"> (</w:t>
      </w:r>
      <w:r w:rsidR="000B2761" w:rsidRPr="00F3792A">
        <w:rPr>
          <w:rFonts w:ascii="Times New Roman" w:hAnsi="Times New Roman"/>
          <w:spacing w:val="-18"/>
          <w:sz w:val="28"/>
          <w:szCs w:val="28"/>
          <w:lang w:val="en-US"/>
        </w:rPr>
        <w:t>Vo</w:t>
      </w:r>
      <w:r w:rsidR="000B2761" w:rsidRPr="00F3792A">
        <w:rPr>
          <w:rFonts w:ascii="Times New Roman" w:hAnsi="Times New Roman"/>
          <w:spacing w:val="-18"/>
          <w:sz w:val="28"/>
          <w:szCs w:val="28"/>
        </w:rPr>
        <w:t xml:space="preserve"> / </w:t>
      </w:r>
      <w:r w:rsidR="000B2761" w:rsidRPr="00F3792A">
        <w:rPr>
          <w:rFonts w:ascii="Times New Roman" w:hAnsi="Times New Roman"/>
          <w:spacing w:val="-18"/>
          <w:sz w:val="28"/>
          <w:szCs w:val="28"/>
          <w:lang w:val="en-US"/>
        </w:rPr>
        <w:t>M</w:t>
      </w:r>
      <w:r w:rsidR="000B2761" w:rsidRPr="00F3792A">
        <w:rPr>
          <w:rFonts w:ascii="Times New Roman" w:hAnsi="Times New Roman"/>
          <w:spacing w:val="-18"/>
          <w:sz w:val="28"/>
          <w:szCs w:val="28"/>
        </w:rPr>
        <w:t xml:space="preserve">) </w:t>
      </w:r>
      <w:r w:rsidR="000B2761" w:rsidRPr="00F3792A">
        <w:rPr>
          <w:rFonts w:ascii="Times New Roman" w:hAnsi="Times New Roman"/>
          <w:spacing w:val="-18"/>
          <w:sz w:val="28"/>
          <w:szCs w:val="28"/>
          <w:lang w:val="en-US"/>
        </w:rPr>
        <w:t>x</w:t>
      </w:r>
      <w:r w:rsidR="000B2761" w:rsidRPr="00F3792A">
        <w:rPr>
          <w:rFonts w:ascii="Times New Roman" w:hAnsi="Times New Roman"/>
          <w:spacing w:val="-18"/>
          <w:sz w:val="28"/>
          <w:szCs w:val="28"/>
        </w:rPr>
        <w:t xml:space="preserve"> (</w:t>
      </w:r>
      <w:r w:rsidR="000B2761" w:rsidRPr="00F3792A">
        <w:rPr>
          <w:rFonts w:ascii="Times New Roman" w:hAnsi="Times New Roman"/>
          <w:spacing w:val="-18"/>
          <w:sz w:val="28"/>
          <w:szCs w:val="28"/>
          <w:lang w:val="en-US"/>
        </w:rPr>
        <w:t>K</w:t>
      </w:r>
      <w:r w:rsidR="000B2761" w:rsidRPr="00F3792A">
        <w:rPr>
          <w:rFonts w:ascii="Times New Roman" w:hAnsi="Times New Roman"/>
          <w:spacing w:val="-18"/>
          <w:sz w:val="28"/>
          <w:szCs w:val="28"/>
        </w:rPr>
        <w:t xml:space="preserve"> / 100%)</w:t>
      </w:r>
      <w:r w:rsidR="00740C11" w:rsidRPr="00F3792A">
        <w:rPr>
          <w:rFonts w:ascii="Times New Roman" w:hAnsi="Times New Roman"/>
          <w:spacing w:val="-18"/>
          <w:sz w:val="28"/>
          <w:szCs w:val="28"/>
        </w:rPr>
        <w:t>,»</w:t>
      </w:r>
      <w:r w:rsidR="000B2761" w:rsidRPr="00F3792A">
        <w:rPr>
          <w:rFonts w:ascii="Times New Roman" w:hAnsi="Times New Roman"/>
          <w:spacing w:val="-18"/>
          <w:sz w:val="28"/>
          <w:szCs w:val="28"/>
        </w:rPr>
        <w:t>;</w:t>
      </w:r>
    </w:p>
    <w:p w:rsidR="000B2761" w:rsidRPr="00086952" w:rsidRDefault="008B711C" w:rsidP="008B711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pacing w:val="-4"/>
          <w:sz w:val="28"/>
          <w:szCs w:val="28"/>
        </w:rPr>
        <w:t xml:space="preserve">формулу </w:t>
      </w:r>
      <w:r w:rsidR="00601B35" w:rsidRPr="00086952">
        <w:rPr>
          <w:rFonts w:ascii="Times New Roman" w:hAnsi="Times New Roman"/>
          <w:spacing w:val="-4"/>
          <w:sz w:val="28"/>
          <w:szCs w:val="28"/>
        </w:rPr>
        <w:t>«</w:t>
      </w:r>
      <w:r w:rsidR="00601B35" w:rsidRPr="00086952">
        <w:rPr>
          <w:rFonts w:ascii="Times New Roman" w:hAnsi="Times New Roman"/>
          <w:spacing w:val="-4"/>
          <w:sz w:val="28"/>
          <w:szCs w:val="28"/>
          <w:lang w:val="en-US"/>
        </w:rPr>
        <w:t>Vp</w:t>
      </w:r>
      <w:r w:rsidR="00601B35" w:rsidRPr="00086952">
        <w:rPr>
          <w:rFonts w:ascii="Times New Roman" w:hAnsi="Times New Roman"/>
          <w:spacing w:val="-4"/>
          <w:sz w:val="28"/>
          <w:szCs w:val="28"/>
        </w:rPr>
        <w:t xml:space="preserve"> = (((</w:t>
      </w:r>
      <w:r w:rsidR="00601B35" w:rsidRPr="00086952">
        <w:rPr>
          <w:rFonts w:ascii="Times New Roman" w:hAnsi="Times New Roman"/>
          <w:spacing w:val="-4"/>
          <w:sz w:val="28"/>
          <w:szCs w:val="28"/>
          <w:lang w:val="en-US"/>
        </w:rPr>
        <w:t>V</w:t>
      </w:r>
      <w:r w:rsidR="00601B35" w:rsidRPr="00086952">
        <w:rPr>
          <w:rFonts w:ascii="Times New Roman" w:hAnsi="Times New Roman"/>
          <w:spacing w:val="-4"/>
          <w:sz w:val="28"/>
          <w:szCs w:val="28"/>
        </w:rPr>
        <w:t>о + (</w:t>
      </w:r>
      <w:r w:rsidR="00601B35" w:rsidRPr="00086952">
        <w:rPr>
          <w:rFonts w:ascii="Times New Roman" w:hAnsi="Times New Roman"/>
          <w:spacing w:val="-4"/>
          <w:sz w:val="28"/>
          <w:szCs w:val="28"/>
          <w:lang w:val="en-US"/>
        </w:rPr>
        <w:t>V</w:t>
      </w:r>
      <w:r w:rsidR="00601B35" w:rsidRPr="00086952">
        <w:rPr>
          <w:rFonts w:ascii="Times New Roman" w:hAnsi="Times New Roman"/>
          <w:spacing w:val="-4"/>
          <w:sz w:val="28"/>
          <w:szCs w:val="28"/>
        </w:rPr>
        <w:t>о /100) х (100 -</w:t>
      </w:r>
      <w:r w:rsidR="00A9559F" w:rsidRPr="0008695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01B35" w:rsidRPr="00086952">
        <w:rPr>
          <w:rFonts w:ascii="Times New Roman" w:hAnsi="Times New Roman"/>
          <w:spacing w:val="-4"/>
          <w:sz w:val="28"/>
          <w:szCs w:val="28"/>
          <w:lang w:val="en-US"/>
        </w:rPr>
        <w:t>K</w:t>
      </w:r>
      <w:r w:rsidR="00601B35" w:rsidRPr="00086952">
        <w:rPr>
          <w:rFonts w:ascii="Times New Roman" w:hAnsi="Times New Roman"/>
          <w:spacing w:val="-4"/>
          <w:sz w:val="28"/>
          <w:szCs w:val="28"/>
        </w:rPr>
        <w:t xml:space="preserve">)) / </w:t>
      </w:r>
      <w:r w:rsidR="00601B35" w:rsidRPr="00086952">
        <w:rPr>
          <w:rFonts w:ascii="Times New Roman" w:hAnsi="Times New Roman"/>
          <w:spacing w:val="-4"/>
          <w:sz w:val="28"/>
          <w:szCs w:val="28"/>
          <w:lang w:val="en-US"/>
        </w:rPr>
        <w:t>m</w:t>
      </w:r>
      <w:r w:rsidR="00601B35" w:rsidRPr="00086952">
        <w:rPr>
          <w:rFonts w:ascii="Times New Roman" w:hAnsi="Times New Roman"/>
          <w:spacing w:val="-4"/>
          <w:sz w:val="28"/>
          <w:szCs w:val="28"/>
        </w:rPr>
        <w:t>) х ki) х К/100,»</w:t>
      </w:r>
      <w:r w:rsidRPr="00086952">
        <w:rPr>
          <w:rFonts w:ascii="Times New Roman" w:hAnsi="Times New Roman"/>
          <w:spacing w:val="-4"/>
          <w:sz w:val="28"/>
          <w:szCs w:val="28"/>
        </w:rPr>
        <w:t xml:space="preserve"> изложить </w:t>
      </w:r>
      <w:r w:rsidRPr="00086952">
        <w:rPr>
          <w:rFonts w:ascii="Times New Roman" w:hAnsi="Times New Roman"/>
          <w:spacing w:val="-6"/>
          <w:sz w:val="28"/>
          <w:szCs w:val="28"/>
        </w:rPr>
        <w:t xml:space="preserve">в следующей редакции: </w:t>
      </w:r>
      <w:r w:rsidR="000B2761" w:rsidRPr="00086952">
        <w:rPr>
          <w:rFonts w:ascii="Times New Roman" w:hAnsi="Times New Roman"/>
          <w:spacing w:val="-6"/>
          <w:sz w:val="28"/>
          <w:szCs w:val="28"/>
        </w:rPr>
        <w:t>«</w:t>
      </w:r>
      <m:oMath>
        <m:r>
          <m:rPr>
            <m:nor/>
          </m:rPr>
          <w:rPr>
            <w:rFonts w:ascii="Times New Roman" w:hAnsi="Times New Roman"/>
            <w:spacing w:val="-6"/>
            <w:sz w:val="28"/>
            <w:szCs w:val="28"/>
            <w:lang w:val="en-US"/>
          </w:rPr>
          <m:t>Vp</m:t>
        </m:r>
        <m:r>
          <m:rPr>
            <m:nor/>
          </m:rPr>
          <w:rPr>
            <w:rFonts w:ascii="Times New Roman" w:hAnsi="Times New Roman"/>
            <w:spacing w:val="-6"/>
            <w:sz w:val="28"/>
            <w:szCs w:val="28"/>
          </w:rPr>
          <m:t xml:space="preserve"> = (((</m:t>
        </m:r>
        <m:r>
          <m:rPr>
            <m:nor/>
          </m:rPr>
          <w:rPr>
            <w:rFonts w:ascii="Times New Roman" w:hAnsi="Times New Roman"/>
            <w:spacing w:val="-6"/>
            <w:sz w:val="28"/>
            <w:szCs w:val="28"/>
            <w:lang w:val="en-US"/>
          </w:rPr>
          <m:t>Vo</m:t>
        </m:r>
        <m:r>
          <m:rPr>
            <m:nor/>
          </m:rPr>
          <w:rPr>
            <w:rFonts w:ascii="Times New Roman" w:hAnsi="Times New Roman"/>
            <w:spacing w:val="-6"/>
            <w:sz w:val="28"/>
            <w:szCs w:val="28"/>
          </w:rPr>
          <m:t xml:space="preserve"> + </m:t>
        </m:r>
        <m:r>
          <m:rPr>
            <m:nor/>
          </m:rPr>
          <w:rPr>
            <w:rFonts w:ascii="Times New Roman" w:hAnsi="Times New Roman"/>
            <w:spacing w:val="-6"/>
            <w:sz w:val="28"/>
            <w:szCs w:val="28"/>
            <w:lang w:val="en-US"/>
          </w:rPr>
          <m:t>Vo</m:t>
        </m:r>
        <m:r>
          <m:rPr>
            <m:nor/>
          </m:rPr>
          <w:rPr>
            <w:rFonts w:ascii="Times New Roman" w:hAnsi="Times New Roman"/>
            <w:spacing w:val="-6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</w:rPr>
          <m:t xml:space="preserve"> (</m:t>
        </m:r>
        <m:f>
          <m:fPr>
            <m:ctrlPr>
              <w:rPr>
                <w:rFonts w:ascii="Cambria Math" w:hAnsi="Cambria Math"/>
                <w:spacing w:val="-6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pacing w:val="-6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</w:rPr>
                  <m:t>100%-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28"/>
                    <w:szCs w:val="28"/>
                    <w:lang w:val="en-US"/>
                  </w:rPr>
                  <m:t>K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pacing w:val="-6"/>
                <w:sz w:val="28"/>
                <w:szCs w:val="28"/>
              </w:rPr>
              <m:t>100%</m:t>
            </m:r>
          </m:den>
        </m:f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</w:rPr>
          <m:t xml:space="preserve">)) / 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</w:rPr>
          <m:t xml:space="preserve">) 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  <w:lang w:val="en-US"/>
          </w:rPr>
          <m:t>ki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</w:rPr>
          <m:t xml:space="preserve">) 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pacing w:val="-6"/>
            <w:sz w:val="28"/>
            <w:szCs w:val="28"/>
          </w:rPr>
          <m:t xml:space="preserve"> </m:t>
        </m:r>
      </m:oMath>
      <w:r w:rsidR="000B2761" w:rsidRPr="00086952">
        <w:rPr>
          <w:rFonts w:ascii="Times New Roman" w:hAnsi="Times New Roman"/>
          <w:spacing w:val="-6"/>
          <w:sz w:val="28"/>
          <w:szCs w:val="28"/>
        </w:rPr>
        <w:t>(</w:t>
      </w:r>
      <w:r w:rsidR="000B2761" w:rsidRPr="00086952">
        <w:rPr>
          <w:rFonts w:ascii="Times New Roman" w:hAnsi="Times New Roman"/>
          <w:spacing w:val="-6"/>
          <w:sz w:val="28"/>
          <w:szCs w:val="28"/>
          <w:lang w:val="en-US"/>
        </w:rPr>
        <w:t>K</w:t>
      </w:r>
      <w:r w:rsidR="000B2761" w:rsidRPr="00086952">
        <w:rPr>
          <w:rFonts w:ascii="Times New Roman" w:hAnsi="Times New Roman"/>
          <w:spacing w:val="-6"/>
          <w:sz w:val="28"/>
          <w:szCs w:val="28"/>
        </w:rPr>
        <w:t xml:space="preserve"> / 100%)</w:t>
      </w:r>
      <w:r w:rsidR="00740C11" w:rsidRPr="00086952">
        <w:rPr>
          <w:rFonts w:ascii="Times New Roman" w:hAnsi="Times New Roman"/>
          <w:spacing w:val="-6"/>
          <w:sz w:val="28"/>
          <w:szCs w:val="28"/>
        </w:rPr>
        <w:t>,»</w:t>
      </w:r>
      <w:r w:rsidR="000B2761" w:rsidRPr="00086952">
        <w:rPr>
          <w:rFonts w:ascii="Times New Roman" w:hAnsi="Times New Roman"/>
          <w:spacing w:val="-6"/>
          <w:sz w:val="28"/>
          <w:szCs w:val="28"/>
        </w:rPr>
        <w:t>;</w:t>
      </w:r>
    </w:p>
    <w:p w:rsidR="0004569B" w:rsidRPr="00086952" w:rsidRDefault="0004569B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pacing w:val="-2"/>
          <w:sz w:val="28"/>
          <w:szCs w:val="28"/>
        </w:rPr>
      </w:pPr>
      <w:r w:rsidRPr="00086952">
        <w:rPr>
          <w:rFonts w:ascii="Times New Roman" w:hAnsi="Times New Roman"/>
          <w:spacing w:val="-2"/>
          <w:sz w:val="28"/>
          <w:szCs w:val="28"/>
        </w:rPr>
        <w:t>пункт 4.9 считать пунктом 4.10 и в нем</w:t>
      </w:r>
      <w:r w:rsidR="007B5831" w:rsidRPr="00086952">
        <w:rPr>
          <w:rFonts w:ascii="Times New Roman" w:hAnsi="Times New Roman"/>
          <w:spacing w:val="-2"/>
          <w:sz w:val="28"/>
          <w:szCs w:val="28"/>
        </w:rPr>
        <w:t>:</w:t>
      </w:r>
    </w:p>
    <w:p w:rsidR="007B5831" w:rsidRPr="00086952" w:rsidRDefault="007B5831" w:rsidP="001B5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pacing w:val="-4"/>
          <w:sz w:val="28"/>
          <w:szCs w:val="28"/>
        </w:rPr>
        <w:t>в абзаце шестом слово «образовательных» заменить слов</w:t>
      </w:r>
      <w:r w:rsidR="00B33CF0" w:rsidRPr="00086952">
        <w:rPr>
          <w:rFonts w:ascii="Times New Roman" w:hAnsi="Times New Roman"/>
          <w:spacing w:val="-4"/>
          <w:sz w:val="28"/>
          <w:szCs w:val="28"/>
        </w:rPr>
        <w:t>ами</w:t>
      </w:r>
      <w:r w:rsidRPr="00086952">
        <w:rPr>
          <w:rFonts w:ascii="Times New Roman" w:hAnsi="Times New Roman"/>
          <w:spacing w:val="-4"/>
          <w:sz w:val="28"/>
          <w:szCs w:val="28"/>
        </w:rPr>
        <w:t xml:space="preserve"> «муниципальных общеобразовательных»</w:t>
      </w:r>
      <w:r w:rsidR="00B33CF0" w:rsidRPr="00086952">
        <w:rPr>
          <w:rFonts w:ascii="Times New Roman" w:hAnsi="Times New Roman"/>
          <w:spacing w:val="-4"/>
          <w:sz w:val="28"/>
          <w:szCs w:val="28"/>
        </w:rPr>
        <w:t>;</w:t>
      </w:r>
    </w:p>
    <w:p w:rsidR="007B5831" w:rsidRPr="00086952" w:rsidRDefault="007B5831" w:rsidP="001B5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86952">
        <w:rPr>
          <w:rFonts w:ascii="Times New Roman" w:hAnsi="Times New Roman"/>
          <w:spacing w:val="-4"/>
          <w:sz w:val="28"/>
          <w:szCs w:val="28"/>
        </w:rPr>
        <w:t>в абзаце восьмом после слов «Рязанской области» дополнить словами «в соответствующем финансовом году»</w:t>
      </w:r>
      <w:r w:rsidR="00B33CF0" w:rsidRPr="00086952">
        <w:rPr>
          <w:rFonts w:ascii="Times New Roman" w:hAnsi="Times New Roman"/>
          <w:spacing w:val="-4"/>
          <w:sz w:val="28"/>
          <w:szCs w:val="28"/>
        </w:rPr>
        <w:t>;</w:t>
      </w:r>
    </w:p>
    <w:p w:rsidR="007B5831" w:rsidRPr="00086952" w:rsidRDefault="007B5831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формулу 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фом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 х К/100,» </w:t>
      </w:r>
      <w:r w:rsidR="00B33CF0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B33CF0" w:rsidRPr="00086952">
        <w:rPr>
          <w:rFonts w:ascii="Times New Roman" w:hAnsi="Times New Roman"/>
          <w:sz w:val="28"/>
          <w:szCs w:val="28"/>
        </w:rPr>
        <w:t xml:space="preserve">: </w:t>
      </w:r>
      <w:r w:rsidR="00B33CF0" w:rsidRPr="00086952">
        <w:rPr>
          <w:rFonts w:ascii="Times New Roman" w:hAnsi="Times New Roman"/>
          <w:sz w:val="28"/>
          <w:szCs w:val="28"/>
        </w:rPr>
        <w:br/>
      </w:r>
      <w:r w:rsidRPr="00086952">
        <w:rPr>
          <w:rFonts w:ascii="Times New Roman" w:hAnsi="Times New Roman"/>
          <w:sz w:val="28"/>
          <w:szCs w:val="28"/>
        </w:rPr>
        <w:t>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</w:t>
      </w:r>
      <w:r w:rsidRPr="00086952">
        <w:rPr>
          <w:rFonts w:ascii="Times New Roman" w:hAnsi="Times New Roman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sz w:val="28"/>
          <w:szCs w:val="28"/>
        </w:rPr>
        <w:t>фом</w:t>
      </w:r>
      <w:r w:rsidRPr="00086952">
        <w:rPr>
          <w:rFonts w:ascii="Times New Roman" w:hAnsi="Times New Roman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sz w:val="28"/>
          <w:szCs w:val="28"/>
        </w:rPr>
        <w:t xml:space="preserve"> х </w:t>
      </w:r>
      <w:r w:rsidR="00883D00" w:rsidRPr="00086952">
        <w:rPr>
          <w:rFonts w:ascii="Times New Roman" w:hAnsi="Times New Roman"/>
          <w:sz w:val="28"/>
          <w:szCs w:val="28"/>
        </w:rPr>
        <w:t>(</w:t>
      </w:r>
      <w:r w:rsidRPr="00086952">
        <w:rPr>
          <w:rFonts w:ascii="Times New Roman" w:hAnsi="Times New Roman"/>
          <w:sz w:val="28"/>
          <w:szCs w:val="28"/>
        </w:rPr>
        <w:t>К/100%</w:t>
      </w:r>
      <w:r w:rsidR="00883D00" w:rsidRPr="00086952">
        <w:rPr>
          <w:rFonts w:ascii="Times New Roman" w:hAnsi="Times New Roman"/>
          <w:sz w:val="28"/>
          <w:szCs w:val="28"/>
        </w:rPr>
        <w:t>)</w:t>
      </w:r>
      <w:r w:rsidRPr="00086952">
        <w:rPr>
          <w:rFonts w:ascii="Times New Roman" w:hAnsi="Times New Roman"/>
          <w:sz w:val="28"/>
          <w:szCs w:val="28"/>
        </w:rPr>
        <w:t>,»;</w:t>
      </w:r>
    </w:p>
    <w:p w:rsidR="00E73C05" w:rsidRPr="00086952" w:rsidRDefault="000228AC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пункт 4.10 </w:t>
      </w:r>
      <w:r w:rsidR="00E73C05" w:rsidRPr="00086952">
        <w:rPr>
          <w:rFonts w:ascii="Times New Roman" w:hAnsi="Times New Roman"/>
          <w:sz w:val="28"/>
          <w:szCs w:val="28"/>
        </w:rPr>
        <w:t>считать пунктом 4.11 и изложить его в следующей редакции:</w:t>
      </w:r>
    </w:p>
    <w:p w:rsidR="00A8711F" w:rsidRPr="00086952" w:rsidRDefault="00A8711F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</w:t>
      </w:r>
      <w:r w:rsidR="000E456E" w:rsidRPr="00086952">
        <w:rPr>
          <w:rFonts w:ascii="Times New Roman" w:hAnsi="Times New Roman"/>
          <w:sz w:val="28"/>
          <w:szCs w:val="28"/>
        </w:rPr>
        <w:t>4.1</w:t>
      </w:r>
      <w:r w:rsidR="00E73C05" w:rsidRPr="00086952">
        <w:rPr>
          <w:rFonts w:ascii="Times New Roman" w:hAnsi="Times New Roman"/>
          <w:sz w:val="28"/>
          <w:szCs w:val="28"/>
        </w:rPr>
        <w:t>1</w:t>
      </w:r>
      <w:r w:rsidR="000E456E" w:rsidRPr="00086952">
        <w:rPr>
          <w:rFonts w:ascii="Times New Roman" w:hAnsi="Times New Roman"/>
          <w:sz w:val="28"/>
          <w:szCs w:val="28"/>
        </w:rPr>
        <w:t xml:space="preserve">. Конкурсные отборы (отборы) муниципальных </w:t>
      </w:r>
      <w:r w:rsidR="00092970" w:rsidRPr="00086952">
        <w:rPr>
          <w:rFonts w:ascii="Times New Roman" w:hAnsi="Times New Roman"/>
          <w:sz w:val="28"/>
          <w:szCs w:val="28"/>
        </w:rPr>
        <w:t>районов (городских округов)</w:t>
      </w:r>
      <w:r w:rsidR="000E456E" w:rsidRPr="00086952">
        <w:rPr>
          <w:rFonts w:ascii="Times New Roman" w:hAnsi="Times New Roman"/>
          <w:sz w:val="28"/>
          <w:szCs w:val="28"/>
        </w:rPr>
        <w:t xml:space="preserve"> Рязанской области для предоставления субсидий на реализацию мероприятий раздела 5 «Система программных мероприятий» настоящей подпрограммы проводятся:</w:t>
      </w:r>
    </w:p>
    <w:p w:rsidR="000E456E" w:rsidRPr="00086952" w:rsidRDefault="000E456E" w:rsidP="00A955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4.1</w:t>
      </w:r>
      <w:r w:rsidR="00E73C05" w:rsidRPr="00086952">
        <w:rPr>
          <w:rFonts w:ascii="Times New Roman" w:hAnsi="Times New Roman"/>
          <w:sz w:val="28"/>
          <w:szCs w:val="28"/>
        </w:rPr>
        <w:t>1</w:t>
      </w:r>
      <w:r w:rsidRPr="00086952">
        <w:rPr>
          <w:rFonts w:ascii="Times New Roman" w:hAnsi="Times New Roman"/>
          <w:sz w:val="28"/>
          <w:szCs w:val="28"/>
        </w:rPr>
        <w:t>.1. Конкурсный отбор муниципальных районов (городских округов) Рязанской области для предоставления субсидии на реализацию мероприятия, указанного в пункте 1.9 раздела 5 «Система программных мероприятий» настоящей подпрограммы, проводится при исполнении областного бюджета на 2020 год в порядке, установленном Минобразованием Рязанской области.</w:t>
      </w:r>
      <w:r w:rsidR="00C366DB" w:rsidRPr="00086952">
        <w:rPr>
          <w:rFonts w:ascii="Times New Roman" w:hAnsi="Times New Roman"/>
          <w:sz w:val="28"/>
          <w:szCs w:val="28"/>
        </w:rPr>
        <w:t xml:space="preserve"> </w:t>
      </w:r>
    </w:p>
    <w:p w:rsidR="00036825" w:rsidRPr="00086952" w:rsidRDefault="00036825" w:rsidP="00A955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Конкурсны</w:t>
      </w:r>
      <w:r w:rsidR="00B33CF0" w:rsidRPr="00086952">
        <w:rPr>
          <w:rFonts w:ascii="Times New Roman" w:hAnsi="Times New Roman"/>
          <w:sz w:val="28"/>
          <w:szCs w:val="28"/>
        </w:rPr>
        <w:t>й</w:t>
      </w:r>
      <w:r w:rsidRPr="00086952">
        <w:rPr>
          <w:rFonts w:ascii="Times New Roman" w:hAnsi="Times New Roman"/>
          <w:sz w:val="28"/>
          <w:szCs w:val="28"/>
        </w:rPr>
        <w:t xml:space="preserve"> отбор муниципальных районов (городских округов) Рязанской области для предоставления субсидий на реализацию мероприятия, указанного в пункте 4.1 раздела 5 «Система программных мероприятий» настоящей подпрограммы</w:t>
      </w:r>
      <w:r w:rsidR="00B33CF0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в целях исполнения соглашения, заключенного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</w:t>
      </w:r>
      <w:r w:rsidR="00B33CF0" w:rsidRPr="00086952">
        <w:rPr>
          <w:rFonts w:ascii="Times New Roman" w:hAnsi="Times New Roman"/>
          <w:sz w:val="28"/>
          <w:szCs w:val="28"/>
        </w:rPr>
        <w:t>п</w:t>
      </w:r>
      <w:r w:rsidRPr="00086952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30.09.2014 № 999</w:t>
      </w:r>
      <w:r w:rsidR="00B33CF0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и распределения лимитов бюджетных обязательств на 2020 год и на плановый период 2021 и 2022 годов, доведенных в установленном порядке до главного распорядителя бюджетных средств, проводятся в 2020 году в порядке, установленном Минобразованием Рязанской области.</w:t>
      </w:r>
    </w:p>
    <w:p w:rsidR="000E456E" w:rsidRPr="00086952" w:rsidRDefault="000E456E" w:rsidP="00A955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Распределение субсидий бюджетам </w:t>
      </w:r>
      <w:r w:rsidR="00BF1766" w:rsidRPr="00086952">
        <w:rPr>
          <w:rFonts w:ascii="Times New Roman" w:hAnsi="Times New Roman"/>
          <w:sz w:val="28"/>
          <w:szCs w:val="28"/>
        </w:rPr>
        <w:t xml:space="preserve">муниципальных районов (городских округов) Рязанской области </w:t>
      </w:r>
      <w:r w:rsidRPr="00086952">
        <w:rPr>
          <w:rFonts w:ascii="Times New Roman" w:hAnsi="Times New Roman"/>
          <w:sz w:val="28"/>
          <w:szCs w:val="28"/>
        </w:rPr>
        <w:t>утверждается распоряжением Правительства Рязанской области в разрезе муниципальных районов (городских округов) Рязанской области, мероприятий и объемов финансирования по результатам конкурсного отбора, проведенного Минобразованием Рязанской области.</w:t>
      </w:r>
    </w:p>
    <w:p w:rsidR="00C60FC1" w:rsidRPr="00086952" w:rsidRDefault="00C60FC1" w:rsidP="00A955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4.1</w:t>
      </w:r>
      <w:r w:rsidR="00E73C05" w:rsidRPr="00086952">
        <w:rPr>
          <w:rFonts w:ascii="Times New Roman" w:hAnsi="Times New Roman"/>
          <w:sz w:val="28"/>
          <w:szCs w:val="28"/>
        </w:rPr>
        <w:t>1</w:t>
      </w:r>
      <w:r w:rsidRPr="00086952">
        <w:rPr>
          <w:rFonts w:ascii="Times New Roman" w:hAnsi="Times New Roman"/>
          <w:sz w:val="28"/>
          <w:szCs w:val="28"/>
        </w:rPr>
        <w:t>.</w:t>
      </w:r>
      <w:r w:rsidR="00036825" w:rsidRPr="00086952">
        <w:rPr>
          <w:rFonts w:ascii="Times New Roman" w:hAnsi="Times New Roman"/>
          <w:sz w:val="28"/>
          <w:szCs w:val="28"/>
        </w:rPr>
        <w:t>2</w:t>
      </w:r>
      <w:r w:rsidRPr="00086952">
        <w:rPr>
          <w:rFonts w:ascii="Times New Roman" w:hAnsi="Times New Roman"/>
          <w:sz w:val="28"/>
          <w:szCs w:val="28"/>
        </w:rPr>
        <w:t xml:space="preserve">. Начиная с формирования и исполнения областного бюджета на 2021 год и на плановый период 2022 и 2023 годов осуществляется проведение отборов </w:t>
      </w:r>
      <w:r w:rsidR="008B0389" w:rsidRPr="00086952">
        <w:rPr>
          <w:rFonts w:ascii="Times New Roman" w:hAnsi="Times New Roman"/>
          <w:sz w:val="28"/>
          <w:szCs w:val="28"/>
        </w:rPr>
        <w:t>муниципальных районов (городских округов)</w:t>
      </w:r>
      <w:r w:rsidRPr="00086952">
        <w:rPr>
          <w:rFonts w:ascii="Times New Roman" w:hAnsi="Times New Roman"/>
          <w:sz w:val="28"/>
          <w:szCs w:val="28"/>
        </w:rPr>
        <w:t xml:space="preserve"> Рязанской области для предоставления субсидий на реализацию мероприятий</w:t>
      </w:r>
      <w:r w:rsidR="00E00B49" w:rsidRPr="00086952">
        <w:rPr>
          <w:rFonts w:ascii="Times New Roman" w:hAnsi="Times New Roman"/>
          <w:sz w:val="28"/>
          <w:szCs w:val="28"/>
        </w:rPr>
        <w:t>, указанных в пунктах 1.9, 4.1</w:t>
      </w:r>
      <w:r w:rsidRPr="00086952">
        <w:rPr>
          <w:rFonts w:ascii="Times New Roman" w:hAnsi="Times New Roman"/>
          <w:sz w:val="28"/>
          <w:szCs w:val="28"/>
        </w:rPr>
        <w:t xml:space="preserve"> раздела 5 «Система программных мероприятий» настоящей подпрограммы</w:t>
      </w:r>
      <w:r w:rsidR="00E00B49" w:rsidRPr="00086952">
        <w:rPr>
          <w:rFonts w:ascii="Times New Roman" w:hAnsi="Times New Roman"/>
          <w:sz w:val="28"/>
          <w:szCs w:val="28"/>
        </w:rPr>
        <w:t>,</w:t>
      </w:r>
      <w:r w:rsidRPr="00086952">
        <w:rPr>
          <w:rFonts w:ascii="Times New Roman" w:hAnsi="Times New Roman"/>
          <w:sz w:val="28"/>
          <w:szCs w:val="28"/>
        </w:rPr>
        <w:t xml:space="preserve"> </w:t>
      </w:r>
      <w:r w:rsidR="00036825" w:rsidRPr="00086952">
        <w:rPr>
          <w:rFonts w:ascii="Times New Roman" w:hAnsi="Times New Roman"/>
          <w:sz w:val="28"/>
          <w:szCs w:val="28"/>
        </w:rPr>
        <w:t xml:space="preserve">в порядке, установленном Минобразованием Рязанской области, </w:t>
      </w:r>
      <w:r w:rsidRPr="00086952">
        <w:rPr>
          <w:rFonts w:ascii="Times New Roman" w:hAnsi="Times New Roman"/>
          <w:sz w:val="28"/>
          <w:szCs w:val="28"/>
        </w:rPr>
        <w:t>с завершением отборочных процедур в срок, установленный пунктом 5 Правил № 377.</w:t>
      </w:r>
    </w:p>
    <w:p w:rsidR="00BF1766" w:rsidRPr="00086952" w:rsidRDefault="00BF1766" w:rsidP="00A9559F">
      <w:pPr>
        <w:widowControl w:val="0"/>
        <w:autoSpaceDE w:val="0"/>
        <w:autoSpaceDN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Распределение субсидий бюджетам муниципальных районов (городских округов) Рязанской области утверждается законом Рязанской области об областном бюджете на очередной финансовый год и плановый период по результатам отбора, проведенного Минобразованием Рязанской области.»;</w:t>
      </w:r>
    </w:p>
    <w:p w:rsidR="001B7C16" w:rsidRPr="00086952" w:rsidRDefault="001B7C16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пункт 4.11 </w:t>
      </w:r>
      <w:r w:rsidR="00E73C05" w:rsidRPr="00086952">
        <w:rPr>
          <w:rFonts w:ascii="Times New Roman" w:hAnsi="Times New Roman"/>
          <w:sz w:val="28"/>
          <w:szCs w:val="28"/>
        </w:rPr>
        <w:t xml:space="preserve">считать пунктом 4.12 и </w:t>
      </w:r>
      <w:r w:rsidRPr="00086952">
        <w:rPr>
          <w:rFonts w:ascii="Times New Roman" w:hAnsi="Times New Roman"/>
          <w:sz w:val="28"/>
          <w:szCs w:val="28"/>
        </w:rPr>
        <w:t xml:space="preserve">дополнить </w:t>
      </w:r>
      <w:r w:rsidR="00E73C05" w:rsidRPr="00086952">
        <w:rPr>
          <w:rFonts w:ascii="Times New Roman" w:hAnsi="Times New Roman"/>
          <w:sz w:val="28"/>
          <w:szCs w:val="28"/>
        </w:rPr>
        <w:t xml:space="preserve">его </w:t>
      </w:r>
      <w:r w:rsidRPr="00086952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1B7C16" w:rsidRPr="00086952" w:rsidRDefault="001B7C16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«В случае предоставления субсидии местным бюджетам за счет средств областного бюджета на условиях софинансирования из федерального бюджета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 999.»;</w:t>
      </w:r>
    </w:p>
    <w:p w:rsidR="00E73C05" w:rsidRPr="00086952" w:rsidRDefault="00E73C05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пункт 4.12 считать пунктом 4.13;</w:t>
      </w:r>
    </w:p>
    <w:p w:rsidR="008915D8" w:rsidRPr="00086952" w:rsidRDefault="00E568D0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pacing w:val="-2"/>
          <w:sz w:val="28"/>
          <w:szCs w:val="28"/>
        </w:rPr>
      </w:pPr>
      <w:r w:rsidRPr="00086952">
        <w:rPr>
          <w:rFonts w:ascii="Times New Roman" w:hAnsi="Times New Roman"/>
          <w:spacing w:val="-2"/>
          <w:sz w:val="28"/>
          <w:szCs w:val="28"/>
        </w:rPr>
        <w:t>7</w:t>
      </w:r>
      <w:r w:rsidR="008915D8" w:rsidRPr="00086952">
        <w:rPr>
          <w:rFonts w:ascii="Times New Roman" w:hAnsi="Times New Roman"/>
          <w:spacing w:val="-2"/>
          <w:sz w:val="28"/>
          <w:szCs w:val="28"/>
        </w:rPr>
        <w:t xml:space="preserve">) в </w:t>
      </w:r>
      <w:r w:rsidR="008B3060" w:rsidRPr="00086952">
        <w:rPr>
          <w:rFonts w:ascii="Times New Roman" w:hAnsi="Times New Roman"/>
          <w:spacing w:val="-2"/>
          <w:sz w:val="28"/>
          <w:szCs w:val="28"/>
        </w:rPr>
        <w:t xml:space="preserve">разделе 5 «Механизм реализации подпрограммы» </w:t>
      </w:r>
      <w:r w:rsidR="00AE48E9" w:rsidRPr="00086952">
        <w:rPr>
          <w:rFonts w:ascii="Times New Roman" w:hAnsi="Times New Roman"/>
          <w:spacing w:val="-2"/>
          <w:sz w:val="28"/>
          <w:szCs w:val="28"/>
        </w:rPr>
        <w:t>приложения</w:t>
      </w:r>
      <w:r w:rsidR="008915D8" w:rsidRPr="00086952">
        <w:rPr>
          <w:rFonts w:ascii="Times New Roman" w:hAnsi="Times New Roman"/>
          <w:spacing w:val="-2"/>
          <w:sz w:val="28"/>
          <w:szCs w:val="28"/>
        </w:rPr>
        <w:t xml:space="preserve"> №</w:t>
      </w:r>
      <w:r w:rsidR="008B3060" w:rsidRPr="00086952">
        <w:rPr>
          <w:rFonts w:ascii="Times New Roman" w:hAnsi="Times New Roman"/>
          <w:spacing w:val="-2"/>
          <w:sz w:val="28"/>
          <w:szCs w:val="28"/>
        </w:rPr>
        <w:t> </w:t>
      </w:r>
      <w:r w:rsidR="008915D8" w:rsidRPr="00086952">
        <w:rPr>
          <w:rFonts w:ascii="Times New Roman" w:hAnsi="Times New Roman"/>
          <w:spacing w:val="-2"/>
          <w:sz w:val="28"/>
          <w:szCs w:val="28"/>
        </w:rPr>
        <w:t>13 к государственной программе:</w:t>
      </w:r>
    </w:p>
    <w:p w:rsidR="00BD4C67" w:rsidRPr="00086952" w:rsidRDefault="00BD4C67" w:rsidP="001131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5.4:</w:t>
      </w:r>
    </w:p>
    <w:p w:rsidR="00BD4C67" w:rsidRPr="00086952" w:rsidRDefault="00BD4C67" w:rsidP="001131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BD4C67" w:rsidRPr="00086952" w:rsidRDefault="00BD4C67" w:rsidP="001131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«в подпункте 2.2 пункта 2 раздела 5 «Система программных мероприятий» настоящей подпрограммы – реконструкция зданий общеобразовательных организаций,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</w:r>
      <w:r w:rsidR="00530AA9" w:rsidRPr="00086952">
        <w:rPr>
          <w:rFonts w:ascii="Times New Roman" w:hAnsi="Times New Roman"/>
          <w:sz w:val="28"/>
          <w:szCs w:val="28"/>
        </w:rPr>
        <w:t>;»;</w:t>
      </w:r>
    </w:p>
    <w:p w:rsidR="004A2B87" w:rsidRPr="00086952" w:rsidRDefault="004A2B87" w:rsidP="001B5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абзац пятый изложить в следующей редакции: </w:t>
      </w:r>
    </w:p>
    <w:p w:rsidR="004A2B87" w:rsidRPr="00086952" w:rsidRDefault="004A2B87" w:rsidP="001B5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 xml:space="preserve">«в подпункте 3.1 пункта 3 раздела 5 «Система программных мероприятий» настоящей подпрограммы </w:t>
      </w:r>
      <w:r w:rsidR="00044D1E" w:rsidRPr="00086952">
        <w:rPr>
          <w:rFonts w:ascii="Times New Roman" w:hAnsi="Times New Roman"/>
          <w:sz w:val="28"/>
          <w:szCs w:val="28"/>
        </w:rPr>
        <w:t>–</w:t>
      </w:r>
      <w:r w:rsidRPr="00086952">
        <w:rPr>
          <w:rFonts w:ascii="Times New Roman" w:hAnsi="Times New Roman"/>
          <w:sz w:val="28"/>
          <w:szCs w:val="28"/>
        </w:rPr>
        <w:t xml:space="preserve"> строительство зданий общеобразовательных организаций,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образования;»;</w:t>
      </w:r>
    </w:p>
    <w:p w:rsidR="00530AA9" w:rsidRPr="00086952" w:rsidRDefault="00530AA9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пункте 5.9:</w:t>
      </w:r>
    </w:p>
    <w:p w:rsidR="008915D8" w:rsidRPr="00086952" w:rsidRDefault="008915D8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подпункт</w:t>
      </w:r>
      <w:r w:rsidR="006A5D88" w:rsidRPr="00086952">
        <w:rPr>
          <w:rFonts w:ascii="Times New Roman" w:hAnsi="Times New Roman"/>
          <w:sz w:val="28"/>
          <w:szCs w:val="28"/>
        </w:rPr>
        <w:t>е</w:t>
      </w:r>
      <w:r w:rsidRPr="00086952">
        <w:rPr>
          <w:rFonts w:ascii="Times New Roman" w:hAnsi="Times New Roman"/>
          <w:sz w:val="28"/>
          <w:szCs w:val="28"/>
        </w:rPr>
        <w:t xml:space="preserve"> 5.9.1 формулу «</w:t>
      </w:r>
      <w:r w:rsidRPr="00086952">
        <w:rPr>
          <w:rFonts w:ascii="Times New Roman" w:hAnsi="Times New Roman"/>
          <w:color w:val="000000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08695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color w:val="000000"/>
          <w:sz w:val="28"/>
          <w:szCs w:val="28"/>
        </w:rPr>
        <w:t>фом</w:t>
      </w:r>
      <w:r w:rsidRPr="0008695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color w:val="000000"/>
          <w:sz w:val="28"/>
          <w:szCs w:val="28"/>
        </w:rPr>
        <w:t xml:space="preserve"> х К/100,» </w:t>
      </w:r>
      <w:r w:rsidR="006A5D88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6A5D88" w:rsidRPr="00086952">
        <w:rPr>
          <w:rFonts w:ascii="Times New Roman" w:hAnsi="Times New Roman"/>
          <w:sz w:val="28"/>
          <w:szCs w:val="28"/>
        </w:rPr>
        <w:t>:</w:t>
      </w:r>
      <w:r w:rsidR="006A5D88" w:rsidRPr="000869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952">
        <w:rPr>
          <w:rFonts w:ascii="Times New Roman" w:hAnsi="Times New Roman"/>
          <w:color w:val="000000"/>
          <w:sz w:val="28"/>
          <w:szCs w:val="28"/>
        </w:rPr>
        <w:t>«</w:t>
      </w:r>
      <w:r w:rsidRPr="00086952">
        <w:rPr>
          <w:rFonts w:ascii="Times New Roman" w:hAnsi="Times New Roman"/>
          <w:color w:val="000000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08695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086952">
        <w:rPr>
          <w:rFonts w:ascii="Times New Roman" w:hAnsi="Times New Roman"/>
          <w:color w:val="000000"/>
          <w:sz w:val="28"/>
          <w:szCs w:val="28"/>
        </w:rPr>
        <w:t>фом</w:t>
      </w:r>
      <w:r w:rsidRPr="0008695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86952">
        <w:rPr>
          <w:rFonts w:ascii="Times New Roman" w:hAnsi="Times New Roman"/>
          <w:color w:val="000000"/>
          <w:sz w:val="28"/>
          <w:szCs w:val="28"/>
        </w:rPr>
        <w:t xml:space="preserve"> х </w:t>
      </w:r>
      <w:r w:rsidR="00604226" w:rsidRPr="00086952">
        <w:rPr>
          <w:rFonts w:ascii="Times New Roman" w:hAnsi="Times New Roman"/>
          <w:color w:val="000000"/>
          <w:sz w:val="28"/>
          <w:szCs w:val="28"/>
        </w:rPr>
        <w:t>(</w:t>
      </w:r>
      <w:r w:rsidRPr="00086952">
        <w:rPr>
          <w:rFonts w:ascii="Times New Roman" w:hAnsi="Times New Roman"/>
          <w:color w:val="000000"/>
          <w:sz w:val="28"/>
          <w:szCs w:val="28"/>
        </w:rPr>
        <w:t>К/100%</w:t>
      </w:r>
      <w:r w:rsidR="00604226" w:rsidRPr="00086952">
        <w:rPr>
          <w:rFonts w:ascii="Times New Roman" w:hAnsi="Times New Roman"/>
          <w:color w:val="000000"/>
          <w:sz w:val="28"/>
          <w:szCs w:val="28"/>
        </w:rPr>
        <w:t>)</w:t>
      </w:r>
      <w:r w:rsidRPr="00086952">
        <w:rPr>
          <w:rFonts w:ascii="Times New Roman" w:hAnsi="Times New Roman"/>
          <w:color w:val="000000"/>
          <w:sz w:val="28"/>
          <w:szCs w:val="28"/>
        </w:rPr>
        <w:t>,»;</w:t>
      </w:r>
    </w:p>
    <w:p w:rsidR="008915D8" w:rsidRPr="00086952" w:rsidRDefault="008915D8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в подпункт</w:t>
      </w:r>
      <w:r w:rsidR="006A5D88" w:rsidRPr="00086952">
        <w:rPr>
          <w:rFonts w:ascii="Times New Roman" w:hAnsi="Times New Roman"/>
          <w:sz w:val="28"/>
          <w:szCs w:val="28"/>
        </w:rPr>
        <w:t>е</w:t>
      </w:r>
      <w:r w:rsidRPr="00086952">
        <w:rPr>
          <w:rFonts w:ascii="Times New Roman" w:hAnsi="Times New Roman"/>
          <w:sz w:val="28"/>
          <w:szCs w:val="28"/>
        </w:rPr>
        <w:t xml:space="preserve"> 5.9.2 формулу </w:t>
      </w:r>
      <w:r w:rsidRPr="00086952">
        <w:rPr>
          <w:rFonts w:ascii="Times New Roman" w:hAnsi="Times New Roman"/>
          <w:spacing w:val="-10"/>
          <w:sz w:val="28"/>
          <w:szCs w:val="28"/>
        </w:rPr>
        <w:t>«</w:t>
      </w:r>
      <w:r w:rsidRPr="00086952">
        <w:rPr>
          <w:rFonts w:ascii="Times New Roman" w:hAnsi="Times New Roman"/>
          <w:spacing w:val="-10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pacing w:val="-10"/>
          <w:sz w:val="28"/>
          <w:szCs w:val="28"/>
        </w:rPr>
        <w:t xml:space="preserve"> = (</w:t>
      </w:r>
      <m:oMath>
        <m:nary>
          <m:naryPr>
            <m:chr m:val="∑"/>
            <m:grow m:val="1"/>
            <m:ctrlPr>
              <w:rPr>
                <w:rFonts w:ascii="Cambria Math" w:hAnsi="Cambria Math"/>
                <w:spacing w:val="-10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pacing w:val="-10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pacing w:val="-10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pacing w:val="-1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10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pacing w:val="-10"/>
          <w:sz w:val="28"/>
          <w:szCs w:val="28"/>
        </w:rPr>
        <w:t>) х К/100,»</w:t>
      </w:r>
      <w:r w:rsidRPr="00086952">
        <w:rPr>
          <w:rFonts w:ascii="Times New Roman" w:hAnsi="Times New Roman"/>
          <w:sz w:val="28"/>
          <w:szCs w:val="28"/>
        </w:rPr>
        <w:t xml:space="preserve"> </w:t>
      </w:r>
      <w:r w:rsidR="006A5D88" w:rsidRPr="00086952">
        <w:rPr>
          <w:rFonts w:ascii="Times New Roman" w:hAnsi="Times New Roman"/>
          <w:spacing w:val="-4"/>
          <w:sz w:val="28"/>
          <w:szCs w:val="28"/>
        </w:rPr>
        <w:t>изложить в следующей редакции</w:t>
      </w:r>
      <w:r w:rsidR="006A5D88" w:rsidRPr="00086952">
        <w:rPr>
          <w:rFonts w:ascii="Times New Roman" w:hAnsi="Times New Roman"/>
          <w:sz w:val="28"/>
          <w:szCs w:val="28"/>
        </w:rPr>
        <w:t>:</w:t>
      </w:r>
      <w:r w:rsidRPr="00086952">
        <w:rPr>
          <w:rFonts w:ascii="Times New Roman" w:hAnsi="Times New Roman"/>
          <w:sz w:val="28"/>
          <w:szCs w:val="28"/>
        </w:rPr>
        <w:t xml:space="preserve"> «</w:t>
      </w:r>
      <w:r w:rsidRPr="00086952">
        <w:rPr>
          <w:rFonts w:ascii="Times New Roman" w:hAnsi="Times New Roman"/>
          <w:sz w:val="28"/>
          <w:szCs w:val="28"/>
          <w:lang w:val="en-US"/>
        </w:rPr>
        <w:t>Vp</w:t>
      </w:r>
      <w:r w:rsidRPr="00086952">
        <w:rPr>
          <w:rFonts w:ascii="Times New Roman" w:hAnsi="Times New Roman"/>
          <w:sz w:val="28"/>
          <w:szCs w:val="28"/>
        </w:rPr>
        <w:t xml:space="preserve"> = (</w:t>
      </w:r>
      <m:oMath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/>
                <w:sz w:val="28"/>
                <w:szCs w:val="28"/>
              </w:rPr>
              <m:t>t=1</m:t>
            </m:r>
          </m:sub>
          <m:sup>
            <m:r>
              <w:rPr>
                <w:rFonts w:ascii="Cambria Math" w:eastAsia="Cambria Math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ti</m:t>
                </m:r>
              </m:e>
            </m:d>
          </m:e>
        </m:nary>
      </m:oMath>
      <w:r w:rsidRPr="00086952">
        <w:rPr>
          <w:rFonts w:ascii="Times New Roman" w:hAnsi="Times New Roman"/>
          <w:sz w:val="28"/>
          <w:szCs w:val="28"/>
        </w:rPr>
        <w:t xml:space="preserve">) х </w:t>
      </w:r>
      <w:r w:rsidR="00604226" w:rsidRPr="00086952">
        <w:rPr>
          <w:rFonts w:ascii="Times New Roman" w:hAnsi="Times New Roman"/>
          <w:sz w:val="28"/>
          <w:szCs w:val="28"/>
        </w:rPr>
        <w:t>(</w:t>
      </w:r>
      <w:r w:rsidRPr="00086952">
        <w:rPr>
          <w:rFonts w:ascii="Times New Roman" w:hAnsi="Times New Roman"/>
          <w:sz w:val="28"/>
          <w:szCs w:val="28"/>
        </w:rPr>
        <w:t>К/100%</w:t>
      </w:r>
      <w:r w:rsidR="00604226" w:rsidRPr="00086952">
        <w:rPr>
          <w:rFonts w:ascii="Times New Roman" w:hAnsi="Times New Roman"/>
          <w:sz w:val="28"/>
          <w:szCs w:val="28"/>
        </w:rPr>
        <w:t>)</w:t>
      </w:r>
      <w:r w:rsidRPr="00086952">
        <w:rPr>
          <w:rFonts w:ascii="Times New Roman" w:hAnsi="Times New Roman"/>
          <w:sz w:val="28"/>
          <w:szCs w:val="28"/>
        </w:rPr>
        <w:t>,»;</w:t>
      </w:r>
    </w:p>
    <w:p w:rsidR="00D670FA" w:rsidRPr="00086952" w:rsidRDefault="00E568D0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8</w:t>
      </w:r>
      <w:r w:rsidR="00D670FA" w:rsidRPr="00086952">
        <w:rPr>
          <w:rFonts w:ascii="Times New Roman" w:hAnsi="Times New Roman"/>
          <w:sz w:val="28"/>
          <w:szCs w:val="28"/>
        </w:rPr>
        <w:t>) в приложении № 14 к государственной программе:</w:t>
      </w:r>
    </w:p>
    <w:p w:rsidR="00E568D0" w:rsidRPr="00086952" w:rsidRDefault="00E568D0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- в графе 15 пункта 4 раздела 5 «Система программных мероприятий» слова «увеличение доли граждан, вовлеченных в добровольческую деятельность, до 20%</w:t>
      </w:r>
      <w:r w:rsidR="006A5D88" w:rsidRPr="00086952">
        <w:rPr>
          <w:rFonts w:ascii="Times New Roman" w:hAnsi="Times New Roman"/>
          <w:sz w:val="28"/>
          <w:szCs w:val="28"/>
        </w:rPr>
        <w:t xml:space="preserve"> от общего количества граждан</w:t>
      </w:r>
      <w:r w:rsidRPr="00086952">
        <w:rPr>
          <w:rFonts w:ascii="Times New Roman" w:hAnsi="Times New Roman"/>
          <w:sz w:val="28"/>
          <w:szCs w:val="28"/>
        </w:rPr>
        <w:t>» заменить словами «увеличение общей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до 0,09 млн. человек»;</w:t>
      </w:r>
    </w:p>
    <w:p w:rsidR="00D670FA" w:rsidRPr="00086952" w:rsidRDefault="00D670FA" w:rsidP="001B56D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6952">
        <w:rPr>
          <w:rFonts w:ascii="Times New Roman" w:hAnsi="Times New Roman"/>
          <w:sz w:val="28"/>
          <w:szCs w:val="28"/>
        </w:rPr>
        <w:t>- подпункты 10.1, 10.2 пункта 10 раздела 6 «Целевые индикаторы эффективности исполнения подпрограммы» изложить в следующей редакции: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53"/>
        <w:gridCol w:w="3283"/>
        <w:gridCol w:w="567"/>
        <w:gridCol w:w="559"/>
        <w:gridCol w:w="559"/>
        <w:gridCol w:w="570"/>
        <w:gridCol w:w="559"/>
        <w:gridCol w:w="559"/>
        <w:gridCol w:w="595"/>
        <w:gridCol w:w="559"/>
        <w:gridCol w:w="559"/>
        <w:gridCol w:w="549"/>
      </w:tblGrid>
      <w:tr w:rsidR="00D670FA" w:rsidRPr="00086952" w:rsidTr="0016488C">
        <w:trPr>
          <w:trHeight w:val="28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FA" w:rsidRPr="00086952" w:rsidRDefault="00D670FA" w:rsidP="000E64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</w:rPr>
              <w:t>12</w:t>
            </w:r>
          </w:p>
        </w:tc>
      </w:tr>
      <w:tr w:rsidR="00D670FA" w:rsidRPr="00086952" w:rsidTr="0016488C">
        <w:trPr>
          <w:cantSplit/>
          <w:trHeight w:val="248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«10.1.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Доля граждан, вовлеченных в добровольческую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pacing w:val="-4"/>
                <w:sz w:val="22"/>
                <w:szCs w:val="22"/>
              </w:rPr>
              <w:t>% от общей численности населения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670FA" w:rsidRPr="00086952" w:rsidTr="0016488C">
        <w:trPr>
          <w:cantSplit/>
          <w:trHeight w:val="189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pacing w:val="-4"/>
                <w:sz w:val="22"/>
                <w:szCs w:val="22"/>
              </w:rPr>
              <w:t>млн. чел.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0,075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0,085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70FA" w:rsidRPr="00086952" w:rsidRDefault="00D670FA" w:rsidP="00D670FA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86952">
              <w:rPr>
                <w:rFonts w:ascii="Times New Roman" w:hAnsi="Times New Roman"/>
                <w:sz w:val="22"/>
                <w:szCs w:val="22"/>
              </w:rPr>
              <w:t>0,09»</w:t>
            </w:r>
          </w:p>
        </w:tc>
      </w:tr>
    </w:tbl>
    <w:p w:rsidR="00231AC2" w:rsidRPr="00086952" w:rsidRDefault="00231AC2" w:rsidP="0036561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5335"/>
        <w:gridCol w:w="1561"/>
        <w:gridCol w:w="2747"/>
      </w:tblGrid>
      <w:tr w:rsidR="00914347" w:rsidRPr="00086952" w:rsidTr="00031575">
        <w:trPr>
          <w:trHeight w:val="309"/>
        </w:trPr>
        <w:tc>
          <w:tcPr>
            <w:tcW w:w="5335" w:type="dxa"/>
          </w:tcPr>
          <w:p w:rsidR="00914347" w:rsidRPr="00086952" w:rsidRDefault="00914347" w:rsidP="000315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14347" w:rsidRPr="00086952" w:rsidRDefault="00914347" w:rsidP="000315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14347" w:rsidRPr="00086952" w:rsidRDefault="00914347" w:rsidP="000315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561" w:type="dxa"/>
          </w:tcPr>
          <w:p w:rsidR="00914347" w:rsidRPr="00086952" w:rsidRDefault="00914347" w:rsidP="000315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914347" w:rsidRPr="00086952" w:rsidRDefault="00914347" w:rsidP="000315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14347" w:rsidRPr="00086952" w:rsidRDefault="00914347" w:rsidP="000315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14347" w:rsidRPr="00086952" w:rsidRDefault="00914347" w:rsidP="0003157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6952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914347" w:rsidRPr="00086952" w:rsidRDefault="00914347" w:rsidP="00365611">
      <w:pPr>
        <w:jc w:val="both"/>
        <w:rPr>
          <w:rFonts w:ascii="Times New Roman" w:hAnsi="Times New Roman"/>
          <w:sz w:val="28"/>
          <w:szCs w:val="28"/>
        </w:rPr>
      </w:pPr>
    </w:p>
    <w:sectPr w:rsidR="00914347" w:rsidRPr="00086952" w:rsidSect="00BC0D2E">
      <w:headerReference w:type="default" r:id="rId36"/>
      <w:type w:val="continuous"/>
      <w:pgSz w:w="11907" w:h="16834" w:code="9"/>
      <w:pgMar w:top="953" w:right="567" w:bottom="953" w:left="1985" w:header="272" w:footer="403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F7" w:rsidRDefault="00DC18F7">
      <w:r>
        <w:separator/>
      </w:r>
    </w:p>
  </w:endnote>
  <w:endnote w:type="continuationSeparator" w:id="0">
    <w:p w:rsidR="00DC18F7" w:rsidRDefault="00DC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0250A1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50A1" w:rsidRDefault="000250A1">
          <w:pPr>
            <w:pStyle w:val="a7"/>
          </w:pPr>
          <w:r>
            <w:rPr>
              <w:noProof/>
            </w:rPr>
            <w:drawing>
              <wp:inline distT="0" distB="0" distL="0" distR="0" wp14:anchorId="762CE7DE" wp14:editId="33C8376B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0250A1" w:rsidRPr="00C22273" w:rsidRDefault="000250A1" w:rsidP="00C22273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302E2CF" wp14:editId="40C3D7FF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0250A1" w:rsidRPr="00C22273" w:rsidRDefault="00BC0D2E" w:rsidP="00C140BC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34451  29.01.2020 16:58:42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50A1" w:rsidRPr="00F16F07" w:rsidRDefault="000250A1" w:rsidP="00C22273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50A1" w:rsidRPr="00C22273" w:rsidRDefault="000250A1" w:rsidP="00C22273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0250A1" w:rsidRPr="00B413CE" w:rsidRDefault="000250A1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250A1" w:rsidRPr="00C22273">
      <w:tc>
        <w:tcPr>
          <w:tcW w:w="2538" w:type="dxa"/>
          <w:shd w:val="clear" w:color="auto" w:fill="auto"/>
        </w:tcPr>
        <w:p w:rsidR="000250A1" w:rsidRPr="00C22273" w:rsidRDefault="000250A1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0250A1" w:rsidRPr="00C22273" w:rsidRDefault="000250A1" w:rsidP="00C22273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0250A1" w:rsidRPr="00C22273" w:rsidRDefault="000250A1" w:rsidP="00C22273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0250A1" w:rsidRPr="00C22273" w:rsidRDefault="000250A1" w:rsidP="00C22273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250A1" w:rsidRDefault="000250A1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F7" w:rsidRDefault="00DC18F7">
      <w:r>
        <w:separator/>
      </w:r>
    </w:p>
  </w:footnote>
  <w:footnote w:type="continuationSeparator" w:id="0">
    <w:p w:rsidR="00DC18F7" w:rsidRDefault="00DC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A1" w:rsidRDefault="00132FF2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50A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50A1">
      <w:rPr>
        <w:rStyle w:val="ab"/>
        <w:noProof/>
      </w:rPr>
      <w:t>1</w:t>
    </w:r>
    <w:r>
      <w:rPr>
        <w:rStyle w:val="ab"/>
      </w:rPr>
      <w:fldChar w:fldCharType="end"/>
    </w:r>
  </w:p>
  <w:p w:rsidR="000250A1" w:rsidRDefault="000250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190432"/>
      <w:docPartObj>
        <w:docPartGallery w:val="Page Numbers (Top of Page)"/>
        <w:docPartUnique/>
      </w:docPartObj>
    </w:sdtPr>
    <w:sdtEndPr/>
    <w:sdtContent>
      <w:p w:rsidR="000250A1" w:rsidRDefault="00132FF2">
        <w:pPr>
          <w:pStyle w:val="a5"/>
          <w:jc w:val="center"/>
        </w:pPr>
        <w:r>
          <w:fldChar w:fldCharType="begin"/>
        </w:r>
        <w:r w:rsidR="000250A1">
          <w:instrText>PAGE   \* MERGEFORMAT</w:instrText>
        </w:r>
        <w:r>
          <w:fldChar w:fldCharType="separate"/>
        </w:r>
        <w:r w:rsidR="000250A1">
          <w:rPr>
            <w:noProof/>
          </w:rPr>
          <w:t>34</w:t>
        </w:r>
        <w:r>
          <w:fldChar w:fldCharType="end"/>
        </w:r>
      </w:p>
    </w:sdtContent>
  </w:sdt>
  <w:p w:rsidR="000250A1" w:rsidRDefault="000250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667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50A1" w:rsidRPr="00A47E6D" w:rsidRDefault="00132FF2">
        <w:pPr>
          <w:pStyle w:val="a5"/>
          <w:jc w:val="center"/>
          <w:rPr>
            <w:sz w:val="28"/>
            <w:szCs w:val="28"/>
          </w:rPr>
        </w:pPr>
        <w:r w:rsidRPr="00A47E6D">
          <w:rPr>
            <w:sz w:val="28"/>
            <w:szCs w:val="28"/>
          </w:rPr>
          <w:fldChar w:fldCharType="begin"/>
        </w:r>
        <w:r w:rsidR="000250A1" w:rsidRPr="00A47E6D">
          <w:rPr>
            <w:sz w:val="28"/>
            <w:szCs w:val="28"/>
          </w:rPr>
          <w:instrText>PAGE   \* MERGEFORMAT</w:instrText>
        </w:r>
        <w:r w:rsidRPr="00A47E6D">
          <w:rPr>
            <w:sz w:val="28"/>
            <w:szCs w:val="28"/>
          </w:rPr>
          <w:fldChar w:fldCharType="separate"/>
        </w:r>
        <w:r w:rsidR="00BC0D2E">
          <w:rPr>
            <w:noProof/>
            <w:sz w:val="28"/>
            <w:szCs w:val="28"/>
          </w:rPr>
          <w:t>2</w:t>
        </w:r>
        <w:r w:rsidRPr="00A47E6D">
          <w:rPr>
            <w:sz w:val="28"/>
            <w:szCs w:val="28"/>
          </w:rPr>
          <w:fldChar w:fldCharType="end"/>
        </w:r>
      </w:p>
    </w:sdtContent>
  </w:sdt>
  <w:p w:rsidR="000250A1" w:rsidRPr="00E37801" w:rsidRDefault="000250A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6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17nBKOX9lk6NaGYeqJ4IRLbi9I=" w:salt="WxLosv+k2yWaMU/9njYKV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3D"/>
    <w:rsid w:val="000004FA"/>
    <w:rsid w:val="00000706"/>
    <w:rsid w:val="00002987"/>
    <w:rsid w:val="00003C52"/>
    <w:rsid w:val="00005BD1"/>
    <w:rsid w:val="00005EF3"/>
    <w:rsid w:val="000064F8"/>
    <w:rsid w:val="0000677C"/>
    <w:rsid w:val="000071D0"/>
    <w:rsid w:val="000129DA"/>
    <w:rsid w:val="000133D8"/>
    <w:rsid w:val="0001360F"/>
    <w:rsid w:val="00013F43"/>
    <w:rsid w:val="00014943"/>
    <w:rsid w:val="00015FA0"/>
    <w:rsid w:val="000166AD"/>
    <w:rsid w:val="00016717"/>
    <w:rsid w:val="000168A0"/>
    <w:rsid w:val="000175EF"/>
    <w:rsid w:val="00017A91"/>
    <w:rsid w:val="00020E99"/>
    <w:rsid w:val="000228AC"/>
    <w:rsid w:val="0002355A"/>
    <w:rsid w:val="00023889"/>
    <w:rsid w:val="000239D0"/>
    <w:rsid w:val="000250A1"/>
    <w:rsid w:val="00025C08"/>
    <w:rsid w:val="00025E3F"/>
    <w:rsid w:val="00026754"/>
    <w:rsid w:val="00030E88"/>
    <w:rsid w:val="00031E18"/>
    <w:rsid w:val="00032EEA"/>
    <w:rsid w:val="00032F5E"/>
    <w:rsid w:val="000331B3"/>
    <w:rsid w:val="00033413"/>
    <w:rsid w:val="00034FFD"/>
    <w:rsid w:val="00035E94"/>
    <w:rsid w:val="00036825"/>
    <w:rsid w:val="000377C1"/>
    <w:rsid w:val="00037C0C"/>
    <w:rsid w:val="00040931"/>
    <w:rsid w:val="00040C31"/>
    <w:rsid w:val="000419FC"/>
    <w:rsid w:val="0004216C"/>
    <w:rsid w:val="00042286"/>
    <w:rsid w:val="000431EB"/>
    <w:rsid w:val="0004351B"/>
    <w:rsid w:val="00043AB7"/>
    <w:rsid w:val="00044D1E"/>
    <w:rsid w:val="0004569B"/>
    <w:rsid w:val="0004590B"/>
    <w:rsid w:val="000460B2"/>
    <w:rsid w:val="000462DD"/>
    <w:rsid w:val="00046B4F"/>
    <w:rsid w:val="00047659"/>
    <w:rsid w:val="000508D6"/>
    <w:rsid w:val="00050A2E"/>
    <w:rsid w:val="00050BD4"/>
    <w:rsid w:val="00050C31"/>
    <w:rsid w:val="00051B15"/>
    <w:rsid w:val="00052460"/>
    <w:rsid w:val="00052475"/>
    <w:rsid w:val="00053610"/>
    <w:rsid w:val="00053B67"/>
    <w:rsid w:val="00054642"/>
    <w:rsid w:val="00054A57"/>
    <w:rsid w:val="00054ACF"/>
    <w:rsid w:val="00054C7E"/>
    <w:rsid w:val="00055366"/>
    <w:rsid w:val="00055EC4"/>
    <w:rsid w:val="00056DEB"/>
    <w:rsid w:val="00056F94"/>
    <w:rsid w:val="000573AC"/>
    <w:rsid w:val="00057436"/>
    <w:rsid w:val="00057C92"/>
    <w:rsid w:val="00060203"/>
    <w:rsid w:val="000637AC"/>
    <w:rsid w:val="000645B3"/>
    <w:rsid w:val="000653BC"/>
    <w:rsid w:val="000654DD"/>
    <w:rsid w:val="000658AD"/>
    <w:rsid w:val="000659DC"/>
    <w:rsid w:val="00065AA4"/>
    <w:rsid w:val="00067EBF"/>
    <w:rsid w:val="000711ED"/>
    <w:rsid w:val="00071557"/>
    <w:rsid w:val="0007230C"/>
    <w:rsid w:val="00072993"/>
    <w:rsid w:val="00072A13"/>
    <w:rsid w:val="00072E60"/>
    <w:rsid w:val="00073181"/>
    <w:rsid w:val="000738AE"/>
    <w:rsid w:val="000738DA"/>
    <w:rsid w:val="00073A7A"/>
    <w:rsid w:val="00074251"/>
    <w:rsid w:val="00074F9C"/>
    <w:rsid w:val="00074FF4"/>
    <w:rsid w:val="00076D5E"/>
    <w:rsid w:val="00077ABA"/>
    <w:rsid w:val="00077BEC"/>
    <w:rsid w:val="00077F1A"/>
    <w:rsid w:val="00080CEB"/>
    <w:rsid w:val="00081F61"/>
    <w:rsid w:val="00082C48"/>
    <w:rsid w:val="00082ED2"/>
    <w:rsid w:val="000831B3"/>
    <w:rsid w:val="000846E5"/>
    <w:rsid w:val="00084DD3"/>
    <w:rsid w:val="00085102"/>
    <w:rsid w:val="00086952"/>
    <w:rsid w:val="00090C55"/>
    <w:rsid w:val="000917C0"/>
    <w:rsid w:val="0009182B"/>
    <w:rsid w:val="00091B8D"/>
    <w:rsid w:val="00092970"/>
    <w:rsid w:val="000937F5"/>
    <w:rsid w:val="0009523C"/>
    <w:rsid w:val="000958BE"/>
    <w:rsid w:val="00095AC3"/>
    <w:rsid w:val="00096703"/>
    <w:rsid w:val="00096C6F"/>
    <w:rsid w:val="00096DF9"/>
    <w:rsid w:val="00097AE1"/>
    <w:rsid w:val="000A14FD"/>
    <w:rsid w:val="000A1831"/>
    <w:rsid w:val="000A1A18"/>
    <w:rsid w:val="000A1DB2"/>
    <w:rsid w:val="000A228A"/>
    <w:rsid w:val="000A41CB"/>
    <w:rsid w:val="000A4B03"/>
    <w:rsid w:val="000A53FB"/>
    <w:rsid w:val="000A56D8"/>
    <w:rsid w:val="000A5979"/>
    <w:rsid w:val="000A5FD1"/>
    <w:rsid w:val="000A749C"/>
    <w:rsid w:val="000A7774"/>
    <w:rsid w:val="000B0683"/>
    <w:rsid w:val="000B0736"/>
    <w:rsid w:val="000B0FFE"/>
    <w:rsid w:val="000B1031"/>
    <w:rsid w:val="000B112E"/>
    <w:rsid w:val="000B2269"/>
    <w:rsid w:val="000B2761"/>
    <w:rsid w:val="000B2CEC"/>
    <w:rsid w:val="000B40B8"/>
    <w:rsid w:val="000B45A1"/>
    <w:rsid w:val="000B6E0D"/>
    <w:rsid w:val="000B764B"/>
    <w:rsid w:val="000B7818"/>
    <w:rsid w:val="000B78C4"/>
    <w:rsid w:val="000B7F88"/>
    <w:rsid w:val="000C047C"/>
    <w:rsid w:val="000C0880"/>
    <w:rsid w:val="000C1805"/>
    <w:rsid w:val="000C188C"/>
    <w:rsid w:val="000C1DBC"/>
    <w:rsid w:val="000C43C6"/>
    <w:rsid w:val="000C4A9B"/>
    <w:rsid w:val="000C4B6A"/>
    <w:rsid w:val="000C59F5"/>
    <w:rsid w:val="000C66AA"/>
    <w:rsid w:val="000C6BF7"/>
    <w:rsid w:val="000C6DD1"/>
    <w:rsid w:val="000C702F"/>
    <w:rsid w:val="000C7484"/>
    <w:rsid w:val="000D0529"/>
    <w:rsid w:val="000D0A69"/>
    <w:rsid w:val="000D0D5A"/>
    <w:rsid w:val="000D12B5"/>
    <w:rsid w:val="000D14B4"/>
    <w:rsid w:val="000D1FDA"/>
    <w:rsid w:val="000D2634"/>
    <w:rsid w:val="000D2970"/>
    <w:rsid w:val="000D31F2"/>
    <w:rsid w:val="000D3617"/>
    <w:rsid w:val="000D467F"/>
    <w:rsid w:val="000D47C3"/>
    <w:rsid w:val="000D51E2"/>
    <w:rsid w:val="000D5833"/>
    <w:rsid w:val="000D5EED"/>
    <w:rsid w:val="000D6075"/>
    <w:rsid w:val="000D60D6"/>
    <w:rsid w:val="000D6628"/>
    <w:rsid w:val="000D6B31"/>
    <w:rsid w:val="000D77E7"/>
    <w:rsid w:val="000E152E"/>
    <w:rsid w:val="000E1554"/>
    <w:rsid w:val="000E1CDD"/>
    <w:rsid w:val="000E2819"/>
    <w:rsid w:val="000E2F9F"/>
    <w:rsid w:val="000E3AB3"/>
    <w:rsid w:val="000E3E0F"/>
    <w:rsid w:val="000E456E"/>
    <w:rsid w:val="000E4B74"/>
    <w:rsid w:val="000E4C10"/>
    <w:rsid w:val="000E50DA"/>
    <w:rsid w:val="000E50FB"/>
    <w:rsid w:val="000E529B"/>
    <w:rsid w:val="000E5878"/>
    <w:rsid w:val="000E645D"/>
    <w:rsid w:val="000E701A"/>
    <w:rsid w:val="000E704A"/>
    <w:rsid w:val="000E7073"/>
    <w:rsid w:val="000E7269"/>
    <w:rsid w:val="000F057F"/>
    <w:rsid w:val="000F1312"/>
    <w:rsid w:val="000F25F3"/>
    <w:rsid w:val="000F3EDF"/>
    <w:rsid w:val="000F552B"/>
    <w:rsid w:val="000F7B7A"/>
    <w:rsid w:val="000F7F59"/>
    <w:rsid w:val="001000C1"/>
    <w:rsid w:val="00100456"/>
    <w:rsid w:val="00100C9C"/>
    <w:rsid w:val="001025E1"/>
    <w:rsid w:val="00104611"/>
    <w:rsid w:val="0010536E"/>
    <w:rsid w:val="00105886"/>
    <w:rsid w:val="00105F91"/>
    <w:rsid w:val="00106E06"/>
    <w:rsid w:val="0010736F"/>
    <w:rsid w:val="00107648"/>
    <w:rsid w:val="00110277"/>
    <w:rsid w:val="00111340"/>
    <w:rsid w:val="0011139F"/>
    <w:rsid w:val="00111F0E"/>
    <w:rsid w:val="00112501"/>
    <w:rsid w:val="0011316D"/>
    <w:rsid w:val="00113E4D"/>
    <w:rsid w:val="00114B74"/>
    <w:rsid w:val="00115F28"/>
    <w:rsid w:val="00116690"/>
    <w:rsid w:val="001204FB"/>
    <w:rsid w:val="001207F7"/>
    <w:rsid w:val="00120E76"/>
    <w:rsid w:val="00120FF3"/>
    <w:rsid w:val="00122205"/>
    <w:rsid w:val="00122387"/>
    <w:rsid w:val="00122CFD"/>
    <w:rsid w:val="0012316C"/>
    <w:rsid w:val="0012372A"/>
    <w:rsid w:val="00124374"/>
    <w:rsid w:val="00124983"/>
    <w:rsid w:val="00125071"/>
    <w:rsid w:val="0012543F"/>
    <w:rsid w:val="00125BF4"/>
    <w:rsid w:val="00125DDA"/>
    <w:rsid w:val="00125F16"/>
    <w:rsid w:val="00125FE1"/>
    <w:rsid w:val="00126992"/>
    <w:rsid w:val="00127596"/>
    <w:rsid w:val="00127C79"/>
    <w:rsid w:val="00130343"/>
    <w:rsid w:val="00130555"/>
    <w:rsid w:val="00130EBD"/>
    <w:rsid w:val="0013155D"/>
    <w:rsid w:val="00131AC0"/>
    <w:rsid w:val="00132FF2"/>
    <w:rsid w:val="001340CC"/>
    <w:rsid w:val="00134427"/>
    <w:rsid w:val="00135892"/>
    <w:rsid w:val="00135966"/>
    <w:rsid w:val="00135AC3"/>
    <w:rsid w:val="0013633E"/>
    <w:rsid w:val="00136F0C"/>
    <w:rsid w:val="001400C0"/>
    <w:rsid w:val="00140606"/>
    <w:rsid w:val="0014275F"/>
    <w:rsid w:val="00142910"/>
    <w:rsid w:val="001430D1"/>
    <w:rsid w:val="00144839"/>
    <w:rsid w:val="00145E41"/>
    <w:rsid w:val="00147DEA"/>
    <w:rsid w:val="0015033C"/>
    <w:rsid w:val="00150500"/>
    <w:rsid w:val="00151370"/>
    <w:rsid w:val="00153588"/>
    <w:rsid w:val="0015509D"/>
    <w:rsid w:val="001552A1"/>
    <w:rsid w:val="00155561"/>
    <w:rsid w:val="00156EE1"/>
    <w:rsid w:val="0015759F"/>
    <w:rsid w:val="00157670"/>
    <w:rsid w:val="001576B0"/>
    <w:rsid w:val="00160CF5"/>
    <w:rsid w:val="001618BE"/>
    <w:rsid w:val="00162281"/>
    <w:rsid w:val="00162B0A"/>
    <w:rsid w:val="00162E72"/>
    <w:rsid w:val="00163627"/>
    <w:rsid w:val="001643C2"/>
    <w:rsid w:val="0016488C"/>
    <w:rsid w:val="00165441"/>
    <w:rsid w:val="00166218"/>
    <w:rsid w:val="001662FF"/>
    <w:rsid w:val="00167271"/>
    <w:rsid w:val="00167988"/>
    <w:rsid w:val="001711F1"/>
    <w:rsid w:val="0017152F"/>
    <w:rsid w:val="001718F3"/>
    <w:rsid w:val="00175723"/>
    <w:rsid w:val="00175BE5"/>
    <w:rsid w:val="0017615E"/>
    <w:rsid w:val="001766AD"/>
    <w:rsid w:val="001767E8"/>
    <w:rsid w:val="00176E0C"/>
    <w:rsid w:val="0018041F"/>
    <w:rsid w:val="00181CB5"/>
    <w:rsid w:val="00183684"/>
    <w:rsid w:val="001838A7"/>
    <w:rsid w:val="001850F4"/>
    <w:rsid w:val="00185324"/>
    <w:rsid w:val="001854B0"/>
    <w:rsid w:val="00185B26"/>
    <w:rsid w:val="00186305"/>
    <w:rsid w:val="00186345"/>
    <w:rsid w:val="00186865"/>
    <w:rsid w:val="00186A9B"/>
    <w:rsid w:val="00190C15"/>
    <w:rsid w:val="001917EC"/>
    <w:rsid w:val="001947BE"/>
    <w:rsid w:val="001949F0"/>
    <w:rsid w:val="00194BB0"/>
    <w:rsid w:val="00196145"/>
    <w:rsid w:val="0019678E"/>
    <w:rsid w:val="0019746C"/>
    <w:rsid w:val="00197C9C"/>
    <w:rsid w:val="001A2518"/>
    <w:rsid w:val="001A255B"/>
    <w:rsid w:val="001A414D"/>
    <w:rsid w:val="001A470A"/>
    <w:rsid w:val="001A4DC5"/>
    <w:rsid w:val="001A4E9B"/>
    <w:rsid w:val="001A560F"/>
    <w:rsid w:val="001A5C49"/>
    <w:rsid w:val="001A605A"/>
    <w:rsid w:val="001A61D8"/>
    <w:rsid w:val="001A72A0"/>
    <w:rsid w:val="001A7A69"/>
    <w:rsid w:val="001A7B72"/>
    <w:rsid w:val="001B0210"/>
    <w:rsid w:val="001B0982"/>
    <w:rsid w:val="001B1103"/>
    <w:rsid w:val="001B12E4"/>
    <w:rsid w:val="001B19DB"/>
    <w:rsid w:val="001B1CDC"/>
    <w:rsid w:val="001B1CF3"/>
    <w:rsid w:val="001B2554"/>
    <w:rsid w:val="001B32BA"/>
    <w:rsid w:val="001B3700"/>
    <w:rsid w:val="001B4C33"/>
    <w:rsid w:val="001B553C"/>
    <w:rsid w:val="001B56D7"/>
    <w:rsid w:val="001B5B02"/>
    <w:rsid w:val="001B5CDB"/>
    <w:rsid w:val="001B665A"/>
    <w:rsid w:val="001B727C"/>
    <w:rsid w:val="001B7C16"/>
    <w:rsid w:val="001B7D95"/>
    <w:rsid w:val="001B7EAB"/>
    <w:rsid w:val="001C00DE"/>
    <w:rsid w:val="001C0118"/>
    <w:rsid w:val="001C17CF"/>
    <w:rsid w:val="001C1A48"/>
    <w:rsid w:val="001C1FDB"/>
    <w:rsid w:val="001C2590"/>
    <w:rsid w:val="001C372E"/>
    <w:rsid w:val="001C3B05"/>
    <w:rsid w:val="001C47F3"/>
    <w:rsid w:val="001C510B"/>
    <w:rsid w:val="001C5D1E"/>
    <w:rsid w:val="001C60DE"/>
    <w:rsid w:val="001D0381"/>
    <w:rsid w:val="001D0BDD"/>
    <w:rsid w:val="001D11E4"/>
    <w:rsid w:val="001D298E"/>
    <w:rsid w:val="001D29AD"/>
    <w:rsid w:val="001D34B9"/>
    <w:rsid w:val="001D3B84"/>
    <w:rsid w:val="001D5104"/>
    <w:rsid w:val="001D763E"/>
    <w:rsid w:val="001E0317"/>
    <w:rsid w:val="001E0F9E"/>
    <w:rsid w:val="001E1F2A"/>
    <w:rsid w:val="001E20F1"/>
    <w:rsid w:val="001E2E1A"/>
    <w:rsid w:val="001E368F"/>
    <w:rsid w:val="001E4FAA"/>
    <w:rsid w:val="001E6F76"/>
    <w:rsid w:val="001F0083"/>
    <w:rsid w:val="001F040B"/>
    <w:rsid w:val="001F06C1"/>
    <w:rsid w:val="001F0D99"/>
    <w:rsid w:val="001F12E8"/>
    <w:rsid w:val="001F228C"/>
    <w:rsid w:val="001F31CC"/>
    <w:rsid w:val="001F5347"/>
    <w:rsid w:val="001F64B8"/>
    <w:rsid w:val="001F7470"/>
    <w:rsid w:val="001F7C83"/>
    <w:rsid w:val="002003A1"/>
    <w:rsid w:val="002004F4"/>
    <w:rsid w:val="00200CE9"/>
    <w:rsid w:val="00200E00"/>
    <w:rsid w:val="00200E7E"/>
    <w:rsid w:val="00201028"/>
    <w:rsid w:val="00202907"/>
    <w:rsid w:val="00202C13"/>
    <w:rsid w:val="00203046"/>
    <w:rsid w:val="002037EE"/>
    <w:rsid w:val="00205DB9"/>
    <w:rsid w:val="0020770E"/>
    <w:rsid w:val="00207BFC"/>
    <w:rsid w:val="0021148F"/>
    <w:rsid w:val="002117A6"/>
    <w:rsid w:val="00211C2A"/>
    <w:rsid w:val="00211CE5"/>
    <w:rsid w:val="002133F7"/>
    <w:rsid w:val="00213405"/>
    <w:rsid w:val="00213617"/>
    <w:rsid w:val="00213B3F"/>
    <w:rsid w:val="00214B09"/>
    <w:rsid w:val="00216FC3"/>
    <w:rsid w:val="002176BD"/>
    <w:rsid w:val="002219A2"/>
    <w:rsid w:val="002219D0"/>
    <w:rsid w:val="00222592"/>
    <w:rsid w:val="00222CBB"/>
    <w:rsid w:val="002237E6"/>
    <w:rsid w:val="00225DFF"/>
    <w:rsid w:val="00227970"/>
    <w:rsid w:val="00231AC2"/>
    <w:rsid w:val="00231F1C"/>
    <w:rsid w:val="00233372"/>
    <w:rsid w:val="002333D6"/>
    <w:rsid w:val="0023349B"/>
    <w:rsid w:val="002338D4"/>
    <w:rsid w:val="002339F8"/>
    <w:rsid w:val="00234B9E"/>
    <w:rsid w:val="00235F90"/>
    <w:rsid w:val="00236B3F"/>
    <w:rsid w:val="00237383"/>
    <w:rsid w:val="002417AB"/>
    <w:rsid w:val="00241B99"/>
    <w:rsid w:val="002420B5"/>
    <w:rsid w:val="00242DDB"/>
    <w:rsid w:val="0024303E"/>
    <w:rsid w:val="00244486"/>
    <w:rsid w:val="00244F05"/>
    <w:rsid w:val="0024575C"/>
    <w:rsid w:val="0024591D"/>
    <w:rsid w:val="00245D51"/>
    <w:rsid w:val="00246312"/>
    <w:rsid w:val="002471F3"/>
    <w:rsid w:val="002476FD"/>
    <w:rsid w:val="002479A2"/>
    <w:rsid w:val="00247AE8"/>
    <w:rsid w:val="00247BF3"/>
    <w:rsid w:val="00247D50"/>
    <w:rsid w:val="00250CFF"/>
    <w:rsid w:val="0025153D"/>
    <w:rsid w:val="00251D80"/>
    <w:rsid w:val="00252B29"/>
    <w:rsid w:val="00254975"/>
    <w:rsid w:val="00254CAA"/>
    <w:rsid w:val="00255A57"/>
    <w:rsid w:val="002562FC"/>
    <w:rsid w:val="002565B6"/>
    <w:rsid w:val="0025669E"/>
    <w:rsid w:val="00256F96"/>
    <w:rsid w:val="00257809"/>
    <w:rsid w:val="0026087E"/>
    <w:rsid w:val="00261C45"/>
    <w:rsid w:val="00262497"/>
    <w:rsid w:val="0026364C"/>
    <w:rsid w:val="00263D02"/>
    <w:rsid w:val="00264E21"/>
    <w:rsid w:val="00265420"/>
    <w:rsid w:val="00266807"/>
    <w:rsid w:val="00267CC6"/>
    <w:rsid w:val="00267F72"/>
    <w:rsid w:val="00270735"/>
    <w:rsid w:val="002708B3"/>
    <w:rsid w:val="00270A1C"/>
    <w:rsid w:val="00271872"/>
    <w:rsid w:val="00271A85"/>
    <w:rsid w:val="00271FA4"/>
    <w:rsid w:val="002730B0"/>
    <w:rsid w:val="00273760"/>
    <w:rsid w:val="00273FCE"/>
    <w:rsid w:val="002742E0"/>
    <w:rsid w:val="00274B0E"/>
    <w:rsid w:val="00274E14"/>
    <w:rsid w:val="00275BAE"/>
    <w:rsid w:val="00275D3C"/>
    <w:rsid w:val="00277105"/>
    <w:rsid w:val="00280260"/>
    <w:rsid w:val="00280327"/>
    <w:rsid w:val="0028093A"/>
    <w:rsid w:val="00280A6D"/>
    <w:rsid w:val="00280EE2"/>
    <w:rsid w:val="002811F5"/>
    <w:rsid w:val="002818C7"/>
    <w:rsid w:val="002820F6"/>
    <w:rsid w:val="0028308B"/>
    <w:rsid w:val="00283392"/>
    <w:rsid w:val="00283557"/>
    <w:rsid w:val="00283C7D"/>
    <w:rsid w:val="0028472D"/>
    <w:rsid w:val="0028503A"/>
    <w:rsid w:val="0028546D"/>
    <w:rsid w:val="002906BC"/>
    <w:rsid w:val="00290F14"/>
    <w:rsid w:val="002919EE"/>
    <w:rsid w:val="00291FF3"/>
    <w:rsid w:val="00292BA3"/>
    <w:rsid w:val="00293802"/>
    <w:rsid w:val="00293B1E"/>
    <w:rsid w:val="002953B6"/>
    <w:rsid w:val="002956FE"/>
    <w:rsid w:val="0029666B"/>
    <w:rsid w:val="00296AF6"/>
    <w:rsid w:val="00296EF1"/>
    <w:rsid w:val="00297773"/>
    <w:rsid w:val="002A00B1"/>
    <w:rsid w:val="002A0ADA"/>
    <w:rsid w:val="002A0B8E"/>
    <w:rsid w:val="002A128D"/>
    <w:rsid w:val="002A130A"/>
    <w:rsid w:val="002A13ED"/>
    <w:rsid w:val="002A16CC"/>
    <w:rsid w:val="002A2F27"/>
    <w:rsid w:val="002A3CB6"/>
    <w:rsid w:val="002A46B2"/>
    <w:rsid w:val="002A4AEE"/>
    <w:rsid w:val="002A534C"/>
    <w:rsid w:val="002A5F8B"/>
    <w:rsid w:val="002A6043"/>
    <w:rsid w:val="002A61DD"/>
    <w:rsid w:val="002A6830"/>
    <w:rsid w:val="002A6B4F"/>
    <w:rsid w:val="002A6BF2"/>
    <w:rsid w:val="002A6DBA"/>
    <w:rsid w:val="002A6FBD"/>
    <w:rsid w:val="002A7600"/>
    <w:rsid w:val="002A7BEC"/>
    <w:rsid w:val="002B0495"/>
    <w:rsid w:val="002B0ADA"/>
    <w:rsid w:val="002B1D5A"/>
    <w:rsid w:val="002B1DA8"/>
    <w:rsid w:val="002B4A34"/>
    <w:rsid w:val="002B4C7C"/>
    <w:rsid w:val="002B54DC"/>
    <w:rsid w:val="002B61E4"/>
    <w:rsid w:val="002B634D"/>
    <w:rsid w:val="002B7984"/>
    <w:rsid w:val="002B7A59"/>
    <w:rsid w:val="002C1426"/>
    <w:rsid w:val="002C19FB"/>
    <w:rsid w:val="002C1E3A"/>
    <w:rsid w:val="002C24D3"/>
    <w:rsid w:val="002C2CB3"/>
    <w:rsid w:val="002C2E89"/>
    <w:rsid w:val="002C4E0B"/>
    <w:rsid w:val="002C5664"/>
    <w:rsid w:val="002C6B4B"/>
    <w:rsid w:val="002D0A34"/>
    <w:rsid w:val="002D100B"/>
    <w:rsid w:val="002D11E8"/>
    <w:rsid w:val="002D1668"/>
    <w:rsid w:val="002D1855"/>
    <w:rsid w:val="002D1BAA"/>
    <w:rsid w:val="002D23E8"/>
    <w:rsid w:val="002D2E15"/>
    <w:rsid w:val="002D2FB7"/>
    <w:rsid w:val="002D2FD0"/>
    <w:rsid w:val="002D306F"/>
    <w:rsid w:val="002D42C3"/>
    <w:rsid w:val="002D469C"/>
    <w:rsid w:val="002D4AD9"/>
    <w:rsid w:val="002D4B98"/>
    <w:rsid w:val="002D51BA"/>
    <w:rsid w:val="002D6474"/>
    <w:rsid w:val="002D752B"/>
    <w:rsid w:val="002D75A0"/>
    <w:rsid w:val="002D76E7"/>
    <w:rsid w:val="002D7AAA"/>
    <w:rsid w:val="002D7D68"/>
    <w:rsid w:val="002E0B82"/>
    <w:rsid w:val="002E1909"/>
    <w:rsid w:val="002E1C81"/>
    <w:rsid w:val="002E215C"/>
    <w:rsid w:val="002E3EA0"/>
    <w:rsid w:val="002E43B4"/>
    <w:rsid w:val="002E4DFC"/>
    <w:rsid w:val="002E541F"/>
    <w:rsid w:val="002E598F"/>
    <w:rsid w:val="002E65F7"/>
    <w:rsid w:val="002E6856"/>
    <w:rsid w:val="002F180F"/>
    <w:rsid w:val="002F1E81"/>
    <w:rsid w:val="002F53D0"/>
    <w:rsid w:val="002F658B"/>
    <w:rsid w:val="002F6649"/>
    <w:rsid w:val="002F6A8A"/>
    <w:rsid w:val="002F6BC5"/>
    <w:rsid w:val="002F6C4A"/>
    <w:rsid w:val="002F744F"/>
    <w:rsid w:val="002F772A"/>
    <w:rsid w:val="0030015E"/>
    <w:rsid w:val="00300A2B"/>
    <w:rsid w:val="003015E2"/>
    <w:rsid w:val="003023F7"/>
    <w:rsid w:val="0030293D"/>
    <w:rsid w:val="00302DC5"/>
    <w:rsid w:val="00302F7B"/>
    <w:rsid w:val="00303D86"/>
    <w:rsid w:val="0030486C"/>
    <w:rsid w:val="00304B7A"/>
    <w:rsid w:val="00304BF0"/>
    <w:rsid w:val="003054D8"/>
    <w:rsid w:val="003056A4"/>
    <w:rsid w:val="00305D3D"/>
    <w:rsid w:val="00306929"/>
    <w:rsid w:val="00307B76"/>
    <w:rsid w:val="00310138"/>
    <w:rsid w:val="003103EA"/>
    <w:rsid w:val="00310D92"/>
    <w:rsid w:val="0031139E"/>
    <w:rsid w:val="00311A8B"/>
    <w:rsid w:val="00313105"/>
    <w:rsid w:val="00313520"/>
    <w:rsid w:val="003148BF"/>
    <w:rsid w:val="00314A7E"/>
    <w:rsid w:val="003156B8"/>
    <w:rsid w:val="003160CB"/>
    <w:rsid w:val="00316409"/>
    <w:rsid w:val="00316921"/>
    <w:rsid w:val="00316C2F"/>
    <w:rsid w:val="003171CF"/>
    <w:rsid w:val="003174F5"/>
    <w:rsid w:val="00317E66"/>
    <w:rsid w:val="00317E94"/>
    <w:rsid w:val="003200B8"/>
    <w:rsid w:val="0032169F"/>
    <w:rsid w:val="003222A3"/>
    <w:rsid w:val="003232F5"/>
    <w:rsid w:val="00323CD6"/>
    <w:rsid w:val="00324155"/>
    <w:rsid w:val="003244E9"/>
    <w:rsid w:val="0032455D"/>
    <w:rsid w:val="00324981"/>
    <w:rsid w:val="0032724F"/>
    <w:rsid w:val="00327F03"/>
    <w:rsid w:val="0033149B"/>
    <w:rsid w:val="00332001"/>
    <w:rsid w:val="00332007"/>
    <w:rsid w:val="0033255E"/>
    <w:rsid w:val="003332F7"/>
    <w:rsid w:val="00334FED"/>
    <w:rsid w:val="00335402"/>
    <w:rsid w:val="00336E56"/>
    <w:rsid w:val="00337B45"/>
    <w:rsid w:val="003404EF"/>
    <w:rsid w:val="00340D0E"/>
    <w:rsid w:val="003417E4"/>
    <w:rsid w:val="00341D1F"/>
    <w:rsid w:val="00342225"/>
    <w:rsid w:val="00342300"/>
    <w:rsid w:val="0034249E"/>
    <w:rsid w:val="0034264F"/>
    <w:rsid w:val="00343E56"/>
    <w:rsid w:val="00345CBB"/>
    <w:rsid w:val="00345D3D"/>
    <w:rsid w:val="003460CF"/>
    <w:rsid w:val="00346136"/>
    <w:rsid w:val="0034632B"/>
    <w:rsid w:val="003468CE"/>
    <w:rsid w:val="00351762"/>
    <w:rsid w:val="003517DD"/>
    <w:rsid w:val="00351F83"/>
    <w:rsid w:val="0035202C"/>
    <w:rsid w:val="00352CEA"/>
    <w:rsid w:val="00353BF2"/>
    <w:rsid w:val="00353F24"/>
    <w:rsid w:val="00354299"/>
    <w:rsid w:val="00354F2C"/>
    <w:rsid w:val="00355D97"/>
    <w:rsid w:val="003560A5"/>
    <w:rsid w:val="003568F7"/>
    <w:rsid w:val="003571AC"/>
    <w:rsid w:val="0035721D"/>
    <w:rsid w:val="003579A0"/>
    <w:rsid w:val="00360599"/>
    <w:rsid w:val="00360A40"/>
    <w:rsid w:val="00360C47"/>
    <w:rsid w:val="00360F21"/>
    <w:rsid w:val="00363308"/>
    <w:rsid w:val="0036369E"/>
    <w:rsid w:val="003636B5"/>
    <w:rsid w:val="00364330"/>
    <w:rsid w:val="003651FE"/>
    <w:rsid w:val="00365611"/>
    <w:rsid w:val="003658A5"/>
    <w:rsid w:val="00366019"/>
    <w:rsid w:val="00370723"/>
    <w:rsid w:val="00371177"/>
    <w:rsid w:val="003718D7"/>
    <w:rsid w:val="00372369"/>
    <w:rsid w:val="00372ACF"/>
    <w:rsid w:val="00373621"/>
    <w:rsid w:val="00373EE7"/>
    <w:rsid w:val="0037415B"/>
    <w:rsid w:val="00374F2A"/>
    <w:rsid w:val="003767CE"/>
    <w:rsid w:val="00377DB3"/>
    <w:rsid w:val="00377DCC"/>
    <w:rsid w:val="0038006F"/>
    <w:rsid w:val="0038043F"/>
    <w:rsid w:val="00380BC5"/>
    <w:rsid w:val="003816A4"/>
    <w:rsid w:val="00381B22"/>
    <w:rsid w:val="00381F19"/>
    <w:rsid w:val="003823B6"/>
    <w:rsid w:val="00382461"/>
    <w:rsid w:val="00382894"/>
    <w:rsid w:val="00382D01"/>
    <w:rsid w:val="00383C8B"/>
    <w:rsid w:val="0038422F"/>
    <w:rsid w:val="0038445B"/>
    <w:rsid w:val="00385C39"/>
    <w:rsid w:val="00385C8A"/>
    <w:rsid w:val="00385E07"/>
    <w:rsid w:val="00385EF3"/>
    <w:rsid w:val="0038680F"/>
    <w:rsid w:val="003870C2"/>
    <w:rsid w:val="003874F5"/>
    <w:rsid w:val="00390327"/>
    <w:rsid w:val="00390B18"/>
    <w:rsid w:val="0039113B"/>
    <w:rsid w:val="00391A75"/>
    <w:rsid w:val="003927CD"/>
    <w:rsid w:val="00392E34"/>
    <w:rsid w:val="003938BF"/>
    <w:rsid w:val="0039536C"/>
    <w:rsid w:val="003956AA"/>
    <w:rsid w:val="00395778"/>
    <w:rsid w:val="00397172"/>
    <w:rsid w:val="00397812"/>
    <w:rsid w:val="003A10AC"/>
    <w:rsid w:val="003A160C"/>
    <w:rsid w:val="003A2479"/>
    <w:rsid w:val="003A2C3D"/>
    <w:rsid w:val="003A4F22"/>
    <w:rsid w:val="003A59A2"/>
    <w:rsid w:val="003A613C"/>
    <w:rsid w:val="003A61B4"/>
    <w:rsid w:val="003A7163"/>
    <w:rsid w:val="003A7660"/>
    <w:rsid w:val="003A7E20"/>
    <w:rsid w:val="003B079C"/>
    <w:rsid w:val="003B0C90"/>
    <w:rsid w:val="003B14F8"/>
    <w:rsid w:val="003B1970"/>
    <w:rsid w:val="003B1A35"/>
    <w:rsid w:val="003B1CB3"/>
    <w:rsid w:val="003B22DD"/>
    <w:rsid w:val="003B31A3"/>
    <w:rsid w:val="003B490D"/>
    <w:rsid w:val="003B51C8"/>
    <w:rsid w:val="003B5A3F"/>
    <w:rsid w:val="003B5F58"/>
    <w:rsid w:val="003B6013"/>
    <w:rsid w:val="003B6671"/>
    <w:rsid w:val="003B6862"/>
    <w:rsid w:val="003B6AB7"/>
    <w:rsid w:val="003B6B24"/>
    <w:rsid w:val="003C2E4D"/>
    <w:rsid w:val="003C3A48"/>
    <w:rsid w:val="003C43BB"/>
    <w:rsid w:val="003C49C4"/>
    <w:rsid w:val="003C52E5"/>
    <w:rsid w:val="003C59D4"/>
    <w:rsid w:val="003C60DA"/>
    <w:rsid w:val="003C74F9"/>
    <w:rsid w:val="003C7C4E"/>
    <w:rsid w:val="003C7D16"/>
    <w:rsid w:val="003D064C"/>
    <w:rsid w:val="003D0F48"/>
    <w:rsid w:val="003D1131"/>
    <w:rsid w:val="003D2025"/>
    <w:rsid w:val="003D2EB5"/>
    <w:rsid w:val="003D3781"/>
    <w:rsid w:val="003D3B8A"/>
    <w:rsid w:val="003D4DD7"/>
    <w:rsid w:val="003D54F8"/>
    <w:rsid w:val="003D7292"/>
    <w:rsid w:val="003D78C2"/>
    <w:rsid w:val="003D7F52"/>
    <w:rsid w:val="003E0056"/>
    <w:rsid w:val="003E10A0"/>
    <w:rsid w:val="003E1C1A"/>
    <w:rsid w:val="003E20DF"/>
    <w:rsid w:val="003E28F2"/>
    <w:rsid w:val="003E2D67"/>
    <w:rsid w:val="003E329C"/>
    <w:rsid w:val="003E3C3C"/>
    <w:rsid w:val="003E5B2F"/>
    <w:rsid w:val="003E5E53"/>
    <w:rsid w:val="003E6060"/>
    <w:rsid w:val="003E65D4"/>
    <w:rsid w:val="003F084D"/>
    <w:rsid w:val="003F147E"/>
    <w:rsid w:val="003F24C3"/>
    <w:rsid w:val="003F26CF"/>
    <w:rsid w:val="003F4045"/>
    <w:rsid w:val="003F4471"/>
    <w:rsid w:val="003F4576"/>
    <w:rsid w:val="003F4899"/>
    <w:rsid w:val="003F4C32"/>
    <w:rsid w:val="003F4F5E"/>
    <w:rsid w:val="003F66A4"/>
    <w:rsid w:val="003F6F83"/>
    <w:rsid w:val="00400745"/>
    <w:rsid w:val="004007B3"/>
    <w:rsid w:val="00400906"/>
    <w:rsid w:val="004015AC"/>
    <w:rsid w:val="004034EC"/>
    <w:rsid w:val="00403985"/>
    <w:rsid w:val="00403AF0"/>
    <w:rsid w:val="00404D73"/>
    <w:rsid w:val="0040528B"/>
    <w:rsid w:val="00405EEF"/>
    <w:rsid w:val="00405FB3"/>
    <w:rsid w:val="004071B7"/>
    <w:rsid w:val="00407C2A"/>
    <w:rsid w:val="00410BE1"/>
    <w:rsid w:val="00412378"/>
    <w:rsid w:val="004129F4"/>
    <w:rsid w:val="00412EA8"/>
    <w:rsid w:val="00413429"/>
    <w:rsid w:val="00413BC3"/>
    <w:rsid w:val="00414BAC"/>
    <w:rsid w:val="00416585"/>
    <w:rsid w:val="0041688E"/>
    <w:rsid w:val="00416BEF"/>
    <w:rsid w:val="00420AD2"/>
    <w:rsid w:val="00420D0F"/>
    <w:rsid w:val="00421DAB"/>
    <w:rsid w:val="0042278B"/>
    <w:rsid w:val="00423504"/>
    <w:rsid w:val="00423A22"/>
    <w:rsid w:val="00423D82"/>
    <w:rsid w:val="00424B57"/>
    <w:rsid w:val="0042579F"/>
    <w:rsid w:val="0042590E"/>
    <w:rsid w:val="004267F2"/>
    <w:rsid w:val="004271E7"/>
    <w:rsid w:val="00427EC5"/>
    <w:rsid w:val="00427FCA"/>
    <w:rsid w:val="00430A53"/>
    <w:rsid w:val="0043184A"/>
    <w:rsid w:val="00431C5D"/>
    <w:rsid w:val="00432701"/>
    <w:rsid w:val="00433725"/>
    <w:rsid w:val="004340C7"/>
    <w:rsid w:val="00434AB5"/>
    <w:rsid w:val="00435761"/>
    <w:rsid w:val="004362B4"/>
    <w:rsid w:val="004365D9"/>
    <w:rsid w:val="00436768"/>
    <w:rsid w:val="00437F65"/>
    <w:rsid w:val="00437FD2"/>
    <w:rsid w:val="00441804"/>
    <w:rsid w:val="00442B36"/>
    <w:rsid w:val="00443AC9"/>
    <w:rsid w:val="00443EED"/>
    <w:rsid w:val="004455EF"/>
    <w:rsid w:val="00447419"/>
    <w:rsid w:val="004476AB"/>
    <w:rsid w:val="004503AA"/>
    <w:rsid w:val="00450C7D"/>
    <w:rsid w:val="004511B2"/>
    <w:rsid w:val="00451C1F"/>
    <w:rsid w:val="004530E2"/>
    <w:rsid w:val="00453131"/>
    <w:rsid w:val="0045317B"/>
    <w:rsid w:val="00453392"/>
    <w:rsid w:val="004544AE"/>
    <w:rsid w:val="00454909"/>
    <w:rsid w:val="00454CEE"/>
    <w:rsid w:val="00455EB3"/>
    <w:rsid w:val="00455ED3"/>
    <w:rsid w:val="00456090"/>
    <w:rsid w:val="00456211"/>
    <w:rsid w:val="0045796E"/>
    <w:rsid w:val="0046044D"/>
    <w:rsid w:val="00460607"/>
    <w:rsid w:val="00460FEA"/>
    <w:rsid w:val="004618BE"/>
    <w:rsid w:val="00462CCC"/>
    <w:rsid w:val="00463A10"/>
    <w:rsid w:val="00463EEA"/>
    <w:rsid w:val="00464313"/>
    <w:rsid w:val="00464E4A"/>
    <w:rsid w:val="00465576"/>
    <w:rsid w:val="00465745"/>
    <w:rsid w:val="00465AE5"/>
    <w:rsid w:val="004667BC"/>
    <w:rsid w:val="004671F9"/>
    <w:rsid w:val="004679C5"/>
    <w:rsid w:val="00467E65"/>
    <w:rsid w:val="004708E1"/>
    <w:rsid w:val="00472257"/>
    <w:rsid w:val="00472C15"/>
    <w:rsid w:val="004734B7"/>
    <w:rsid w:val="00474A30"/>
    <w:rsid w:val="00475177"/>
    <w:rsid w:val="00477D8E"/>
    <w:rsid w:val="00480CCA"/>
    <w:rsid w:val="00481214"/>
    <w:rsid w:val="00481483"/>
    <w:rsid w:val="00481B88"/>
    <w:rsid w:val="00481CDB"/>
    <w:rsid w:val="004820CA"/>
    <w:rsid w:val="004820E6"/>
    <w:rsid w:val="004824D3"/>
    <w:rsid w:val="004836E9"/>
    <w:rsid w:val="004838F6"/>
    <w:rsid w:val="00483C15"/>
    <w:rsid w:val="004851A6"/>
    <w:rsid w:val="0048599D"/>
    <w:rsid w:val="00485B4F"/>
    <w:rsid w:val="004861B2"/>
    <w:rsid w:val="004862D1"/>
    <w:rsid w:val="00486439"/>
    <w:rsid w:val="00487D4A"/>
    <w:rsid w:val="004902B7"/>
    <w:rsid w:val="00490BC1"/>
    <w:rsid w:val="0049170B"/>
    <w:rsid w:val="00492AFE"/>
    <w:rsid w:val="004948E1"/>
    <w:rsid w:val="00494B64"/>
    <w:rsid w:val="00494E08"/>
    <w:rsid w:val="00494EC4"/>
    <w:rsid w:val="00495219"/>
    <w:rsid w:val="00495B7E"/>
    <w:rsid w:val="004A021E"/>
    <w:rsid w:val="004A03DA"/>
    <w:rsid w:val="004A1596"/>
    <w:rsid w:val="004A2B87"/>
    <w:rsid w:val="004A2DBC"/>
    <w:rsid w:val="004A6235"/>
    <w:rsid w:val="004A64CA"/>
    <w:rsid w:val="004A6543"/>
    <w:rsid w:val="004A6925"/>
    <w:rsid w:val="004A78ED"/>
    <w:rsid w:val="004B0BDD"/>
    <w:rsid w:val="004B1AF8"/>
    <w:rsid w:val="004B22BB"/>
    <w:rsid w:val="004B2D5A"/>
    <w:rsid w:val="004B2D67"/>
    <w:rsid w:val="004B39B3"/>
    <w:rsid w:val="004B4384"/>
    <w:rsid w:val="004B48A3"/>
    <w:rsid w:val="004B519B"/>
    <w:rsid w:val="004B553A"/>
    <w:rsid w:val="004B56F8"/>
    <w:rsid w:val="004B6626"/>
    <w:rsid w:val="004B740F"/>
    <w:rsid w:val="004B741F"/>
    <w:rsid w:val="004B7F4D"/>
    <w:rsid w:val="004C0066"/>
    <w:rsid w:val="004C0135"/>
    <w:rsid w:val="004C06EE"/>
    <w:rsid w:val="004C075F"/>
    <w:rsid w:val="004C08A3"/>
    <w:rsid w:val="004C12EB"/>
    <w:rsid w:val="004C1591"/>
    <w:rsid w:val="004C24E8"/>
    <w:rsid w:val="004C26B0"/>
    <w:rsid w:val="004C2ACB"/>
    <w:rsid w:val="004C2F5F"/>
    <w:rsid w:val="004C34DD"/>
    <w:rsid w:val="004C3BA1"/>
    <w:rsid w:val="004C4D09"/>
    <w:rsid w:val="004C4DFE"/>
    <w:rsid w:val="004C538D"/>
    <w:rsid w:val="004C56A0"/>
    <w:rsid w:val="004C598E"/>
    <w:rsid w:val="004C6203"/>
    <w:rsid w:val="004C689A"/>
    <w:rsid w:val="004C6A99"/>
    <w:rsid w:val="004C79F3"/>
    <w:rsid w:val="004D129E"/>
    <w:rsid w:val="004D1934"/>
    <w:rsid w:val="004D293D"/>
    <w:rsid w:val="004D3310"/>
    <w:rsid w:val="004D3749"/>
    <w:rsid w:val="004D3C0A"/>
    <w:rsid w:val="004D4126"/>
    <w:rsid w:val="004D4ED5"/>
    <w:rsid w:val="004D53DE"/>
    <w:rsid w:val="004D5B70"/>
    <w:rsid w:val="004D5C05"/>
    <w:rsid w:val="004D6EDC"/>
    <w:rsid w:val="004D77E0"/>
    <w:rsid w:val="004E0277"/>
    <w:rsid w:val="004E054B"/>
    <w:rsid w:val="004E166C"/>
    <w:rsid w:val="004E2458"/>
    <w:rsid w:val="004E2BA3"/>
    <w:rsid w:val="004E3569"/>
    <w:rsid w:val="004E3726"/>
    <w:rsid w:val="004E38A6"/>
    <w:rsid w:val="004E3BA4"/>
    <w:rsid w:val="004E4BA8"/>
    <w:rsid w:val="004E6108"/>
    <w:rsid w:val="004E6E46"/>
    <w:rsid w:val="004E6FF3"/>
    <w:rsid w:val="004E7120"/>
    <w:rsid w:val="004E785D"/>
    <w:rsid w:val="004F07A9"/>
    <w:rsid w:val="004F07CB"/>
    <w:rsid w:val="004F0AB8"/>
    <w:rsid w:val="004F11E3"/>
    <w:rsid w:val="004F1748"/>
    <w:rsid w:val="004F1A83"/>
    <w:rsid w:val="004F2C79"/>
    <w:rsid w:val="004F44FE"/>
    <w:rsid w:val="004F453A"/>
    <w:rsid w:val="004F4917"/>
    <w:rsid w:val="004F5FF7"/>
    <w:rsid w:val="0050139E"/>
    <w:rsid w:val="00501AD8"/>
    <w:rsid w:val="005021AF"/>
    <w:rsid w:val="00502AC9"/>
    <w:rsid w:val="005050CF"/>
    <w:rsid w:val="00505C41"/>
    <w:rsid w:val="0050696E"/>
    <w:rsid w:val="005072EE"/>
    <w:rsid w:val="005078CB"/>
    <w:rsid w:val="005125C6"/>
    <w:rsid w:val="00512A47"/>
    <w:rsid w:val="00512C02"/>
    <w:rsid w:val="0051545D"/>
    <w:rsid w:val="005157AC"/>
    <w:rsid w:val="005158DF"/>
    <w:rsid w:val="00520D46"/>
    <w:rsid w:val="005215E1"/>
    <w:rsid w:val="00522DFC"/>
    <w:rsid w:val="005231AD"/>
    <w:rsid w:val="00523EB2"/>
    <w:rsid w:val="00523F09"/>
    <w:rsid w:val="00524BC1"/>
    <w:rsid w:val="00525307"/>
    <w:rsid w:val="0052554F"/>
    <w:rsid w:val="005258DF"/>
    <w:rsid w:val="005267B2"/>
    <w:rsid w:val="0053002A"/>
    <w:rsid w:val="00530164"/>
    <w:rsid w:val="00530907"/>
    <w:rsid w:val="00530AA9"/>
    <w:rsid w:val="00531281"/>
    <w:rsid w:val="00531C68"/>
    <w:rsid w:val="00532119"/>
    <w:rsid w:val="00532FD8"/>
    <w:rsid w:val="005335F3"/>
    <w:rsid w:val="005349F3"/>
    <w:rsid w:val="00535708"/>
    <w:rsid w:val="00535882"/>
    <w:rsid w:val="00535CC6"/>
    <w:rsid w:val="0053738B"/>
    <w:rsid w:val="00537FCD"/>
    <w:rsid w:val="005416DB"/>
    <w:rsid w:val="005421BF"/>
    <w:rsid w:val="00543C38"/>
    <w:rsid w:val="00543D2D"/>
    <w:rsid w:val="005441B4"/>
    <w:rsid w:val="00544EF6"/>
    <w:rsid w:val="00544FC3"/>
    <w:rsid w:val="00545A3D"/>
    <w:rsid w:val="00546DBB"/>
    <w:rsid w:val="005470D9"/>
    <w:rsid w:val="0055015D"/>
    <w:rsid w:val="005509A1"/>
    <w:rsid w:val="00551B11"/>
    <w:rsid w:val="005521A6"/>
    <w:rsid w:val="005521F6"/>
    <w:rsid w:val="0055264F"/>
    <w:rsid w:val="005541F0"/>
    <w:rsid w:val="005546AD"/>
    <w:rsid w:val="0055506C"/>
    <w:rsid w:val="00555309"/>
    <w:rsid w:val="00555EE4"/>
    <w:rsid w:val="0055645A"/>
    <w:rsid w:val="005565D5"/>
    <w:rsid w:val="0055766D"/>
    <w:rsid w:val="005579EC"/>
    <w:rsid w:val="00557AB3"/>
    <w:rsid w:val="00557EF6"/>
    <w:rsid w:val="0056023B"/>
    <w:rsid w:val="00560251"/>
    <w:rsid w:val="005603D6"/>
    <w:rsid w:val="0056040C"/>
    <w:rsid w:val="005607B0"/>
    <w:rsid w:val="00560DD5"/>
    <w:rsid w:val="00561A5B"/>
    <w:rsid w:val="0056253B"/>
    <w:rsid w:val="00562B65"/>
    <w:rsid w:val="00562EBD"/>
    <w:rsid w:val="005632EB"/>
    <w:rsid w:val="005639A0"/>
    <w:rsid w:val="00563F99"/>
    <w:rsid w:val="00564053"/>
    <w:rsid w:val="0056406B"/>
    <w:rsid w:val="00565D27"/>
    <w:rsid w:val="005666E2"/>
    <w:rsid w:val="00567379"/>
    <w:rsid w:val="005678E8"/>
    <w:rsid w:val="0057074C"/>
    <w:rsid w:val="00570CA0"/>
    <w:rsid w:val="00570F1A"/>
    <w:rsid w:val="00571F9F"/>
    <w:rsid w:val="00572376"/>
    <w:rsid w:val="00573145"/>
    <w:rsid w:val="0057323D"/>
    <w:rsid w:val="00573FBF"/>
    <w:rsid w:val="00574FF3"/>
    <w:rsid w:val="00577357"/>
    <w:rsid w:val="0057741F"/>
    <w:rsid w:val="00580800"/>
    <w:rsid w:val="005809F2"/>
    <w:rsid w:val="00581014"/>
    <w:rsid w:val="005818FE"/>
    <w:rsid w:val="00582538"/>
    <w:rsid w:val="005828E5"/>
    <w:rsid w:val="00582AF3"/>
    <w:rsid w:val="00582F38"/>
    <w:rsid w:val="00583249"/>
    <w:rsid w:val="005833CB"/>
    <w:rsid w:val="005838EA"/>
    <w:rsid w:val="0058441F"/>
    <w:rsid w:val="0058466F"/>
    <w:rsid w:val="00584EDB"/>
    <w:rsid w:val="0058572F"/>
    <w:rsid w:val="00585EE1"/>
    <w:rsid w:val="005860C8"/>
    <w:rsid w:val="00586BD0"/>
    <w:rsid w:val="00587009"/>
    <w:rsid w:val="00587497"/>
    <w:rsid w:val="00587EA4"/>
    <w:rsid w:val="00590C0E"/>
    <w:rsid w:val="00591003"/>
    <w:rsid w:val="00591048"/>
    <w:rsid w:val="005919C5"/>
    <w:rsid w:val="0059246A"/>
    <w:rsid w:val="00592809"/>
    <w:rsid w:val="00593034"/>
    <w:rsid w:val="005939E6"/>
    <w:rsid w:val="005944E9"/>
    <w:rsid w:val="0059510A"/>
    <w:rsid w:val="005954DF"/>
    <w:rsid w:val="005A17A6"/>
    <w:rsid w:val="005A1910"/>
    <w:rsid w:val="005A1F39"/>
    <w:rsid w:val="005A22BD"/>
    <w:rsid w:val="005A2CA1"/>
    <w:rsid w:val="005A2DF8"/>
    <w:rsid w:val="005A36B1"/>
    <w:rsid w:val="005A3CC2"/>
    <w:rsid w:val="005A4227"/>
    <w:rsid w:val="005A4496"/>
    <w:rsid w:val="005A4FF9"/>
    <w:rsid w:val="005A5579"/>
    <w:rsid w:val="005A5B7A"/>
    <w:rsid w:val="005A66A4"/>
    <w:rsid w:val="005A6935"/>
    <w:rsid w:val="005A7103"/>
    <w:rsid w:val="005A79A6"/>
    <w:rsid w:val="005B0198"/>
    <w:rsid w:val="005B096F"/>
    <w:rsid w:val="005B0A18"/>
    <w:rsid w:val="005B13F9"/>
    <w:rsid w:val="005B1A25"/>
    <w:rsid w:val="005B229B"/>
    <w:rsid w:val="005B2E44"/>
    <w:rsid w:val="005B3518"/>
    <w:rsid w:val="005B35C9"/>
    <w:rsid w:val="005B3D7A"/>
    <w:rsid w:val="005B4F72"/>
    <w:rsid w:val="005B5A4B"/>
    <w:rsid w:val="005B7D42"/>
    <w:rsid w:val="005C0CCD"/>
    <w:rsid w:val="005C1FA7"/>
    <w:rsid w:val="005C2969"/>
    <w:rsid w:val="005C2995"/>
    <w:rsid w:val="005C3B41"/>
    <w:rsid w:val="005C3D84"/>
    <w:rsid w:val="005C417C"/>
    <w:rsid w:val="005C43C6"/>
    <w:rsid w:val="005C44BE"/>
    <w:rsid w:val="005C56AE"/>
    <w:rsid w:val="005C5DE3"/>
    <w:rsid w:val="005C6477"/>
    <w:rsid w:val="005C6C8B"/>
    <w:rsid w:val="005C73C4"/>
    <w:rsid w:val="005C7449"/>
    <w:rsid w:val="005C7847"/>
    <w:rsid w:val="005C78DA"/>
    <w:rsid w:val="005D04E9"/>
    <w:rsid w:val="005D12C0"/>
    <w:rsid w:val="005D261D"/>
    <w:rsid w:val="005D2A09"/>
    <w:rsid w:val="005D3A3D"/>
    <w:rsid w:val="005D3C60"/>
    <w:rsid w:val="005D4700"/>
    <w:rsid w:val="005D48CB"/>
    <w:rsid w:val="005D4ABF"/>
    <w:rsid w:val="005D67D6"/>
    <w:rsid w:val="005D7481"/>
    <w:rsid w:val="005D7D12"/>
    <w:rsid w:val="005D7E69"/>
    <w:rsid w:val="005E15A1"/>
    <w:rsid w:val="005E178B"/>
    <w:rsid w:val="005E273A"/>
    <w:rsid w:val="005E2855"/>
    <w:rsid w:val="005E2901"/>
    <w:rsid w:val="005E2C9C"/>
    <w:rsid w:val="005E2D3E"/>
    <w:rsid w:val="005E2FCA"/>
    <w:rsid w:val="005E3FB9"/>
    <w:rsid w:val="005E41F2"/>
    <w:rsid w:val="005E5031"/>
    <w:rsid w:val="005E555A"/>
    <w:rsid w:val="005E68A6"/>
    <w:rsid w:val="005E6968"/>
    <w:rsid w:val="005E6D99"/>
    <w:rsid w:val="005E7A5E"/>
    <w:rsid w:val="005E7E55"/>
    <w:rsid w:val="005F14D3"/>
    <w:rsid w:val="005F20C8"/>
    <w:rsid w:val="005F2ADD"/>
    <w:rsid w:val="005F2C49"/>
    <w:rsid w:val="005F38C2"/>
    <w:rsid w:val="005F3C13"/>
    <w:rsid w:val="005F3DE9"/>
    <w:rsid w:val="005F4586"/>
    <w:rsid w:val="005F4921"/>
    <w:rsid w:val="005F617D"/>
    <w:rsid w:val="005F6FEB"/>
    <w:rsid w:val="005F78BD"/>
    <w:rsid w:val="0060015A"/>
    <w:rsid w:val="006002C5"/>
    <w:rsid w:val="006006CD"/>
    <w:rsid w:val="00600ABB"/>
    <w:rsid w:val="006013EB"/>
    <w:rsid w:val="006018C9"/>
    <w:rsid w:val="006019F8"/>
    <w:rsid w:val="00601B35"/>
    <w:rsid w:val="00601BED"/>
    <w:rsid w:val="00602C0F"/>
    <w:rsid w:val="0060376C"/>
    <w:rsid w:val="00603ACB"/>
    <w:rsid w:val="00603D7C"/>
    <w:rsid w:val="00604008"/>
    <w:rsid w:val="00604158"/>
    <w:rsid w:val="00604226"/>
    <w:rsid w:val="00604304"/>
    <w:rsid w:val="00604555"/>
    <w:rsid w:val="0060479E"/>
    <w:rsid w:val="00604BE7"/>
    <w:rsid w:val="0060531F"/>
    <w:rsid w:val="00606C44"/>
    <w:rsid w:val="00606F7C"/>
    <w:rsid w:val="006070D4"/>
    <w:rsid w:val="00607C91"/>
    <w:rsid w:val="00610507"/>
    <w:rsid w:val="00610A70"/>
    <w:rsid w:val="00610ECC"/>
    <w:rsid w:val="00611E20"/>
    <w:rsid w:val="00612AC5"/>
    <w:rsid w:val="00613B6A"/>
    <w:rsid w:val="00613DDC"/>
    <w:rsid w:val="0061462B"/>
    <w:rsid w:val="0061501D"/>
    <w:rsid w:val="00615020"/>
    <w:rsid w:val="00616475"/>
    <w:rsid w:val="00616A5B"/>
    <w:rsid w:val="00616AED"/>
    <w:rsid w:val="0061729B"/>
    <w:rsid w:val="00617321"/>
    <w:rsid w:val="006179AC"/>
    <w:rsid w:val="00617E41"/>
    <w:rsid w:val="00620333"/>
    <w:rsid w:val="00620C5F"/>
    <w:rsid w:val="00621517"/>
    <w:rsid w:val="00621FC9"/>
    <w:rsid w:val="006237C0"/>
    <w:rsid w:val="00623A45"/>
    <w:rsid w:val="00624EE7"/>
    <w:rsid w:val="0062532D"/>
    <w:rsid w:val="00625E1C"/>
    <w:rsid w:val="00625E28"/>
    <w:rsid w:val="006272D2"/>
    <w:rsid w:val="006310C7"/>
    <w:rsid w:val="00631B1A"/>
    <w:rsid w:val="006321F6"/>
    <w:rsid w:val="006324E3"/>
    <w:rsid w:val="00632A4F"/>
    <w:rsid w:val="00632B56"/>
    <w:rsid w:val="00632D92"/>
    <w:rsid w:val="0063422A"/>
    <w:rsid w:val="006351E3"/>
    <w:rsid w:val="006354DC"/>
    <w:rsid w:val="00635BC0"/>
    <w:rsid w:val="00641183"/>
    <w:rsid w:val="006418FC"/>
    <w:rsid w:val="006423FD"/>
    <w:rsid w:val="00644236"/>
    <w:rsid w:val="0064461F"/>
    <w:rsid w:val="00644AE7"/>
    <w:rsid w:val="00645507"/>
    <w:rsid w:val="00645ECC"/>
    <w:rsid w:val="00645F65"/>
    <w:rsid w:val="00646482"/>
    <w:rsid w:val="00646753"/>
    <w:rsid w:val="006471E5"/>
    <w:rsid w:val="006479BD"/>
    <w:rsid w:val="00647A3A"/>
    <w:rsid w:val="00650732"/>
    <w:rsid w:val="006507B8"/>
    <w:rsid w:val="0065090A"/>
    <w:rsid w:val="00651F85"/>
    <w:rsid w:val="00652E84"/>
    <w:rsid w:val="0065356C"/>
    <w:rsid w:val="00653E73"/>
    <w:rsid w:val="00654EAC"/>
    <w:rsid w:val="0065712D"/>
    <w:rsid w:val="006575DB"/>
    <w:rsid w:val="00657BAF"/>
    <w:rsid w:val="00657BD5"/>
    <w:rsid w:val="00657E4D"/>
    <w:rsid w:val="00660C72"/>
    <w:rsid w:val="006617C6"/>
    <w:rsid w:val="00661E07"/>
    <w:rsid w:val="00662CEF"/>
    <w:rsid w:val="0066320F"/>
    <w:rsid w:val="006640C4"/>
    <w:rsid w:val="006640E0"/>
    <w:rsid w:val="00664DBA"/>
    <w:rsid w:val="00665938"/>
    <w:rsid w:val="00665A5F"/>
    <w:rsid w:val="006666DD"/>
    <w:rsid w:val="00666833"/>
    <w:rsid w:val="00666F64"/>
    <w:rsid w:val="00667E47"/>
    <w:rsid w:val="006708FF"/>
    <w:rsid w:val="0067196F"/>
    <w:rsid w:val="00671D3B"/>
    <w:rsid w:val="006738CE"/>
    <w:rsid w:val="00673A63"/>
    <w:rsid w:val="00674F15"/>
    <w:rsid w:val="00675C2B"/>
    <w:rsid w:val="00676666"/>
    <w:rsid w:val="00676682"/>
    <w:rsid w:val="00677C77"/>
    <w:rsid w:val="00681319"/>
    <w:rsid w:val="00681A54"/>
    <w:rsid w:val="00681F8C"/>
    <w:rsid w:val="0068236C"/>
    <w:rsid w:val="00682413"/>
    <w:rsid w:val="0068353B"/>
    <w:rsid w:val="00683693"/>
    <w:rsid w:val="006837B6"/>
    <w:rsid w:val="00684A5B"/>
    <w:rsid w:val="006853AA"/>
    <w:rsid w:val="00686CC3"/>
    <w:rsid w:val="00687AAE"/>
    <w:rsid w:val="006909F6"/>
    <w:rsid w:val="00690EB3"/>
    <w:rsid w:val="00691F06"/>
    <w:rsid w:val="00693504"/>
    <w:rsid w:val="00693D44"/>
    <w:rsid w:val="00694193"/>
    <w:rsid w:val="00694442"/>
    <w:rsid w:val="00696703"/>
    <w:rsid w:val="0069687D"/>
    <w:rsid w:val="006974C1"/>
    <w:rsid w:val="006A0CF6"/>
    <w:rsid w:val="006A1F71"/>
    <w:rsid w:val="006A25DE"/>
    <w:rsid w:val="006A297F"/>
    <w:rsid w:val="006A2A99"/>
    <w:rsid w:val="006A2E71"/>
    <w:rsid w:val="006A32EE"/>
    <w:rsid w:val="006A33EF"/>
    <w:rsid w:val="006A3533"/>
    <w:rsid w:val="006A3BFE"/>
    <w:rsid w:val="006A5334"/>
    <w:rsid w:val="006A5B96"/>
    <w:rsid w:val="006A5D88"/>
    <w:rsid w:val="006A749E"/>
    <w:rsid w:val="006A750C"/>
    <w:rsid w:val="006A7DA5"/>
    <w:rsid w:val="006B0273"/>
    <w:rsid w:val="006B0C3F"/>
    <w:rsid w:val="006B0C69"/>
    <w:rsid w:val="006B0C9D"/>
    <w:rsid w:val="006B0F7C"/>
    <w:rsid w:val="006B1C1A"/>
    <w:rsid w:val="006B21F2"/>
    <w:rsid w:val="006B2246"/>
    <w:rsid w:val="006B26A9"/>
    <w:rsid w:val="006B28B0"/>
    <w:rsid w:val="006B2BAE"/>
    <w:rsid w:val="006B2FB9"/>
    <w:rsid w:val="006B348F"/>
    <w:rsid w:val="006B3634"/>
    <w:rsid w:val="006B3682"/>
    <w:rsid w:val="006B5461"/>
    <w:rsid w:val="006B5ED7"/>
    <w:rsid w:val="006B6664"/>
    <w:rsid w:val="006B69A8"/>
    <w:rsid w:val="006B7BC6"/>
    <w:rsid w:val="006C03D3"/>
    <w:rsid w:val="006C1A86"/>
    <w:rsid w:val="006C1C83"/>
    <w:rsid w:val="006C285D"/>
    <w:rsid w:val="006C2ACA"/>
    <w:rsid w:val="006C2C5B"/>
    <w:rsid w:val="006C3078"/>
    <w:rsid w:val="006C3F6E"/>
    <w:rsid w:val="006C449B"/>
    <w:rsid w:val="006C46F1"/>
    <w:rsid w:val="006C62C6"/>
    <w:rsid w:val="006C6597"/>
    <w:rsid w:val="006C7543"/>
    <w:rsid w:val="006D00AA"/>
    <w:rsid w:val="006D08AF"/>
    <w:rsid w:val="006D111B"/>
    <w:rsid w:val="006D1C5C"/>
    <w:rsid w:val="006D1D5D"/>
    <w:rsid w:val="006D1F14"/>
    <w:rsid w:val="006D337B"/>
    <w:rsid w:val="006D39DD"/>
    <w:rsid w:val="006D53B6"/>
    <w:rsid w:val="006D56AD"/>
    <w:rsid w:val="006D6EEC"/>
    <w:rsid w:val="006D7F01"/>
    <w:rsid w:val="006E01E3"/>
    <w:rsid w:val="006E0DA1"/>
    <w:rsid w:val="006E0E59"/>
    <w:rsid w:val="006E196C"/>
    <w:rsid w:val="006E1D21"/>
    <w:rsid w:val="006E252E"/>
    <w:rsid w:val="006E2696"/>
    <w:rsid w:val="006E3B45"/>
    <w:rsid w:val="006E52BB"/>
    <w:rsid w:val="006E58AF"/>
    <w:rsid w:val="006E5AAD"/>
    <w:rsid w:val="006E66EA"/>
    <w:rsid w:val="006E7398"/>
    <w:rsid w:val="006E7F0B"/>
    <w:rsid w:val="006E7F5F"/>
    <w:rsid w:val="006F0532"/>
    <w:rsid w:val="006F0F1C"/>
    <w:rsid w:val="006F16F1"/>
    <w:rsid w:val="006F2643"/>
    <w:rsid w:val="006F328B"/>
    <w:rsid w:val="006F38DB"/>
    <w:rsid w:val="006F3ED9"/>
    <w:rsid w:val="006F3FEE"/>
    <w:rsid w:val="006F4379"/>
    <w:rsid w:val="006F4E46"/>
    <w:rsid w:val="006F4F4C"/>
    <w:rsid w:val="006F5886"/>
    <w:rsid w:val="006F5993"/>
    <w:rsid w:val="006F5AD7"/>
    <w:rsid w:val="006F5C4D"/>
    <w:rsid w:val="006F6148"/>
    <w:rsid w:val="006F6184"/>
    <w:rsid w:val="006F71A2"/>
    <w:rsid w:val="006F764A"/>
    <w:rsid w:val="006F7706"/>
    <w:rsid w:val="006F7821"/>
    <w:rsid w:val="006F7FDF"/>
    <w:rsid w:val="00700C7A"/>
    <w:rsid w:val="00701113"/>
    <w:rsid w:val="00701F8A"/>
    <w:rsid w:val="007025C1"/>
    <w:rsid w:val="00702791"/>
    <w:rsid w:val="00702B28"/>
    <w:rsid w:val="00707734"/>
    <w:rsid w:val="00707E19"/>
    <w:rsid w:val="007101D8"/>
    <w:rsid w:val="007105CB"/>
    <w:rsid w:val="00711658"/>
    <w:rsid w:val="0071170D"/>
    <w:rsid w:val="00711C2B"/>
    <w:rsid w:val="00712F7C"/>
    <w:rsid w:val="00715BD4"/>
    <w:rsid w:val="00716A82"/>
    <w:rsid w:val="00717487"/>
    <w:rsid w:val="00717653"/>
    <w:rsid w:val="00720A67"/>
    <w:rsid w:val="007210BC"/>
    <w:rsid w:val="00721432"/>
    <w:rsid w:val="00721EA0"/>
    <w:rsid w:val="00722602"/>
    <w:rsid w:val="00722DC7"/>
    <w:rsid w:val="0072328A"/>
    <w:rsid w:val="00723754"/>
    <w:rsid w:val="00724131"/>
    <w:rsid w:val="00724C15"/>
    <w:rsid w:val="00725349"/>
    <w:rsid w:val="007261F8"/>
    <w:rsid w:val="00726860"/>
    <w:rsid w:val="00730916"/>
    <w:rsid w:val="00732DDC"/>
    <w:rsid w:val="00733176"/>
    <w:rsid w:val="00734391"/>
    <w:rsid w:val="007350CF"/>
    <w:rsid w:val="00736D7E"/>
    <w:rsid w:val="007377B5"/>
    <w:rsid w:val="00737848"/>
    <w:rsid w:val="00737A4B"/>
    <w:rsid w:val="00737AE1"/>
    <w:rsid w:val="00737D6C"/>
    <w:rsid w:val="00737FB7"/>
    <w:rsid w:val="007403A3"/>
    <w:rsid w:val="00740C11"/>
    <w:rsid w:val="00740C60"/>
    <w:rsid w:val="00740EFB"/>
    <w:rsid w:val="0074187A"/>
    <w:rsid w:val="00742866"/>
    <w:rsid w:val="00742B7A"/>
    <w:rsid w:val="00742FFB"/>
    <w:rsid w:val="0074329E"/>
    <w:rsid w:val="007441FF"/>
    <w:rsid w:val="00744974"/>
    <w:rsid w:val="00744AE7"/>
    <w:rsid w:val="00744CFE"/>
    <w:rsid w:val="00745148"/>
    <w:rsid w:val="00745418"/>
    <w:rsid w:val="007469F3"/>
    <w:rsid w:val="00746CC2"/>
    <w:rsid w:val="00747989"/>
    <w:rsid w:val="007479A9"/>
    <w:rsid w:val="00747CD6"/>
    <w:rsid w:val="00750380"/>
    <w:rsid w:val="00751996"/>
    <w:rsid w:val="00751FC2"/>
    <w:rsid w:val="0075254D"/>
    <w:rsid w:val="00752604"/>
    <w:rsid w:val="00753416"/>
    <w:rsid w:val="0075391F"/>
    <w:rsid w:val="00753A86"/>
    <w:rsid w:val="007545DE"/>
    <w:rsid w:val="00754BA4"/>
    <w:rsid w:val="00754EDA"/>
    <w:rsid w:val="00755485"/>
    <w:rsid w:val="007566E2"/>
    <w:rsid w:val="00757DBA"/>
    <w:rsid w:val="00760253"/>
    <w:rsid w:val="00760323"/>
    <w:rsid w:val="00760437"/>
    <w:rsid w:val="007609E2"/>
    <w:rsid w:val="007616E2"/>
    <w:rsid w:val="00761BFA"/>
    <w:rsid w:val="00762863"/>
    <w:rsid w:val="007635B2"/>
    <w:rsid w:val="0076363A"/>
    <w:rsid w:val="00763CA1"/>
    <w:rsid w:val="00764A04"/>
    <w:rsid w:val="00765600"/>
    <w:rsid w:val="0076593F"/>
    <w:rsid w:val="00765D33"/>
    <w:rsid w:val="0076630E"/>
    <w:rsid w:val="0076730C"/>
    <w:rsid w:val="0077086F"/>
    <w:rsid w:val="007709F4"/>
    <w:rsid w:val="007712FA"/>
    <w:rsid w:val="00771320"/>
    <w:rsid w:val="00771798"/>
    <w:rsid w:val="00772951"/>
    <w:rsid w:val="00772AB2"/>
    <w:rsid w:val="00772DD6"/>
    <w:rsid w:val="0077376A"/>
    <w:rsid w:val="00773B41"/>
    <w:rsid w:val="00773CF5"/>
    <w:rsid w:val="00774248"/>
    <w:rsid w:val="00775D49"/>
    <w:rsid w:val="00776325"/>
    <w:rsid w:val="007772D1"/>
    <w:rsid w:val="00781098"/>
    <w:rsid w:val="007816EF"/>
    <w:rsid w:val="0078179C"/>
    <w:rsid w:val="00781F93"/>
    <w:rsid w:val="00783331"/>
    <w:rsid w:val="00784096"/>
    <w:rsid w:val="00784386"/>
    <w:rsid w:val="00786C27"/>
    <w:rsid w:val="00786FC1"/>
    <w:rsid w:val="00787110"/>
    <w:rsid w:val="00787279"/>
    <w:rsid w:val="007901BB"/>
    <w:rsid w:val="00790370"/>
    <w:rsid w:val="007915DB"/>
    <w:rsid w:val="00791C9F"/>
    <w:rsid w:val="00792335"/>
    <w:rsid w:val="00792AAB"/>
    <w:rsid w:val="00792B52"/>
    <w:rsid w:val="00793006"/>
    <w:rsid w:val="007938EA"/>
    <w:rsid w:val="00793B47"/>
    <w:rsid w:val="00796313"/>
    <w:rsid w:val="00796DF6"/>
    <w:rsid w:val="00796EB6"/>
    <w:rsid w:val="007A08CE"/>
    <w:rsid w:val="007A0F50"/>
    <w:rsid w:val="007A1D0C"/>
    <w:rsid w:val="007A239C"/>
    <w:rsid w:val="007A29DB"/>
    <w:rsid w:val="007A2A7B"/>
    <w:rsid w:val="007A2CCC"/>
    <w:rsid w:val="007A2F13"/>
    <w:rsid w:val="007A3138"/>
    <w:rsid w:val="007A32C7"/>
    <w:rsid w:val="007A360E"/>
    <w:rsid w:val="007A3885"/>
    <w:rsid w:val="007A398F"/>
    <w:rsid w:val="007A40A0"/>
    <w:rsid w:val="007A49D2"/>
    <w:rsid w:val="007A4F39"/>
    <w:rsid w:val="007A56A3"/>
    <w:rsid w:val="007A6E37"/>
    <w:rsid w:val="007A6E89"/>
    <w:rsid w:val="007A7143"/>
    <w:rsid w:val="007A71B1"/>
    <w:rsid w:val="007A76AF"/>
    <w:rsid w:val="007A7F28"/>
    <w:rsid w:val="007B01ED"/>
    <w:rsid w:val="007B0E50"/>
    <w:rsid w:val="007B1B93"/>
    <w:rsid w:val="007B217D"/>
    <w:rsid w:val="007B22D6"/>
    <w:rsid w:val="007B3345"/>
    <w:rsid w:val="007B418B"/>
    <w:rsid w:val="007B4B8B"/>
    <w:rsid w:val="007B5831"/>
    <w:rsid w:val="007B79BF"/>
    <w:rsid w:val="007C008A"/>
    <w:rsid w:val="007C0282"/>
    <w:rsid w:val="007C39C7"/>
    <w:rsid w:val="007C3DDA"/>
    <w:rsid w:val="007C41C9"/>
    <w:rsid w:val="007C5334"/>
    <w:rsid w:val="007C5818"/>
    <w:rsid w:val="007C5CB1"/>
    <w:rsid w:val="007C5E2F"/>
    <w:rsid w:val="007C67E2"/>
    <w:rsid w:val="007C69A7"/>
    <w:rsid w:val="007C7966"/>
    <w:rsid w:val="007C7B83"/>
    <w:rsid w:val="007D021E"/>
    <w:rsid w:val="007D075C"/>
    <w:rsid w:val="007D07FA"/>
    <w:rsid w:val="007D2D68"/>
    <w:rsid w:val="007D4925"/>
    <w:rsid w:val="007D4A39"/>
    <w:rsid w:val="007D5663"/>
    <w:rsid w:val="007D65C4"/>
    <w:rsid w:val="007E1956"/>
    <w:rsid w:val="007E1F05"/>
    <w:rsid w:val="007E34B0"/>
    <w:rsid w:val="007E3556"/>
    <w:rsid w:val="007E3E91"/>
    <w:rsid w:val="007E4315"/>
    <w:rsid w:val="007E571B"/>
    <w:rsid w:val="007E5C66"/>
    <w:rsid w:val="007E5D6F"/>
    <w:rsid w:val="007E6430"/>
    <w:rsid w:val="007F0058"/>
    <w:rsid w:val="007F0C8A"/>
    <w:rsid w:val="007F11AB"/>
    <w:rsid w:val="007F137A"/>
    <w:rsid w:val="007F1EDA"/>
    <w:rsid w:val="007F25FF"/>
    <w:rsid w:val="007F3E71"/>
    <w:rsid w:val="007F4002"/>
    <w:rsid w:val="007F6668"/>
    <w:rsid w:val="007F7BFD"/>
    <w:rsid w:val="008002A3"/>
    <w:rsid w:val="0080094F"/>
    <w:rsid w:val="0080155C"/>
    <w:rsid w:val="0080278D"/>
    <w:rsid w:val="0080383F"/>
    <w:rsid w:val="00803FAA"/>
    <w:rsid w:val="00805372"/>
    <w:rsid w:val="00806A11"/>
    <w:rsid w:val="00807421"/>
    <w:rsid w:val="00811E0F"/>
    <w:rsid w:val="00812CEB"/>
    <w:rsid w:val="008133F2"/>
    <w:rsid w:val="008143CB"/>
    <w:rsid w:val="008156DF"/>
    <w:rsid w:val="00816059"/>
    <w:rsid w:val="008167F1"/>
    <w:rsid w:val="00816C2A"/>
    <w:rsid w:val="00816DBD"/>
    <w:rsid w:val="00816ED3"/>
    <w:rsid w:val="00816F57"/>
    <w:rsid w:val="00821E54"/>
    <w:rsid w:val="00821F9C"/>
    <w:rsid w:val="008227E3"/>
    <w:rsid w:val="00822ADF"/>
    <w:rsid w:val="0082326B"/>
    <w:rsid w:val="00823AE0"/>
    <w:rsid w:val="00823CA1"/>
    <w:rsid w:val="00824920"/>
    <w:rsid w:val="00825336"/>
    <w:rsid w:val="0082572D"/>
    <w:rsid w:val="00825EA1"/>
    <w:rsid w:val="00825F66"/>
    <w:rsid w:val="00826B74"/>
    <w:rsid w:val="00826E81"/>
    <w:rsid w:val="008276A9"/>
    <w:rsid w:val="008276CB"/>
    <w:rsid w:val="00827898"/>
    <w:rsid w:val="00830DBD"/>
    <w:rsid w:val="00831034"/>
    <w:rsid w:val="0083178E"/>
    <w:rsid w:val="00831EF2"/>
    <w:rsid w:val="0083215F"/>
    <w:rsid w:val="0083234F"/>
    <w:rsid w:val="008330E9"/>
    <w:rsid w:val="00833537"/>
    <w:rsid w:val="008336BA"/>
    <w:rsid w:val="0083490A"/>
    <w:rsid w:val="00836A49"/>
    <w:rsid w:val="00837112"/>
    <w:rsid w:val="00837745"/>
    <w:rsid w:val="008424E8"/>
    <w:rsid w:val="00842C6D"/>
    <w:rsid w:val="00842F2C"/>
    <w:rsid w:val="00843126"/>
    <w:rsid w:val="00843C1A"/>
    <w:rsid w:val="008441FC"/>
    <w:rsid w:val="00844978"/>
    <w:rsid w:val="00844BA3"/>
    <w:rsid w:val="00845034"/>
    <w:rsid w:val="00850704"/>
    <w:rsid w:val="00850BC4"/>
    <w:rsid w:val="00850CA7"/>
    <w:rsid w:val="008510E9"/>
    <w:rsid w:val="008513B9"/>
    <w:rsid w:val="00851631"/>
    <w:rsid w:val="00851896"/>
    <w:rsid w:val="00851F13"/>
    <w:rsid w:val="008528C6"/>
    <w:rsid w:val="00853530"/>
    <w:rsid w:val="008536E4"/>
    <w:rsid w:val="00853B96"/>
    <w:rsid w:val="00853D83"/>
    <w:rsid w:val="008556B0"/>
    <w:rsid w:val="00855BEB"/>
    <w:rsid w:val="00855E91"/>
    <w:rsid w:val="00856468"/>
    <w:rsid w:val="0085699E"/>
    <w:rsid w:val="00857026"/>
    <w:rsid w:val="008572DE"/>
    <w:rsid w:val="00857BE8"/>
    <w:rsid w:val="008606E7"/>
    <w:rsid w:val="00860A4D"/>
    <w:rsid w:val="008614A2"/>
    <w:rsid w:val="0086248F"/>
    <w:rsid w:val="00863E60"/>
    <w:rsid w:val="00864293"/>
    <w:rsid w:val="008675E0"/>
    <w:rsid w:val="008702D3"/>
    <w:rsid w:val="00870486"/>
    <w:rsid w:val="00870A48"/>
    <w:rsid w:val="00871F13"/>
    <w:rsid w:val="00873BC0"/>
    <w:rsid w:val="00875B07"/>
    <w:rsid w:val="00876034"/>
    <w:rsid w:val="008766D1"/>
    <w:rsid w:val="008775AE"/>
    <w:rsid w:val="00877FD4"/>
    <w:rsid w:val="00880C48"/>
    <w:rsid w:val="00881B39"/>
    <w:rsid w:val="008820BF"/>
    <w:rsid w:val="008822A1"/>
    <w:rsid w:val="008827E7"/>
    <w:rsid w:val="00882BD2"/>
    <w:rsid w:val="00882F4D"/>
    <w:rsid w:val="00883630"/>
    <w:rsid w:val="00883B18"/>
    <w:rsid w:val="00883D00"/>
    <w:rsid w:val="00884DB9"/>
    <w:rsid w:val="00884F96"/>
    <w:rsid w:val="00886084"/>
    <w:rsid w:val="00886B0F"/>
    <w:rsid w:val="00886FC6"/>
    <w:rsid w:val="00887203"/>
    <w:rsid w:val="0088722E"/>
    <w:rsid w:val="00890391"/>
    <w:rsid w:val="00890CCD"/>
    <w:rsid w:val="00891346"/>
    <w:rsid w:val="00891522"/>
    <w:rsid w:val="008915A2"/>
    <w:rsid w:val="008915D8"/>
    <w:rsid w:val="00891AC4"/>
    <w:rsid w:val="00891D5B"/>
    <w:rsid w:val="00891E6F"/>
    <w:rsid w:val="00893F71"/>
    <w:rsid w:val="0089479D"/>
    <w:rsid w:val="008952FB"/>
    <w:rsid w:val="00897610"/>
    <w:rsid w:val="0089782A"/>
    <w:rsid w:val="008A01D9"/>
    <w:rsid w:val="008A0EAE"/>
    <w:rsid w:val="008A1696"/>
    <w:rsid w:val="008A1988"/>
    <w:rsid w:val="008A2247"/>
    <w:rsid w:val="008A2D83"/>
    <w:rsid w:val="008A2E2A"/>
    <w:rsid w:val="008A305C"/>
    <w:rsid w:val="008A37B9"/>
    <w:rsid w:val="008A57AD"/>
    <w:rsid w:val="008A64AF"/>
    <w:rsid w:val="008A70E2"/>
    <w:rsid w:val="008A7FC8"/>
    <w:rsid w:val="008B0389"/>
    <w:rsid w:val="008B0A5C"/>
    <w:rsid w:val="008B1548"/>
    <w:rsid w:val="008B1CF2"/>
    <w:rsid w:val="008B1D97"/>
    <w:rsid w:val="008B1FBA"/>
    <w:rsid w:val="008B21F3"/>
    <w:rsid w:val="008B3060"/>
    <w:rsid w:val="008B3107"/>
    <w:rsid w:val="008B330E"/>
    <w:rsid w:val="008B4216"/>
    <w:rsid w:val="008B42C5"/>
    <w:rsid w:val="008B5733"/>
    <w:rsid w:val="008B60C9"/>
    <w:rsid w:val="008B6439"/>
    <w:rsid w:val="008B6624"/>
    <w:rsid w:val="008B6DA3"/>
    <w:rsid w:val="008B711C"/>
    <w:rsid w:val="008B7D2A"/>
    <w:rsid w:val="008C03A8"/>
    <w:rsid w:val="008C1734"/>
    <w:rsid w:val="008C2311"/>
    <w:rsid w:val="008C3C49"/>
    <w:rsid w:val="008C4101"/>
    <w:rsid w:val="008C412C"/>
    <w:rsid w:val="008C4559"/>
    <w:rsid w:val="008C58FE"/>
    <w:rsid w:val="008C5EAB"/>
    <w:rsid w:val="008C6899"/>
    <w:rsid w:val="008C778F"/>
    <w:rsid w:val="008C7CC6"/>
    <w:rsid w:val="008D03CA"/>
    <w:rsid w:val="008D0497"/>
    <w:rsid w:val="008D081A"/>
    <w:rsid w:val="008D0B02"/>
    <w:rsid w:val="008D0D30"/>
    <w:rsid w:val="008D1621"/>
    <w:rsid w:val="008D1ECA"/>
    <w:rsid w:val="008D2485"/>
    <w:rsid w:val="008D2C72"/>
    <w:rsid w:val="008D2FDA"/>
    <w:rsid w:val="008D3298"/>
    <w:rsid w:val="008D39B7"/>
    <w:rsid w:val="008D3D64"/>
    <w:rsid w:val="008D4E62"/>
    <w:rsid w:val="008D4E71"/>
    <w:rsid w:val="008D526E"/>
    <w:rsid w:val="008D58D6"/>
    <w:rsid w:val="008D5AE1"/>
    <w:rsid w:val="008D5CE8"/>
    <w:rsid w:val="008D7FD0"/>
    <w:rsid w:val="008E01F8"/>
    <w:rsid w:val="008E0885"/>
    <w:rsid w:val="008E0EDD"/>
    <w:rsid w:val="008E131B"/>
    <w:rsid w:val="008E1903"/>
    <w:rsid w:val="008E2EB0"/>
    <w:rsid w:val="008E3182"/>
    <w:rsid w:val="008E31E2"/>
    <w:rsid w:val="008E420A"/>
    <w:rsid w:val="008E5819"/>
    <w:rsid w:val="008E6112"/>
    <w:rsid w:val="008E63CD"/>
    <w:rsid w:val="008E6C41"/>
    <w:rsid w:val="008F07D5"/>
    <w:rsid w:val="008F0816"/>
    <w:rsid w:val="008F140F"/>
    <w:rsid w:val="008F1621"/>
    <w:rsid w:val="008F2032"/>
    <w:rsid w:val="008F327C"/>
    <w:rsid w:val="008F3C54"/>
    <w:rsid w:val="008F401D"/>
    <w:rsid w:val="008F4C28"/>
    <w:rsid w:val="008F4FD8"/>
    <w:rsid w:val="008F5277"/>
    <w:rsid w:val="008F5B44"/>
    <w:rsid w:val="008F5F72"/>
    <w:rsid w:val="008F5FE0"/>
    <w:rsid w:val="008F62C0"/>
    <w:rsid w:val="008F6BB7"/>
    <w:rsid w:val="008F6E54"/>
    <w:rsid w:val="00900BDC"/>
    <w:rsid w:val="00900F42"/>
    <w:rsid w:val="0090171C"/>
    <w:rsid w:val="00903F02"/>
    <w:rsid w:val="009042E0"/>
    <w:rsid w:val="00904E24"/>
    <w:rsid w:val="00905A6D"/>
    <w:rsid w:val="00905AE1"/>
    <w:rsid w:val="0090611D"/>
    <w:rsid w:val="009069A8"/>
    <w:rsid w:val="00907368"/>
    <w:rsid w:val="0091198C"/>
    <w:rsid w:val="00911C65"/>
    <w:rsid w:val="00912A2E"/>
    <w:rsid w:val="00913EED"/>
    <w:rsid w:val="00913F03"/>
    <w:rsid w:val="00914347"/>
    <w:rsid w:val="009153BD"/>
    <w:rsid w:val="0091579D"/>
    <w:rsid w:val="00916401"/>
    <w:rsid w:val="00916575"/>
    <w:rsid w:val="00917576"/>
    <w:rsid w:val="00921121"/>
    <w:rsid w:val="00923637"/>
    <w:rsid w:val="00924E27"/>
    <w:rsid w:val="009273E1"/>
    <w:rsid w:val="009279B2"/>
    <w:rsid w:val="00927CAD"/>
    <w:rsid w:val="00930209"/>
    <w:rsid w:val="009307E6"/>
    <w:rsid w:val="00931232"/>
    <w:rsid w:val="00932E3C"/>
    <w:rsid w:val="00933D1F"/>
    <w:rsid w:val="00935463"/>
    <w:rsid w:val="00935741"/>
    <w:rsid w:val="00936E03"/>
    <w:rsid w:val="00936FED"/>
    <w:rsid w:val="0093758F"/>
    <w:rsid w:val="00940883"/>
    <w:rsid w:val="00941129"/>
    <w:rsid w:val="00941F51"/>
    <w:rsid w:val="00943376"/>
    <w:rsid w:val="009437EF"/>
    <w:rsid w:val="00943FB9"/>
    <w:rsid w:val="00944E4A"/>
    <w:rsid w:val="009451CF"/>
    <w:rsid w:val="009452D0"/>
    <w:rsid w:val="0094599D"/>
    <w:rsid w:val="00945CAA"/>
    <w:rsid w:val="00945CFC"/>
    <w:rsid w:val="00945D57"/>
    <w:rsid w:val="00947BFB"/>
    <w:rsid w:val="00950144"/>
    <w:rsid w:val="00950B86"/>
    <w:rsid w:val="00951A2A"/>
    <w:rsid w:val="009528FD"/>
    <w:rsid w:val="00952920"/>
    <w:rsid w:val="009531C3"/>
    <w:rsid w:val="009536F6"/>
    <w:rsid w:val="00953B6D"/>
    <w:rsid w:val="00954186"/>
    <w:rsid w:val="00955A17"/>
    <w:rsid w:val="00955F6A"/>
    <w:rsid w:val="009560DF"/>
    <w:rsid w:val="00957436"/>
    <w:rsid w:val="009578A9"/>
    <w:rsid w:val="0096081C"/>
    <w:rsid w:val="00960CF4"/>
    <w:rsid w:val="009617F6"/>
    <w:rsid w:val="009618DF"/>
    <w:rsid w:val="009631B9"/>
    <w:rsid w:val="0096495B"/>
    <w:rsid w:val="009658E8"/>
    <w:rsid w:val="009666BC"/>
    <w:rsid w:val="00966C25"/>
    <w:rsid w:val="00966F73"/>
    <w:rsid w:val="00967D09"/>
    <w:rsid w:val="009708AF"/>
    <w:rsid w:val="00970C26"/>
    <w:rsid w:val="009712A3"/>
    <w:rsid w:val="0097145C"/>
    <w:rsid w:val="00972479"/>
    <w:rsid w:val="009734D2"/>
    <w:rsid w:val="00973E71"/>
    <w:rsid w:val="009748F3"/>
    <w:rsid w:val="00974A7F"/>
    <w:rsid w:val="00974FA6"/>
    <w:rsid w:val="00975655"/>
    <w:rsid w:val="0097695B"/>
    <w:rsid w:val="009769EB"/>
    <w:rsid w:val="00976BF0"/>
    <w:rsid w:val="00977C05"/>
    <w:rsid w:val="00977CC9"/>
    <w:rsid w:val="00977D88"/>
    <w:rsid w:val="00977E43"/>
    <w:rsid w:val="00977FDB"/>
    <w:rsid w:val="00980163"/>
    <w:rsid w:val="009822F1"/>
    <w:rsid w:val="00982A14"/>
    <w:rsid w:val="00983639"/>
    <w:rsid w:val="00983A32"/>
    <w:rsid w:val="00983BAA"/>
    <w:rsid w:val="009840ED"/>
    <w:rsid w:val="00984D11"/>
    <w:rsid w:val="00984D83"/>
    <w:rsid w:val="00985FC5"/>
    <w:rsid w:val="0098727A"/>
    <w:rsid w:val="00990811"/>
    <w:rsid w:val="00990C48"/>
    <w:rsid w:val="00992160"/>
    <w:rsid w:val="00992BEC"/>
    <w:rsid w:val="0099523A"/>
    <w:rsid w:val="009955BD"/>
    <w:rsid w:val="00995F19"/>
    <w:rsid w:val="009966A6"/>
    <w:rsid w:val="00997722"/>
    <w:rsid w:val="009977FF"/>
    <w:rsid w:val="009A085B"/>
    <w:rsid w:val="009A0F7C"/>
    <w:rsid w:val="009A1598"/>
    <w:rsid w:val="009A1758"/>
    <w:rsid w:val="009A24AB"/>
    <w:rsid w:val="009A2B38"/>
    <w:rsid w:val="009A3316"/>
    <w:rsid w:val="009A4773"/>
    <w:rsid w:val="009A5248"/>
    <w:rsid w:val="009A5A97"/>
    <w:rsid w:val="009A5B83"/>
    <w:rsid w:val="009A5CBC"/>
    <w:rsid w:val="009A697F"/>
    <w:rsid w:val="009B1120"/>
    <w:rsid w:val="009B117A"/>
    <w:rsid w:val="009B1C28"/>
    <w:rsid w:val="009B1C7B"/>
    <w:rsid w:val="009B1D3E"/>
    <w:rsid w:val="009B337D"/>
    <w:rsid w:val="009B3696"/>
    <w:rsid w:val="009B391F"/>
    <w:rsid w:val="009B48D2"/>
    <w:rsid w:val="009B4A28"/>
    <w:rsid w:val="009B4B40"/>
    <w:rsid w:val="009B5416"/>
    <w:rsid w:val="009B555B"/>
    <w:rsid w:val="009B5CF4"/>
    <w:rsid w:val="009B7AD5"/>
    <w:rsid w:val="009C0207"/>
    <w:rsid w:val="009C0302"/>
    <w:rsid w:val="009C043F"/>
    <w:rsid w:val="009C0785"/>
    <w:rsid w:val="009C09F4"/>
    <w:rsid w:val="009C12AA"/>
    <w:rsid w:val="009C1DE6"/>
    <w:rsid w:val="009C1F0E"/>
    <w:rsid w:val="009C20A6"/>
    <w:rsid w:val="009C2D87"/>
    <w:rsid w:val="009C3CA0"/>
    <w:rsid w:val="009C49A3"/>
    <w:rsid w:val="009C4D7A"/>
    <w:rsid w:val="009C69D0"/>
    <w:rsid w:val="009C6B47"/>
    <w:rsid w:val="009C71DC"/>
    <w:rsid w:val="009C74E8"/>
    <w:rsid w:val="009C75D5"/>
    <w:rsid w:val="009D1785"/>
    <w:rsid w:val="009D34A7"/>
    <w:rsid w:val="009D3E8C"/>
    <w:rsid w:val="009D4D80"/>
    <w:rsid w:val="009D5705"/>
    <w:rsid w:val="009D653F"/>
    <w:rsid w:val="009D668E"/>
    <w:rsid w:val="009D7857"/>
    <w:rsid w:val="009E0D19"/>
    <w:rsid w:val="009E0F72"/>
    <w:rsid w:val="009E11D8"/>
    <w:rsid w:val="009E2993"/>
    <w:rsid w:val="009E3007"/>
    <w:rsid w:val="009E3A0E"/>
    <w:rsid w:val="009E45F2"/>
    <w:rsid w:val="009E4FE3"/>
    <w:rsid w:val="009E5E14"/>
    <w:rsid w:val="009E669A"/>
    <w:rsid w:val="009E685A"/>
    <w:rsid w:val="009E6887"/>
    <w:rsid w:val="009E6DE0"/>
    <w:rsid w:val="009E7E4C"/>
    <w:rsid w:val="009F033E"/>
    <w:rsid w:val="009F0ADE"/>
    <w:rsid w:val="009F0F21"/>
    <w:rsid w:val="009F442F"/>
    <w:rsid w:val="009F46B1"/>
    <w:rsid w:val="009F481C"/>
    <w:rsid w:val="009F54C4"/>
    <w:rsid w:val="009F575E"/>
    <w:rsid w:val="009F57A6"/>
    <w:rsid w:val="009F678C"/>
    <w:rsid w:val="009F68D9"/>
    <w:rsid w:val="009F7257"/>
    <w:rsid w:val="009F7610"/>
    <w:rsid w:val="00A0199B"/>
    <w:rsid w:val="00A01B91"/>
    <w:rsid w:val="00A02BC1"/>
    <w:rsid w:val="00A042B7"/>
    <w:rsid w:val="00A04CBB"/>
    <w:rsid w:val="00A053E1"/>
    <w:rsid w:val="00A0582A"/>
    <w:rsid w:val="00A07656"/>
    <w:rsid w:val="00A07A81"/>
    <w:rsid w:val="00A10687"/>
    <w:rsid w:val="00A10F83"/>
    <w:rsid w:val="00A11101"/>
    <w:rsid w:val="00A11EAD"/>
    <w:rsid w:val="00A125B0"/>
    <w:rsid w:val="00A1314B"/>
    <w:rsid w:val="00A13160"/>
    <w:rsid w:val="00A137D3"/>
    <w:rsid w:val="00A140FC"/>
    <w:rsid w:val="00A14677"/>
    <w:rsid w:val="00A14927"/>
    <w:rsid w:val="00A15707"/>
    <w:rsid w:val="00A172A4"/>
    <w:rsid w:val="00A179E4"/>
    <w:rsid w:val="00A202C1"/>
    <w:rsid w:val="00A2109C"/>
    <w:rsid w:val="00A22048"/>
    <w:rsid w:val="00A2246D"/>
    <w:rsid w:val="00A226B9"/>
    <w:rsid w:val="00A23D56"/>
    <w:rsid w:val="00A23FA4"/>
    <w:rsid w:val="00A2534F"/>
    <w:rsid w:val="00A274BA"/>
    <w:rsid w:val="00A27A11"/>
    <w:rsid w:val="00A3168A"/>
    <w:rsid w:val="00A31BCB"/>
    <w:rsid w:val="00A31E4C"/>
    <w:rsid w:val="00A32AD7"/>
    <w:rsid w:val="00A33886"/>
    <w:rsid w:val="00A339A8"/>
    <w:rsid w:val="00A33EC7"/>
    <w:rsid w:val="00A341D2"/>
    <w:rsid w:val="00A348CC"/>
    <w:rsid w:val="00A34AED"/>
    <w:rsid w:val="00A37F1C"/>
    <w:rsid w:val="00A4037A"/>
    <w:rsid w:val="00A40D76"/>
    <w:rsid w:val="00A41691"/>
    <w:rsid w:val="00A41936"/>
    <w:rsid w:val="00A41EA3"/>
    <w:rsid w:val="00A42267"/>
    <w:rsid w:val="00A42608"/>
    <w:rsid w:val="00A42DE8"/>
    <w:rsid w:val="00A436DD"/>
    <w:rsid w:val="00A44546"/>
    <w:rsid w:val="00A44A8F"/>
    <w:rsid w:val="00A45C62"/>
    <w:rsid w:val="00A45DA8"/>
    <w:rsid w:val="00A4779A"/>
    <w:rsid w:val="00A47E6D"/>
    <w:rsid w:val="00A50810"/>
    <w:rsid w:val="00A50A71"/>
    <w:rsid w:val="00A50B7D"/>
    <w:rsid w:val="00A50E3A"/>
    <w:rsid w:val="00A51605"/>
    <w:rsid w:val="00A51D96"/>
    <w:rsid w:val="00A52BD7"/>
    <w:rsid w:val="00A54241"/>
    <w:rsid w:val="00A546AE"/>
    <w:rsid w:val="00A5484A"/>
    <w:rsid w:val="00A57E90"/>
    <w:rsid w:val="00A605FA"/>
    <w:rsid w:val="00A62CC1"/>
    <w:rsid w:val="00A632D7"/>
    <w:rsid w:val="00A64110"/>
    <w:rsid w:val="00A64449"/>
    <w:rsid w:val="00A6558E"/>
    <w:rsid w:val="00A6593C"/>
    <w:rsid w:val="00A65A8F"/>
    <w:rsid w:val="00A65E3B"/>
    <w:rsid w:val="00A679DB"/>
    <w:rsid w:val="00A70477"/>
    <w:rsid w:val="00A7111C"/>
    <w:rsid w:val="00A71224"/>
    <w:rsid w:val="00A714E7"/>
    <w:rsid w:val="00A71B8E"/>
    <w:rsid w:val="00A7258C"/>
    <w:rsid w:val="00A729CC"/>
    <w:rsid w:val="00A72D31"/>
    <w:rsid w:val="00A72DF2"/>
    <w:rsid w:val="00A73657"/>
    <w:rsid w:val="00A7409C"/>
    <w:rsid w:val="00A74346"/>
    <w:rsid w:val="00A74A1D"/>
    <w:rsid w:val="00A75237"/>
    <w:rsid w:val="00A753CA"/>
    <w:rsid w:val="00A779D1"/>
    <w:rsid w:val="00A8032E"/>
    <w:rsid w:val="00A814EC"/>
    <w:rsid w:val="00A83111"/>
    <w:rsid w:val="00A83FE5"/>
    <w:rsid w:val="00A85913"/>
    <w:rsid w:val="00A85BE8"/>
    <w:rsid w:val="00A86633"/>
    <w:rsid w:val="00A8703A"/>
    <w:rsid w:val="00A8711F"/>
    <w:rsid w:val="00A8728C"/>
    <w:rsid w:val="00A8744A"/>
    <w:rsid w:val="00A87B6E"/>
    <w:rsid w:val="00A902E9"/>
    <w:rsid w:val="00A90484"/>
    <w:rsid w:val="00A916C7"/>
    <w:rsid w:val="00A91839"/>
    <w:rsid w:val="00A91CC2"/>
    <w:rsid w:val="00A923E3"/>
    <w:rsid w:val="00A9357F"/>
    <w:rsid w:val="00A93E43"/>
    <w:rsid w:val="00A9418C"/>
    <w:rsid w:val="00A944DD"/>
    <w:rsid w:val="00A94856"/>
    <w:rsid w:val="00A9559F"/>
    <w:rsid w:val="00A9610A"/>
    <w:rsid w:val="00A96812"/>
    <w:rsid w:val="00A96CFE"/>
    <w:rsid w:val="00A96F84"/>
    <w:rsid w:val="00A97F51"/>
    <w:rsid w:val="00AA0C2B"/>
    <w:rsid w:val="00AA0D6A"/>
    <w:rsid w:val="00AA1074"/>
    <w:rsid w:val="00AA29CE"/>
    <w:rsid w:val="00AA3F35"/>
    <w:rsid w:val="00AA46E1"/>
    <w:rsid w:val="00AA4A00"/>
    <w:rsid w:val="00AA59BF"/>
    <w:rsid w:val="00AA6CB3"/>
    <w:rsid w:val="00AB13A6"/>
    <w:rsid w:val="00AB1C6E"/>
    <w:rsid w:val="00AB1CB8"/>
    <w:rsid w:val="00AB1D90"/>
    <w:rsid w:val="00AB2576"/>
    <w:rsid w:val="00AB3EED"/>
    <w:rsid w:val="00AB596D"/>
    <w:rsid w:val="00AB5FBE"/>
    <w:rsid w:val="00AB6188"/>
    <w:rsid w:val="00AB6233"/>
    <w:rsid w:val="00AB69C1"/>
    <w:rsid w:val="00AB73B3"/>
    <w:rsid w:val="00AC14F0"/>
    <w:rsid w:val="00AC160D"/>
    <w:rsid w:val="00AC3953"/>
    <w:rsid w:val="00AC3C6C"/>
    <w:rsid w:val="00AC3F67"/>
    <w:rsid w:val="00AC4124"/>
    <w:rsid w:val="00AC4635"/>
    <w:rsid w:val="00AC5362"/>
    <w:rsid w:val="00AC6705"/>
    <w:rsid w:val="00AC6B68"/>
    <w:rsid w:val="00AC6EB6"/>
    <w:rsid w:val="00AC6EEA"/>
    <w:rsid w:val="00AC7150"/>
    <w:rsid w:val="00AC731A"/>
    <w:rsid w:val="00AD0246"/>
    <w:rsid w:val="00AD0634"/>
    <w:rsid w:val="00AD15AD"/>
    <w:rsid w:val="00AD2D88"/>
    <w:rsid w:val="00AD5222"/>
    <w:rsid w:val="00AD575A"/>
    <w:rsid w:val="00AD5DC2"/>
    <w:rsid w:val="00AD64D2"/>
    <w:rsid w:val="00AD6D6E"/>
    <w:rsid w:val="00AD7B76"/>
    <w:rsid w:val="00AE00CC"/>
    <w:rsid w:val="00AE1211"/>
    <w:rsid w:val="00AE187D"/>
    <w:rsid w:val="00AE1E5E"/>
    <w:rsid w:val="00AE28AC"/>
    <w:rsid w:val="00AE31BF"/>
    <w:rsid w:val="00AE48E9"/>
    <w:rsid w:val="00AE5090"/>
    <w:rsid w:val="00AE5345"/>
    <w:rsid w:val="00AE798C"/>
    <w:rsid w:val="00AF0BF1"/>
    <w:rsid w:val="00AF0E4A"/>
    <w:rsid w:val="00AF1A34"/>
    <w:rsid w:val="00AF250C"/>
    <w:rsid w:val="00AF25B6"/>
    <w:rsid w:val="00AF38EA"/>
    <w:rsid w:val="00AF3AEA"/>
    <w:rsid w:val="00AF47A9"/>
    <w:rsid w:val="00AF47AB"/>
    <w:rsid w:val="00AF53E9"/>
    <w:rsid w:val="00AF54A1"/>
    <w:rsid w:val="00AF5508"/>
    <w:rsid w:val="00AF552F"/>
    <w:rsid w:val="00AF5E1E"/>
    <w:rsid w:val="00AF5E6B"/>
    <w:rsid w:val="00AF5F7C"/>
    <w:rsid w:val="00AF686C"/>
    <w:rsid w:val="00AF6A13"/>
    <w:rsid w:val="00AF6BAC"/>
    <w:rsid w:val="00AF6C2A"/>
    <w:rsid w:val="00AF75D8"/>
    <w:rsid w:val="00AF7909"/>
    <w:rsid w:val="00AF7AAD"/>
    <w:rsid w:val="00AF7AEB"/>
    <w:rsid w:val="00B02207"/>
    <w:rsid w:val="00B02C4D"/>
    <w:rsid w:val="00B03403"/>
    <w:rsid w:val="00B03838"/>
    <w:rsid w:val="00B03AC2"/>
    <w:rsid w:val="00B04194"/>
    <w:rsid w:val="00B046B4"/>
    <w:rsid w:val="00B04854"/>
    <w:rsid w:val="00B069B7"/>
    <w:rsid w:val="00B073EE"/>
    <w:rsid w:val="00B077D4"/>
    <w:rsid w:val="00B10324"/>
    <w:rsid w:val="00B11D24"/>
    <w:rsid w:val="00B11E96"/>
    <w:rsid w:val="00B1227D"/>
    <w:rsid w:val="00B13462"/>
    <w:rsid w:val="00B134B3"/>
    <w:rsid w:val="00B14AB1"/>
    <w:rsid w:val="00B15962"/>
    <w:rsid w:val="00B15D37"/>
    <w:rsid w:val="00B16F0A"/>
    <w:rsid w:val="00B17073"/>
    <w:rsid w:val="00B175F1"/>
    <w:rsid w:val="00B22F40"/>
    <w:rsid w:val="00B24799"/>
    <w:rsid w:val="00B2486E"/>
    <w:rsid w:val="00B24FE1"/>
    <w:rsid w:val="00B2586F"/>
    <w:rsid w:val="00B26489"/>
    <w:rsid w:val="00B2721F"/>
    <w:rsid w:val="00B27B6D"/>
    <w:rsid w:val="00B27C2D"/>
    <w:rsid w:val="00B30469"/>
    <w:rsid w:val="00B33C15"/>
    <w:rsid w:val="00B33CF0"/>
    <w:rsid w:val="00B34F5C"/>
    <w:rsid w:val="00B356FF"/>
    <w:rsid w:val="00B35B26"/>
    <w:rsid w:val="00B36EE9"/>
    <w:rsid w:val="00B371D9"/>
    <w:rsid w:val="00B37665"/>
    <w:rsid w:val="00B376B1"/>
    <w:rsid w:val="00B406BC"/>
    <w:rsid w:val="00B413CE"/>
    <w:rsid w:val="00B413E6"/>
    <w:rsid w:val="00B4287F"/>
    <w:rsid w:val="00B42FC3"/>
    <w:rsid w:val="00B431C3"/>
    <w:rsid w:val="00B4397E"/>
    <w:rsid w:val="00B45261"/>
    <w:rsid w:val="00B45BAA"/>
    <w:rsid w:val="00B46C37"/>
    <w:rsid w:val="00B47CD0"/>
    <w:rsid w:val="00B47E4B"/>
    <w:rsid w:val="00B513CD"/>
    <w:rsid w:val="00B52863"/>
    <w:rsid w:val="00B53B45"/>
    <w:rsid w:val="00B547B7"/>
    <w:rsid w:val="00B5528C"/>
    <w:rsid w:val="00B55E12"/>
    <w:rsid w:val="00B55FBF"/>
    <w:rsid w:val="00B56D29"/>
    <w:rsid w:val="00B572E1"/>
    <w:rsid w:val="00B60382"/>
    <w:rsid w:val="00B61084"/>
    <w:rsid w:val="00B61524"/>
    <w:rsid w:val="00B615D0"/>
    <w:rsid w:val="00B61696"/>
    <w:rsid w:val="00B61E19"/>
    <w:rsid w:val="00B620D9"/>
    <w:rsid w:val="00B62403"/>
    <w:rsid w:val="00B62CB9"/>
    <w:rsid w:val="00B633DB"/>
    <w:rsid w:val="00B639ED"/>
    <w:rsid w:val="00B63FDA"/>
    <w:rsid w:val="00B64BDC"/>
    <w:rsid w:val="00B64EE1"/>
    <w:rsid w:val="00B65094"/>
    <w:rsid w:val="00B65376"/>
    <w:rsid w:val="00B65875"/>
    <w:rsid w:val="00B65D6E"/>
    <w:rsid w:val="00B65E69"/>
    <w:rsid w:val="00B66A8C"/>
    <w:rsid w:val="00B7006D"/>
    <w:rsid w:val="00B70CE6"/>
    <w:rsid w:val="00B710DC"/>
    <w:rsid w:val="00B713F6"/>
    <w:rsid w:val="00B71995"/>
    <w:rsid w:val="00B72481"/>
    <w:rsid w:val="00B73A9F"/>
    <w:rsid w:val="00B73AC5"/>
    <w:rsid w:val="00B745C0"/>
    <w:rsid w:val="00B74D46"/>
    <w:rsid w:val="00B74FA3"/>
    <w:rsid w:val="00B769AB"/>
    <w:rsid w:val="00B770A7"/>
    <w:rsid w:val="00B77956"/>
    <w:rsid w:val="00B803FB"/>
    <w:rsid w:val="00B8061C"/>
    <w:rsid w:val="00B80C16"/>
    <w:rsid w:val="00B81857"/>
    <w:rsid w:val="00B8243A"/>
    <w:rsid w:val="00B83BA2"/>
    <w:rsid w:val="00B84E9D"/>
    <w:rsid w:val="00B853AA"/>
    <w:rsid w:val="00B875BF"/>
    <w:rsid w:val="00B87976"/>
    <w:rsid w:val="00B87D61"/>
    <w:rsid w:val="00B87EFE"/>
    <w:rsid w:val="00B902D5"/>
    <w:rsid w:val="00B90B25"/>
    <w:rsid w:val="00B91468"/>
    <w:rsid w:val="00B914CE"/>
    <w:rsid w:val="00B91545"/>
    <w:rsid w:val="00B91F62"/>
    <w:rsid w:val="00B91F85"/>
    <w:rsid w:val="00B93026"/>
    <w:rsid w:val="00B9402E"/>
    <w:rsid w:val="00B94C95"/>
    <w:rsid w:val="00B96B61"/>
    <w:rsid w:val="00B97924"/>
    <w:rsid w:val="00BA08E4"/>
    <w:rsid w:val="00BA0D02"/>
    <w:rsid w:val="00BA1329"/>
    <w:rsid w:val="00BA197A"/>
    <w:rsid w:val="00BA1F1A"/>
    <w:rsid w:val="00BA2A78"/>
    <w:rsid w:val="00BA2E64"/>
    <w:rsid w:val="00BA33DB"/>
    <w:rsid w:val="00BA38D8"/>
    <w:rsid w:val="00BA3EA4"/>
    <w:rsid w:val="00BA4010"/>
    <w:rsid w:val="00BA41FA"/>
    <w:rsid w:val="00BA4487"/>
    <w:rsid w:val="00BA64ED"/>
    <w:rsid w:val="00BA70B2"/>
    <w:rsid w:val="00BB01A8"/>
    <w:rsid w:val="00BB1715"/>
    <w:rsid w:val="00BB2822"/>
    <w:rsid w:val="00BB2C98"/>
    <w:rsid w:val="00BB391E"/>
    <w:rsid w:val="00BB4315"/>
    <w:rsid w:val="00BB43E2"/>
    <w:rsid w:val="00BB5362"/>
    <w:rsid w:val="00BB6851"/>
    <w:rsid w:val="00BB6C3C"/>
    <w:rsid w:val="00BB78FA"/>
    <w:rsid w:val="00BC070E"/>
    <w:rsid w:val="00BC0CE1"/>
    <w:rsid w:val="00BC0D2E"/>
    <w:rsid w:val="00BC0F9E"/>
    <w:rsid w:val="00BC28A0"/>
    <w:rsid w:val="00BC2C32"/>
    <w:rsid w:val="00BC3584"/>
    <w:rsid w:val="00BC4CFD"/>
    <w:rsid w:val="00BC50F0"/>
    <w:rsid w:val="00BC519F"/>
    <w:rsid w:val="00BC6497"/>
    <w:rsid w:val="00BC744E"/>
    <w:rsid w:val="00BD0067"/>
    <w:rsid w:val="00BD0B82"/>
    <w:rsid w:val="00BD11ED"/>
    <w:rsid w:val="00BD1861"/>
    <w:rsid w:val="00BD18C7"/>
    <w:rsid w:val="00BD22A8"/>
    <w:rsid w:val="00BD22B2"/>
    <w:rsid w:val="00BD27AE"/>
    <w:rsid w:val="00BD3CFF"/>
    <w:rsid w:val="00BD4346"/>
    <w:rsid w:val="00BD4691"/>
    <w:rsid w:val="00BD4C67"/>
    <w:rsid w:val="00BD4DA8"/>
    <w:rsid w:val="00BD52DE"/>
    <w:rsid w:val="00BD61D6"/>
    <w:rsid w:val="00BD6DB5"/>
    <w:rsid w:val="00BD74AA"/>
    <w:rsid w:val="00BD7E1E"/>
    <w:rsid w:val="00BE04C2"/>
    <w:rsid w:val="00BE0AEB"/>
    <w:rsid w:val="00BE32C1"/>
    <w:rsid w:val="00BE3D22"/>
    <w:rsid w:val="00BE3E20"/>
    <w:rsid w:val="00BE474A"/>
    <w:rsid w:val="00BE4BB4"/>
    <w:rsid w:val="00BE4E96"/>
    <w:rsid w:val="00BE5C63"/>
    <w:rsid w:val="00BE6147"/>
    <w:rsid w:val="00BE61B8"/>
    <w:rsid w:val="00BE7275"/>
    <w:rsid w:val="00BF09B7"/>
    <w:rsid w:val="00BF0DBE"/>
    <w:rsid w:val="00BF1766"/>
    <w:rsid w:val="00BF2458"/>
    <w:rsid w:val="00BF2AF9"/>
    <w:rsid w:val="00BF3C8A"/>
    <w:rsid w:val="00BF449C"/>
    <w:rsid w:val="00BF4F5F"/>
    <w:rsid w:val="00BF5027"/>
    <w:rsid w:val="00BF5668"/>
    <w:rsid w:val="00BF5CC2"/>
    <w:rsid w:val="00BF6EDA"/>
    <w:rsid w:val="00BF7417"/>
    <w:rsid w:val="00BF768E"/>
    <w:rsid w:val="00BF7A78"/>
    <w:rsid w:val="00BF7DD1"/>
    <w:rsid w:val="00C001B8"/>
    <w:rsid w:val="00C013A5"/>
    <w:rsid w:val="00C0223D"/>
    <w:rsid w:val="00C03412"/>
    <w:rsid w:val="00C0349F"/>
    <w:rsid w:val="00C04422"/>
    <w:rsid w:val="00C04EEB"/>
    <w:rsid w:val="00C05CA8"/>
    <w:rsid w:val="00C065BA"/>
    <w:rsid w:val="00C072E6"/>
    <w:rsid w:val="00C0796B"/>
    <w:rsid w:val="00C10116"/>
    <w:rsid w:val="00C10298"/>
    <w:rsid w:val="00C10C75"/>
    <w:rsid w:val="00C10DF6"/>
    <w:rsid w:val="00C10E74"/>
    <w:rsid w:val="00C10F12"/>
    <w:rsid w:val="00C117CE"/>
    <w:rsid w:val="00C11826"/>
    <w:rsid w:val="00C11ACF"/>
    <w:rsid w:val="00C11F38"/>
    <w:rsid w:val="00C12390"/>
    <w:rsid w:val="00C129A1"/>
    <w:rsid w:val="00C136C2"/>
    <w:rsid w:val="00C1382B"/>
    <w:rsid w:val="00C140BC"/>
    <w:rsid w:val="00C15750"/>
    <w:rsid w:val="00C169B9"/>
    <w:rsid w:val="00C16F57"/>
    <w:rsid w:val="00C2006A"/>
    <w:rsid w:val="00C21285"/>
    <w:rsid w:val="00C215CA"/>
    <w:rsid w:val="00C21CE2"/>
    <w:rsid w:val="00C220CD"/>
    <w:rsid w:val="00C22273"/>
    <w:rsid w:val="00C2339D"/>
    <w:rsid w:val="00C23652"/>
    <w:rsid w:val="00C2413D"/>
    <w:rsid w:val="00C243A6"/>
    <w:rsid w:val="00C245EF"/>
    <w:rsid w:val="00C25033"/>
    <w:rsid w:val="00C266AE"/>
    <w:rsid w:val="00C27D92"/>
    <w:rsid w:val="00C27EE5"/>
    <w:rsid w:val="00C30FFF"/>
    <w:rsid w:val="00C313A1"/>
    <w:rsid w:val="00C323DB"/>
    <w:rsid w:val="00C33836"/>
    <w:rsid w:val="00C34162"/>
    <w:rsid w:val="00C3617A"/>
    <w:rsid w:val="00C362E5"/>
    <w:rsid w:val="00C366DB"/>
    <w:rsid w:val="00C3676A"/>
    <w:rsid w:val="00C3757E"/>
    <w:rsid w:val="00C4139A"/>
    <w:rsid w:val="00C413E8"/>
    <w:rsid w:val="00C4293D"/>
    <w:rsid w:val="00C42B28"/>
    <w:rsid w:val="00C42DBD"/>
    <w:rsid w:val="00C43396"/>
    <w:rsid w:val="00C43C21"/>
    <w:rsid w:val="00C4485B"/>
    <w:rsid w:val="00C465CD"/>
    <w:rsid w:val="00C467F0"/>
    <w:rsid w:val="00C46A65"/>
    <w:rsid w:val="00C46B61"/>
    <w:rsid w:val="00C46D42"/>
    <w:rsid w:val="00C502FF"/>
    <w:rsid w:val="00C506ED"/>
    <w:rsid w:val="00C50C32"/>
    <w:rsid w:val="00C5169D"/>
    <w:rsid w:val="00C521A9"/>
    <w:rsid w:val="00C52A14"/>
    <w:rsid w:val="00C52AEB"/>
    <w:rsid w:val="00C532C6"/>
    <w:rsid w:val="00C54112"/>
    <w:rsid w:val="00C554D4"/>
    <w:rsid w:val="00C5577D"/>
    <w:rsid w:val="00C55B1F"/>
    <w:rsid w:val="00C57F19"/>
    <w:rsid w:val="00C60178"/>
    <w:rsid w:val="00C60F29"/>
    <w:rsid w:val="00C60FC1"/>
    <w:rsid w:val="00C61760"/>
    <w:rsid w:val="00C630A8"/>
    <w:rsid w:val="00C638A3"/>
    <w:rsid w:val="00C63CD6"/>
    <w:rsid w:val="00C645C0"/>
    <w:rsid w:val="00C66B74"/>
    <w:rsid w:val="00C67012"/>
    <w:rsid w:val="00C67113"/>
    <w:rsid w:val="00C70346"/>
    <w:rsid w:val="00C72885"/>
    <w:rsid w:val="00C72DA1"/>
    <w:rsid w:val="00C73414"/>
    <w:rsid w:val="00C735C7"/>
    <w:rsid w:val="00C7388F"/>
    <w:rsid w:val="00C7671D"/>
    <w:rsid w:val="00C76B72"/>
    <w:rsid w:val="00C778FA"/>
    <w:rsid w:val="00C77E4B"/>
    <w:rsid w:val="00C821AE"/>
    <w:rsid w:val="00C82378"/>
    <w:rsid w:val="00C82BE2"/>
    <w:rsid w:val="00C83968"/>
    <w:rsid w:val="00C83F57"/>
    <w:rsid w:val="00C841DA"/>
    <w:rsid w:val="00C84551"/>
    <w:rsid w:val="00C84EE7"/>
    <w:rsid w:val="00C85ADD"/>
    <w:rsid w:val="00C86E14"/>
    <w:rsid w:val="00C87855"/>
    <w:rsid w:val="00C87A1B"/>
    <w:rsid w:val="00C87D95"/>
    <w:rsid w:val="00C9077A"/>
    <w:rsid w:val="00C92105"/>
    <w:rsid w:val="00C9222B"/>
    <w:rsid w:val="00C92739"/>
    <w:rsid w:val="00C9440C"/>
    <w:rsid w:val="00C947F4"/>
    <w:rsid w:val="00C94E71"/>
    <w:rsid w:val="00C95617"/>
    <w:rsid w:val="00C956C1"/>
    <w:rsid w:val="00C95CD2"/>
    <w:rsid w:val="00C96798"/>
    <w:rsid w:val="00C97FDE"/>
    <w:rsid w:val="00CA00AD"/>
    <w:rsid w:val="00CA051B"/>
    <w:rsid w:val="00CA0A5E"/>
    <w:rsid w:val="00CA10E3"/>
    <w:rsid w:val="00CA1285"/>
    <w:rsid w:val="00CA1DB2"/>
    <w:rsid w:val="00CA2314"/>
    <w:rsid w:val="00CA25D9"/>
    <w:rsid w:val="00CA44EB"/>
    <w:rsid w:val="00CA4678"/>
    <w:rsid w:val="00CA4936"/>
    <w:rsid w:val="00CA6B7C"/>
    <w:rsid w:val="00CA6CB3"/>
    <w:rsid w:val="00CA7EAF"/>
    <w:rsid w:val="00CB1171"/>
    <w:rsid w:val="00CB1980"/>
    <w:rsid w:val="00CB1ABD"/>
    <w:rsid w:val="00CB1F93"/>
    <w:rsid w:val="00CB345A"/>
    <w:rsid w:val="00CB3CBE"/>
    <w:rsid w:val="00CB5ACF"/>
    <w:rsid w:val="00CB6133"/>
    <w:rsid w:val="00CB6E31"/>
    <w:rsid w:val="00CB7FBF"/>
    <w:rsid w:val="00CC035A"/>
    <w:rsid w:val="00CC168D"/>
    <w:rsid w:val="00CC20E0"/>
    <w:rsid w:val="00CC29D7"/>
    <w:rsid w:val="00CC3084"/>
    <w:rsid w:val="00CC5072"/>
    <w:rsid w:val="00CC5168"/>
    <w:rsid w:val="00CC5284"/>
    <w:rsid w:val="00CC5AAC"/>
    <w:rsid w:val="00CC5ED2"/>
    <w:rsid w:val="00CC6771"/>
    <w:rsid w:val="00CC6AAC"/>
    <w:rsid w:val="00CC6F79"/>
    <w:rsid w:val="00CC7451"/>
    <w:rsid w:val="00CC7585"/>
    <w:rsid w:val="00CC7772"/>
    <w:rsid w:val="00CC79C5"/>
    <w:rsid w:val="00CD0B88"/>
    <w:rsid w:val="00CD0FA6"/>
    <w:rsid w:val="00CD1CD7"/>
    <w:rsid w:val="00CD1D76"/>
    <w:rsid w:val="00CD25CE"/>
    <w:rsid w:val="00CD25F5"/>
    <w:rsid w:val="00CD30A0"/>
    <w:rsid w:val="00CD4B19"/>
    <w:rsid w:val="00CD4B66"/>
    <w:rsid w:val="00CD4EEC"/>
    <w:rsid w:val="00CD54CA"/>
    <w:rsid w:val="00CD664C"/>
    <w:rsid w:val="00CD6ABA"/>
    <w:rsid w:val="00CD713F"/>
    <w:rsid w:val="00CD7946"/>
    <w:rsid w:val="00CE02F4"/>
    <w:rsid w:val="00CE0A6C"/>
    <w:rsid w:val="00CE0DBE"/>
    <w:rsid w:val="00CE3AF4"/>
    <w:rsid w:val="00CE3C96"/>
    <w:rsid w:val="00CE40FF"/>
    <w:rsid w:val="00CE4890"/>
    <w:rsid w:val="00CE54C1"/>
    <w:rsid w:val="00CE5DF8"/>
    <w:rsid w:val="00CE78C3"/>
    <w:rsid w:val="00CE7BE7"/>
    <w:rsid w:val="00CF03D8"/>
    <w:rsid w:val="00CF03DC"/>
    <w:rsid w:val="00CF0884"/>
    <w:rsid w:val="00CF4422"/>
    <w:rsid w:val="00CF4745"/>
    <w:rsid w:val="00CF4D8E"/>
    <w:rsid w:val="00CF5B27"/>
    <w:rsid w:val="00CF62B0"/>
    <w:rsid w:val="00CF71D0"/>
    <w:rsid w:val="00CF7300"/>
    <w:rsid w:val="00CF7674"/>
    <w:rsid w:val="00CF78A3"/>
    <w:rsid w:val="00D00161"/>
    <w:rsid w:val="00D00EEC"/>
    <w:rsid w:val="00D015D5"/>
    <w:rsid w:val="00D01DFF"/>
    <w:rsid w:val="00D029C7"/>
    <w:rsid w:val="00D0349F"/>
    <w:rsid w:val="00D03D68"/>
    <w:rsid w:val="00D04082"/>
    <w:rsid w:val="00D04400"/>
    <w:rsid w:val="00D05479"/>
    <w:rsid w:val="00D06C00"/>
    <w:rsid w:val="00D07E3B"/>
    <w:rsid w:val="00D10297"/>
    <w:rsid w:val="00D11DDF"/>
    <w:rsid w:val="00D123F3"/>
    <w:rsid w:val="00D127C3"/>
    <w:rsid w:val="00D13460"/>
    <w:rsid w:val="00D13643"/>
    <w:rsid w:val="00D139EE"/>
    <w:rsid w:val="00D14169"/>
    <w:rsid w:val="00D14315"/>
    <w:rsid w:val="00D16EF0"/>
    <w:rsid w:val="00D16FB9"/>
    <w:rsid w:val="00D2006E"/>
    <w:rsid w:val="00D20839"/>
    <w:rsid w:val="00D21339"/>
    <w:rsid w:val="00D21C48"/>
    <w:rsid w:val="00D2205E"/>
    <w:rsid w:val="00D2227D"/>
    <w:rsid w:val="00D22648"/>
    <w:rsid w:val="00D23CA6"/>
    <w:rsid w:val="00D24A41"/>
    <w:rsid w:val="00D24B31"/>
    <w:rsid w:val="00D25738"/>
    <w:rsid w:val="00D266DD"/>
    <w:rsid w:val="00D26BFD"/>
    <w:rsid w:val="00D30B2D"/>
    <w:rsid w:val="00D30B69"/>
    <w:rsid w:val="00D31EFA"/>
    <w:rsid w:val="00D326CD"/>
    <w:rsid w:val="00D32B04"/>
    <w:rsid w:val="00D33231"/>
    <w:rsid w:val="00D33DE6"/>
    <w:rsid w:val="00D33F06"/>
    <w:rsid w:val="00D349C0"/>
    <w:rsid w:val="00D34C29"/>
    <w:rsid w:val="00D35051"/>
    <w:rsid w:val="00D358F7"/>
    <w:rsid w:val="00D36233"/>
    <w:rsid w:val="00D362D9"/>
    <w:rsid w:val="00D367E7"/>
    <w:rsid w:val="00D36CCA"/>
    <w:rsid w:val="00D373F7"/>
    <w:rsid w:val="00D374E7"/>
    <w:rsid w:val="00D37AB7"/>
    <w:rsid w:val="00D37CA9"/>
    <w:rsid w:val="00D4072C"/>
    <w:rsid w:val="00D4072D"/>
    <w:rsid w:val="00D40D81"/>
    <w:rsid w:val="00D411DB"/>
    <w:rsid w:val="00D4133C"/>
    <w:rsid w:val="00D415CA"/>
    <w:rsid w:val="00D41D6F"/>
    <w:rsid w:val="00D42537"/>
    <w:rsid w:val="00D4411A"/>
    <w:rsid w:val="00D44458"/>
    <w:rsid w:val="00D4471E"/>
    <w:rsid w:val="00D44B31"/>
    <w:rsid w:val="00D45C0E"/>
    <w:rsid w:val="00D460AF"/>
    <w:rsid w:val="00D469F5"/>
    <w:rsid w:val="00D46A08"/>
    <w:rsid w:val="00D4734D"/>
    <w:rsid w:val="00D47708"/>
    <w:rsid w:val="00D47B70"/>
    <w:rsid w:val="00D50779"/>
    <w:rsid w:val="00D52767"/>
    <w:rsid w:val="00D54CE0"/>
    <w:rsid w:val="00D56E52"/>
    <w:rsid w:val="00D56ED6"/>
    <w:rsid w:val="00D57E74"/>
    <w:rsid w:val="00D62B41"/>
    <w:rsid w:val="00D63949"/>
    <w:rsid w:val="00D64209"/>
    <w:rsid w:val="00D64670"/>
    <w:rsid w:val="00D652E7"/>
    <w:rsid w:val="00D65855"/>
    <w:rsid w:val="00D669D1"/>
    <w:rsid w:val="00D670FA"/>
    <w:rsid w:val="00D678FE"/>
    <w:rsid w:val="00D67907"/>
    <w:rsid w:val="00D67D83"/>
    <w:rsid w:val="00D7005C"/>
    <w:rsid w:val="00D70E9E"/>
    <w:rsid w:val="00D721B4"/>
    <w:rsid w:val="00D729F9"/>
    <w:rsid w:val="00D73090"/>
    <w:rsid w:val="00D73FF1"/>
    <w:rsid w:val="00D7410F"/>
    <w:rsid w:val="00D749BE"/>
    <w:rsid w:val="00D74DFC"/>
    <w:rsid w:val="00D75AFD"/>
    <w:rsid w:val="00D75F11"/>
    <w:rsid w:val="00D77BCF"/>
    <w:rsid w:val="00D77DC7"/>
    <w:rsid w:val="00D806F2"/>
    <w:rsid w:val="00D8092E"/>
    <w:rsid w:val="00D809A9"/>
    <w:rsid w:val="00D80B9B"/>
    <w:rsid w:val="00D8230D"/>
    <w:rsid w:val="00D8287B"/>
    <w:rsid w:val="00D835AC"/>
    <w:rsid w:val="00D83AA5"/>
    <w:rsid w:val="00D83CDB"/>
    <w:rsid w:val="00D84290"/>
    <w:rsid w:val="00D84394"/>
    <w:rsid w:val="00D85547"/>
    <w:rsid w:val="00D85BAF"/>
    <w:rsid w:val="00D87AC2"/>
    <w:rsid w:val="00D90FFE"/>
    <w:rsid w:val="00D9104B"/>
    <w:rsid w:val="00D92B8B"/>
    <w:rsid w:val="00D94CB7"/>
    <w:rsid w:val="00D95E55"/>
    <w:rsid w:val="00D964E4"/>
    <w:rsid w:val="00D97177"/>
    <w:rsid w:val="00D974C6"/>
    <w:rsid w:val="00DA14A5"/>
    <w:rsid w:val="00DA2DFD"/>
    <w:rsid w:val="00DA3CAD"/>
    <w:rsid w:val="00DA5354"/>
    <w:rsid w:val="00DA5DD6"/>
    <w:rsid w:val="00DA6025"/>
    <w:rsid w:val="00DA6519"/>
    <w:rsid w:val="00DA6527"/>
    <w:rsid w:val="00DA6FC2"/>
    <w:rsid w:val="00DA7074"/>
    <w:rsid w:val="00DA750F"/>
    <w:rsid w:val="00DA771D"/>
    <w:rsid w:val="00DA781F"/>
    <w:rsid w:val="00DB092A"/>
    <w:rsid w:val="00DB0A91"/>
    <w:rsid w:val="00DB0BAD"/>
    <w:rsid w:val="00DB1826"/>
    <w:rsid w:val="00DB28A9"/>
    <w:rsid w:val="00DB3664"/>
    <w:rsid w:val="00DB5549"/>
    <w:rsid w:val="00DB570C"/>
    <w:rsid w:val="00DB6C57"/>
    <w:rsid w:val="00DB74A3"/>
    <w:rsid w:val="00DB78F1"/>
    <w:rsid w:val="00DB7E25"/>
    <w:rsid w:val="00DC06DE"/>
    <w:rsid w:val="00DC16FB"/>
    <w:rsid w:val="00DC18F7"/>
    <w:rsid w:val="00DC1A03"/>
    <w:rsid w:val="00DC1E92"/>
    <w:rsid w:val="00DC2345"/>
    <w:rsid w:val="00DC26B2"/>
    <w:rsid w:val="00DC3809"/>
    <w:rsid w:val="00DC4407"/>
    <w:rsid w:val="00DC45D1"/>
    <w:rsid w:val="00DC4A65"/>
    <w:rsid w:val="00DC4C60"/>
    <w:rsid w:val="00DC4F66"/>
    <w:rsid w:val="00DC5306"/>
    <w:rsid w:val="00DC5873"/>
    <w:rsid w:val="00DC6583"/>
    <w:rsid w:val="00DC6CDB"/>
    <w:rsid w:val="00DC7A9F"/>
    <w:rsid w:val="00DD00AF"/>
    <w:rsid w:val="00DD0F7A"/>
    <w:rsid w:val="00DD1743"/>
    <w:rsid w:val="00DD1F69"/>
    <w:rsid w:val="00DD2BA6"/>
    <w:rsid w:val="00DD4369"/>
    <w:rsid w:val="00DD54DA"/>
    <w:rsid w:val="00DD5791"/>
    <w:rsid w:val="00DD6646"/>
    <w:rsid w:val="00DD675B"/>
    <w:rsid w:val="00DD6E46"/>
    <w:rsid w:val="00DD7E30"/>
    <w:rsid w:val="00DE0806"/>
    <w:rsid w:val="00DE097E"/>
    <w:rsid w:val="00DE0E52"/>
    <w:rsid w:val="00DE0F87"/>
    <w:rsid w:val="00DE1037"/>
    <w:rsid w:val="00DE1388"/>
    <w:rsid w:val="00DE188C"/>
    <w:rsid w:val="00DE2860"/>
    <w:rsid w:val="00DE3924"/>
    <w:rsid w:val="00DE3A9C"/>
    <w:rsid w:val="00DE43E3"/>
    <w:rsid w:val="00DE57FA"/>
    <w:rsid w:val="00DE61D8"/>
    <w:rsid w:val="00DE7687"/>
    <w:rsid w:val="00DE76FA"/>
    <w:rsid w:val="00DF102D"/>
    <w:rsid w:val="00DF2048"/>
    <w:rsid w:val="00DF241D"/>
    <w:rsid w:val="00DF3780"/>
    <w:rsid w:val="00DF3FA0"/>
    <w:rsid w:val="00DF4021"/>
    <w:rsid w:val="00DF4173"/>
    <w:rsid w:val="00DF44EA"/>
    <w:rsid w:val="00DF5BCE"/>
    <w:rsid w:val="00DF6045"/>
    <w:rsid w:val="00DF6ECA"/>
    <w:rsid w:val="00E00355"/>
    <w:rsid w:val="00E00B49"/>
    <w:rsid w:val="00E013CD"/>
    <w:rsid w:val="00E0167B"/>
    <w:rsid w:val="00E018E3"/>
    <w:rsid w:val="00E01D98"/>
    <w:rsid w:val="00E02369"/>
    <w:rsid w:val="00E02E64"/>
    <w:rsid w:val="00E0429C"/>
    <w:rsid w:val="00E05049"/>
    <w:rsid w:val="00E05504"/>
    <w:rsid w:val="00E05C86"/>
    <w:rsid w:val="00E06BE5"/>
    <w:rsid w:val="00E06FE1"/>
    <w:rsid w:val="00E07618"/>
    <w:rsid w:val="00E07986"/>
    <w:rsid w:val="00E10558"/>
    <w:rsid w:val="00E10B44"/>
    <w:rsid w:val="00E10C37"/>
    <w:rsid w:val="00E10F88"/>
    <w:rsid w:val="00E11AD6"/>
    <w:rsid w:val="00E11B73"/>
    <w:rsid w:val="00E11F02"/>
    <w:rsid w:val="00E13818"/>
    <w:rsid w:val="00E13C59"/>
    <w:rsid w:val="00E14AA6"/>
    <w:rsid w:val="00E160C0"/>
    <w:rsid w:val="00E1685D"/>
    <w:rsid w:val="00E16F0E"/>
    <w:rsid w:val="00E17111"/>
    <w:rsid w:val="00E17AE2"/>
    <w:rsid w:val="00E17DFF"/>
    <w:rsid w:val="00E213FE"/>
    <w:rsid w:val="00E215BC"/>
    <w:rsid w:val="00E21E56"/>
    <w:rsid w:val="00E23090"/>
    <w:rsid w:val="00E26F49"/>
    <w:rsid w:val="00E2726B"/>
    <w:rsid w:val="00E27737"/>
    <w:rsid w:val="00E30388"/>
    <w:rsid w:val="00E31554"/>
    <w:rsid w:val="00E323B5"/>
    <w:rsid w:val="00E32C49"/>
    <w:rsid w:val="00E33D40"/>
    <w:rsid w:val="00E371AC"/>
    <w:rsid w:val="00E37801"/>
    <w:rsid w:val="00E40B43"/>
    <w:rsid w:val="00E40F34"/>
    <w:rsid w:val="00E42632"/>
    <w:rsid w:val="00E42F70"/>
    <w:rsid w:val="00E4536C"/>
    <w:rsid w:val="00E459DA"/>
    <w:rsid w:val="00E46122"/>
    <w:rsid w:val="00E4679A"/>
    <w:rsid w:val="00E4687E"/>
    <w:rsid w:val="00E46EAA"/>
    <w:rsid w:val="00E476F5"/>
    <w:rsid w:val="00E47797"/>
    <w:rsid w:val="00E479E8"/>
    <w:rsid w:val="00E47B20"/>
    <w:rsid w:val="00E47DD2"/>
    <w:rsid w:val="00E47FD5"/>
    <w:rsid w:val="00E5038C"/>
    <w:rsid w:val="00E504D2"/>
    <w:rsid w:val="00E50B69"/>
    <w:rsid w:val="00E50DCD"/>
    <w:rsid w:val="00E50F8A"/>
    <w:rsid w:val="00E51131"/>
    <w:rsid w:val="00E51AA0"/>
    <w:rsid w:val="00E51E5A"/>
    <w:rsid w:val="00E523B5"/>
    <w:rsid w:val="00E52594"/>
    <w:rsid w:val="00E5273D"/>
    <w:rsid w:val="00E5298B"/>
    <w:rsid w:val="00E53902"/>
    <w:rsid w:val="00E53E8E"/>
    <w:rsid w:val="00E54A56"/>
    <w:rsid w:val="00E55996"/>
    <w:rsid w:val="00E55FF4"/>
    <w:rsid w:val="00E568D0"/>
    <w:rsid w:val="00E56DE8"/>
    <w:rsid w:val="00E56EFB"/>
    <w:rsid w:val="00E57493"/>
    <w:rsid w:val="00E57499"/>
    <w:rsid w:val="00E57FC3"/>
    <w:rsid w:val="00E60317"/>
    <w:rsid w:val="00E60758"/>
    <w:rsid w:val="00E60B98"/>
    <w:rsid w:val="00E60D9E"/>
    <w:rsid w:val="00E612B8"/>
    <w:rsid w:val="00E624B4"/>
    <w:rsid w:val="00E62986"/>
    <w:rsid w:val="00E63568"/>
    <w:rsid w:val="00E640FC"/>
    <w:rsid w:val="00E6458F"/>
    <w:rsid w:val="00E648F9"/>
    <w:rsid w:val="00E666B0"/>
    <w:rsid w:val="00E66753"/>
    <w:rsid w:val="00E67E74"/>
    <w:rsid w:val="00E712FE"/>
    <w:rsid w:val="00E717A9"/>
    <w:rsid w:val="00E723C0"/>
    <w:rsid w:val="00E7242D"/>
    <w:rsid w:val="00E73C05"/>
    <w:rsid w:val="00E73DF5"/>
    <w:rsid w:val="00E7598D"/>
    <w:rsid w:val="00E76ED4"/>
    <w:rsid w:val="00E776F1"/>
    <w:rsid w:val="00E805DC"/>
    <w:rsid w:val="00E80722"/>
    <w:rsid w:val="00E80EF3"/>
    <w:rsid w:val="00E81153"/>
    <w:rsid w:val="00E81963"/>
    <w:rsid w:val="00E823AE"/>
    <w:rsid w:val="00E8282D"/>
    <w:rsid w:val="00E836B3"/>
    <w:rsid w:val="00E83A86"/>
    <w:rsid w:val="00E83C65"/>
    <w:rsid w:val="00E845B9"/>
    <w:rsid w:val="00E85754"/>
    <w:rsid w:val="00E86433"/>
    <w:rsid w:val="00E86A72"/>
    <w:rsid w:val="00E877D9"/>
    <w:rsid w:val="00E87E21"/>
    <w:rsid w:val="00E87E25"/>
    <w:rsid w:val="00E908B6"/>
    <w:rsid w:val="00E90924"/>
    <w:rsid w:val="00E9223F"/>
    <w:rsid w:val="00E92E59"/>
    <w:rsid w:val="00E93235"/>
    <w:rsid w:val="00E938A0"/>
    <w:rsid w:val="00E94437"/>
    <w:rsid w:val="00E94FCC"/>
    <w:rsid w:val="00E979FA"/>
    <w:rsid w:val="00E97F2B"/>
    <w:rsid w:val="00EA03B2"/>
    <w:rsid w:val="00EA04F1"/>
    <w:rsid w:val="00EA0A7A"/>
    <w:rsid w:val="00EA1CAB"/>
    <w:rsid w:val="00EA24BA"/>
    <w:rsid w:val="00EA28AB"/>
    <w:rsid w:val="00EA2FD3"/>
    <w:rsid w:val="00EA4240"/>
    <w:rsid w:val="00EA5F26"/>
    <w:rsid w:val="00EA7944"/>
    <w:rsid w:val="00EA7B35"/>
    <w:rsid w:val="00EB0675"/>
    <w:rsid w:val="00EB140E"/>
    <w:rsid w:val="00EB1B20"/>
    <w:rsid w:val="00EB2325"/>
    <w:rsid w:val="00EB255E"/>
    <w:rsid w:val="00EB2B6E"/>
    <w:rsid w:val="00EB2DED"/>
    <w:rsid w:val="00EB3482"/>
    <w:rsid w:val="00EB4BA1"/>
    <w:rsid w:val="00EB4DEA"/>
    <w:rsid w:val="00EB4EDE"/>
    <w:rsid w:val="00EB5AC3"/>
    <w:rsid w:val="00EB6DE8"/>
    <w:rsid w:val="00EB7CE9"/>
    <w:rsid w:val="00EB7D7A"/>
    <w:rsid w:val="00EC0DBA"/>
    <w:rsid w:val="00EC0DE3"/>
    <w:rsid w:val="00EC0E51"/>
    <w:rsid w:val="00EC2A24"/>
    <w:rsid w:val="00EC3174"/>
    <w:rsid w:val="00EC33FE"/>
    <w:rsid w:val="00EC39A2"/>
    <w:rsid w:val="00EC3FF9"/>
    <w:rsid w:val="00EC433F"/>
    <w:rsid w:val="00EC46F0"/>
    <w:rsid w:val="00EC4B21"/>
    <w:rsid w:val="00EC5730"/>
    <w:rsid w:val="00EC5AB7"/>
    <w:rsid w:val="00EC68A4"/>
    <w:rsid w:val="00EC6C64"/>
    <w:rsid w:val="00EC704B"/>
    <w:rsid w:val="00EC77B2"/>
    <w:rsid w:val="00EC7858"/>
    <w:rsid w:val="00ED0152"/>
    <w:rsid w:val="00ED19F8"/>
    <w:rsid w:val="00ED1EBC"/>
    <w:rsid w:val="00ED1FDE"/>
    <w:rsid w:val="00ED2483"/>
    <w:rsid w:val="00ED279A"/>
    <w:rsid w:val="00ED33CF"/>
    <w:rsid w:val="00ED396F"/>
    <w:rsid w:val="00ED4890"/>
    <w:rsid w:val="00ED5695"/>
    <w:rsid w:val="00ED65CA"/>
    <w:rsid w:val="00ED6C7E"/>
    <w:rsid w:val="00ED6DD2"/>
    <w:rsid w:val="00ED72B1"/>
    <w:rsid w:val="00ED7418"/>
    <w:rsid w:val="00ED775B"/>
    <w:rsid w:val="00EE0BF6"/>
    <w:rsid w:val="00EE1607"/>
    <w:rsid w:val="00EE183A"/>
    <w:rsid w:val="00EE1962"/>
    <w:rsid w:val="00EE2115"/>
    <w:rsid w:val="00EE4719"/>
    <w:rsid w:val="00EE577A"/>
    <w:rsid w:val="00EE59F5"/>
    <w:rsid w:val="00EE6275"/>
    <w:rsid w:val="00EE62BC"/>
    <w:rsid w:val="00EE77CC"/>
    <w:rsid w:val="00EE7E05"/>
    <w:rsid w:val="00EE7EE2"/>
    <w:rsid w:val="00EE7F96"/>
    <w:rsid w:val="00EF0D98"/>
    <w:rsid w:val="00EF1615"/>
    <w:rsid w:val="00EF1AE9"/>
    <w:rsid w:val="00EF22C3"/>
    <w:rsid w:val="00EF2A14"/>
    <w:rsid w:val="00EF2BFF"/>
    <w:rsid w:val="00EF367C"/>
    <w:rsid w:val="00EF3687"/>
    <w:rsid w:val="00EF535D"/>
    <w:rsid w:val="00EF55AF"/>
    <w:rsid w:val="00EF59EA"/>
    <w:rsid w:val="00EF5BA6"/>
    <w:rsid w:val="00EF63ED"/>
    <w:rsid w:val="00F0082B"/>
    <w:rsid w:val="00F00A22"/>
    <w:rsid w:val="00F00BC6"/>
    <w:rsid w:val="00F01234"/>
    <w:rsid w:val="00F02E55"/>
    <w:rsid w:val="00F03CD9"/>
    <w:rsid w:val="00F045BB"/>
    <w:rsid w:val="00F047AF"/>
    <w:rsid w:val="00F04CB7"/>
    <w:rsid w:val="00F06EFB"/>
    <w:rsid w:val="00F07281"/>
    <w:rsid w:val="00F10E2D"/>
    <w:rsid w:val="00F112B8"/>
    <w:rsid w:val="00F11465"/>
    <w:rsid w:val="00F11E69"/>
    <w:rsid w:val="00F12B57"/>
    <w:rsid w:val="00F12CF6"/>
    <w:rsid w:val="00F13AD4"/>
    <w:rsid w:val="00F13E44"/>
    <w:rsid w:val="00F1529E"/>
    <w:rsid w:val="00F155DD"/>
    <w:rsid w:val="00F16412"/>
    <w:rsid w:val="00F16484"/>
    <w:rsid w:val="00F16F07"/>
    <w:rsid w:val="00F21538"/>
    <w:rsid w:val="00F21EE1"/>
    <w:rsid w:val="00F2381D"/>
    <w:rsid w:val="00F23887"/>
    <w:rsid w:val="00F2414A"/>
    <w:rsid w:val="00F2430B"/>
    <w:rsid w:val="00F246BF"/>
    <w:rsid w:val="00F2488E"/>
    <w:rsid w:val="00F26F01"/>
    <w:rsid w:val="00F26F1E"/>
    <w:rsid w:val="00F27773"/>
    <w:rsid w:val="00F311E3"/>
    <w:rsid w:val="00F313E6"/>
    <w:rsid w:val="00F31699"/>
    <w:rsid w:val="00F3177C"/>
    <w:rsid w:val="00F31A48"/>
    <w:rsid w:val="00F322CC"/>
    <w:rsid w:val="00F32B21"/>
    <w:rsid w:val="00F338CB"/>
    <w:rsid w:val="00F33A45"/>
    <w:rsid w:val="00F340C8"/>
    <w:rsid w:val="00F374C8"/>
    <w:rsid w:val="00F3792A"/>
    <w:rsid w:val="00F379DC"/>
    <w:rsid w:val="00F37A45"/>
    <w:rsid w:val="00F4119C"/>
    <w:rsid w:val="00F41BF9"/>
    <w:rsid w:val="00F41DAD"/>
    <w:rsid w:val="00F42011"/>
    <w:rsid w:val="00F42B53"/>
    <w:rsid w:val="00F43BB1"/>
    <w:rsid w:val="00F4452D"/>
    <w:rsid w:val="00F450CA"/>
    <w:rsid w:val="00F4543D"/>
    <w:rsid w:val="00F459F0"/>
    <w:rsid w:val="00F45B7C"/>
    <w:rsid w:val="00F45F60"/>
    <w:rsid w:val="00F45FCE"/>
    <w:rsid w:val="00F4664E"/>
    <w:rsid w:val="00F50C89"/>
    <w:rsid w:val="00F515CF"/>
    <w:rsid w:val="00F51F39"/>
    <w:rsid w:val="00F51F6C"/>
    <w:rsid w:val="00F5226D"/>
    <w:rsid w:val="00F5237E"/>
    <w:rsid w:val="00F53B97"/>
    <w:rsid w:val="00F53DCD"/>
    <w:rsid w:val="00F53EE1"/>
    <w:rsid w:val="00F546BE"/>
    <w:rsid w:val="00F55533"/>
    <w:rsid w:val="00F55CC3"/>
    <w:rsid w:val="00F55DF6"/>
    <w:rsid w:val="00F55EFC"/>
    <w:rsid w:val="00F57288"/>
    <w:rsid w:val="00F578B2"/>
    <w:rsid w:val="00F60E7A"/>
    <w:rsid w:val="00F6107C"/>
    <w:rsid w:val="00F62D5F"/>
    <w:rsid w:val="00F6328B"/>
    <w:rsid w:val="00F63950"/>
    <w:rsid w:val="00F649B8"/>
    <w:rsid w:val="00F64C87"/>
    <w:rsid w:val="00F64DB8"/>
    <w:rsid w:val="00F65ABF"/>
    <w:rsid w:val="00F660F9"/>
    <w:rsid w:val="00F66230"/>
    <w:rsid w:val="00F664B4"/>
    <w:rsid w:val="00F667F2"/>
    <w:rsid w:val="00F66DDF"/>
    <w:rsid w:val="00F702B3"/>
    <w:rsid w:val="00F70E29"/>
    <w:rsid w:val="00F715D0"/>
    <w:rsid w:val="00F725EF"/>
    <w:rsid w:val="00F73146"/>
    <w:rsid w:val="00F7325E"/>
    <w:rsid w:val="00F752D9"/>
    <w:rsid w:val="00F761A7"/>
    <w:rsid w:val="00F76268"/>
    <w:rsid w:val="00F767F6"/>
    <w:rsid w:val="00F76E8B"/>
    <w:rsid w:val="00F80073"/>
    <w:rsid w:val="00F811D8"/>
    <w:rsid w:val="00F816AB"/>
    <w:rsid w:val="00F82270"/>
    <w:rsid w:val="00F825CE"/>
    <w:rsid w:val="00F82C02"/>
    <w:rsid w:val="00F833AB"/>
    <w:rsid w:val="00F869EF"/>
    <w:rsid w:val="00F86C2D"/>
    <w:rsid w:val="00F9017C"/>
    <w:rsid w:val="00F9068A"/>
    <w:rsid w:val="00F91379"/>
    <w:rsid w:val="00F91729"/>
    <w:rsid w:val="00F92F7B"/>
    <w:rsid w:val="00F9334F"/>
    <w:rsid w:val="00F93D63"/>
    <w:rsid w:val="00F9462F"/>
    <w:rsid w:val="00F94E28"/>
    <w:rsid w:val="00F95976"/>
    <w:rsid w:val="00F95BD1"/>
    <w:rsid w:val="00F96566"/>
    <w:rsid w:val="00F96885"/>
    <w:rsid w:val="00F977A0"/>
    <w:rsid w:val="00F97BD3"/>
    <w:rsid w:val="00F97D7F"/>
    <w:rsid w:val="00FA02F6"/>
    <w:rsid w:val="00FA0F4A"/>
    <w:rsid w:val="00FA11CB"/>
    <w:rsid w:val="00FA122C"/>
    <w:rsid w:val="00FA157A"/>
    <w:rsid w:val="00FA162D"/>
    <w:rsid w:val="00FA1EDE"/>
    <w:rsid w:val="00FA2138"/>
    <w:rsid w:val="00FA2621"/>
    <w:rsid w:val="00FA3996"/>
    <w:rsid w:val="00FA3B95"/>
    <w:rsid w:val="00FA5651"/>
    <w:rsid w:val="00FA5B7C"/>
    <w:rsid w:val="00FA78E6"/>
    <w:rsid w:val="00FA7E5B"/>
    <w:rsid w:val="00FB0481"/>
    <w:rsid w:val="00FB060E"/>
    <w:rsid w:val="00FB06C7"/>
    <w:rsid w:val="00FB0725"/>
    <w:rsid w:val="00FB13D7"/>
    <w:rsid w:val="00FB1968"/>
    <w:rsid w:val="00FB1B4B"/>
    <w:rsid w:val="00FB2B53"/>
    <w:rsid w:val="00FB314C"/>
    <w:rsid w:val="00FB3163"/>
    <w:rsid w:val="00FB3480"/>
    <w:rsid w:val="00FB39D7"/>
    <w:rsid w:val="00FB3A5C"/>
    <w:rsid w:val="00FB4C52"/>
    <w:rsid w:val="00FB70DA"/>
    <w:rsid w:val="00FC046D"/>
    <w:rsid w:val="00FC106E"/>
    <w:rsid w:val="00FC1278"/>
    <w:rsid w:val="00FC1885"/>
    <w:rsid w:val="00FC1E28"/>
    <w:rsid w:val="00FC29A8"/>
    <w:rsid w:val="00FC2D7E"/>
    <w:rsid w:val="00FC2E39"/>
    <w:rsid w:val="00FC4009"/>
    <w:rsid w:val="00FC41D3"/>
    <w:rsid w:val="00FC421D"/>
    <w:rsid w:val="00FC4F32"/>
    <w:rsid w:val="00FC5F02"/>
    <w:rsid w:val="00FC6441"/>
    <w:rsid w:val="00FC6C9E"/>
    <w:rsid w:val="00FC6FD5"/>
    <w:rsid w:val="00FC7B66"/>
    <w:rsid w:val="00FC7D81"/>
    <w:rsid w:val="00FD0424"/>
    <w:rsid w:val="00FD24E0"/>
    <w:rsid w:val="00FD2634"/>
    <w:rsid w:val="00FD28F2"/>
    <w:rsid w:val="00FD339D"/>
    <w:rsid w:val="00FD33C4"/>
    <w:rsid w:val="00FD3481"/>
    <w:rsid w:val="00FD41F2"/>
    <w:rsid w:val="00FD4C38"/>
    <w:rsid w:val="00FD7297"/>
    <w:rsid w:val="00FD73C3"/>
    <w:rsid w:val="00FD78F1"/>
    <w:rsid w:val="00FE103D"/>
    <w:rsid w:val="00FE2004"/>
    <w:rsid w:val="00FE2F68"/>
    <w:rsid w:val="00FE301B"/>
    <w:rsid w:val="00FE3A21"/>
    <w:rsid w:val="00FE40D0"/>
    <w:rsid w:val="00FE4CDA"/>
    <w:rsid w:val="00FE507A"/>
    <w:rsid w:val="00FE551E"/>
    <w:rsid w:val="00FE5727"/>
    <w:rsid w:val="00FE5FF3"/>
    <w:rsid w:val="00FE6845"/>
    <w:rsid w:val="00FE6F97"/>
    <w:rsid w:val="00FE7306"/>
    <w:rsid w:val="00FE7735"/>
    <w:rsid w:val="00FE7BEE"/>
    <w:rsid w:val="00FF0434"/>
    <w:rsid w:val="00FF1F01"/>
    <w:rsid w:val="00FF2511"/>
    <w:rsid w:val="00FF3A63"/>
    <w:rsid w:val="00FF3AF4"/>
    <w:rsid w:val="00FF5802"/>
    <w:rsid w:val="00FF5CBD"/>
    <w:rsid w:val="00FF61A0"/>
    <w:rsid w:val="00FF6830"/>
    <w:rsid w:val="00FF68F5"/>
    <w:rsid w:val="00FF784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4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C956C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956C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56C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956C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rsid w:val="00C956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C956C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semiHidden/>
    <w:rsid w:val="00C956C1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C956C1"/>
  </w:style>
  <w:style w:type="table" w:styleId="ac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57735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link w:val="1"/>
    <w:uiPriority w:val="9"/>
    <w:rsid w:val="00577357"/>
    <w:rPr>
      <w:sz w:val="32"/>
    </w:rPr>
  </w:style>
  <w:style w:type="paragraph" w:customStyle="1" w:styleId="ConsPlusNormal">
    <w:name w:val="ConsPlusNormal"/>
    <w:link w:val="ConsPlusNormal0"/>
    <w:rsid w:val="005773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773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7735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7735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77357"/>
    <w:pPr>
      <w:widowControl w:val="0"/>
      <w:autoSpaceDE w:val="0"/>
      <w:autoSpaceDN w:val="0"/>
    </w:pPr>
    <w:rPr>
      <w:rFonts w:ascii="Arial" w:hAnsi="Arial" w:cs="Arial"/>
    </w:rPr>
  </w:style>
  <w:style w:type="paragraph" w:styleId="af0">
    <w:name w:val="List Paragraph"/>
    <w:basedOn w:val="a"/>
    <w:qFormat/>
    <w:rsid w:val="005773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rsid w:val="00577357"/>
  </w:style>
  <w:style w:type="character" w:customStyle="1" w:styleId="a6">
    <w:name w:val="Верхний колонтитул Знак"/>
    <w:link w:val="a5"/>
    <w:uiPriority w:val="99"/>
    <w:rsid w:val="00577357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577357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577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7357"/>
  </w:style>
  <w:style w:type="character" w:styleId="af1">
    <w:name w:val="Hyperlink"/>
    <w:basedOn w:val="a0"/>
    <w:unhideWhenUsed/>
    <w:rsid w:val="00005BD1"/>
    <w:rPr>
      <w:color w:val="0000FF" w:themeColor="hyperlink"/>
      <w:u w:val="single"/>
    </w:rPr>
  </w:style>
  <w:style w:type="character" w:customStyle="1" w:styleId="FontStyle11">
    <w:name w:val="Font Style11"/>
    <w:rsid w:val="00EC0DBA"/>
    <w:rPr>
      <w:rFonts w:ascii="Times New Roman" w:hAnsi="Times New Roman" w:cs="Times New Roman" w:hint="default"/>
      <w:sz w:val="26"/>
    </w:rPr>
  </w:style>
  <w:style w:type="paragraph" w:customStyle="1" w:styleId="af2">
    <w:name w:val="Знак"/>
    <w:basedOn w:val="a"/>
    <w:autoRedefine/>
    <w:rsid w:val="008C5EA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3">
    <w:name w:val="Plain Text"/>
    <w:basedOn w:val="a"/>
    <w:link w:val="af4"/>
    <w:uiPriority w:val="99"/>
    <w:semiHidden/>
    <w:unhideWhenUsed/>
    <w:rsid w:val="00BC0F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BC0F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inkbg">
    <w:name w:val="pinkbg"/>
    <w:basedOn w:val="a0"/>
    <w:rsid w:val="00AE1E5E"/>
  </w:style>
  <w:style w:type="character" w:customStyle="1" w:styleId="ConsPlusNormal0">
    <w:name w:val="ConsPlusNormal Знак"/>
    <w:link w:val="ConsPlusNormal"/>
    <w:locked/>
    <w:rsid w:val="00537FCD"/>
    <w:rPr>
      <w:rFonts w:ascii="Calibri" w:hAnsi="Calibri" w:cs="Calibri"/>
      <w:sz w:val="22"/>
    </w:rPr>
  </w:style>
  <w:style w:type="paragraph" w:styleId="af5">
    <w:name w:val="Normal (Web)"/>
    <w:basedOn w:val="a"/>
    <w:uiPriority w:val="99"/>
    <w:unhideWhenUsed/>
    <w:rsid w:val="009B1C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6">
    <w:name w:val="Placeholder Text"/>
    <w:basedOn w:val="a0"/>
    <w:uiPriority w:val="99"/>
    <w:semiHidden/>
    <w:rsid w:val="003200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4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C956C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956C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56C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956C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rsid w:val="00C956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C956C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semiHidden/>
    <w:rsid w:val="00C956C1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C956C1"/>
  </w:style>
  <w:style w:type="table" w:styleId="ac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57735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link w:val="1"/>
    <w:uiPriority w:val="9"/>
    <w:rsid w:val="00577357"/>
    <w:rPr>
      <w:sz w:val="32"/>
    </w:rPr>
  </w:style>
  <w:style w:type="paragraph" w:customStyle="1" w:styleId="ConsPlusNormal">
    <w:name w:val="ConsPlusNormal"/>
    <w:link w:val="ConsPlusNormal0"/>
    <w:rsid w:val="005773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773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7735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7735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77357"/>
    <w:pPr>
      <w:widowControl w:val="0"/>
      <w:autoSpaceDE w:val="0"/>
      <w:autoSpaceDN w:val="0"/>
    </w:pPr>
    <w:rPr>
      <w:rFonts w:ascii="Arial" w:hAnsi="Arial" w:cs="Arial"/>
    </w:rPr>
  </w:style>
  <w:style w:type="paragraph" w:styleId="af0">
    <w:name w:val="List Paragraph"/>
    <w:basedOn w:val="a"/>
    <w:qFormat/>
    <w:rsid w:val="005773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rsid w:val="00577357"/>
  </w:style>
  <w:style w:type="character" w:customStyle="1" w:styleId="a6">
    <w:name w:val="Верхний колонтитул Знак"/>
    <w:link w:val="a5"/>
    <w:uiPriority w:val="99"/>
    <w:rsid w:val="00577357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577357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577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7357"/>
  </w:style>
  <w:style w:type="character" w:styleId="af1">
    <w:name w:val="Hyperlink"/>
    <w:basedOn w:val="a0"/>
    <w:unhideWhenUsed/>
    <w:rsid w:val="00005BD1"/>
    <w:rPr>
      <w:color w:val="0000FF" w:themeColor="hyperlink"/>
      <w:u w:val="single"/>
    </w:rPr>
  </w:style>
  <w:style w:type="character" w:customStyle="1" w:styleId="FontStyle11">
    <w:name w:val="Font Style11"/>
    <w:rsid w:val="00EC0DBA"/>
    <w:rPr>
      <w:rFonts w:ascii="Times New Roman" w:hAnsi="Times New Roman" w:cs="Times New Roman" w:hint="default"/>
      <w:sz w:val="26"/>
    </w:rPr>
  </w:style>
  <w:style w:type="paragraph" w:customStyle="1" w:styleId="af2">
    <w:name w:val="Знак"/>
    <w:basedOn w:val="a"/>
    <w:autoRedefine/>
    <w:rsid w:val="008C5EA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3">
    <w:name w:val="Plain Text"/>
    <w:basedOn w:val="a"/>
    <w:link w:val="af4"/>
    <w:uiPriority w:val="99"/>
    <w:semiHidden/>
    <w:unhideWhenUsed/>
    <w:rsid w:val="00BC0F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BC0F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inkbg">
    <w:name w:val="pinkbg"/>
    <w:basedOn w:val="a0"/>
    <w:rsid w:val="00AE1E5E"/>
  </w:style>
  <w:style w:type="character" w:customStyle="1" w:styleId="ConsPlusNormal0">
    <w:name w:val="ConsPlusNormal Знак"/>
    <w:link w:val="ConsPlusNormal"/>
    <w:locked/>
    <w:rsid w:val="00537FCD"/>
    <w:rPr>
      <w:rFonts w:ascii="Calibri" w:hAnsi="Calibri" w:cs="Calibri"/>
      <w:sz w:val="22"/>
    </w:rPr>
  </w:style>
  <w:style w:type="paragraph" w:styleId="af5">
    <w:name w:val="Normal (Web)"/>
    <w:basedOn w:val="a"/>
    <w:uiPriority w:val="99"/>
    <w:unhideWhenUsed/>
    <w:rsid w:val="009B1C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6">
    <w:name w:val="Placeholder Text"/>
    <w:basedOn w:val="a0"/>
    <w:uiPriority w:val="99"/>
    <w:semiHidden/>
    <w:rsid w:val="003200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070D497AA6A850D52BD5DD993EECDDE790C31B7E2C18EEC7FD167204ABD867FF8314AFB32A411679DA6315383Do3I" TargetMode="External"/><Relationship Id="rId26" Type="http://schemas.openxmlformats.org/officeDocument/2006/relationships/hyperlink" Target="consultantplus://offline/ref=CB6E6B85655EE67F5F789A6BB152F8CB2B02954839582944F396B0181FFE0D3F628D22157D27AF07EF7634DFb4r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6E6B85655EE67F5F789A6BB152F8CB2B0295483959234FF09BB0181FFE0D3F628D22157D27AF07EF7634DFb4r5G" TargetMode="External"/><Relationship Id="rId34" Type="http://schemas.openxmlformats.org/officeDocument/2006/relationships/hyperlink" Target="consultantplus://offline/ref=0D8557BBD8667154E97A1C6DF30BA06439218AD602E2BAEC4801E36DD1EDE19C451BED6AA410549F18273BB7A90A19E3BE2401E8F69002D80D23F951b0g4P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70D497AA6A850D52BD5DD993EECDDE790C31B7E2C19E6C6FA167204ABD867FF8314AFB32A411679DA6315383Do3I" TargetMode="External"/><Relationship Id="rId25" Type="http://schemas.openxmlformats.org/officeDocument/2006/relationships/hyperlink" Target="consultantplus://offline/ref=CB6E6B85655EE67F5F789A6BB152F8CB2B02954839582440F09AB0181FFE0D3F628D22157D27AF07EF7634DFb4r5G" TargetMode="External"/><Relationship Id="rId33" Type="http://schemas.openxmlformats.org/officeDocument/2006/relationships/hyperlink" Target="consultantplus://offline/ref=B9664836537E2A2F84439A97EF3A3B245670066D2FD0A4805A78E184B9308EDA19mEW4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0D497AA6A850D52BD5DD993EECDDE790C31B7E2C19E8CEF9157204ABD867FF8314AFB32A411679DA6315383Do3I" TargetMode="External"/><Relationship Id="rId20" Type="http://schemas.openxmlformats.org/officeDocument/2006/relationships/hyperlink" Target="consultantplus://offline/ref=CB6E6B85655EE67F5F789A6BB152F8CB2B02954839592245F797B0181FFE0D3F628D22157D27AF07EF7634DFb4r5G" TargetMode="External"/><Relationship Id="rId29" Type="http://schemas.openxmlformats.org/officeDocument/2006/relationships/hyperlink" Target="consultantplus://offline/ref=CB6E6B85655EE67F5F789A6BB152F8CB2B029548395F2442F591B0181FFE0D3F628D22157D27AF07EF7634DFb4r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CB6E6B85655EE67F5F789A6BB152F8CB2B02954839582340F097B0181FFE0D3F628D22157D27AF07EF7634DFb4r5G" TargetMode="External"/><Relationship Id="rId32" Type="http://schemas.openxmlformats.org/officeDocument/2006/relationships/hyperlink" Target="consultantplus://offline/ref=CB6E6B85655EE67F5F789A6BB152F8CB2B029548395F274FF095B0181FFE0D3F628D22157D27AF07EF7634DFb4r5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8D792C00B27E372CBBCD8B9FDDC337F6621C031D15024A963E3E2A36D990FAD6647379D8FDDDE201943DFK1OAG" TargetMode="External"/><Relationship Id="rId23" Type="http://schemas.openxmlformats.org/officeDocument/2006/relationships/hyperlink" Target="consultantplus://offline/ref=CB6E6B85655EE67F5F789A6BB152F8CB2B02954839582043F49AB0181FFE0D3F628D22157D27AF07EF7634DFb4r5G" TargetMode="External"/><Relationship Id="rId28" Type="http://schemas.openxmlformats.org/officeDocument/2006/relationships/hyperlink" Target="consultantplus://offline/ref=CB6E6B85655EE67F5F789A6BB152F8CB2B029548395F2446F194B0181FFE0D3F628D22157D27AF07EF7634DFb4r5G" TargetMode="External"/><Relationship Id="rId36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0BCC1E6E6CE49F2369AC4477F55A6C5C59DA2813E20787A5EDAB3D3F21333D01C85D1D1DCAF540AA06DDB13K1OFJ" TargetMode="External"/><Relationship Id="rId31" Type="http://schemas.openxmlformats.org/officeDocument/2006/relationships/hyperlink" Target="consultantplus://offline/ref=CB6E6B85655EE67F5F789A6BB152F8CB2B029548395F2744F693B0181FFE0D3F628D22157D27AF07EF7634DFb4r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9664836537E2A2F84439A97EF3A3B245670066D2FD0A4805A78E184B9308EDA19mEW4I" TargetMode="External"/><Relationship Id="rId22" Type="http://schemas.openxmlformats.org/officeDocument/2006/relationships/hyperlink" Target="consultantplus://offline/ref=CB6E6B85655EE67F5F789A6BB152F8CB2B02954839592442F397B0181FFE0D3F628D22157D27AF07EF7634DFb4r5G" TargetMode="External"/><Relationship Id="rId27" Type="http://schemas.openxmlformats.org/officeDocument/2006/relationships/hyperlink" Target="consultantplus://offline/ref=CB6E6B85655EE67F5F789A6BB152F8CB2B029548395F2343F09AB0181FFE0D3F628D22157D27AF07EF7634DFb4r5G" TargetMode="External"/><Relationship Id="rId30" Type="http://schemas.openxmlformats.org/officeDocument/2006/relationships/hyperlink" Target="consultantplus://offline/ref=CB6E6B85655EE67F5F789A6BB152F8CB2B029548395F2647FB96B0181FFE0D3F628D22157D27AF07EF7634DFb4r5G" TargetMode="External"/><Relationship Id="rId35" Type="http://schemas.openxmlformats.org/officeDocument/2006/relationships/hyperlink" Target="consultantplus://offline/ref=0D8557BBD8667154E97A1C6DF30BA06439218AD602E2BAEC4801E36DD1EDE19C451BED6AA410549F1A2D38B4A20A19E3BE2401E8F69002D80D23F951b0g4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54D5-A874-4B26-9286-8C36A027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4764</Words>
  <Characters>33448</Characters>
  <Application>Microsoft Office Word</Application>
  <DocSecurity>0</DocSecurity>
  <Lines>796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37874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Бобылев А.С.</dc:creator>
  <cp:lastModifiedBy>Дягилева М.А.</cp:lastModifiedBy>
  <cp:revision>57</cp:revision>
  <cp:lastPrinted>2020-01-27T12:43:00Z</cp:lastPrinted>
  <dcterms:created xsi:type="dcterms:W3CDTF">2020-01-24T10:25:00Z</dcterms:created>
  <dcterms:modified xsi:type="dcterms:W3CDTF">2020-01-29T13:58:00Z</dcterms:modified>
</cp:coreProperties>
</file>