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C075C" w:rsidRDefault="001C075C" w:rsidP="001C075C">
      <w:pPr>
        <w:tabs>
          <w:tab w:val="left" w:pos="4400"/>
          <w:tab w:val="left" w:pos="4600"/>
        </w:tabs>
        <w:spacing w:before="480" w:after="520"/>
        <w:ind w:right="708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1C075C">
        <w:rPr>
          <w:rFonts w:ascii="Times New Roman" w:hAnsi="Times New Roman"/>
          <w:bCs/>
          <w:sz w:val="28"/>
          <w:szCs w:val="28"/>
        </w:rPr>
        <w:t xml:space="preserve">от 03 марта 2020 г. № </w:t>
      </w:r>
      <w:r w:rsidR="0010186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899015F" wp14:editId="60D67B7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E34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Tr="00D30C38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hyperlink r:id="rId15" w:history="1">
              <w:proofErr w:type="gramStart"/>
              <w:r w:rsidRPr="0004216C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04216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bookmarkStart w:id="0" w:name="_GoBack"/>
            <w:bookmarkEnd w:id="0"/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344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216C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29.10.2014 № 313, от 17.12.2014 № 373, от 18.03.2015 № 47,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30.09.2015 № 248, от 23.12.2015 </w:t>
            </w:r>
            <w:hyperlink r:id="rId16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327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 от 10.02.2016 № 13,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12.02.2016 № 22, от 23.03.2016 </w:t>
            </w:r>
            <w:hyperlink r:id="rId17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 55, от 20.04.2016 </w:t>
            </w:r>
            <w:hyperlink r:id="rId18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82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01.06.2016 </w:t>
            </w:r>
            <w:hyperlink r:id="rId19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117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28.09.2016 </w:t>
            </w:r>
            <w:hyperlink r:id="rId20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224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 от 07.12.2016 № 282,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14.12.2016 </w:t>
            </w:r>
            <w:hyperlink r:id="rId21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28.12.2016 </w:t>
            </w:r>
            <w:hyperlink r:id="rId22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319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14.02.2017 </w:t>
            </w:r>
            <w:hyperlink r:id="rId23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33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17.05.2017 </w:t>
            </w:r>
            <w:hyperlink r:id="rId24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106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08.06.2017 </w:t>
            </w:r>
            <w:hyperlink r:id="rId25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130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26.07.2017 </w:t>
            </w:r>
            <w:hyperlink r:id="rId26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182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30.08.2017 </w:t>
            </w:r>
            <w:hyperlink r:id="rId27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203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31.10.2017 </w:t>
            </w:r>
            <w:hyperlink r:id="rId28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29.11.2017 </w:t>
            </w:r>
            <w:hyperlink r:id="rId29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06.12.2017 </w:t>
            </w:r>
            <w:hyperlink r:id="rId30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322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12.12.2017 </w:t>
            </w:r>
            <w:hyperlink r:id="rId31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345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14.12.2017 </w:t>
            </w:r>
            <w:hyperlink r:id="rId32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362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26.12.2017 </w:t>
            </w:r>
            <w:hyperlink r:id="rId33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417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 от 23.01.2018 № 5, от 01.02.2018 № 18,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07.03.2018 № 43, от 11.04.2018 № 89, от 27.04.2018 № 109,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21.12.2018 № 390, от 29.01.2019 № 9, от 06.03.2019 № 55,</w:t>
            </w:r>
          </w:p>
          <w:p w:rsidR="002854EF" w:rsidRPr="0004216C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30.04.2019 № 128, от 26.06.2019 № 188, от 18.07.2019 № 225,</w:t>
            </w:r>
          </w:p>
          <w:p w:rsidR="002854EF" w:rsidRDefault="002854EF" w:rsidP="00BE34A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20.08.2019 № 262, от 18.09.2019 № 296</w:t>
            </w:r>
            <w:r>
              <w:rPr>
                <w:rFonts w:ascii="Times New Roman" w:hAnsi="Times New Roman"/>
                <w:sz w:val="28"/>
                <w:szCs w:val="28"/>
              </w:rPr>
              <w:t>, от 12.11.2019 № 347,</w:t>
            </w:r>
          </w:p>
          <w:p w:rsidR="00890C2D" w:rsidRDefault="002854EF" w:rsidP="00BE34A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09.12.2019 № 386, от 18.12.2019 № 420, от 29.01.2020 № 6, </w:t>
            </w:r>
          </w:p>
          <w:p w:rsidR="000D5EED" w:rsidRDefault="002854EF" w:rsidP="00BE34A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18.02.2020 № 19</w:t>
            </w:r>
            <w:r w:rsidR="00BD7E56">
              <w:rPr>
                <w:rFonts w:ascii="Times New Roman" w:hAnsi="Times New Roman"/>
                <w:sz w:val="28"/>
                <w:szCs w:val="28"/>
              </w:rPr>
              <w:t>, от 02.03.2020 № 29</w:t>
            </w:r>
            <w:r w:rsidRPr="0004216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 w:rsidTr="00D30C38">
        <w:trPr>
          <w:jc w:val="right"/>
        </w:trPr>
        <w:tc>
          <w:tcPr>
            <w:tcW w:w="5000" w:type="pct"/>
            <w:gridSpan w:val="3"/>
          </w:tcPr>
          <w:p w:rsidR="00890C2D" w:rsidRPr="00D97177" w:rsidRDefault="00890C2D" w:rsidP="00BE34A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717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177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</w:t>
            </w:r>
            <w:hyperlink r:id="rId34" w:history="1">
              <w:proofErr w:type="gramStart"/>
              <w:r w:rsidRPr="00D97177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D97177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D9717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      </w:r>
          </w:p>
          <w:p w:rsidR="00BE34A3" w:rsidRDefault="00BE34A3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7AB1" w:rsidRDefault="00897AB1" w:rsidP="00BE34A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1)  пункт 4.11 раздела 4 «Механизм реализации подпрограммы» приложения № 1 к государственной программе, пункт 4.10 раздела 4 «Механизм реализации подпрограммы» приложения № 3 к государственной программе, пункт 4.11 раздела 4 «Механизм реализации подпрограммы» приложения № 6 к государственной программе, пункт 4.9 раздела 4 «Механизм реализации подпрограммы» приложения № 9 к государственной программе, пункт 4.12 раздела 4 «Механизм реализации подпрограммы» приложения № 10 к государственной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программе </w:t>
            </w:r>
            <w:r w:rsidR="006A6CE7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>
              <w:rPr>
                <w:rFonts w:ascii="Times New Roman" w:hAnsi="Times New Roman"/>
                <w:sz w:val="28"/>
                <w:szCs w:val="28"/>
              </w:rPr>
              <w:t>абзацем следующего содержания:</w:t>
            </w:r>
          </w:p>
          <w:p w:rsidR="00897AB1" w:rsidRDefault="00897AB1" w:rsidP="00BE34A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«Средства субсидии, освободившиеся по результатам заключения муниципальных контрактов на закупку товаров, работ, услуг для обеспечения муниципальных нужд, распределяются между муниципальными образованиями Рязанской области на реализацию мероприятий, предусмотренных подпрограммой, в соответствии с условиями предоставления субсидий, критериями конкурсного отбора (отбора), методиками расчета, установленными для соответствующих мероприятий подпрограммы (при соблюдении условий пункта 11 постановления Правительства Рязанской области от 24.12.2019 № 423 «О мерах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реализации Закона Рязанской области «Об областном бюджете на 2020 год и на плановый период 2021 и 2022 г</w:t>
            </w:r>
            <w:r w:rsidR="00BE34A3">
              <w:rPr>
                <w:rFonts w:ascii="Times New Roman" w:hAnsi="Times New Roman"/>
                <w:sz w:val="28"/>
                <w:szCs w:val="28"/>
              </w:rPr>
              <w:t>одов» и пункта 7 постановления П</w:t>
            </w:r>
            <w:r>
              <w:rPr>
                <w:rFonts w:ascii="Times New Roman" w:hAnsi="Times New Roman"/>
                <w:sz w:val="28"/>
                <w:szCs w:val="28"/>
              </w:rPr>
              <w:t>равительства Российской Федерации от 24.12.2019 № 1803 «Об особенностях реализации Федерального закона «О федеральном бюджете на 2020 год и на плановый период 2021 и 2022 годов</w:t>
            </w:r>
            <w:r w:rsidR="006A6CE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7AB1" w:rsidRDefault="00897AB1" w:rsidP="00BE34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4A3">
              <w:rPr>
                <w:rFonts w:ascii="Times New Roman" w:hAnsi="Times New Roman"/>
                <w:spacing w:val="-4"/>
                <w:sz w:val="28"/>
                <w:szCs w:val="28"/>
              </w:rPr>
              <w:t>2) в разделе 5 «Механизм реализации подпрограммы» приложения № 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897AB1" w:rsidRPr="000B1F9E" w:rsidRDefault="00897AB1" w:rsidP="00BE34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второй пункта 5.3</w:t>
            </w:r>
            <w:r w:rsidRPr="000B1F9E">
              <w:rPr>
                <w:rFonts w:ascii="Times New Roman" w:hAnsi="Times New Roman"/>
                <w:sz w:val="28"/>
                <w:szCs w:val="28"/>
              </w:rPr>
              <w:t xml:space="preserve"> признать утратившим силу;</w:t>
            </w:r>
          </w:p>
          <w:p w:rsidR="00897AB1" w:rsidRPr="000B1F9E" w:rsidRDefault="00897AB1" w:rsidP="00BE34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5.5</w:t>
            </w:r>
            <w:r w:rsidRPr="000B1F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97AB1" w:rsidRPr="000B1F9E" w:rsidRDefault="00897AB1" w:rsidP="00BE34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1F9E">
              <w:rPr>
                <w:rFonts w:ascii="Times New Roman" w:hAnsi="Times New Roman"/>
                <w:sz w:val="28"/>
                <w:szCs w:val="28"/>
              </w:rPr>
              <w:t xml:space="preserve">абзац второй изложить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следующей </w:t>
            </w:r>
            <w:r w:rsidRPr="000B1F9E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897AB1" w:rsidRPr="000B1F9E" w:rsidRDefault="00897AB1" w:rsidP="00BE34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1F9E">
              <w:rPr>
                <w:rFonts w:ascii="Times New Roman" w:hAnsi="Times New Roman"/>
                <w:sz w:val="28"/>
                <w:szCs w:val="28"/>
              </w:rPr>
              <w:t xml:space="preserve">«- наличие заявки о предоставлении субсидии на соответствующий </w:t>
            </w:r>
            <w:r w:rsidRPr="006A6CE7">
              <w:rPr>
                <w:rFonts w:ascii="Times New Roman" w:hAnsi="Times New Roman"/>
                <w:spacing w:val="-4"/>
                <w:sz w:val="28"/>
                <w:szCs w:val="28"/>
              </w:rPr>
              <w:t>финансовый год, форма которой по мероприятиям подпунктов 2.1, 2.2 пункта 2</w:t>
            </w:r>
            <w:r w:rsidRPr="000B1F9E">
              <w:rPr>
                <w:rFonts w:ascii="Times New Roman" w:hAnsi="Times New Roman"/>
                <w:sz w:val="28"/>
                <w:szCs w:val="28"/>
              </w:rPr>
              <w:t xml:space="preserve"> раздела «Система программных мероприятий» настоящей подпрограммы устанавливается Минстроем Рязанской области, по мероприятиям </w:t>
            </w:r>
            <w:r w:rsidR="006A6CE7">
              <w:rPr>
                <w:rFonts w:ascii="Times New Roman" w:hAnsi="Times New Roman"/>
                <w:sz w:val="28"/>
                <w:szCs w:val="28"/>
              </w:rPr>
              <w:br/>
            </w:r>
            <w:r w:rsidRPr="000B1F9E">
              <w:rPr>
                <w:rFonts w:ascii="Times New Roman" w:hAnsi="Times New Roman"/>
                <w:sz w:val="28"/>
                <w:szCs w:val="28"/>
              </w:rPr>
              <w:t xml:space="preserve">подпункта 2.3 пункта 2 и подпунктов 3.1, 3.3 пункта 3 раздела «Система программных мероприятий» настоящей подпрограммы устанавливается </w:t>
            </w:r>
            <w:proofErr w:type="spellStart"/>
            <w:r w:rsidRPr="000B1F9E">
              <w:rPr>
                <w:rFonts w:ascii="Times New Roman" w:hAnsi="Times New Roman"/>
                <w:sz w:val="28"/>
                <w:szCs w:val="28"/>
              </w:rPr>
              <w:t>Мино</w:t>
            </w:r>
            <w:r>
              <w:rPr>
                <w:rFonts w:ascii="Times New Roman" w:hAnsi="Times New Roman"/>
                <w:sz w:val="28"/>
                <w:szCs w:val="28"/>
              </w:rPr>
              <w:t>бразованием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proofErr w:type="gramStart"/>
            <w:r w:rsidR="006A6CE7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7AB1" w:rsidRPr="000B1F9E" w:rsidRDefault="00897AB1" w:rsidP="00BE34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подпункт 5.5.1 </w:t>
            </w:r>
            <w:r w:rsidRPr="000B1F9E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897AB1" w:rsidRDefault="00897AB1" w:rsidP="00BE34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1F9E">
              <w:rPr>
                <w:rFonts w:ascii="Times New Roman" w:hAnsi="Times New Roman"/>
                <w:sz w:val="28"/>
                <w:szCs w:val="28"/>
              </w:rPr>
              <w:t xml:space="preserve">«- использование экономически эффективной проектной документации повторного использования, в случае отсутствия такой документации </w:t>
            </w:r>
            <w:r w:rsidR="00BE34A3">
              <w:rPr>
                <w:rFonts w:ascii="Times New Roman" w:hAnsi="Times New Roman"/>
                <w:sz w:val="28"/>
                <w:szCs w:val="28"/>
              </w:rPr>
              <w:t>–</w:t>
            </w:r>
            <w:r w:rsidRPr="000B1F9E">
              <w:rPr>
                <w:rFonts w:ascii="Times New Roman" w:hAnsi="Times New Roman"/>
                <w:sz w:val="28"/>
                <w:szCs w:val="28"/>
              </w:rPr>
              <w:t xml:space="preserve"> типовой проектной документации для объектов образовательных организаций из соответствующих реестров Министерства строительства и жилищно-коммунального хозяйства Российской Федерации (в случае </w:t>
            </w:r>
            <w:proofErr w:type="spellStart"/>
            <w:r w:rsidRPr="000B1F9E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0B1F9E">
              <w:rPr>
                <w:rFonts w:ascii="Times New Roman" w:hAnsi="Times New Roman"/>
                <w:sz w:val="28"/>
                <w:szCs w:val="28"/>
              </w:rPr>
              <w:t xml:space="preserve"> из федерального бюджета расходных обязательств Рязанской области по мероприятию подпункта 3.1 пункта 3 раздела «Система программных мероприятий» настоящей подпрограммы в целях оказания финансовой поддержки выполнения органами местного самоуправления</w:t>
            </w:r>
            <w:proofErr w:type="gramEnd"/>
            <w:r w:rsidRPr="000B1F9E">
              <w:rPr>
                <w:rFonts w:ascii="Times New Roman" w:hAnsi="Times New Roman"/>
                <w:sz w:val="28"/>
                <w:szCs w:val="28"/>
              </w:rPr>
              <w:t xml:space="preserve"> полномочий по вопросам местного значения)</w:t>
            </w:r>
            <w:proofErr w:type="gramStart"/>
            <w:r w:rsidR="00BE34A3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0B1F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7AB1" w:rsidRPr="001A7F0A" w:rsidRDefault="00897AB1" w:rsidP="00BE34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пункт 5.6 </w:t>
            </w:r>
            <w:r w:rsidRPr="001A7F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новой редакции:</w:t>
            </w:r>
          </w:p>
          <w:p w:rsidR="00897AB1" w:rsidRPr="001A7F0A" w:rsidRDefault="00897AB1" w:rsidP="00BE34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0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5.6. </w:t>
            </w:r>
            <w:r w:rsidRPr="001A7F0A">
              <w:rPr>
                <w:rFonts w:ascii="Times New Roman" w:hAnsi="Times New Roman"/>
                <w:sz w:val="28"/>
                <w:szCs w:val="28"/>
              </w:rPr>
              <w:t xml:space="preserve">Критериями конкурсного отбора (отбора) муниципальных образований Рязанской области для предоставления субсидий на реализацию мероприятий, указанных в </w:t>
            </w:r>
            <w:hyperlink r:id="rId35" w:history="1">
              <w:r w:rsidRPr="001A7F0A">
                <w:rPr>
                  <w:rFonts w:ascii="Times New Roman" w:hAnsi="Times New Roman"/>
                  <w:sz w:val="28"/>
                  <w:szCs w:val="28"/>
                </w:rPr>
                <w:t>подпунктах 2.1</w:t>
              </w:r>
            </w:hyperlink>
            <w:r w:rsidRPr="001A7F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6" w:history="1">
              <w:r w:rsidRPr="001A7F0A">
                <w:rPr>
                  <w:rFonts w:ascii="Times New Roman" w:hAnsi="Times New Roman"/>
                  <w:sz w:val="28"/>
                  <w:szCs w:val="28"/>
                </w:rPr>
                <w:t>2.2 пункта 2</w:t>
              </w:r>
            </w:hyperlink>
            <w:r w:rsidRPr="001A7F0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37" w:history="1">
              <w:r w:rsidRPr="001A7F0A">
                <w:rPr>
                  <w:rFonts w:ascii="Times New Roman" w:hAnsi="Times New Roman"/>
                  <w:sz w:val="28"/>
                  <w:szCs w:val="28"/>
                </w:rPr>
                <w:t>подпунктах 3.1</w:t>
              </w:r>
            </w:hyperlink>
            <w:r w:rsidRPr="001A7F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8" w:history="1">
              <w:r w:rsidRPr="001A7F0A">
                <w:rPr>
                  <w:rFonts w:ascii="Times New Roman" w:hAnsi="Times New Roman"/>
                  <w:sz w:val="28"/>
                  <w:szCs w:val="28"/>
                </w:rPr>
                <w:t>3.3 пункта 3</w:t>
              </w:r>
            </w:hyperlink>
            <w:r w:rsidRPr="001A7F0A">
              <w:rPr>
                <w:rFonts w:ascii="Times New Roman" w:hAnsi="Times New Roman"/>
                <w:sz w:val="28"/>
                <w:szCs w:val="28"/>
              </w:rPr>
              <w:t xml:space="preserve"> раздела «Система программных мероприятий</w:t>
            </w:r>
            <w:r w:rsidRPr="001A7F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1A7F0A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подпрограммы, являются:</w:t>
            </w:r>
          </w:p>
          <w:p w:rsidR="00897AB1" w:rsidRPr="001A7F0A" w:rsidRDefault="00897AB1" w:rsidP="00BE34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0A">
              <w:rPr>
                <w:rFonts w:ascii="Times New Roman" w:hAnsi="Times New Roman"/>
                <w:sz w:val="28"/>
                <w:szCs w:val="28"/>
              </w:rPr>
              <w:t>наличие с учетом демографического прогноза потребности в обеспечении местами обучающихся в одну смену, динамики численности детей школьного возраста и сохранения существующего односменного режима обучения;</w:t>
            </w:r>
          </w:p>
          <w:p w:rsidR="00897AB1" w:rsidRPr="001A7F0A" w:rsidRDefault="00897AB1" w:rsidP="00BE34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0A">
              <w:rPr>
                <w:rFonts w:ascii="Times New Roman" w:hAnsi="Times New Roman"/>
                <w:sz w:val="28"/>
                <w:szCs w:val="28"/>
              </w:rPr>
              <w:t>наличие в муниципальном образовании зданий общеобразовательных организаций, которые находятся в аварийном состоянии, и (или) требуют капитального ремонта, и (или) не имеют санитарно-гигиенических помещений, и (или) не соответствуют современным требованиям к условиям обучения и (или) сменности обучения в общеобразовательных организациях;</w:t>
            </w:r>
          </w:p>
          <w:p w:rsidR="00897AB1" w:rsidRPr="001757FE" w:rsidRDefault="00897AB1" w:rsidP="00BE34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7F0A">
              <w:rPr>
                <w:rFonts w:ascii="Times New Roman" w:hAnsi="Times New Roman"/>
                <w:sz w:val="28"/>
                <w:szCs w:val="28"/>
              </w:rPr>
              <w:t>наличие обязательства муниципального образования Рязанской области по обеспечению создания новых мест в муниципальных общеобразовательных организациях в соответствии с прогнозируемой потребностью и современными условиями обучения, включая их оснащение средствами обучения и воспитания,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</w:t>
            </w:r>
            <w:proofErr w:type="gramEnd"/>
            <w:r w:rsidRPr="001A7F0A">
              <w:rPr>
                <w:rFonts w:ascii="Times New Roman" w:hAnsi="Times New Roman"/>
                <w:sz w:val="28"/>
                <w:szCs w:val="28"/>
              </w:rPr>
              <w:t>, необходимых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  <w:r w:rsidRPr="001757FE">
              <w:rPr>
                <w:rFonts w:ascii="Times New Roman" w:hAnsi="Times New Roman"/>
                <w:sz w:val="28"/>
                <w:szCs w:val="28"/>
              </w:rPr>
              <w:t>, утвержденным Министерством просвещения Российской Федерации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97AB1" w:rsidRPr="001757FE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7FE">
              <w:rPr>
                <w:rFonts w:ascii="Times New Roman" w:hAnsi="Times New Roman"/>
                <w:sz w:val="28"/>
                <w:szCs w:val="28"/>
              </w:rPr>
              <w:t>дополнить новым пунктом 5.10 следующего содержания:</w:t>
            </w:r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«5.10. </w:t>
            </w:r>
            <w:proofErr w:type="gramStart"/>
            <w:r w:rsidRPr="001757FE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 в целях достижения в 2020 году результатов регионального проекта «Современная</w:t>
            </w:r>
            <w:r w:rsidRPr="009E516B">
              <w:rPr>
                <w:rFonts w:ascii="Times New Roman" w:hAnsi="Times New Roman"/>
                <w:sz w:val="28"/>
                <w:szCs w:val="28"/>
              </w:rPr>
              <w:t xml:space="preserve"> школа (Рязанская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область)», </w:t>
            </w:r>
            <w:r w:rsidRPr="009E516B">
              <w:rPr>
                <w:rFonts w:ascii="Times New Roman" w:hAnsi="Times New Roman"/>
                <w:sz w:val="28"/>
                <w:szCs w:val="28"/>
              </w:rPr>
              <w:t>направленного на достижение результатов р</w:t>
            </w:r>
            <w:r>
              <w:rPr>
                <w:rFonts w:ascii="Times New Roman" w:hAnsi="Times New Roman"/>
                <w:sz w:val="28"/>
                <w:szCs w:val="28"/>
              </w:rPr>
              <w:t>еализации федерального проекта «Современная школа», принимает решение о проведении конкурсного отбора (отбора) с целью предоставления дополнительных бюджетных ассигнований в виде субсидии</w:t>
            </w:r>
            <w:r w:rsidRPr="00F870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муниципальным образованиям Рязанской области – получателям субсидии на строительство зданий общеобразовательных организаций, в том числе оснащение новых мест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</w:t>
            </w:r>
            <w:r w:rsidRPr="004B4C1F">
              <w:rPr>
                <w:rFonts w:ascii="Times New Roman" w:hAnsi="Times New Roman"/>
                <w:sz w:val="28"/>
                <w:szCs w:val="28"/>
              </w:rPr>
              <w:t>(мероприятие, предусмотренное подпунктом 3.1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пункта 3</w:t>
            </w:r>
            <w:r w:rsidRPr="004B4C1F">
              <w:rPr>
                <w:rFonts w:ascii="Times New Roman" w:hAnsi="Times New Roman"/>
                <w:sz w:val="28"/>
                <w:szCs w:val="28"/>
              </w:rPr>
              <w:t xml:space="preserve"> раздела «Система программных мероприятий» настоящей подпрограммы)</w:t>
            </w:r>
            <w:r w:rsidR="00BE34A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учетом предельного уровня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указанного расходного обязательства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Рязанской области (далее </w:t>
            </w:r>
            <w:r w:rsidR="00BE34A3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>
              <w:rPr>
                <w:rFonts w:ascii="Times New Roman" w:hAnsi="Times New Roman"/>
                <w:sz w:val="28"/>
                <w:szCs w:val="28"/>
              </w:rPr>
              <w:t>– дополнительный конкурсный отбор, дополнительная субсидия).</w:t>
            </w:r>
            <w:proofErr w:type="gramEnd"/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дополнительной субсидии осуществляется при соблюдении следующих условий:</w:t>
            </w:r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4A3">
              <w:rPr>
                <w:rFonts w:ascii="Times New Roman" w:hAnsi="Times New Roman"/>
                <w:spacing w:val="-2"/>
                <w:sz w:val="28"/>
                <w:szCs w:val="28"/>
              </w:rPr>
              <w:t>- муниципальное образование Рязанской области в соответствующем финансовом году является получателем субсидии на реализацию мероприятия, предусмотренного подпунктом 3.1 пункта 3 раздела «Система программных мероприятий» настоящей подпрограммы</w:t>
            </w:r>
            <w:r w:rsidR="00BE34A3" w:rsidRPr="00BE34A3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BE34A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</w:t>
            </w:r>
            <w:r w:rsidR="00BE34A3" w:rsidRPr="00BE34A3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BE34A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мероприятие 3.1 </w:t>
            </w:r>
            <w:r>
              <w:rPr>
                <w:rFonts w:ascii="Times New Roman" w:hAnsi="Times New Roman"/>
                <w:sz w:val="28"/>
                <w:szCs w:val="28"/>
              </w:rPr>
              <w:t>настоящей подпрограммы) по результатам конкурсного отбора (отбора);</w:t>
            </w:r>
          </w:p>
          <w:p w:rsidR="00897AB1" w:rsidRDefault="00897AB1" w:rsidP="00BE34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условий предоставления субсидий, </w:t>
            </w:r>
            <w:r w:rsidRPr="0040091A"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hyperlink r:id="rId39" w:history="1">
              <w:r w:rsidRPr="0040091A">
                <w:rPr>
                  <w:rFonts w:ascii="Times New Roman" w:hAnsi="Times New Roman"/>
                  <w:sz w:val="28"/>
                  <w:szCs w:val="28"/>
                </w:rPr>
                <w:t>абзацами вторым</w:t>
              </w:r>
            </w:hyperlink>
            <w:r w:rsidR="00BE34A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40" w:history="1">
              <w:r w:rsidRPr="0040091A">
                <w:rPr>
                  <w:rFonts w:ascii="Times New Roman" w:hAnsi="Times New Roman"/>
                  <w:sz w:val="28"/>
                  <w:szCs w:val="28"/>
                </w:rPr>
                <w:t>третьим подпункта 2 пункта 4</w:t>
              </w:r>
            </w:hyperlink>
            <w:r w:rsidRPr="0040091A">
              <w:rPr>
                <w:rFonts w:ascii="Times New Roman" w:hAnsi="Times New Roman"/>
                <w:sz w:val="28"/>
                <w:szCs w:val="28"/>
              </w:rPr>
              <w:t xml:space="preserve"> Правил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377;</w:t>
            </w:r>
          </w:p>
          <w:p w:rsidR="00897AB1" w:rsidRPr="0040091A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40091A">
              <w:rPr>
                <w:rFonts w:ascii="Times New Roman" w:hAnsi="Times New Roman"/>
                <w:sz w:val="28"/>
                <w:szCs w:val="28"/>
              </w:rPr>
              <w:t>централизаци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0091A">
              <w:rPr>
                <w:rFonts w:ascii="Times New Roman" w:hAnsi="Times New Roman"/>
                <w:sz w:val="28"/>
                <w:szCs w:val="28"/>
              </w:rPr>
              <w:t xml:space="preserve"> закупок в соответствии с распоряжением Правительства Р</w:t>
            </w:r>
            <w:r>
              <w:rPr>
                <w:rFonts w:ascii="Times New Roman" w:hAnsi="Times New Roman"/>
                <w:sz w:val="28"/>
                <w:szCs w:val="28"/>
              </w:rPr>
              <w:t>язанской области от 25.04.2017 №</w:t>
            </w:r>
            <w:r w:rsidRPr="0040091A">
              <w:rPr>
                <w:rFonts w:ascii="Times New Roman" w:hAnsi="Times New Roman"/>
                <w:sz w:val="28"/>
                <w:szCs w:val="28"/>
              </w:rPr>
              <w:t xml:space="preserve"> 178-р, за исключением закупок:</w:t>
            </w:r>
          </w:p>
          <w:p w:rsidR="00897AB1" w:rsidRPr="0040091A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91A">
              <w:rPr>
                <w:rFonts w:ascii="Times New Roman" w:hAnsi="Times New Roman"/>
                <w:sz w:val="28"/>
                <w:szCs w:val="28"/>
              </w:rPr>
      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субсидий;</w:t>
            </w:r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91A">
              <w:rPr>
                <w:rFonts w:ascii="Times New Roman" w:hAnsi="Times New Roman"/>
                <w:sz w:val="28"/>
                <w:szCs w:val="28"/>
              </w:rPr>
              <w:t xml:space="preserve">муниципальные </w:t>
            </w:r>
            <w:proofErr w:type="gramStart"/>
            <w:r w:rsidRPr="0040091A">
              <w:rPr>
                <w:rFonts w:ascii="Times New Roman" w:hAnsi="Times New Roman"/>
                <w:sz w:val="28"/>
                <w:szCs w:val="28"/>
              </w:rPr>
              <w:t>контракты</w:t>
            </w:r>
            <w:proofErr w:type="gramEnd"/>
            <w:r w:rsidRPr="0040091A">
              <w:rPr>
                <w:rFonts w:ascii="Times New Roman" w:hAnsi="Times New Roman"/>
                <w:sz w:val="28"/>
                <w:szCs w:val="28"/>
              </w:rPr>
              <w:t xml:space="preserve"> по которым заключаются в соответствии с частью 1 статьи 93 Федерального закона от 05.04.2013 </w:t>
            </w:r>
            <w:r>
              <w:rPr>
                <w:rFonts w:ascii="Times New Roman" w:hAnsi="Times New Roman"/>
                <w:sz w:val="28"/>
                <w:szCs w:val="28"/>
              </w:rPr>
              <w:t>№ 44-ФЗ «</w:t>
            </w:r>
            <w:r w:rsidRPr="0040091A">
              <w:rPr>
                <w:rFonts w:ascii="Times New Roman" w:hAnsi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ьных нужд»</w:t>
            </w:r>
            <w:r w:rsidRPr="004009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расчета</w:t>
            </w:r>
            <w:r w:rsidRPr="00085AB0">
              <w:rPr>
                <w:rFonts w:ascii="Times New Roman" w:hAnsi="Times New Roman"/>
                <w:sz w:val="28"/>
                <w:szCs w:val="28"/>
              </w:rPr>
              <w:t xml:space="preserve"> потребности i-</w:t>
            </w:r>
            <w:proofErr w:type="spellStart"/>
            <w:r w:rsidRPr="00085AB0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085AB0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дополнительной субсидии </w:t>
            </w:r>
            <w:r w:rsidRPr="00085AB0">
              <w:rPr>
                <w:rFonts w:ascii="Times New Roman" w:hAnsi="Times New Roman"/>
                <w:sz w:val="28"/>
                <w:szCs w:val="28"/>
              </w:rPr>
              <w:t>по форме, установленной Минстроем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содержащего сведения</w:t>
            </w:r>
            <w:r w:rsidR="006A6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A6CE7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объеме расходного обязательства </w:t>
            </w:r>
            <w:r w:rsidRPr="00B261BC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B261B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261B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6E3">
              <w:rPr>
                <w:rFonts w:ascii="Times New Roman" w:hAnsi="Times New Roman"/>
                <w:sz w:val="28"/>
                <w:szCs w:val="28"/>
              </w:rPr>
              <w:t>в размере общей 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оимости реализации мероприятия </w:t>
            </w:r>
            <w:r w:rsidRPr="00A036E3">
              <w:rPr>
                <w:rFonts w:ascii="Times New Roman" w:hAnsi="Times New Roman"/>
                <w:sz w:val="28"/>
                <w:szCs w:val="28"/>
              </w:rPr>
              <w:t xml:space="preserve">3.1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6E3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>в соответствии с проектной документацией;</w:t>
            </w:r>
            <w:proofErr w:type="gramEnd"/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9755D">
              <w:rPr>
                <w:rFonts w:ascii="Times New Roman" w:hAnsi="Times New Roman"/>
                <w:sz w:val="28"/>
                <w:szCs w:val="28"/>
              </w:rPr>
              <w:t>общем</w:t>
            </w:r>
            <w:proofErr w:type="gramEnd"/>
            <w:r w:rsidRPr="00C9755D">
              <w:rPr>
                <w:rFonts w:ascii="Times New Roman" w:hAnsi="Times New Roman"/>
                <w:sz w:val="28"/>
                <w:szCs w:val="28"/>
              </w:rPr>
              <w:t xml:space="preserve"> объеме субсидии за счет средств областного бюджета, распределенного i-</w:t>
            </w:r>
            <w:proofErr w:type="spellStart"/>
            <w:r w:rsidRPr="00C9755D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C9755D">
              <w:rPr>
                <w:rFonts w:ascii="Times New Roman" w:hAnsi="Times New Roman"/>
                <w:sz w:val="28"/>
                <w:szCs w:val="28"/>
              </w:rPr>
              <w:t xml:space="preserve"> муниципальному образованию Рязанской области по результатам конкурсного отбора (отбора) на предоставление субсидии на реализацию мероприятия 3.1 настоящей подпрограммы;</w:t>
            </w:r>
          </w:p>
          <w:p w:rsidR="00897AB1" w:rsidRDefault="00897AB1" w:rsidP="00BE34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64A2">
              <w:rPr>
                <w:rFonts w:ascii="Times New Roman" w:hAnsi="Times New Roman"/>
                <w:sz w:val="28"/>
                <w:szCs w:val="28"/>
              </w:rPr>
              <w:t>общем</w:t>
            </w:r>
            <w:proofErr w:type="gramEnd"/>
            <w:r w:rsidRPr="001964A2">
              <w:rPr>
                <w:rFonts w:ascii="Times New Roman" w:hAnsi="Times New Roman"/>
                <w:sz w:val="28"/>
                <w:szCs w:val="28"/>
              </w:rPr>
              <w:t xml:space="preserve"> объеме средств местного бюджета</w:t>
            </w:r>
            <w:r w:rsidRPr="001964A2">
              <w:t xml:space="preserve"> </w:t>
            </w:r>
            <w:r w:rsidRPr="001964A2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1964A2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964A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фактически направленных на реализацию мероприятия 3.1 настоящей подпрограммы в установленном порядке;</w:t>
            </w:r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общем объеме средств местного бюджета</w:t>
            </w:r>
            <w:r w:rsidRPr="00A121A4">
              <w:t xml:space="preserve"> </w:t>
            </w:r>
            <w:r w:rsidRPr="00A121A4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A121A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A121A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заявленного при проведении конкурсного отбора (отбора) муниципальных образований Рязанской области и учтенного при распределении субсидий на реализацию мероприятия 3.1 </w:t>
            </w:r>
            <w:r w:rsidRPr="004B4C1F">
              <w:rPr>
                <w:rFonts w:ascii="Times New Roman" w:hAnsi="Times New Roman"/>
                <w:sz w:val="28"/>
                <w:szCs w:val="28"/>
              </w:rPr>
              <w:t>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объеме дополнительных бюджетных ассигнований, необходимых для достижения в 2020 году результатов регионального проекта «</w:t>
            </w:r>
            <w:r w:rsidRPr="009E516B">
              <w:rPr>
                <w:rFonts w:ascii="Times New Roman" w:hAnsi="Times New Roman"/>
                <w:sz w:val="28"/>
                <w:szCs w:val="28"/>
              </w:rPr>
              <w:t>Современная школа (Рязанская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область)», </w:t>
            </w:r>
            <w:r w:rsidRPr="009E516B">
              <w:rPr>
                <w:rFonts w:ascii="Times New Roman" w:hAnsi="Times New Roman"/>
                <w:sz w:val="28"/>
                <w:szCs w:val="28"/>
              </w:rPr>
              <w:t>направленного на достижение результатов р</w:t>
            </w:r>
            <w:r>
              <w:rPr>
                <w:rFonts w:ascii="Times New Roman" w:hAnsi="Times New Roman"/>
                <w:sz w:val="28"/>
                <w:szCs w:val="28"/>
              </w:rPr>
              <w:t>еализации федерального проекта «Современная школа»,</w:t>
            </w:r>
            <w:r w:rsidRPr="00CC6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учетом предельного уровня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расходного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обязательства муниципального образования Рязанской области</w:t>
            </w:r>
            <w:r w:rsidRPr="00A036E3">
              <w:t xml:space="preserve"> </w:t>
            </w:r>
            <w:r w:rsidRPr="00A036E3">
              <w:rPr>
                <w:rFonts w:ascii="Times New Roman" w:hAnsi="Times New Roman"/>
                <w:sz w:val="28"/>
                <w:szCs w:val="28"/>
              </w:rPr>
              <w:t>на реализацию мероприятия 3.1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Критерием дополнительного конкурсного отбора муниципальных образований Рязанской области для предоставления дополнительной субсидии на 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>реализацию мероприятия 3.1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является объем дополнительных бюджетных ассигнований, необходимых для достижения в 2020 году результатов регионального проекта «</w:t>
            </w:r>
            <w:r w:rsidRPr="009E516B">
              <w:rPr>
                <w:rFonts w:ascii="Times New Roman" w:hAnsi="Times New Roman"/>
                <w:sz w:val="28"/>
                <w:szCs w:val="28"/>
              </w:rPr>
              <w:t>Современная школа (Рязанская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область)», </w:t>
            </w:r>
            <w:r w:rsidRPr="00A036E3">
              <w:rPr>
                <w:rFonts w:ascii="Times New Roman" w:hAnsi="Times New Roman"/>
                <w:sz w:val="28"/>
                <w:szCs w:val="28"/>
              </w:rPr>
              <w:t>направленного на достижение результатов реализации федерального проекта «Современная школа»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AB1" w:rsidRPr="00E34D18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D18">
              <w:rPr>
                <w:rFonts w:ascii="Times New Roman" w:hAnsi="Times New Roman"/>
                <w:sz w:val="28"/>
                <w:szCs w:val="28"/>
              </w:rPr>
              <w:t>При распределении бюджетам муниципальных образований Рязанской области дополнительной субсидии</w:t>
            </w:r>
            <w:r w:rsidRPr="00E34D18">
              <w:t xml:space="preserve"> </w:t>
            </w:r>
            <w:r w:rsidRPr="00E34D18">
              <w:rPr>
                <w:rFonts w:ascii="Times New Roman" w:hAnsi="Times New Roman"/>
                <w:sz w:val="28"/>
                <w:szCs w:val="28"/>
              </w:rPr>
              <w:t>на реализацию мероприятия</w:t>
            </w:r>
            <w:r w:rsidR="006D5CF3">
              <w:rPr>
                <w:rFonts w:ascii="Times New Roman" w:hAnsi="Times New Roman"/>
                <w:sz w:val="28"/>
                <w:szCs w:val="28"/>
              </w:rPr>
              <w:t> </w:t>
            </w:r>
            <w:r w:rsidRPr="00E34D18">
              <w:rPr>
                <w:rFonts w:ascii="Times New Roman" w:hAnsi="Times New Roman"/>
                <w:sz w:val="28"/>
                <w:szCs w:val="28"/>
              </w:rPr>
              <w:t>3.1 настоящей подпрограммы применяется следующая методика:</w:t>
            </w:r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D1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дополнительн</w:t>
            </w:r>
            <w:r w:rsidR="00BE34A3">
              <w:rPr>
                <w:rFonts w:ascii="Times New Roman" w:hAnsi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4D18">
              <w:rPr>
                <w:rFonts w:ascii="Times New Roman" w:hAnsi="Times New Roman"/>
                <w:sz w:val="28"/>
                <w:szCs w:val="28"/>
              </w:rPr>
              <w:t>субсиди</w:t>
            </w:r>
            <w:r w:rsidR="00BE34A3">
              <w:rPr>
                <w:rFonts w:ascii="Times New Roman" w:hAnsi="Times New Roman"/>
                <w:sz w:val="28"/>
                <w:szCs w:val="28"/>
              </w:rPr>
              <w:t>я</w:t>
            </w:r>
            <w:r w:rsidRPr="00E34D18">
              <w:rPr>
                <w:rFonts w:ascii="Times New Roman" w:hAnsi="Times New Roman"/>
                <w:sz w:val="28"/>
                <w:szCs w:val="28"/>
              </w:rPr>
              <w:t xml:space="preserve"> бюджетам муниципальных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образований Рязанской</w:t>
            </w:r>
            <w:r w:rsidRPr="00C86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Pr="00E34D18">
              <w:rPr>
                <w:rFonts w:ascii="Times New Roman" w:hAnsi="Times New Roman"/>
                <w:sz w:val="28"/>
                <w:szCs w:val="28"/>
              </w:rPr>
              <w:t>предоставля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34D18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  <w:r w:rsidRPr="00E640EE">
              <w:rPr>
                <w:rFonts w:ascii="Times New Roman" w:hAnsi="Times New Roman"/>
                <w:sz w:val="28"/>
                <w:szCs w:val="28"/>
              </w:rPr>
              <w:t xml:space="preserve">в пределах </w:t>
            </w:r>
            <w:r>
              <w:rPr>
                <w:rFonts w:ascii="Times New Roman" w:hAnsi="Times New Roman"/>
                <w:sz w:val="28"/>
                <w:szCs w:val="28"/>
              </w:rPr>
              <w:t>лимитов бюджетных обязательств,</w:t>
            </w:r>
            <w:r w:rsidRPr="00E640EE">
              <w:rPr>
                <w:rFonts w:ascii="Times New Roman" w:hAnsi="Times New Roman"/>
                <w:sz w:val="28"/>
                <w:szCs w:val="28"/>
              </w:rPr>
              <w:t xml:space="preserve"> доведенных до главного распорядителя бюджетных средств</w:t>
            </w:r>
            <w:r w:rsidRPr="00E34D1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7AB1" w:rsidRPr="00E34D18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640EE"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дополнительной </w:t>
            </w:r>
            <w:r w:rsidRPr="00E640EE">
              <w:rPr>
                <w:rFonts w:ascii="Times New Roman" w:hAnsi="Times New Roman"/>
                <w:sz w:val="28"/>
                <w:szCs w:val="28"/>
              </w:rPr>
              <w:t>субсиди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640EE">
              <w:rPr>
                <w:rFonts w:ascii="Times New Roman" w:hAnsi="Times New Roman"/>
                <w:sz w:val="28"/>
                <w:szCs w:val="28"/>
              </w:rPr>
              <w:t xml:space="preserve"> на соответствующий финансовый год равен сумме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указанных субсидий</w:t>
            </w:r>
            <w:r w:rsidRPr="00E640EE">
              <w:rPr>
                <w:rFonts w:ascii="Times New Roman" w:hAnsi="Times New Roman"/>
                <w:sz w:val="28"/>
                <w:szCs w:val="28"/>
              </w:rPr>
              <w:t xml:space="preserve"> местным бюджетам отдельных муниципальных образований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E640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7AB1" w:rsidRPr="00E34D18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D18">
              <w:rPr>
                <w:rFonts w:ascii="Times New Roman" w:hAnsi="Times New Roman"/>
                <w:sz w:val="28"/>
                <w:szCs w:val="28"/>
              </w:rPr>
              <w:t>- объем дополнительной субсидии на реализацию мероприятия</w:t>
            </w:r>
            <w:r w:rsidRPr="00860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4D18">
              <w:rPr>
                <w:rFonts w:ascii="Times New Roman" w:hAnsi="Times New Roman"/>
                <w:sz w:val="28"/>
                <w:szCs w:val="28"/>
              </w:rPr>
              <w:t>3.1 настоящей подпрограммы (</w:t>
            </w:r>
            <w:proofErr w:type="spellStart"/>
            <w:r w:rsidRPr="00E34D18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E34D1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sd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E34D18">
              <w:rPr>
                <w:rFonts w:ascii="Times New Roman" w:hAnsi="Times New Roman"/>
                <w:sz w:val="28"/>
                <w:szCs w:val="28"/>
              </w:rPr>
              <w:t>) рассчитывается по следующей формуле:</w:t>
            </w:r>
          </w:p>
          <w:p w:rsidR="00897AB1" w:rsidRDefault="00897AB1" w:rsidP="00BE34A3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897AB1" w:rsidRDefault="00897AB1" w:rsidP="00EB5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563">
              <w:rPr>
                <w:rFonts w:ascii="Times New Roman" w:hAnsi="Times New Roman"/>
                <w:sz w:val="28"/>
                <w:szCs w:val="28"/>
              </w:rPr>
              <w:t>V</w:t>
            </w:r>
            <w:r w:rsidRPr="00BC7FFC">
              <w:rPr>
                <w:rFonts w:ascii="Times New Roman" w:hAnsi="Times New Roman"/>
                <w:sz w:val="28"/>
                <w:szCs w:val="28"/>
                <w:vertAlign w:val="subscript"/>
              </w:rPr>
              <w:t>sd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74187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= (</w:t>
            </w:r>
            <w:proofErr w:type="spellStart"/>
            <w:r w:rsidRPr="00010563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об</w:t>
            </w:r>
            <w:r w:rsidRPr="00BC7FF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01056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A036E3">
              <w:rPr>
                <w:rFonts w:ascii="Times New Roman" w:hAnsi="Times New Roman"/>
                <w:sz w:val="28"/>
                <w:szCs w:val="28"/>
              </w:rPr>
              <w:t>V</w:t>
            </w:r>
            <w:r w:rsidRPr="00A036E3">
              <w:rPr>
                <w:rFonts w:ascii="Times New Roman" w:hAnsi="Times New Roman"/>
                <w:sz w:val="28"/>
                <w:szCs w:val="28"/>
                <w:vertAlign w:val="subscript"/>
              </w:rPr>
              <w:t>субi</w:t>
            </w:r>
            <w:proofErr w:type="spellEnd"/>
            <w:r w:rsidRPr="00A036E3">
              <w:rPr>
                <w:rFonts w:ascii="Times New Roman" w:hAnsi="Times New Roman"/>
                <w:sz w:val="28"/>
                <w:szCs w:val="28"/>
              </w:rPr>
              <w:t xml:space="preserve">  - </w:t>
            </w:r>
            <w:proofErr w:type="spellStart"/>
            <w:r w:rsidRPr="00A036E3">
              <w:rPr>
                <w:rFonts w:ascii="Times New Roman" w:hAnsi="Times New Roman"/>
                <w:sz w:val="28"/>
                <w:szCs w:val="28"/>
              </w:rPr>
              <w:t>V</w:t>
            </w:r>
            <w:r w:rsidRPr="00A036E3">
              <w:rPr>
                <w:rFonts w:ascii="Times New Roman" w:hAnsi="Times New Roman"/>
                <w:sz w:val="28"/>
                <w:szCs w:val="28"/>
                <w:vertAlign w:val="subscript"/>
              </w:rPr>
              <w:t>мi</w:t>
            </w:r>
            <w:proofErr w:type="spellEnd"/>
            <w:proofErr w:type="gramStart"/>
            <w:r w:rsidRPr="00A036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6E3">
              <w:rPr>
                <w:rFonts w:ascii="Times New Roman" w:hAnsi="Times New Roman"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036E3">
              <w:rPr>
                <w:rFonts w:ascii="Times New Roman" w:hAnsi="Times New Roman"/>
                <w:sz w:val="28"/>
                <w:szCs w:val="28"/>
              </w:rPr>
              <w:t>K/100%)</w:t>
            </w:r>
            <w:r w:rsidR="00BE34A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97AB1" w:rsidRPr="00621FE3" w:rsidRDefault="00897AB1" w:rsidP="00BE34A3">
            <w:pPr>
              <w:tabs>
                <w:tab w:val="center" w:pos="5031"/>
                <w:tab w:val="left" w:pos="8064"/>
              </w:tabs>
              <w:ind w:firstLine="709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897AB1" w:rsidRPr="00010563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56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897AB1" w:rsidRPr="00010563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10563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об</w:t>
            </w:r>
            <w:r w:rsidRPr="00BC7FF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010563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объем расходного обязательства </w:t>
            </w:r>
            <w:r w:rsidRPr="00621FE3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621FE3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621F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>муниципального образования Рязанской области в размере общей стоимости реализации мероприятия</w:t>
            </w:r>
            <w:r w:rsidR="00BE3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3.1 настоящей подпрограммы </w:t>
            </w:r>
            <w:r w:rsidRPr="00A121A4">
              <w:rPr>
                <w:rFonts w:ascii="Times New Roman" w:hAnsi="Times New Roman"/>
                <w:sz w:val="28"/>
                <w:szCs w:val="28"/>
              </w:rPr>
              <w:t>в соответствии с проектной документацией, рублей;</w:t>
            </w:r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10563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суб</w:t>
            </w:r>
            <w:r w:rsidRPr="00BC7FF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01056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121A4">
              <w:rPr>
                <w:rFonts w:ascii="Times New Roman" w:hAnsi="Times New Roman"/>
                <w:sz w:val="28"/>
                <w:szCs w:val="28"/>
              </w:rPr>
              <w:t>общий о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бъем субсидии за счет </w:t>
            </w:r>
            <w:r w:rsidRPr="00C9755D">
              <w:rPr>
                <w:rFonts w:ascii="Times New Roman" w:hAnsi="Times New Roman"/>
                <w:sz w:val="28"/>
                <w:szCs w:val="28"/>
              </w:rPr>
              <w:t>средств областного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распределенный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010563">
              <w:rPr>
                <w:rFonts w:ascii="Times New Roman" w:hAnsi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ю Рязанской области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 конкурсн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 отбор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 (отбор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предоставление субсидии 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>на реализацию мероприятия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3.1 настоящей подпрограммы,</w:t>
            </w:r>
            <w:r w:rsidRPr="009D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7D1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897AB1" w:rsidRPr="001964A2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17DE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proofErr w:type="gramEnd"/>
            <w:r w:rsidRPr="007217DE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17D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общий объем бюджетных ассигнований местного бюджета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</w:t>
            </w:r>
            <w:r w:rsidRPr="001964A2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964A2">
              <w:rPr>
                <w:rFonts w:ascii="Times New Roman" w:hAnsi="Times New Roman"/>
                <w:sz w:val="28"/>
                <w:szCs w:val="28"/>
              </w:rPr>
              <w:t xml:space="preserve"> фактически направленный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964A2">
              <w:rPr>
                <w:rFonts w:ascii="Times New Roman" w:hAnsi="Times New Roman"/>
                <w:sz w:val="28"/>
                <w:szCs w:val="28"/>
              </w:rPr>
              <w:t xml:space="preserve">реализацию мероприятия 3.1 настоящей подпрограммы, </w:t>
            </w:r>
            <w:r w:rsidR="009267D3">
              <w:rPr>
                <w:rFonts w:ascii="Times New Roman" w:hAnsi="Times New Roman"/>
                <w:sz w:val="28"/>
                <w:szCs w:val="28"/>
              </w:rPr>
              <w:t>в установленном порядке, рублей.</w:t>
            </w:r>
          </w:p>
          <w:p w:rsidR="00897AB1" w:rsidRPr="00AC658C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4A2">
              <w:rPr>
                <w:rFonts w:ascii="Times New Roman" w:hAnsi="Times New Roman"/>
                <w:sz w:val="28"/>
                <w:szCs w:val="28"/>
              </w:rPr>
              <w:t xml:space="preserve">При этом </w:t>
            </w:r>
            <w:r w:rsidR="00BE34A3" w:rsidRPr="00AC658C">
              <w:rPr>
                <w:rFonts w:ascii="Times New Roman" w:hAnsi="Times New Roman"/>
                <w:sz w:val="28"/>
                <w:szCs w:val="28"/>
              </w:rPr>
              <w:t>значение суммы показателей (</w:t>
            </w:r>
            <w:proofErr w:type="spellStart"/>
            <w:proofErr w:type="gramStart"/>
            <w:r w:rsidR="00BE34A3" w:rsidRPr="00AC658C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="00BE34A3"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субi</w:t>
            </w:r>
            <w:proofErr w:type="spellEnd"/>
            <w:r w:rsidR="00BE34A3" w:rsidRPr="00AC658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="00BE34A3" w:rsidRPr="00AC658C">
              <w:rPr>
                <w:rFonts w:ascii="Times New Roman" w:hAnsi="Times New Roman"/>
                <w:sz w:val="28"/>
                <w:szCs w:val="28"/>
              </w:rPr>
              <w:t>V</w:t>
            </w:r>
            <w:r w:rsidR="00BE34A3"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sd</w:t>
            </w:r>
            <w:r w:rsidR="00BE34A3" w:rsidRPr="00AC658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="00BE34A3" w:rsidRPr="00AC658C">
              <w:rPr>
                <w:rFonts w:ascii="Times New Roman" w:hAnsi="Times New Roman"/>
                <w:sz w:val="28"/>
                <w:szCs w:val="28"/>
              </w:rPr>
              <w:t>)</w:t>
            </w:r>
            <w:r w:rsidR="00BE3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4A2">
              <w:rPr>
                <w:rFonts w:ascii="Times New Roman" w:hAnsi="Times New Roman"/>
                <w:sz w:val="28"/>
                <w:szCs w:val="28"/>
              </w:rPr>
              <w:t>не может быть больше предельного</w:t>
            </w:r>
            <w:r w:rsidRPr="00010563">
              <w:rPr>
                <w:rFonts w:ascii="Times New Roman" w:hAnsi="Times New Roman"/>
                <w:sz w:val="28"/>
                <w:szCs w:val="28"/>
              </w:rPr>
              <w:t xml:space="preserve"> объема </w:t>
            </w:r>
            <w:r w:rsidRPr="00AC658C">
              <w:rPr>
                <w:rFonts w:ascii="Times New Roman" w:hAnsi="Times New Roman"/>
                <w:sz w:val="28"/>
                <w:szCs w:val="28"/>
              </w:rPr>
              <w:t>субсидии за счет средств областного бюджета для мероприятия 3.1 настоящей подпрограммы, который рассчитывается по следующей формуле:</w:t>
            </w:r>
          </w:p>
          <w:p w:rsidR="00897AB1" w:rsidRPr="00BE34A3" w:rsidRDefault="00897AB1" w:rsidP="00BE34A3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97AB1" w:rsidRPr="00AC658C" w:rsidRDefault="00897AB1" w:rsidP="00EB5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58C">
              <w:rPr>
                <w:rFonts w:ascii="Times New Roman" w:hAnsi="Times New Roman"/>
                <w:sz w:val="28"/>
                <w:szCs w:val="28"/>
              </w:rPr>
              <w:t>V</w:t>
            </w:r>
            <w:r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AC658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Pr="00AC658C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обi</w:t>
            </w:r>
            <w:proofErr w:type="spellEnd"/>
            <w:r w:rsidRPr="00AC658C">
              <w:rPr>
                <w:rFonts w:ascii="Times New Roman" w:hAnsi="Times New Roman"/>
                <w:sz w:val="28"/>
                <w:szCs w:val="28"/>
              </w:rPr>
              <w:t xml:space="preserve"> x (K/100%)</w:t>
            </w:r>
          </w:p>
          <w:p w:rsidR="00897AB1" w:rsidRPr="00AC658C" w:rsidRDefault="00897AB1" w:rsidP="00BE34A3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AB1" w:rsidRPr="00722E7E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AC658C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="00614C10" w:rsidRPr="001964A2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AC658C">
              <w:rPr>
                <w:rFonts w:ascii="Times New Roman" w:hAnsi="Times New Roman"/>
                <w:sz w:val="28"/>
                <w:szCs w:val="28"/>
              </w:rPr>
              <w:t xml:space="preserve"> если значение суммы показателей (</w:t>
            </w:r>
            <w:proofErr w:type="spellStart"/>
            <w:r w:rsidRPr="00AC658C">
              <w:rPr>
                <w:rFonts w:ascii="Times New Roman" w:hAnsi="Times New Roman"/>
                <w:sz w:val="28"/>
                <w:szCs w:val="28"/>
              </w:rPr>
              <w:t>V</w:t>
            </w:r>
            <w:r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субi</w:t>
            </w:r>
            <w:proofErr w:type="spellEnd"/>
            <w:r w:rsidRPr="00AC658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AC658C">
              <w:rPr>
                <w:rFonts w:ascii="Times New Roman" w:hAnsi="Times New Roman"/>
                <w:sz w:val="28"/>
                <w:szCs w:val="28"/>
              </w:rPr>
              <w:t>V</w:t>
            </w:r>
            <w:r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sd</w:t>
            </w:r>
            <w:r w:rsidRPr="00AC658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AC658C">
              <w:rPr>
                <w:rFonts w:ascii="Times New Roman" w:hAnsi="Times New Roman"/>
                <w:sz w:val="28"/>
                <w:szCs w:val="28"/>
              </w:rPr>
              <w:t>) больше</w:t>
            </w:r>
            <w:r w:rsidRPr="00AC658C">
              <w:t xml:space="preserve"> </w:t>
            </w:r>
            <w:r w:rsidRPr="00AC658C">
              <w:rPr>
                <w:rFonts w:ascii="Times New Roman" w:hAnsi="Times New Roman"/>
                <w:sz w:val="28"/>
                <w:szCs w:val="28"/>
              </w:rPr>
              <w:t>предельного объема субсидии за счет средств областного бюджета (</w:t>
            </w:r>
            <w:proofErr w:type="spellStart"/>
            <w:r w:rsidRPr="00AC658C">
              <w:rPr>
                <w:rFonts w:ascii="Times New Roman" w:hAnsi="Times New Roman"/>
                <w:sz w:val="28"/>
                <w:szCs w:val="28"/>
              </w:rPr>
              <w:t>V</w:t>
            </w:r>
            <w:r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AC658C">
              <w:rPr>
                <w:rFonts w:ascii="Times New Roman" w:hAnsi="Times New Roman"/>
                <w:sz w:val="28"/>
                <w:szCs w:val="28"/>
              </w:rPr>
              <w:t xml:space="preserve">),            то </w:t>
            </w:r>
            <w:proofErr w:type="spellStart"/>
            <w:r w:rsidRPr="00AC658C">
              <w:rPr>
                <w:rFonts w:ascii="Times New Roman" w:hAnsi="Times New Roman"/>
                <w:sz w:val="28"/>
                <w:szCs w:val="28"/>
              </w:rPr>
              <w:t>V</w:t>
            </w:r>
            <w:r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субi</w:t>
            </w:r>
            <w:proofErr w:type="spellEnd"/>
            <w:r w:rsidRPr="00AC658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AC658C">
              <w:rPr>
                <w:rFonts w:ascii="Times New Roman" w:hAnsi="Times New Roman"/>
                <w:sz w:val="28"/>
                <w:szCs w:val="28"/>
              </w:rPr>
              <w:t>V</w:t>
            </w:r>
            <w:r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sd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AC658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AC658C">
              <w:rPr>
                <w:rFonts w:ascii="Times New Roman" w:hAnsi="Times New Roman"/>
                <w:sz w:val="28"/>
                <w:szCs w:val="28"/>
              </w:rPr>
              <w:t>V</w:t>
            </w:r>
            <w:r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AC658C">
              <w:rPr>
                <w:rFonts w:ascii="Times New Roman" w:hAnsi="Times New Roman"/>
                <w:sz w:val="28"/>
                <w:szCs w:val="28"/>
                <w:vertAlign w:val="subscript"/>
              </w:rPr>
              <w:t>.</w:t>
            </w:r>
          </w:p>
          <w:p w:rsidR="00897AB1" w:rsidRPr="00F01BC5" w:rsidRDefault="00897AB1" w:rsidP="00BE34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B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результатам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дополнительного 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>конкурсного отбора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дополнительной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субсиди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01E9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3.1 </w:t>
            </w:r>
            <w:r w:rsidRPr="002C01E9">
              <w:rPr>
                <w:rFonts w:ascii="Times New Roman" w:hAnsi="Times New Roman"/>
                <w:sz w:val="28"/>
                <w:szCs w:val="28"/>
              </w:rPr>
              <w:t>настоящей подпрограммы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главный распорядитель бюджетных средств осуществляет расчет </w:t>
            </w:r>
            <w:r>
              <w:rPr>
                <w:rFonts w:ascii="Times New Roman" w:hAnsi="Times New Roman"/>
                <w:sz w:val="28"/>
                <w:szCs w:val="28"/>
              </w:rPr>
              <w:t>объема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указанных 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>су</w:t>
            </w:r>
            <w:r>
              <w:rPr>
                <w:rFonts w:ascii="Times New Roman" w:hAnsi="Times New Roman"/>
                <w:sz w:val="28"/>
                <w:szCs w:val="28"/>
              </w:rPr>
              <w:t>бсидий в соответствии с настоящим пунктом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AB1" w:rsidRPr="00E72294" w:rsidRDefault="00897AB1" w:rsidP="00BE34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BC5">
              <w:rPr>
                <w:rFonts w:ascii="Times New Roman" w:hAnsi="Times New Roman" w:hint="eastAsia"/>
                <w:sz w:val="28"/>
                <w:szCs w:val="28"/>
              </w:rPr>
              <w:t>Заказчик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обеспечивает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разработку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правового акта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, предусматривающего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внесение изменений в 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распределение </w:t>
            </w:r>
            <w:r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Pr="00722E7E">
              <w:t xml:space="preserve"> </w:t>
            </w:r>
            <w:r w:rsidRPr="00722E7E">
              <w:rPr>
                <w:rFonts w:ascii="Times New Roman" w:hAnsi="Times New Roman"/>
                <w:sz w:val="28"/>
                <w:szCs w:val="28"/>
              </w:rPr>
              <w:t>на реализацию мероприятия 3.1 настоящей подпрограммы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его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согласование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F0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1BC5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proofErr w:type="gramStart"/>
            <w:r w:rsidRPr="00F01BC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97AB1" w:rsidRPr="00E72294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5.10</w:t>
            </w:r>
            <w:r w:rsidRPr="00E72294">
              <w:rPr>
                <w:rFonts w:ascii="Times New Roman" w:hAnsi="Times New Roman"/>
                <w:sz w:val="28"/>
                <w:szCs w:val="28"/>
              </w:rPr>
              <w:t>-5.1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72294">
              <w:rPr>
                <w:rFonts w:ascii="Times New Roman" w:hAnsi="Times New Roman"/>
                <w:sz w:val="28"/>
                <w:szCs w:val="28"/>
              </w:rPr>
              <w:t xml:space="preserve"> счит</w:t>
            </w:r>
            <w:r>
              <w:rPr>
                <w:rFonts w:ascii="Times New Roman" w:hAnsi="Times New Roman"/>
                <w:sz w:val="28"/>
                <w:szCs w:val="28"/>
              </w:rPr>
              <w:t>ать соответственно пунктами 5.11</w:t>
            </w:r>
            <w:r w:rsidRPr="00E72294">
              <w:rPr>
                <w:rFonts w:ascii="Times New Roman" w:hAnsi="Times New Roman"/>
                <w:sz w:val="28"/>
                <w:szCs w:val="28"/>
              </w:rPr>
              <w:t>-5.1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</w:p>
          <w:p w:rsidR="00897AB1" w:rsidRDefault="00897AB1" w:rsidP="00BE34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5.14 считать пунктом 5.15 и дополнить его абзацем следующего содержания:</w:t>
            </w:r>
          </w:p>
          <w:p w:rsidR="00897AB1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«Средства субсидии, освободившиеся по результатам заключения </w:t>
            </w:r>
            <w:r w:rsidRPr="00C81E6D">
              <w:rPr>
                <w:rFonts w:ascii="Times New Roman" w:hAnsi="Times New Roman"/>
                <w:sz w:val="28"/>
                <w:szCs w:val="28"/>
              </w:rPr>
              <w:t>муниципальных контрактов на закупку товаров, работ, услуг для обеспечения муниципальных нужд</w:t>
            </w:r>
            <w:r>
              <w:rPr>
                <w:rFonts w:ascii="Times New Roman" w:hAnsi="Times New Roman"/>
                <w:sz w:val="28"/>
                <w:szCs w:val="28"/>
              </w:rPr>
              <w:t>, распределяются между муниципальными образованиями на реализацию мероприятий, предусмотренных</w:t>
            </w:r>
            <w:r w:rsidR="00BE34A3">
              <w:rPr>
                <w:rFonts w:ascii="Times New Roman" w:hAnsi="Times New Roman"/>
                <w:sz w:val="28"/>
                <w:szCs w:val="28"/>
              </w:rPr>
              <w:t xml:space="preserve"> настоящей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подпрограммой, в соответствии с условиями предоставления субсидий, критериями конкурсного отбора (отбора), методиками расчета, установленными для соответствующих мероприятий </w:t>
            </w:r>
            <w:r w:rsidR="00BE34A3">
              <w:rPr>
                <w:rFonts w:ascii="Times New Roman" w:hAnsi="Times New Roman"/>
                <w:sz w:val="28"/>
                <w:szCs w:val="28"/>
              </w:rPr>
              <w:t xml:space="preserve">настоящей </w:t>
            </w:r>
            <w:r>
              <w:rPr>
                <w:rFonts w:ascii="Times New Roman" w:hAnsi="Times New Roman"/>
                <w:sz w:val="28"/>
                <w:szCs w:val="28"/>
              </w:rPr>
              <w:t>подпрограммы (при соблюдении условий пункта 11 постановления Правительства Рязанской области от 24.12.2019 № 423 «О мерах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реализации Закона Рязанской области «Об областном бюджете на 2020 год и на плановый период 2021 и 2022 годов»</w:t>
            </w:r>
            <w:r>
              <w:t xml:space="preserve"> </w:t>
            </w:r>
            <w:r w:rsidRPr="008506BD">
              <w:rPr>
                <w:rFonts w:ascii="Times New Roman" w:hAnsi="Times New Roman"/>
                <w:sz w:val="28"/>
                <w:szCs w:val="28"/>
              </w:rPr>
              <w:t xml:space="preserve">и пункта 7 постановления </w:t>
            </w:r>
            <w:r w:rsidR="00BE34A3">
              <w:rPr>
                <w:rFonts w:ascii="Times New Roman" w:hAnsi="Times New Roman"/>
                <w:sz w:val="28"/>
                <w:szCs w:val="28"/>
              </w:rPr>
              <w:t>П</w:t>
            </w:r>
            <w:r w:rsidRPr="008506BD">
              <w:rPr>
                <w:rFonts w:ascii="Times New Roman" w:hAnsi="Times New Roman"/>
                <w:sz w:val="28"/>
                <w:szCs w:val="28"/>
              </w:rPr>
              <w:t>равительства Российской Федерации от 24.12.2019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6BD">
              <w:rPr>
                <w:rFonts w:ascii="Times New Roman" w:hAnsi="Times New Roman"/>
                <w:sz w:val="28"/>
                <w:szCs w:val="28"/>
              </w:rPr>
              <w:t>1803 «Об особенностях реализации Федерального закона «О федеральном бюджете на 2020 год и на плановый период 2021 и 2022 годов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6A6CE7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BE34A3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3643" w:rsidRPr="00D13643" w:rsidRDefault="00897AB1" w:rsidP="00BE34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5.15 считать пунктом 5.16.</w:t>
            </w:r>
          </w:p>
        </w:tc>
      </w:tr>
      <w:tr w:rsidR="000D5EED" w:rsidTr="00D30C38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4630" w:rsidRDefault="0055463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BE3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54630" w:rsidRDefault="0055463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1970FE" w:rsidP="00BE34A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BE34A3">
      <w:headerReference w:type="default" r:id="rId4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83" w:rsidRDefault="00711183">
      <w:r>
        <w:separator/>
      </w:r>
    </w:p>
  </w:endnote>
  <w:endnote w:type="continuationSeparator" w:id="0">
    <w:p w:rsidR="00711183" w:rsidRDefault="0071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FB" w:rsidRDefault="00A87D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01866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1F7468E" wp14:editId="165A8A7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0186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A7F62CF" wp14:editId="73FE55A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E370E1" w:rsidRDefault="00BE34A3" w:rsidP="00A87DFB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  <w:lang w:val="en-US"/>
            </w:rPr>
            <w:t>138</w:t>
          </w:r>
          <w:r w:rsidR="00A87DFB">
            <w:rPr>
              <w:rFonts w:ascii="Times New Roman" w:hAnsi="Times New Roman"/>
              <w:position w:val="-14"/>
            </w:rPr>
            <w:t>88</w:t>
          </w:r>
          <w:r>
            <w:rPr>
              <w:rFonts w:ascii="Times New Roman" w:hAnsi="Times New Roman"/>
              <w:position w:val="-14"/>
              <w:lang w:val="en-US"/>
            </w:rPr>
            <w:t xml:space="preserve">  28.02.2020 15:</w:t>
          </w:r>
          <w:r w:rsidR="00E370E1">
            <w:rPr>
              <w:rFonts w:ascii="Times New Roman" w:hAnsi="Times New Roman"/>
              <w:position w:val="-14"/>
            </w:rPr>
            <w:t>55</w:t>
          </w:r>
          <w:r w:rsidR="00E370E1">
            <w:rPr>
              <w:rFonts w:ascii="Times New Roman" w:hAnsi="Times New Roman"/>
              <w:position w:val="-14"/>
              <w:lang w:val="en-US"/>
            </w:rPr>
            <w:t>:</w:t>
          </w:r>
          <w:r w:rsidR="00E370E1">
            <w:rPr>
              <w:rFonts w:ascii="Times New Roman" w:hAnsi="Times New Roman"/>
              <w:position w:val="-14"/>
            </w:rPr>
            <w:t>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83" w:rsidRDefault="00711183">
      <w:r>
        <w:separator/>
      </w:r>
    </w:p>
  </w:footnote>
  <w:footnote w:type="continuationSeparator" w:id="0">
    <w:p w:rsidR="00711183" w:rsidRDefault="00711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FB" w:rsidRDefault="00A87DF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FB" w:rsidRDefault="00A87DF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9353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vRvXJ1Ky75qqoy0lVwQtxmP9RE=" w:salt="tYj+LGAfSl1U5sqc7bqiN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66"/>
    <w:rsid w:val="0000071D"/>
    <w:rsid w:val="0001360F"/>
    <w:rsid w:val="000331B3"/>
    <w:rsid w:val="00033413"/>
    <w:rsid w:val="00037C0C"/>
    <w:rsid w:val="00052954"/>
    <w:rsid w:val="00054943"/>
    <w:rsid w:val="00056DEB"/>
    <w:rsid w:val="00073A7A"/>
    <w:rsid w:val="00076D5E"/>
    <w:rsid w:val="00084DD3"/>
    <w:rsid w:val="000917C0"/>
    <w:rsid w:val="000B0736"/>
    <w:rsid w:val="000D52C8"/>
    <w:rsid w:val="000D5EED"/>
    <w:rsid w:val="00101866"/>
    <w:rsid w:val="00122CFD"/>
    <w:rsid w:val="00151370"/>
    <w:rsid w:val="00162E72"/>
    <w:rsid w:val="00175BE5"/>
    <w:rsid w:val="00183BA3"/>
    <w:rsid w:val="001850F4"/>
    <w:rsid w:val="001947BE"/>
    <w:rsid w:val="00194EB2"/>
    <w:rsid w:val="001970FE"/>
    <w:rsid w:val="001A560F"/>
    <w:rsid w:val="001B0982"/>
    <w:rsid w:val="001B32BA"/>
    <w:rsid w:val="001C075C"/>
    <w:rsid w:val="001D0BCE"/>
    <w:rsid w:val="001E0317"/>
    <w:rsid w:val="001E20F1"/>
    <w:rsid w:val="001F12E8"/>
    <w:rsid w:val="001F228C"/>
    <w:rsid w:val="001F64B8"/>
    <w:rsid w:val="001F7C83"/>
    <w:rsid w:val="00203046"/>
    <w:rsid w:val="00213883"/>
    <w:rsid w:val="00231F1C"/>
    <w:rsid w:val="00242DDB"/>
    <w:rsid w:val="002479A2"/>
    <w:rsid w:val="002530B3"/>
    <w:rsid w:val="0026087E"/>
    <w:rsid w:val="00265420"/>
    <w:rsid w:val="00274E14"/>
    <w:rsid w:val="00280A6D"/>
    <w:rsid w:val="002854EF"/>
    <w:rsid w:val="002953B6"/>
    <w:rsid w:val="002B7A59"/>
    <w:rsid w:val="002C6B4B"/>
    <w:rsid w:val="002F1E81"/>
    <w:rsid w:val="00310D92"/>
    <w:rsid w:val="00312FA9"/>
    <w:rsid w:val="003160CB"/>
    <w:rsid w:val="003222A3"/>
    <w:rsid w:val="00360A40"/>
    <w:rsid w:val="0038445B"/>
    <w:rsid w:val="003870C2"/>
    <w:rsid w:val="00392F68"/>
    <w:rsid w:val="003B2AC2"/>
    <w:rsid w:val="003C5AE9"/>
    <w:rsid w:val="003C70D5"/>
    <w:rsid w:val="003D3B8A"/>
    <w:rsid w:val="003D54F8"/>
    <w:rsid w:val="003F29ED"/>
    <w:rsid w:val="003F4F5E"/>
    <w:rsid w:val="00400906"/>
    <w:rsid w:val="00414DF8"/>
    <w:rsid w:val="0042590E"/>
    <w:rsid w:val="00437F65"/>
    <w:rsid w:val="00460FEA"/>
    <w:rsid w:val="004621B8"/>
    <w:rsid w:val="004734B7"/>
    <w:rsid w:val="00481B88"/>
    <w:rsid w:val="00485B4F"/>
    <w:rsid w:val="004862D1"/>
    <w:rsid w:val="004B2D5A"/>
    <w:rsid w:val="004D293D"/>
    <w:rsid w:val="004F44FE"/>
    <w:rsid w:val="005072EB"/>
    <w:rsid w:val="00512A47"/>
    <w:rsid w:val="00531C68"/>
    <w:rsid w:val="00532119"/>
    <w:rsid w:val="005335F3"/>
    <w:rsid w:val="00543C38"/>
    <w:rsid w:val="00543D2D"/>
    <w:rsid w:val="00545A3D"/>
    <w:rsid w:val="00546DBB"/>
    <w:rsid w:val="0055463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4B8D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4C10"/>
    <w:rsid w:val="00616AED"/>
    <w:rsid w:val="00632A4F"/>
    <w:rsid w:val="00632B56"/>
    <w:rsid w:val="006351E3"/>
    <w:rsid w:val="00644236"/>
    <w:rsid w:val="006471E5"/>
    <w:rsid w:val="006608C3"/>
    <w:rsid w:val="00671D3B"/>
    <w:rsid w:val="00683693"/>
    <w:rsid w:val="00684A5B"/>
    <w:rsid w:val="006A1F71"/>
    <w:rsid w:val="006A6CE7"/>
    <w:rsid w:val="006D5CF3"/>
    <w:rsid w:val="006F328B"/>
    <w:rsid w:val="006F5886"/>
    <w:rsid w:val="00707734"/>
    <w:rsid w:val="00707E19"/>
    <w:rsid w:val="00711183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AAD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0C2D"/>
    <w:rsid w:val="00897610"/>
    <w:rsid w:val="00897AB1"/>
    <w:rsid w:val="008A1696"/>
    <w:rsid w:val="008B7D2A"/>
    <w:rsid w:val="008C58FE"/>
    <w:rsid w:val="008E6112"/>
    <w:rsid w:val="008E6C41"/>
    <w:rsid w:val="008F0816"/>
    <w:rsid w:val="008F6BB7"/>
    <w:rsid w:val="00900F42"/>
    <w:rsid w:val="0090156D"/>
    <w:rsid w:val="00912B68"/>
    <w:rsid w:val="009267D3"/>
    <w:rsid w:val="00932E3C"/>
    <w:rsid w:val="009977FF"/>
    <w:rsid w:val="009A085B"/>
    <w:rsid w:val="009C1DE6"/>
    <w:rsid w:val="009C1F0E"/>
    <w:rsid w:val="009D02D9"/>
    <w:rsid w:val="009D3E8C"/>
    <w:rsid w:val="009E3924"/>
    <w:rsid w:val="009E3A0E"/>
    <w:rsid w:val="00A1314B"/>
    <w:rsid w:val="00A13160"/>
    <w:rsid w:val="00A137D3"/>
    <w:rsid w:val="00A13FFA"/>
    <w:rsid w:val="00A44A8F"/>
    <w:rsid w:val="00A51D96"/>
    <w:rsid w:val="00A87DFB"/>
    <w:rsid w:val="00A96F84"/>
    <w:rsid w:val="00AC3953"/>
    <w:rsid w:val="00AC7150"/>
    <w:rsid w:val="00AD3E4C"/>
    <w:rsid w:val="00AF5F7C"/>
    <w:rsid w:val="00B02207"/>
    <w:rsid w:val="00B03403"/>
    <w:rsid w:val="00B10324"/>
    <w:rsid w:val="00B2305B"/>
    <w:rsid w:val="00B305FF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E56"/>
    <w:rsid w:val="00BE34A3"/>
    <w:rsid w:val="00BF4F5F"/>
    <w:rsid w:val="00C04EEB"/>
    <w:rsid w:val="00C10F12"/>
    <w:rsid w:val="00C11826"/>
    <w:rsid w:val="00C129A1"/>
    <w:rsid w:val="00C25CEB"/>
    <w:rsid w:val="00C46D42"/>
    <w:rsid w:val="00C50C32"/>
    <w:rsid w:val="00C60178"/>
    <w:rsid w:val="00C61760"/>
    <w:rsid w:val="00C63CD6"/>
    <w:rsid w:val="00C72111"/>
    <w:rsid w:val="00C81E6D"/>
    <w:rsid w:val="00C87D95"/>
    <w:rsid w:val="00C9077A"/>
    <w:rsid w:val="00C95CD2"/>
    <w:rsid w:val="00C9755D"/>
    <w:rsid w:val="00CA051B"/>
    <w:rsid w:val="00CB3CBE"/>
    <w:rsid w:val="00CD54CA"/>
    <w:rsid w:val="00CF03D8"/>
    <w:rsid w:val="00D015D5"/>
    <w:rsid w:val="00D03D68"/>
    <w:rsid w:val="00D13643"/>
    <w:rsid w:val="00D266DD"/>
    <w:rsid w:val="00D30C38"/>
    <w:rsid w:val="00D32B04"/>
    <w:rsid w:val="00D374E7"/>
    <w:rsid w:val="00D562FB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0E1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9353B"/>
    <w:rsid w:val="00EA04F1"/>
    <w:rsid w:val="00EA2FD3"/>
    <w:rsid w:val="00EB5A96"/>
    <w:rsid w:val="00EB664F"/>
    <w:rsid w:val="00EB7CE9"/>
    <w:rsid w:val="00EC33FE"/>
    <w:rsid w:val="00EC433F"/>
    <w:rsid w:val="00EC68A4"/>
    <w:rsid w:val="00EC7B47"/>
    <w:rsid w:val="00ED1FDE"/>
    <w:rsid w:val="00ED750F"/>
    <w:rsid w:val="00EF5E5B"/>
    <w:rsid w:val="00F06EFB"/>
    <w:rsid w:val="00F1529E"/>
    <w:rsid w:val="00F16F07"/>
    <w:rsid w:val="00F45B7C"/>
    <w:rsid w:val="00F45FCE"/>
    <w:rsid w:val="00F47DD9"/>
    <w:rsid w:val="00F9334F"/>
    <w:rsid w:val="00F941B4"/>
    <w:rsid w:val="00F961DA"/>
    <w:rsid w:val="00F97D7F"/>
    <w:rsid w:val="00FA122C"/>
    <w:rsid w:val="00FA3B95"/>
    <w:rsid w:val="00FC1278"/>
    <w:rsid w:val="00FC2A7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070D497AA6A850D52BD5DD993EECDDE790C31B7E2C19E6C6FA167204ABD867FF8314AFB32A411679DA6315383Do3I" TargetMode="External"/><Relationship Id="rId26" Type="http://schemas.openxmlformats.org/officeDocument/2006/relationships/hyperlink" Target="consultantplus://offline/ref=CB6E6B85655EE67F5F789A6BB152F8CB2B02954839582440F09AB0181FFE0D3F628D22157D27AF07EF7634DFb4r5G" TargetMode="External"/><Relationship Id="rId39" Type="http://schemas.openxmlformats.org/officeDocument/2006/relationships/hyperlink" Target="consultantplus://offline/ref=6FDB5C170443E480E8C3AB1565BCB3108869B3697288D1F891C26DB13406E1FFFD7593DDA1B41AF1A6E8CC504F2DD1A7B9E3E6D5453B8941FEC85C131Bk3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B6E6B85655EE67F5F789A6BB152F8CB2B02954839592245F797B0181FFE0D3F628D22157D27AF07EF7634DFb4r5G" TargetMode="External"/><Relationship Id="rId34" Type="http://schemas.openxmlformats.org/officeDocument/2006/relationships/hyperlink" Target="consultantplus://offline/ref=B9664836537E2A2F84439A97EF3A3B245670066D2FD0A4805A78E184B9308EDA19mEW4I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070D497AA6A850D52BD5DD993EECDDE790C31B7E2C19E8CEF9157204ABD867FF8314AFB32A411679DA6315383Do3I" TargetMode="External"/><Relationship Id="rId25" Type="http://schemas.openxmlformats.org/officeDocument/2006/relationships/hyperlink" Target="consultantplus://offline/ref=CB6E6B85655EE67F5F789A6BB152F8CB2B02954839582340F097B0181FFE0D3F628D22157D27AF07EF7634DFb4r5G" TargetMode="External"/><Relationship Id="rId33" Type="http://schemas.openxmlformats.org/officeDocument/2006/relationships/hyperlink" Target="consultantplus://offline/ref=CB6E6B85655EE67F5F789A6BB152F8CB2B029548395F274FF095B0181FFE0D3F628D22157D27AF07EF7634DFb4r5G" TargetMode="External"/><Relationship Id="rId38" Type="http://schemas.openxmlformats.org/officeDocument/2006/relationships/hyperlink" Target="consultantplus://offline/ref=B2E6D01A68C1F9AEDEBBC7443B61C0F6C0277011672E1AD1C79C4681DA5CB21B46524F01065A220CBB7F3FEF9A2619E30289ADDD8A344ED1CB591829VFV2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58D792C00B27E372CBBCD8B9FDDC337F6621C031D15024A963E3E2A36D990FAD6647379D8FDDDE201943DFK1OAG" TargetMode="External"/><Relationship Id="rId20" Type="http://schemas.openxmlformats.org/officeDocument/2006/relationships/hyperlink" Target="consultantplus://offline/ref=80BCC1E6E6CE49F2369AC4477F55A6C5C59DA2813E20787A5EDAB3D3F21333D01C85D1D1DCAF540AA06DDB13K1OFJ" TargetMode="External"/><Relationship Id="rId29" Type="http://schemas.openxmlformats.org/officeDocument/2006/relationships/hyperlink" Target="consultantplus://offline/ref=CB6E6B85655EE67F5F789A6BB152F8CB2B029548395F2446F194B0181FFE0D3F628D22157D27AF07EF7634DFb4r5G" TargetMode="External"/><Relationship Id="rId4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CB6E6B85655EE67F5F789A6BB152F8CB2B02954839582043F49AB0181FFE0D3F628D22157D27AF07EF7634DFb4r5G" TargetMode="External"/><Relationship Id="rId32" Type="http://schemas.openxmlformats.org/officeDocument/2006/relationships/hyperlink" Target="consultantplus://offline/ref=CB6E6B85655EE67F5F789A6BB152F8CB2B029548395F2744F693B0181FFE0D3F628D22157D27AF07EF7634DFb4r5G" TargetMode="External"/><Relationship Id="rId37" Type="http://schemas.openxmlformats.org/officeDocument/2006/relationships/hyperlink" Target="consultantplus://offline/ref=B2E6D01A68C1F9AEDEBBC7443B61C0F6C0277011672E1AD1C79C4681DA5CB21B46524F01065A220CBB7F3EE8912619E30289ADDD8A344ED1CB591829VFV2O" TargetMode="External"/><Relationship Id="rId40" Type="http://schemas.openxmlformats.org/officeDocument/2006/relationships/hyperlink" Target="consultantplus://offline/ref=6FDB5C170443E480E8C3AB1565BCB3108869B3697288D1F891C26DB13406E1FFFD7593DDA1B41AF1A6E8CC51462DD1A7B9E3E6D5453B8941FEC85C131Bk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664836537E2A2F84439A97EF3A3B245670066D2FD0A4805A78E184B9308EDA19mEW4I" TargetMode="External"/><Relationship Id="rId23" Type="http://schemas.openxmlformats.org/officeDocument/2006/relationships/hyperlink" Target="consultantplus://offline/ref=CB6E6B85655EE67F5F789A6BB152F8CB2B02954839592442F397B0181FFE0D3F628D22157D27AF07EF7634DFb4r5G" TargetMode="External"/><Relationship Id="rId28" Type="http://schemas.openxmlformats.org/officeDocument/2006/relationships/hyperlink" Target="consultantplus://offline/ref=CB6E6B85655EE67F5F789A6BB152F8CB2B029548395F2343F09AB0181FFE0D3F628D22157D27AF07EF7634DFb4r5G" TargetMode="External"/><Relationship Id="rId36" Type="http://schemas.openxmlformats.org/officeDocument/2006/relationships/hyperlink" Target="consultantplus://offline/ref=B2E6D01A68C1F9AEDEBBC7443B61C0F6C0277011672E1AD1C79C4681DA5CB21B46524F01065A220CBB7F31E8932619E30289ADDD8A344ED1CB591829VFV2O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070D497AA6A850D52BD5DD993EECDDE790C31B7E2C18EEC7FD167204ABD867FF8314AFB32A411679DA6315383Do3I" TargetMode="External"/><Relationship Id="rId31" Type="http://schemas.openxmlformats.org/officeDocument/2006/relationships/hyperlink" Target="consultantplus://offline/ref=CB6E6B85655EE67F5F789A6BB152F8CB2B029548395F2647FB96B0181FFE0D3F628D22157D27AF07EF7634DFb4r5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CB6E6B85655EE67F5F789A6BB152F8CB2B0295483959234FF09BB0181FFE0D3F628D22157D27AF07EF7634DFb4r5G" TargetMode="External"/><Relationship Id="rId27" Type="http://schemas.openxmlformats.org/officeDocument/2006/relationships/hyperlink" Target="consultantplus://offline/ref=CB6E6B85655EE67F5F789A6BB152F8CB2B02954839582944F396B0181FFE0D3F628D22157D27AF07EF7634DFb4r5G" TargetMode="External"/><Relationship Id="rId30" Type="http://schemas.openxmlformats.org/officeDocument/2006/relationships/hyperlink" Target="consultantplus://offline/ref=CB6E6B85655EE67F5F789A6BB152F8CB2B029548395F2442F591B0181FFE0D3F628D22157D27AF07EF7634DFb4r5G" TargetMode="External"/><Relationship Id="rId35" Type="http://schemas.openxmlformats.org/officeDocument/2006/relationships/hyperlink" Target="consultantplus://offline/ref=B2E6D01A68C1F9AEDEBBC7443B61C0F6C0277011672E1AD1C79C4681DA5CB21B46524F01065A220CBB7F31ED912619E30289ADDD8A344ED1CB591829VFV2O" TargetMode="External"/><Relationship Id="rId43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46</TotalTime>
  <Pages>6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Лёксина М.А.</cp:lastModifiedBy>
  <cp:revision>17</cp:revision>
  <cp:lastPrinted>2020-02-28T12:32:00Z</cp:lastPrinted>
  <dcterms:created xsi:type="dcterms:W3CDTF">2020-02-27T13:42:00Z</dcterms:created>
  <dcterms:modified xsi:type="dcterms:W3CDTF">2020-03-03T12:23:00Z</dcterms:modified>
</cp:coreProperties>
</file>