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B443F" w:rsidRDefault="00DB443F" w:rsidP="00DB443F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DB443F">
        <w:rPr>
          <w:rFonts w:ascii="Times New Roman" w:hAnsi="Times New Roman"/>
          <w:bCs/>
          <w:sz w:val="28"/>
          <w:szCs w:val="28"/>
        </w:rPr>
        <w:t>от 31 марта 2020 г. № 66</w:t>
      </w:r>
      <w:r w:rsidR="00814957" w:rsidRPr="00DB443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EABB904" wp14:editId="7CE5B09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B443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81495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14957" w:rsidRPr="00FC7FD8" w:rsidRDefault="00814957" w:rsidP="00814957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1495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814957" w:rsidRPr="00814957" w:rsidRDefault="00814957" w:rsidP="00814957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957">
              <w:rPr>
                <w:rFonts w:ascii="Times New Roman" w:hAnsi="Times New Roman"/>
                <w:sz w:val="28"/>
                <w:szCs w:val="28"/>
              </w:rPr>
              <w:t>Рязанской области от 02.12.2019 № 381 «Об установлении</w:t>
            </w:r>
          </w:p>
          <w:p w:rsidR="00814957" w:rsidRPr="00814957" w:rsidRDefault="00814957" w:rsidP="00814957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957">
              <w:rPr>
                <w:rFonts w:ascii="Times New Roman" w:hAnsi="Times New Roman"/>
                <w:sz w:val="28"/>
                <w:szCs w:val="28"/>
              </w:rPr>
              <w:t xml:space="preserve">нормативов </w:t>
            </w:r>
            <w:r w:rsidRPr="00814957">
              <w:rPr>
                <w:rFonts w:ascii="Times New Roman" w:hAnsi="Times New Roman"/>
                <w:bCs/>
                <w:sz w:val="28"/>
                <w:szCs w:val="28"/>
              </w:rPr>
              <w:t>обеспечения государственных гарантий в сфере</w:t>
            </w:r>
          </w:p>
          <w:p w:rsidR="000D5EED" w:rsidRPr="00814957" w:rsidRDefault="00814957" w:rsidP="00814957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957">
              <w:rPr>
                <w:rFonts w:ascii="Times New Roman" w:hAnsi="Times New Roman"/>
                <w:bCs/>
                <w:sz w:val="28"/>
                <w:szCs w:val="28"/>
              </w:rPr>
              <w:t>образования на 2020 год и плановый период 2021 и 2022 годов»</w:t>
            </w:r>
          </w:p>
        </w:tc>
      </w:tr>
      <w:tr w:rsidR="000D5EED" w:rsidRPr="00814957">
        <w:trPr>
          <w:jc w:val="right"/>
        </w:trPr>
        <w:tc>
          <w:tcPr>
            <w:tcW w:w="5000" w:type="pct"/>
          </w:tcPr>
          <w:p w:rsidR="00814957" w:rsidRPr="00814957" w:rsidRDefault="00814957" w:rsidP="00814957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95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14957" w:rsidRPr="00814957" w:rsidRDefault="00814957" w:rsidP="00814957">
            <w:pPr>
              <w:spacing w:line="228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957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</w:t>
            </w:r>
            <w:r w:rsidRPr="00814957">
              <w:rPr>
                <w:rFonts w:ascii="Times New Roman" w:hAnsi="Times New Roman"/>
                <w:bCs/>
                <w:sz w:val="28"/>
                <w:szCs w:val="28"/>
              </w:rPr>
              <w:t>Правительства Рязанской области</w:t>
            </w:r>
            <w:r w:rsidRPr="008149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14957">
              <w:rPr>
                <w:rFonts w:ascii="Times New Roman" w:hAnsi="Times New Roman"/>
                <w:sz w:val="28"/>
                <w:szCs w:val="28"/>
              </w:rPr>
              <w:t xml:space="preserve">от 02.12.2019 № 381 «Об установлении нормативов </w:t>
            </w:r>
            <w:r w:rsidRPr="00814957">
              <w:rPr>
                <w:rFonts w:ascii="Times New Roman" w:hAnsi="Times New Roman"/>
                <w:bCs/>
                <w:sz w:val="28"/>
                <w:szCs w:val="28"/>
              </w:rPr>
              <w:t>обеспечения государственных гарантий в сфере образования на 2020 год и плановый период 2021 и 2022 годов» следующие изменения:</w:t>
            </w:r>
          </w:p>
          <w:p w:rsidR="00D13643" w:rsidRPr="00814957" w:rsidRDefault="00814957" w:rsidP="00814957">
            <w:pPr>
              <w:numPr>
                <w:ilvl w:val="0"/>
                <w:numId w:val="7"/>
              </w:numPr>
              <w:tabs>
                <w:tab w:val="left" w:pos="1095"/>
              </w:tabs>
              <w:spacing w:line="228" w:lineRule="auto"/>
              <w:ind w:left="0" w:firstLine="7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957">
              <w:rPr>
                <w:rFonts w:ascii="Times New Roman" w:hAnsi="Times New Roman"/>
                <w:sz w:val="28"/>
                <w:szCs w:val="28"/>
              </w:rPr>
              <w:t>раздел «Муниципальное образование – Рязанский муниципальный район» приложения № 4 изложить в следующей редакции:</w:t>
            </w:r>
          </w:p>
        </w:tc>
      </w:tr>
    </w:tbl>
    <w:p w:rsidR="00814957" w:rsidRPr="00814957" w:rsidRDefault="00814957" w:rsidP="00814957">
      <w:pPr>
        <w:spacing w:line="228" w:lineRule="auto"/>
        <w:rPr>
          <w:rFonts w:ascii="Times New Roman" w:hAnsi="Times New Roman"/>
          <w:sz w:val="6"/>
          <w:szCs w:val="6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5198"/>
        <w:gridCol w:w="1287"/>
        <w:gridCol w:w="1242"/>
        <w:gridCol w:w="1303"/>
      </w:tblGrid>
      <w:tr w:rsidR="00814957" w:rsidRPr="00814957" w:rsidTr="00814957">
        <w:trPr>
          <w:tblHeader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14957" w:rsidRPr="00814957" w:rsidTr="00814957">
        <w:trPr>
          <w:trHeight w:val="70"/>
        </w:trPr>
        <w:tc>
          <w:tcPr>
            <w:tcW w:w="9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«Муниципальное образование – Рязанский муниципальный район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«Полянский детский сад «Родничок» общеразвивающего вида»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68 259,03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67673,09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69040,28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«Новоселковский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72 567,05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71692,75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73138,53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FC7FD8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«Мурминский детский сад № 1»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71 940,35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68879,06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69110,75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Мурминский детский сад «Теремок»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65 007,53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72375,05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74708,38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бюджетное дошкольное образовательное учреждение «Турлатовский </w:t>
            </w: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lastRenderedPageBreak/>
              <w:t>68 631,76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68631,76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70824,75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«Рязанский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88100,38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86985,19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87618,10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«Льговский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67 118,91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67118,91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68080,45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«Дядьковский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60 289,82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58513,49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60370,26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«Подвязьевский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72762,10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71684,14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72592,24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«Листвянский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82992,48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81467,54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82967,54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«Искровский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92512,08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91558,35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92383,09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«Окский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74897,80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72756,07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74356,54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«Александровский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97550,34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93724,83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94705,23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«Екимовский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73035,36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71209,48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71209,48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«Стенькинский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68572,61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67048,77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4957">
              <w:rPr>
                <w:rFonts w:ascii="Times New Roman" w:hAnsi="Times New Roman"/>
                <w:sz w:val="24"/>
                <w:szCs w:val="24"/>
                <w:lang w:val="en-US"/>
              </w:rPr>
              <w:t>68 159,88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бюджетное дошкольное образовательное учреждение «Полянский </w:t>
            </w: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детский сад «Сказка»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lastRenderedPageBreak/>
              <w:t>65 233,83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64281,47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65456,05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«Высоковский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85740,30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82167,78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84251,14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«Рожковский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108493,55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102783,35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105414,94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бюджетное дошкольное образовательное учреждение «Болошневский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80611,38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76580,82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77830,82»</w:t>
            </w:r>
          </w:p>
        </w:tc>
      </w:tr>
    </w:tbl>
    <w:p w:rsidR="00814957" w:rsidRPr="00814957" w:rsidRDefault="00814957" w:rsidP="00814957">
      <w:pPr>
        <w:spacing w:line="228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814957" w:rsidRPr="00814957">
        <w:trPr>
          <w:jc w:val="right"/>
        </w:trPr>
        <w:tc>
          <w:tcPr>
            <w:tcW w:w="5000" w:type="pct"/>
          </w:tcPr>
          <w:p w:rsidR="00814957" w:rsidRPr="00814957" w:rsidRDefault="00814957" w:rsidP="00814957">
            <w:pPr>
              <w:numPr>
                <w:ilvl w:val="0"/>
                <w:numId w:val="7"/>
              </w:numPr>
              <w:tabs>
                <w:tab w:val="left" w:pos="1008"/>
              </w:tabs>
              <w:spacing w:line="228" w:lineRule="auto"/>
              <w:ind w:left="0" w:firstLine="7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957">
              <w:rPr>
                <w:rFonts w:ascii="Times New Roman" w:hAnsi="Times New Roman"/>
                <w:sz w:val="28"/>
                <w:szCs w:val="28"/>
              </w:rPr>
              <w:t>раздел «Муниципальное образование – Рязанский муниципальный район» приложения № 8 изложить в следующей редакции:</w:t>
            </w:r>
          </w:p>
        </w:tc>
      </w:tr>
    </w:tbl>
    <w:p w:rsidR="00814957" w:rsidRPr="00814957" w:rsidRDefault="00814957" w:rsidP="00814957">
      <w:pPr>
        <w:spacing w:line="228" w:lineRule="auto"/>
        <w:rPr>
          <w:rFonts w:ascii="Times New Roman" w:hAnsi="Times New Roman"/>
          <w:sz w:val="6"/>
          <w:szCs w:val="6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196"/>
        <w:gridCol w:w="1286"/>
        <w:gridCol w:w="1246"/>
        <w:gridCol w:w="1302"/>
      </w:tblGrid>
      <w:tr w:rsidR="00814957" w:rsidRPr="00814957" w:rsidTr="00814957">
        <w:trPr>
          <w:tblHeader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14957" w:rsidRPr="00814957" w:rsidTr="00814957">
        <w:tc>
          <w:tcPr>
            <w:tcW w:w="9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before="40" w:after="60"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«Муниципальное образование – Рязанский муниципальный район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«Заборьевская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109773,20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108361,42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112561,98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общеобразовательное учреждение «Заокская средняя школа» муниципального образования –</w:t>
            </w:r>
            <w:r w:rsidRPr="0081495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125496,33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124036,43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128380,20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«Стенькинская вечерняя (сменная)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  <w:lang w:val="en-US"/>
              </w:rPr>
              <w:t>21 811,</w:t>
            </w:r>
            <w:r w:rsidRPr="008149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19755,53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  <w:lang w:val="en-US"/>
              </w:rPr>
              <w:t>21 811,</w:t>
            </w:r>
            <w:r w:rsidRPr="008149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«Листвянская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87163,61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86350,50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87163,61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«Александровская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FC7FD8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FC7FD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117 233,84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114979,92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4957">
              <w:rPr>
                <w:rFonts w:ascii="Times New Roman" w:hAnsi="Times New Roman"/>
                <w:sz w:val="24"/>
                <w:szCs w:val="24"/>
                <w:lang w:val="en-US"/>
              </w:rPr>
              <w:t>121 686,13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«Варсковская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85263,01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84455,01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86859,12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«Екимовская </w:t>
            </w:r>
            <w:r w:rsidRPr="00814957">
              <w:rPr>
                <w:rFonts w:ascii="Times New Roman" w:hAnsi="Times New Roman"/>
                <w:sz w:val="24"/>
                <w:szCs w:val="24"/>
              </w:rPr>
              <w:lastRenderedPageBreak/>
              <w:t>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lastRenderedPageBreak/>
              <w:t>97891,01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97062,17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99528,29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«Льговская </w:t>
            </w:r>
            <w:r w:rsidRPr="00814957">
              <w:rPr>
                <w:rFonts w:ascii="Times New Roman" w:hAnsi="Times New Roman"/>
                <w:spacing w:val="-4"/>
                <w:sz w:val="24"/>
                <w:szCs w:val="24"/>
              </w:rPr>
              <w:t>средняя школа» муниципального образования –</w:t>
            </w:r>
            <w:r w:rsidRPr="0081495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81809,46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80961,46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81809,46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«Мурминская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64001,74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63558,73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64001,74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«Окская </w:t>
            </w:r>
            <w:r w:rsidRPr="00814957">
              <w:rPr>
                <w:rFonts w:ascii="Times New Roman" w:hAnsi="Times New Roman"/>
                <w:spacing w:val="-4"/>
                <w:sz w:val="24"/>
                <w:szCs w:val="24"/>
              </w:rPr>
              <w:t>средняя школа» муниципального образования –</w:t>
            </w:r>
            <w:r w:rsidRPr="0081495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93620,22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93065,27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93620,22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«Подвязьевская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79631,97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79054,56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79631,96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«Полянская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60165,58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59705,11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60165,58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общеобразовательное учреждение «Рязанская средняя школа» муниципального образования –</w:t>
            </w:r>
            <w:r w:rsidRPr="0081495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73229,24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72413,53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73229,24</w:t>
            </w:r>
          </w:p>
        </w:tc>
      </w:tr>
      <w:tr w:rsidR="00814957" w:rsidRPr="00814957" w:rsidTr="0081495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«Искровская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75513,50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74318,42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77874,25</w:t>
            </w:r>
          </w:p>
        </w:tc>
      </w:tr>
      <w:tr w:rsidR="00814957" w:rsidRPr="00814957" w:rsidTr="00814957">
        <w:trPr>
          <w:trHeight w:val="1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«Турлатовская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80670,64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79417,28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80670,65</w:t>
            </w:r>
          </w:p>
        </w:tc>
      </w:tr>
      <w:tr w:rsidR="00814957" w:rsidRPr="00814957" w:rsidTr="00814957">
        <w:trPr>
          <w:trHeight w:val="1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«Дядьковская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60792,96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957">
              <w:rPr>
                <w:rFonts w:ascii="Times New Roman" w:hAnsi="Times New Roman"/>
                <w:sz w:val="24"/>
                <w:szCs w:val="24"/>
              </w:rPr>
              <w:t>20304,85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57" w:rsidRPr="00814957" w:rsidRDefault="00814957" w:rsidP="0081495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20304,85»</w:t>
            </w:r>
          </w:p>
        </w:tc>
      </w:tr>
    </w:tbl>
    <w:p w:rsidR="00814957" w:rsidRPr="00814957" w:rsidRDefault="00814957" w:rsidP="00814957">
      <w:pPr>
        <w:spacing w:line="228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814957">
        <w:trPr>
          <w:trHeight w:val="309"/>
          <w:jc w:val="right"/>
        </w:trPr>
        <w:tc>
          <w:tcPr>
            <w:tcW w:w="2087" w:type="pct"/>
          </w:tcPr>
          <w:p w:rsidR="00683693" w:rsidRPr="00814957" w:rsidRDefault="00683693" w:rsidP="0081495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14957" w:rsidRDefault="00683693" w:rsidP="0081495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14957" w:rsidRDefault="00683693" w:rsidP="0081495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14957" w:rsidRDefault="000D5EED" w:rsidP="0081495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495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814957" w:rsidRDefault="000D5EED" w:rsidP="0081495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814957" w:rsidRDefault="00683693" w:rsidP="00814957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14957" w:rsidRDefault="00683693" w:rsidP="00814957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14957" w:rsidRDefault="00683693" w:rsidP="00814957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14957" w:rsidRDefault="002E2737" w:rsidP="00FC7FD8">
            <w:pPr>
              <w:spacing w:line="228" w:lineRule="auto"/>
              <w:ind w:right="-57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14957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814957">
              <w:rPr>
                <w:rFonts w:ascii="Times New Roman" w:hAnsi="Times New Roman"/>
                <w:sz w:val="28"/>
                <w:szCs w:val="28"/>
              </w:rPr>
              <w:t>.</w:t>
            </w:r>
            <w:r w:rsidRPr="0081495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81495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14957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81495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14957" w:rsidRDefault="00460FEA" w:rsidP="00814957">
      <w:pPr>
        <w:spacing w:line="228" w:lineRule="auto"/>
        <w:jc w:val="both"/>
        <w:rPr>
          <w:rFonts w:ascii="Times New Roman" w:hAnsi="Times New Roman"/>
          <w:sz w:val="10"/>
          <w:szCs w:val="10"/>
        </w:rPr>
      </w:pPr>
    </w:p>
    <w:sectPr w:rsidR="00460FEA" w:rsidRPr="00814957" w:rsidSect="00DB443F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EA0" w:rsidRDefault="000F5EA0">
      <w:r>
        <w:separator/>
      </w:r>
    </w:p>
  </w:endnote>
  <w:endnote w:type="continuationSeparator" w:id="0">
    <w:p w:rsidR="000F5EA0" w:rsidRDefault="000F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814957">
          <w:pPr>
            <w:pStyle w:val="a6"/>
          </w:pPr>
          <w:r>
            <w:rPr>
              <w:noProof/>
            </w:rPr>
            <w:drawing>
              <wp:inline distT="0" distB="0" distL="0" distR="0" wp14:anchorId="1BA494A2" wp14:editId="13E6DE8D">
                <wp:extent cx="664210" cy="28638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814957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AF47694" wp14:editId="2F75DDD0">
                <wp:extent cx="170815" cy="146050"/>
                <wp:effectExtent l="0" t="0" r="63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DB443F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7576  31.03.2020 17:05:09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EA0" w:rsidRDefault="000F5EA0">
      <w:r>
        <w:separator/>
      </w:r>
    </w:p>
  </w:footnote>
  <w:footnote w:type="continuationSeparator" w:id="0">
    <w:p w:rsidR="000F5EA0" w:rsidRDefault="000F5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B443F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B53009F"/>
    <w:multiLevelType w:val="hybridMultilevel"/>
    <w:tmpl w:val="A5BEFD7E"/>
    <w:lvl w:ilvl="0" w:tplc="80746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J18ppbU39ne6aq2BovJP7yUBYw=" w:salt="rQGP3MHwIfNAhhSZay5tm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7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F5EA0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4957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B443F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7FD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13</TotalTime>
  <Pages>4</Pages>
  <Words>805</Words>
  <Characters>7021</Characters>
  <Application>Microsoft Office Word</Application>
  <DocSecurity>0</DocSecurity>
  <Lines>369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3</cp:revision>
  <cp:lastPrinted>2008-04-23T08:17:00Z</cp:lastPrinted>
  <dcterms:created xsi:type="dcterms:W3CDTF">2020-03-27T09:20:00Z</dcterms:created>
  <dcterms:modified xsi:type="dcterms:W3CDTF">2020-03-31T14:05:00Z</dcterms:modified>
</cp:coreProperties>
</file>