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right"/>
        <w:rPr/>
      </w:pPr>
      <w:bookmarkStart w:id="0" w:name="__DdeLink__2211_1093713292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Приложение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2272F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 xml:space="preserve">к Постановлению 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zh-CN"/>
        </w:rPr>
        <w:t xml:space="preserve">министерства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2272F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zh-CN"/>
        </w:rPr>
        <w:t xml:space="preserve">цифрового развития, информационных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2272F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zh-CN"/>
        </w:rPr>
        <w:t>технологий и связи Рязанской области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22272F"/>
          <w:sz w:val="28"/>
          <w:szCs w:val="28"/>
          <w:lang w:eastAsia="zh-CN"/>
        </w:rPr>
      </w:pPr>
      <w:bookmarkStart w:id="1" w:name="__DdeLink__2211_1093713292"/>
      <w:bookmarkEnd w:id="1"/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zh-CN"/>
        </w:rPr>
        <w:t>от 18.03.2020 г. №7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" w:hAnsi="Courier New" w:eastAsia="Times New Roman" w:cs="Times New Roman"/>
          <w:sz w:val="20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Положение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о государственной информационной системе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ourier New" w:hAnsi="Courier New" w:eastAsia="Times New Roman" w:cs="Times New Roman"/>
          <w:sz w:val="20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«Региональная геоинформационная система Рязанской области»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lang w:bidi="en-US"/>
        </w:rPr>
      </w:pPr>
      <w:bookmarkStart w:id="2" w:name="Par41"/>
      <w:bookmarkEnd w:id="2"/>
      <w:r>
        <w:rPr>
          <w:rFonts w:eastAsia="Times New Roman" w:cs="Times New Roman" w:ascii="Times New Roman" w:hAnsi="Times New Roman"/>
          <w:b/>
          <w:sz w:val="28"/>
          <w:szCs w:val="28"/>
          <w:lang w:bidi="en-US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1.1. Настоящее Положение определяет цели, задачи создания, структуру и порядок функционирования государственной информационной системы «Региональная геоинформационная система Рязанской области» (далее – РГИС).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1.2. Ответственность за неполноту или недостоверность информации, содержащейся в РГИС, несут лица, на которых возложено предоставление соответствующих сведений.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en-US"/>
        </w:rPr>
        <w:t>2. Основные термины и определения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2.1. В настоящем Положении используются следующие основные термины и определения: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1) РГИС – региональная государственная информационная система, используемая в целях получения достоверной пространственной информации о Рязанской области, формирования и интеграции информационных ресурсов о ее территории, необходимых для осуществления полномочий и принятия решений органами государственной власти Рязанской области на ее основе;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2)</w:t>
      </w:r>
      <w:r>
        <w:rPr>
          <w:rFonts w:eastAsia="Times New Roman" w:cs="Times New Roman" w:ascii="Times New Roman" w:hAnsi="Times New Roman"/>
          <w:sz w:val="20"/>
          <w:lang w:bidi="en-US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Оператор РГИС –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 xml:space="preserve"> государственное бюджетное учреждение Рязанской области «Центр государственной кадастровой оценки»;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3) Владелец РГИС – Министерство цифрового развития, информационных технологий и связи Рязанской области</w:t>
      </w:r>
      <w:r>
        <w:rPr>
          <w:rFonts w:eastAsia="Times New Roman" w:cs="Times New Roman" w:ascii="Times New Roman" w:hAnsi="Times New Roman"/>
          <w:sz w:val="28"/>
          <w:szCs w:val="28"/>
          <w:lang w:eastAsia="zh-CN" w:bidi="en-US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 xml:space="preserve">4) Внутренний пользователь – пользователи РГИС, являющиеся территориальными подразделениями федеральных органов исполнительной власти, исполнительными органами государственной власти, органами местного самоуправления муниципальных образований Рязанской области, а также подведомственными им учреждений, в том числе сотрудники владельца РГИС и оператора РГИС;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>5) Внешние пользователи – физические лица и организации, осуществляющие просмотр общедоступной информации;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0"/>
          <w:u w:val="single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zh-CN"/>
        </w:rPr>
        <w:t>6) Отраслевые пространственные данные – пространственные данные об объектах, необходимые для реализации функций отдельных внутренних пользователей РГИС;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0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>7) </w:t>
      </w:r>
      <w:r>
        <w:rPr>
          <w:rFonts w:eastAsia="Calibri" w:cs="Times New Roman" w:ascii="Times New Roman" w:hAnsi="Times New Roman"/>
          <w:iCs/>
          <w:sz w:val="28"/>
          <w:szCs w:val="28"/>
          <w:lang w:bidi="en-US"/>
        </w:rPr>
        <w:t xml:space="preserve">Общедоступная информация – информация, доступ к которой имеет неограниченный круг лиц, перечень которых утверждён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en-US"/>
        </w:rPr>
        <w:t xml:space="preserve">распоряжением Правительства Российской Федерации от 09.02.2017 № 232-р «Перечень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 и иными </w:t>
      </w:r>
      <w:r>
        <w:rPr>
          <w:rFonts w:eastAsia="Calibri" w:cs="Times New Roman" w:ascii="Times New Roman" w:hAnsi="Times New Roman"/>
          <w:iCs/>
          <w:sz w:val="28"/>
          <w:szCs w:val="28"/>
          <w:lang w:bidi="en-US"/>
        </w:rPr>
        <w:t>нормативными правовыми актами.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2.2. Понятия и термины, не определенные в настоящем Положении, используются в значениях, установленных Федеральным Законом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>от 27.07.2006 № 149-ФЗ «Об информации, информационных технологиях и защите информации», Федеральным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bidi="en-US"/>
        </w:rPr>
        <w:t>3. Цели и задачи РГИС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>3.1. Целями РГИС являются: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>1) п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 w:bidi="en-US"/>
        </w:rPr>
        <w:t>овышение качества и эффективности государственного управления за счет широкого использования пространственных данных при принятии управленческих решений и контроля их исполнения;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bidi="en-US"/>
        </w:rPr>
        <w:t>2) повышение инвестиционной привлекательности Рязанской области за счет предоставления актуальной и достоверной комплексной информации о пространственных данных и сведений о пространственных объектах, находящихся на территории Рязанской области.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3.2. Задачами РГИС являются: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1) объединение пространственных данных внутренних пользователей в единую информационную систему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2) о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беспечение пространственного анализа и визуализации пространственных данных;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3) 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обеспечение полноты пространственных данных, их достоверности и актуальности;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0"/>
          <w:lang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4)</w:t>
      </w:r>
      <w:r>
        <w:rPr>
          <w:rFonts w:eastAsia="Times New Roman" w:cs="Times New Roman" w:ascii="Times New Roman" w:hAnsi="Times New Roman"/>
          <w:sz w:val="20"/>
          <w:lang w:bidi="en-US"/>
        </w:rPr>
        <w:t> 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обеспечение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 xml:space="preserve"> доступа участников информационного взаимодействия РГИС к пространственным данным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en-US"/>
        </w:rPr>
        <w:t>4. Структура РГИС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 xml:space="preserve">4.1. РГИС состоит из пространственных данных Рязанской области, а также информационных технологий и технических средств, обеспечивающих функционирование и доступ.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 xml:space="preserve">4.2. Основными 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структурными элементами РГИС являются: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1) подсистема сбора, обработки и загрузки пространственных данных;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2) подсистема хранения данных – центральное хранилище пространственных данных;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 xml:space="preserve">3) </w:t>
      </w:r>
      <w:bookmarkStart w:id="3" w:name="_Toc402110607"/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подсистема представления (вывода) данных</w:t>
      </w:r>
      <w:bookmarkEnd w:id="3"/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 xml:space="preserve">4) </w:t>
      </w:r>
      <w:bookmarkStart w:id="4" w:name="_Toc402110606"/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подсистема управления и контроля</w:t>
      </w:r>
      <w:bookmarkEnd w:id="4"/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  <w:lang w:bidi="en-US"/>
        </w:rPr>
      </w:pPr>
      <w:r>
        <w:rPr>
          <w:rFonts w:eastAsia="Calibri" w:cs="Times New Roman" w:ascii="Times New Roman" w:hAnsi="Times New Roman"/>
          <w:iCs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en-US"/>
        </w:rPr>
        <w:t>5. Участники информационного взаимодействия РГИС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5.1.</w:t>
      </w:r>
      <w:r>
        <w:rPr>
          <w:rFonts w:eastAsia="Times New Roman" w:cs="Times New Roman" w:ascii="Times New Roman" w:hAnsi="Times New Roman"/>
          <w:sz w:val="20"/>
          <w:lang w:bidi="en-US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Субъектами отношений, возникающих в связи с формированием и функционированием РГИС (далее – Участники информационного взаимодействия), являются: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Оператор РГИС;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Владелец РГИС;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0"/>
        <w:jc w:val="both"/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en-US"/>
        </w:rPr>
        <w:t>Внутренние пользователи</w:t>
      </w:r>
      <w:r>
        <w:rPr>
          <w:rFonts w:eastAsia="Times New Roman" w:cs="Times New Roman" w:ascii="Times New Roman" w:hAnsi="Times New Roman"/>
          <w:sz w:val="28"/>
          <w:szCs w:val="28"/>
          <w:lang w:eastAsia="zh-CN" w:bidi="en-US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30" w:after="30"/>
        <w:jc w:val="both"/>
        <w:rPr>
          <w:rFonts w:ascii="Times New Roman" w:hAnsi="Times New Roman" w:eastAsia="Times New Roman" w:cs="Times New Roman"/>
          <w:sz w:val="28"/>
          <w:szCs w:val="28"/>
          <w:lang w:eastAsia="zh-CN" w:bidi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en-US"/>
        </w:rPr>
        <w:t>Внешние пользователи</w:t>
      </w:r>
      <w:r>
        <w:rPr>
          <w:rFonts w:eastAsia="Times New Roman" w:cs="Times New Roman" w:ascii="Times New Roman" w:hAnsi="Times New Roman"/>
          <w:sz w:val="28"/>
          <w:szCs w:val="28"/>
          <w:lang w:eastAsia="zh-CN" w:bidi="en-US"/>
        </w:rPr>
        <w:t>.</w:t>
      </w:r>
    </w:p>
    <w:p>
      <w:pPr>
        <w:pStyle w:val="Normal"/>
        <w:shd w:val="clear" w:color="auto" w:fill="FFFFFF"/>
        <w:spacing w:lineRule="atLeast" w:line="315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5.2. Участники информационного взаимодействия (за исключением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>нешних пользователей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):</w:t>
      </w:r>
    </w:p>
    <w:p>
      <w:pPr>
        <w:pStyle w:val="Normal"/>
        <w:shd w:val="clear" w:color="auto" w:fill="FFFFFF"/>
        <w:spacing w:lineRule="atLeast" w:line="315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1) используют единую топографическую основу в соответствии с законодательством Российской Федерации для привязки тематических пространственных данных;</w:t>
      </w:r>
    </w:p>
    <w:p>
      <w:pPr>
        <w:pStyle w:val="Normal"/>
        <w:shd w:val="clear" w:color="auto" w:fill="FFFFFF"/>
        <w:spacing w:lineRule="atLeast" w:line="315" w:before="0" w:after="0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2) осуществляют информационное взаимодействие через РГИС в соответствии с настоящим Положением, регламентом информационного взаимодействия и заключенными соглашениями об информационном взаимодействии;</w:t>
      </w:r>
    </w:p>
    <w:p>
      <w:pPr>
        <w:pStyle w:val="Normal"/>
        <w:shd w:val="clear" w:color="auto" w:fill="FFFFFF"/>
        <w:spacing w:lineRule="atLeast" w:line="315" w:before="0" w:after="0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3) формируют и ведут соответствующие пространственные данные в пределах своей компетенции и осуществляют их актуализацию.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lang w:bidi="en-U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en-US"/>
        </w:rPr>
        <w:t>6. Обеспечение функционирования РГИС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0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6.1. Оператор РГИС: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1) создает базовые условия и системообразующие элементы инфраструктуры пространственных данных на основе ГИС-технологий: организационных, технологических, нормативно-правовых согласно Распоряжению Правительства РФ от 21.08.2006 № 1157-р «О Концепции создания и развития инфраструктуры пространственных данных РФ»;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2) обеспечивает функционирование РГИС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) обеспечивает предоставление доступа к информации, содержащейся в РГИС в соответствии с правами доступа;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4)</w:t>
      </w:r>
      <w:r>
        <w:rPr>
          <w:rFonts w:eastAsia="Times New Roman" w:cs="Times New Roman" w:ascii="Times New Roman" w:hAnsi="Times New Roman"/>
          <w:sz w:val="20"/>
          <w:lang w:bidi="en-US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осуществляет методическую и консультационную поддержку Участников информационного взаимодействия по вопросам функционирования РГИС;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bidi="en-US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) определяет направление развития и модернизации РГИС, проводит мероприятия по совершенствованию и развитию РГИС на основе передовых информационных технологий и предложений пользователей;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6) заключает Соглашения об информационном взаимодействии в сфере использования РГИС;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7) не несет ответственности за достоверность и полноту данных РГИС, предоставляемых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>нутренними пользователями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;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 xml:space="preserve">8) 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осуществляет меры по защите информации, содержащейся в РГИС.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 xml:space="preserve">6.2. Владелец РГИС: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1) обеспечивает</w:t>
      </w: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 xml:space="preserve"> бесперебойное функционирование программно-технических средств РГИС, наличие доступа к РГИС в информационно-телекоммуникационной сети «Интернет»;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2) обеспечивает техническую поддержку и сопровождение технических и программных средств РГИС. Своевременно проводит изменения в программном обеспечении РГИС по инициативе оператора РГИС;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3) осуществляет резервное копирование данных РГИС;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4)</w:t>
      </w:r>
      <w:r>
        <w:rPr>
          <w:rFonts w:eastAsia="Times New Roman" w:cs="Times New Roman" w:ascii="Times New Roman" w:hAnsi="Times New Roman"/>
          <w:sz w:val="20"/>
          <w:lang w:bidi="en-US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проводит мероприятия по аттестации РГИС на соответствие требованиям по защите информации;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5)</w:t>
      </w:r>
      <w:r>
        <w:rPr>
          <w:rFonts w:eastAsia="Times New Roman" w:cs="Times New Roman" w:ascii="Times New Roman" w:hAnsi="Times New Roman"/>
          <w:sz w:val="20"/>
          <w:lang w:bidi="en-US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осуществляет меры по защите информации в программно-технических средствах РГИС;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6) утверждает регламент информационного взаимодействия в сфере использования РГИС.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6.3. 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en-US"/>
        </w:rPr>
        <w:t>Внутренний пользователь</w:t>
      </w: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: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1) размещают в РГИС информацию, предусмотренную требованиями федерального законодательства;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2) размещают в РГИС отраслевые пространственные данные, необходимые для осуществления полномочий;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3) самостоятельно определяют состав и виды дополнительно размещаемой в РГИС информации, необходимой для осуществления собственных полномочий;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4) обеспечивают достоверность и актуальность размещаемой ими информации в РГИС. Порядок проведения актуализации отраслевых пространственных данных, размещенных в РГИС, определяется правовым актом внутреннего пользователя и должен включать в себя определение: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 xml:space="preserve">- случаев, наступление которых требует проведения актуализации отраслевых пространственных данных; 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 xml:space="preserve">- сроков актуализации отраслевых пространственных данных; 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- должностных лиц, ответственных за поддержание отраслевых пространственных данных в актуальном состоянии, включая организацию и контроль;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sz w:val="20"/>
          <w:lang w:bidi="en-US"/>
        </w:rPr>
      </w:pPr>
      <w:r>
        <w:rPr>
          <w:rFonts w:eastAsia="Times New Roman" w:cs="Times New Roman" w:ascii="Times New Roman" w:hAnsi="Times New Roman"/>
          <w:color w:val="2D2D2D"/>
          <w:spacing w:val="2"/>
          <w:sz w:val="28"/>
          <w:szCs w:val="28"/>
          <w:lang w:eastAsia="ru-RU" w:bidi="en-US"/>
        </w:rPr>
        <w:t>5) являющийся обладателем пространственных данных, определяет порядок доступа и характеристику слоя, размещаемых в РГИС.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c33ac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c33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LibreOffice/5.1.2.2$Windows_X86_64 LibreOffice_project/d3bf12ecb743fc0d20e0be0c58ca359301eb705f</Application>
  <Pages>4</Pages>
  <Words>863</Words>
  <Characters>6831</Characters>
  <CharactersWithSpaces>7635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2019-12-10T09:08:00Z</dcterms:created>
  <dc:creator>buh3</dc:creator>
  <dc:description/>
  <dc:language>ru-RU</dc:language>
  <cp:lastModifiedBy/>
  <cp:lastPrinted>2020-03-18T11:50:00Z</cp:lastPrinted>
  <dcterms:modified xsi:type="dcterms:W3CDTF">2020-03-25T19:00:25Z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