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05" w:rsidRDefault="00931905" w:rsidP="0093190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6465" cy="986790"/>
            <wp:effectExtent l="0" t="0" r="698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05" w:rsidRPr="009E0C12" w:rsidRDefault="00931905" w:rsidP="00931905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931905" w:rsidRPr="009E0C12" w:rsidRDefault="00931905" w:rsidP="00931905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931905" w:rsidRDefault="00931905" w:rsidP="0093190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931905" w:rsidRPr="00187052" w:rsidRDefault="00260719" w:rsidP="00931905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Прямая соединительная линия 2" o:spid="_x0000_s10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">
            <v:stroke startarrowwidth="narrow" startarrowlength="short" endarrowwidth="narrow" endarrowlength="short"/>
          </v:line>
        </w:pict>
      </w:r>
    </w:p>
    <w:p w:rsidR="00931905" w:rsidRDefault="00931905" w:rsidP="0093190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31905" w:rsidRPr="00612F21" w:rsidRDefault="00931905" w:rsidP="00931905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931905" w:rsidRDefault="00931905" w:rsidP="00931905">
      <w:pPr>
        <w:tabs>
          <w:tab w:val="left" w:pos="709"/>
        </w:tabs>
        <w:jc w:val="center"/>
        <w:rPr>
          <w:sz w:val="28"/>
          <w:szCs w:val="28"/>
        </w:rPr>
      </w:pPr>
    </w:p>
    <w:p w:rsidR="00931905" w:rsidRPr="00B31471" w:rsidRDefault="00260719" w:rsidP="00931905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31 марта</w:t>
      </w:r>
      <w:r w:rsidR="00931905">
        <w:rPr>
          <w:sz w:val="28"/>
          <w:szCs w:val="28"/>
        </w:rPr>
        <w:t xml:space="preserve">  2020 г.                                                                  </w:t>
      </w:r>
      <w:r>
        <w:rPr>
          <w:sz w:val="28"/>
          <w:szCs w:val="28"/>
        </w:rPr>
        <w:t xml:space="preserve">         </w:t>
      </w:r>
      <w:r w:rsidR="00931905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164-п</w:t>
      </w:r>
      <w:r w:rsidR="00931905" w:rsidRPr="00F22749">
        <w:rPr>
          <w:sz w:val="28"/>
          <w:szCs w:val="28"/>
          <w:u w:val="single"/>
        </w:rPr>
        <w:t xml:space="preserve">   </w:t>
      </w:r>
      <w:r w:rsidR="00931905" w:rsidRPr="00B31471">
        <w:rPr>
          <w:sz w:val="28"/>
          <w:szCs w:val="28"/>
          <w:u w:val="single"/>
        </w:rPr>
        <w:t xml:space="preserve">         </w:t>
      </w:r>
    </w:p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</w:p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</w:p>
    <w:p w:rsidR="00931905" w:rsidRDefault="00931905" w:rsidP="00931905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</w:t>
      </w:r>
      <w:r w:rsidR="00F8114F">
        <w:rPr>
          <w:rFonts w:ascii="Times New Roman" w:hAnsi="Times New Roman"/>
          <w:sz w:val="28"/>
          <w:szCs w:val="28"/>
        </w:rPr>
        <w:t>постановлений</w:t>
      </w:r>
      <w:r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</w:t>
      </w:r>
      <w:r w:rsidR="007B5525">
        <w:rPr>
          <w:rFonts w:ascii="Times New Roman" w:hAnsi="Times New Roman"/>
          <w:sz w:val="28"/>
          <w:szCs w:val="28"/>
        </w:rPr>
        <w:t>тельства Рязанской области от 12</w:t>
      </w:r>
      <w:r>
        <w:rPr>
          <w:rFonts w:ascii="Times New Roman" w:hAnsi="Times New Roman"/>
          <w:sz w:val="28"/>
          <w:szCs w:val="28"/>
        </w:rPr>
        <w:t xml:space="preserve"> </w:t>
      </w:r>
      <w:r w:rsidR="002374A2">
        <w:rPr>
          <w:rFonts w:ascii="Times New Roman" w:hAnsi="Times New Roman"/>
          <w:sz w:val="28"/>
          <w:szCs w:val="28"/>
        </w:rPr>
        <w:t>июля 2019 г. № 53</w:t>
      </w:r>
      <w:r>
        <w:rPr>
          <w:rFonts w:ascii="Times New Roman" w:hAnsi="Times New Roman"/>
          <w:sz w:val="28"/>
          <w:szCs w:val="28"/>
        </w:rPr>
        <w:t>-п</w:t>
      </w:r>
      <w:r w:rsidR="00F8114F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</w:p>
    <w:p w:rsidR="00F8114F" w:rsidRDefault="00F8114F" w:rsidP="00F8114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 августа 2019 г. № 102-п</w:t>
      </w:r>
    </w:p>
    <w:p w:rsidR="00931905" w:rsidRDefault="00931905" w:rsidP="00F8114F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931905" w:rsidRPr="00C10EED" w:rsidRDefault="00931905" w:rsidP="00931905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постановлением Правительства </w:t>
      </w:r>
      <w:r w:rsidRPr="0044284E">
        <w:rPr>
          <w:sz w:val="28"/>
          <w:szCs w:val="28"/>
        </w:rPr>
        <w:t>Рязанской области</w:t>
      </w:r>
      <w:r>
        <w:rPr>
          <w:sz w:val="28"/>
          <w:szCs w:val="28"/>
        </w:rPr>
        <w:t xml:space="preserve"> от 06.08.2008 № 153 «Об утверждении положения о главном управлении архитектуры и градостроительства Рязанской области», </w:t>
      </w:r>
      <w:r w:rsidRPr="0044284E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44284E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44284E">
        <w:rPr>
          <w:sz w:val="28"/>
          <w:szCs w:val="28"/>
        </w:rPr>
        <w:t xml:space="preserve"> архитектуры</w:t>
      </w:r>
      <w:r>
        <w:rPr>
          <w:sz w:val="28"/>
          <w:szCs w:val="28"/>
        </w:rPr>
        <w:t xml:space="preserve">  </w:t>
      </w:r>
      <w:r w:rsidRPr="0044284E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</w:p>
    <w:p w:rsidR="00931905" w:rsidRPr="00F8114F" w:rsidRDefault="00931905" w:rsidP="00F8114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0C1225">
        <w:rPr>
          <w:rFonts w:ascii="Times New Roman" w:hAnsi="Times New Roman"/>
          <w:sz w:val="28"/>
          <w:szCs w:val="28"/>
        </w:rPr>
        <w:t>главного управления архитектуры и градостроительства Рязанской области</w:t>
      </w:r>
      <w:r w:rsidR="007B5525">
        <w:rPr>
          <w:rFonts w:ascii="Times New Roman" w:hAnsi="Times New Roman"/>
          <w:sz w:val="28"/>
          <w:szCs w:val="28"/>
        </w:rPr>
        <w:t xml:space="preserve"> от</w:t>
      </w:r>
      <w:r w:rsidRPr="000C1225">
        <w:rPr>
          <w:rFonts w:ascii="Times New Roman" w:hAnsi="Times New Roman"/>
          <w:sz w:val="28"/>
          <w:szCs w:val="28"/>
        </w:rPr>
        <w:t xml:space="preserve"> </w:t>
      </w:r>
      <w:r w:rsidR="007B552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="002374A2">
        <w:rPr>
          <w:rFonts w:ascii="Times New Roman" w:hAnsi="Times New Roman"/>
          <w:sz w:val="28"/>
          <w:szCs w:val="28"/>
        </w:rPr>
        <w:t>июля</w:t>
      </w:r>
      <w:r w:rsidR="007B5525">
        <w:rPr>
          <w:rFonts w:ascii="Times New Roman" w:hAnsi="Times New Roman"/>
          <w:sz w:val="28"/>
          <w:szCs w:val="28"/>
        </w:rPr>
        <w:t xml:space="preserve"> 2019 г. № </w:t>
      </w:r>
      <w:r w:rsidR="002374A2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>-п</w:t>
      </w:r>
      <w:r w:rsidRPr="000C1225">
        <w:rPr>
          <w:rFonts w:ascii="Times New Roman" w:hAnsi="Times New Roman" w:cs="Times New Roman"/>
          <w:sz w:val="28"/>
          <w:szCs w:val="28"/>
        </w:rPr>
        <w:t xml:space="preserve"> </w:t>
      </w:r>
      <w:r w:rsidR="002374A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C1225">
        <w:rPr>
          <w:rFonts w:ascii="Times New Roman" w:hAnsi="Times New Roman" w:cs="Times New Roman"/>
          <w:sz w:val="28"/>
          <w:szCs w:val="28"/>
        </w:rPr>
        <w:t>«Об 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4A2">
        <w:rPr>
          <w:rFonts w:ascii="Times New Roman" w:hAnsi="Times New Roman" w:cs="Times New Roman"/>
          <w:sz w:val="28"/>
          <w:szCs w:val="28"/>
        </w:rPr>
        <w:t>Генерального плана</w:t>
      </w:r>
      <w:r w:rsidRPr="00394121">
        <w:rPr>
          <w:rFonts w:ascii="Times New Roman" w:hAnsi="Times New Roman" w:cs="Times New Roman"/>
          <w:sz w:val="28"/>
          <w:szCs w:val="28"/>
        </w:rPr>
        <w:t xml:space="preserve"> </w:t>
      </w:r>
      <w:r w:rsidRPr="00394121">
        <w:rPr>
          <w:rFonts w:ascii="Times New Roman" w:hAnsi="Times New Roman"/>
          <w:sz w:val="28"/>
          <w:szCs w:val="28"/>
        </w:rPr>
        <w:t>муниципальн</w:t>
      </w:r>
      <w:r w:rsidR="007B5525">
        <w:rPr>
          <w:rFonts w:ascii="Times New Roman" w:hAnsi="Times New Roman"/>
          <w:sz w:val="28"/>
          <w:szCs w:val="28"/>
        </w:rPr>
        <w:t>ого</w:t>
      </w:r>
      <w:r w:rsidRPr="00394121">
        <w:rPr>
          <w:rFonts w:ascii="Times New Roman" w:hAnsi="Times New Roman"/>
          <w:sz w:val="28"/>
          <w:szCs w:val="28"/>
        </w:rPr>
        <w:t xml:space="preserve"> образовани</w:t>
      </w:r>
      <w:r w:rsidR="007B5525">
        <w:rPr>
          <w:rFonts w:ascii="Times New Roman" w:hAnsi="Times New Roman"/>
          <w:sz w:val="28"/>
          <w:szCs w:val="28"/>
        </w:rPr>
        <w:t xml:space="preserve">я – </w:t>
      </w:r>
      <w:proofErr w:type="spellStart"/>
      <w:r w:rsidR="007B5525">
        <w:rPr>
          <w:rFonts w:ascii="Times New Roman" w:hAnsi="Times New Roman"/>
          <w:sz w:val="28"/>
          <w:szCs w:val="28"/>
        </w:rPr>
        <w:t>Подвязьевское</w:t>
      </w:r>
      <w:proofErr w:type="spellEnd"/>
      <w:r w:rsidR="007B5525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394121">
        <w:rPr>
          <w:rFonts w:ascii="Times New Roman" w:hAnsi="Times New Roman"/>
          <w:sz w:val="28"/>
          <w:szCs w:val="28"/>
        </w:rPr>
        <w:t xml:space="preserve"> </w:t>
      </w:r>
      <w:r w:rsidR="00941BAE">
        <w:rPr>
          <w:rFonts w:ascii="Times New Roman" w:hAnsi="Times New Roman"/>
          <w:sz w:val="28"/>
          <w:szCs w:val="28"/>
        </w:rPr>
        <w:t xml:space="preserve">Рязанского муниципального района </w:t>
      </w:r>
      <w:r w:rsidRPr="00394121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114F">
        <w:rPr>
          <w:rFonts w:ascii="Times New Roman" w:hAnsi="Times New Roman" w:cs="Times New Roman"/>
          <w:sz w:val="28"/>
          <w:szCs w:val="28"/>
        </w:rPr>
        <w:t xml:space="preserve">, </w:t>
      </w:r>
      <w:r w:rsidR="00F8114F">
        <w:rPr>
          <w:rFonts w:ascii="Times New Roman" w:hAnsi="Times New Roman"/>
          <w:sz w:val="28"/>
          <w:szCs w:val="28"/>
        </w:rPr>
        <w:t xml:space="preserve">постановление </w:t>
      </w:r>
      <w:r w:rsidR="00F8114F" w:rsidRPr="000C1225">
        <w:rPr>
          <w:rFonts w:ascii="Times New Roman" w:hAnsi="Times New Roman"/>
          <w:sz w:val="28"/>
          <w:szCs w:val="28"/>
        </w:rPr>
        <w:t>главного управления архитектуры и градостроительства Рязанской области</w:t>
      </w:r>
      <w:r w:rsidR="00F8114F">
        <w:rPr>
          <w:rFonts w:ascii="Times New Roman" w:hAnsi="Times New Roman"/>
          <w:sz w:val="28"/>
          <w:szCs w:val="28"/>
        </w:rPr>
        <w:t xml:space="preserve"> от</w:t>
      </w:r>
      <w:r w:rsidR="00F8114F" w:rsidRPr="000C1225">
        <w:rPr>
          <w:rFonts w:ascii="Times New Roman" w:hAnsi="Times New Roman"/>
          <w:sz w:val="28"/>
          <w:szCs w:val="28"/>
        </w:rPr>
        <w:t xml:space="preserve"> </w:t>
      </w:r>
      <w:r w:rsidR="00F8114F">
        <w:rPr>
          <w:rFonts w:ascii="Times New Roman" w:hAnsi="Times New Roman"/>
          <w:sz w:val="28"/>
          <w:szCs w:val="28"/>
        </w:rPr>
        <w:t>12 августа 2019 г. № 102-п</w:t>
      </w:r>
      <w:r w:rsidR="00F8114F">
        <w:rPr>
          <w:rFonts w:ascii="Times New Roman" w:hAnsi="Times New Roman" w:cs="Times New Roman"/>
          <w:sz w:val="28"/>
          <w:szCs w:val="28"/>
        </w:rPr>
        <w:t xml:space="preserve"> </w:t>
      </w:r>
      <w:r w:rsidR="00F8114F" w:rsidRPr="000C1225">
        <w:rPr>
          <w:rFonts w:ascii="Times New Roman" w:hAnsi="Times New Roman" w:cs="Times New Roman"/>
          <w:sz w:val="28"/>
          <w:szCs w:val="28"/>
        </w:rPr>
        <w:t>«Об  утверждении</w:t>
      </w:r>
      <w:r w:rsidR="00B9699E">
        <w:rPr>
          <w:rFonts w:ascii="Times New Roman" w:hAnsi="Times New Roman" w:cs="Times New Roman"/>
          <w:sz w:val="28"/>
          <w:szCs w:val="28"/>
        </w:rPr>
        <w:t xml:space="preserve"> П</w:t>
      </w:r>
      <w:r w:rsidR="00F8114F" w:rsidRPr="00394121">
        <w:rPr>
          <w:rFonts w:ascii="Times New Roman" w:hAnsi="Times New Roman" w:cs="Times New Roman"/>
          <w:sz w:val="28"/>
          <w:szCs w:val="28"/>
        </w:rPr>
        <w:t xml:space="preserve">равил землепользования и застройки </w:t>
      </w:r>
      <w:r w:rsidR="00F8114F" w:rsidRPr="00394121">
        <w:rPr>
          <w:rFonts w:ascii="Times New Roman" w:hAnsi="Times New Roman"/>
          <w:sz w:val="28"/>
          <w:szCs w:val="28"/>
        </w:rPr>
        <w:t>муниципальн</w:t>
      </w:r>
      <w:r w:rsidR="00F8114F">
        <w:rPr>
          <w:rFonts w:ascii="Times New Roman" w:hAnsi="Times New Roman"/>
          <w:sz w:val="28"/>
          <w:szCs w:val="28"/>
        </w:rPr>
        <w:t>ого</w:t>
      </w:r>
      <w:r w:rsidR="00F8114F" w:rsidRPr="00394121">
        <w:rPr>
          <w:rFonts w:ascii="Times New Roman" w:hAnsi="Times New Roman"/>
          <w:sz w:val="28"/>
          <w:szCs w:val="28"/>
        </w:rPr>
        <w:t xml:space="preserve"> образовани</w:t>
      </w:r>
      <w:r w:rsidR="00F8114F">
        <w:rPr>
          <w:rFonts w:ascii="Times New Roman" w:hAnsi="Times New Roman"/>
          <w:sz w:val="28"/>
          <w:szCs w:val="28"/>
        </w:rPr>
        <w:t xml:space="preserve">я – </w:t>
      </w:r>
      <w:proofErr w:type="spellStart"/>
      <w:r w:rsidR="00F8114F">
        <w:rPr>
          <w:rFonts w:ascii="Times New Roman" w:hAnsi="Times New Roman"/>
          <w:sz w:val="28"/>
          <w:szCs w:val="28"/>
        </w:rPr>
        <w:t>Подвязьевское</w:t>
      </w:r>
      <w:proofErr w:type="spellEnd"/>
      <w:r w:rsidR="00F8114F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F8114F" w:rsidRPr="00394121">
        <w:rPr>
          <w:rFonts w:ascii="Times New Roman" w:hAnsi="Times New Roman"/>
          <w:sz w:val="28"/>
          <w:szCs w:val="28"/>
        </w:rPr>
        <w:t xml:space="preserve"> </w:t>
      </w:r>
      <w:r w:rsidR="00941BAE">
        <w:rPr>
          <w:rFonts w:ascii="Times New Roman" w:hAnsi="Times New Roman"/>
          <w:sz w:val="28"/>
          <w:szCs w:val="28"/>
        </w:rPr>
        <w:t xml:space="preserve">Рязанского муниципального района </w:t>
      </w:r>
      <w:r w:rsidR="00F8114F" w:rsidRPr="00394121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F8114F">
        <w:rPr>
          <w:rFonts w:ascii="Times New Roman" w:hAnsi="Times New Roman" w:cs="Times New Roman"/>
          <w:sz w:val="28"/>
          <w:szCs w:val="28"/>
        </w:rPr>
        <w:t xml:space="preserve">» отменить.  </w:t>
      </w:r>
    </w:p>
    <w:p w:rsidR="00931905" w:rsidRPr="00BF6077" w:rsidRDefault="00931905" w:rsidP="0093190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077">
        <w:rPr>
          <w:rFonts w:ascii="Times New Roman" w:hAnsi="Times New Roman" w:cs="Times New Roman"/>
          <w:sz w:val="28"/>
          <w:szCs w:val="28"/>
        </w:rPr>
        <w:t>Отделу информационного обеспечения градостроительной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F607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Pr="00BF6077">
        <w:rPr>
          <w:rFonts w:ascii="Times New Roman" w:hAnsi="Times New Roman" w:cs="Times New Roman"/>
          <w:sz w:val="28"/>
          <w:szCs w:val="28"/>
        </w:rPr>
        <w:t>на официальном сайте главного управления архитектуры и градостроительства Рязанской области в сети «Интернет».</w:t>
      </w:r>
    </w:p>
    <w:p w:rsidR="00931905" w:rsidRPr="001F440E" w:rsidRDefault="00931905" w:rsidP="0093190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Pr="00FC7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931905" w:rsidRDefault="00931905" w:rsidP="009319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905" w:rsidRPr="00A1496B" w:rsidRDefault="00931905" w:rsidP="0093190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31905" w:rsidRDefault="00931905" w:rsidP="00931905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04"/>
      </w:tblGrid>
      <w:tr w:rsidR="00931905" w:rsidTr="00931905">
        <w:tc>
          <w:tcPr>
            <w:tcW w:w="4219" w:type="dxa"/>
            <w:vAlign w:val="bottom"/>
            <w:hideMark/>
          </w:tcPr>
          <w:p w:rsidR="00931905" w:rsidRPr="00251421" w:rsidRDefault="00931905" w:rsidP="00DF5C1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</w:t>
            </w:r>
            <w:r w:rsidRPr="002514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04" w:type="dxa"/>
            <w:vAlign w:val="bottom"/>
            <w:hideMark/>
          </w:tcPr>
          <w:p w:rsidR="00931905" w:rsidRPr="00F11FC8" w:rsidRDefault="00931905" w:rsidP="001C0345">
            <w:pPr>
              <w:ind w:righ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Васильченко</w:t>
            </w:r>
          </w:p>
        </w:tc>
      </w:tr>
    </w:tbl>
    <w:p w:rsidR="006A2464" w:rsidRPr="003E078D" w:rsidRDefault="006A2464" w:rsidP="00026880">
      <w:pPr>
        <w:tabs>
          <w:tab w:val="left" w:pos="709"/>
        </w:tabs>
        <w:jc w:val="both"/>
      </w:pPr>
    </w:p>
    <w:sectPr w:rsidR="006A2464" w:rsidRPr="003E078D" w:rsidSect="00026880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803EB"/>
    <w:multiLevelType w:val="hybridMultilevel"/>
    <w:tmpl w:val="08F87D42"/>
    <w:lvl w:ilvl="0" w:tplc="F99EDE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99C"/>
    <w:rsid w:val="00026880"/>
    <w:rsid w:val="00053734"/>
    <w:rsid w:val="000F375A"/>
    <w:rsid w:val="00157CDA"/>
    <w:rsid w:val="00204C91"/>
    <w:rsid w:val="0023575B"/>
    <w:rsid w:val="002374A2"/>
    <w:rsid w:val="00260719"/>
    <w:rsid w:val="002D46D8"/>
    <w:rsid w:val="003E078D"/>
    <w:rsid w:val="004603B2"/>
    <w:rsid w:val="004D1A32"/>
    <w:rsid w:val="00523500"/>
    <w:rsid w:val="005634FD"/>
    <w:rsid w:val="005D5381"/>
    <w:rsid w:val="006A2464"/>
    <w:rsid w:val="006C26E2"/>
    <w:rsid w:val="006E6C2E"/>
    <w:rsid w:val="0072752F"/>
    <w:rsid w:val="007B5525"/>
    <w:rsid w:val="008B6A82"/>
    <w:rsid w:val="008E599C"/>
    <w:rsid w:val="00901FE1"/>
    <w:rsid w:val="00931905"/>
    <w:rsid w:val="00941BAE"/>
    <w:rsid w:val="009A2ED7"/>
    <w:rsid w:val="00A01179"/>
    <w:rsid w:val="00A16425"/>
    <w:rsid w:val="00A93486"/>
    <w:rsid w:val="00AE143F"/>
    <w:rsid w:val="00B9699E"/>
    <w:rsid w:val="00C32A8E"/>
    <w:rsid w:val="00CE4925"/>
    <w:rsid w:val="00CF7243"/>
    <w:rsid w:val="00D64996"/>
    <w:rsid w:val="00DA13FB"/>
    <w:rsid w:val="00DF5C16"/>
    <w:rsid w:val="00F8114F"/>
    <w:rsid w:val="00FA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0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90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90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93190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9319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9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9319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931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19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9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0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905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905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931905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9319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9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9319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931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19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9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33D36-2942-4F63-9C04-030422C8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Neocomp</dc:creator>
  <cp:lastModifiedBy>Валентина А. Кондрашова</cp:lastModifiedBy>
  <cp:revision>20</cp:revision>
  <dcterms:created xsi:type="dcterms:W3CDTF">2020-03-25T12:30:00Z</dcterms:created>
  <dcterms:modified xsi:type="dcterms:W3CDTF">2020-04-01T12:19:00Z</dcterms:modified>
</cp:coreProperties>
</file>