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2"/>
        <w:gridCol w:w="4889"/>
      </w:tblGrid>
      <w:tr w:rsidR="00FF16BE" w:rsidTr="00B07568">
        <w:tc>
          <w:tcPr>
            <w:tcW w:w="5211" w:type="dxa"/>
          </w:tcPr>
          <w:p w:rsidR="00FF16BE" w:rsidRDefault="00FF16BE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FF16BE" w:rsidRPr="00AE3485" w:rsidRDefault="00FF16BE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34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6114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6BE" w:rsidRDefault="00FF16BE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485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проведения </w:t>
            </w:r>
            <w:r w:rsidRPr="00AE3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конкурсного отбора (отбора) муниципальных образований Рязанской области для предоставления субсидий и проверки условий предоставления субсидий в рамках </w:t>
            </w:r>
            <w:hyperlink r:id="rId4" w:history="1">
              <w:r w:rsidRPr="00AE3485">
                <w:rPr>
                  <w:rFonts w:ascii="Times New Roman" w:hAnsi="Times New Roman" w:cs="Times New Roman"/>
                  <w:sz w:val="24"/>
                  <w:szCs w:val="24"/>
                </w:rPr>
                <w:t>подпрограммы 1</w:t>
              </w:r>
            </w:hyperlink>
            <w:r w:rsidRPr="00AE348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общего образования» государственной программы Рязанской области «Развитие образования и молодежной политики»</w:t>
            </w:r>
            <w:r w:rsidRPr="00AE3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мероприятию, предусмотренному подпунктом 3.2 пункта 3 раздела 5 «Система программных мероприятий»)</w:t>
            </w:r>
            <w:r w:rsidRPr="00AE34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F16BE" w:rsidRPr="0020370B" w:rsidRDefault="00FF16BE" w:rsidP="00FF16B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034DEE" w:rsidRPr="0020370B" w:rsidRDefault="00034DEE" w:rsidP="00034D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0370B">
        <w:rPr>
          <w:rFonts w:ascii="Times New Roman" w:hAnsi="Times New Roman" w:cs="Times New Roman"/>
          <w:sz w:val="28"/>
          <w:szCs w:val="28"/>
        </w:rPr>
        <w:t>ТАБЛИЦА ПОКАЗАТЕЛЕЙ</w:t>
      </w:r>
    </w:p>
    <w:p w:rsidR="00034DEE" w:rsidRPr="0020370B" w:rsidRDefault="00034DEE" w:rsidP="00034D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9"/>
        <w:gridCol w:w="2339"/>
        <w:gridCol w:w="2339"/>
        <w:gridCol w:w="2967"/>
        <w:gridCol w:w="1305"/>
      </w:tblGrid>
      <w:tr w:rsidR="00034DEE" w:rsidRPr="0020370B" w:rsidTr="00034DE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NN</w:t>
            </w:r>
          </w:p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Порядок присвоения баллов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Балл оценки</w:t>
            </w:r>
          </w:p>
        </w:tc>
      </w:tr>
      <w:tr w:rsidR="00034DEE" w:rsidRPr="0020370B" w:rsidTr="00034DEE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D0" w:rsidRDefault="001D5D08" w:rsidP="001F10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F10D0">
              <w:rPr>
                <w:rFonts w:ascii="Times New Roman" w:hAnsi="Times New Roman" w:cs="Times New Roman"/>
                <w:sz w:val="28"/>
                <w:szCs w:val="28"/>
              </w:rPr>
              <w:t>аличие с учетом демографического прогноза потребности муниципального района (городского округа) Рязанской области в создании дополнительных мест для детей в возрасте от 1,5 до 3 лет в дошкольных организациях.</w:t>
            </w:r>
          </w:p>
          <w:p w:rsidR="00034DEE" w:rsidRPr="0020370B" w:rsidRDefault="00034DEE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 xml:space="preserve">Баллы присваиваются в зависимости от демографического прогноза потребности муниципального района (городского округа)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создании дополнительных мест для детей в возрасте от 1,5 </w:t>
            </w: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дошкольных организациях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балл присваивается муниципальному образованию, в котором наибольшая потребность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создании дополнительных мест для детей в возрасте от 1,5 </w:t>
            </w: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дошкольных организациях</w:t>
            </w: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. Ранжирование муниципальных образований производится по данной системе: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20370B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70B">
              <w:rPr>
                <w:rFonts w:ascii="Times New Roman" w:hAnsi="Times New Roman" w:cs="Times New Roman"/>
                <w:sz w:val="28"/>
                <w:szCs w:val="28"/>
              </w:rPr>
              <w:t>5 - 15</w:t>
            </w:r>
          </w:p>
        </w:tc>
      </w:tr>
      <w:tr w:rsidR="00034DEE" w:rsidRPr="00CB09A4" w:rsidTr="00034DEE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9A4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от 1,5 до 3 лет, охваченных дошкольным образованием*, </w:t>
            </w:r>
          </w:p>
          <w:p w:rsidR="00034DEE" w:rsidRPr="00CB09A4" w:rsidRDefault="001F10D0" w:rsidP="001F10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</w:t>
            </w:r>
            <w:r w:rsidR="00034DEE" w:rsidRPr="00CB09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9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4DEE" w:rsidRPr="00CB09A4" w:rsidTr="00034DEE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9A4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от 1,5 до 3 лет, охваченных </w:t>
            </w:r>
            <w:r w:rsidRPr="00CB0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дошкольным образованием*, </w:t>
            </w:r>
          </w:p>
          <w:p w:rsidR="00034DEE" w:rsidRPr="00CB09A4" w:rsidRDefault="001F10D0" w:rsidP="001F10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 до 49</w:t>
            </w:r>
            <w:r w:rsidR="00034DEE" w:rsidRPr="00CB09A4">
              <w:rPr>
                <w:rFonts w:ascii="Times New Roman" w:hAnsi="Times New Roman" w:cs="Times New Roman"/>
                <w:sz w:val="28"/>
                <w:szCs w:val="28"/>
              </w:rPr>
              <w:t>%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034DEE" w:rsidRPr="00CB09A4" w:rsidTr="00034DEE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9A4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от 1,5 до 3 лет, охваченных дошкольным образованием*, </w:t>
            </w:r>
          </w:p>
          <w:p w:rsidR="00034DEE" w:rsidRPr="00CB09A4" w:rsidRDefault="001F10D0" w:rsidP="001F10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24</w:t>
            </w:r>
            <w:r w:rsidR="00034DEE" w:rsidRPr="00CB09A4">
              <w:rPr>
                <w:rFonts w:ascii="Times New Roman" w:hAnsi="Times New Roman" w:cs="Times New Roman"/>
                <w:sz w:val="28"/>
                <w:szCs w:val="28"/>
              </w:rPr>
              <w:t>% (включительно)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E" w:rsidRPr="00CB09A4" w:rsidRDefault="00034DEE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9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034DEE" w:rsidRPr="00CB09A4" w:rsidRDefault="00034DEE" w:rsidP="00034DEE">
      <w:pPr>
        <w:jc w:val="right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034DEE" w:rsidRPr="00CB09A4" w:rsidRDefault="00034DEE" w:rsidP="00034DEE">
      <w:pPr>
        <w:jc w:val="both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  <w:r w:rsidRPr="00CB09A4">
        <w:rPr>
          <w:rFonts w:ascii="Times New Roman" w:hAnsi="Times New Roman" w:cs="Times New Roman"/>
          <w:snapToGrid w:val="0"/>
          <w:sz w:val="28"/>
          <w:szCs w:val="28"/>
        </w:rPr>
        <w:t>*</w:t>
      </w:r>
      <w:r w:rsidRPr="00CB09A4">
        <w:rPr>
          <w:rFonts w:ascii="Times New Roman" w:hAnsi="Times New Roman" w:cs="Times New Roman"/>
          <w:sz w:val="28"/>
          <w:szCs w:val="28"/>
        </w:rPr>
        <w:t xml:space="preserve">доля детей в возрасте от 1,5 до 3 лет, охваченных дошкольным образованием, рассчитывается как соотношение воспитанников в возрасте от 1,5 до 3 лет в образовательных организациях, </w:t>
      </w:r>
      <w:r w:rsidRPr="00CB09A4">
        <w:rPr>
          <w:rFonts w:ascii="Times New Roman" w:hAnsi="Times New Roman"/>
          <w:spacing w:val="-2"/>
          <w:sz w:val="28"/>
          <w:szCs w:val="28"/>
        </w:rPr>
        <w:t xml:space="preserve">осуществляющих образовательную деятельность по образовательным программам дошкольного образования, и </w:t>
      </w:r>
      <w:r w:rsidRPr="00CB09A4">
        <w:rPr>
          <w:rFonts w:ascii="Times New Roman" w:hAnsi="Times New Roman" w:cs="Times New Roman"/>
          <w:sz w:val="28"/>
          <w:szCs w:val="28"/>
        </w:rPr>
        <w:t>детей в возрасте от 1,5 до 3 лет, проживающих на территории муниципального образования.</w:t>
      </w:r>
    </w:p>
    <w:p w:rsidR="00FF16BE" w:rsidRDefault="00FF16BE" w:rsidP="00FF16BE">
      <w:pPr>
        <w:rPr>
          <w:rFonts w:ascii="Times New Roman" w:hAnsi="Times New Roman" w:cs="Times New Roman"/>
          <w:sz w:val="28"/>
          <w:szCs w:val="28"/>
        </w:rPr>
      </w:pPr>
    </w:p>
    <w:p w:rsidR="00523BF8" w:rsidRDefault="00523BF8"/>
    <w:sectPr w:rsidR="00523BF8" w:rsidSect="0052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F16BE"/>
    <w:rsid w:val="00034DEE"/>
    <w:rsid w:val="00161F1F"/>
    <w:rsid w:val="001D5D08"/>
    <w:rsid w:val="001F10D0"/>
    <w:rsid w:val="00397C07"/>
    <w:rsid w:val="00441CEF"/>
    <w:rsid w:val="004F216D"/>
    <w:rsid w:val="00523BF8"/>
    <w:rsid w:val="00611456"/>
    <w:rsid w:val="00EF45E4"/>
    <w:rsid w:val="00FF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B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16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Polejaev</dc:creator>
  <cp:keywords/>
  <dc:description/>
  <cp:lastModifiedBy>Polejaev</cp:lastModifiedBy>
  <cp:revision>9</cp:revision>
  <cp:lastPrinted>2020-05-19T13:18:00Z</cp:lastPrinted>
  <dcterms:created xsi:type="dcterms:W3CDTF">2020-03-23T10:01:00Z</dcterms:created>
  <dcterms:modified xsi:type="dcterms:W3CDTF">2020-05-19T13:19:00Z</dcterms:modified>
</cp:coreProperties>
</file>