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nsPlusNormal"/>
        <w:numPr>
          <w:ilvl w:val="0"/>
          <w:numId w:val="0"/>
        </w:numPr>
        <w:jc w:val="right"/>
        <w:outlineLvl w:val="0"/>
        <w:rPr/>
      </w:pPr>
      <w:r>
        <w:rPr/>
        <w:t xml:space="preserve">Приложение </w:t>
      </w:r>
    </w:p>
    <w:p>
      <w:pPr>
        <w:pStyle w:val="ConsPlusNormal"/>
        <w:jc w:val="right"/>
        <w:rPr/>
      </w:pPr>
      <w:r>
        <w:rPr/>
        <w:t>к постановлению</w:t>
      </w:r>
    </w:p>
    <w:p>
      <w:pPr>
        <w:pStyle w:val="ConsPlusNormal"/>
        <w:jc w:val="right"/>
        <w:rPr/>
      </w:pPr>
      <w:r>
        <w:rPr/>
        <w:t>министерства финансов</w:t>
      </w:r>
    </w:p>
    <w:p>
      <w:pPr>
        <w:pStyle w:val="ConsPlusNormal"/>
        <w:jc w:val="right"/>
        <w:rPr/>
      </w:pPr>
      <w:r>
        <w:rPr/>
        <w:t>Рязанской области</w:t>
      </w:r>
    </w:p>
    <w:p>
      <w:pPr>
        <w:pStyle w:val="ConsPlusNormal"/>
        <w:jc w:val="right"/>
        <w:rPr/>
      </w:pPr>
      <w:r>
        <w:rPr/>
        <w:t xml:space="preserve">       </w:t>
      </w:r>
      <w:r>
        <w:rPr/>
        <w:t>от 27 апреля 2020  г. № 11</w:t>
      </w:r>
    </w:p>
    <w:p>
      <w:pPr>
        <w:pStyle w:val="Normal"/>
        <w:jc w:val="both"/>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t>Перечень</w:t>
      </w:r>
    </w:p>
    <w:p>
      <w:pPr>
        <w:pStyle w:val="Normal"/>
        <w:ind w:firstLine="709"/>
        <w:jc w:val="center"/>
        <w:rPr>
          <w:sz w:val="28"/>
          <w:szCs w:val="28"/>
        </w:rPr>
      </w:pPr>
      <w:r>
        <w:rPr>
          <w:sz w:val="28"/>
          <w:szCs w:val="28"/>
        </w:rPr>
        <w:t>кодов подвидов доходов областного бюджета по видам доходов областного бюджета, главными администраторами которых являются органы государственной власти Рязанской области и (или) находящиеся в их ведении казенные учреждения</w:t>
      </w:r>
    </w:p>
    <w:p>
      <w:pPr>
        <w:pStyle w:val="Normal"/>
        <w:jc w:val="center"/>
        <w:rPr>
          <w:sz w:val="28"/>
          <w:szCs w:val="28"/>
        </w:rPr>
      </w:pPr>
      <w:r>
        <w:rPr>
          <w:sz w:val="28"/>
          <w:szCs w:val="28"/>
        </w:rPr>
      </w:r>
    </w:p>
    <w:tbl>
      <w:tblPr>
        <w:tblStyle w:val="ab"/>
        <w:tblW w:w="9571" w:type="dxa"/>
        <w:jc w:val="left"/>
        <w:tblInd w:w="0" w:type="dxa"/>
        <w:tblCellMar>
          <w:top w:w="0" w:type="dxa"/>
          <w:left w:w="108" w:type="dxa"/>
          <w:bottom w:w="0" w:type="dxa"/>
          <w:right w:w="108" w:type="dxa"/>
        </w:tblCellMar>
        <w:tblLook w:val="04a0"/>
      </w:tblPr>
      <w:tblGrid>
        <w:gridCol w:w="674"/>
        <w:gridCol w:w="3261"/>
        <w:gridCol w:w="5636"/>
      </w:tblGrid>
      <w:tr>
        <w:trPr/>
        <w:tc>
          <w:tcPr>
            <w:tcW w:w="674" w:type="dxa"/>
            <w:tcBorders/>
            <w:shd w:fill="auto" w:val="clear"/>
            <w:tcMar>
              <w:left w:w="108" w:type="dxa"/>
            </w:tcMar>
          </w:tcPr>
          <w:p>
            <w:pPr>
              <w:pStyle w:val="Normal"/>
              <w:jc w:val="center"/>
              <w:rPr>
                <w:sz w:val="24"/>
                <w:szCs w:val="24"/>
              </w:rPr>
            </w:pPr>
            <w:r>
              <mc:AlternateContent>
                <mc:Choice Requires="wps">
                  <w:drawing>
                    <wp:anchor behindDoc="1" distT="0" distB="0" distL="114300" distR="114300" simplePos="0" locked="0" layoutInCell="1" allowOverlap="1" relativeHeight="2">
                      <wp:simplePos x="0" y="0"/>
                      <wp:positionH relativeFrom="column">
                        <wp:posOffset>-66675</wp:posOffset>
                      </wp:positionH>
                      <wp:positionV relativeFrom="paragraph">
                        <wp:posOffset>340360</wp:posOffset>
                      </wp:positionV>
                      <wp:extent cx="1270" cy="139700"/>
                      <wp:effectExtent l="0" t="0" r="0" b="0"/>
                      <wp:wrapNone/>
                      <wp:docPr id="1" name=""/>
                      <a:graphic xmlns:a="http://schemas.openxmlformats.org/drawingml/2006/main">
                        <a:graphicData uri="http://schemas.microsoft.com/office/word/2010/wordprocessingShape">
                          <wps:wsp>
                            <wps:cNvSpPr/>
                            <wps:spPr>
                              <a:xfrm>
                                <a:off x="0" y="0"/>
                                <a:ext cx="720" cy="138960"/>
                              </a:xfrm>
                              <a:custGeom>
                                <a:avLst/>
                                <a:gdLst/>
                                <a:ahLst/>
                                <a:rect l="l" t="t" r="r" b="b"/>
                                <a:pathLst>
                                  <a:path w="21600" h="21600">
                                    <a:moveTo>
                                      <a:pt x="0" y="0"/>
                                    </a:moveTo>
                                    <a:lnTo>
                                      <a:pt x="21600" y="21600"/>
                                    </a:lnTo>
                                  </a:path>
                                </a:pathLst>
                              </a:custGeom>
                              <a:noFill/>
                              <a:ln>
                                <a:solidFill>
                                  <a:srgbClr val="000000"/>
                                </a:solidFill>
                              </a:ln>
                            </wps:spPr>
                            <wps:style>
                              <a:lnRef idx="0"/>
                              <a:fillRef idx="0"/>
                              <a:effectRef idx="0"/>
                              <a:fontRef idx="minor"/>
                            </wps:style>
                            <wps:bodyPr/>
                          </wps:wsp>
                        </a:graphicData>
                      </a:graphic>
                    </wp:anchor>
                  </w:drawing>
                </mc:Choice>
                <mc:Fallback>
                  <w:pict>
                    <v:shapetype id="shapetype_32" coordsize="21600,21600" o:spt="32" path="m,l21600,21600nfe">
                      <v:stroke joinstyle="miter"/>
                      <v:path gradientshapeok="t" o:connecttype="rect" textboxrect="0,0,21600,21600"/>
                    </v:shapetype>
                    <v:shape id="shape_0" stroked="t" style="position:absolute;margin-left:-5.25pt;margin-top:26.8pt;width:0pt;height:10.9pt" type="shapetype_32">
                      <w10:wrap type="none"/>
                      <v:fill o:detectmouseclick="t" on="false"/>
                      <v:stroke color="black" joinstyle="round" endcap="flat"/>
                    </v:shape>
                  </w:pict>
                </mc:Fallback>
              </mc:AlternateContent>
              <mc:AlternateContent>
                <mc:Choice Requires="wps">
                  <w:drawing>
                    <wp:anchor behindDoc="1" distT="0" distB="0" distL="114300" distR="114300" simplePos="0" locked="0" layoutInCell="1" allowOverlap="1" relativeHeight="3">
                      <wp:simplePos x="0" y="0"/>
                      <wp:positionH relativeFrom="column">
                        <wp:posOffset>351790</wp:posOffset>
                      </wp:positionH>
                      <wp:positionV relativeFrom="paragraph">
                        <wp:posOffset>340360</wp:posOffset>
                      </wp:positionV>
                      <wp:extent cx="1270" cy="139700"/>
                      <wp:effectExtent l="0" t="0" r="0" b="0"/>
                      <wp:wrapNone/>
                      <wp:docPr id="2" name=""/>
                      <a:graphic xmlns:a="http://schemas.openxmlformats.org/drawingml/2006/main">
                        <a:graphicData uri="http://schemas.microsoft.com/office/word/2010/wordprocessingShape">
                          <wps:wsp>
                            <wps:cNvSpPr/>
                            <wps:spPr>
                              <a:xfrm>
                                <a:off x="0" y="0"/>
                                <a:ext cx="720" cy="138960"/>
                              </a:xfrm>
                              <a:custGeom>
                                <a:avLst/>
                                <a:gdLst/>
                                <a:ahLst/>
                                <a:rect l="l" t="t" r="r" b="b"/>
                                <a:pathLst>
                                  <a:path w="21600" h="21600">
                                    <a:moveTo>
                                      <a:pt x="0" y="0"/>
                                    </a:moveTo>
                                    <a:lnTo>
                                      <a:pt x="21600" y="21600"/>
                                    </a:lnTo>
                                  </a:path>
                                </a:pathLst>
                              </a:custGeom>
                              <a:noFill/>
                              <a:ln>
                                <a:solidFill>
                                  <a:srgbClr val="000000"/>
                                </a:solidFill>
                              </a:ln>
                            </wps:spPr>
                            <wps:style>
                              <a:lnRef idx="0"/>
                              <a:fillRef idx="0"/>
                              <a:effectRef idx="0"/>
                              <a:fontRef idx="minor"/>
                            </wps:style>
                            <wps:bodyPr/>
                          </wps:wsp>
                        </a:graphicData>
                      </a:graphic>
                    </wp:anchor>
                  </w:drawing>
                </mc:Choice>
                <mc:Fallback>
                  <w:pict>
                    <v:shape id="shape_0" stroked="t" style="position:absolute;margin-left:27.7pt;margin-top:26.8pt;width:0pt;height:10.9pt" type="shapetype_32">
                      <w10:wrap type="none"/>
                      <v:fill o:detectmouseclick="t" on="false"/>
                      <v:stroke color="black" joinstyle="round" endcap="flat"/>
                    </v:shape>
                  </w:pict>
                </mc:Fallback>
              </mc:AlternateContent>
            </w:r>
            <w:r>
              <w:rPr>
                <w:sz w:val="24"/>
                <w:szCs w:val="24"/>
              </w:rPr>
              <w:t>№</w:t>
            </w:r>
            <w:r>
              <w:rPr>
                <w:sz w:val="24"/>
                <w:szCs w:val="24"/>
              </w:rPr>
              <w:t xml:space="preserve"> </w:t>
            </w:r>
            <w:r>
              <w:rPr>
                <w:sz w:val="24"/>
                <w:szCs w:val="24"/>
              </w:rPr>
              <w:t>п/п</w:t>
            </w:r>
          </w:p>
        </w:tc>
        <w:tc>
          <w:tcPr>
            <w:tcW w:w="3261" w:type="dxa"/>
            <w:tcBorders/>
            <w:shd w:fill="auto" w:val="clear"/>
            <w:tcMar>
              <w:left w:w="108" w:type="dxa"/>
            </w:tcMar>
          </w:tcPr>
          <w:p>
            <w:pPr>
              <w:pStyle w:val="Normal"/>
              <w:jc w:val="center"/>
              <w:rPr>
                <w:sz w:val="24"/>
                <w:szCs w:val="24"/>
              </w:rPr>
            </w:pPr>
            <w:r>
              <w:rPr>
                <w:sz w:val="24"/>
                <w:szCs w:val="24"/>
              </w:rPr>
              <w:t>Код классификации доходов</w:t>
            </w:r>
          </w:p>
        </w:tc>
        <w:tc>
          <w:tcPr>
            <w:tcW w:w="5636" w:type="dxa"/>
            <w:tcBorders/>
            <w:shd w:fill="auto" w:val="clear"/>
            <w:tcMar>
              <w:left w:w="108" w:type="dxa"/>
            </w:tcMar>
          </w:tcPr>
          <w:p>
            <w:pPr>
              <w:pStyle w:val="Normal"/>
              <w:jc w:val="center"/>
              <w:rPr>
                <w:sz w:val="24"/>
                <w:szCs w:val="24"/>
              </w:rPr>
            </w:pPr>
            <w:r>
              <mc:AlternateContent>
                <mc:Choice Requires="wps">
                  <w:drawing>
                    <wp:anchor behindDoc="1" distT="0" distB="0" distL="114300" distR="114300" simplePos="0" locked="0" layoutInCell="1" allowOverlap="1" relativeHeight="4">
                      <wp:simplePos x="0" y="0"/>
                      <wp:positionH relativeFrom="column">
                        <wp:posOffset>-66675</wp:posOffset>
                      </wp:positionH>
                      <wp:positionV relativeFrom="paragraph">
                        <wp:posOffset>332740</wp:posOffset>
                      </wp:positionV>
                      <wp:extent cx="1270" cy="139700"/>
                      <wp:effectExtent l="0" t="0" r="0" b="0"/>
                      <wp:wrapNone/>
                      <wp:docPr id="3" name=""/>
                      <a:graphic xmlns:a="http://schemas.openxmlformats.org/drawingml/2006/main">
                        <a:graphicData uri="http://schemas.microsoft.com/office/word/2010/wordprocessingShape">
                          <wps:wsp>
                            <wps:cNvSpPr/>
                            <wps:spPr>
                              <a:xfrm>
                                <a:off x="0" y="0"/>
                                <a:ext cx="720" cy="138960"/>
                              </a:xfrm>
                              <a:custGeom>
                                <a:avLst/>
                                <a:gdLst/>
                                <a:ahLst/>
                                <a:rect l="l" t="t" r="r" b="b"/>
                                <a:pathLst>
                                  <a:path w="21600" h="21600">
                                    <a:moveTo>
                                      <a:pt x="0" y="0"/>
                                    </a:moveTo>
                                    <a:lnTo>
                                      <a:pt x="21600" y="21600"/>
                                    </a:lnTo>
                                  </a:path>
                                </a:pathLst>
                              </a:custGeom>
                              <a:noFill/>
                              <a:ln>
                                <a:solidFill>
                                  <a:srgbClr val="000000"/>
                                </a:solidFill>
                              </a:ln>
                            </wps:spPr>
                            <wps:style>
                              <a:lnRef idx="0"/>
                              <a:fillRef idx="0"/>
                              <a:effectRef idx="0"/>
                              <a:fontRef idx="minor"/>
                            </wps:style>
                            <wps:bodyPr/>
                          </wps:wsp>
                        </a:graphicData>
                      </a:graphic>
                    </wp:anchor>
                  </w:drawing>
                </mc:Choice>
                <mc:Fallback>
                  <w:pict>
                    <v:shape id="shape_0" stroked="t" style="position:absolute;margin-left:-5.25pt;margin-top:26.2pt;width:0pt;height:10.9pt" type="shapetype_32">
                      <w10:wrap type="none"/>
                      <v:fill o:detectmouseclick="t" on="false"/>
                      <v:stroke color="black" joinstyle="round" endcap="flat"/>
                    </v:shape>
                  </w:pict>
                </mc:Fallback>
              </mc:AlternateContent>
              <mc:AlternateContent>
                <mc:Choice Requires="wps">
                  <w:drawing>
                    <wp:anchor behindDoc="1" distT="0" distB="0" distL="114300" distR="114300" simplePos="0" locked="0" layoutInCell="1" allowOverlap="1" relativeHeight="5">
                      <wp:simplePos x="0" y="0"/>
                      <wp:positionH relativeFrom="column">
                        <wp:posOffset>3506470</wp:posOffset>
                      </wp:positionH>
                      <wp:positionV relativeFrom="paragraph">
                        <wp:posOffset>332740</wp:posOffset>
                      </wp:positionV>
                      <wp:extent cx="1270" cy="139700"/>
                      <wp:effectExtent l="0" t="0" r="0" b="0"/>
                      <wp:wrapNone/>
                      <wp:docPr id="4" name=""/>
                      <a:graphic xmlns:a="http://schemas.openxmlformats.org/drawingml/2006/main">
                        <a:graphicData uri="http://schemas.microsoft.com/office/word/2010/wordprocessingShape">
                          <wps:wsp>
                            <wps:cNvSpPr/>
                            <wps:spPr>
                              <a:xfrm>
                                <a:off x="0" y="0"/>
                                <a:ext cx="720" cy="138960"/>
                              </a:xfrm>
                              <a:custGeom>
                                <a:avLst/>
                                <a:gdLst/>
                                <a:ahLst/>
                                <a:rect l="l" t="t" r="r" b="b"/>
                                <a:pathLst>
                                  <a:path w="21600" h="21600">
                                    <a:moveTo>
                                      <a:pt x="0" y="0"/>
                                    </a:moveTo>
                                    <a:lnTo>
                                      <a:pt x="21600" y="21600"/>
                                    </a:lnTo>
                                  </a:path>
                                </a:pathLst>
                              </a:custGeom>
                              <a:noFill/>
                              <a:ln>
                                <a:solidFill>
                                  <a:srgbClr val="000000"/>
                                </a:solidFill>
                              </a:ln>
                            </wps:spPr>
                            <wps:style>
                              <a:lnRef idx="0"/>
                              <a:fillRef idx="0"/>
                              <a:effectRef idx="0"/>
                              <a:fontRef idx="minor"/>
                            </wps:style>
                            <wps:bodyPr/>
                          </wps:wsp>
                        </a:graphicData>
                      </a:graphic>
                    </wp:anchor>
                  </w:drawing>
                </mc:Choice>
                <mc:Fallback>
                  <w:pict>
                    <v:shape id="shape_0" stroked="t" style="position:absolute;margin-left:276.1pt;margin-top:26.2pt;width:0pt;height:10.9pt" type="shapetype_32">
                      <w10:wrap type="none"/>
                      <v:fill o:detectmouseclick="t" on="false"/>
                      <v:stroke color="black" joinstyle="round" endcap="flat"/>
                    </v:shape>
                  </w:pict>
                </mc:Fallback>
              </mc:AlternateContent>
            </w:r>
            <w:r>
              <w:rPr>
                <w:sz w:val="24"/>
                <w:szCs w:val="24"/>
              </w:rPr>
              <w:t>Н</w:t>
            </w:r>
            <w:r>
              <w:rPr>
                <w:sz w:val="24"/>
                <w:szCs w:val="24"/>
              </w:rPr>
              <w:t>аименование видов отдельных доходных источников</w:t>
            </w:r>
          </w:p>
        </w:tc>
      </w:tr>
    </w:tbl>
    <w:p>
      <w:pPr>
        <w:pStyle w:val="Normal"/>
        <w:jc w:val="center"/>
        <w:rPr>
          <w:sz w:val="16"/>
          <w:szCs w:val="16"/>
        </w:rPr>
      </w:pPr>
      <w:r>
        <w:rPr>
          <w:sz w:val="16"/>
          <w:szCs w:val="16"/>
        </w:rPr>
      </w:r>
    </w:p>
    <w:tbl>
      <w:tblPr>
        <w:tblStyle w:val="ab"/>
        <w:tblW w:w="9571" w:type="dxa"/>
        <w:jc w:val="left"/>
        <w:tblInd w:w="0" w:type="dxa"/>
        <w:tblCellMar>
          <w:top w:w="0" w:type="dxa"/>
          <w:left w:w="108" w:type="dxa"/>
          <w:bottom w:w="0" w:type="dxa"/>
          <w:right w:w="108" w:type="dxa"/>
        </w:tblCellMar>
        <w:tblLook w:val="04a0"/>
      </w:tblPr>
      <w:tblGrid>
        <w:gridCol w:w="674"/>
        <w:gridCol w:w="3261"/>
        <w:gridCol w:w="5636"/>
      </w:tblGrid>
      <w:tr>
        <w:trPr>
          <w:tblHeader w:val="true"/>
        </w:trPr>
        <w:tc>
          <w:tcPr>
            <w:tcW w:w="674" w:type="dxa"/>
            <w:tcBorders/>
            <w:shd w:fill="auto" w:val="clear"/>
            <w:tcMar>
              <w:left w:w="108" w:type="dxa"/>
            </w:tcMar>
          </w:tcPr>
          <w:p>
            <w:pPr>
              <w:pStyle w:val="Normal"/>
              <w:jc w:val="center"/>
              <w:rPr>
                <w:sz w:val="24"/>
                <w:szCs w:val="24"/>
              </w:rPr>
            </w:pPr>
            <w:r>
              <w:rPr>
                <w:sz w:val="24"/>
                <w:szCs w:val="24"/>
              </w:rPr>
              <w:t>1</w:t>
            </w:r>
          </w:p>
        </w:tc>
        <w:tc>
          <w:tcPr>
            <w:tcW w:w="3261" w:type="dxa"/>
            <w:tcBorders/>
            <w:shd w:fill="auto" w:val="clear"/>
            <w:tcMar>
              <w:left w:w="108" w:type="dxa"/>
            </w:tcMar>
          </w:tcPr>
          <w:p>
            <w:pPr>
              <w:pStyle w:val="Normal"/>
              <w:jc w:val="center"/>
              <w:rPr>
                <w:sz w:val="24"/>
                <w:szCs w:val="24"/>
              </w:rPr>
            </w:pPr>
            <w:r>
              <w:rPr>
                <w:sz w:val="24"/>
                <w:szCs w:val="24"/>
              </w:rPr>
              <w:t>2</w:t>
            </w:r>
          </w:p>
        </w:tc>
        <w:tc>
          <w:tcPr>
            <w:tcW w:w="5636" w:type="dxa"/>
            <w:tcBorders/>
            <w:shd w:fill="auto" w:val="clear"/>
            <w:tcMar>
              <w:left w:w="108" w:type="dxa"/>
            </w:tcMar>
          </w:tcPr>
          <w:p>
            <w:pPr>
              <w:pStyle w:val="Normal"/>
              <w:jc w:val="center"/>
              <w:rPr>
                <w:sz w:val="24"/>
                <w:szCs w:val="24"/>
              </w:rPr>
            </w:pPr>
            <w:r>
              <w:rPr>
                <w:sz w:val="24"/>
                <w:szCs w:val="24"/>
              </w:rPr>
              <w:t>3</w:t>
            </w:r>
          </w:p>
        </w:tc>
      </w:tr>
      <w:tr>
        <w:trPr/>
        <w:tc>
          <w:tcPr>
            <w:tcW w:w="674" w:type="dxa"/>
            <w:tcBorders/>
            <w:shd w:fill="auto" w:val="clear"/>
            <w:tcMar>
              <w:left w:w="108" w:type="dxa"/>
            </w:tcMar>
          </w:tcPr>
          <w:p>
            <w:pPr>
              <w:pStyle w:val="Normal"/>
              <w:jc w:val="center"/>
              <w:rPr>
                <w:sz w:val="28"/>
                <w:szCs w:val="28"/>
              </w:rPr>
            </w:pPr>
            <w:r>
              <w:rPr>
                <w:sz w:val="28"/>
                <w:szCs w:val="28"/>
              </w:rPr>
              <w:t>1</w:t>
            </w:r>
          </w:p>
        </w:tc>
        <w:tc>
          <w:tcPr>
            <w:tcW w:w="3261" w:type="dxa"/>
            <w:tcBorders/>
            <w:shd w:fill="auto" w:val="clear"/>
            <w:tcMar>
              <w:left w:w="108" w:type="dxa"/>
            </w:tcMar>
          </w:tcPr>
          <w:p>
            <w:pPr>
              <w:pStyle w:val="Normal"/>
              <w:jc w:val="center"/>
              <w:rPr>
                <w:sz w:val="24"/>
                <w:szCs w:val="24"/>
              </w:rPr>
            </w:pPr>
            <w:r>
              <w:rPr>
                <w:sz w:val="24"/>
                <w:szCs w:val="24"/>
              </w:rPr>
              <w:t>1 16 01053 01 0027 140</w:t>
            </w:r>
          </w:p>
        </w:tc>
        <w:tc>
          <w:tcPr>
            <w:tcW w:w="5636" w:type="dxa"/>
            <w:tcBorders/>
            <w:shd w:fill="auto" w:val="clear"/>
            <w:tcMar>
              <w:left w:w="108" w:type="dxa"/>
            </w:tcMar>
          </w:tcPr>
          <w:p>
            <w:pPr>
              <w:pStyle w:val="Normal"/>
              <w:rPr>
                <w:sz w:val="24"/>
                <w:szCs w:val="24"/>
              </w:rPr>
            </w:pPr>
            <w:r>
              <w:rPr>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трудового законодательства и иных нормативных правовых актов, содержащих нормы трудового права)</w:t>
            </w:r>
          </w:p>
        </w:tc>
      </w:tr>
      <w:tr>
        <w:trPr/>
        <w:tc>
          <w:tcPr>
            <w:tcW w:w="674" w:type="dxa"/>
            <w:tcBorders/>
            <w:shd w:fill="auto" w:val="clear"/>
            <w:tcMar>
              <w:left w:w="108" w:type="dxa"/>
            </w:tcMar>
          </w:tcPr>
          <w:p>
            <w:pPr>
              <w:pStyle w:val="Normal"/>
              <w:jc w:val="center"/>
              <w:rPr>
                <w:sz w:val="28"/>
                <w:szCs w:val="28"/>
              </w:rPr>
            </w:pPr>
            <w:r>
              <w:rPr>
                <w:sz w:val="28"/>
                <w:szCs w:val="28"/>
              </w:rPr>
              <w:t>2</w:t>
            </w:r>
          </w:p>
        </w:tc>
        <w:tc>
          <w:tcPr>
            <w:tcW w:w="3261" w:type="dxa"/>
            <w:tcBorders/>
            <w:shd w:fill="auto" w:val="clear"/>
            <w:tcMar>
              <w:left w:w="108" w:type="dxa"/>
            </w:tcMar>
          </w:tcPr>
          <w:p>
            <w:pPr>
              <w:pStyle w:val="Normal"/>
              <w:jc w:val="center"/>
              <w:rPr>
                <w:sz w:val="24"/>
                <w:szCs w:val="24"/>
              </w:rPr>
            </w:pPr>
            <w:r>
              <w:rPr>
                <w:sz w:val="24"/>
                <w:szCs w:val="24"/>
              </w:rPr>
              <w:t>1 16 01053 01 0035 140</w:t>
            </w:r>
          </w:p>
        </w:tc>
        <w:tc>
          <w:tcPr>
            <w:tcW w:w="5636" w:type="dxa"/>
            <w:tcBorders/>
            <w:shd w:fill="auto" w:val="clear"/>
            <w:tcMar>
              <w:left w:w="108" w:type="dxa"/>
            </w:tcMar>
          </w:tcPr>
          <w:p>
            <w:pPr>
              <w:pStyle w:val="Normal"/>
              <w:rPr>
                <w:sz w:val="24"/>
                <w:szCs w:val="24"/>
              </w:rPr>
            </w:pPr>
            <w:r>
              <w:rPr>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r>
      <w:tr>
        <w:trPr/>
        <w:tc>
          <w:tcPr>
            <w:tcW w:w="674" w:type="dxa"/>
            <w:tcBorders/>
            <w:shd w:fill="auto" w:val="clear"/>
            <w:tcMar>
              <w:left w:w="108" w:type="dxa"/>
            </w:tcMar>
          </w:tcPr>
          <w:p>
            <w:pPr>
              <w:pStyle w:val="Normal"/>
              <w:jc w:val="center"/>
              <w:rPr>
                <w:sz w:val="28"/>
                <w:szCs w:val="28"/>
              </w:rPr>
            </w:pPr>
            <w:r>
              <w:rPr>
                <w:sz w:val="28"/>
                <w:szCs w:val="28"/>
              </w:rPr>
              <w:t>3</w:t>
            </w:r>
          </w:p>
        </w:tc>
        <w:tc>
          <w:tcPr>
            <w:tcW w:w="3261" w:type="dxa"/>
            <w:tcBorders/>
            <w:shd w:fill="auto" w:val="clear"/>
            <w:tcMar>
              <w:left w:w="108" w:type="dxa"/>
            </w:tcMar>
          </w:tcPr>
          <w:p>
            <w:pPr>
              <w:pStyle w:val="Normal"/>
              <w:jc w:val="center"/>
              <w:rPr>
                <w:sz w:val="24"/>
                <w:szCs w:val="24"/>
              </w:rPr>
            </w:pPr>
            <w:r>
              <w:rPr>
                <w:sz w:val="24"/>
                <w:szCs w:val="24"/>
              </w:rPr>
              <w:t>1 16 01053 01 0053 140</w:t>
            </w:r>
          </w:p>
        </w:tc>
        <w:tc>
          <w:tcPr>
            <w:tcW w:w="5636" w:type="dxa"/>
            <w:tcBorders/>
            <w:shd w:fill="auto" w:val="clear"/>
            <w:tcMar>
              <w:left w:w="108" w:type="dxa"/>
            </w:tcMar>
          </w:tcPr>
          <w:p>
            <w:pPr>
              <w:pStyle w:val="Normal"/>
              <w:rPr>
                <w:sz w:val="24"/>
                <w:szCs w:val="24"/>
              </w:rPr>
            </w:pPr>
            <w:r>
              <w:rPr>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незаконные действия по получению и (или) распространению информации, составляющей кредитную историю)</w:t>
            </w:r>
          </w:p>
        </w:tc>
      </w:tr>
      <w:tr>
        <w:trPr/>
        <w:tc>
          <w:tcPr>
            <w:tcW w:w="674" w:type="dxa"/>
            <w:tcBorders/>
            <w:shd w:fill="auto" w:val="clear"/>
            <w:tcMar>
              <w:left w:w="108" w:type="dxa"/>
            </w:tcMar>
          </w:tcPr>
          <w:p>
            <w:pPr>
              <w:pStyle w:val="Normal"/>
              <w:jc w:val="center"/>
              <w:rPr>
                <w:sz w:val="28"/>
                <w:szCs w:val="28"/>
              </w:rPr>
            </w:pPr>
            <w:r>
              <w:rPr>
                <w:sz w:val="28"/>
                <w:szCs w:val="28"/>
              </w:rPr>
              <w:t>4</w:t>
            </w:r>
          </w:p>
        </w:tc>
        <w:tc>
          <w:tcPr>
            <w:tcW w:w="3261" w:type="dxa"/>
            <w:tcBorders/>
            <w:shd w:fill="auto" w:val="clear"/>
            <w:tcMar>
              <w:left w:w="108" w:type="dxa"/>
            </w:tcMar>
          </w:tcPr>
          <w:p>
            <w:pPr>
              <w:pStyle w:val="Normal"/>
              <w:jc w:val="center"/>
              <w:rPr>
                <w:sz w:val="24"/>
                <w:szCs w:val="24"/>
              </w:rPr>
            </w:pPr>
            <w:r>
              <w:rPr>
                <w:sz w:val="24"/>
                <w:szCs w:val="24"/>
              </w:rPr>
              <w:t>1 16 01053 01 0059 140</w:t>
            </w:r>
          </w:p>
        </w:tc>
        <w:tc>
          <w:tcPr>
            <w:tcW w:w="5636" w:type="dxa"/>
            <w:tcBorders/>
            <w:shd w:fill="auto" w:val="clear"/>
            <w:tcMar>
              <w:left w:w="108" w:type="dxa"/>
            </w:tcMar>
          </w:tcPr>
          <w:p>
            <w:pPr>
              <w:pStyle w:val="Normal"/>
              <w:rPr>
                <w:sz w:val="24"/>
                <w:szCs w:val="24"/>
              </w:rPr>
            </w:pPr>
            <w:r>
              <w:rPr>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порядка рассмотрения обращений граждан)</w:t>
            </w:r>
          </w:p>
        </w:tc>
      </w:tr>
      <w:tr>
        <w:trPr/>
        <w:tc>
          <w:tcPr>
            <w:tcW w:w="674" w:type="dxa"/>
            <w:tcBorders/>
            <w:shd w:fill="auto" w:val="clear"/>
            <w:tcMar>
              <w:left w:w="108" w:type="dxa"/>
            </w:tcMar>
          </w:tcPr>
          <w:p>
            <w:pPr>
              <w:pStyle w:val="Normal"/>
              <w:jc w:val="center"/>
              <w:rPr>
                <w:sz w:val="28"/>
                <w:szCs w:val="28"/>
              </w:rPr>
            </w:pPr>
            <w:r>
              <w:rPr>
                <w:sz w:val="28"/>
                <w:szCs w:val="28"/>
              </w:rPr>
              <w:t>5</w:t>
            </w:r>
          </w:p>
        </w:tc>
        <w:tc>
          <w:tcPr>
            <w:tcW w:w="3261" w:type="dxa"/>
            <w:tcBorders/>
            <w:shd w:fill="auto" w:val="clear"/>
            <w:tcMar>
              <w:left w:w="108" w:type="dxa"/>
            </w:tcMar>
          </w:tcPr>
          <w:p>
            <w:pPr>
              <w:pStyle w:val="Normal"/>
              <w:jc w:val="center"/>
              <w:rPr>
                <w:sz w:val="24"/>
                <w:szCs w:val="24"/>
              </w:rPr>
            </w:pPr>
            <w:r>
              <w:rPr>
                <w:sz w:val="24"/>
                <w:szCs w:val="24"/>
              </w:rPr>
              <w:t>1 16 01053 01 0063 140</w:t>
            </w:r>
          </w:p>
        </w:tc>
        <w:tc>
          <w:tcPr>
            <w:tcW w:w="5636" w:type="dxa"/>
            <w:tcBorders/>
            <w:shd w:fill="auto" w:val="clear"/>
            <w:tcMar>
              <w:left w:w="108" w:type="dxa"/>
            </w:tcMar>
          </w:tcPr>
          <w:p>
            <w:pPr>
              <w:pStyle w:val="Normal"/>
              <w:rPr>
                <w:sz w:val="24"/>
                <w:szCs w:val="24"/>
              </w:rPr>
            </w:pPr>
            <w:r>
              <w:rPr>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законодательства об организации предоставления государственных и муниципальных услуг)</w:t>
            </w:r>
          </w:p>
        </w:tc>
      </w:tr>
      <w:tr>
        <w:trPr/>
        <w:tc>
          <w:tcPr>
            <w:tcW w:w="674" w:type="dxa"/>
            <w:tcBorders/>
            <w:shd w:fill="auto" w:val="clear"/>
            <w:tcMar>
              <w:left w:w="108" w:type="dxa"/>
            </w:tcMar>
          </w:tcPr>
          <w:p>
            <w:pPr>
              <w:pStyle w:val="Normal"/>
              <w:jc w:val="center"/>
              <w:rPr>
                <w:sz w:val="28"/>
                <w:szCs w:val="28"/>
              </w:rPr>
            </w:pPr>
            <w:r>
              <w:rPr>
                <w:sz w:val="28"/>
                <w:szCs w:val="28"/>
              </w:rPr>
              <w:t>6</w:t>
            </w:r>
          </w:p>
        </w:tc>
        <w:tc>
          <w:tcPr>
            <w:tcW w:w="3261" w:type="dxa"/>
            <w:tcBorders/>
            <w:shd w:fill="auto" w:val="clear"/>
            <w:tcMar>
              <w:left w:w="108" w:type="dxa"/>
            </w:tcMar>
          </w:tcPr>
          <w:p>
            <w:pPr>
              <w:pStyle w:val="Normal"/>
              <w:jc w:val="center"/>
              <w:rPr>
                <w:sz w:val="24"/>
                <w:szCs w:val="24"/>
              </w:rPr>
            </w:pPr>
            <w:r>
              <w:rPr>
                <w:sz w:val="24"/>
                <w:szCs w:val="24"/>
              </w:rPr>
              <w:t>1 16 01053 01 0064 140</w:t>
            </w:r>
          </w:p>
        </w:tc>
        <w:tc>
          <w:tcPr>
            <w:tcW w:w="5636" w:type="dxa"/>
            <w:tcBorders/>
            <w:shd w:fill="auto" w:val="clear"/>
            <w:tcMar>
              <w:left w:w="108" w:type="dxa"/>
            </w:tcMar>
            <w:vAlign w:val="center"/>
          </w:tcPr>
          <w:p>
            <w:pPr>
              <w:pStyle w:val="Normal"/>
              <w:rPr>
                <w:sz w:val="24"/>
                <w:szCs w:val="24"/>
              </w:rPr>
            </w:pPr>
            <w:r>
              <w:rPr>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tc>
      </w:tr>
      <w:tr>
        <w:trPr/>
        <w:tc>
          <w:tcPr>
            <w:tcW w:w="674" w:type="dxa"/>
            <w:tcBorders/>
            <w:shd w:fill="auto" w:val="clear"/>
            <w:tcMar>
              <w:left w:w="108" w:type="dxa"/>
            </w:tcMar>
          </w:tcPr>
          <w:p>
            <w:pPr>
              <w:pStyle w:val="Normal"/>
              <w:jc w:val="center"/>
              <w:rPr>
                <w:sz w:val="28"/>
                <w:szCs w:val="28"/>
              </w:rPr>
            </w:pPr>
            <w:r>
              <w:rPr>
                <w:sz w:val="28"/>
                <w:szCs w:val="28"/>
              </w:rPr>
              <w:t>7</w:t>
            </w:r>
          </w:p>
        </w:tc>
        <w:tc>
          <w:tcPr>
            <w:tcW w:w="3261" w:type="dxa"/>
            <w:tcBorders/>
            <w:shd w:fill="auto" w:val="clear"/>
            <w:tcMar>
              <w:left w:w="108" w:type="dxa"/>
            </w:tcMar>
          </w:tcPr>
          <w:p>
            <w:pPr>
              <w:pStyle w:val="Normal"/>
              <w:jc w:val="center"/>
              <w:rPr>
                <w:sz w:val="24"/>
                <w:szCs w:val="24"/>
              </w:rPr>
            </w:pPr>
            <w:r>
              <w:rPr>
                <w:sz w:val="24"/>
                <w:szCs w:val="24"/>
              </w:rPr>
              <w:t>1 16 01053 01 0065 140</w:t>
            </w:r>
          </w:p>
        </w:tc>
        <w:tc>
          <w:tcPr>
            <w:tcW w:w="5636" w:type="dxa"/>
            <w:tcBorders/>
            <w:shd w:fill="auto" w:val="clear"/>
            <w:tcMar>
              <w:left w:w="108" w:type="dxa"/>
            </w:tcMar>
          </w:tcPr>
          <w:p>
            <w:pPr>
              <w:pStyle w:val="Normal"/>
              <w:rPr>
                <w:sz w:val="24"/>
                <w:szCs w:val="24"/>
              </w:rPr>
            </w:pPr>
            <w:r>
              <w:rPr>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tc>
      </w:tr>
      <w:tr>
        <w:trPr/>
        <w:tc>
          <w:tcPr>
            <w:tcW w:w="674" w:type="dxa"/>
            <w:tcBorders/>
            <w:shd w:fill="auto" w:val="clear"/>
            <w:tcMar>
              <w:left w:w="108" w:type="dxa"/>
            </w:tcMar>
          </w:tcPr>
          <w:p>
            <w:pPr>
              <w:pStyle w:val="Normal"/>
              <w:jc w:val="center"/>
              <w:rPr>
                <w:sz w:val="28"/>
                <w:szCs w:val="28"/>
              </w:rPr>
            </w:pPr>
            <w:r>
              <w:rPr>
                <w:sz w:val="28"/>
                <w:szCs w:val="28"/>
              </w:rPr>
              <w:t>8</w:t>
            </w:r>
          </w:p>
        </w:tc>
        <w:tc>
          <w:tcPr>
            <w:tcW w:w="3261" w:type="dxa"/>
            <w:tcBorders/>
            <w:shd w:fill="auto" w:val="clear"/>
            <w:tcMar>
              <w:left w:w="108" w:type="dxa"/>
            </w:tcMar>
          </w:tcPr>
          <w:p>
            <w:pPr>
              <w:pStyle w:val="Normal"/>
              <w:jc w:val="center"/>
              <w:rPr>
                <w:sz w:val="24"/>
                <w:szCs w:val="24"/>
              </w:rPr>
            </w:pPr>
            <w:r>
              <w:rPr>
                <w:sz w:val="24"/>
                <w:szCs w:val="24"/>
              </w:rPr>
              <w:t>1 16 01053 01 0066 140</w:t>
            </w:r>
          </w:p>
        </w:tc>
        <w:tc>
          <w:tcPr>
            <w:tcW w:w="5636" w:type="dxa"/>
            <w:tcBorders/>
            <w:shd w:fill="auto" w:val="clear"/>
            <w:tcMar>
              <w:left w:w="108" w:type="dxa"/>
            </w:tcMar>
            <w:vAlign w:val="center"/>
          </w:tcPr>
          <w:p>
            <w:pPr>
              <w:pStyle w:val="Normal"/>
              <w:rPr>
                <w:sz w:val="24"/>
                <w:szCs w:val="24"/>
              </w:rPr>
            </w:pPr>
            <w:r>
              <w:rPr>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незаконное финансирование деятельности политических партий, не связанной с участием в выборах и референдумах)</w:t>
            </w:r>
          </w:p>
        </w:tc>
      </w:tr>
      <w:tr>
        <w:trPr/>
        <w:tc>
          <w:tcPr>
            <w:tcW w:w="674" w:type="dxa"/>
            <w:tcBorders/>
            <w:shd w:fill="auto" w:val="clear"/>
            <w:tcMar>
              <w:left w:w="108" w:type="dxa"/>
            </w:tcMar>
          </w:tcPr>
          <w:p>
            <w:pPr>
              <w:pStyle w:val="Normal"/>
              <w:jc w:val="center"/>
              <w:rPr>
                <w:sz w:val="28"/>
                <w:szCs w:val="28"/>
              </w:rPr>
            </w:pPr>
            <w:r>
              <w:rPr>
                <w:sz w:val="28"/>
                <w:szCs w:val="28"/>
              </w:rPr>
              <w:t>9</w:t>
            </w:r>
          </w:p>
        </w:tc>
        <w:tc>
          <w:tcPr>
            <w:tcW w:w="3261" w:type="dxa"/>
            <w:tcBorders/>
            <w:shd w:fill="auto" w:val="clear"/>
            <w:tcMar>
              <w:left w:w="108" w:type="dxa"/>
            </w:tcMar>
          </w:tcPr>
          <w:p>
            <w:pPr>
              <w:pStyle w:val="Normal"/>
              <w:jc w:val="center"/>
              <w:rPr>
                <w:sz w:val="24"/>
                <w:szCs w:val="24"/>
              </w:rPr>
            </w:pPr>
            <w:r>
              <w:rPr>
                <w:sz w:val="24"/>
                <w:szCs w:val="24"/>
              </w:rPr>
              <w:t>1 16 01053 01 0067 140</w:t>
            </w:r>
          </w:p>
        </w:tc>
        <w:tc>
          <w:tcPr>
            <w:tcW w:w="5636" w:type="dxa"/>
            <w:tcBorders/>
            <w:shd w:fill="auto" w:val="clear"/>
            <w:tcMar>
              <w:left w:w="108" w:type="dxa"/>
            </w:tcMar>
            <w:vAlign w:val="center"/>
          </w:tcPr>
          <w:p>
            <w:pPr>
              <w:pStyle w:val="Normal"/>
              <w:rPr>
                <w:sz w:val="24"/>
                <w:szCs w:val="24"/>
              </w:rPr>
            </w:pPr>
            <w:r>
              <w:rPr>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срока возврата жертвователю, перечисления (передачи) в доход Российской Федерации пожертвований политической партии)</w:t>
            </w:r>
          </w:p>
        </w:tc>
      </w:tr>
      <w:tr>
        <w:trPr/>
        <w:tc>
          <w:tcPr>
            <w:tcW w:w="674" w:type="dxa"/>
            <w:tcBorders/>
            <w:shd w:fill="auto" w:val="clear"/>
            <w:tcMar>
              <w:left w:w="108" w:type="dxa"/>
            </w:tcMar>
          </w:tcPr>
          <w:p>
            <w:pPr>
              <w:pStyle w:val="Normal"/>
              <w:jc w:val="center"/>
              <w:rPr>
                <w:sz w:val="28"/>
                <w:szCs w:val="28"/>
              </w:rPr>
            </w:pPr>
            <w:r>
              <w:rPr>
                <w:sz w:val="28"/>
                <w:szCs w:val="28"/>
              </w:rPr>
              <w:t>10</w:t>
            </w:r>
          </w:p>
        </w:tc>
        <w:tc>
          <w:tcPr>
            <w:tcW w:w="3261" w:type="dxa"/>
            <w:tcBorders/>
            <w:shd w:fill="auto" w:val="clear"/>
            <w:tcMar>
              <w:left w:w="108" w:type="dxa"/>
            </w:tcMar>
          </w:tcPr>
          <w:p>
            <w:pPr>
              <w:pStyle w:val="Normal"/>
              <w:jc w:val="center"/>
              <w:rPr>
                <w:sz w:val="24"/>
                <w:szCs w:val="24"/>
              </w:rPr>
            </w:pPr>
            <w:r>
              <w:rPr>
                <w:sz w:val="24"/>
                <w:szCs w:val="24"/>
              </w:rPr>
              <w:t>1 16 01053 01 0068 140</w:t>
            </w:r>
          </w:p>
        </w:tc>
        <w:tc>
          <w:tcPr>
            <w:tcW w:w="5636" w:type="dxa"/>
            <w:tcBorders/>
            <w:shd w:fill="auto" w:val="clear"/>
            <w:tcMar>
              <w:left w:w="108" w:type="dxa"/>
            </w:tcMar>
            <w:vAlign w:val="center"/>
          </w:tcPr>
          <w:p>
            <w:pPr>
              <w:pStyle w:val="Normal"/>
              <w:rPr>
                <w:sz w:val="24"/>
                <w:szCs w:val="24"/>
              </w:rPr>
            </w:pPr>
            <w:r>
              <w:rPr>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установленных законодательством Российской Федерации о политических партиях требований об обязательном аудите)</w:t>
            </w:r>
          </w:p>
        </w:tc>
      </w:tr>
      <w:tr>
        <w:trPr/>
        <w:tc>
          <w:tcPr>
            <w:tcW w:w="674" w:type="dxa"/>
            <w:tcBorders/>
            <w:shd w:fill="auto" w:val="clear"/>
            <w:tcMar>
              <w:left w:w="108" w:type="dxa"/>
            </w:tcMar>
          </w:tcPr>
          <w:p>
            <w:pPr>
              <w:pStyle w:val="Normal"/>
              <w:jc w:val="center"/>
              <w:rPr>
                <w:sz w:val="28"/>
                <w:szCs w:val="28"/>
              </w:rPr>
            </w:pPr>
            <w:r>
              <w:rPr>
                <w:sz w:val="28"/>
                <w:szCs w:val="28"/>
              </w:rPr>
              <w:t>11</w:t>
            </w:r>
          </w:p>
        </w:tc>
        <w:tc>
          <w:tcPr>
            <w:tcW w:w="3261" w:type="dxa"/>
            <w:tcBorders/>
            <w:shd w:fill="auto" w:val="clear"/>
            <w:tcMar>
              <w:left w:w="108" w:type="dxa"/>
            </w:tcMar>
          </w:tcPr>
          <w:p>
            <w:pPr>
              <w:pStyle w:val="Normal"/>
              <w:jc w:val="center"/>
              <w:rPr>
                <w:sz w:val="24"/>
                <w:szCs w:val="24"/>
              </w:rPr>
            </w:pPr>
            <w:r>
              <w:rPr>
                <w:sz w:val="24"/>
                <w:szCs w:val="24"/>
              </w:rPr>
              <w:t>1 16 01053 01 0271 140</w:t>
            </w:r>
          </w:p>
        </w:tc>
        <w:tc>
          <w:tcPr>
            <w:tcW w:w="5636" w:type="dxa"/>
            <w:tcBorders/>
            <w:shd w:fill="auto" w:val="clear"/>
            <w:tcMar>
              <w:left w:w="108" w:type="dxa"/>
            </w:tcMar>
          </w:tcPr>
          <w:p>
            <w:pPr>
              <w:pStyle w:val="Normal"/>
              <w:rPr>
                <w:sz w:val="24"/>
                <w:szCs w:val="24"/>
              </w:rPr>
            </w:pPr>
            <w:r>
              <w:rPr>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государственных нормативных требований охраны труда, содержащихся в федеральных законах и иных нормативных правовых актах Российской</w:t>
            </w:r>
          </w:p>
          <w:p>
            <w:pPr>
              <w:pStyle w:val="Normal"/>
              <w:rPr>
                <w:sz w:val="24"/>
                <w:szCs w:val="24"/>
              </w:rPr>
            </w:pPr>
            <w:r>
              <w:rPr>
                <w:sz w:val="24"/>
                <w:szCs w:val="24"/>
              </w:rPr>
              <w:t>Федерации)</w:t>
            </w:r>
          </w:p>
        </w:tc>
      </w:tr>
      <w:tr>
        <w:trPr/>
        <w:tc>
          <w:tcPr>
            <w:tcW w:w="674" w:type="dxa"/>
            <w:tcBorders/>
            <w:shd w:fill="auto" w:val="clear"/>
            <w:tcMar>
              <w:left w:w="108" w:type="dxa"/>
            </w:tcMar>
          </w:tcPr>
          <w:p>
            <w:pPr>
              <w:pStyle w:val="Normal"/>
              <w:jc w:val="center"/>
              <w:rPr>
                <w:sz w:val="28"/>
                <w:szCs w:val="28"/>
              </w:rPr>
            </w:pPr>
            <w:r>
              <w:rPr>
                <w:sz w:val="28"/>
                <w:szCs w:val="28"/>
              </w:rPr>
              <w:t>12</w:t>
            </w:r>
          </w:p>
        </w:tc>
        <w:tc>
          <w:tcPr>
            <w:tcW w:w="3261" w:type="dxa"/>
            <w:tcBorders/>
            <w:shd w:fill="auto" w:val="clear"/>
            <w:tcMar>
              <w:left w:w="108" w:type="dxa"/>
            </w:tcMar>
          </w:tcPr>
          <w:p>
            <w:pPr>
              <w:pStyle w:val="Normal"/>
              <w:jc w:val="center"/>
              <w:rPr>
                <w:sz w:val="24"/>
                <w:szCs w:val="24"/>
              </w:rPr>
            </w:pPr>
            <w:r>
              <w:rPr>
                <w:sz w:val="24"/>
                <w:szCs w:val="24"/>
              </w:rPr>
              <w:t>1 16 01053 01 0351 140</w:t>
            </w:r>
          </w:p>
        </w:tc>
        <w:tc>
          <w:tcPr>
            <w:tcW w:w="5636" w:type="dxa"/>
            <w:tcBorders/>
            <w:shd w:fill="auto" w:val="clear"/>
            <w:tcMar>
              <w:left w:w="108" w:type="dxa"/>
            </w:tcMar>
          </w:tcPr>
          <w:p>
            <w:pPr>
              <w:pStyle w:val="Normal"/>
              <w:rPr>
                <w:sz w:val="24"/>
                <w:szCs w:val="24"/>
              </w:rPr>
            </w:pPr>
            <w:r>
              <w:rPr>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неуплату средств на содержание детей или нетрудоспособных родителей)</w:t>
            </w:r>
          </w:p>
        </w:tc>
      </w:tr>
      <w:tr>
        <w:trPr/>
        <w:tc>
          <w:tcPr>
            <w:tcW w:w="674" w:type="dxa"/>
            <w:tcBorders/>
            <w:shd w:fill="auto" w:val="clear"/>
            <w:tcMar>
              <w:left w:w="108" w:type="dxa"/>
            </w:tcMar>
          </w:tcPr>
          <w:p>
            <w:pPr>
              <w:pStyle w:val="Normal"/>
              <w:jc w:val="center"/>
              <w:rPr>
                <w:sz w:val="28"/>
                <w:szCs w:val="28"/>
              </w:rPr>
            </w:pPr>
            <w:r>
              <w:rPr>
                <w:sz w:val="28"/>
                <w:szCs w:val="28"/>
              </w:rPr>
              <w:t>13</w:t>
            </w:r>
          </w:p>
        </w:tc>
        <w:tc>
          <w:tcPr>
            <w:tcW w:w="3261" w:type="dxa"/>
            <w:tcBorders/>
            <w:shd w:fill="auto" w:val="clear"/>
            <w:tcMar>
              <w:left w:w="108" w:type="dxa"/>
            </w:tcMar>
          </w:tcPr>
          <w:p>
            <w:pPr>
              <w:pStyle w:val="Normal"/>
              <w:jc w:val="center"/>
              <w:rPr>
                <w:sz w:val="24"/>
                <w:szCs w:val="24"/>
              </w:rPr>
            </w:pPr>
            <w:r>
              <w:rPr>
                <w:sz w:val="24"/>
                <w:szCs w:val="24"/>
              </w:rPr>
              <w:t>1 16 01053 01 0631 140</w:t>
            </w:r>
          </w:p>
        </w:tc>
        <w:tc>
          <w:tcPr>
            <w:tcW w:w="5636" w:type="dxa"/>
            <w:tcBorders/>
            <w:shd w:fill="auto" w:val="clear"/>
            <w:tcMar>
              <w:left w:w="108" w:type="dxa"/>
            </w:tcMar>
          </w:tcPr>
          <w:p>
            <w:pPr>
              <w:pStyle w:val="Normal"/>
              <w:rPr>
                <w:sz w:val="24"/>
                <w:szCs w:val="24"/>
              </w:rPr>
            </w:pPr>
            <w:r>
              <w:rPr>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tc>
      </w:tr>
      <w:tr>
        <w:trPr/>
        <w:tc>
          <w:tcPr>
            <w:tcW w:w="674" w:type="dxa"/>
            <w:tcBorders/>
            <w:shd w:fill="auto" w:val="clear"/>
            <w:tcMar>
              <w:left w:w="108" w:type="dxa"/>
            </w:tcMar>
          </w:tcPr>
          <w:p>
            <w:pPr>
              <w:pStyle w:val="Normal"/>
              <w:jc w:val="center"/>
              <w:rPr>
                <w:sz w:val="28"/>
                <w:szCs w:val="28"/>
              </w:rPr>
            </w:pPr>
            <w:r>
              <w:rPr>
                <w:sz w:val="28"/>
                <w:szCs w:val="28"/>
              </w:rPr>
              <w:t>14</w:t>
            </w:r>
          </w:p>
        </w:tc>
        <w:tc>
          <w:tcPr>
            <w:tcW w:w="3261" w:type="dxa"/>
            <w:tcBorders/>
            <w:shd w:fill="auto" w:val="clear"/>
            <w:tcMar>
              <w:left w:w="108" w:type="dxa"/>
            </w:tcMar>
          </w:tcPr>
          <w:p>
            <w:pPr>
              <w:pStyle w:val="Normal"/>
              <w:jc w:val="center"/>
              <w:rPr>
                <w:rFonts w:eastAsia="Calibri" w:eastAsiaTheme="minorHAnsi"/>
                <w:sz w:val="24"/>
                <w:szCs w:val="24"/>
                <w:lang w:eastAsia="en-US"/>
              </w:rPr>
            </w:pPr>
            <w:r>
              <w:rPr>
                <w:rFonts w:eastAsia="Calibri" w:eastAsiaTheme="minorHAnsi"/>
                <w:sz w:val="24"/>
                <w:szCs w:val="24"/>
                <w:lang w:eastAsia="en-US"/>
              </w:rPr>
              <w:t>1 16 01053 01 9000 140</w:t>
            </w:r>
          </w:p>
        </w:tc>
        <w:tc>
          <w:tcPr>
            <w:tcW w:w="5636" w:type="dxa"/>
            <w:tcBorders/>
            <w:shd w:fill="auto" w:val="clear"/>
            <w:tcMar>
              <w:left w:w="108" w:type="dxa"/>
            </w:tcMar>
            <w:vAlign w:val="center"/>
          </w:tcPr>
          <w:p>
            <w:pPr>
              <w:pStyle w:val="Normal"/>
              <w:rPr/>
            </w:pPr>
            <w:r>
              <w:rPr>
                <w:rFonts w:eastAsia="Calibri" w:eastAsiaTheme="minorHAnsi"/>
                <w:sz w:val="24"/>
                <w:szCs w:val="24"/>
                <w:lang w:eastAsia="en-US"/>
              </w:rPr>
              <w:t xml:space="preserve">Административные штрафы, установленные </w:t>
            </w:r>
            <w:hyperlink r:id="rId2">
              <w:r>
                <w:rPr>
                  <w:rStyle w:val="Style14"/>
                  <w:rFonts w:eastAsia="Calibri" w:eastAsiaTheme="minorHAnsi"/>
                  <w:sz w:val="24"/>
                  <w:szCs w:val="24"/>
                  <w:lang w:eastAsia="en-US"/>
                </w:rPr>
                <w:t>Главой 5</w:t>
              </w:r>
            </w:hyperlink>
            <w:r>
              <w:rPr>
                <w:rFonts w:eastAsia="Calibri" w:eastAsiaTheme="minorHAnsi"/>
                <w:sz w:val="24"/>
                <w:szCs w:val="24"/>
                <w:lang w:eastAsia="en-US"/>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r>
      <w:tr>
        <w:trPr/>
        <w:tc>
          <w:tcPr>
            <w:tcW w:w="674" w:type="dxa"/>
            <w:tcBorders/>
            <w:shd w:fill="auto" w:val="clear"/>
            <w:tcMar>
              <w:left w:w="108" w:type="dxa"/>
            </w:tcMar>
          </w:tcPr>
          <w:p>
            <w:pPr>
              <w:pStyle w:val="Normal"/>
              <w:jc w:val="center"/>
              <w:rPr>
                <w:sz w:val="28"/>
                <w:szCs w:val="28"/>
              </w:rPr>
            </w:pPr>
            <w:r>
              <w:rPr>
                <w:sz w:val="28"/>
                <w:szCs w:val="28"/>
              </w:rPr>
              <w:t>15</w:t>
            </w:r>
          </w:p>
        </w:tc>
        <w:tc>
          <w:tcPr>
            <w:tcW w:w="3261" w:type="dxa"/>
            <w:tcBorders/>
            <w:shd w:fill="auto" w:val="clear"/>
            <w:tcMar>
              <w:left w:w="108" w:type="dxa"/>
            </w:tcMar>
          </w:tcPr>
          <w:p>
            <w:pPr>
              <w:pStyle w:val="Normal"/>
              <w:jc w:val="center"/>
              <w:rPr>
                <w:sz w:val="24"/>
                <w:szCs w:val="24"/>
              </w:rPr>
            </w:pPr>
            <w:r>
              <w:rPr>
                <w:sz w:val="24"/>
                <w:szCs w:val="24"/>
              </w:rPr>
              <w:t>1 16 01062 01 0024 140</w:t>
            </w:r>
          </w:p>
        </w:tc>
        <w:tc>
          <w:tcPr>
            <w:tcW w:w="5636" w:type="dxa"/>
            <w:tcBorders/>
            <w:shd w:fill="auto" w:val="clear"/>
            <w:tcMar>
              <w:left w:w="108" w:type="dxa"/>
            </w:tcMar>
          </w:tcPr>
          <w:p>
            <w:pPr>
              <w:pStyle w:val="Normal"/>
              <w:rPr/>
            </w:pPr>
            <w:r>
              <w:rPr>
                <w:sz w:val="24"/>
                <w:szCs w:val="24"/>
              </w:rPr>
              <w:t xml:space="preserve">Административные штрафы, установленные </w:t>
            </w:r>
            <w:hyperlink r:id="rId3">
              <w:r>
                <w:rPr>
                  <w:rStyle w:val="Style14"/>
                  <w:sz w:val="24"/>
                  <w:szCs w:val="24"/>
                </w:rPr>
                <w:t>Главой 6</w:t>
              </w:r>
            </w:hyperlink>
            <w:r>
              <w:rPr>
                <w:sz w:val="24"/>
                <w:szCs w:val="24"/>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установленного федеральным законом запрета курения табака на отдельных территориях, в помещениях и на объектах)</w:t>
            </w:r>
          </w:p>
        </w:tc>
      </w:tr>
      <w:tr>
        <w:trPr/>
        <w:tc>
          <w:tcPr>
            <w:tcW w:w="674" w:type="dxa"/>
            <w:tcBorders/>
            <w:shd w:fill="auto" w:val="clear"/>
            <w:tcMar>
              <w:left w:w="108" w:type="dxa"/>
            </w:tcMar>
          </w:tcPr>
          <w:p>
            <w:pPr>
              <w:pStyle w:val="Normal"/>
              <w:jc w:val="center"/>
              <w:rPr>
                <w:sz w:val="28"/>
                <w:szCs w:val="28"/>
              </w:rPr>
            </w:pPr>
            <w:r>
              <w:rPr>
                <w:sz w:val="28"/>
                <w:szCs w:val="28"/>
              </w:rPr>
              <w:t>16</w:t>
            </w:r>
          </w:p>
        </w:tc>
        <w:tc>
          <w:tcPr>
            <w:tcW w:w="3261" w:type="dxa"/>
            <w:tcBorders/>
            <w:shd w:fill="auto" w:val="clear"/>
            <w:tcMar>
              <w:left w:w="108" w:type="dxa"/>
            </w:tcMar>
          </w:tcPr>
          <w:p>
            <w:pPr>
              <w:pStyle w:val="Normal"/>
              <w:jc w:val="center"/>
              <w:rPr>
                <w:sz w:val="24"/>
                <w:szCs w:val="24"/>
              </w:rPr>
            </w:pPr>
            <w:r>
              <w:rPr>
                <w:sz w:val="24"/>
                <w:szCs w:val="24"/>
              </w:rPr>
              <w:t>1 16 01062 01 9000 140</w:t>
            </w:r>
          </w:p>
        </w:tc>
        <w:tc>
          <w:tcPr>
            <w:tcW w:w="5636" w:type="dxa"/>
            <w:tcBorders/>
            <w:shd w:fill="auto" w:val="clear"/>
            <w:tcMar>
              <w:left w:w="108" w:type="dxa"/>
            </w:tcMar>
          </w:tcPr>
          <w:p>
            <w:pPr>
              <w:pStyle w:val="Normal"/>
              <w:rPr/>
            </w:pPr>
            <w:r>
              <w:rPr>
                <w:sz w:val="24"/>
                <w:szCs w:val="24"/>
              </w:rPr>
              <w:t xml:space="preserve">Административные штрафы, установленные </w:t>
            </w:r>
            <w:hyperlink r:id="rId4">
              <w:r>
                <w:rPr>
                  <w:rStyle w:val="Style14"/>
                  <w:sz w:val="24"/>
                  <w:szCs w:val="24"/>
                </w:rPr>
                <w:t>Главой 6</w:t>
              </w:r>
            </w:hyperlink>
            <w:r>
              <w:rPr>
                <w:sz w:val="24"/>
                <w:szCs w:val="24"/>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r>
      <w:tr>
        <w:trPr/>
        <w:tc>
          <w:tcPr>
            <w:tcW w:w="674" w:type="dxa"/>
            <w:tcBorders/>
            <w:shd w:fill="auto" w:val="clear"/>
            <w:tcMar>
              <w:left w:w="108" w:type="dxa"/>
            </w:tcMar>
          </w:tcPr>
          <w:p>
            <w:pPr>
              <w:pStyle w:val="Normal"/>
              <w:jc w:val="center"/>
              <w:rPr>
                <w:sz w:val="28"/>
                <w:szCs w:val="28"/>
              </w:rPr>
            </w:pPr>
            <w:r>
              <w:rPr>
                <w:sz w:val="28"/>
                <w:szCs w:val="28"/>
              </w:rPr>
              <w:t>17</w:t>
            </w:r>
          </w:p>
        </w:tc>
        <w:tc>
          <w:tcPr>
            <w:tcW w:w="3261" w:type="dxa"/>
            <w:tcBorders/>
            <w:shd w:fill="auto" w:val="clear"/>
            <w:tcMar>
              <w:left w:w="108" w:type="dxa"/>
            </w:tcMar>
          </w:tcPr>
          <w:p>
            <w:pPr>
              <w:pStyle w:val="Normal"/>
              <w:jc w:val="center"/>
              <w:rPr>
                <w:sz w:val="24"/>
                <w:szCs w:val="24"/>
              </w:rPr>
            </w:pPr>
            <w:r>
              <w:rPr>
                <w:sz w:val="24"/>
                <w:szCs w:val="24"/>
              </w:rPr>
              <w:t>1 16 01063 01 0003 140</w:t>
            </w:r>
          </w:p>
        </w:tc>
        <w:tc>
          <w:tcPr>
            <w:tcW w:w="5636" w:type="dxa"/>
            <w:tcBorders/>
            <w:shd w:fill="auto" w:val="clear"/>
            <w:tcMar>
              <w:left w:w="108" w:type="dxa"/>
            </w:tcMar>
          </w:tcPr>
          <w:p>
            <w:pPr>
              <w:pStyle w:val="Normal"/>
              <w:rPr/>
            </w:pPr>
            <w:r>
              <w:rPr>
                <w:sz w:val="24"/>
                <w:szCs w:val="24"/>
              </w:rPr>
              <w:t xml:space="preserve">Административные штрафы, установленные </w:t>
            </w:r>
            <w:hyperlink r:id="rId5">
              <w:r>
                <w:rPr>
                  <w:rStyle w:val="Style14"/>
                  <w:sz w:val="24"/>
                  <w:szCs w:val="24"/>
                </w:rPr>
                <w:t>Главой 6</w:t>
              </w:r>
            </w:hyperlink>
            <w:r>
              <w:rPr>
                <w:sz w:val="24"/>
                <w:szCs w:val="24"/>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нарушение законодательства в области обеспечения санитарно-эпидемиологического благополучия населения)</w:t>
            </w:r>
          </w:p>
        </w:tc>
      </w:tr>
      <w:tr>
        <w:trPr/>
        <w:tc>
          <w:tcPr>
            <w:tcW w:w="674" w:type="dxa"/>
            <w:tcBorders/>
            <w:shd w:fill="auto" w:val="clear"/>
            <w:tcMar>
              <w:left w:w="108" w:type="dxa"/>
            </w:tcMar>
          </w:tcPr>
          <w:p>
            <w:pPr>
              <w:pStyle w:val="Normal"/>
              <w:jc w:val="center"/>
              <w:rPr>
                <w:sz w:val="28"/>
                <w:szCs w:val="28"/>
              </w:rPr>
            </w:pPr>
            <w:r>
              <w:rPr>
                <w:sz w:val="28"/>
                <w:szCs w:val="28"/>
              </w:rPr>
              <w:t>18</w:t>
            </w:r>
          </w:p>
        </w:tc>
        <w:tc>
          <w:tcPr>
            <w:tcW w:w="3261" w:type="dxa"/>
            <w:tcBorders/>
            <w:shd w:fill="auto" w:val="clear"/>
            <w:tcMar>
              <w:left w:w="108" w:type="dxa"/>
            </w:tcMar>
          </w:tcPr>
          <w:p>
            <w:pPr>
              <w:pStyle w:val="Normal"/>
              <w:jc w:val="center"/>
              <w:rPr>
                <w:sz w:val="24"/>
                <w:szCs w:val="24"/>
              </w:rPr>
            </w:pPr>
            <w:r>
              <w:rPr>
                <w:sz w:val="24"/>
                <w:szCs w:val="24"/>
              </w:rPr>
              <w:t>1 16 01063 01 0004 140</w:t>
            </w:r>
          </w:p>
        </w:tc>
        <w:tc>
          <w:tcPr>
            <w:tcW w:w="5636" w:type="dxa"/>
            <w:tcBorders/>
            <w:shd w:fill="auto" w:val="clear"/>
            <w:tcMar>
              <w:left w:w="108" w:type="dxa"/>
            </w:tcMar>
          </w:tcPr>
          <w:p>
            <w:pPr>
              <w:pStyle w:val="Normal"/>
              <w:rPr>
                <w:sz w:val="24"/>
                <w:szCs w:val="24"/>
              </w:rPr>
            </w:pPr>
            <w:r>
              <w:rPr>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нарушение санитарно-эпидемиологических требований к эксплуатации жилых помещений и общественных помещений, зданий, сооружений и транспорта)</w:t>
            </w:r>
          </w:p>
        </w:tc>
      </w:tr>
      <w:tr>
        <w:trPr/>
        <w:tc>
          <w:tcPr>
            <w:tcW w:w="674" w:type="dxa"/>
            <w:tcBorders/>
            <w:shd w:fill="auto" w:val="clear"/>
            <w:tcMar>
              <w:left w:w="108" w:type="dxa"/>
            </w:tcMar>
          </w:tcPr>
          <w:p>
            <w:pPr>
              <w:pStyle w:val="Normal"/>
              <w:jc w:val="center"/>
              <w:rPr>
                <w:sz w:val="28"/>
                <w:szCs w:val="28"/>
              </w:rPr>
            </w:pPr>
            <w:r>
              <w:rPr>
                <w:sz w:val="28"/>
                <w:szCs w:val="28"/>
              </w:rPr>
              <w:t>19</w:t>
            </w:r>
          </w:p>
        </w:tc>
        <w:tc>
          <w:tcPr>
            <w:tcW w:w="3261" w:type="dxa"/>
            <w:tcBorders/>
            <w:shd w:fill="auto" w:val="clear"/>
            <w:tcMar>
              <w:left w:w="108" w:type="dxa"/>
            </w:tcMar>
          </w:tcPr>
          <w:p>
            <w:pPr>
              <w:pStyle w:val="Normal"/>
              <w:jc w:val="center"/>
              <w:rPr>
                <w:sz w:val="24"/>
                <w:szCs w:val="24"/>
              </w:rPr>
            </w:pPr>
            <w:r>
              <w:rPr>
                <w:sz w:val="24"/>
                <w:szCs w:val="24"/>
              </w:rPr>
              <w:t>1 16 01063 01 0007 140</w:t>
            </w:r>
          </w:p>
        </w:tc>
        <w:tc>
          <w:tcPr>
            <w:tcW w:w="5636" w:type="dxa"/>
            <w:tcBorders/>
            <w:shd w:fill="auto" w:val="clear"/>
            <w:tcMar>
              <w:left w:w="108" w:type="dxa"/>
            </w:tcMar>
          </w:tcPr>
          <w:p>
            <w:pPr>
              <w:pStyle w:val="Normal"/>
              <w:rPr>
                <w:sz w:val="24"/>
                <w:szCs w:val="24"/>
              </w:rPr>
            </w:pPr>
            <w:r>
              <w:rPr>
                <w:sz w:val="24"/>
                <w:szCs w:val="24"/>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нарушение санитарно-эпидемиологических требований к условиям отдыха и оздоровления детей, их воспитания и обучения) </w:t>
            </w:r>
          </w:p>
        </w:tc>
      </w:tr>
      <w:tr>
        <w:trPr/>
        <w:tc>
          <w:tcPr>
            <w:tcW w:w="674" w:type="dxa"/>
            <w:tcBorders/>
            <w:shd w:fill="auto" w:val="clear"/>
            <w:tcMar>
              <w:left w:w="108" w:type="dxa"/>
            </w:tcMar>
          </w:tcPr>
          <w:p>
            <w:pPr>
              <w:pStyle w:val="Normal"/>
              <w:jc w:val="center"/>
              <w:rPr>
                <w:sz w:val="28"/>
                <w:szCs w:val="28"/>
              </w:rPr>
            </w:pPr>
            <w:r>
              <w:rPr>
                <w:sz w:val="28"/>
                <w:szCs w:val="28"/>
              </w:rPr>
              <w:t>20</w:t>
            </w:r>
          </w:p>
        </w:tc>
        <w:tc>
          <w:tcPr>
            <w:tcW w:w="3261" w:type="dxa"/>
            <w:tcBorders/>
            <w:shd w:fill="auto" w:val="clear"/>
            <w:tcMar>
              <w:left w:w="108" w:type="dxa"/>
            </w:tcMar>
          </w:tcPr>
          <w:p>
            <w:pPr>
              <w:pStyle w:val="Normal"/>
              <w:jc w:val="center"/>
              <w:rPr>
                <w:sz w:val="24"/>
                <w:szCs w:val="24"/>
              </w:rPr>
            </w:pPr>
            <w:r>
              <w:rPr>
                <w:sz w:val="24"/>
                <w:szCs w:val="24"/>
              </w:rPr>
              <w:t>1 16 01063 01 0008 140</w:t>
            </w:r>
          </w:p>
        </w:tc>
        <w:tc>
          <w:tcPr>
            <w:tcW w:w="5636" w:type="dxa"/>
            <w:tcBorders/>
            <w:shd w:fill="auto" w:val="clear"/>
            <w:tcMar>
              <w:left w:w="108" w:type="dxa"/>
            </w:tcMar>
          </w:tcPr>
          <w:p>
            <w:pPr>
              <w:pStyle w:val="Normal"/>
              <w:rPr>
                <w:sz w:val="24"/>
                <w:szCs w:val="24"/>
              </w:rPr>
            </w:pPr>
            <w:r>
              <w:rPr>
                <w:sz w:val="24"/>
                <w:szCs w:val="24"/>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незаконный оборот наркотических средств, психотропных веществ или их аналогов и незаконные приобретение, хранение, перевозку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tc>
      </w:tr>
      <w:tr>
        <w:trPr/>
        <w:tc>
          <w:tcPr>
            <w:tcW w:w="674" w:type="dxa"/>
            <w:tcBorders/>
            <w:shd w:fill="auto" w:val="clear"/>
            <w:tcMar>
              <w:left w:w="108" w:type="dxa"/>
            </w:tcMar>
          </w:tcPr>
          <w:p>
            <w:pPr>
              <w:pStyle w:val="Normal"/>
              <w:jc w:val="center"/>
              <w:rPr>
                <w:sz w:val="28"/>
                <w:szCs w:val="28"/>
              </w:rPr>
            </w:pPr>
            <w:r>
              <w:rPr>
                <w:sz w:val="28"/>
                <w:szCs w:val="28"/>
              </w:rPr>
              <w:t>21</w:t>
            </w:r>
          </w:p>
        </w:tc>
        <w:tc>
          <w:tcPr>
            <w:tcW w:w="3261" w:type="dxa"/>
            <w:tcBorders/>
            <w:shd w:fill="auto" w:val="clear"/>
            <w:tcMar>
              <w:left w:w="108" w:type="dxa"/>
            </w:tcMar>
          </w:tcPr>
          <w:p>
            <w:pPr>
              <w:pStyle w:val="Normal"/>
              <w:jc w:val="center"/>
              <w:rPr>
                <w:sz w:val="24"/>
                <w:szCs w:val="24"/>
              </w:rPr>
            </w:pPr>
            <w:r>
              <w:rPr>
                <w:sz w:val="24"/>
                <w:szCs w:val="24"/>
              </w:rPr>
              <w:t>1 16 01063 01 0009 140</w:t>
            </w:r>
          </w:p>
        </w:tc>
        <w:tc>
          <w:tcPr>
            <w:tcW w:w="5636" w:type="dxa"/>
            <w:tcBorders/>
            <w:shd w:fill="auto" w:val="clear"/>
            <w:tcMar>
              <w:left w:w="108" w:type="dxa"/>
            </w:tcMar>
          </w:tcPr>
          <w:p>
            <w:pPr>
              <w:pStyle w:val="Normal"/>
              <w:rPr>
                <w:sz w:val="24"/>
                <w:szCs w:val="24"/>
              </w:rPr>
            </w:pPr>
            <w:r>
              <w:rPr>
                <w:sz w:val="24"/>
                <w:szCs w:val="24"/>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психоактивных веществ) </w:t>
            </w:r>
          </w:p>
        </w:tc>
      </w:tr>
      <w:tr>
        <w:trPr/>
        <w:tc>
          <w:tcPr>
            <w:tcW w:w="674" w:type="dxa"/>
            <w:tcBorders/>
            <w:shd w:fill="auto" w:val="clear"/>
            <w:tcMar>
              <w:left w:w="108" w:type="dxa"/>
            </w:tcMar>
          </w:tcPr>
          <w:p>
            <w:pPr>
              <w:pStyle w:val="Normal"/>
              <w:jc w:val="center"/>
              <w:rPr>
                <w:sz w:val="28"/>
                <w:szCs w:val="28"/>
              </w:rPr>
            </w:pPr>
            <w:r>
              <w:rPr>
                <w:sz w:val="28"/>
                <w:szCs w:val="28"/>
              </w:rPr>
              <w:t>22</w:t>
            </w:r>
          </w:p>
        </w:tc>
        <w:tc>
          <w:tcPr>
            <w:tcW w:w="3261" w:type="dxa"/>
            <w:tcBorders/>
            <w:shd w:fill="auto" w:val="clear"/>
            <w:tcMar>
              <w:left w:w="108" w:type="dxa"/>
            </w:tcMar>
          </w:tcPr>
          <w:p>
            <w:pPr>
              <w:pStyle w:val="Normal"/>
              <w:jc w:val="center"/>
              <w:rPr>
                <w:sz w:val="24"/>
                <w:szCs w:val="24"/>
              </w:rPr>
            </w:pPr>
            <w:r>
              <w:rPr>
                <w:sz w:val="24"/>
                <w:szCs w:val="24"/>
              </w:rPr>
              <w:t>1 16 01063 01 0017 140</w:t>
            </w:r>
          </w:p>
        </w:tc>
        <w:tc>
          <w:tcPr>
            <w:tcW w:w="5636" w:type="dxa"/>
            <w:tcBorders/>
            <w:shd w:fill="auto" w:val="clear"/>
            <w:tcMar>
              <w:left w:w="108" w:type="dxa"/>
            </w:tcMar>
          </w:tcPr>
          <w:p>
            <w:pPr>
              <w:pStyle w:val="Normal"/>
              <w:rPr>
                <w:sz w:val="24"/>
                <w:szCs w:val="24"/>
              </w:rPr>
            </w:pPr>
            <w:r>
              <w:rPr>
                <w:sz w:val="24"/>
                <w:szCs w:val="24"/>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нарушение законодательства Российской Федерации о защите детей от информации, причиняющей вред их здоровью и (или) развитию) </w:t>
            </w:r>
          </w:p>
        </w:tc>
      </w:tr>
      <w:tr>
        <w:trPr/>
        <w:tc>
          <w:tcPr>
            <w:tcW w:w="674" w:type="dxa"/>
            <w:tcBorders/>
            <w:shd w:fill="auto" w:val="clear"/>
            <w:tcMar>
              <w:left w:w="108" w:type="dxa"/>
            </w:tcMar>
          </w:tcPr>
          <w:p>
            <w:pPr>
              <w:pStyle w:val="Normal"/>
              <w:jc w:val="center"/>
              <w:rPr>
                <w:sz w:val="28"/>
                <w:szCs w:val="28"/>
              </w:rPr>
            </w:pPr>
            <w:r>
              <w:rPr>
                <w:sz w:val="28"/>
                <w:szCs w:val="28"/>
              </w:rPr>
              <w:t>23</w:t>
            </w:r>
          </w:p>
        </w:tc>
        <w:tc>
          <w:tcPr>
            <w:tcW w:w="3261" w:type="dxa"/>
            <w:tcBorders/>
            <w:shd w:fill="auto" w:val="clear"/>
            <w:tcMar>
              <w:left w:w="108" w:type="dxa"/>
            </w:tcMar>
          </w:tcPr>
          <w:p>
            <w:pPr>
              <w:pStyle w:val="Normal"/>
              <w:jc w:val="center"/>
              <w:rPr>
                <w:sz w:val="24"/>
                <w:szCs w:val="24"/>
              </w:rPr>
            </w:pPr>
            <w:r>
              <w:rPr>
                <w:sz w:val="24"/>
                <w:szCs w:val="24"/>
              </w:rPr>
              <w:t>1 16 01063 01 0023 140</w:t>
            </w:r>
          </w:p>
        </w:tc>
        <w:tc>
          <w:tcPr>
            <w:tcW w:w="5636" w:type="dxa"/>
            <w:tcBorders/>
            <w:shd w:fill="auto" w:val="clear"/>
            <w:tcMar>
              <w:left w:w="108" w:type="dxa"/>
            </w:tcMar>
          </w:tcPr>
          <w:p>
            <w:pPr>
              <w:pStyle w:val="Normal"/>
              <w:rPr>
                <w:sz w:val="24"/>
                <w:szCs w:val="24"/>
              </w:rPr>
            </w:pPr>
            <w:r>
              <w:rPr>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вовлечение несовершеннолетнего в процесс потребления табака)</w:t>
            </w:r>
          </w:p>
        </w:tc>
      </w:tr>
      <w:tr>
        <w:trPr/>
        <w:tc>
          <w:tcPr>
            <w:tcW w:w="674" w:type="dxa"/>
            <w:tcBorders/>
            <w:shd w:fill="auto" w:val="clear"/>
            <w:tcMar>
              <w:left w:w="108" w:type="dxa"/>
            </w:tcMar>
          </w:tcPr>
          <w:p>
            <w:pPr>
              <w:pStyle w:val="Normal"/>
              <w:jc w:val="center"/>
              <w:rPr>
                <w:sz w:val="28"/>
                <w:szCs w:val="28"/>
              </w:rPr>
            </w:pPr>
            <w:r>
              <w:rPr>
                <w:sz w:val="28"/>
                <w:szCs w:val="28"/>
              </w:rPr>
              <w:t>24</w:t>
            </w:r>
          </w:p>
        </w:tc>
        <w:tc>
          <w:tcPr>
            <w:tcW w:w="3261" w:type="dxa"/>
            <w:tcBorders/>
            <w:shd w:fill="auto" w:val="clear"/>
            <w:tcMar>
              <w:left w:w="108" w:type="dxa"/>
            </w:tcMar>
          </w:tcPr>
          <w:p>
            <w:pPr>
              <w:pStyle w:val="Normal"/>
              <w:jc w:val="center"/>
              <w:rPr>
                <w:sz w:val="24"/>
                <w:szCs w:val="24"/>
              </w:rPr>
            </w:pPr>
            <w:r>
              <w:rPr>
                <w:sz w:val="24"/>
                <w:szCs w:val="24"/>
              </w:rPr>
              <w:t>1 16 01063 01 0091 140</w:t>
            </w:r>
          </w:p>
        </w:tc>
        <w:tc>
          <w:tcPr>
            <w:tcW w:w="5636" w:type="dxa"/>
            <w:tcBorders/>
            <w:shd w:fill="auto" w:val="clear"/>
            <w:tcMar>
              <w:left w:w="108" w:type="dxa"/>
            </w:tcMar>
          </w:tcPr>
          <w:p>
            <w:pPr>
              <w:pStyle w:val="Normal"/>
              <w:rPr>
                <w:sz w:val="24"/>
                <w:szCs w:val="24"/>
              </w:rPr>
            </w:pPr>
            <w:r>
              <w:rPr>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tc>
      </w:tr>
      <w:tr>
        <w:trPr/>
        <w:tc>
          <w:tcPr>
            <w:tcW w:w="674" w:type="dxa"/>
            <w:tcBorders/>
            <w:shd w:fill="auto" w:val="clear"/>
            <w:tcMar>
              <w:left w:w="108" w:type="dxa"/>
            </w:tcMar>
          </w:tcPr>
          <w:p>
            <w:pPr>
              <w:pStyle w:val="Normal"/>
              <w:jc w:val="center"/>
              <w:rPr>
                <w:sz w:val="28"/>
                <w:szCs w:val="28"/>
              </w:rPr>
            </w:pPr>
            <w:r>
              <w:rPr>
                <w:sz w:val="28"/>
                <w:szCs w:val="28"/>
              </w:rPr>
              <w:t>25</w:t>
            </w:r>
          </w:p>
        </w:tc>
        <w:tc>
          <w:tcPr>
            <w:tcW w:w="3261" w:type="dxa"/>
            <w:tcBorders/>
            <w:shd w:fill="auto" w:val="clear"/>
            <w:tcMar>
              <w:left w:w="108" w:type="dxa"/>
            </w:tcMar>
          </w:tcPr>
          <w:p>
            <w:pPr>
              <w:pStyle w:val="Normal"/>
              <w:jc w:val="center"/>
              <w:rPr>
                <w:sz w:val="24"/>
                <w:szCs w:val="24"/>
              </w:rPr>
            </w:pPr>
            <w:r>
              <w:rPr>
                <w:sz w:val="24"/>
                <w:szCs w:val="24"/>
              </w:rPr>
              <w:t>1 16 01063 01 0101 140</w:t>
            </w:r>
          </w:p>
        </w:tc>
        <w:tc>
          <w:tcPr>
            <w:tcW w:w="5636" w:type="dxa"/>
            <w:tcBorders/>
            <w:shd w:fill="auto" w:val="clear"/>
            <w:tcMar>
              <w:left w:w="108" w:type="dxa"/>
            </w:tcMar>
          </w:tcPr>
          <w:p>
            <w:pPr>
              <w:pStyle w:val="Normal"/>
              <w:rPr>
                <w:sz w:val="24"/>
                <w:szCs w:val="24"/>
              </w:rPr>
            </w:pPr>
            <w:r>
              <w:rPr>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r>
      <w:tr>
        <w:trPr/>
        <w:tc>
          <w:tcPr>
            <w:tcW w:w="674" w:type="dxa"/>
            <w:tcBorders/>
            <w:shd w:fill="auto" w:val="clear"/>
            <w:tcMar>
              <w:left w:w="108" w:type="dxa"/>
            </w:tcMar>
          </w:tcPr>
          <w:p>
            <w:pPr>
              <w:pStyle w:val="Normal"/>
              <w:jc w:val="center"/>
              <w:rPr>
                <w:sz w:val="28"/>
                <w:szCs w:val="28"/>
              </w:rPr>
            </w:pPr>
            <w:r>
              <w:rPr>
                <w:sz w:val="28"/>
                <w:szCs w:val="28"/>
              </w:rPr>
              <w:t>26</w:t>
            </w:r>
          </w:p>
        </w:tc>
        <w:tc>
          <w:tcPr>
            <w:tcW w:w="3261" w:type="dxa"/>
            <w:tcBorders/>
            <w:shd w:fill="auto" w:val="clear"/>
            <w:tcMar>
              <w:left w:w="108" w:type="dxa"/>
            </w:tcMar>
          </w:tcPr>
          <w:p>
            <w:pPr>
              <w:pStyle w:val="Normal"/>
              <w:jc w:val="center"/>
              <w:rPr>
                <w:sz w:val="24"/>
                <w:szCs w:val="24"/>
              </w:rPr>
            </w:pPr>
            <w:r>
              <w:rPr>
                <w:sz w:val="24"/>
                <w:szCs w:val="24"/>
              </w:rPr>
              <w:t>1 16 01063 01 9000 140</w:t>
            </w:r>
          </w:p>
        </w:tc>
        <w:tc>
          <w:tcPr>
            <w:tcW w:w="5636" w:type="dxa"/>
            <w:tcBorders/>
            <w:shd w:fill="auto" w:val="clear"/>
            <w:tcMar>
              <w:left w:w="108" w:type="dxa"/>
            </w:tcMar>
          </w:tcPr>
          <w:p>
            <w:pPr>
              <w:pStyle w:val="Normal"/>
              <w:rPr/>
            </w:pPr>
            <w:r>
              <w:rPr>
                <w:sz w:val="24"/>
                <w:szCs w:val="24"/>
              </w:rPr>
              <w:t xml:space="preserve">Административные штрафы, установленные </w:t>
            </w:r>
            <w:hyperlink r:id="rId6">
              <w:r>
                <w:rPr>
                  <w:rStyle w:val="Style14"/>
                  <w:sz w:val="24"/>
                  <w:szCs w:val="24"/>
                </w:rPr>
                <w:t>Главой 6</w:t>
              </w:r>
            </w:hyperlink>
            <w:r>
              <w:rPr>
                <w:sz w:val="24"/>
                <w:szCs w:val="24"/>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(иные штрафы)</w:t>
            </w:r>
          </w:p>
        </w:tc>
      </w:tr>
      <w:tr>
        <w:trPr/>
        <w:tc>
          <w:tcPr>
            <w:tcW w:w="674" w:type="dxa"/>
            <w:tcBorders/>
            <w:shd w:fill="auto" w:val="clear"/>
            <w:tcMar>
              <w:left w:w="108" w:type="dxa"/>
            </w:tcMar>
          </w:tcPr>
          <w:p>
            <w:pPr>
              <w:pStyle w:val="Normal"/>
              <w:jc w:val="center"/>
              <w:rPr>
                <w:sz w:val="28"/>
                <w:szCs w:val="28"/>
              </w:rPr>
            </w:pPr>
            <w:r>
              <w:rPr>
                <w:sz w:val="28"/>
                <w:szCs w:val="28"/>
              </w:rPr>
              <w:t>27</w:t>
            </w:r>
          </w:p>
        </w:tc>
        <w:tc>
          <w:tcPr>
            <w:tcW w:w="3261" w:type="dxa"/>
            <w:tcBorders/>
            <w:shd w:fill="auto" w:val="clear"/>
            <w:tcMar>
              <w:left w:w="108" w:type="dxa"/>
            </w:tcMar>
          </w:tcPr>
          <w:p>
            <w:pPr>
              <w:pStyle w:val="Normal"/>
              <w:jc w:val="center"/>
              <w:rPr>
                <w:sz w:val="24"/>
                <w:szCs w:val="24"/>
              </w:rPr>
            </w:pPr>
            <w:r>
              <w:rPr>
                <w:sz w:val="24"/>
                <w:szCs w:val="24"/>
              </w:rPr>
              <w:t>1 16 01072 01 0002 140</w:t>
            </w:r>
          </w:p>
        </w:tc>
        <w:tc>
          <w:tcPr>
            <w:tcW w:w="5636" w:type="dxa"/>
            <w:tcBorders/>
            <w:shd w:fill="auto" w:val="clear"/>
            <w:tcMar>
              <w:left w:w="108" w:type="dxa"/>
            </w:tcMar>
          </w:tcPr>
          <w:p>
            <w:pPr>
              <w:pStyle w:val="Normal"/>
              <w:rPr/>
            </w:pPr>
            <w:r>
              <w:rPr>
                <w:sz w:val="24"/>
                <w:szCs w:val="24"/>
              </w:rPr>
              <w:t xml:space="preserve">Административные штрафы, установленные </w:t>
            </w:r>
            <w:hyperlink r:id="rId7">
              <w:r>
                <w:rPr>
                  <w:rStyle w:val="Style14"/>
                  <w:sz w:val="24"/>
                  <w:szCs w:val="24"/>
                </w:rPr>
                <w:t>Главой 7</w:t>
              </w:r>
            </w:hyperlink>
            <w:r>
              <w:rPr>
                <w:sz w:val="24"/>
                <w:szCs w:val="24"/>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уничтожение или повреждение специальных знаков)</w:t>
            </w:r>
          </w:p>
        </w:tc>
      </w:tr>
      <w:tr>
        <w:trPr/>
        <w:tc>
          <w:tcPr>
            <w:tcW w:w="674" w:type="dxa"/>
            <w:tcBorders/>
            <w:shd w:fill="auto" w:val="clear"/>
            <w:tcMar>
              <w:left w:w="108" w:type="dxa"/>
            </w:tcMar>
          </w:tcPr>
          <w:p>
            <w:pPr>
              <w:pStyle w:val="Normal"/>
              <w:jc w:val="center"/>
              <w:rPr>
                <w:sz w:val="28"/>
                <w:szCs w:val="28"/>
              </w:rPr>
            </w:pPr>
            <w:r>
              <w:rPr>
                <w:sz w:val="28"/>
                <w:szCs w:val="28"/>
              </w:rPr>
              <w:t>28</w:t>
            </w:r>
          </w:p>
        </w:tc>
        <w:tc>
          <w:tcPr>
            <w:tcW w:w="3261" w:type="dxa"/>
            <w:tcBorders/>
            <w:shd w:fill="auto" w:val="clear"/>
            <w:tcMar>
              <w:left w:w="108" w:type="dxa"/>
            </w:tcMar>
          </w:tcPr>
          <w:p>
            <w:pPr>
              <w:pStyle w:val="Normal"/>
              <w:jc w:val="center"/>
              <w:rPr>
                <w:sz w:val="24"/>
                <w:szCs w:val="24"/>
              </w:rPr>
            </w:pPr>
            <w:r>
              <w:rPr>
                <w:sz w:val="24"/>
                <w:szCs w:val="24"/>
              </w:rPr>
              <w:t>1 16 01072 01 0009 140</w:t>
            </w:r>
          </w:p>
        </w:tc>
        <w:tc>
          <w:tcPr>
            <w:tcW w:w="5636" w:type="dxa"/>
            <w:tcBorders/>
            <w:shd w:fill="auto" w:val="clear"/>
            <w:tcMar>
              <w:left w:w="108" w:type="dxa"/>
            </w:tcMar>
          </w:tcPr>
          <w:p>
            <w:pPr>
              <w:pStyle w:val="Normal"/>
              <w:rPr/>
            </w:pPr>
            <w:r>
              <w:rPr>
                <w:sz w:val="24"/>
                <w:szCs w:val="24"/>
              </w:rPr>
              <w:t xml:space="preserve">Административные штрафы, установленные </w:t>
            </w:r>
            <w:hyperlink r:id="rId8">
              <w:r>
                <w:rPr>
                  <w:rStyle w:val="Style14"/>
                  <w:sz w:val="24"/>
                  <w:szCs w:val="24"/>
                </w:rPr>
                <w:t>Главой 7</w:t>
              </w:r>
            </w:hyperlink>
            <w:r>
              <w:rPr>
                <w:sz w:val="24"/>
                <w:szCs w:val="24"/>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самовольное занятие лесных участков)</w:t>
            </w:r>
          </w:p>
        </w:tc>
      </w:tr>
      <w:tr>
        <w:trPr/>
        <w:tc>
          <w:tcPr>
            <w:tcW w:w="674" w:type="dxa"/>
            <w:tcBorders/>
            <w:shd w:fill="auto" w:val="clear"/>
            <w:tcMar>
              <w:left w:w="108" w:type="dxa"/>
            </w:tcMar>
          </w:tcPr>
          <w:p>
            <w:pPr>
              <w:pStyle w:val="Normal"/>
              <w:jc w:val="center"/>
              <w:rPr>
                <w:sz w:val="28"/>
                <w:szCs w:val="28"/>
              </w:rPr>
            </w:pPr>
            <w:r>
              <w:rPr>
                <w:sz w:val="28"/>
                <w:szCs w:val="28"/>
              </w:rPr>
              <w:t>29</w:t>
            </w:r>
          </w:p>
        </w:tc>
        <w:tc>
          <w:tcPr>
            <w:tcW w:w="3261" w:type="dxa"/>
            <w:tcBorders/>
            <w:shd w:fill="auto" w:val="clear"/>
            <w:tcMar>
              <w:left w:w="108" w:type="dxa"/>
            </w:tcMar>
          </w:tcPr>
          <w:p>
            <w:pPr>
              <w:pStyle w:val="Normal"/>
              <w:jc w:val="center"/>
              <w:rPr>
                <w:sz w:val="24"/>
                <w:szCs w:val="24"/>
              </w:rPr>
            </w:pPr>
            <w:r>
              <w:rPr>
                <w:sz w:val="24"/>
                <w:szCs w:val="24"/>
              </w:rPr>
              <w:t>1 16 01072 01 0011 140</w:t>
            </w:r>
          </w:p>
        </w:tc>
        <w:tc>
          <w:tcPr>
            <w:tcW w:w="5636" w:type="dxa"/>
            <w:tcBorders/>
            <w:shd w:fill="auto" w:val="clear"/>
            <w:tcMar>
              <w:left w:w="108" w:type="dxa"/>
            </w:tcMar>
          </w:tcPr>
          <w:p>
            <w:pPr>
              <w:pStyle w:val="Normal"/>
              <w:rPr/>
            </w:pPr>
            <w:r>
              <w:rPr>
                <w:sz w:val="24"/>
                <w:szCs w:val="24"/>
              </w:rPr>
              <w:t xml:space="preserve">Административные штрафы, установленные </w:t>
            </w:r>
            <w:hyperlink r:id="rId9">
              <w:r>
                <w:rPr>
                  <w:rStyle w:val="Style14"/>
                  <w:sz w:val="24"/>
                  <w:szCs w:val="24"/>
                </w:rPr>
                <w:t>Главой 7</w:t>
              </w:r>
            </w:hyperlink>
            <w:r>
              <w:rPr>
                <w:sz w:val="24"/>
                <w:szCs w:val="24"/>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пользование объектами животного мира и водными биологическими ресурсами без разрешения)</w:t>
            </w:r>
          </w:p>
        </w:tc>
      </w:tr>
      <w:tr>
        <w:trPr/>
        <w:tc>
          <w:tcPr>
            <w:tcW w:w="674" w:type="dxa"/>
            <w:tcBorders/>
            <w:shd w:fill="auto" w:val="clear"/>
            <w:tcMar>
              <w:left w:w="108" w:type="dxa"/>
            </w:tcMar>
          </w:tcPr>
          <w:p>
            <w:pPr>
              <w:pStyle w:val="Normal"/>
              <w:jc w:val="center"/>
              <w:rPr>
                <w:sz w:val="28"/>
                <w:szCs w:val="28"/>
              </w:rPr>
            </w:pPr>
            <w:r>
              <w:rPr>
                <w:sz w:val="28"/>
                <w:szCs w:val="28"/>
              </w:rPr>
              <w:t>30</w:t>
            </w:r>
          </w:p>
        </w:tc>
        <w:tc>
          <w:tcPr>
            <w:tcW w:w="3261" w:type="dxa"/>
            <w:tcBorders/>
            <w:shd w:fill="auto" w:val="clear"/>
            <w:tcMar>
              <w:left w:w="108" w:type="dxa"/>
            </w:tcMar>
          </w:tcPr>
          <w:p>
            <w:pPr>
              <w:pStyle w:val="Normal"/>
              <w:jc w:val="center"/>
              <w:rPr>
                <w:sz w:val="24"/>
                <w:szCs w:val="24"/>
              </w:rPr>
            </w:pPr>
            <w:r>
              <w:rPr>
                <w:sz w:val="24"/>
                <w:szCs w:val="24"/>
              </w:rPr>
              <w:t>1 16 01072 01 0029 140</w:t>
            </w:r>
          </w:p>
        </w:tc>
        <w:tc>
          <w:tcPr>
            <w:tcW w:w="5636" w:type="dxa"/>
            <w:tcBorders/>
            <w:shd w:fill="auto" w:val="clear"/>
            <w:tcMar>
              <w:left w:w="108" w:type="dxa"/>
            </w:tcMar>
          </w:tcPr>
          <w:p>
            <w:pPr>
              <w:pStyle w:val="Normal"/>
              <w:rPr/>
            </w:pPr>
            <w:r>
              <w:rPr>
                <w:sz w:val="24"/>
                <w:szCs w:val="24"/>
              </w:rPr>
              <w:t xml:space="preserve">Административные штрафы, установленные </w:t>
            </w:r>
            <w:hyperlink r:id="rId10">
              <w:r>
                <w:rPr>
                  <w:rStyle w:val="Style14"/>
                  <w:sz w:val="24"/>
                  <w:szCs w:val="24"/>
                </w:rPr>
                <w:t>Главой 7</w:t>
              </w:r>
            </w:hyperlink>
            <w:r>
              <w:rPr>
                <w:sz w:val="24"/>
                <w:szCs w:val="24"/>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несоблюдение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w:t>
            </w:r>
          </w:p>
        </w:tc>
      </w:tr>
      <w:tr>
        <w:trPr/>
        <w:tc>
          <w:tcPr>
            <w:tcW w:w="674" w:type="dxa"/>
            <w:tcBorders/>
            <w:shd w:fill="auto" w:val="clear"/>
            <w:tcMar>
              <w:left w:w="108" w:type="dxa"/>
            </w:tcMar>
          </w:tcPr>
          <w:p>
            <w:pPr>
              <w:pStyle w:val="Normal"/>
              <w:jc w:val="center"/>
              <w:rPr>
                <w:sz w:val="28"/>
                <w:szCs w:val="28"/>
              </w:rPr>
            </w:pPr>
            <w:r>
              <w:rPr>
                <w:sz w:val="28"/>
                <w:szCs w:val="28"/>
              </w:rPr>
              <w:t>31</w:t>
            </w:r>
          </w:p>
        </w:tc>
        <w:tc>
          <w:tcPr>
            <w:tcW w:w="3261" w:type="dxa"/>
            <w:tcBorders/>
            <w:shd w:fill="auto" w:val="clear"/>
            <w:tcMar>
              <w:left w:w="108" w:type="dxa"/>
            </w:tcMar>
          </w:tcPr>
          <w:p>
            <w:pPr>
              <w:pStyle w:val="Normal"/>
              <w:jc w:val="center"/>
              <w:rPr>
                <w:sz w:val="24"/>
                <w:szCs w:val="24"/>
              </w:rPr>
            </w:pPr>
            <w:r>
              <w:rPr>
                <w:sz w:val="24"/>
                <w:szCs w:val="24"/>
              </w:rPr>
              <w:t>1 16 01072 01 0030 140</w:t>
            </w:r>
          </w:p>
        </w:tc>
        <w:tc>
          <w:tcPr>
            <w:tcW w:w="5636" w:type="dxa"/>
            <w:tcBorders/>
            <w:shd w:fill="auto" w:val="clear"/>
            <w:tcMar>
              <w:left w:w="108" w:type="dxa"/>
            </w:tcMar>
          </w:tcPr>
          <w:p>
            <w:pPr>
              <w:pStyle w:val="Normal"/>
              <w:rPr/>
            </w:pPr>
            <w:r>
              <w:rPr>
                <w:sz w:val="24"/>
                <w:szCs w:val="24"/>
              </w:rPr>
              <w:t xml:space="preserve">Административные штрафы, установленные </w:t>
            </w:r>
            <w:hyperlink r:id="rId11">
              <w:r>
                <w:rPr>
                  <w:rStyle w:val="Style14"/>
                  <w:sz w:val="24"/>
                  <w:szCs w:val="24"/>
                </w:rPr>
                <w:t>Главой 7</w:t>
              </w:r>
            </w:hyperlink>
            <w:r>
              <w:rPr>
                <w:sz w:val="24"/>
                <w:szCs w:val="24"/>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порядка осуществления закупок товаров, работ, услуг для обеспечения государственных и муниципальных нужд)</w:t>
            </w:r>
          </w:p>
        </w:tc>
      </w:tr>
      <w:tr>
        <w:trPr/>
        <w:tc>
          <w:tcPr>
            <w:tcW w:w="674" w:type="dxa"/>
            <w:tcBorders/>
            <w:shd w:fill="auto" w:val="clear"/>
            <w:tcMar>
              <w:left w:w="108" w:type="dxa"/>
            </w:tcMar>
          </w:tcPr>
          <w:p>
            <w:pPr>
              <w:pStyle w:val="Normal"/>
              <w:jc w:val="center"/>
              <w:rPr>
                <w:sz w:val="28"/>
                <w:szCs w:val="28"/>
              </w:rPr>
            </w:pPr>
            <w:r>
              <w:rPr>
                <w:sz w:val="28"/>
                <w:szCs w:val="28"/>
              </w:rPr>
              <w:t>32</w:t>
            </w:r>
          </w:p>
        </w:tc>
        <w:tc>
          <w:tcPr>
            <w:tcW w:w="3261" w:type="dxa"/>
            <w:tcBorders/>
            <w:shd w:fill="auto" w:val="clear"/>
            <w:tcMar>
              <w:left w:w="108" w:type="dxa"/>
            </w:tcMar>
          </w:tcPr>
          <w:p>
            <w:pPr>
              <w:pStyle w:val="Normal"/>
              <w:jc w:val="center"/>
              <w:rPr>
                <w:sz w:val="24"/>
                <w:szCs w:val="24"/>
              </w:rPr>
            </w:pPr>
            <w:r>
              <w:rPr>
                <w:sz w:val="24"/>
                <w:szCs w:val="24"/>
              </w:rPr>
              <w:t>1 16 01072 01 0232 140</w:t>
            </w:r>
          </w:p>
        </w:tc>
        <w:tc>
          <w:tcPr>
            <w:tcW w:w="5636" w:type="dxa"/>
            <w:tcBorders/>
            <w:shd w:fill="auto" w:val="clear"/>
            <w:tcMar>
              <w:left w:w="108" w:type="dxa"/>
            </w:tcMar>
          </w:tcPr>
          <w:p>
            <w:pPr>
              <w:pStyle w:val="Normal"/>
              <w:rPr/>
            </w:pPr>
            <w:r>
              <w:rPr>
                <w:sz w:val="24"/>
                <w:szCs w:val="24"/>
              </w:rPr>
              <w:t xml:space="preserve">Административные штрафы, установленные </w:t>
            </w:r>
            <w:hyperlink r:id="rId12">
              <w:r>
                <w:rPr>
                  <w:rStyle w:val="Style14"/>
                  <w:sz w:val="24"/>
                  <w:szCs w:val="24"/>
                </w:rPr>
                <w:t>Главой 7</w:t>
              </w:r>
            </w:hyperlink>
            <w:r>
              <w:rPr>
                <w:sz w:val="24"/>
                <w:szCs w:val="24"/>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tc>
      </w:tr>
      <w:tr>
        <w:trPr/>
        <w:tc>
          <w:tcPr>
            <w:tcW w:w="674" w:type="dxa"/>
            <w:tcBorders/>
            <w:shd w:fill="auto" w:val="clear"/>
            <w:tcMar>
              <w:left w:w="108" w:type="dxa"/>
            </w:tcMar>
          </w:tcPr>
          <w:p>
            <w:pPr>
              <w:pStyle w:val="Normal"/>
              <w:jc w:val="center"/>
              <w:rPr>
                <w:sz w:val="28"/>
                <w:szCs w:val="28"/>
              </w:rPr>
            </w:pPr>
            <w:r>
              <w:rPr>
                <w:sz w:val="28"/>
                <w:szCs w:val="28"/>
              </w:rPr>
              <w:t>33</w:t>
            </w:r>
          </w:p>
        </w:tc>
        <w:tc>
          <w:tcPr>
            <w:tcW w:w="3261" w:type="dxa"/>
            <w:tcBorders/>
            <w:shd w:fill="auto" w:val="clear"/>
            <w:tcMar>
              <w:left w:w="108" w:type="dxa"/>
            </w:tcMar>
          </w:tcPr>
          <w:p>
            <w:pPr>
              <w:pStyle w:val="Normal"/>
              <w:jc w:val="center"/>
              <w:rPr>
                <w:sz w:val="24"/>
                <w:szCs w:val="24"/>
              </w:rPr>
            </w:pPr>
            <w:r>
              <w:rPr>
                <w:sz w:val="24"/>
                <w:szCs w:val="24"/>
              </w:rPr>
              <w:t>1 16 01072 01 0233 140</w:t>
            </w:r>
          </w:p>
        </w:tc>
        <w:tc>
          <w:tcPr>
            <w:tcW w:w="5636" w:type="dxa"/>
            <w:tcBorders/>
            <w:shd w:fill="auto" w:val="clear"/>
            <w:tcMar>
              <w:left w:w="108" w:type="dxa"/>
            </w:tcMar>
          </w:tcPr>
          <w:p>
            <w:pPr>
              <w:pStyle w:val="Normal"/>
              <w:rPr/>
            </w:pPr>
            <w:r>
              <w:rPr>
                <w:sz w:val="24"/>
                <w:szCs w:val="24"/>
              </w:rPr>
              <w:t xml:space="preserve">Административные штрафы, установленные </w:t>
            </w:r>
            <w:hyperlink r:id="rId13">
              <w:r>
                <w:rPr>
                  <w:rStyle w:val="Style14"/>
                  <w:sz w:val="24"/>
                  <w:szCs w:val="24"/>
                </w:rPr>
                <w:t>Главой 7</w:t>
              </w:r>
            </w:hyperlink>
            <w:r>
              <w:rPr>
                <w:sz w:val="24"/>
                <w:szCs w:val="24"/>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правил осуществления предпринимательской деятельности по управлению многоквартирными домами)</w:t>
            </w:r>
          </w:p>
        </w:tc>
      </w:tr>
      <w:tr>
        <w:trPr/>
        <w:tc>
          <w:tcPr>
            <w:tcW w:w="674" w:type="dxa"/>
            <w:tcBorders/>
            <w:shd w:fill="auto" w:val="clear"/>
            <w:tcMar>
              <w:left w:w="108" w:type="dxa"/>
            </w:tcMar>
          </w:tcPr>
          <w:p>
            <w:pPr>
              <w:pStyle w:val="Normal"/>
              <w:jc w:val="center"/>
              <w:rPr>
                <w:sz w:val="28"/>
                <w:szCs w:val="28"/>
              </w:rPr>
            </w:pPr>
            <w:r>
              <w:rPr>
                <w:sz w:val="28"/>
                <w:szCs w:val="28"/>
              </w:rPr>
              <w:t>34</w:t>
            </w:r>
          </w:p>
        </w:tc>
        <w:tc>
          <w:tcPr>
            <w:tcW w:w="3261" w:type="dxa"/>
            <w:tcBorders/>
            <w:shd w:fill="auto" w:val="clear"/>
            <w:tcMar>
              <w:left w:w="108" w:type="dxa"/>
            </w:tcMar>
          </w:tcPr>
          <w:p>
            <w:pPr>
              <w:pStyle w:val="Normal"/>
              <w:jc w:val="center"/>
              <w:rPr>
                <w:sz w:val="24"/>
                <w:szCs w:val="24"/>
              </w:rPr>
            </w:pPr>
            <w:r>
              <w:rPr>
                <w:sz w:val="24"/>
                <w:szCs w:val="24"/>
              </w:rPr>
              <w:t>1 16 01072 01 0293 140</w:t>
            </w:r>
          </w:p>
        </w:tc>
        <w:tc>
          <w:tcPr>
            <w:tcW w:w="5636" w:type="dxa"/>
            <w:tcBorders/>
            <w:shd w:fill="auto" w:val="clear"/>
            <w:tcMar>
              <w:left w:w="108" w:type="dxa"/>
            </w:tcMar>
          </w:tcPr>
          <w:p>
            <w:pPr>
              <w:pStyle w:val="Normal"/>
              <w:rPr/>
            </w:pPr>
            <w:r>
              <w:rPr>
                <w:sz w:val="24"/>
                <w:szCs w:val="24"/>
              </w:rPr>
              <w:t xml:space="preserve">Административные штрафы, установленные </w:t>
            </w:r>
            <w:hyperlink r:id="rId14">
              <w:r>
                <w:rPr>
                  <w:rStyle w:val="Style14"/>
                  <w:sz w:val="24"/>
                  <w:szCs w:val="24"/>
                </w:rPr>
                <w:t>Главой 7</w:t>
              </w:r>
            </w:hyperlink>
            <w:r>
              <w:rPr>
                <w:sz w:val="24"/>
                <w:szCs w:val="24"/>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законодательства Российской Федерации о контрактной системе в сфере закупок при планировании закупок)</w:t>
            </w:r>
          </w:p>
        </w:tc>
      </w:tr>
      <w:tr>
        <w:trPr/>
        <w:tc>
          <w:tcPr>
            <w:tcW w:w="674" w:type="dxa"/>
            <w:tcBorders/>
            <w:shd w:fill="auto" w:val="clear"/>
            <w:tcMar>
              <w:left w:w="108" w:type="dxa"/>
            </w:tcMar>
          </w:tcPr>
          <w:p>
            <w:pPr>
              <w:pStyle w:val="Normal"/>
              <w:jc w:val="center"/>
              <w:rPr>
                <w:sz w:val="28"/>
                <w:szCs w:val="28"/>
              </w:rPr>
            </w:pPr>
            <w:r>
              <w:rPr>
                <w:sz w:val="28"/>
                <w:szCs w:val="28"/>
              </w:rPr>
              <w:t>35</w:t>
            </w:r>
          </w:p>
        </w:tc>
        <w:tc>
          <w:tcPr>
            <w:tcW w:w="3261" w:type="dxa"/>
            <w:tcBorders/>
            <w:shd w:fill="auto" w:val="clear"/>
            <w:tcMar>
              <w:left w:w="108" w:type="dxa"/>
            </w:tcMar>
          </w:tcPr>
          <w:p>
            <w:pPr>
              <w:pStyle w:val="Normal"/>
              <w:jc w:val="center"/>
              <w:rPr>
                <w:sz w:val="24"/>
                <w:szCs w:val="24"/>
              </w:rPr>
            </w:pPr>
            <w:r>
              <w:rPr>
                <w:sz w:val="24"/>
                <w:szCs w:val="24"/>
              </w:rPr>
              <w:t>1 16 01072 01 9000 140</w:t>
            </w:r>
          </w:p>
        </w:tc>
        <w:tc>
          <w:tcPr>
            <w:tcW w:w="5636" w:type="dxa"/>
            <w:tcBorders/>
            <w:shd w:fill="auto" w:val="clear"/>
            <w:tcMar>
              <w:left w:w="108" w:type="dxa"/>
            </w:tcMar>
          </w:tcPr>
          <w:p>
            <w:pPr>
              <w:pStyle w:val="Normal"/>
              <w:rPr/>
            </w:pPr>
            <w:r>
              <w:rPr>
                <w:sz w:val="24"/>
                <w:szCs w:val="24"/>
              </w:rPr>
              <w:t xml:space="preserve">Административные штрафы, установленные </w:t>
            </w:r>
            <w:hyperlink r:id="rId15">
              <w:r>
                <w:rPr>
                  <w:rStyle w:val="Style14"/>
                  <w:sz w:val="24"/>
                  <w:szCs w:val="24"/>
                </w:rPr>
                <w:t>Главой 7</w:t>
              </w:r>
            </w:hyperlink>
            <w:r>
              <w:rPr>
                <w:sz w:val="24"/>
                <w:szCs w:val="24"/>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r>
      <w:tr>
        <w:trPr/>
        <w:tc>
          <w:tcPr>
            <w:tcW w:w="674" w:type="dxa"/>
            <w:tcBorders/>
            <w:shd w:fill="auto" w:val="clear"/>
            <w:tcMar>
              <w:left w:w="108" w:type="dxa"/>
            </w:tcMar>
          </w:tcPr>
          <w:p>
            <w:pPr>
              <w:pStyle w:val="Normal"/>
              <w:jc w:val="center"/>
              <w:rPr>
                <w:sz w:val="28"/>
                <w:szCs w:val="28"/>
              </w:rPr>
            </w:pPr>
            <w:r>
              <w:rPr>
                <w:sz w:val="28"/>
                <w:szCs w:val="28"/>
              </w:rPr>
              <w:t>36</w:t>
            </w:r>
          </w:p>
        </w:tc>
        <w:tc>
          <w:tcPr>
            <w:tcW w:w="3261" w:type="dxa"/>
            <w:tcBorders/>
            <w:shd w:fill="auto" w:val="clear"/>
            <w:tcMar>
              <w:left w:w="108" w:type="dxa"/>
            </w:tcMar>
          </w:tcPr>
          <w:p>
            <w:pPr>
              <w:pStyle w:val="Normal"/>
              <w:jc w:val="center"/>
              <w:rPr>
                <w:sz w:val="24"/>
                <w:szCs w:val="24"/>
              </w:rPr>
            </w:pPr>
            <w:r>
              <w:rPr>
                <w:sz w:val="24"/>
                <w:szCs w:val="24"/>
              </w:rPr>
              <w:t>1 16 01073 01 0006 140</w:t>
            </w:r>
          </w:p>
        </w:tc>
        <w:tc>
          <w:tcPr>
            <w:tcW w:w="5636" w:type="dxa"/>
            <w:tcBorders/>
            <w:shd w:fill="auto" w:val="clear"/>
            <w:tcMar>
              <w:left w:w="108" w:type="dxa"/>
            </w:tcMar>
          </w:tcPr>
          <w:p>
            <w:pPr>
              <w:pStyle w:val="Normal"/>
              <w:rPr>
                <w:sz w:val="24"/>
                <w:szCs w:val="24"/>
              </w:rPr>
            </w:pPr>
            <w:r>
              <w:rPr>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самовольное занятие водного объекта или пользование им с нарушением установленных условий)</w:t>
            </w:r>
          </w:p>
        </w:tc>
      </w:tr>
      <w:tr>
        <w:trPr/>
        <w:tc>
          <w:tcPr>
            <w:tcW w:w="674" w:type="dxa"/>
            <w:tcBorders/>
            <w:shd w:fill="auto" w:val="clear"/>
            <w:tcMar>
              <w:left w:w="108" w:type="dxa"/>
            </w:tcMar>
          </w:tcPr>
          <w:p>
            <w:pPr>
              <w:pStyle w:val="Normal"/>
              <w:jc w:val="center"/>
              <w:rPr>
                <w:sz w:val="28"/>
                <w:szCs w:val="28"/>
              </w:rPr>
            </w:pPr>
            <w:r>
              <w:rPr>
                <w:sz w:val="28"/>
                <w:szCs w:val="28"/>
              </w:rPr>
              <w:t>37</w:t>
            </w:r>
          </w:p>
        </w:tc>
        <w:tc>
          <w:tcPr>
            <w:tcW w:w="3261" w:type="dxa"/>
            <w:tcBorders/>
            <w:shd w:fill="auto" w:val="clear"/>
            <w:tcMar>
              <w:left w:w="108" w:type="dxa"/>
            </w:tcMar>
          </w:tcPr>
          <w:p>
            <w:pPr>
              <w:pStyle w:val="Normal"/>
              <w:jc w:val="center"/>
              <w:rPr>
                <w:sz w:val="24"/>
                <w:szCs w:val="24"/>
              </w:rPr>
            </w:pPr>
            <w:r>
              <w:rPr>
                <w:sz w:val="24"/>
                <w:szCs w:val="24"/>
              </w:rPr>
              <w:t>1 16 01073 01 0011 140</w:t>
            </w:r>
          </w:p>
        </w:tc>
        <w:tc>
          <w:tcPr>
            <w:tcW w:w="5636" w:type="dxa"/>
            <w:tcBorders/>
            <w:shd w:fill="auto" w:val="clear"/>
            <w:tcMar>
              <w:left w:w="108" w:type="dxa"/>
            </w:tcMar>
          </w:tcPr>
          <w:p>
            <w:pPr>
              <w:pStyle w:val="Normal"/>
              <w:rPr>
                <w:sz w:val="24"/>
                <w:szCs w:val="24"/>
              </w:rPr>
            </w:pPr>
            <w:r>
              <w:rPr>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пользование объектами животного мира и водными биологическими ресурсами без разрешения)</w:t>
            </w:r>
          </w:p>
        </w:tc>
      </w:tr>
      <w:tr>
        <w:trPr/>
        <w:tc>
          <w:tcPr>
            <w:tcW w:w="674" w:type="dxa"/>
            <w:tcBorders/>
            <w:shd w:fill="auto" w:val="clear"/>
            <w:tcMar>
              <w:left w:w="108" w:type="dxa"/>
            </w:tcMar>
          </w:tcPr>
          <w:p>
            <w:pPr>
              <w:pStyle w:val="Normal"/>
              <w:jc w:val="center"/>
              <w:rPr>
                <w:sz w:val="28"/>
                <w:szCs w:val="28"/>
              </w:rPr>
            </w:pPr>
            <w:r>
              <w:rPr>
                <w:sz w:val="28"/>
                <w:szCs w:val="28"/>
              </w:rPr>
              <w:t>38</w:t>
            </w:r>
          </w:p>
        </w:tc>
        <w:tc>
          <w:tcPr>
            <w:tcW w:w="3261" w:type="dxa"/>
            <w:tcBorders/>
            <w:shd w:fill="auto" w:val="clear"/>
            <w:tcMar>
              <w:left w:w="108" w:type="dxa"/>
            </w:tcMar>
          </w:tcPr>
          <w:p>
            <w:pPr>
              <w:pStyle w:val="Normal"/>
              <w:jc w:val="center"/>
              <w:rPr>
                <w:sz w:val="24"/>
                <w:szCs w:val="24"/>
              </w:rPr>
            </w:pPr>
            <w:r>
              <w:rPr>
                <w:sz w:val="24"/>
                <w:szCs w:val="24"/>
              </w:rPr>
              <w:t>1 16 01073 01 0012 140</w:t>
            </w:r>
          </w:p>
        </w:tc>
        <w:tc>
          <w:tcPr>
            <w:tcW w:w="5636" w:type="dxa"/>
            <w:tcBorders/>
            <w:shd w:fill="auto" w:val="clear"/>
            <w:tcMar>
              <w:left w:w="108" w:type="dxa"/>
            </w:tcMar>
          </w:tcPr>
          <w:p>
            <w:pPr>
              <w:pStyle w:val="Normal"/>
              <w:rPr>
                <w:sz w:val="24"/>
                <w:szCs w:val="24"/>
              </w:rPr>
            </w:pPr>
            <w:r>
              <w:rPr>
                <w:sz w:val="24"/>
                <w:szCs w:val="24"/>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нарушение авторских и смежных прав, изобретательских и патентных прав) </w:t>
            </w:r>
          </w:p>
        </w:tc>
      </w:tr>
      <w:tr>
        <w:trPr/>
        <w:tc>
          <w:tcPr>
            <w:tcW w:w="674" w:type="dxa"/>
            <w:tcBorders/>
            <w:shd w:fill="auto" w:val="clear"/>
            <w:tcMar>
              <w:left w:w="108" w:type="dxa"/>
            </w:tcMar>
          </w:tcPr>
          <w:p>
            <w:pPr>
              <w:pStyle w:val="Normal"/>
              <w:jc w:val="center"/>
              <w:rPr>
                <w:sz w:val="28"/>
                <w:szCs w:val="28"/>
              </w:rPr>
            </w:pPr>
            <w:r>
              <w:rPr>
                <w:sz w:val="28"/>
                <w:szCs w:val="28"/>
              </w:rPr>
              <w:t>39</w:t>
            </w:r>
          </w:p>
        </w:tc>
        <w:tc>
          <w:tcPr>
            <w:tcW w:w="3261" w:type="dxa"/>
            <w:tcBorders/>
            <w:shd w:fill="auto" w:val="clear"/>
            <w:tcMar>
              <w:left w:w="108" w:type="dxa"/>
            </w:tcMar>
          </w:tcPr>
          <w:p>
            <w:pPr>
              <w:pStyle w:val="Normal"/>
              <w:jc w:val="center"/>
              <w:rPr>
                <w:sz w:val="24"/>
                <w:szCs w:val="24"/>
              </w:rPr>
            </w:pPr>
            <w:r>
              <w:rPr>
                <w:sz w:val="24"/>
                <w:szCs w:val="24"/>
              </w:rPr>
              <w:t>1 16 01073 01 0017 140</w:t>
            </w:r>
          </w:p>
        </w:tc>
        <w:tc>
          <w:tcPr>
            <w:tcW w:w="5636" w:type="dxa"/>
            <w:tcBorders/>
            <w:shd w:fill="auto" w:val="clear"/>
            <w:tcMar>
              <w:left w:w="108" w:type="dxa"/>
            </w:tcMar>
          </w:tcPr>
          <w:p>
            <w:pPr>
              <w:pStyle w:val="Normal"/>
              <w:rPr>
                <w:sz w:val="24"/>
                <w:szCs w:val="24"/>
              </w:rPr>
            </w:pPr>
            <w:r>
              <w:rPr>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уничтожение или повреждение чужого имущества)</w:t>
            </w:r>
          </w:p>
        </w:tc>
      </w:tr>
      <w:tr>
        <w:trPr/>
        <w:tc>
          <w:tcPr>
            <w:tcW w:w="674" w:type="dxa"/>
            <w:tcBorders/>
            <w:shd w:fill="auto" w:val="clear"/>
            <w:tcMar>
              <w:left w:w="108" w:type="dxa"/>
            </w:tcMar>
          </w:tcPr>
          <w:p>
            <w:pPr>
              <w:pStyle w:val="Normal"/>
              <w:jc w:val="center"/>
              <w:rPr>
                <w:sz w:val="28"/>
                <w:szCs w:val="28"/>
              </w:rPr>
            </w:pPr>
            <w:r>
              <w:rPr>
                <w:sz w:val="28"/>
                <w:szCs w:val="28"/>
              </w:rPr>
              <w:t>40</w:t>
            </w:r>
          </w:p>
        </w:tc>
        <w:tc>
          <w:tcPr>
            <w:tcW w:w="3261" w:type="dxa"/>
            <w:tcBorders/>
            <w:shd w:fill="auto" w:val="clear"/>
            <w:tcMar>
              <w:left w:w="108" w:type="dxa"/>
            </w:tcMar>
          </w:tcPr>
          <w:p>
            <w:pPr>
              <w:pStyle w:val="Normal"/>
              <w:jc w:val="center"/>
              <w:rPr>
                <w:sz w:val="24"/>
                <w:szCs w:val="24"/>
              </w:rPr>
            </w:pPr>
            <w:r>
              <w:rPr>
                <w:sz w:val="24"/>
                <w:szCs w:val="24"/>
              </w:rPr>
              <w:t>1 16 01073 01 0019 140</w:t>
            </w:r>
          </w:p>
        </w:tc>
        <w:tc>
          <w:tcPr>
            <w:tcW w:w="5636" w:type="dxa"/>
            <w:tcBorders/>
            <w:shd w:fill="auto" w:val="clear"/>
            <w:tcMar>
              <w:left w:w="108" w:type="dxa"/>
            </w:tcMar>
          </w:tcPr>
          <w:p>
            <w:pPr>
              <w:pStyle w:val="Normal"/>
              <w:rPr>
                <w:sz w:val="24"/>
                <w:szCs w:val="24"/>
              </w:rPr>
            </w:pPr>
            <w:r>
              <w:rPr>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самовольное подключение и использование электрической, тепловой энергии, нефти или газа)</w:t>
            </w:r>
          </w:p>
        </w:tc>
      </w:tr>
      <w:tr>
        <w:trPr/>
        <w:tc>
          <w:tcPr>
            <w:tcW w:w="674" w:type="dxa"/>
            <w:tcBorders/>
            <w:shd w:fill="auto" w:val="clear"/>
            <w:tcMar>
              <w:left w:w="108" w:type="dxa"/>
            </w:tcMar>
          </w:tcPr>
          <w:p>
            <w:pPr>
              <w:pStyle w:val="Normal"/>
              <w:jc w:val="center"/>
              <w:rPr>
                <w:sz w:val="28"/>
                <w:szCs w:val="28"/>
              </w:rPr>
            </w:pPr>
            <w:r>
              <w:rPr>
                <w:sz w:val="28"/>
                <w:szCs w:val="28"/>
              </w:rPr>
              <w:t>41</w:t>
            </w:r>
          </w:p>
        </w:tc>
        <w:tc>
          <w:tcPr>
            <w:tcW w:w="3261" w:type="dxa"/>
            <w:tcBorders/>
            <w:shd w:fill="auto" w:val="clear"/>
            <w:tcMar>
              <w:left w:w="108" w:type="dxa"/>
            </w:tcMar>
          </w:tcPr>
          <w:p>
            <w:pPr>
              <w:pStyle w:val="Normal"/>
              <w:jc w:val="center"/>
              <w:rPr>
                <w:sz w:val="24"/>
                <w:szCs w:val="24"/>
              </w:rPr>
            </w:pPr>
            <w:r>
              <w:rPr>
                <w:sz w:val="24"/>
                <w:szCs w:val="24"/>
              </w:rPr>
              <w:t>1 16 01073 01 0027 140</w:t>
            </w:r>
          </w:p>
        </w:tc>
        <w:tc>
          <w:tcPr>
            <w:tcW w:w="5636" w:type="dxa"/>
            <w:tcBorders/>
            <w:shd w:fill="auto" w:val="clear"/>
            <w:tcMar>
              <w:left w:w="108" w:type="dxa"/>
            </w:tcMar>
          </w:tcPr>
          <w:p>
            <w:pPr>
              <w:pStyle w:val="Normal"/>
              <w:rPr>
                <w:sz w:val="24"/>
                <w:szCs w:val="24"/>
              </w:rPr>
            </w:pPr>
            <w:r>
              <w:rPr>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r>
      <w:tr>
        <w:trPr/>
        <w:tc>
          <w:tcPr>
            <w:tcW w:w="674" w:type="dxa"/>
            <w:tcBorders/>
            <w:shd w:fill="auto" w:val="clear"/>
            <w:tcMar>
              <w:left w:w="108" w:type="dxa"/>
            </w:tcMar>
          </w:tcPr>
          <w:p>
            <w:pPr>
              <w:pStyle w:val="Normal"/>
              <w:jc w:val="center"/>
              <w:rPr>
                <w:sz w:val="28"/>
                <w:szCs w:val="28"/>
              </w:rPr>
            </w:pPr>
            <w:r>
              <w:rPr>
                <w:sz w:val="28"/>
                <w:szCs w:val="28"/>
              </w:rPr>
              <w:t>42</w:t>
            </w:r>
          </w:p>
        </w:tc>
        <w:tc>
          <w:tcPr>
            <w:tcW w:w="3261" w:type="dxa"/>
            <w:tcBorders/>
            <w:shd w:fill="auto" w:val="clear"/>
            <w:tcMar>
              <w:left w:w="108" w:type="dxa"/>
            </w:tcMar>
          </w:tcPr>
          <w:p>
            <w:pPr>
              <w:pStyle w:val="Normal"/>
              <w:jc w:val="center"/>
              <w:rPr>
                <w:sz w:val="24"/>
                <w:szCs w:val="24"/>
              </w:rPr>
            </w:pPr>
            <w:r>
              <w:rPr>
                <w:sz w:val="24"/>
                <w:szCs w:val="24"/>
              </w:rPr>
              <w:t>1 16 01073 01 0028 140</w:t>
            </w:r>
          </w:p>
        </w:tc>
        <w:tc>
          <w:tcPr>
            <w:tcW w:w="5636" w:type="dxa"/>
            <w:tcBorders/>
            <w:shd w:fill="auto" w:val="clear"/>
            <w:tcMar>
              <w:left w:w="108" w:type="dxa"/>
            </w:tcMar>
          </w:tcPr>
          <w:p>
            <w:pPr>
              <w:pStyle w:val="Normal"/>
              <w:rPr>
                <w:sz w:val="24"/>
                <w:szCs w:val="24"/>
              </w:rPr>
            </w:pPr>
            <w:r>
              <w:rPr>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нарушение установленного порядка патентования объектов промышленной собственности в иностранных государствах)</w:t>
            </w:r>
          </w:p>
        </w:tc>
      </w:tr>
      <w:tr>
        <w:trPr/>
        <w:tc>
          <w:tcPr>
            <w:tcW w:w="674" w:type="dxa"/>
            <w:tcBorders/>
            <w:shd w:fill="auto" w:val="clear"/>
            <w:tcMar>
              <w:left w:w="108" w:type="dxa"/>
            </w:tcMar>
          </w:tcPr>
          <w:p>
            <w:pPr>
              <w:pStyle w:val="Normal"/>
              <w:jc w:val="center"/>
              <w:rPr>
                <w:sz w:val="28"/>
                <w:szCs w:val="28"/>
              </w:rPr>
            </w:pPr>
            <w:r>
              <w:rPr>
                <w:sz w:val="28"/>
                <w:szCs w:val="28"/>
              </w:rPr>
              <w:t>43</w:t>
            </w:r>
          </w:p>
        </w:tc>
        <w:tc>
          <w:tcPr>
            <w:tcW w:w="3261" w:type="dxa"/>
            <w:tcBorders/>
            <w:shd w:fill="auto" w:val="clear"/>
            <w:tcMar>
              <w:left w:w="108" w:type="dxa"/>
            </w:tcMar>
          </w:tcPr>
          <w:p>
            <w:pPr>
              <w:pStyle w:val="Normal"/>
              <w:jc w:val="center"/>
              <w:rPr>
                <w:sz w:val="24"/>
                <w:szCs w:val="24"/>
              </w:rPr>
            </w:pPr>
            <w:r>
              <w:rPr>
                <w:sz w:val="24"/>
                <w:szCs w:val="24"/>
              </w:rPr>
              <w:t>1 16 01073 01 0232 140</w:t>
            </w:r>
          </w:p>
        </w:tc>
        <w:tc>
          <w:tcPr>
            <w:tcW w:w="5636" w:type="dxa"/>
            <w:tcBorders/>
            <w:shd w:fill="auto" w:val="clear"/>
            <w:tcMar>
              <w:left w:w="108" w:type="dxa"/>
            </w:tcMar>
            <w:vAlign w:val="center"/>
          </w:tcPr>
          <w:p>
            <w:pPr>
              <w:pStyle w:val="Normal"/>
              <w:rPr/>
            </w:pPr>
            <w:r>
              <w:rPr>
                <w:rFonts w:eastAsia="Calibri" w:eastAsiaTheme="minorHAnsi"/>
                <w:sz w:val="24"/>
                <w:szCs w:val="24"/>
                <w:lang w:eastAsia="en-US"/>
              </w:rPr>
              <w:t xml:space="preserve">Административные штрафы, установленные </w:t>
            </w:r>
            <w:hyperlink r:id="rId16">
              <w:r>
                <w:rPr>
                  <w:rStyle w:val="Style14"/>
                  <w:rFonts w:eastAsia="Calibri" w:eastAsiaTheme="minorHAnsi"/>
                  <w:sz w:val="24"/>
                  <w:szCs w:val="24"/>
                  <w:lang w:eastAsia="en-US"/>
                </w:rPr>
                <w:t>Главой 7</w:t>
              </w:r>
            </w:hyperlink>
            <w:r>
              <w:rPr>
                <w:rFonts w:eastAsia="Calibri" w:eastAsiaTheme="minorHAnsi"/>
                <w:sz w:val="24"/>
                <w:szCs w:val="24"/>
                <w:lang w:eastAsia="en-US"/>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tc>
      </w:tr>
      <w:tr>
        <w:trPr/>
        <w:tc>
          <w:tcPr>
            <w:tcW w:w="674" w:type="dxa"/>
            <w:tcBorders/>
            <w:shd w:fill="auto" w:val="clear"/>
            <w:tcMar>
              <w:left w:w="108" w:type="dxa"/>
            </w:tcMar>
          </w:tcPr>
          <w:p>
            <w:pPr>
              <w:pStyle w:val="Normal"/>
              <w:jc w:val="center"/>
              <w:rPr>
                <w:sz w:val="28"/>
                <w:szCs w:val="28"/>
              </w:rPr>
            </w:pPr>
            <w:r>
              <w:rPr>
                <w:sz w:val="28"/>
                <w:szCs w:val="28"/>
              </w:rPr>
              <w:t>44</w:t>
            </w:r>
          </w:p>
        </w:tc>
        <w:tc>
          <w:tcPr>
            <w:tcW w:w="3261" w:type="dxa"/>
            <w:tcBorders/>
            <w:shd w:fill="auto" w:val="clear"/>
            <w:tcMar>
              <w:left w:w="108" w:type="dxa"/>
            </w:tcMar>
          </w:tcPr>
          <w:p>
            <w:pPr>
              <w:pStyle w:val="Normal"/>
              <w:jc w:val="center"/>
              <w:rPr>
                <w:sz w:val="24"/>
                <w:szCs w:val="24"/>
              </w:rPr>
            </w:pPr>
            <w:r>
              <w:rPr>
                <w:sz w:val="24"/>
                <w:szCs w:val="24"/>
              </w:rPr>
              <w:t>1 16 01073 01 0233 140</w:t>
            </w:r>
          </w:p>
        </w:tc>
        <w:tc>
          <w:tcPr>
            <w:tcW w:w="5636" w:type="dxa"/>
            <w:tcBorders/>
            <w:shd w:fill="auto" w:val="clear"/>
            <w:tcMar>
              <w:left w:w="108" w:type="dxa"/>
            </w:tcMar>
            <w:vAlign w:val="center"/>
          </w:tcPr>
          <w:p>
            <w:pPr>
              <w:pStyle w:val="Normal"/>
              <w:rPr/>
            </w:pPr>
            <w:r>
              <w:rPr>
                <w:rFonts w:eastAsia="Calibri" w:eastAsiaTheme="minorHAnsi"/>
                <w:sz w:val="24"/>
                <w:szCs w:val="24"/>
                <w:lang w:eastAsia="en-US"/>
              </w:rPr>
              <w:t xml:space="preserve">Административные штрафы, установленные </w:t>
            </w:r>
            <w:hyperlink r:id="rId17">
              <w:r>
                <w:rPr>
                  <w:rStyle w:val="Style14"/>
                  <w:rFonts w:eastAsia="Calibri" w:eastAsiaTheme="minorHAnsi"/>
                  <w:sz w:val="24"/>
                  <w:szCs w:val="24"/>
                  <w:lang w:eastAsia="en-US"/>
                </w:rPr>
                <w:t>Главой 7</w:t>
              </w:r>
            </w:hyperlink>
            <w:r>
              <w:rPr>
                <w:rFonts w:eastAsia="Calibri" w:eastAsiaTheme="minorHAnsi"/>
                <w:sz w:val="24"/>
                <w:szCs w:val="24"/>
                <w:lang w:eastAsia="en-US"/>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нарушение правил осуществления предпринимательской деятельности по управлению многоквартирными домами)</w:t>
            </w:r>
          </w:p>
        </w:tc>
      </w:tr>
      <w:tr>
        <w:trPr/>
        <w:tc>
          <w:tcPr>
            <w:tcW w:w="674" w:type="dxa"/>
            <w:tcBorders/>
            <w:shd w:fill="auto" w:val="clear"/>
            <w:tcMar>
              <w:left w:w="108" w:type="dxa"/>
            </w:tcMar>
          </w:tcPr>
          <w:p>
            <w:pPr>
              <w:pStyle w:val="Normal"/>
              <w:jc w:val="center"/>
              <w:rPr>
                <w:sz w:val="28"/>
                <w:szCs w:val="28"/>
              </w:rPr>
            </w:pPr>
            <w:r>
              <w:rPr>
                <w:sz w:val="28"/>
                <w:szCs w:val="28"/>
              </w:rPr>
              <w:t>45</w:t>
            </w:r>
          </w:p>
        </w:tc>
        <w:tc>
          <w:tcPr>
            <w:tcW w:w="3261" w:type="dxa"/>
            <w:tcBorders/>
            <w:shd w:fill="auto" w:val="clear"/>
            <w:tcMar>
              <w:left w:w="108" w:type="dxa"/>
            </w:tcMar>
          </w:tcPr>
          <w:p>
            <w:pPr>
              <w:pStyle w:val="Normal"/>
              <w:jc w:val="center"/>
              <w:rPr>
                <w:sz w:val="24"/>
                <w:szCs w:val="24"/>
              </w:rPr>
            </w:pPr>
            <w:r>
              <w:rPr>
                <w:sz w:val="24"/>
                <w:szCs w:val="24"/>
              </w:rPr>
              <w:t>1 16 01073 01 9000 140</w:t>
            </w:r>
          </w:p>
        </w:tc>
        <w:tc>
          <w:tcPr>
            <w:tcW w:w="5636" w:type="dxa"/>
            <w:tcBorders/>
            <w:shd w:fill="auto" w:val="clear"/>
            <w:tcMar>
              <w:left w:w="108" w:type="dxa"/>
            </w:tcMar>
          </w:tcPr>
          <w:p>
            <w:pPr>
              <w:pStyle w:val="Normal"/>
              <w:rPr/>
            </w:pPr>
            <w:r>
              <w:rPr>
                <w:rFonts w:eastAsia="Calibri" w:eastAsiaTheme="minorHAnsi"/>
                <w:sz w:val="24"/>
                <w:szCs w:val="24"/>
                <w:lang w:eastAsia="en-US"/>
              </w:rPr>
              <w:t xml:space="preserve">Административные штрафы, установленные </w:t>
            </w:r>
            <w:hyperlink r:id="rId18">
              <w:r>
                <w:rPr>
                  <w:rStyle w:val="Style14"/>
                  <w:rFonts w:eastAsia="Calibri" w:eastAsiaTheme="minorHAnsi"/>
                  <w:sz w:val="24"/>
                  <w:szCs w:val="24"/>
                  <w:lang w:eastAsia="en-US"/>
                </w:rPr>
                <w:t>Главой 7</w:t>
              </w:r>
            </w:hyperlink>
            <w:r>
              <w:rPr>
                <w:rFonts w:eastAsia="Calibri" w:eastAsiaTheme="minorHAnsi"/>
                <w:sz w:val="24"/>
                <w:szCs w:val="24"/>
                <w:lang w:eastAsia="en-US"/>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(иные штрафы)</w:t>
            </w:r>
          </w:p>
        </w:tc>
      </w:tr>
      <w:tr>
        <w:trPr/>
        <w:tc>
          <w:tcPr>
            <w:tcW w:w="674" w:type="dxa"/>
            <w:tcBorders/>
            <w:shd w:fill="auto" w:val="clear"/>
            <w:tcMar>
              <w:left w:w="108" w:type="dxa"/>
            </w:tcMar>
          </w:tcPr>
          <w:p>
            <w:pPr>
              <w:pStyle w:val="Normal"/>
              <w:jc w:val="center"/>
              <w:rPr>
                <w:sz w:val="28"/>
                <w:szCs w:val="28"/>
              </w:rPr>
            </w:pPr>
            <w:r>
              <w:rPr>
                <w:sz w:val="28"/>
                <w:szCs w:val="28"/>
              </w:rPr>
              <w:t>46</w:t>
            </w:r>
          </w:p>
        </w:tc>
        <w:tc>
          <w:tcPr>
            <w:tcW w:w="3261" w:type="dxa"/>
            <w:tcBorders/>
            <w:shd w:fill="auto" w:val="clear"/>
            <w:tcMar>
              <w:left w:w="108" w:type="dxa"/>
            </w:tcMar>
          </w:tcPr>
          <w:p>
            <w:pPr>
              <w:pStyle w:val="Normal"/>
              <w:jc w:val="center"/>
              <w:rPr>
                <w:sz w:val="24"/>
                <w:szCs w:val="24"/>
              </w:rPr>
            </w:pPr>
            <w:r>
              <w:rPr>
                <w:sz w:val="24"/>
                <w:szCs w:val="24"/>
              </w:rPr>
              <w:t>1 16 01082 01 0022 140</w:t>
            </w:r>
          </w:p>
        </w:tc>
        <w:tc>
          <w:tcPr>
            <w:tcW w:w="5636" w:type="dxa"/>
            <w:tcBorders/>
            <w:shd w:fill="auto" w:val="clear"/>
            <w:tcMar>
              <w:left w:w="108" w:type="dxa"/>
            </w:tcMar>
          </w:tcPr>
          <w:p>
            <w:pPr>
              <w:pStyle w:val="Normal"/>
              <w:rPr/>
            </w:pPr>
            <w:r>
              <w:rPr>
                <w:sz w:val="24"/>
                <w:szCs w:val="24"/>
              </w:rPr>
              <w:t xml:space="preserve">Административные штрафы, установленные </w:t>
            </w:r>
            <w:hyperlink r:id="rId19">
              <w:r>
                <w:rPr>
                  <w:rStyle w:val="Style14"/>
                  <w:sz w:val="24"/>
                  <w:szCs w:val="24"/>
                </w:rPr>
                <w:t>Главой 8</w:t>
              </w:r>
            </w:hyperlink>
            <w:r>
              <w:rPr>
                <w:sz w:val="24"/>
                <w:szCs w:val="24"/>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tc>
      </w:tr>
      <w:tr>
        <w:trPr/>
        <w:tc>
          <w:tcPr>
            <w:tcW w:w="674" w:type="dxa"/>
            <w:tcBorders/>
            <w:shd w:fill="auto" w:val="clear"/>
            <w:tcMar>
              <w:left w:w="108" w:type="dxa"/>
            </w:tcMar>
          </w:tcPr>
          <w:p>
            <w:pPr>
              <w:pStyle w:val="Normal"/>
              <w:jc w:val="center"/>
              <w:rPr>
                <w:sz w:val="28"/>
                <w:szCs w:val="28"/>
              </w:rPr>
            </w:pPr>
            <w:r>
              <w:rPr>
                <w:sz w:val="28"/>
                <w:szCs w:val="28"/>
              </w:rPr>
              <w:t>47</w:t>
            </w:r>
          </w:p>
        </w:tc>
        <w:tc>
          <w:tcPr>
            <w:tcW w:w="3261" w:type="dxa"/>
            <w:tcBorders/>
            <w:shd w:fill="auto" w:val="clear"/>
            <w:tcMar>
              <w:left w:w="108" w:type="dxa"/>
            </w:tcMar>
          </w:tcPr>
          <w:p>
            <w:pPr>
              <w:pStyle w:val="Normal"/>
              <w:jc w:val="center"/>
              <w:rPr>
                <w:sz w:val="24"/>
                <w:szCs w:val="24"/>
              </w:rPr>
            </w:pPr>
            <w:r>
              <w:rPr>
                <w:sz w:val="24"/>
                <w:szCs w:val="24"/>
              </w:rPr>
              <w:t>1 16 01082 01 0023 140</w:t>
            </w:r>
          </w:p>
        </w:tc>
        <w:tc>
          <w:tcPr>
            <w:tcW w:w="5636" w:type="dxa"/>
            <w:tcBorders/>
            <w:shd w:fill="auto" w:val="clear"/>
            <w:tcMar>
              <w:left w:w="108" w:type="dxa"/>
            </w:tcMar>
          </w:tcPr>
          <w:p>
            <w:pPr>
              <w:pStyle w:val="Normal"/>
              <w:rPr/>
            </w:pPr>
            <w:r>
              <w:rPr>
                <w:sz w:val="24"/>
                <w:szCs w:val="24"/>
              </w:rPr>
              <w:t xml:space="preserve">Административные штрафы, установленные </w:t>
            </w:r>
            <w:hyperlink r:id="rId20">
              <w:r>
                <w:rPr>
                  <w:rStyle w:val="Style14"/>
                  <w:sz w:val="24"/>
                  <w:szCs w:val="24"/>
                </w:rPr>
                <w:t>Главой 8</w:t>
              </w:r>
            </w:hyperlink>
            <w:r>
              <w:rPr>
                <w:sz w:val="24"/>
                <w:szCs w:val="24"/>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tc>
      </w:tr>
      <w:tr>
        <w:trPr/>
        <w:tc>
          <w:tcPr>
            <w:tcW w:w="674" w:type="dxa"/>
            <w:tcBorders/>
            <w:shd w:fill="auto" w:val="clear"/>
            <w:tcMar>
              <w:left w:w="108" w:type="dxa"/>
            </w:tcMar>
          </w:tcPr>
          <w:p>
            <w:pPr>
              <w:pStyle w:val="Normal"/>
              <w:jc w:val="center"/>
              <w:rPr>
                <w:sz w:val="28"/>
                <w:szCs w:val="28"/>
              </w:rPr>
            </w:pPr>
            <w:r>
              <w:rPr>
                <w:sz w:val="28"/>
                <w:szCs w:val="28"/>
              </w:rPr>
              <w:t>48</w:t>
            </w:r>
          </w:p>
        </w:tc>
        <w:tc>
          <w:tcPr>
            <w:tcW w:w="3261" w:type="dxa"/>
            <w:tcBorders/>
            <w:shd w:fill="auto" w:val="clear"/>
            <w:tcMar>
              <w:left w:w="108" w:type="dxa"/>
            </w:tcMar>
          </w:tcPr>
          <w:p>
            <w:pPr>
              <w:pStyle w:val="Normal"/>
              <w:jc w:val="center"/>
              <w:rPr>
                <w:sz w:val="24"/>
                <w:szCs w:val="24"/>
              </w:rPr>
            </w:pPr>
            <w:r>
              <w:rPr>
                <w:sz w:val="24"/>
                <w:szCs w:val="24"/>
              </w:rPr>
              <w:t>1 16 01082 01 0025 140</w:t>
            </w:r>
          </w:p>
        </w:tc>
        <w:tc>
          <w:tcPr>
            <w:tcW w:w="5636" w:type="dxa"/>
            <w:tcBorders/>
            <w:shd w:fill="auto" w:val="clear"/>
            <w:tcMar>
              <w:left w:w="108" w:type="dxa"/>
            </w:tcMar>
          </w:tcPr>
          <w:p>
            <w:pPr>
              <w:pStyle w:val="Normal"/>
              <w:rPr/>
            </w:pPr>
            <w:r>
              <w:rPr>
                <w:sz w:val="24"/>
                <w:szCs w:val="24"/>
              </w:rPr>
              <w:t xml:space="preserve">Административные штрафы, установленные </w:t>
            </w:r>
            <w:hyperlink r:id="rId21">
              <w:r>
                <w:rPr>
                  <w:rStyle w:val="Style14"/>
                  <w:sz w:val="24"/>
                  <w:szCs w:val="24"/>
                </w:rPr>
                <w:t>Главой 8</w:t>
              </w:r>
            </w:hyperlink>
            <w:r>
              <w:rPr>
                <w:sz w:val="24"/>
                <w:szCs w:val="24"/>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правил использования лесов)</w:t>
            </w:r>
          </w:p>
        </w:tc>
      </w:tr>
      <w:tr>
        <w:trPr/>
        <w:tc>
          <w:tcPr>
            <w:tcW w:w="674" w:type="dxa"/>
            <w:tcBorders/>
            <w:shd w:fill="auto" w:val="clear"/>
            <w:tcMar>
              <w:left w:w="108" w:type="dxa"/>
            </w:tcMar>
          </w:tcPr>
          <w:p>
            <w:pPr>
              <w:pStyle w:val="Normal"/>
              <w:jc w:val="center"/>
              <w:rPr>
                <w:sz w:val="28"/>
                <w:szCs w:val="28"/>
              </w:rPr>
            </w:pPr>
            <w:r>
              <w:rPr>
                <w:sz w:val="28"/>
                <w:szCs w:val="28"/>
              </w:rPr>
              <w:t>49</w:t>
            </w:r>
          </w:p>
        </w:tc>
        <w:tc>
          <w:tcPr>
            <w:tcW w:w="3261" w:type="dxa"/>
            <w:tcBorders/>
            <w:shd w:fill="auto" w:val="clear"/>
            <w:tcMar>
              <w:left w:w="108" w:type="dxa"/>
            </w:tcMar>
          </w:tcPr>
          <w:p>
            <w:pPr>
              <w:pStyle w:val="Normal"/>
              <w:jc w:val="center"/>
              <w:rPr>
                <w:sz w:val="24"/>
                <w:szCs w:val="24"/>
              </w:rPr>
            </w:pPr>
            <w:r>
              <w:rPr>
                <w:sz w:val="24"/>
                <w:szCs w:val="24"/>
              </w:rPr>
              <w:t>1 16 01082 01 0026 140</w:t>
            </w:r>
          </w:p>
        </w:tc>
        <w:tc>
          <w:tcPr>
            <w:tcW w:w="5636" w:type="dxa"/>
            <w:tcBorders/>
            <w:shd w:fill="auto" w:val="clear"/>
            <w:tcMar>
              <w:left w:w="108" w:type="dxa"/>
            </w:tcMar>
          </w:tcPr>
          <w:p>
            <w:pPr>
              <w:pStyle w:val="Normal"/>
              <w:rPr/>
            </w:pPr>
            <w:r>
              <w:rPr>
                <w:sz w:val="24"/>
                <w:szCs w:val="24"/>
              </w:rPr>
              <w:t xml:space="preserve">Административные штрафы, установленные </w:t>
            </w:r>
            <w:hyperlink r:id="rId22">
              <w:r>
                <w:rPr>
                  <w:rStyle w:val="Style14"/>
                  <w:sz w:val="24"/>
                  <w:szCs w:val="24"/>
                </w:rPr>
                <w:t>Главой 8</w:t>
              </w:r>
            </w:hyperlink>
            <w:r>
              <w:rPr>
                <w:sz w:val="24"/>
                <w:szCs w:val="24"/>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самовольное использование лесов, нарушение правил использования лесов для ведения сельского хозяйства, уничтожение лесных ресурсов)</w:t>
            </w:r>
          </w:p>
        </w:tc>
      </w:tr>
      <w:tr>
        <w:trPr/>
        <w:tc>
          <w:tcPr>
            <w:tcW w:w="674" w:type="dxa"/>
            <w:tcBorders/>
            <w:shd w:fill="auto" w:val="clear"/>
            <w:tcMar>
              <w:left w:w="108" w:type="dxa"/>
            </w:tcMar>
          </w:tcPr>
          <w:p>
            <w:pPr>
              <w:pStyle w:val="Normal"/>
              <w:jc w:val="center"/>
              <w:rPr>
                <w:sz w:val="28"/>
                <w:szCs w:val="28"/>
              </w:rPr>
            </w:pPr>
            <w:r>
              <w:rPr>
                <w:sz w:val="28"/>
                <w:szCs w:val="28"/>
              </w:rPr>
              <w:t>50</w:t>
            </w:r>
          </w:p>
        </w:tc>
        <w:tc>
          <w:tcPr>
            <w:tcW w:w="3261" w:type="dxa"/>
            <w:tcBorders/>
            <w:shd w:fill="auto" w:val="clear"/>
            <w:tcMar>
              <w:left w:w="108" w:type="dxa"/>
            </w:tcMar>
          </w:tcPr>
          <w:p>
            <w:pPr>
              <w:pStyle w:val="Normal"/>
              <w:jc w:val="center"/>
              <w:rPr>
                <w:sz w:val="24"/>
                <w:szCs w:val="24"/>
              </w:rPr>
            </w:pPr>
            <w:r>
              <w:rPr>
                <w:sz w:val="24"/>
                <w:szCs w:val="24"/>
              </w:rPr>
              <w:t>1 16 01082 01 0028 140</w:t>
            </w:r>
          </w:p>
        </w:tc>
        <w:tc>
          <w:tcPr>
            <w:tcW w:w="5636" w:type="dxa"/>
            <w:tcBorders/>
            <w:shd w:fill="auto" w:val="clear"/>
            <w:tcMar>
              <w:left w:w="108" w:type="dxa"/>
            </w:tcMar>
          </w:tcPr>
          <w:p>
            <w:pPr>
              <w:pStyle w:val="Normal"/>
              <w:rPr/>
            </w:pPr>
            <w:r>
              <w:rPr>
                <w:sz w:val="24"/>
                <w:szCs w:val="24"/>
              </w:rPr>
              <w:t xml:space="preserve">Административные штрафы, установленные </w:t>
            </w:r>
            <w:hyperlink r:id="rId23">
              <w:r>
                <w:rPr>
                  <w:rStyle w:val="Style14"/>
                  <w:sz w:val="24"/>
                  <w:szCs w:val="24"/>
                </w:rPr>
                <w:t>Главой 8</w:t>
              </w:r>
            </w:hyperlink>
            <w:r>
              <w:rPr>
                <w:sz w:val="24"/>
                <w:szCs w:val="24"/>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незаконную рубку, повреждение лесных насаждений или самовольное выкапывание в лесах деревьев, кустарников, лиан)</w:t>
            </w:r>
          </w:p>
        </w:tc>
      </w:tr>
      <w:tr>
        <w:trPr/>
        <w:tc>
          <w:tcPr>
            <w:tcW w:w="674" w:type="dxa"/>
            <w:tcBorders/>
            <w:shd w:fill="auto" w:val="clear"/>
            <w:tcMar>
              <w:left w:w="108" w:type="dxa"/>
            </w:tcMar>
          </w:tcPr>
          <w:p>
            <w:pPr>
              <w:pStyle w:val="Normal"/>
              <w:jc w:val="center"/>
              <w:rPr>
                <w:sz w:val="28"/>
                <w:szCs w:val="28"/>
              </w:rPr>
            </w:pPr>
            <w:r>
              <w:rPr>
                <w:sz w:val="28"/>
                <w:szCs w:val="28"/>
              </w:rPr>
              <w:t>51</w:t>
            </w:r>
          </w:p>
        </w:tc>
        <w:tc>
          <w:tcPr>
            <w:tcW w:w="3261" w:type="dxa"/>
            <w:tcBorders/>
            <w:shd w:fill="auto" w:val="clear"/>
            <w:tcMar>
              <w:left w:w="108" w:type="dxa"/>
            </w:tcMar>
          </w:tcPr>
          <w:p>
            <w:pPr>
              <w:pStyle w:val="Normal"/>
              <w:jc w:val="center"/>
              <w:rPr>
                <w:sz w:val="24"/>
                <w:szCs w:val="24"/>
              </w:rPr>
            </w:pPr>
            <w:r>
              <w:rPr>
                <w:sz w:val="24"/>
                <w:szCs w:val="24"/>
              </w:rPr>
              <w:t>1 16 01082 01 0031 140</w:t>
            </w:r>
          </w:p>
        </w:tc>
        <w:tc>
          <w:tcPr>
            <w:tcW w:w="5636" w:type="dxa"/>
            <w:tcBorders/>
            <w:shd w:fill="auto" w:val="clear"/>
            <w:tcMar>
              <w:left w:w="108" w:type="dxa"/>
            </w:tcMar>
          </w:tcPr>
          <w:p>
            <w:pPr>
              <w:pStyle w:val="Normal"/>
              <w:rPr/>
            </w:pPr>
            <w:r>
              <w:rPr>
                <w:sz w:val="24"/>
                <w:szCs w:val="24"/>
              </w:rPr>
              <w:t xml:space="preserve">Административные штрафы, установленные </w:t>
            </w:r>
            <w:hyperlink r:id="rId24">
              <w:r>
                <w:rPr>
                  <w:rStyle w:val="Style14"/>
                  <w:sz w:val="24"/>
                  <w:szCs w:val="24"/>
                </w:rPr>
                <w:t>Главой 8</w:t>
              </w:r>
            </w:hyperlink>
            <w:r>
              <w:rPr>
                <w:sz w:val="24"/>
                <w:szCs w:val="24"/>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правил санитарной безопасности в лесах)</w:t>
            </w:r>
          </w:p>
        </w:tc>
      </w:tr>
      <w:tr>
        <w:trPr/>
        <w:tc>
          <w:tcPr>
            <w:tcW w:w="674" w:type="dxa"/>
            <w:tcBorders/>
            <w:shd w:fill="auto" w:val="clear"/>
            <w:tcMar>
              <w:left w:w="108" w:type="dxa"/>
            </w:tcMar>
          </w:tcPr>
          <w:p>
            <w:pPr>
              <w:pStyle w:val="Normal"/>
              <w:jc w:val="center"/>
              <w:rPr>
                <w:sz w:val="28"/>
                <w:szCs w:val="28"/>
              </w:rPr>
            </w:pPr>
            <w:r>
              <w:rPr>
                <w:sz w:val="28"/>
                <w:szCs w:val="28"/>
              </w:rPr>
              <w:t>52</w:t>
            </w:r>
          </w:p>
        </w:tc>
        <w:tc>
          <w:tcPr>
            <w:tcW w:w="3261" w:type="dxa"/>
            <w:tcBorders/>
            <w:shd w:fill="auto" w:val="clear"/>
            <w:tcMar>
              <w:left w:w="108" w:type="dxa"/>
            </w:tcMar>
          </w:tcPr>
          <w:p>
            <w:pPr>
              <w:pStyle w:val="Normal"/>
              <w:jc w:val="center"/>
              <w:rPr>
                <w:sz w:val="24"/>
                <w:szCs w:val="24"/>
              </w:rPr>
            </w:pPr>
            <w:r>
              <w:rPr>
                <w:sz w:val="24"/>
                <w:szCs w:val="24"/>
              </w:rPr>
              <w:t>1 16 01082 01 0032 140</w:t>
            </w:r>
          </w:p>
        </w:tc>
        <w:tc>
          <w:tcPr>
            <w:tcW w:w="5636" w:type="dxa"/>
            <w:tcBorders/>
            <w:shd w:fill="auto" w:val="clear"/>
            <w:tcMar>
              <w:left w:w="108" w:type="dxa"/>
            </w:tcMar>
          </w:tcPr>
          <w:p>
            <w:pPr>
              <w:pStyle w:val="Normal"/>
              <w:rPr/>
            </w:pPr>
            <w:r>
              <w:rPr>
                <w:sz w:val="24"/>
                <w:szCs w:val="24"/>
              </w:rPr>
              <w:t xml:space="preserve">Административные штрафы, установленные </w:t>
            </w:r>
            <w:hyperlink r:id="rId25">
              <w:r>
                <w:rPr>
                  <w:rStyle w:val="Style14"/>
                  <w:sz w:val="24"/>
                  <w:szCs w:val="24"/>
                </w:rPr>
                <w:t>Главой 8</w:t>
              </w:r>
            </w:hyperlink>
            <w:r>
              <w:rPr>
                <w:sz w:val="24"/>
                <w:szCs w:val="24"/>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правил пожарной безопасности в лесах)</w:t>
            </w:r>
          </w:p>
        </w:tc>
      </w:tr>
      <w:tr>
        <w:trPr/>
        <w:tc>
          <w:tcPr>
            <w:tcW w:w="674" w:type="dxa"/>
            <w:tcBorders/>
            <w:shd w:fill="auto" w:val="clear"/>
            <w:tcMar>
              <w:left w:w="108" w:type="dxa"/>
            </w:tcMar>
          </w:tcPr>
          <w:p>
            <w:pPr>
              <w:pStyle w:val="Normal"/>
              <w:jc w:val="center"/>
              <w:rPr>
                <w:sz w:val="28"/>
                <w:szCs w:val="28"/>
              </w:rPr>
            </w:pPr>
            <w:r>
              <w:rPr>
                <w:sz w:val="28"/>
                <w:szCs w:val="28"/>
              </w:rPr>
              <w:t>53</w:t>
            </w:r>
          </w:p>
        </w:tc>
        <w:tc>
          <w:tcPr>
            <w:tcW w:w="3261" w:type="dxa"/>
            <w:tcBorders/>
            <w:shd w:fill="auto" w:val="clear"/>
            <w:tcMar>
              <w:left w:w="108" w:type="dxa"/>
            </w:tcMar>
          </w:tcPr>
          <w:p>
            <w:pPr>
              <w:pStyle w:val="Normal"/>
              <w:jc w:val="center"/>
              <w:rPr>
                <w:sz w:val="24"/>
                <w:szCs w:val="24"/>
              </w:rPr>
            </w:pPr>
            <w:r>
              <w:rPr>
                <w:sz w:val="24"/>
                <w:szCs w:val="24"/>
              </w:rPr>
              <w:t>1 16 01082 01 0037 140</w:t>
            </w:r>
          </w:p>
        </w:tc>
        <w:tc>
          <w:tcPr>
            <w:tcW w:w="5636" w:type="dxa"/>
            <w:tcBorders/>
            <w:shd w:fill="auto" w:val="clear"/>
            <w:tcMar>
              <w:left w:w="108" w:type="dxa"/>
            </w:tcMar>
          </w:tcPr>
          <w:p>
            <w:pPr>
              <w:pStyle w:val="Normal"/>
              <w:rPr/>
            </w:pPr>
            <w:r>
              <w:rPr>
                <w:sz w:val="24"/>
                <w:szCs w:val="24"/>
              </w:rPr>
              <w:t xml:space="preserve">Административные штрафы, установленные </w:t>
            </w:r>
            <w:hyperlink r:id="rId26">
              <w:r>
                <w:rPr>
                  <w:rStyle w:val="Style14"/>
                  <w:sz w:val="24"/>
                  <w:szCs w:val="24"/>
                </w:rPr>
                <w:t>Главой 8</w:t>
              </w:r>
            </w:hyperlink>
            <w:r>
              <w:rPr>
                <w:sz w:val="24"/>
                <w:szCs w:val="24"/>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правил охоты, правил, регламентирующих рыболовство и другие виды пользования объектами животного мира)</w:t>
            </w:r>
          </w:p>
        </w:tc>
      </w:tr>
      <w:tr>
        <w:trPr/>
        <w:tc>
          <w:tcPr>
            <w:tcW w:w="674" w:type="dxa"/>
            <w:tcBorders/>
            <w:shd w:fill="auto" w:val="clear"/>
            <w:tcMar>
              <w:left w:w="108" w:type="dxa"/>
            </w:tcMar>
          </w:tcPr>
          <w:p>
            <w:pPr>
              <w:pStyle w:val="Normal"/>
              <w:jc w:val="center"/>
              <w:rPr>
                <w:sz w:val="28"/>
                <w:szCs w:val="28"/>
              </w:rPr>
            </w:pPr>
            <w:r>
              <w:rPr>
                <w:sz w:val="28"/>
                <w:szCs w:val="28"/>
              </w:rPr>
              <w:t>54</w:t>
            </w:r>
          </w:p>
        </w:tc>
        <w:tc>
          <w:tcPr>
            <w:tcW w:w="3261" w:type="dxa"/>
            <w:tcBorders/>
            <w:shd w:fill="auto" w:val="clear"/>
            <w:tcMar>
              <w:left w:w="108" w:type="dxa"/>
            </w:tcMar>
          </w:tcPr>
          <w:p>
            <w:pPr>
              <w:pStyle w:val="Normal"/>
              <w:jc w:val="center"/>
              <w:rPr>
                <w:sz w:val="24"/>
                <w:szCs w:val="24"/>
              </w:rPr>
            </w:pPr>
            <w:r>
              <w:rPr>
                <w:sz w:val="24"/>
                <w:szCs w:val="24"/>
              </w:rPr>
              <w:t xml:space="preserve">1 16 01082 01 0039 140 </w:t>
            </w:r>
          </w:p>
        </w:tc>
        <w:tc>
          <w:tcPr>
            <w:tcW w:w="5636" w:type="dxa"/>
            <w:tcBorders/>
            <w:shd w:fill="auto" w:val="clear"/>
            <w:tcMar>
              <w:left w:w="108" w:type="dxa"/>
            </w:tcMar>
          </w:tcPr>
          <w:p>
            <w:pPr>
              <w:pStyle w:val="Normal"/>
              <w:rPr/>
            </w:pPr>
            <w:r>
              <w:rPr>
                <w:sz w:val="24"/>
                <w:szCs w:val="24"/>
              </w:rPr>
              <w:t xml:space="preserve">Административные штрафы, установленные </w:t>
            </w:r>
            <w:hyperlink r:id="rId27">
              <w:r>
                <w:rPr>
                  <w:rStyle w:val="Style14"/>
                  <w:sz w:val="24"/>
                  <w:szCs w:val="24"/>
                </w:rPr>
                <w:t>Главой 8</w:t>
              </w:r>
            </w:hyperlink>
            <w:r>
              <w:rPr>
                <w:sz w:val="24"/>
                <w:szCs w:val="24"/>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правил охраны и использования природных ресурсов на особо охраняемых природных территориях)</w:t>
            </w:r>
          </w:p>
        </w:tc>
      </w:tr>
      <w:tr>
        <w:trPr/>
        <w:tc>
          <w:tcPr>
            <w:tcW w:w="674" w:type="dxa"/>
            <w:tcBorders/>
            <w:shd w:fill="auto" w:val="clear"/>
            <w:tcMar>
              <w:left w:w="108" w:type="dxa"/>
            </w:tcMar>
          </w:tcPr>
          <w:p>
            <w:pPr>
              <w:pStyle w:val="Normal"/>
              <w:jc w:val="center"/>
              <w:rPr>
                <w:sz w:val="28"/>
                <w:szCs w:val="28"/>
              </w:rPr>
            </w:pPr>
            <w:r>
              <w:rPr>
                <w:sz w:val="28"/>
                <w:szCs w:val="28"/>
              </w:rPr>
              <w:t>55</w:t>
            </w:r>
          </w:p>
        </w:tc>
        <w:tc>
          <w:tcPr>
            <w:tcW w:w="3261" w:type="dxa"/>
            <w:tcBorders/>
            <w:shd w:fill="auto" w:val="clear"/>
            <w:tcMar>
              <w:left w:w="108" w:type="dxa"/>
            </w:tcMar>
          </w:tcPr>
          <w:p>
            <w:pPr>
              <w:pStyle w:val="Normal"/>
              <w:jc w:val="center"/>
              <w:rPr>
                <w:sz w:val="24"/>
                <w:szCs w:val="24"/>
              </w:rPr>
            </w:pPr>
            <w:r>
              <w:rPr>
                <w:sz w:val="24"/>
                <w:szCs w:val="24"/>
              </w:rPr>
              <w:t xml:space="preserve">1 16 01082 01 0121 140 </w:t>
            </w:r>
          </w:p>
        </w:tc>
        <w:tc>
          <w:tcPr>
            <w:tcW w:w="5636" w:type="dxa"/>
            <w:tcBorders/>
            <w:shd w:fill="auto" w:val="clear"/>
            <w:tcMar>
              <w:left w:w="108" w:type="dxa"/>
            </w:tcMar>
          </w:tcPr>
          <w:p>
            <w:pPr>
              <w:pStyle w:val="Normal"/>
              <w:rPr/>
            </w:pPr>
            <w:r>
              <w:rPr>
                <w:sz w:val="24"/>
                <w:szCs w:val="24"/>
              </w:rPr>
              <w:t xml:space="preserve">Административные штрафы, установленные </w:t>
            </w:r>
            <w:hyperlink r:id="rId28">
              <w:r>
                <w:rPr>
                  <w:rStyle w:val="Style14"/>
                  <w:sz w:val="24"/>
                  <w:szCs w:val="24"/>
                </w:rPr>
                <w:t>Главой 8</w:t>
              </w:r>
            </w:hyperlink>
            <w:r>
              <w:rPr>
                <w:sz w:val="24"/>
                <w:szCs w:val="24"/>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несоблюдение условия обеспечения свободного доступа граждан к водному объекту общего пользования и его береговой полосе)</w:t>
            </w:r>
          </w:p>
        </w:tc>
      </w:tr>
      <w:tr>
        <w:trPr/>
        <w:tc>
          <w:tcPr>
            <w:tcW w:w="674" w:type="dxa"/>
            <w:tcBorders/>
            <w:shd w:fill="auto" w:val="clear"/>
            <w:tcMar>
              <w:left w:w="108" w:type="dxa"/>
            </w:tcMar>
          </w:tcPr>
          <w:p>
            <w:pPr>
              <w:pStyle w:val="Normal"/>
              <w:jc w:val="center"/>
              <w:rPr>
                <w:sz w:val="28"/>
                <w:szCs w:val="28"/>
              </w:rPr>
            </w:pPr>
            <w:r>
              <w:rPr>
                <w:sz w:val="28"/>
                <w:szCs w:val="28"/>
              </w:rPr>
              <w:t>56</w:t>
            </w:r>
          </w:p>
        </w:tc>
        <w:tc>
          <w:tcPr>
            <w:tcW w:w="3261" w:type="dxa"/>
            <w:tcBorders/>
            <w:shd w:fill="auto" w:val="clear"/>
            <w:tcMar>
              <w:left w:w="108" w:type="dxa"/>
            </w:tcMar>
          </w:tcPr>
          <w:p>
            <w:pPr>
              <w:pStyle w:val="Normal"/>
              <w:jc w:val="center"/>
              <w:rPr>
                <w:sz w:val="24"/>
                <w:szCs w:val="24"/>
              </w:rPr>
            </w:pPr>
            <w:r>
              <w:rPr>
                <w:sz w:val="24"/>
                <w:szCs w:val="24"/>
              </w:rPr>
              <w:t>1 16 01082 01 0323 140</w:t>
            </w:r>
          </w:p>
        </w:tc>
        <w:tc>
          <w:tcPr>
            <w:tcW w:w="5636" w:type="dxa"/>
            <w:tcBorders/>
            <w:shd w:fill="auto" w:val="clear"/>
            <w:tcMar>
              <w:left w:w="108" w:type="dxa"/>
            </w:tcMar>
          </w:tcPr>
          <w:p>
            <w:pPr>
              <w:pStyle w:val="Normal"/>
              <w:rPr/>
            </w:pPr>
            <w:r>
              <w:rPr>
                <w:sz w:val="24"/>
                <w:szCs w:val="24"/>
              </w:rPr>
              <w:t xml:space="preserve">Административные штрафы, установленные </w:t>
            </w:r>
            <w:hyperlink r:id="rId29">
              <w:r>
                <w:rPr>
                  <w:rStyle w:val="Style14"/>
                  <w:sz w:val="24"/>
                  <w:szCs w:val="24"/>
                </w:rPr>
                <w:t>Главой 8</w:t>
              </w:r>
            </w:hyperlink>
            <w:r>
              <w:rPr>
                <w:sz w:val="24"/>
                <w:szCs w:val="24"/>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невыполнение мероприятий, предусмотренных сводным планом тушения лесных пожаров на территории субъекта Российской Федерации)</w:t>
            </w:r>
          </w:p>
        </w:tc>
      </w:tr>
      <w:tr>
        <w:trPr/>
        <w:tc>
          <w:tcPr>
            <w:tcW w:w="674" w:type="dxa"/>
            <w:tcBorders/>
            <w:shd w:fill="auto" w:val="clear"/>
            <w:tcMar>
              <w:left w:w="108" w:type="dxa"/>
            </w:tcMar>
          </w:tcPr>
          <w:p>
            <w:pPr>
              <w:pStyle w:val="Normal"/>
              <w:jc w:val="center"/>
              <w:rPr>
                <w:sz w:val="28"/>
                <w:szCs w:val="28"/>
              </w:rPr>
            </w:pPr>
            <w:r>
              <w:rPr>
                <w:sz w:val="28"/>
                <w:szCs w:val="28"/>
              </w:rPr>
              <w:t>57</w:t>
            </w:r>
          </w:p>
        </w:tc>
        <w:tc>
          <w:tcPr>
            <w:tcW w:w="3261" w:type="dxa"/>
            <w:tcBorders/>
            <w:shd w:fill="auto" w:val="clear"/>
            <w:tcMar>
              <w:left w:w="108" w:type="dxa"/>
            </w:tcMar>
          </w:tcPr>
          <w:p>
            <w:pPr>
              <w:pStyle w:val="Normal"/>
              <w:jc w:val="center"/>
              <w:rPr>
                <w:sz w:val="24"/>
                <w:szCs w:val="24"/>
              </w:rPr>
            </w:pPr>
            <w:r>
              <w:rPr>
                <w:sz w:val="24"/>
                <w:szCs w:val="24"/>
              </w:rPr>
              <w:t>1 16 01082 01 9000 140</w:t>
            </w:r>
          </w:p>
        </w:tc>
        <w:tc>
          <w:tcPr>
            <w:tcW w:w="5636" w:type="dxa"/>
            <w:tcBorders/>
            <w:shd w:fill="auto" w:val="clear"/>
            <w:tcMar>
              <w:left w:w="108" w:type="dxa"/>
            </w:tcMar>
          </w:tcPr>
          <w:p>
            <w:pPr>
              <w:pStyle w:val="Normal"/>
              <w:rPr/>
            </w:pPr>
            <w:r>
              <w:rPr>
                <w:sz w:val="24"/>
                <w:szCs w:val="24"/>
              </w:rPr>
              <w:t xml:space="preserve">Административные штрафы, установленные </w:t>
            </w:r>
            <w:hyperlink r:id="rId30">
              <w:r>
                <w:rPr>
                  <w:rStyle w:val="Style14"/>
                  <w:sz w:val="24"/>
                  <w:szCs w:val="24"/>
                </w:rPr>
                <w:t>Главой 8</w:t>
              </w:r>
            </w:hyperlink>
            <w:r>
              <w:rPr>
                <w:sz w:val="24"/>
                <w:szCs w:val="24"/>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r>
      <w:tr>
        <w:trPr/>
        <w:tc>
          <w:tcPr>
            <w:tcW w:w="674" w:type="dxa"/>
            <w:tcBorders/>
            <w:shd w:fill="auto" w:val="clear"/>
            <w:tcMar>
              <w:left w:w="108" w:type="dxa"/>
            </w:tcMar>
          </w:tcPr>
          <w:p>
            <w:pPr>
              <w:pStyle w:val="Normal"/>
              <w:jc w:val="center"/>
              <w:rPr>
                <w:sz w:val="28"/>
                <w:szCs w:val="28"/>
              </w:rPr>
            </w:pPr>
            <w:r>
              <w:rPr>
                <w:sz w:val="28"/>
                <w:szCs w:val="28"/>
              </w:rPr>
              <w:t>58</w:t>
            </w:r>
          </w:p>
        </w:tc>
        <w:tc>
          <w:tcPr>
            <w:tcW w:w="3261" w:type="dxa"/>
            <w:tcBorders/>
            <w:shd w:fill="auto" w:val="clear"/>
            <w:tcMar>
              <w:left w:w="108" w:type="dxa"/>
            </w:tcMar>
          </w:tcPr>
          <w:p>
            <w:pPr>
              <w:pStyle w:val="Normal"/>
              <w:jc w:val="center"/>
              <w:rPr>
                <w:sz w:val="24"/>
                <w:szCs w:val="24"/>
              </w:rPr>
            </w:pPr>
            <w:r>
              <w:rPr>
                <w:sz w:val="24"/>
                <w:szCs w:val="24"/>
              </w:rPr>
              <w:t>1 16 01083 01 0002 140</w:t>
            </w:r>
          </w:p>
        </w:tc>
        <w:tc>
          <w:tcPr>
            <w:tcW w:w="5636" w:type="dxa"/>
            <w:tcBorders/>
            <w:shd w:fill="auto" w:val="clear"/>
            <w:tcMar>
              <w:left w:w="108" w:type="dxa"/>
            </w:tcMar>
          </w:tcPr>
          <w:p>
            <w:pPr>
              <w:pStyle w:val="Normal"/>
              <w:rPr/>
            </w:pPr>
            <w:r>
              <w:rPr>
                <w:sz w:val="24"/>
                <w:szCs w:val="24"/>
              </w:rPr>
              <w:t xml:space="preserve">Административные штрафы, установленные </w:t>
            </w:r>
            <w:hyperlink r:id="rId31">
              <w:r>
                <w:rPr>
                  <w:rStyle w:val="Style14"/>
                  <w:sz w:val="24"/>
                  <w:szCs w:val="24"/>
                </w:rPr>
                <w:t>Главой 8</w:t>
              </w:r>
            </w:hyperlink>
            <w:r>
              <w:rPr>
                <w:sz w:val="24"/>
                <w:szCs w:val="24"/>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несоблюдение экологических и санитарно-эпидемиологических требований при обращении с отходами производства и потребления, веществами, разрушающими озоновый слой, или иными опасными веществами)</w:t>
            </w:r>
          </w:p>
        </w:tc>
      </w:tr>
      <w:tr>
        <w:trPr/>
        <w:tc>
          <w:tcPr>
            <w:tcW w:w="674" w:type="dxa"/>
            <w:tcBorders/>
            <w:shd w:fill="auto" w:val="clear"/>
            <w:tcMar>
              <w:left w:w="108" w:type="dxa"/>
            </w:tcMar>
          </w:tcPr>
          <w:p>
            <w:pPr>
              <w:pStyle w:val="Normal"/>
              <w:jc w:val="center"/>
              <w:rPr>
                <w:sz w:val="28"/>
                <w:szCs w:val="28"/>
              </w:rPr>
            </w:pPr>
            <w:r>
              <w:rPr>
                <w:sz w:val="28"/>
                <w:szCs w:val="28"/>
              </w:rPr>
              <w:t>59</w:t>
            </w:r>
          </w:p>
        </w:tc>
        <w:tc>
          <w:tcPr>
            <w:tcW w:w="3261" w:type="dxa"/>
            <w:tcBorders/>
            <w:shd w:fill="auto" w:val="clear"/>
            <w:tcMar>
              <w:left w:w="108" w:type="dxa"/>
            </w:tcMar>
          </w:tcPr>
          <w:p>
            <w:pPr>
              <w:pStyle w:val="Normal"/>
              <w:jc w:val="center"/>
              <w:rPr>
                <w:sz w:val="24"/>
                <w:szCs w:val="24"/>
              </w:rPr>
            </w:pPr>
            <w:r>
              <w:rPr>
                <w:sz w:val="24"/>
                <w:szCs w:val="24"/>
              </w:rPr>
              <w:t>1 16 01083 01 0003 140</w:t>
            </w:r>
          </w:p>
        </w:tc>
        <w:tc>
          <w:tcPr>
            <w:tcW w:w="5636" w:type="dxa"/>
            <w:tcBorders/>
            <w:shd w:fill="auto" w:val="clear"/>
            <w:tcMar>
              <w:left w:w="108" w:type="dxa"/>
            </w:tcMar>
          </w:tcPr>
          <w:p>
            <w:pPr>
              <w:pStyle w:val="Normal"/>
              <w:rPr>
                <w:sz w:val="24"/>
                <w:szCs w:val="24"/>
              </w:rPr>
            </w:pPr>
            <w:r>
              <w:rPr>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правил обращения с пестицидами и агрохимикатами)</w:t>
            </w:r>
          </w:p>
        </w:tc>
      </w:tr>
      <w:tr>
        <w:trPr/>
        <w:tc>
          <w:tcPr>
            <w:tcW w:w="674" w:type="dxa"/>
            <w:tcBorders/>
            <w:shd w:fill="auto" w:val="clear"/>
            <w:tcMar>
              <w:left w:w="108" w:type="dxa"/>
            </w:tcMar>
          </w:tcPr>
          <w:p>
            <w:pPr>
              <w:pStyle w:val="Normal"/>
              <w:jc w:val="center"/>
              <w:rPr>
                <w:sz w:val="28"/>
                <w:szCs w:val="28"/>
              </w:rPr>
            </w:pPr>
            <w:r>
              <w:rPr>
                <w:sz w:val="28"/>
                <w:szCs w:val="28"/>
              </w:rPr>
              <w:t>60</w:t>
            </w:r>
          </w:p>
        </w:tc>
        <w:tc>
          <w:tcPr>
            <w:tcW w:w="3261" w:type="dxa"/>
            <w:tcBorders/>
            <w:shd w:fill="auto" w:val="clear"/>
            <w:tcMar>
              <w:left w:w="108" w:type="dxa"/>
            </w:tcMar>
          </w:tcPr>
          <w:p>
            <w:pPr>
              <w:pStyle w:val="Normal"/>
              <w:jc w:val="center"/>
              <w:rPr>
                <w:sz w:val="24"/>
                <w:szCs w:val="24"/>
              </w:rPr>
            </w:pPr>
            <w:r>
              <w:rPr>
                <w:sz w:val="24"/>
                <w:szCs w:val="24"/>
              </w:rPr>
              <w:t>1 16 01083 01 0006 140</w:t>
            </w:r>
          </w:p>
        </w:tc>
        <w:tc>
          <w:tcPr>
            <w:tcW w:w="5636" w:type="dxa"/>
            <w:tcBorders/>
            <w:shd w:fill="auto" w:val="clear"/>
            <w:tcMar>
              <w:left w:w="108" w:type="dxa"/>
            </w:tcMar>
          </w:tcPr>
          <w:p>
            <w:pPr>
              <w:pStyle w:val="Normal"/>
              <w:rPr>
                <w:sz w:val="24"/>
                <w:szCs w:val="24"/>
              </w:rPr>
            </w:pPr>
            <w:r>
              <w:rPr>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порчу земель)</w:t>
            </w:r>
          </w:p>
        </w:tc>
      </w:tr>
      <w:tr>
        <w:trPr/>
        <w:tc>
          <w:tcPr>
            <w:tcW w:w="674" w:type="dxa"/>
            <w:tcBorders/>
            <w:shd w:fill="auto" w:val="clear"/>
            <w:tcMar>
              <w:left w:w="108" w:type="dxa"/>
            </w:tcMar>
          </w:tcPr>
          <w:p>
            <w:pPr>
              <w:pStyle w:val="Normal"/>
              <w:jc w:val="center"/>
              <w:rPr>
                <w:sz w:val="28"/>
                <w:szCs w:val="28"/>
              </w:rPr>
            </w:pPr>
            <w:r>
              <w:rPr>
                <w:sz w:val="28"/>
                <w:szCs w:val="28"/>
              </w:rPr>
              <w:t>61</w:t>
            </w:r>
          </w:p>
        </w:tc>
        <w:tc>
          <w:tcPr>
            <w:tcW w:w="3261" w:type="dxa"/>
            <w:tcBorders/>
            <w:shd w:fill="auto" w:val="clear"/>
            <w:tcMar>
              <w:left w:w="108" w:type="dxa"/>
            </w:tcMar>
          </w:tcPr>
          <w:p>
            <w:pPr>
              <w:pStyle w:val="Normal"/>
              <w:jc w:val="center"/>
              <w:rPr>
                <w:sz w:val="24"/>
                <w:szCs w:val="24"/>
              </w:rPr>
            </w:pPr>
            <w:r>
              <w:rPr>
                <w:sz w:val="24"/>
                <w:szCs w:val="24"/>
              </w:rPr>
              <w:t>1 16 01083 01 0007 140</w:t>
            </w:r>
          </w:p>
        </w:tc>
        <w:tc>
          <w:tcPr>
            <w:tcW w:w="5636" w:type="dxa"/>
            <w:tcBorders/>
            <w:shd w:fill="auto" w:val="clear"/>
            <w:tcMar>
              <w:left w:w="108" w:type="dxa"/>
            </w:tcMar>
          </w:tcPr>
          <w:p>
            <w:pPr>
              <w:pStyle w:val="Normal"/>
              <w:rPr>
                <w:sz w:val="24"/>
                <w:szCs w:val="24"/>
              </w:rPr>
            </w:pPr>
            <w:r>
              <w:rPr>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невыполнение обязанностей по рекультивации земель, обязательных мероприятий по улучшению земель и охране почв)</w:t>
            </w:r>
          </w:p>
        </w:tc>
      </w:tr>
      <w:tr>
        <w:trPr/>
        <w:tc>
          <w:tcPr>
            <w:tcW w:w="674" w:type="dxa"/>
            <w:tcBorders/>
            <w:shd w:fill="auto" w:val="clear"/>
            <w:tcMar>
              <w:left w:w="108" w:type="dxa"/>
            </w:tcMar>
          </w:tcPr>
          <w:p>
            <w:pPr>
              <w:pStyle w:val="Normal"/>
              <w:jc w:val="center"/>
              <w:rPr>
                <w:sz w:val="28"/>
                <w:szCs w:val="28"/>
              </w:rPr>
            </w:pPr>
            <w:r>
              <w:rPr>
                <w:sz w:val="28"/>
                <w:szCs w:val="28"/>
              </w:rPr>
              <w:t>62</w:t>
            </w:r>
          </w:p>
        </w:tc>
        <w:tc>
          <w:tcPr>
            <w:tcW w:w="3261" w:type="dxa"/>
            <w:tcBorders/>
            <w:shd w:fill="auto" w:val="clear"/>
            <w:tcMar>
              <w:left w:w="108" w:type="dxa"/>
            </w:tcMar>
          </w:tcPr>
          <w:p>
            <w:pPr>
              <w:pStyle w:val="Normal"/>
              <w:jc w:val="center"/>
              <w:rPr>
                <w:sz w:val="24"/>
                <w:szCs w:val="24"/>
              </w:rPr>
            </w:pPr>
            <w:r>
              <w:rPr>
                <w:sz w:val="24"/>
                <w:szCs w:val="24"/>
              </w:rPr>
              <w:t>1 16 01083 01 0012 140</w:t>
            </w:r>
          </w:p>
        </w:tc>
        <w:tc>
          <w:tcPr>
            <w:tcW w:w="5636" w:type="dxa"/>
            <w:tcBorders/>
            <w:shd w:fill="auto" w:val="clear"/>
            <w:tcMar>
              <w:left w:w="108" w:type="dxa"/>
            </w:tcMar>
          </w:tcPr>
          <w:p>
            <w:pPr>
              <w:pStyle w:val="Normal"/>
              <w:rPr>
                <w:sz w:val="24"/>
                <w:szCs w:val="24"/>
              </w:rPr>
            </w:pPr>
            <w:r>
              <w:rPr>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режима использования земельных участков и лесов в водоохранных зонах)</w:t>
            </w:r>
          </w:p>
        </w:tc>
      </w:tr>
      <w:tr>
        <w:trPr/>
        <w:tc>
          <w:tcPr>
            <w:tcW w:w="674" w:type="dxa"/>
            <w:tcBorders/>
            <w:shd w:fill="auto" w:val="clear"/>
            <w:tcMar>
              <w:left w:w="108" w:type="dxa"/>
            </w:tcMar>
          </w:tcPr>
          <w:p>
            <w:pPr>
              <w:pStyle w:val="Normal"/>
              <w:jc w:val="center"/>
              <w:rPr>
                <w:sz w:val="28"/>
                <w:szCs w:val="28"/>
              </w:rPr>
            </w:pPr>
            <w:r>
              <w:rPr>
                <w:sz w:val="28"/>
                <w:szCs w:val="28"/>
              </w:rPr>
              <w:t>63</w:t>
            </w:r>
          </w:p>
        </w:tc>
        <w:tc>
          <w:tcPr>
            <w:tcW w:w="3261" w:type="dxa"/>
            <w:tcBorders/>
            <w:shd w:fill="auto" w:val="clear"/>
            <w:tcMar>
              <w:left w:w="108" w:type="dxa"/>
            </w:tcMar>
          </w:tcPr>
          <w:p>
            <w:pPr>
              <w:pStyle w:val="Normal"/>
              <w:jc w:val="center"/>
              <w:rPr>
                <w:sz w:val="24"/>
                <w:szCs w:val="24"/>
              </w:rPr>
            </w:pPr>
            <w:r>
              <w:rPr>
                <w:sz w:val="24"/>
                <w:szCs w:val="24"/>
              </w:rPr>
              <w:t>1 16 01083 01 0014 140</w:t>
            </w:r>
          </w:p>
        </w:tc>
        <w:tc>
          <w:tcPr>
            <w:tcW w:w="5636" w:type="dxa"/>
            <w:tcBorders/>
            <w:shd w:fill="auto" w:val="clear"/>
            <w:tcMar>
              <w:left w:w="108" w:type="dxa"/>
            </w:tcMar>
          </w:tcPr>
          <w:p>
            <w:pPr>
              <w:pStyle w:val="Normal"/>
              <w:rPr>
                <w:sz w:val="24"/>
                <w:szCs w:val="24"/>
              </w:rPr>
            </w:pPr>
            <w:r>
              <w:rPr>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правил водопользования)</w:t>
            </w:r>
          </w:p>
        </w:tc>
      </w:tr>
      <w:tr>
        <w:trPr/>
        <w:tc>
          <w:tcPr>
            <w:tcW w:w="674" w:type="dxa"/>
            <w:tcBorders/>
            <w:shd w:fill="auto" w:val="clear"/>
            <w:tcMar>
              <w:left w:w="108" w:type="dxa"/>
            </w:tcMar>
          </w:tcPr>
          <w:p>
            <w:pPr>
              <w:pStyle w:val="Normal"/>
              <w:jc w:val="center"/>
              <w:rPr>
                <w:sz w:val="28"/>
                <w:szCs w:val="28"/>
              </w:rPr>
            </w:pPr>
            <w:r>
              <w:rPr>
                <w:sz w:val="28"/>
                <w:szCs w:val="28"/>
              </w:rPr>
              <w:t>64</w:t>
            </w:r>
          </w:p>
        </w:tc>
        <w:tc>
          <w:tcPr>
            <w:tcW w:w="3261" w:type="dxa"/>
            <w:tcBorders/>
            <w:shd w:fill="auto" w:val="clear"/>
            <w:tcMar>
              <w:left w:w="108" w:type="dxa"/>
            </w:tcMar>
          </w:tcPr>
          <w:p>
            <w:pPr>
              <w:pStyle w:val="Normal"/>
              <w:jc w:val="center"/>
              <w:rPr>
                <w:sz w:val="24"/>
                <w:szCs w:val="24"/>
              </w:rPr>
            </w:pPr>
            <w:r>
              <w:rPr>
                <w:sz w:val="24"/>
                <w:szCs w:val="24"/>
              </w:rPr>
              <w:t>1 16 01083 01 0026 140</w:t>
            </w:r>
          </w:p>
        </w:tc>
        <w:tc>
          <w:tcPr>
            <w:tcW w:w="5636" w:type="dxa"/>
            <w:tcBorders/>
            <w:shd w:fill="auto" w:val="clear"/>
            <w:tcMar>
              <w:left w:w="108" w:type="dxa"/>
            </w:tcMar>
          </w:tcPr>
          <w:p>
            <w:pPr>
              <w:pStyle w:val="Normal"/>
              <w:rPr>
                <w:sz w:val="24"/>
                <w:szCs w:val="24"/>
              </w:rPr>
            </w:pPr>
            <w:r>
              <w:rPr>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самовольное использование лесов, нарушение правил использования лесов для ведения сельского хозяйства, уничтожение лесных ресурсов)</w:t>
            </w:r>
          </w:p>
        </w:tc>
      </w:tr>
      <w:tr>
        <w:trPr/>
        <w:tc>
          <w:tcPr>
            <w:tcW w:w="674" w:type="dxa"/>
            <w:tcBorders/>
            <w:shd w:fill="auto" w:val="clear"/>
            <w:tcMar>
              <w:left w:w="108" w:type="dxa"/>
            </w:tcMar>
          </w:tcPr>
          <w:p>
            <w:pPr>
              <w:pStyle w:val="Normal"/>
              <w:jc w:val="center"/>
              <w:rPr>
                <w:sz w:val="28"/>
                <w:szCs w:val="28"/>
              </w:rPr>
            </w:pPr>
            <w:r>
              <w:rPr>
                <w:sz w:val="28"/>
                <w:szCs w:val="28"/>
              </w:rPr>
              <w:t>65</w:t>
            </w:r>
          </w:p>
        </w:tc>
        <w:tc>
          <w:tcPr>
            <w:tcW w:w="3261" w:type="dxa"/>
            <w:tcBorders/>
            <w:shd w:fill="auto" w:val="clear"/>
            <w:tcMar>
              <w:left w:w="108" w:type="dxa"/>
            </w:tcMar>
          </w:tcPr>
          <w:p>
            <w:pPr>
              <w:pStyle w:val="Normal"/>
              <w:jc w:val="center"/>
              <w:rPr>
                <w:sz w:val="24"/>
                <w:szCs w:val="24"/>
              </w:rPr>
            </w:pPr>
            <w:r>
              <w:rPr>
                <w:sz w:val="24"/>
                <w:szCs w:val="24"/>
              </w:rPr>
              <w:t>1 16 01083 01 0028 140</w:t>
            </w:r>
          </w:p>
        </w:tc>
        <w:tc>
          <w:tcPr>
            <w:tcW w:w="5636" w:type="dxa"/>
            <w:tcBorders/>
            <w:shd w:fill="auto" w:val="clear"/>
            <w:tcMar>
              <w:left w:w="108" w:type="dxa"/>
            </w:tcMar>
          </w:tcPr>
          <w:p>
            <w:pPr>
              <w:pStyle w:val="Normal"/>
              <w:rPr>
                <w:sz w:val="24"/>
                <w:szCs w:val="24"/>
              </w:rPr>
            </w:pPr>
            <w:r>
              <w:rPr>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незаконную рубку, повреждение лесных насаждений или самовольное выкапывание в лесах деревьев, кустарников, лиан)</w:t>
            </w:r>
          </w:p>
        </w:tc>
      </w:tr>
      <w:tr>
        <w:trPr/>
        <w:tc>
          <w:tcPr>
            <w:tcW w:w="674" w:type="dxa"/>
            <w:tcBorders/>
            <w:shd w:fill="auto" w:val="clear"/>
            <w:tcMar>
              <w:left w:w="108" w:type="dxa"/>
            </w:tcMar>
          </w:tcPr>
          <w:p>
            <w:pPr>
              <w:pStyle w:val="Normal"/>
              <w:jc w:val="center"/>
              <w:rPr>
                <w:sz w:val="28"/>
                <w:szCs w:val="28"/>
              </w:rPr>
            </w:pPr>
            <w:r>
              <w:rPr>
                <w:sz w:val="28"/>
                <w:szCs w:val="28"/>
              </w:rPr>
              <w:t>66</w:t>
            </w:r>
          </w:p>
        </w:tc>
        <w:tc>
          <w:tcPr>
            <w:tcW w:w="3261" w:type="dxa"/>
            <w:tcBorders/>
            <w:shd w:fill="auto" w:val="clear"/>
            <w:tcMar>
              <w:left w:w="108" w:type="dxa"/>
            </w:tcMar>
          </w:tcPr>
          <w:p>
            <w:pPr>
              <w:pStyle w:val="Normal"/>
              <w:jc w:val="center"/>
              <w:rPr>
                <w:sz w:val="24"/>
                <w:szCs w:val="24"/>
              </w:rPr>
            </w:pPr>
            <w:r>
              <w:rPr>
                <w:sz w:val="24"/>
                <w:szCs w:val="24"/>
              </w:rPr>
              <w:t>1 16 01083 01 0031 140</w:t>
            </w:r>
          </w:p>
        </w:tc>
        <w:tc>
          <w:tcPr>
            <w:tcW w:w="5636" w:type="dxa"/>
            <w:tcBorders/>
            <w:shd w:fill="auto" w:val="clear"/>
            <w:tcMar>
              <w:left w:w="108" w:type="dxa"/>
            </w:tcMar>
          </w:tcPr>
          <w:p>
            <w:pPr>
              <w:pStyle w:val="Normal"/>
              <w:rPr>
                <w:sz w:val="24"/>
                <w:szCs w:val="24"/>
              </w:rPr>
            </w:pPr>
            <w:r>
              <w:rPr>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правил санитарной безопасности в лесах)</w:t>
            </w:r>
          </w:p>
        </w:tc>
      </w:tr>
      <w:tr>
        <w:trPr/>
        <w:tc>
          <w:tcPr>
            <w:tcW w:w="674" w:type="dxa"/>
            <w:tcBorders/>
            <w:shd w:fill="auto" w:val="clear"/>
            <w:tcMar>
              <w:left w:w="108" w:type="dxa"/>
            </w:tcMar>
          </w:tcPr>
          <w:p>
            <w:pPr>
              <w:pStyle w:val="Normal"/>
              <w:jc w:val="center"/>
              <w:rPr>
                <w:sz w:val="28"/>
                <w:szCs w:val="28"/>
              </w:rPr>
            </w:pPr>
            <w:r>
              <w:rPr>
                <w:sz w:val="28"/>
                <w:szCs w:val="28"/>
              </w:rPr>
              <w:t>67</w:t>
            </w:r>
          </w:p>
        </w:tc>
        <w:tc>
          <w:tcPr>
            <w:tcW w:w="3261" w:type="dxa"/>
            <w:tcBorders/>
            <w:shd w:fill="auto" w:val="clear"/>
            <w:tcMar>
              <w:left w:w="108" w:type="dxa"/>
            </w:tcMar>
          </w:tcPr>
          <w:p>
            <w:pPr>
              <w:pStyle w:val="Normal"/>
              <w:jc w:val="center"/>
              <w:rPr>
                <w:sz w:val="24"/>
                <w:szCs w:val="24"/>
              </w:rPr>
            </w:pPr>
            <w:r>
              <w:rPr>
                <w:sz w:val="24"/>
                <w:szCs w:val="24"/>
              </w:rPr>
              <w:t>1 16 01083 01 0037 140</w:t>
            </w:r>
          </w:p>
        </w:tc>
        <w:tc>
          <w:tcPr>
            <w:tcW w:w="5636" w:type="dxa"/>
            <w:tcBorders/>
            <w:shd w:fill="auto" w:val="clear"/>
            <w:tcMar>
              <w:left w:w="108" w:type="dxa"/>
            </w:tcMar>
          </w:tcPr>
          <w:p>
            <w:pPr>
              <w:pStyle w:val="Normal"/>
              <w:rPr>
                <w:sz w:val="24"/>
                <w:szCs w:val="24"/>
              </w:rPr>
            </w:pPr>
            <w:r>
              <w:rPr>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правил охоты, правил, регламентирующих рыболовство и другие виды пользования объектами животного мира)</w:t>
            </w:r>
          </w:p>
        </w:tc>
      </w:tr>
      <w:tr>
        <w:trPr/>
        <w:tc>
          <w:tcPr>
            <w:tcW w:w="674" w:type="dxa"/>
            <w:tcBorders/>
            <w:shd w:fill="auto" w:val="clear"/>
            <w:tcMar>
              <w:left w:w="108" w:type="dxa"/>
            </w:tcMar>
          </w:tcPr>
          <w:p>
            <w:pPr>
              <w:pStyle w:val="Normal"/>
              <w:jc w:val="center"/>
              <w:rPr>
                <w:sz w:val="28"/>
                <w:szCs w:val="28"/>
              </w:rPr>
            </w:pPr>
            <w:r>
              <w:rPr>
                <w:sz w:val="28"/>
                <w:szCs w:val="28"/>
              </w:rPr>
              <w:t>68</w:t>
            </w:r>
          </w:p>
        </w:tc>
        <w:tc>
          <w:tcPr>
            <w:tcW w:w="3261" w:type="dxa"/>
            <w:tcBorders/>
            <w:shd w:fill="auto" w:val="clear"/>
            <w:tcMar>
              <w:left w:w="108" w:type="dxa"/>
            </w:tcMar>
          </w:tcPr>
          <w:p>
            <w:pPr>
              <w:pStyle w:val="Normal"/>
              <w:jc w:val="center"/>
              <w:rPr>
                <w:sz w:val="24"/>
                <w:szCs w:val="24"/>
              </w:rPr>
            </w:pPr>
            <w:r>
              <w:rPr>
                <w:sz w:val="24"/>
                <w:szCs w:val="24"/>
              </w:rPr>
              <w:t>1 16 01083 01 0038 140</w:t>
            </w:r>
          </w:p>
        </w:tc>
        <w:tc>
          <w:tcPr>
            <w:tcW w:w="5636" w:type="dxa"/>
            <w:tcBorders/>
            <w:shd w:fill="auto" w:val="clear"/>
            <w:tcMar>
              <w:left w:w="108" w:type="dxa"/>
            </w:tcMar>
          </w:tcPr>
          <w:p>
            <w:pPr>
              <w:pStyle w:val="Normal"/>
              <w:rPr>
                <w:sz w:val="24"/>
                <w:szCs w:val="24"/>
              </w:rPr>
            </w:pPr>
            <w:r>
              <w:rPr>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правил охраны водных биологических ресурсов)</w:t>
            </w:r>
          </w:p>
        </w:tc>
      </w:tr>
      <w:tr>
        <w:trPr/>
        <w:tc>
          <w:tcPr>
            <w:tcW w:w="674" w:type="dxa"/>
            <w:tcBorders/>
            <w:shd w:fill="auto" w:val="clear"/>
            <w:tcMar>
              <w:left w:w="108" w:type="dxa"/>
            </w:tcMar>
          </w:tcPr>
          <w:p>
            <w:pPr>
              <w:pStyle w:val="Normal"/>
              <w:jc w:val="center"/>
              <w:rPr>
                <w:sz w:val="28"/>
                <w:szCs w:val="28"/>
              </w:rPr>
            </w:pPr>
            <w:r>
              <w:rPr>
                <w:sz w:val="28"/>
                <w:szCs w:val="28"/>
              </w:rPr>
              <w:t>69</w:t>
            </w:r>
          </w:p>
        </w:tc>
        <w:tc>
          <w:tcPr>
            <w:tcW w:w="3261" w:type="dxa"/>
            <w:tcBorders/>
            <w:shd w:fill="auto" w:val="clear"/>
            <w:tcMar>
              <w:left w:w="108" w:type="dxa"/>
            </w:tcMar>
          </w:tcPr>
          <w:p>
            <w:pPr>
              <w:pStyle w:val="Normal"/>
              <w:jc w:val="center"/>
              <w:rPr>
                <w:sz w:val="24"/>
                <w:szCs w:val="24"/>
              </w:rPr>
            </w:pPr>
            <w:r>
              <w:rPr>
                <w:sz w:val="24"/>
                <w:szCs w:val="24"/>
              </w:rPr>
              <w:t>1 16 01083 01 0039 140</w:t>
            </w:r>
          </w:p>
        </w:tc>
        <w:tc>
          <w:tcPr>
            <w:tcW w:w="5636" w:type="dxa"/>
            <w:tcBorders/>
            <w:shd w:fill="auto" w:val="clear"/>
            <w:tcMar>
              <w:left w:w="108" w:type="dxa"/>
            </w:tcMar>
          </w:tcPr>
          <w:p>
            <w:pPr>
              <w:pStyle w:val="Normal"/>
              <w:rPr>
                <w:sz w:val="24"/>
                <w:szCs w:val="24"/>
              </w:rPr>
            </w:pPr>
            <w:r>
              <w:rPr>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правил охраны и использования природных ресурсов на особо охраняемых природных территориях)</w:t>
            </w:r>
          </w:p>
        </w:tc>
      </w:tr>
      <w:tr>
        <w:trPr/>
        <w:tc>
          <w:tcPr>
            <w:tcW w:w="674" w:type="dxa"/>
            <w:tcBorders/>
            <w:shd w:fill="auto" w:val="clear"/>
            <w:tcMar>
              <w:left w:w="108" w:type="dxa"/>
            </w:tcMar>
          </w:tcPr>
          <w:p>
            <w:pPr>
              <w:pStyle w:val="Normal"/>
              <w:jc w:val="center"/>
              <w:rPr>
                <w:sz w:val="28"/>
                <w:szCs w:val="28"/>
              </w:rPr>
            </w:pPr>
            <w:r>
              <w:rPr>
                <w:sz w:val="28"/>
                <w:szCs w:val="28"/>
              </w:rPr>
              <w:t>70</w:t>
            </w:r>
          </w:p>
        </w:tc>
        <w:tc>
          <w:tcPr>
            <w:tcW w:w="3261" w:type="dxa"/>
            <w:tcBorders/>
            <w:shd w:fill="auto" w:val="clear"/>
            <w:tcMar>
              <w:left w:w="108" w:type="dxa"/>
            </w:tcMar>
          </w:tcPr>
          <w:p>
            <w:pPr>
              <w:pStyle w:val="Normal"/>
              <w:jc w:val="center"/>
              <w:rPr>
                <w:sz w:val="24"/>
                <w:szCs w:val="24"/>
              </w:rPr>
            </w:pPr>
            <w:r>
              <w:rPr>
                <w:sz w:val="24"/>
                <w:szCs w:val="24"/>
              </w:rPr>
              <w:t>1 16 01083 01 0121 140</w:t>
            </w:r>
          </w:p>
        </w:tc>
        <w:tc>
          <w:tcPr>
            <w:tcW w:w="5636" w:type="dxa"/>
            <w:tcBorders/>
            <w:shd w:fill="auto" w:val="clear"/>
            <w:tcMar>
              <w:left w:w="108" w:type="dxa"/>
            </w:tcMar>
          </w:tcPr>
          <w:p>
            <w:pPr>
              <w:pStyle w:val="Normal"/>
              <w:rPr>
                <w:sz w:val="24"/>
                <w:szCs w:val="24"/>
              </w:rPr>
            </w:pPr>
            <w:r>
              <w:rPr>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несоблюдение условия обеспечения свободного доступа граждан к водному объекту общего пользования и его береговой полосе)</w:t>
            </w:r>
          </w:p>
        </w:tc>
      </w:tr>
      <w:tr>
        <w:trPr/>
        <w:tc>
          <w:tcPr>
            <w:tcW w:w="674" w:type="dxa"/>
            <w:tcBorders/>
            <w:shd w:fill="auto" w:val="clear"/>
            <w:tcMar>
              <w:left w:w="108" w:type="dxa"/>
            </w:tcMar>
          </w:tcPr>
          <w:p>
            <w:pPr>
              <w:pStyle w:val="Normal"/>
              <w:jc w:val="center"/>
              <w:rPr>
                <w:sz w:val="28"/>
                <w:szCs w:val="28"/>
              </w:rPr>
            </w:pPr>
            <w:r>
              <w:rPr>
                <w:sz w:val="28"/>
                <w:szCs w:val="28"/>
              </w:rPr>
              <w:t>71</w:t>
            </w:r>
          </w:p>
        </w:tc>
        <w:tc>
          <w:tcPr>
            <w:tcW w:w="3261" w:type="dxa"/>
            <w:tcBorders/>
            <w:shd w:fill="auto" w:val="clear"/>
            <w:tcMar>
              <w:left w:w="108" w:type="dxa"/>
            </w:tcMar>
          </w:tcPr>
          <w:p>
            <w:pPr>
              <w:pStyle w:val="Normal"/>
              <w:jc w:val="center"/>
              <w:rPr>
                <w:sz w:val="24"/>
                <w:szCs w:val="24"/>
              </w:rPr>
            </w:pPr>
            <w:r>
              <w:rPr>
                <w:sz w:val="24"/>
                <w:szCs w:val="24"/>
              </w:rPr>
              <w:t>1 16 01083 01 0281 140</w:t>
            </w:r>
          </w:p>
        </w:tc>
        <w:tc>
          <w:tcPr>
            <w:tcW w:w="5636" w:type="dxa"/>
            <w:tcBorders/>
            <w:shd w:fill="auto" w:val="clear"/>
            <w:tcMar>
              <w:left w:w="108" w:type="dxa"/>
            </w:tcMar>
          </w:tcPr>
          <w:p>
            <w:pPr>
              <w:pStyle w:val="Normal"/>
              <w:rPr>
                <w:sz w:val="24"/>
                <w:szCs w:val="24"/>
              </w:rPr>
            </w:pPr>
            <w:r>
              <w:rPr>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требований лесного законодательства об учете древесины и сделок с ней)</w:t>
            </w:r>
          </w:p>
        </w:tc>
      </w:tr>
      <w:tr>
        <w:trPr/>
        <w:tc>
          <w:tcPr>
            <w:tcW w:w="674" w:type="dxa"/>
            <w:tcBorders/>
            <w:shd w:fill="auto" w:val="clear"/>
            <w:tcMar>
              <w:left w:w="108" w:type="dxa"/>
            </w:tcMar>
          </w:tcPr>
          <w:p>
            <w:pPr>
              <w:pStyle w:val="Normal"/>
              <w:jc w:val="center"/>
              <w:rPr>
                <w:sz w:val="28"/>
                <w:szCs w:val="28"/>
              </w:rPr>
            </w:pPr>
            <w:r>
              <w:rPr>
                <w:sz w:val="28"/>
                <w:szCs w:val="28"/>
              </w:rPr>
              <w:t>72</w:t>
            </w:r>
          </w:p>
        </w:tc>
        <w:tc>
          <w:tcPr>
            <w:tcW w:w="3261" w:type="dxa"/>
            <w:tcBorders/>
            <w:shd w:fill="auto" w:val="clear"/>
            <w:tcMar>
              <w:left w:w="108" w:type="dxa"/>
            </w:tcMar>
          </w:tcPr>
          <w:p>
            <w:pPr>
              <w:pStyle w:val="Normal"/>
              <w:jc w:val="center"/>
              <w:rPr>
                <w:sz w:val="24"/>
                <w:szCs w:val="24"/>
              </w:rPr>
            </w:pPr>
            <w:r>
              <w:rPr>
                <w:sz w:val="24"/>
                <w:szCs w:val="24"/>
              </w:rPr>
              <w:t>1 16 01083 01 9000 140</w:t>
            </w:r>
          </w:p>
        </w:tc>
        <w:tc>
          <w:tcPr>
            <w:tcW w:w="5636" w:type="dxa"/>
            <w:tcBorders/>
            <w:shd w:fill="auto" w:val="clear"/>
            <w:tcMar>
              <w:left w:w="108" w:type="dxa"/>
            </w:tcMar>
          </w:tcPr>
          <w:p>
            <w:pPr>
              <w:pStyle w:val="Normal"/>
              <w:rPr/>
            </w:pPr>
            <w:r>
              <w:rPr>
                <w:sz w:val="24"/>
                <w:szCs w:val="24"/>
              </w:rPr>
              <w:t xml:space="preserve">Административные штрафы, установленные </w:t>
            </w:r>
            <w:hyperlink r:id="rId32">
              <w:r>
                <w:rPr>
                  <w:rStyle w:val="Style14"/>
                  <w:sz w:val="24"/>
                  <w:szCs w:val="24"/>
                </w:rPr>
                <w:t>Главой 8</w:t>
              </w:r>
            </w:hyperlink>
            <w:r>
              <w:rPr>
                <w:sz w:val="24"/>
                <w:szCs w:val="24"/>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(иные штрафы)</w:t>
            </w:r>
          </w:p>
        </w:tc>
      </w:tr>
      <w:tr>
        <w:trPr/>
        <w:tc>
          <w:tcPr>
            <w:tcW w:w="674" w:type="dxa"/>
            <w:tcBorders/>
            <w:shd w:fill="auto" w:val="clear"/>
            <w:tcMar>
              <w:left w:w="108" w:type="dxa"/>
            </w:tcMar>
          </w:tcPr>
          <w:p>
            <w:pPr>
              <w:pStyle w:val="Normal"/>
              <w:jc w:val="center"/>
              <w:rPr>
                <w:sz w:val="28"/>
                <w:szCs w:val="28"/>
              </w:rPr>
            </w:pPr>
            <w:r>
              <w:rPr>
                <w:sz w:val="28"/>
                <w:szCs w:val="28"/>
              </w:rPr>
              <w:t>73</w:t>
            </w:r>
          </w:p>
        </w:tc>
        <w:tc>
          <w:tcPr>
            <w:tcW w:w="3261" w:type="dxa"/>
            <w:tcBorders/>
            <w:shd w:fill="auto" w:val="clear"/>
            <w:tcMar>
              <w:left w:w="108" w:type="dxa"/>
            </w:tcMar>
          </w:tcPr>
          <w:p>
            <w:pPr>
              <w:pStyle w:val="Normal"/>
              <w:jc w:val="center"/>
              <w:rPr>
                <w:sz w:val="24"/>
                <w:szCs w:val="24"/>
              </w:rPr>
            </w:pPr>
            <w:r>
              <w:rPr>
                <w:sz w:val="24"/>
                <w:szCs w:val="24"/>
              </w:rPr>
              <w:t>1 16 01092 01 0003 140</w:t>
            </w:r>
          </w:p>
        </w:tc>
        <w:tc>
          <w:tcPr>
            <w:tcW w:w="5636" w:type="dxa"/>
            <w:tcBorders/>
            <w:shd w:fill="auto" w:val="clear"/>
            <w:tcMar>
              <w:left w:w="108" w:type="dxa"/>
            </w:tcMar>
          </w:tcPr>
          <w:p>
            <w:pPr>
              <w:pStyle w:val="Normal"/>
              <w:rPr/>
            </w:pPr>
            <w:r>
              <w:rPr>
                <w:sz w:val="24"/>
                <w:szCs w:val="24"/>
              </w:rPr>
              <w:t xml:space="preserve">Административные штрафы, установленные </w:t>
            </w:r>
            <w:hyperlink r:id="rId33">
              <w:r>
                <w:rPr>
                  <w:rStyle w:val="Style14"/>
                  <w:sz w:val="24"/>
                  <w:szCs w:val="24"/>
                </w:rPr>
                <w:t>Главой 9</w:t>
              </w:r>
            </w:hyperlink>
            <w:r>
              <w:rPr>
                <w:sz w:val="24"/>
                <w:szCs w:val="24"/>
              </w:rPr>
              <w:t xml:space="preserve">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правил или норм эксплуатации тракторов, самоходных, дорожно-строительных и иных машин и оборудования)</w:t>
            </w:r>
          </w:p>
        </w:tc>
      </w:tr>
      <w:tr>
        <w:trPr/>
        <w:tc>
          <w:tcPr>
            <w:tcW w:w="674" w:type="dxa"/>
            <w:tcBorders/>
            <w:shd w:fill="auto" w:val="clear"/>
            <w:tcMar>
              <w:left w:w="108" w:type="dxa"/>
            </w:tcMar>
          </w:tcPr>
          <w:p>
            <w:pPr>
              <w:pStyle w:val="Normal"/>
              <w:jc w:val="center"/>
              <w:rPr>
                <w:sz w:val="28"/>
                <w:szCs w:val="28"/>
              </w:rPr>
            </w:pPr>
            <w:r>
              <w:rPr>
                <w:sz w:val="28"/>
                <w:szCs w:val="28"/>
              </w:rPr>
              <w:t>74</w:t>
            </w:r>
          </w:p>
        </w:tc>
        <w:tc>
          <w:tcPr>
            <w:tcW w:w="3261" w:type="dxa"/>
            <w:tcBorders/>
            <w:shd w:fill="auto" w:val="clear"/>
            <w:tcMar>
              <w:left w:w="108" w:type="dxa"/>
            </w:tcMar>
          </w:tcPr>
          <w:p>
            <w:pPr>
              <w:pStyle w:val="Normal"/>
              <w:jc w:val="center"/>
              <w:rPr>
                <w:sz w:val="24"/>
                <w:szCs w:val="24"/>
              </w:rPr>
            </w:pPr>
            <w:r>
              <w:rPr>
                <w:sz w:val="24"/>
                <w:szCs w:val="24"/>
              </w:rPr>
              <w:t>1 16 01092 01 0016 140</w:t>
            </w:r>
          </w:p>
        </w:tc>
        <w:tc>
          <w:tcPr>
            <w:tcW w:w="5636" w:type="dxa"/>
            <w:tcBorders/>
            <w:shd w:fill="auto" w:val="clear"/>
            <w:tcMar>
              <w:left w:w="108" w:type="dxa"/>
            </w:tcMar>
          </w:tcPr>
          <w:p>
            <w:pPr>
              <w:pStyle w:val="Normal"/>
              <w:rPr/>
            </w:pPr>
            <w:r>
              <w:rPr>
                <w:sz w:val="24"/>
                <w:szCs w:val="24"/>
              </w:rPr>
              <w:t xml:space="preserve">Административные штрафы, установленные </w:t>
            </w:r>
            <w:hyperlink r:id="rId34">
              <w:r>
                <w:rPr>
                  <w:rStyle w:val="Style14"/>
                  <w:sz w:val="24"/>
                  <w:szCs w:val="24"/>
                </w:rPr>
                <w:t>Главой 9</w:t>
              </w:r>
            </w:hyperlink>
            <w:r>
              <w:rPr>
                <w:sz w:val="24"/>
                <w:szCs w:val="24"/>
              </w:rPr>
              <w:t xml:space="preserve">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законодательства об энергосбережении и о повышении энергетической эффективности)</w:t>
            </w:r>
          </w:p>
        </w:tc>
      </w:tr>
      <w:tr>
        <w:trPr/>
        <w:tc>
          <w:tcPr>
            <w:tcW w:w="674" w:type="dxa"/>
            <w:tcBorders/>
            <w:shd w:fill="auto" w:val="clear"/>
            <w:tcMar>
              <w:left w:w="108" w:type="dxa"/>
            </w:tcMar>
          </w:tcPr>
          <w:p>
            <w:pPr>
              <w:pStyle w:val="Normal"/>
              <w:jc w:val="center"/>
              <w:rPr>
                <w:sz w:val="28"/>
                <w:szCs w:val="28"/>
              </w:rPr>
            </w:pPr>
            <w:r>
              <w:rPr>
                <w:sz w:val="28"/>
                <w:szCs w:val="28"/>
              </w:rPr>
              <w:t>75</w:t>
            </w:r>
          </w:p>
        </w:tc>
        <w:tc>
          <w:tcPr>
            <w:tcW w:w="3261" w:type="dxa"/>
            <w:tcBorders/>
            <w:shd w:fill="auto" w:val="clear"/>
            <w:tcMar>
              <w:left w:w="108" w:type="dxa"/>
            </w:tcMar>
          </w:tcPr>
          <w:p>
            <w:pPr>
              <w:pStyle w:val="Normal"/>
              <w:jc w:val="center"/>
              <w:rPr>
                <w:sz w:val="24"/>
                <w:szCs w:val="24"/>
              </w:rPr>
            </w:pPr>
            <w:r>
              <w:rPr>
                <w:sz w:val="24"/>
                <w:szCs w:val="24"/>
              </w:rPr>
              <w:t>1 16 01092 01 9000 140</w:t>
            </w:r>
          </w:p>
        </w:tc>
        <w:tc>
          <w:tcPr>
            <w:tcW w:w="5636" w:type="dxa"/>
            <w:tcBorders/>
            <w:shd w:fill="auto" w:val="clear"/>
            <w:tcMar>
              <w:left w:w="108" w:type="dxa"/>
            </w:tcMar>
          </w:tcPr>
          <w:p>
            <w:pPr>
              <w:pStyle w:val="Normal"/>
              <w:rPr/>
            </w:pPr>
            <w:r>
              <w:rPr>
                <w:sz w:val="24"/>
                <w:szCs w:val="24"/>
              </w:rPr>
              <w:t xml:space="preserve">Административные штрафы, установленные </w:t>
            </w:r>
            <w:hyperlink r:id="rId35">
              <w:r>
                <w:rPr>
                  <w:rStyle w:val="Style14"/>
                  <w:sz w:val="24"/>
                  <w:szCs w:val="24"/>
                </w:rPr>
                <w:t>Главой 9</w:t>
              </w:r>
            </w:hyperlink>
            <w:r>
              <w:rPr>
                <w:sz w:val="24"/>
                <w:szCs w:val="24"/>
              </w:rPr>
              <w:t xml:space="preserve">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r>
      <w:tr>
        <w:trPr/>
        <w:tc>
          <w:tcPr>
            <w:tcW w:w="674" w:type="dxa"/>
            <w:tcBorders/>
            <w:shd w:fill="auto" w:val="clear"/>
            <w:tcMar>
              <w:left w:w="108" w:type="dxa"/>
            </w:tcMar>
          </w:tcPr>
          <w:p>
            <w:pPr>
              <w:pStyle w:val="Normal"/>
              <w:jc w:val="center"/>
              <w:rPr>
                <w:sz w:val="28"/>
                <w:szCs w:val="28"/>
              </w:rPr>
            </w:pPr>
            <w:r>
              <w:rPr>
                <w:sz w:val="28"/>
                <w:szCs w:val="28"/>
              </w:rPr>
              <w:t>76</w:t>
            </w:r>
          </w:p>
        </w:tc>
        <w:tc>
          <w:tcPr>
            <w:tcW w:w="3261" w:type="dxa"/>
            <w:tcBorders/>
            <w:shd w:fill="auto" w:val="clear"/>
            <w:tcMar>
              <w:left w:w="108" w:type="dxa"/>
            </w:tcMar>
          </w:tcPr>
          <w:p>
            <w:pPr>
              <w:pStyle w:val="Normal"/>
              <w:jc w:val="center"/>
              <w:rPr>
                <w:sz w:val="24"/>
                <w:szCs w:val="24"/>
              </w:rPr>
            </w:pPr>
            <w:r>
              <w:rPr>
                <w:sz w:val="24"/>
                <w:szCs w:val="24"/>
              </w:rPr>
              <w:t>1 16 01093 01 0001 140</w:t>
            </w:r>
          </w:p>
        </w:tc>
        <w:tc>
          <w:tcPr>
            <w:tcW w:w="5636" w:type="dxa"/>
            <w:tcBorders/>
            <w:shd w:fill="auto" w:val="clear"/>
            <w:tcMar>
              <w:left w:w="108" w:type="dxa"/>
            </w:tcMar>
          </w:tcPr>
          <w:p>
            <w:pPr>
              <w:pStyle w:val="Normal"/>
              <w:rPr>
                <w:sz w:val="24"/>
                <w:szCs w:val="24"/>
              </w:rPr>
            </w:pPr>
            <w:r>
              <w:rPr>
                <w:sz w:val="24"/>
                <w:szCs w:val="24"/>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(штрафы за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tc>
      </w:tr>
      <w:tr>
        <w:trPr/>
        <w:tc>
          <w:tcPr>
            <w:tcW w:w="674" w:type="dxa"/>
            <w:tcBorders/>
            <w:shd w:fill="auto" w:val="clear"/>
            <w:tcMar>
              <w:left w:w="108" w:type="dxa"/>
            </w:tcMar>
          </w:tcPr>
          <w:p>
            <w:pPr>
              <w:pStyle w:val="Normal"/>
              <w:jc w:val="center"/>
              <w:rPr>
                <w:sz w:val="28"/>
                <w:szCs w:val="28"/>
              </w:rPr>
            </w:pPr>
            <w:r>
              <w:rPr>
                <w:sz w:val="28"/>
                <w:szCs w:val="28"/>
              </w:rPr>
              <w:t>77</w:t>
            </w:r>
          </w:p>
        </w:tc>
        <w:tc>
          <w:tcPr>
            <w:tcW w:w="3261" w:type="dxa"/>
            <w:tcBorders/>
            <w:shd w:fill="auto" w:val="clear"/>
            <w:tcMar>
              <w:left w:w="108" w:type="dxa"/>
            </w:tcMar>
          </w:tcPr>
          <w:p>
            <w:pPr>
              <w:pStyle w:val="Normal"/>
              <w:jc w:val="center"/>
              <w:rPr>
                <w:sz w:val="24"/>
                <w:szCs w:val="24"/>
              </w:rPr>
            </w:pPr>
            <w:r>
              <w:rPr>
                <w:sz w:val="24"/>
                <w:szCs w:val="24"/>
              </w:rPr>
              <w:t>1 16 01093 01 0002 140</w:t>
            </w:r>
          </w:p>
        </w:tc>
        <w:tc>
          <w:tcPr>
            <w:tcW w:w="5636" w:type="dxa"/>
            <w:tcBorders/>
            <w:shd w:fill="auto" w:val="clear"/>
            <w:tcMar>
              <w:left w:w="108" w:type="dxa"/>
            </w:tcMar>
          </w:tcPr>
          <w:p>
            <w:pPr>
              <w:pStyle w:val="Normal"/>
              <w:rPr>
                <w:sz w:val="24"/>
                <w:szCs w:val="24"/>
              </w:rPr>
            </w:pPr>
            <w:r>
              <w:rPr>
                <w:sz w:val="24"/>
                <w:szCs w:val="24"/>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(штрафы за нарушение требований к обеспечению безопасности гидротехнических сооружений, установленных законодательством Российской Федерации)</w:t>
            </w:r>
          </w:p>
        </w:tc>
      </w:tr>
      <w:tr>
        <w:trPr/>
        <w:tc>
          <w:tcPr>
            <w:tcW w:w="674" w:type="dxa"/>
            <w:tcBorders/>
            <w:shd w:fill="auto" w:val="clear"/>
            <w:tcMar>
              <w:left w:w="108" w:type="dxa"/>
            </w:tcMar>
          </w:tcPr>
          <w:p>
            <w:pPr>
              <w:pStyle w:val="Normal"/>
              <w:jc w:val="center"/>
              <w:rPr>
                <w:sz w:val="28"/>
                <w:szCs w:val="28"/>
              </w:rPr>
            </w:pPr>
            <w:r>
              <w:rPr>
                <w:sz w:val="28"/>
                <w:szCs w:val="28"/>
              </w:rPr>
              <w:t>78</w:t>
            </w:r>
          </w:p>
        </w:tc>
        <w:tc>
          <w:tcPr>
            <w:tcW w:w="3261" w:type="dxa"/>
            <w:tcBorders/>
            <w:shd w:fill="auto" w:val="clear"/>
            <w:tcMar>
              <w:left w:w="108" w:type="dxa"/>
            </w:tcMar>
          </w:tcPr>
          <w:p>
            <w:pPr>
              <w:pStyle w:val="Normal"/>
              <w:jc w:val="center"/>
              <w:rPr>
                <w:sz w:val="24"/>
                <w:szCs w:val="24"/>
              </w:rPr>
            </w:pPr>
            <w:r>
              <w:rPr>
                <w:sz w:val="24"/>
                <w:szCs w:val="24"/>
              </w:rPr>
              <w:t>1 16 01093 01 0003 140</w:t>
            </w:r>
          </w:p>
        </w:tc>
        <w:tc>
          <w:tcPr>
            <w:tcW w:w="5636" w:type="dxa"/>
            <w:tcBorders/>
            <w:shd w:fill="auto" w:val="clear"/>
            <w:tcMar>
              <w:left w:w="108" w:type="dxa"/>
            </w:tcMar>
          </w:tcPr>
          <w:p>
            <w:pPr>
              <w:pStyle w:val="Normal"/>
              <w:rPr>
                <w:sz w:val="24"/>
                <w:szCs w:val="24"/>
              </w:rPr>
            </w:pPr>
            <w:r>
              <w:rPr>
                <w:sz w:val="24"/>
                <w:szCs w:val="24"/>
              </w:rPr>
              <w:t xml:space="preserve">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(штрафы за нарушение правил или норм эксплуатации тракторов, самоходных, дорожно-строительных и иных машин и оборудования) </w:t>
            </w:r>
          </w:p>
        </w:tc>
      </w:tr>
      <w:tr>
        <w:trPr/>
        <w:tc>
          <w:tcPr>
            <w:tcW w:w="674" w:type="dxa"/>
            <w:tcBorders/>
            <w:shd w:fill="auto" w:val="clear"/>
            <w:tcMar>
              <w:left w:w="108" w:type="dxa"/>
            </w:tcMar>
          </w:tcPr>
          <w:p>
            <w:pPr>
              <w:pStyle w:val="Normal"/>
              <w:jc w:val="center"/>
              <w:rPr>
                <w:sz w:val="28"/>
                <w:szCs w:val="28"/>
              </w:rPr>
            </w:pPr>
            <w:r>
              <w:rPr>
                <w:sz w:val="28"/>
                <w:szCs w:val="28"/>
              </w:rPr>
              <w:t>79</w:t>
            </w:r>
          </w:p>
        </w:tc>
        <w:tc>
          <w:tcPr>
            <w:tcW w:w="3261" w:type="dxa"/>
            <w:tcBorders/>
            <w:shd w:fill="auto" w:val="clear"/>
            <w:tcMar>
              <w:left w:w="108" w:type="dxa"/>
            </w:tcMar>
          </w:tcPr>
          <w:p>
            <w:pPr>
              <w:pStyle w:val="Normal"/>
              <w:jc w:val="center"/>
              <w:rPr>
                <w:sz w:val="24"/>
                <w:szCs w:val="24"/>
              </w:rPr>
            </w:pPr>
            <w:r>
              <w:rPr>
                <w:sz w:val="24"/>
                <w:szCs w:val="24"/>
              </w:rPr>
              <w:t>1 16 01093 01 0009 140</w:t>
            </w:r>
          </w:p>
        </w:tc>
        <w:tc>
          <w:tcPr>
            <w:tcW w:w="5636" w:type="dxa"/>
            <w:tcBorders/>
            <w:shd w:fill="auto" w:val="clear"/>
            <w:tcMar>
              <w:left w:w="108" w:type="dxa"/>
            </w:tcMar>
          </w:tcPr>
          <w:p>
            <w:pPr>
              <w:pStyle w:val="Normal"/>
              <w:rPr>
                <w:sz w:val="24"/>
                <w:szCs w:val="24"/>
              </w:rPr>
            </w:pPr>
            <w:r>
              <w:rPr>
                <w:sz w:val="24"/>
                <w:szCs w:val="24"/>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(штрафы за ввод в эксплуатацию топливо- и энергопотребляющих объектов без разрешения соответствующих органов)</w:t>
            </w:r>
          </w:p>
        </w:tc>
      </w:tr>
      <w:tr>
        <w:trPr/>
        <w:tc>
          <w:tcPr>
            <w:tcW w:w="674" w:type="dxa"/>
            <w:tcBorders/>
            <w:shd w:fill="auto" w:val="clear"/>
            <w:tcMar>
              <w:left w:w="108" w:type="dxa"/>
            </w:tcMar>
          </w:tcPr>
          <w:p>
            <w:pPr>
              <w:pStyle w:val="Normal"/>
              <w:jc w:val="center"/>
              <w:rPr>
                <w:sz w:val="28"/>
                <w:szCs w:val="28"/>
              </w:rPr>
            </w:pPr>
            <w:r>
              <w:rPr>
                <w:sz w:val="28"/>
                <w:szCs w:val="28"/>
              </w:rPr>
              <w:t>80</w:t>
            </w:r>
          </w:p>
        </w:tc>
        <w:tc>
          <w:tcPr>
            <w:tcW w:w="3261" w:type="dxa"/>
            <w:tcBorders/>
            <w:shd w:fill="auto" w:val="clear"/>
            <w:tcMar>
              <w:left w:w="108" w:type="dxa"/>
            </w:tcMar>
          </w:tcPr>
          <w:p>
            <w:pPr>
              <w:pStyle w:val="Normal"/>
              <w:jc w:val="center"/>
              <w:rPr>
                <w:sz w:val="24"/>
                <w:szCs w:val="24"/>
              </w:rPr>
            </w:pPr>
            <w:r>
              <w:rPr>
                <w:sz w:val="24"/>
                <w:szCs w:val="24"/>
              </w:rPr>
              <w:t>1 16 01093 01 0011 140</w:t>
            </w:r>
          </w:p>
        </w:tc>
        <w:tc>
          <w:tcPr>
            <w:tcW w:w="5636" w:type="dxa"/>
            <w:tcBorders/>
            <w:shd w:fill="auto" w:val="clear"/>
            <w:tcMar>
              <w:left w:w="108" w:type="dxa"/>
            </w:tcMar>
          </w:tcPr>
          <w:p>
            <w:pPr>
              <w:pStyle w:val="Normal"/>
              <w:rPr>
                <w:sz w:val="24"/>
                <w:szCs w:val="24"/>
              </w:rPr>
            </w:pPr>
            <w:r>
              <w:rPr>
                <w:sz w:val="24"/>
                <w:szCs w:val="24"/>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(штрафы за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tc>
      </w:tr>
      <w:tr>
        <w:trPr/>
        <w:tc>
          <w:tcPr>
            <w:tcW w:w="674" w:type="dxa"/>
            <w:tcBorders/>
            <w:shd w:fill="auto" w:val="clear"/>
            <w:tcMar>
              <w:left w:w="108" w:type="dxa"/>
            </w:tcMar>
          </w:tcPr>
          <w:p>
            <w:pPr>
              <w:pStyle w:val="Normal"/>
              <w:jc w:val="center"/>
              <w:rPr>
                <w:sz w:val="28"/>
                <w:szCs w:val="28"/>
              </w:rPr>
            </w:pPr>
            <w:r>
              <w:rPr>
                <w:sz w:val="28"/>
                <w:szCs w:val="28"/>
              </w:rPr>
              <w:t>81</w:t>
            </w:r>
          </w:p>
        </w:tc>
        <w:tc>
          <w:tcPr>
            <w:tcW w:w="3261" w:type="dxa"/>
            <w:tcBorders/>
            <w:shd w:fill="auto" w:val="clear"/>
            <w:tcMar>
              <w:left w:w="108" w:type="dxa"/>
            </w:tcMar>
          </w:tcPr>
          <w:p>
            <w:pPr>
              <w:pStyle w:val="Normal"/>
              <w:jc w:val="center"/>
              <w:rPr>
                <w:sz w:val="24"/>
                <w:szCs w:val="24"/>
              </w:rPr>
            </w:pPr>
            <w:r>
              <w:rPr>
                <w:sz w:val="24"/>
                <w:szCs w:val="24"/>
              </w:rPr>
              <w:t>1 16 01093 01 0016 140</w:t>
            </w:r>
          </w:p>
        </w:tc>
        <w:tc>
          <w:tcPr>
            <w:tcW w:w="5636" w:type="dxa"/>
            <w:tcBorders/>
            <w:shd w:fill="auto" w:val="clear"/>
            <w:tcMar>
              <w:left w:w="108" w:type="dxa"/>
            </w:tcMar>
          </w:tcPr>
          <w:p>
            <w:pPr>
              <w:pStyle w:val="Normal"/>
              <w:rPr>
                <w:sz w:val="24"/>
                <w:szCs w:val="24"/>
              </w:rPr>
            </w:pPr>
            <w:r>
              <w:rPr>
                <w:sz w:val="24"/>
                <w:szCs w:val="24"/>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(штрафы за нарушение законодательства об энергосбережении и о повышении энергетической эффективности)</w:t>
            </w:r>
          </w:p>
        </w:tc>
      </w:tr>
      <w:tr>
        <w:trPr/>
        <w:tc>
          <w:tcPr>
            <w:tcW w:w="674" w:type="dxa"/>
            <w:tcBorders/>
            <w:shd w:fill="auto" w:val="clear"/>
            <w:tcMar>
              <w:left w:w="108" w:type="dxa"/>
            </w:tcMar>
          </w:tcPr>
          <w:p>
            <w:pPr>
              <w:pStyle w:val="Normal"/>
              <w:jc w:val="center"/>
              <w:rPr>
                <w:sz w:val="28"/>
                <w:szCs w:val="28"/>
              </w:rPr>
            </w:pPr>
            <w:r>
              <w:rPr>
                <w:sz w:val="28"/>
                <w:szCs w:val="28"/>
              </w:rPr>
              <w:t>82</w:t>
            </w:r>
          </w:p>
        </w:tc>
        <w:tc>
          <w:tcPr>
            <w:tcW w:w="3261" w:type="dxa"/>
            <w:tcBorders/>
            <w:shd w:fill="auto" w:val="clear"/>
            <w:tcMar>
              <w:left w:w="108" w:type="dxa"/>
            </w:tcMar>
          </w:tcPr>
          <w:p>
            <w:pPr>
              <w:pStyle w:val="Normal"/>
              <w:jc w:val="center"/>
              <w:rPr>
                <w:sz w:val="24"/>
                <w:szCs w:val="24"/>
              </w:rPr>
            </w:pPr>
            <w:r>
              <w:rPr>
                <w:sz w:val="24"/>
                <w:szCs w:val="24"/>
              </w:rPr>
              <w:t>1 16 01093 01 0021 140</w:t>
            </w:r>
          </w:p>
        </w:tc>
        <w:tc>
          <w:tcPr>
            <w:tcW w:w="5636" w:type="dxa"/>
            <w:tcBorders/>
            <w:shd w:fill="auto" w:val="clear"/>
            <w:tcMar>
              <w:left w:w="108" w:type="dxa"/>
            </w:tcMar>
          </w:tcPr>
          <w:p>
            <w:pPr>
              <w:pStyle w:val="Normal"/>
              <w:rPr>
                <w:sz w:val="24"/>
                <w:szCs w:val="24"/>
              </w:rPr>
            </w:pPr>
            <w:r>
              <w:rPr>
                <w:sz w:val="24"/>
                <w:szCs w:val="24"/>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(штрафы за нарушение правил (порядка обеспечения) недискриминационного доступа, порядка подключения (технологического присоединения))</w:t>
            </w:r>
          </w:p>
        </w:tc>
      </w:tr>
      <w:tr>
        <w:trPr/>
        <w:tc>
          <w:tcPr>
            <w:tcW w:w="674" w:type="dxa"/>
            <w:tcBorders/>
            <w:shd w:fill="auto" w:val="clear"/>
            <w:tcMar>
              <w:left w:w="108" w:type="dxa"/>
            </w:tcMar>
          </w:tcPr>
          <w:p>
            <w:pPr>
              <w:pStyle w:val="Normal"/>
              <w:jc w:val="center"/>
              <w:rPr>
                <w:sz w:val="28"/>
                <w:szCs w:val="28"/>
              </w:rPr>
            </w:pPr>
            <w:r>
              <w:rPr>
                <w:sz w:val="28"/>
                <w:szCs w:val="28"/>
              </w:rPr>
              <w:t>83</w:t>
            </w:r>
          </w:p>
        </w:tc>
        <w:tc>
          <w:tcPr>
            <w:tcW w:w="3261" w:type="dxa"/>
            <w:tcBorders/>
            <w:shd w:fill="auto" w:val="clear"/>
            <w:tcMar>
              <w:left w:w="108" w:type="dxa"/>
            </w:tcMar>
          </w:tcPr>
          <w:p>
            <w:pPr>
              <w:pStyle w:val="Normal"/>
              <w:jc w:val="center"/>
              <w:rPr>
                <w:sz w:val="24"/>
                <w:szCs w:val="24"/>
              </w:rPr>
            </w:pPr>
            <w:r>
              <w:rPr>
                <w:sz w:val="24"/>
                <w:szCs w:val="24"/>
              </w:rPr>
              <w:t>1 16 01093 01 0022 140</w:t>
            </w:r>
          </w:p>
        </w:tc>
        <w:tc>
          <w:tcPr>
            <w:tcW w:w="5636" w:type="dxa"/>
            <w:tcBorders/>
            <w:shd w:fill="auto" w:val="clear"/>
            <w:tcMar>
              <w:left w:w="108" w:type="dxa"/>
            </w:tcMar>
          </w:tcPr>
          <w:p>
            <w:pPr>
              <w:pStyle w:val="Normal"/>
              <w:rPr>
                <w:sz w:val="24"/>
                <w:szCs w:val="24"/>
              </w:rPr>
            </w:pPr>
            <w:r>
              <w:rPr>
                <w:sz w:val="24"/>
                <w:szCs w:val="24"/>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(штрафы за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tc>
      </w:tr>
      <w:tr>
        <w:trPr/>
        <w:tc>
          <w:tcPr>
            <w:tcW w:w="674" w:type="dxa"/>
            <w:tcBorders/>
            <w:shd w:fill="auto" w:val="clear"/>
            <w:tcMar>
              <w:left w:w="108" w:type="dxa"/>
            </w:tcMar>
          </w:tcPr>
          <w:p>
            <w:pPr>
              <w:pStyle w:val="Normal"/>
              <w:jc w:val="center"/>
              <w:rPr>
                <w:sz w:val="28"/>
                <w:szCs w:val="28"/>
              </w:rPr>
            </w:pPr>
            <w:r>
              <w:rPr>
                <w:sz w:val="28"/>
                <w:szCs w:val="28"/>
              </w:rPr>
              <w:t>84</w:t>
            </w:r>
          </w:p>
        </w:tc>
        <w:tc>
          <w:tcPr>
            <w:tcW w:w="3261" w:type="dxa"/>
            <w:tcBorders/>
            <w:shd w:fill="auto" w:val="clear"/>
            <w:tcMar>
              <w:left w:w="108" w:type="dxa"/>
            </w:tcMar>
          </w:tcPr>
          <w:p>
            <w:pPr>
              <w:pStyle w:val="Normal"/>
              <w:jc w:val="center"/>
              <w:rPr>
                <w:sz w:val="24"/>
                <w:szCs w:val="24"/>
              </w:rPr>
            </w:pPr>
            <w:r>
              <w:rPr>
                <w:sz w:val="24"/>
                <w:szCs w:val="24"/>
              </w:rPr>
              <w:t>1 16 01093 01 0024 140</w:t>
            </w:r>
          </w:p>
        </w:tc>
        <w:tc>
          <w:tcPr>
            <w:tcW w:w="5636" w:type="dxa"/>
            <w:tcBorders/>
            <w:shd w:fill="auto" w:val="clear"/>
            <w:tcMar>
              <w:left w:w="108" w:type="dxa"/>
            </w:tcMar>
          </w:tcPr>
          <w:p>
            <w:pPr>
              <w:pStyle w:val="Normal"/>
              <w:rPr>
                <w:sz w:val="24"/>
                <w:szCs w:val="24"/>
              </w:rPr>
            </w:pPr>
            <w:r>
              <w:rPr>
                <w:sz w:val="24"/>
                <w:szCs w:val="24"/>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(штрафы за нарушение законодательства о теплоснабжении)</w:t>
            </w:r>
          </w:p>
        </w:tc>
      </w:tr>
      <w:tr>
        <w:trPr/>
        <w:tc>
          <w:tcPr>
            <w:tcW w:w="674" w:type="dxa"/>
            <w:tcBorders/>
            <w:shd w:fill="auto" w:val="clear"/>
            <w:tcMar>
              <w:left w:w="108" w:type="dxa"/>
            </w:tcMar>
          </w:tcPr>
          <w:p>
            <w:pPr>
              <w:pStyle w:val="Normal"/>
              <w:jc w:val="center"/>
              <w:rPr>
                <w:sz w:val="28"/>
                <w:szCs w:val="28"/>
              </w:rPr>
            </w:pPr>
            <w:r>
              <w:rPr>
                <w:sz w:val="28"/>
                <w:szCs w:val="28"/>
              </w:rPr>
              <w:t>85</w:t>
            </w:r>
          </w:p>
        </w:tc>
        <w:tc>
          <w:tcPr>
            <w:tcW w:w="3261" w:type="dxa"/>
            <w:tcBorders/>
            <w:shd w:fill="auto" w:val="clear"/>
            <w:tcMar>
              <w:left w:w="108" w:type="dxa"/>
            </w:tcMar>
          </w:tcPr>
          <w:p>
            <w:pPr>
              <w:pStyle w:val="Normal"/>
              <w:jc w:val="center"/>
              <w:rPr>
                <w:sz w:val="24"/>
                <w:szCs w:val="24"/>
              </w:rPr>
            </w:pPr>
            <w:r>
              <w:rPr>
                <w:sz w:val="24"/>
                <w:szCs w:val="24"/>
              </w:rPr>
              <w:t>1 16 01093 01 9000 140</w:t>
            </w:r>
          </w:p>
        </w:tc>
        <w:tc>
          <w:tcPr>
            <w:tcW w:w="5636" w:type="dxa"/>
            <w:tcBorders/>
            <w:shd w:fill="auto" w:val="clear"/>
            <w:tcMar>
              <w:left w:w="108" w:type="dxa"/>
            </w:tcMar>
          </w:tcPr>
          <w:p>
            <w:pPr>
              <w:pStyle w:val="Normal"/>
              <w:rPr/>
            </w:pPr>
            <w:r>
              <w:rPr>
                <w:sz w:val="24"/>
                <w:szCs w:val="24"/>
              </w:rPr>
              <w:t xml:space="preserve">Административные штрафы, установленные </w:t>
            </w:r>
            <w:hyperlink r:id="rId36">
              <w:r>
                <w:rPr>
                  <w:rStyle w:val="Style14"/>
                  <w:sz w:val="24"/>
                  <w:szCs w:val="24"/>
                </w:rPr>
                <w:t>Главой 9</w:t>
              </w:r>
            </w:hyperlink>
            <w:r>
              <w:rPr>
                <w:sz w:val="24"/>
                <w:szCs w:val="24"/>
              </w:rPr>
              <w:t xml:space="preserve">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(иные штрафы)</w:t>
            </w:r>
          </w:p>
        </w:tc>
      </w:tr>
      <w:tr>
        <w:trPr/>
        <w:tc>
          <w:tcPr>
            <w:tcW w:w="674" w:type="dxa"/>
            <w:tcBorders/>
            <w:shd w:fill="auto" w:val="clear"/>
            <w:tcMar>
              <w:left w:w="108" w:type="dxa"/>
            </w:tcMar>
          </w:tcPr>
          <w:p>
            <w:pPr>
              <w:pStyle w:val="Normal"/>
              <w:ind w:left="-142" w:right="-108" w:hanging="0"/>
              <w:jc w:val="center"/>
              <w:rPr>
                <w:sz w:val="28"/>
                <w:szCs w:val="28"/>
              </w:rPr>
            </w:pPr>
            <w:r>
              <w:rPr>
                <w:sz w:val="28"/>
                <w:szCs w:val="28"/>
              </w:rPr>
              <w:t>86</w:t>
            </w:r>
          </w:p>
        </w:tc>
        <w:tc>
          <w:tcPr>
            <w:tcW w:w="3261" w:type="dxa"/>
            <w:tcBorders/>
            <w:shd w:fill="auto" w:val="clear"/>
            <w:tcMar>
              <w:left w:w="108" w:type="dxa"/>
            </w:tcMar>
          </w:tcPr>
          <w:p>
            <w:pPr>
              <w:pStyle w:val="Normal"/>
              <w:jc w:val="center"/>
              <w:rPr>
                <w:sz w:val="24"/>
                <w:szCs w:val="24"/>
              </w:rPr>
            </w:pPr>
            <w:r>
              <w:rPr>
                <w:sz w:val="24"/>
                <w:szCs w:val="24"/>
              </w:rPr>
              <w:t>1 16 01103 01 0003 140</w:t>
            </w:r>
          </w:p>
        </w:tc>
        <w:tc>
          <w:tcPr>
            <w:tcW w:w="5636" w:type="dxa"/>
            <w:tcBorders/>
            <w:shd w:fill="auto" w:val="clear"/>
            <w:tcMar>
              <w:left w:w="108" w:type="dxa"/>
            </w:tcMar>
          </w:tcPr>
          <w:p>
            <w:pPr>
              <w:pStyle w:val="Normal"/>
              <w:rPr>
                <w:sz w:val="24"/>
                <w:szCs w:val="24"/>
              </w:rPr>
            </w:pPr>
            <w:r>
              <w:rPr>
                <w:sz w:val="24"/>
                <w:szCs w:val="24"/>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 (штрафы за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tc>
      </w:tr>
      <w:tr>
        <w:trPr/>
        <w:tc>
          <w:tcPr>
            <w:tcW w:w="674" w:type="dxa"/>
            <w:tcBorders/>
            <w:shd w:fill="auto" w:val="clear"/>
            <w:tcMar>
              <w:left w:w="108" w:type="dxa"/>
            </w:tcMar>
          </w:tcPr>
          <w:p>
            <w:pPr>
              <w:pStyle w:val="Normal"/>
              <w:jc w:val="center"/>
              <w:rPr>
                <w:sz w:val="28"/>
                <w:szCs w:val="28"/>
              </w:rPr>
            </w:pPr>
            <w:r>
              <w:rPr>
                <w:sz w:val="28"/>
                <w:szCs w:val="28"/>
              </w:rPr>
              <w:t>87</w:t>
            </w:r>
          </w:p>
        </w:tc>
        <w:tc>
          <w:tcPr>
            <w:tcW w:w="3261" w:type="dxa"/>
            <w:tcBorders/>
            <w:shd w:fill="auto" w:val="clear"/>
            <w:tcMar>
              <w:left w:w="108" w:type="dxa"/>
            </w:tcMar>
          </w:tcPr>
          <w:p>
            <w:pPr>
              <w:pStyle w:val="Normal"/>
              <w:jc w:val="center"/>
              <w:rPr>
                <w:sz w:val="24"/>
                <w:szCs w:val="24"/>
              </w:rPr>
            </w:pPr>
            <w:r>
              <w:rPr>
                <w:sz w:val="24"/>
                <w:szCs w:val="24"/>
              </w:rPr>
              <w:t>1 16 01103 01 0006 140</w:t>
            </w:r>
          </w:p>
        </w:tc>
        <w:tc>
          <w:tcPr>
            <w:tcW w:w="5636" w:type="dxa"/>
            <w:tcBorders/>
            <w:shd w:fill="auto" w:val="clear"/>
            <w:tcMar>
              <w:left w:w="108" w:type="dxa"/>
            </w:tcMar>
          </w:tcPr>
          <w:p>
            <w:pPr>
              <w:pStyle w:val="Normal"/>
              <w:rPr>
                <w:sz w:val="24"/>
                <w:szCs w:val="24"/>
              </w:rPr>
            </w:pPr>
            <w:r>
              <w:rPr>
                <w:sz w:val="24"/>
                <w:szCs w:val="24"/>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 (штрафы за нарушение правил карантина животных или других ветеринарно-санитарных правил)</w:t>
            </w:r>
          </w:p>
        </w:tc>
      </w:tr>
      <w:tr>
        <w:trPr/>
        <w:tc>
          <w:tcPr>
            <w:tcW w:w="674" w:type="dxa"/>
            <w:tcBorders/>
            <w:shd w:fill="auto" w:val="clear"/>
            <w:tcMar>
              <w:left w:w="108" w:type="dxa"/>
            </w:tcMar>
          </w:tcPr>
          <w:p>
            <w:pPr>
              <w:pStyle w:val="Normal"/>
              <w:jc w:val="center"/>
              <w:rPr>
                <w:sz w:val="28"/>
                <w:szCs w:val="28"/>
              </w:rPr>
            </w:pPr>
            <w:r>
              <w:rPr>
                <w:sz w:val="28"/>
                <w:szCs w:val="28"/>
              </w:rPr>
              <w:t>88</w:t>
            </w:r>
          </w:p>
        </w:tc>
        <w:tc>
          <w:tcPr>
            <w:tcW w:w="3261" w:type="dxa"/>
            <w:tcBorders/>
            <w:shd w:fill="auto" w:val="clear"/>
            <w:tcMar>
              <w:left w:w="108" w:type="dxa"/>
            </w:tcMar>
          </w:tcPr>
          <w:p>
            <w:pPr>
              <w:pStyle w:val="Normal"/>
              <w:jc w:val="center"/>
              <w:rPr>
                <w:sz w:val="24"/>
                <w:szCs w:val="24"/>
              </w:rPr>
            </w:pPr>
            <w:r>
              <w:rPr>
                <w:sz w:val="24"/>
                <w:szCs w:val="24"/>
              </w:rPr>
              <w:t>1 16 01103 01 0008 140</w:t>
            </w:r>
          </w:p>
        </w:tc>
        <w:tc>
          <w:tcPr>
            <w:tcW w:w="5636" w:type="dxa"/>
            <w:tcBorders/>
            <w:shd w:fill="auto" w:val="clear"/>
            <w:tcMar>
              <w:left w:w="108" w:type="dxa"/>
            </w:tcMar>
          </w:tcPr>
          <w:p>
            <w:pPr>
              <w:pStyle w:val="Normal"/>
              <w:rPr>
                <w:sz w:val="24"/>
                <w:szCs w:val="24"/>
              </w:rPr>
            </w:pPr>
            <w:r>
              <w:rPr>
                <w:sz w:val="24"/>
                <w:szCs w:val="24"/>
              </w:rPr>
              <w:t xml:space="preserve">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 (штрафы за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 </w:t>
            </w:r>
          </w:p>
        </w:tc>
      </w:tr>
      <w:tr>
        <w:trPr/>
        <w:tc>
          <w:tcPr>
            <w:tcW w:w="674" w:type="dxa"/>
            <w:tcBorders/>
            <w:shd w:fill="auto" w:val="clear"/>
            <w:tcMar>
              <w:left w:w="108" w:type="dxa"/>
            </w:tcMar>
          </w:tcPr>
          <w:p>
            <w:pPr>
              <w:pStyle w:val="Normal"/>
              <w:jc w:val="center"/>
              <w:rPr>
                <w:sz w:val="28"/>
                <w:szCs w:val="28"/>
              </w:rPr>
            </w:pPr>
            <w:r>
              <w:rPr>
                <w:sz w:val="28"/>
                <w:szCs w:val="28"/>
              </w:rPr>
              <w:t>89</w:t>
            </w:r>
          </w:p>
        </w:tc>
        <w:tc>
          <w:tcPr>
            <w:tcW w:w="3261" w:type="dxa"/>
            <w:tcBorders/>
            <w:shd w:fill="auto" w:val="clear"/>
            <w:tcMar>
              <w:left w:w="108" w:type="dxa"/>
            </w:tcMar>
          </w:tcPr>
          <w:p>
            <w:pPr>
              <w:pStyle w:val="Normal"/>
              <w:jc w:val="center"/>
              <w:rPr>
                <w:sz w:val="24"/>
                <w:szCs w:val="24"/>
              </w:rPr>
            </w:pPr>
            <w:r>
              <w:rPr>
                <w:sz w:val="24"/>
                <w:szCs w:val="24"/>
              </w:rPr>
              <w:t>1 16 01103 01 9000 140</w:t>
            </w:r>
          </w:p>
        </w:tc>
        <w:tc>
          <w:tcPr>
            <w:tcW w:w="5636" w:type="dxa"/>
            <w:tcBorders/>
            <w:shd w:fill="auto" w:val="clear"/>
            <w:tcMar>
              <w:left w:w="108" w:type="dxa"/>
            </w:tcMar>
          </w:tcPr>
          <w:p>
            <w:pPr>
              <w:pStyle w:val="Normal"/>
              <w:rPr>
                <w:sz w:val="24"/>
                <w:szCs w:val="24"/>
              </w:rPr>
            </w:pPr>
            <w:r>
              <w:rPr>
                <w:sz w:val="24"/>
                <w:szCs w:val="24"/>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 (иные штрафы)</w:t>
            </w:r>
          </w:p>
        </w:tc>
      </w:tr>
      <w:tr>
        <w:trPr/>
        <w:tc>
          <w:tcPr>
            <w:tcW w:w="674" w:type="dxa"/>
            <w:tcBorders/>
            <w:shd w:fill="auto" w:val="clear"/>
            <w:tcMar>
              <w:left w:w="108" w:type="dxa"/>
            </w:tcMar>
          </w:tcPr>
          <w:p>
            <w:pPr>
              <w:pStyle w:val="Normal"/>
              <w:jc w:val="center"/>
              <w:rPr>
                <w:sz w:val="28"/>
                <w:szCs w:val="28"/>
              </w:rPr>
            </w:pPr>
            <w:r>
              <w:rPr>
                <w:sz w:val="28"/>
                <w:szCs w:val="28"/>
              </w:rPr>
              <w:t>90</w:t>
            </w:r>
          </w:p>
        </w:tc>
        <w:tc>
          <w:tcPr>
            <w:tcW w:w="3261" w:type="dxa"/>
            <w:tcBorders/>
            <w:shd w:fill="auto" w:val="clear"/>
            <w:tcMar>
              <w:left w:w="108" w:type="dxa"/>
            </w:tcMar>
          </w:tcPr>
          <w:p>
            <w:pPr>
              <w:pStyle w:val="Normal"/>
              <w:jc w:val="center"/>
              <w:rPr>
                <w:sz w:val="24"/>
                <w:szCs w:val="24"/>
              </w:rPr>
            </w:pPr>
            <w:r>
              <w:rPr>
                <w:sz w:val="24"/>
                <w:szCs w:val="24"/>
              </w:rPr>
              <w:t>1 16 01113 01 0017 140</w:t>
            </w:r>
          </w:p>
        </w:tc>
        <w:tc>
          <w:tcPr>
            <w:tcW w:w="5636" w:type="dxa"/>
            <w:tcBorders/>
            <w:shd w:fill="auto" w:val="clear"/>
            <w:tcMar>
              <w:left w:w="108" w:type="dxa"/>
            </w:tcMar>
          </w:tcPr>
          <w:p>
            <w:pPr>
              <w:pStyle w:val="Normal"/>
              <w:rPr>
                <w:sz w:val="24"/>
                <w:szCs w:val="24"/>
              </w:rPr>
            </w:pPr>
            <w:r>
              <w:rPr>
                <w:sz w:val="24"/>
                <w:szCs w:val="24"/>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(штрафы за нарушение правил поведения граждан на железнодорожном, воздушном или водном транспорте)</w:t>
            </w:r>
          </w:p>
        </w:tc>
      </w:tr>
      <w:tr>
        <w:trPr/>
        <w:tc>
          <w:tcPr>
            <w:tcW w:w="674" w:type="dxa"/>
            <w:tcBorders/>
            <w:shd w:fill="auto" w:val="clear"/>
            <w:tcMar>
              <w:left w:w="108" w:type="dxa"/>
            </w:tcMar>
          </w:tcPr>
          <w:p>
            <w:pPr>
              <w:pStyle w:val="Normal"/>
              <w:jc w:val="center"/>
              <w:rPr>
                <w:sz w:val="28"/>
                <w:szCs w:val="28"/>
              </w:rPr>
            </w:pPr>
            <w:r>
              <w:rPr>
                <w:sz w:val="28"/>
                <w:szCs w:val="28"/>
              </w:rPr>
              <w:t>91</w:t>
            </w:r>
          </w:p>
        </w:tc>
        <w:tc>
          <w:tcPr>
            <w:tcW w:w="3261" w:type="dxa"/>
            <w:tcBorders/>
            <w:shd w:fill="auto" w:val="clear"/>
            <w:tcMar>
              <w:left w:w="108" w:type="dxa"/>
            </w:tcMar>
          </w:tcPr>
          <w:p>
            <w:pPr>
              <w:pStyle w:val="Normal"/>
              <w:jc w:val="center"/>
              <w:rPr>
                <w:sz w:val="24"/>
                <w:szCs w:val="24"/>
              </w:rPr>
            </w:pPr>
            <w:r>
              <w:rPr>
                <w:sz w:val="24"/>
                <w:szCs w:val="24"/>
              </w:rPr>
              <w:t>1 16 01113 01 0018 140</w:t>
            </w:r>
          </w:p>
        </w:tc>
        <w:tc>
          <w:tcPr>
            <w:tcW w:w="5636" w:type="dxa"/>
            <w:tcBorders/>
            <w:shd w:fill="auto" w:val="clear"/>
            <w:tcMar>
              <w:left w:w="108" w:type="dxa"/>
            </w:tcMar>
          </w:tcPr>
          <w:p>
            <w:pPr>
              <w:pStyle w:val="Normal"/>
              <w:rPr>
                <w:sz w:val="24"/>
                <w:szCs w:val="24"/>
              </w:rPr>
            </w:pPr>
            <w:r>
              <w:rPr>
                <w:sz w:val="24"/>
                <w:szCs w:val="24"/>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(штрафы за безбилетный проезд)</w:t>
            </w:r>
          </w:p>
        </w:tc>
      </w:tr>
      <w:tr>
        <w:trPr/>
        <w:tc>
          <w:tcPr>
            <w:tcW w:w="674" w:type="dxa"/>
            <w:tcBorders/>
            <w:shd w:fill="auto" w:val="clear"/>
            <w:tcMar>
              <w:left w:w="108" w:type="dxa"/>
            </w:tcMar>
          </w:tcPr>
          <w:p>
            <w:pPr>
              <w:pStyle w:val="Normal"/>
              <w:jc w:val="center"/>
              <w:rPr>
                <w:sz w:val="28"/>
                <w:szCs w:val="28"/>
              </w:rPr>
            </w:pPr>
            <w:r>
              <w:rPr>
                <w:sz w:val="28"/>
                <w:szCs w:val="28"/>
              </w:rPr>
              <w:t>92</w:t>
            </w:r>
          </w:p>
        </w:tc>
        <w:tc>
          <w:tcPr>
            <w:tcW w:w="3261" w:type="dxa"/>
            <w:tcBorders/>
            <w:shd w:fill="auto" w:val="clear"/>
            <w:tcMar>
              <w:left w:w="108" w:type="dxa"/>
            </w:tcMar>
          </w:tcPr>
          <w:p>
            <w:pPr>
              <w:pStyle w:val="Normal"/>
              <w:jc w:val="center"/>
              <w:rPr>
                <w:sz w:val="24"/>
                <w:szCs w:val="24"/>
              </w:rPr>
            </w:pPr>
            <w:r>
              <w:rPr>
                <w:sz w:val="24"/>
                <w:szCs w:val="24"/>
              </w:rPr>
              <w:t>1 16 01113 01 0020 140</w:t>
            </w:r>
          </w:p>
        </w:tc>
        <w:tc>
          <w:tcPr>
            <w:tcW w:w="5636" w:type="dxa"/>
            <w:tcBorders/>
            <w:shd w:fill="auto" w:val="clear"/>
            <w:tcMar>
              <w:left w:w="108" w:type="dxa"/>
            </w:tcMar>
          </w:tcPr>
          <w:p>
            <w:pPr>
              <w:pStyle w:val="Normal"/>
              <w:rPr>
                <w:sz w:val="24"/>
                <w:szCs w:val="24"/>
              </w:rPr>
            </w:pPr>
            <w:r>
              <w:rPr>
                <w:sz w:val="24"/>
                <w:szCs w:val="24"/>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(штрафы за нарушение правил безопасности при строительстве, эксплуатации или ремонте магистральных трубопроводов)</w:t>
            </w:r>
          </w:p>
        </w:tc>
      </w:tr>
      <w:tr>
        <w:trPr/>
        <w:tc>
          <w:tcPr>
            <w:tcW w:w="674" w:type="dxa"/>
            <w:tcBorders/>
            <w:shd w:fill="auto" w:val="clear"/>
            <w:tcMar>
              <w:left w:w="108" w:type="dxa"/>
            </w:tcMar>
          </w:tcPr>
          <w:p>
            <w:pPr>
              <w:pStyle w:val="Normal"/>
              <w:jc w:val="center"/>
              <w:rPr>
                <w:sz w:val="28"/>
                <w:szCs w:val="28"/>
              </w:rPr>
            </w:pPr>
            <w:r>
              <w:rPr>
                <w:sz w:val="28"/>
                <w:szCs w:val="28"/>
              </w:rPr>
              <w:t>93</w:t>
            </w:r>
          </w:p>
        </w:tc>
        <w:tc>
          <w:tcPr>
            <w:tcW w:w="3261" w:type="dxa"/>
            <w:tcBorders/>
            <w:shd w:fill="auto" w:val="clear"/>
            <w:tcMar>
              <w:left w:w="108" w:type="dxa"/>
            </w:tcMar>
          </w:tcPr>
          <w:p>
            <w:pPr>
              <w:pStyle w:val="Normal"/>
              <w:jc w:val="center"/>
              <w:rPr>
                <w:sz w:val="24"/>
                <w:szCs w:val="24"/>
              </w:rPr>
            </w:pPr>
            <w:r>
              <w:rPr>
                <w:sz w:val="24"/>
                <w:szCs w:val="24"/>
              </w:rPr>
              <w:t>1 16 01113 01 0021 140</w:t>
            </w:r>
          </w:p>
        </w:tc>
        <w:tc>
          <w:tcPr>
            <w:tcW w:w="5636" w:type="dxa"/>
            <w:tcBorders/>
            <w:shd w:fill="auto" w:val="clear"/>
            <w:tcMar>
              <w:left w:w="108" w:type="dxa"/>
            </w:tcMar>
          </w:tcPr>
          <w:p>
            <w:pPr>
              <w:pStyle w:val="Normal"/>
              <w:rPr>
                <w:sz w:val="24"/>
                <w:szCs w:val="24"/>
              </w:rPr>
            </w:pPr>
            <w:r>
              <w:rPr>
                <w:sz w:val="24"/>
                <w:szCs w:val="24"/>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(штрафы за нарушение правил использования полосы отвода и придорожных полос автомобильной дороги)</w:t>
            </w:r>
          </w:p>
        </w:tc>
      </w:tr>
      <w:tr>
        <w:trPr/>
        <w:tc>
          <w:tcPr>
            <w:tcW w:w="674" w:type="dxa"/>
            <w:tcBorders/>
            <w:shd w:fill="auto" w:val="clear"/>
            <w:tcMar>
              <w:left w:w="108" w:type="dxa"/>
            </w:tcMar>
          </w:tcPr>
          <w:p>
            <w:pPr>
              <w:pStyle w:val="Normal"/>
              <w:jc w:val="center"/>
              <w:rPr>
                <w:sz w:val="28"/>
                <w:szCs w:val="28"/>
              </w:rPr>
            </w:pPr>
            <w:r>
              <w:rPr>
                <w:sz w:val="28"/>
                <w:szCs w:val="28"/>
              </w:rPr>
              <w:t>94</w:t>
            </w:r>
          </w:p>
        </w:tc>
        <w:tc>
          <w:tcPr>
            <w:tcW w:w="3261" w:type="dxa"/>
            <w:tcBorders/>
            <w:shd w:fill="auto" w:val="clear"/>
            <w:tcMar>
              <w:left w:w="108" w:type="dxa"/>
            </w:tcMar>
          </w:tcPr>
          <w:p>
            <w:pPr>
              <w:pStyle w:val="Normal"/>
              <w:jc w:val="center"/>
              <w:rPr>
                <w:sz w:val="24"/>
                <w:szCs w:val="24"/>
              </w:rPr>
            </w:pPr>
            <w:r>
              <w:rPr>
                <w:sz w:val="24"/>
                <w:szCs w:val="24"/>
              </w:rPr>
              <w:t>1 16 01113 01 0022 140</w:t>
            </w:r>
          </w:p>
        </w:tc>
        <w:tc>
          <w:tcPr>
            <w:tcW w:w="5636" w:type="dxa"/>
            <w:tcBorders/>
            <w:shd w:fill="auto" w:val="clear"/>
            <w:tcMar>
              <w:left w:w="108" w:type="dxa"/>
            </w:tcMar>
          </w:tcPr>
          <w:p>
            <w:pPr>
              <w:pStyle w:val="Normal"/>
              <w:rPr>
                <w:sz w:val="24"/>
                <w:szCs w:val="24"/>
              </w:rPr>
            </w:pPr>
            <w:r>
              <w:rPr>
                <w:sz w:val="24"/>
                <w:szCs w:val="24"/>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(штрафы за нарушение землепользователями правил охраны автомобильных дорог или дорожных сооружений)</w:t>
            </w:r>
          </w:p>
        </w:tc>
      </w:tr>
      <w:tr>
        <w:trPr/>
        <w:tc>
          <w:tcPr>
            <w:tcW w:w="674" w:type="dxa"/>
            <w:tcBorders/>
            <w:shd w:fill="auto" w:val="clear"/>
            <w:tcMar>
              <w:left w:w="108" w:type="dxa"/>
            </w:tcMar>
          </w:tcPr>
          <w:p>
            <w:pPr>
              <w:pStyle w:val="Normal"/>
              <w:jc w:val="center"/>
              <w:rPr>
                <w:sz w:val="28"/>
                <w:szCs w:val="28"/>
              </w:rPr>
            </w:pPr>
            <w:r>
              <w:rPr>
                <w:sz w:val="28"/>
                <w:szCs w:val="28"/>
              </w:rPr>
              <w:t>95</w:t>
            </w:r>
          </w:p>
        </w:tc>
        <w:tc>
          <w:tcPr>
            <w:tcW w:w="3261" w:type="dxa"/>
            <w:tcBorders/>
            <w:shd w:fill="auto" w:val="clear"/>
            <w:tcMar>
              <w:left w:w="108" w:type="dxa"/>
            </w:tcMar>
          </w:tcPr>
          <w:p>
            <w:pPr>
              <w:pStyle w:val="Normal"/>
              <w:jc w:val="center"/>
              <w:rPr>
                <w:sz w:val="24"/>
                <w:szCs w:val="24"/>
              </w:rPr>
            </w:pPr>
            <w:r>
              <w:rPr>
                <w:sz w:val="24"/>
                <w:szCs w:val="24"/>
              </w:rPr>
              <w:t>1 16 01113 01 9000 140</w:t>
            </w:r>
          </w:p>
        </w:tc>
        <w:tc>
          <w:tcPr>
            <w:tcW w:w="5636" w:type="dxa"/>
            <w:tcBorders/>
            <w:shd w:fill="auto" w:val="clear"/>
            <w:tcMar>
              <w:left w:w="108" w:type="dxa"/>
            </w:tcMar>
          </w:tcPr>
          <w:p>
            <w:pPr>
              <w:pStyle w:val="Normal"/>
              <w:rPr>
                <w:sz w:val="24"/>
                <w:szCs w:val="24"/>
              </w:rPr>
            </w:pPr>
            <w:r>
              <w:rPr>
                <w:sz w:val="24"/>
                <w:szCs w:val="24"/>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(иные штрафы)</w:t>
            </w:r>
          </w:p>
        </w:tc>
      </w:tr>
      <w:tr>
        <w:trPr/>
        <w:tc>
          <w:tcPr>
            <w:tcW w:w="674" w:type="dxa"/>
            <w:tcBorders/>
            <w:shd w:fill="auto" w:val="clear"/>
            <w:tcMar>
              <w:left w:w="108" w:type="dxa"/>
            </w:tcMar>
          </w:tcPr>
          <w:p>
            <w:pPr>
              <w:pStyle w:val="Normal"/>
              <w:jc w:val="center"/>
              <w:rPr>
                <w:sz w:val="28"/>
                <w:szCs w:val="28"/>
              </w:rPr>
            </w:pPr>
            <w:r>
              <w:rPr>
                <w:sz w:val="28"/>
                <w:szCs w:val="28"/>
              </w:rPr>
              <w:t>96</w:t>
            </w:r>
          </w:p>
        </w:tc>
        <w:tc>
          <w:tcPr>
            <w:tcW w:w="3261" w:type="dxa"/>
            <w:tcBorders/>
            <w:shd w:fill="auto" w:val="clear"/>
            <w:tcMar>
              <w:left w:w="108" w:type="dxa"/>
            </w:tcMar>
          </w:tcPr>
          <w:p>
            <w:pPr>
              <w:pStyle w:val="Normal"/>
              <w:jc w:val="center"/>
              <w:rPr>
                <w:sz w:val="24"/>
                <w:szCs w:val="24"/>
              </w:rPr>
            </w:pPr>
            <w:r>
              <w:rPr>
                <w:sz w:val="24"/>
                <w:szCs w:val="24"/>
              </w:rPr>
              <w:t>1 16 01133 01 0005 140</w:t>
            </w:r>
          </w:p>
        </w:tc>
        <w:tc>
          <w:tcPr>
            <w:tcW w:w="5636" w:type="dxa"/>
            <w:tcBorders/>
            <w:shd w:fill="auto" w:val="clear"/>
            <w:tcMar>
              <w:left w:w="108" w:type="dxa"/>
            </w:tcMar>
          </w:tcPr>
          <w:p>
            <w:pPr>
              <w:pStyle w:val="Normal"/>
              <w:rPr>
                <w:sz w:val="24"/>
                <w:szCs w:val="24"/>
              </w:rPr>
            </w:pPr>
            <w:r>
              <w:rPr>
                <w:sz w:val="24"/>
                <w:szCs w:val="24"/>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(штрафы за нарушение правил охраны линий или сооружений связи)</w:t>
            </w:r>
          </w:p>
        </w:tc>
      </w:tr>
      <w:tr>
        <w:trPr/>
        <w:tc>
          <w:tcPr>
            <w:tcW w:w="674" w:type="dxa"/>
            <w:tcBorders/>
            <w:shd w:fill="auto" w:val="clear"/>
            <w:tcMar>
              <w:left w:w="108" w:type="dxa"/>
            </w:tcMar>
          </w:tcPr>
          <w:p>
            <w:pPr>
              <w:pStyle w:val="Normal"/>
              <w:jc w:val="center"/>
              <w:rPr>
                <w:sz w:val="28"/>
                <w:szCs w:val="28"/>
              </w:rPr>
            </w:pPr>
            <w:r>
              <w:rPr>
                <w:sz w:val="28"/>
                <w:szCs w:val="28"/>
              </w:rPr>
              <w:t>97</w:t>
            </w:r>
          </w:p>
        </w:tc>
        <w:tc>
          <w:tcPr>
            <w:tcW w:w="3261" w:type="dxa"/>
            <w:tcBorders/>
            <w:shd w:fill="auto" w:val="clear"/>
            <w:tcMar>
              <w:left w:w="108" w:type="dxa"/>
            </w:tcMar>
          </w:tcPr>
          <w:p>
            <w:pPr>
              <w:pStyle w:val="Normal"/>
              <w:jc w:val="center"/>
              <w:rPr>
                <w:sz w:val="24"/>
                <w:szCs w:val="24"/>
              </w:rPr>
            </w:pPr>
            <w:r>
              <w:rPr>
                <w:sz w:val="24"/>
                <w:szCs w:val="24"/>
              </w:rPr>
              <w:t>1 16 01133 01 0007 140</w:t>
            </w:r>
          </w:p>
        </w:tc>
        <w:tc>
          <w:tcPr>
            <w:tcW w:w="5636" w:type="dxa"/>
            <w:tcBorders/>
            <w:shd w:fill="auto" w:val="clear"/>
            <w:tcMar>
              <w:left w:w="108" w:type="dxa"/>
            </w:tcMar>
          </w:tcPr>
          <w:p>
            <w:pPr>
              <w:pStyle w:val="Normal"/>
              <w:rPr>
                <w:sz w:val="24"/>
                <w:szCs w:val="24"/>
              </w:rPr>
            </w:pPr>
            <w:r>
              <w:rPr>
                <w:sz w:val="24"/>
                <w:szCs w:val="24"/>
              </w:rPr>
              <w:t xml:space="preserve">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(штрафы за несоблюдение установленных правил и норм, регулирующих порядок проектирования, строительства и эксплуатации сетей и сооружений связи) </w:t>
            </w:r>
          </w:p>
        </w:tc>
      </w:tr>
      <w:tr>
        <w:trPr/>
        <w:tc>
          <w:tcPr>
            <w:tcW w:w="674" w:type="dxa"/>
            <w:tcBorders/>
            <w:shd w:fill="auto" w:val="clear"/>
            <w:tcMar>
              <w:left w:w="108" w:type="dxa"/>
            </w:tcMar>
          </w:tcPr>
          <w:p>
            <w:pPr>
              <w:pStyle w:val="Normal"/>
              <w:jc w:val="center"/>
              <w:rPr>
                <w:sz w:val="28"/>
                <w:szCs w:val="28"/>
              </w:rPr>
            </w:pPr>
            <w:r>
              <w:rPr>
                <w:sz w:val="28"/>
                <w:szCs w:val="28"/>
              </w:rPr>
              <w:t>98</w:t>
            </w:r>
          </w:p>
        </w:tc>
        <w:tc>
          <w:tcPr>
            <w:tcW w:w="3261" w:type="dxa"/>
            <w:tcBorders/>
            <w:shd w:fill="auto" w:val="clear"/>
            <w:tcMar>
              <w:left w:w="108" w:type="dxa"/>
            </w:tcMar>
          </w:tcPr>
          <w:p>
            <w:pPr>
              <w:pStyle w:val="Normal"/>
              <w:jc w:val="center"/>
              <w:rPr>
                <w:sz w:val="24"/>
                <w:szCs w:val="24"/>
              </w:rPr>
            </w:pPr>
            <w:r>
              <w:rPr>
                <w:sz w:val="24"/>
                <w:szCs w:val="24"/>
              </w:rPr>
              <w:t>1 16 01133 01 0025 140</w:t>
            </w:r>
          </w:p>
        </w:tc>
        <w:tc>
          <w:tcPr>
            <w:tcW w:w="5636" w:type="dxa"/>
            <w:tcBorders/>
            <w:shd w:fill="auto" w:val="clear"/>
            <w:tcMar>
              <w:left w:w="108" w:type="dxa"/>
            </w:tcMar>
          </w:tcPr>
          <w:p>
            <w:pPr>
              <w:pStyle w:val="Normal"/>
              <w:rPr>
                <w:sz w:val="24"/>
                <w:szCs w:val="24"/>
              </w:rPr>
            </w:pPr>
            <w:r>
              <w:rPr>
                <w:sz w:val="24"/>
                <w:szCs w:val="24"/>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(штрафы за нарушение требований законодательства о хранении документов и информации, содержащейся в информационных системах)</w:t>
            </w:r>
          </w:p>
        </w:tc>
      </w:tr>
      <w:tr>
        <w:trPr/>
        <w:tc>
          <w:tcPr>
            <w:tcW w:w="674" w:type="dxa"/>
            <w:tcBorders/>
            <w:shd w:fill="auto" w:val="clear"/>
            <w:tcMar>
              <w:left w:w="108" w:type="dxa"/>
            </w:tcMar>
          </w:tcPr>
          <w:p>
            <w:pPr>
              <w:pStyle w:val="Normal"/>
              <w:jc w:val="center"/>
              <w:rPr>
                <w:sz w:val="28"/>
                <w:szCs w:val="28"/>
              </w:rPr>
            </w:pPr>
            <w:r>
              <w:rPr>
                <w:sz w:val="28"/>
                <w:szCs w:val="28"/>
              </w:rPr>
              <w:t>99</w:t>
            </w:r>
          </w:p>
        </w:tc>
        <w:tc>
          <w:tcPr>
            <w:tcW w:w="3261" w:type="dxa"/>
            <w:tcBorders/>
            <w:shd w:fill="auto" w:val="clear"/>
            <w:tcMar>
              <w:left w:w="108" w:type="dxa"/>
            </w:tcMar>
          </w:tcPr>
          <w:p>
            <w:pPr>
              <w:pStyle w:val="Normal"/>
              <w:jc w:val="center"/>
              <w:rPr>
                <w:sz w:val="24"/>
                <w:szCs w:val="24"/>
              </w:rPr>
            </w:pPr>
            <w:r>
              <w:rPr>
                <w:sz w:val="24"/>
                <w:szCs w:val="24"/>
              </w:rPr>
              <w:t>1 16 01133 01 0028 140</w:t>
            </w:r>
          </w:p>
        </w:tc>
        <w:tc>
          <w:tcPr>
            <w:tcW w:w="5636" w:type="dxa"/>
            <w:tcBorders/>
            <w:shd w:fill="auto" w:val="clear"/>
            <w:tcMar>
              <w:left w:w="108" w:type="dxa"/>
            </w:tcMar>
          </w:tcPr>
          <w:p>
            <w:pPr>
              <w:pStyle w:val="Normal"/>
              <w:rPr>
                <w:sz w:val="24"/>
                <w:szCs w:val="24"/>
              </w:rPr>
            </w:pPr>
            <w:r>
              <w:rPr>
                <w:sz w:val="24"/>
                <w:szCs w:val="24"/>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(штрафы за нарушение порядка предоставления информации о деятельности государственных органов и органов местного самоуправления)</w:t>
            </w:r>
          </w:p>
        </w:tc>
      </w:tr>
      <w:tr>
        <w:trPr/>
        <w:tc>
          <w:tcPr>
            <w:tcW w:w="674" w:type="dxa"/>
            <w:tcBorders/>
            <w:shd w:fill="auto" w:val="clear"/>
            <w:tcMar>
              <w:left w:w="108" w:type="dxa"/>
            </w:tcMar>
          </w:tcPr>
          <w:p>
            <w:pPr>
              <w:pStyle w:val="Normal"/>
              <w:jc w:val="center"/>
              <w:rPr>
                <w:sz w:val="28"/>
                <w:szCs w:val="28"/>
              </w:rPr>
            </w:pPr>
            <w:r>
              <w:rPr>
                <w:sz w:val="28"/>
                <w:szCs w:val="28"/>
              </w:rPr>
              <w:t>100</w:t>
            </w:r>
          </w:p>
        </w:tc>
        <w:tc>
          <w:tcPr>
            <w:tcW w:w="3261" w:type="dxa"/>
            <w:tcBorders/>
            <w:shd w:fill="auto" w:val="clear"/>
            <w:tcMar>
              <w:left w:w="108" w:type="dxa"/>
            </w:tcMar>
          </w:tcPr>
          <w:p>
            <w:pPr>
              <w:pStyle w:val="Normal"/>
              <w:jc w:val="center"/>
              <w:rPr>
                <w:sz w:val="24"/>
                <w:szCs w:val="24"/>
              </w:rPr>
            </w:pPr>
            <w:r>
              <w:rPr>
                <w:sz w:val="24"/>
                <w:szCs w:val="24"/>
              </w:rPr>
              <w:t>1 16 01133 01 9000 140</w:t>
            </w:r>
          </w:p>
        </w:tc>
        <w:tc>
          <w:tcPr>
            <w:tcW w:w="5636" w:type="dxa"/>
            <w:tcBorders/>
            <w:shd w:fill="auto" w:val="clear"/>
            <w:tcMar>
              <w:left w:w="108" w:type="dxa"/>
            </w:tcMar>
          </w:tcPr>
          <w:p>
            <w:pPr>
              <w:pStyle w:val="Normal"/>
              <w:rPr>
                <w:sz w:val="24"/>
                <w:szCs w:val="24"/>
              </w:rPr>
            </w:pPr>
            <w:r>
              <w:rPr>
                <w:sz w:val="24"/>
                <w:szCs w:val="24"/>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(иные штрафы)</w:t>
            </w:r>
          </w:p>
        </w:tc>
      </w:tr>
      <w:tr>
        <w:trPr/>
        <w:tc>
          <w:tcPr>
            <w:tcW w:w="674" w:type="dxa"/>
            <w:tcBorders/>
            <w:shd w:fill="auto" w:val="clear"/>
            <w:tcMar>
              <w:left w:w="108" w:type="dxa"/>
            </w:tcMar>
          </w:tcPr>
          <w:p>
            <w:pPr>
              <w:pStyle w:val="Normal"/>
              <w:jc w:val="center"/>
              <w:rPr>
                <w:sz w:val="28"/>
                <w:szCs w:val="28"/>
              </w:rPr>
            </w:pPr>
            <w:r>
              <w:rPr>
                <w:sz w:val="28"/>
                <w:szCs w:val="28"/>
              </w:rPr>
              <w:t>101</w:t>
            </w:r>
          </w:p>
        </w:tc>
        <w:tc>
          <w:tcPr>
            <w:tcW w:w="3261" w:type="dxa"/>
            <w:tcBorders/>
            <w:shd w:fill="auto" w:val="clear"/>
            <w:tcMar>
              <w:left w:w="108" w:type="dxa"/>
            </w:tcMar>
          </w:tcPr>
          <w:p>
            <w:pPr>
              <w:pStyle w:val="Normal"/>
              <w:jc w:val="center"/>
              <w:rPr>
                <w:sz w:val="24"/>
                <w:szCs w:val="24"/>
              </w:rPr>
            </w:pPr>
            <w:r>
              <w:rPr>
                <w:sz w:val="24"/>
                <w:szCs w:val="24"/>
              </w:rPr>
              <w:t>1 16 01142 01 0016 140</w:t>
            </w:r>
          </w:p>
        </w:tc>
        <w:tc>
          <w:tcPr>
            <w:tcW w:w="5636" w:type="dxa"/>
            <w:tcBorders/>
            <w:shd w:fill="auto" w:val="clear"/>
            <w:tcMar>
              <w:left w:w="108" w:type="dxa"/>
            </w:tcMar>
          </w:tcPr>
          <w:p>
            <w:pPr>
              <w:pStyle w:val="Normal"/>
              <w:rPr/>
            </w:pPr>
            <w:r>
              <w:rPr>
                <w:sz w:val="24"/>
                <w:szCs w:val="24"/>
              </w:rPr>
              <w:t xml:space="preserve">Административные штрафы, установленные </w:t>
            </w:r>
            <w:hyperlink r:id="rId37">
              <w:r>
                <w:rPr>
                  <w:rStyle w:val="Style14"/>
                  <w:sz w:val="24"/>
                  <w:szCs w:val="24"/>
                </w:rPr>
                <w:t>Главой 14</w:t>
              </w:r>
            </w:hyperlink>
            <w:r>
              <w:rPr>
                <w:sz w:val="24"/>
                <w:szCs w:val="24"/>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правил продажи этилового спирта, алкогольной и спиртосодержащей продукции)</w:t>
            </w:r>
          </w:p>
        </w:tc>
      </w:tr>
      <w:tr>
        <w:trPr/>
        <w:tc>
          <w:tcPr>
            <w:tcW w:w="674" w:type="dxa"/>
            <w:tcBorders/>
            <w:shd w:fill="auto" w:val="clear"/>
            <w:tcMar>
              <w:left w:w="108" w:type="dxa"/>
            </w:tcMar>
          </w:tcPr>
          <w:p>
            <w:pPr>
              <w:pStyle w:val="Normal"/>
              <w:jc w:val="center"/>
              <w:rPr>
                <w:sz w:val="28"/>
                <w:szCs w:val="28"/>
              </w:rPr>
            </w:pPr>
            <w:r>
              <w:rPr>
                <w:sz w:val="28"/>
                <w:szCs w:val="28"/>
              </w:rPr>
              <w:t>102</w:t>
            </w:r>
          </w:p>
        </w:tc>
        <w:tc>
          <w:tcPr>
            <w:tcW w:w="3261" w:type="dxa"/>
            <w:tcBorders/>
            <w:shd w:fill="auto" w:val="clear"/>
            <w:tcMar>
              <w:left w:w="108" w:type="dxa"/>
            </w:tcMar>
          </w:tcPr>
          <w:p>
            <w:pPr>
              <w:pStyle w:val="Normal"/>
              <w:jc w:val="center"/>
              <w:rPr>
                <w:sz w:val="24"/>
                <w:szCs w:val="24"/>
              </w:rPr>
            </w:pPr>
            <w:r>
              <w:rPr>
                <w:sz w:val="24"/>
                <w:szCs w:val="24"/>
              </w:rPr>
              <w:t>1 16 01142 01 0028 140</w:t>
            </w:r>
          </w:p>
        </w:tc>
        <w:tc>
          <w:tcPr>
            <w:tcW w:w="5636" w:type="dxa"/>
            <w:tcBorders/>
            <w:shd w:fill="auto" w:val="clear"/>
            <w:tcMar>
              <w:left w:w="108" w:type="dxa"/>
            </w:tcMar>
          </w:tcPr>
          <w:p>
            <w:pPr>
              <w:pStyle w:val="Normal"/>
              <w:rPr/>
            </w:pPr>
            <w:r>
              <w:rPr>
                <w:sz w:val="24"/>
                <w:szCs w:val="24"/>
              </w:rPr>
              <w:t xml:space="preserve">Административные штрафы, установленные </w:t>
            </w:r>
            <w:hyperlink r:id="rId38">
              <w:r>
                <w:rPr>
                  <w:rStyle w:val="Style14"/>
                  <w:sz w:val="24"/>
                  <w:szCs w:val="24"/>
                </w:rPr>
                <w:t>Главой 14</w:t>
              </w:r>
            </w:hyperlink>
            <w:r>
              <w:rPr>
                <w:sz w:val="24"/>
                <w:szCs w:val="24"/>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требований законодательства об участии в долевом строительстве многоквартирных домов и (или) иных объектов недвижимости)</w:t>
            </w:r>
          </w:p>
        </w:tc>
      </w:tr>
      <w:tr>
        <w:trPr/>
        <w:tc>
          <w:tcPr>
            <w:tcW w:w="674" w:type="dxa"/>
            <w:tcBorders/>
            <w:shd w:fill="auto" w:val="clear"/>
            <w:tcMar>
              <w:left w:w="108" w:type="dxa"/>
            </w:tcMar>
          </w:tcPr>
          <w:p>
            <w:pPr>
              <w:pStyle w:val="Normal"/>
              <w:jc w:val="center"/>
              <w:rPr>
                <w:sz w:val="28"/>
                <w:szCs w:val="28"/>
              </w:rPr>
            </w:pPr>
            <w:r>
              <w:rPr>
                <w:sz w:val="28"/>
                <w:szCs w:val="28"/>
              </w:rPr>
              <w:t>103</w:t>
            </w:r>
          </w:p>
        </w:tc>
        <w:tc>
          <w:tcPr>
            <w:tcW w:w="3261" w:type="dxa"/>
            <w:tcBorders/>
            <w:shd w:fill="auto" w:val="clear"/>
            <w:tcMar>
              <w:left w:w="108" w:type="dxa"/>
            </w:tcMar>
          </w:tcPr>
          <w:p>
            <w:pPr>
              <w:pStyle w:val="Normal"/>
              <w:jc w:val="center"/>
              <w:rPr>
                <w:sz w:val="24"/>
                <w:szCs w:val="24"/>
              </w:rPr>
            </w:pPr>
            <w:r>
              <w:rPr>
                <w:sz w:val="24"/>
                <w:szCs w:val="24"/>
              </w:rPr>
              <w:t>1 16 01142 01 0046 140</w:t>
            </w:r>
          </w:p>
        </w:tc>
        <w:tc>
          <w:tcPr>
            <w:tcW w:w="5636" w:type="dxa"/>
            <w:tcBorders/>
            <w:shd w:fill="auto" w:val="clear"/>
            <w:tcMar>
              <w:left w:w="108" w:type="dxa"/>
            </w:tcMar>
          </w:tcPr>
          <w:p>
            <w:pPr>
              <w:pStyle w:val="Normal"/>
              <w:rPr/>
            </w:pPr>
            <w:r>
              <w:rPr>
                <w:sz w:val="24"/>
                <w:szCs w:val="24"/>
              </w:rPr>
              <w:t xml:space="preserve">Административные штрафы, установленные </w:t>
            </w:r>
            <w:hyperlink r:id="rId39">
              <w:r>
                <w:rPr>
                  <w:rStyle w:val="Style14"/>
                  <w:sz w:val="24"/>
                  <w:szCs w:val="24"/>
                </w:rPr>
                <w:t>Главой 14</w:t>
              </w:r>
            </w:hyperlink>
            <w:r>
              <w:rPr>
                <w:sz w:val="24"/>
                <w:szCs w:val="24"/>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порядка маркировки продукции, подлежащей обязательному подтверждению соответствия)</w:t>
            </w:r>
          </w:p>
        </w:tc>
      </w:tr>
      <w:tr>
        <w:trPr/>
        <w:tc>
          <w:tcPr>
            <w:tcW w:w="674" w:type="dxa"/>
            <w:tcBorders/>
            <w:shd w:fill="auto" w:val="clear"/>
            <w:tcMar>
              <w:left w:w="108" w:type="dxa"/>
            </w:tcMar>
          </w:tcPr>
          <w:p>
            <w:pPr>
              <w:pStyle w:val="Normal"/>
              <w:jc w:val="center"/>
              <w:rPr>
                <w:sz w:val="28"/>
                <w:szCs w:val="28"/>
              </w:rPr>
            </w:pPr>
            <w:r>
              <w:rPr>
                <w:sz w:val="28"/>
                <w:szCs w:val="28"/>
              </w:rPr>
              <w:t>104</w:t>
            </w:r>
          </w:p>
        </w:tc>
        <w:tc>
          <w:tcPr>
            <w:tcW w:w="3261" w:type="dxa"/>
            <w:tcBorders/>
            <w:shd w:fill="auto" w:val="clear"/>
            <w:tcMar>
              <w:left w:w="108" w:type="dxa"/>
            </w:tcMar>
          </w:tcPr>
          <w:p>
            <w:pPr>
              <w:pStyle w:val="Normal"/>
              <w:jc w:val="center"/>
              <w:rPr>
                <w:sz w:val="24"/>
                <w:szCs w:val="24"/>
              </w:rPr>
            </w:pPr>
            <w:r>
              <w:rPr>
                <w:sz w:val="24"/>
                <w:szCs w:val="24"/>
              </w:rPr>
              <w:t>1 16 01142 01 9000 140</w:t>
            </w:r>
          </w:p>
        </w:tc>
        <w:tc>
          <w:tcPr>
            <w:tcW w:w="5636" w:type="dxa"/>
            <w:tcBorders/>
            <w:shd w:fill="auto" w:val="clear"/>
            <w:tcMar>
              <w:left w:w="108" w:type="dxa"/>
            </w:tcMar>
          </w:tcPr>
          <w:p>
            <w:pPr>
              <w:pStyle w:val="Normal"/>
              <w:rPr/>
            </w:pPr>
            <w:r>
              <w:rPr>
                <w:sz w:val="24"/>
                <w:szCs w:val="24"/>
              </w:rPr>
              <w:t xml:space="preserve">Административные штрафы, установленные </w:t>
            </w:r>
            <w:hyperlink r:id="rId40">
              <w:r>
                <w:rPr>
                  <w:rStyle w:val="Style14"/>
                  <w:sz w:val="24"/>
                  <w:szCs w:val="24"/>
                </w:rPr>
                <w:t>Главой 14</w:t>
              </w:r>
            </w:hyperlink>
            <w:r>
              <w:rPr>
                <w:sz w:val="24"/>
                <w:szCs w:val="24"/>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r>
      <w:tr>
        <w:trPr/>
        <w:tc>
          <w:tcPr>
            <w:tcW w:w="674" w:type="dxa"/>
            <w:tcBorders/>
            <w:shd w:fill="auto" w:val="clear"/>
            <w:tcMar>
              <w:left w:w="108" w:type="dxa"/>
            </w:tcMar>
          </w:tcPr>
          <w:p>
            <w:pPr>
              <w:pStyle w:val="Normal"/>
              <w:jc w:val="center"/>
              <w:rPr>
                <w:sz w:val="28"/>
                <w:szCs w:val="28"/>
              </w:rPr>
            </w:pPr>
            <w:r>
              <w:rPr>
                <w:sz w:val="28"/>
                <w:szCs w:val="28"/>
              </w:rPr>
              <w:t>105</w:t>
            </w:r>
          </w:p>
        </w:tc>
        <w:tc>
          <w:tcPr>
            <w:tcW w:w="3261" w:type="dxa"/>
            <w:tcBorders/>
            <w:shd w:fill="auto" w:val="clear"/>
            <w:tcMar>
              <w:left w:w="108" w:type="dxa"/>
            </w:tcMar>
          </w:tcPr>
          <w:p>
            <w:pPr>
              <w:pStyle w:val="Normal"/>
              <w:jc w:val="center"/>
              <w:rPr>
                <w:sz w:val="24"/>
                <w:szCs w:val="24"/>
              </w:rPr>
            </w:pPr>
            <w:r>
              <w:rPr>
                <w:sz w:val="24"/>
                <w:szCs w:val="24"/>
              </w:rPr>
              <w:t>1 16 01143 01 0002 140</w:t>
            </w:r>
          </w:p>
        </w:tc>
        <w:tc>
          <w:tcPr>
            <w:tcW w:w="5636" w:type="dxa"/>
            <w:tcBorders/>
            <w:shd w:fill="auto" w:val="clear"/>
            <w:tcMar>
              <w:left w:w="108" w:type="dxa"/>
            </w:tcMar>
          </w:tcPr>
          <w:p>
            <w:pPr>
              <w:pStyle w:val="Normal"/>
              <w:rPr>
                <w:sz w:val="24"/>
                <w:szCs w:val="24"/>
              </w:rPr>
            </w:pPr>
            <w:r>
              <w:rPr>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продажу товаров (иных вещей), свободная реализация которых запрещена или ограничена)</w:t>
            </w:r>
          </w:p>
        </w:tc>
      </w:tr>
      <w:tr>
        <w:trPr/>
        <w:tc>
          <w:tcPr>
            <w:tcW w:w="674" w:type="dxa"/>
            <w:tcBorders/>
            <w:shd w:fill="auto" w:val="clear"/>
            <w:tcMar>
              <w:left w:w="108" w:type="dxa"/>
            </w:tcMar>
          </w:tcPr>
          <w:p>
            <w:pPr>
              <w:pStyle w:val="Normal"/>
              <w:jc w:val="center"/>
              <w:rPr>
                <w:sz w:val="28"/>
                <w:szCs w:val="28"/>
              </w:rPr>
            </w:pPr>
            <w:r>
              <w:rPr>
                <w:sz w:val="28"/>
                <w:szCs w:val="28"/>
              </w:rPr>
              <w:t>106</w:t>
            </w:r>
          </w:p>
        </w:tc>
        <w:tc>
          <w:tcPr>
            <w:tcW w:w="3261" w:type="dxa"/>
            <w:tcBorders/>
            <w:shd w:fill="auto" w:val="clear"/>
            <w:tcMar>
              <w:left w:w="108" w:type="dxa"/>
            </w:tcMar>
          </w:tcPr>
          <w:p>
            <w:pPr>
              <w:pStyle w:val="Normal"/>
              <w:jc w:val="center"/>
              <w:rPr>
                <w:sz w:val="24"/>
                <w:szCs w:val="24"/>
              </w:rPr>
            </w:pPr>
            <w:r>
              <w:rPr>
                <w:sz w:val="24"/>
                <w:szCs w:val="24"/>
              </w:rPr>
              <w:t>1 16 01143 01 0005 140</w:t>
            </w:r>
          </w:p>
        </w:tc>
        <w:tc>
          <w:tcPr>
            <w:tcW w:w="5636" w:type="dxa"/>
            <w:tcBorders/>
            <w:shd w:fill="auto" w:val="clear"/>
            <w:tcMar>
              <w:left w:w="108" w:type="dxa"/>
            </w:tcMar>
          </w:tcPr>
          <w:p>
            <w:pPr>
              <w:pStyle w:val="Normal"/>
              <w:rPr>
                <w:sz w:val="24"/>
                <w:szCs w:val="24"/>
              </w:rPr>
            </w:pPr>
            <w:r>
              <w:rPr>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продажу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tc>
      </w:tr>
      <w:tr>
        <w:trPr/>
        <w:tc>
          <w:tcPr>
            <w:tcW w:w="674" w:type="dxa"/>
            <w:tcBorders/>
            <w:shd w:fill="auto" w:val="clear"/>
            <w:tcMar>
              <w:left w:w="108" w:type="dxa"/>
            </w:tcMar>
          </w:tcPr>
          <w:p>
            <w:pPr>
              <w:pStyle w:val="Normal"/>
              <w:jc w:val="center"/>
              <w:rPr>
                <w:sz w:val="28"/>
                <w:szCs w:val="28"/>
              </w:rPr>
            </w:pPr>
            <w:r>
              <w:rPr>
                <w:sz w:val="28"/>
                <w:szCs w:val="28"/>
              </w:rPr>
              <w:t>107</w:t>
            </w:r>
          </w:p>
        </w:tc>
        <w:tc>
          <w:tcPr>
            <w:tcW w:w="3261" w:type="dxa"/>
            <w:tcBorders/>
            <w:shd w:fill="auto" w:val="clear"/>
            <w:tcMar>
              <w:left w:w="108" w:type="dxa"/>
            </w:tcMar>
          </w:tcPr>
          <w:p>
            <w:pPr>
              <w:pStyle w:val="Normal"/>
              <w:jc w:val="center"/>
              <w:rPr>
                <w:sz w:val="24"/>
                <w:szCs w:val="24"/>
              </w:rPr>
            </w:pPr>
            <w:r>
              <w:rPr>
                <w:sz w:val="24"/>
                <w:szCs w:val="24"/>
              </w:rPr>
              <w:t>1 16 01143 01 0016 140</w:t>
            </w:r>
          </w:p>
        </w:tc>
        <w:tc>
          <w:tcPr>
            <w:tcW w:w="5636" w:type="dxa"/>
            <w:tcBorders/>
            <w:shd w:fill="auto" w:val="clear"/>
            <w:tcMar>
              <w:left w:w="108" w:type="dxa"/>
            </w:tcMar>
          </w:tcPr>
          <w:p>
            <w:pPr>
              <w:pStyle w:val="Normal"/>
              <w:rPr>
                <w:sz w:val="24"/>
                <w:szCs w:val="24"/>
              </w:rPr>
            </w:pPr>
            <w:r>
              <w:rPr>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правил продажи этилового спирта, алкогольной и спиртосодержащей продукции)</w:t>
            </w:r>
          </w:p>
        </w:tc>
      </w:tr>
      <w:tr>
        <w:trPr/>
        <w:tc>
          <w:tcPr>
            <w:tcW w:w="674" w:type="dxa"/>
            <w:tcBorders/>
            <w:shd w:fill="auto" w:val="clear"/>
            <w:tcMar>
              <w:left w:w="108" w:type="dxa"/>
            </w:tcMar>
          </w:tcPr>
          <w:p>
            <w:pPr>
              <w:pStyle w:val="Normal"/>
              <w:jc w:val="center"/>
              <w:rPr>
                <w:sz w:val="28"/>
                <w:szCs w:val="28"/>
              </w:rPr>
            </w:pPr>
            <w:r>
              <w:rPr>
                <w:sz w:val="28"/>
                <w:szCs w:val="28"/>
              </w:rPr>
              <w:t>108</w:t>
            </w:r>
          </w:p>
        </w:tc>
        <w:tc>
          <w:tcPr>
            <w:tcW w:w="3261" w:type="dxa"/>
            <w:tcBorders/>
            <w:shd w:fill="auto" w:val="clear"/>
            <w:tcMar>
              <w:left w:w="108" w:type="dxa"/>
            </w:tcMar>
          </w:tcPr>
          <w:p>
            <w:pPr>
              <w:pStyle w:val="Normal"/>
              <w:jc w:val="center"/>
              <w:rPr>
                <w:sz w:val="24"/>
                <w:szCs w:val="24"/>
              </w:rPr>
            </w:pPr>
            <w:r>
              <w:rPr>
                <w:sz w:val="24"/>
                <w:szCs w:val="24"/>
              </w:rPr>
              <w:t>1 16 01143 01 0028 140</w:t>
            </w:r>
          </w:p>
        </w:tc>
        <w:tc>
          <w:tcPr>
            <w:tcW w:w="5636" w:type="dxa"/>
            <w:tcBorders/>
            <w:shd w:fill="auto" w:val="clear"/>
            <w:tcMar>
              <w:left w:w="108" w:type="dxa"/>
            </w:tcMar>
          </w:tcPr>
          <w:p>
            <w:pPr>
              <w:pStyle w:val="Normal"/>
              <w:rPr>
                <w:sz w:val="24"/>
                <w:szCs w:val="24"/>
              </w:rPr>
            </w:pPr>
            <w:r>
              <w:rPr>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требований законодательства об участии в долевом строительстве многоквартирных домов и(или) иных объектов недвижимости)</w:t>
            </w:r>
          </w:p>
        </w:tc>
      </w:tr>
      <w:tr>
        <w:trPr/>
        <w:tc>
          <w:tcPr>
            <w:tcW w:w="674" w:type="dxa"/>
            <w:tcBorders/>
            <w:shd w:fill="auto" w:val="clear"/>
            <w:tcMar>
              <w:left w:w="108" w:type="dxa"/>
            </w:tcMar>
          </w:tcPr>
          <w:p>
            <w:pPr>
              <w:pStyle w:val="Normal"/>
              <w:jc w:val="center"/>
              <w:rPr>
                <w:sz w:val="28"/>
                <w:szCs w:val="28"/>
              </w:rPr>
            </w:pPr>
            <w:r>
              <w:rPr>
                <w:sz w:val="28"/>
                <w:szCs w:val="28"/>
              </w:rPr>
              <w:t>109</w:t>
            </w:r>
          </w:p>
        </w:tc>
        <w:tc>
          <w:tcPr>
            <w:tcW w:w="3261" w:type="dxa"/>
            <w:tcBorders/>
            <w:shd w:fill="auto" w:val="clear"/>
            <w:tcMar>
              <w:left w:w="108" w:type="dxa"/>
            </w:tcMar>
          </w:tcPr>
          <w:p>
            <w:pPr>
              <w:pStyle w:val="Normal"/>
              <w:jc w:val="center"/>
              <w:rPr>
                <w:sz w:val="24"/>
                <w:szCs w:val="24"/>
              </w:rPr>
            </w:pPr>
            <w:r>
              <w:rPr>
                <w:sz w:val="24"/>
                <w:szCs w:val="24"/>
              </w:rPr>
              <w:t>1 16 01143 01 0032 140</w:t>
            </w:r>
          </w:p>
        </w:tc>
        <w:tc>
          <w:tcPr>
            <w:tcW w:w="5636" w:type="dxa"/>
            <w:tcBorders/>
            <w:shd w:fill="auto" w:val="clear"/>
            <w:tcMar>
              <w:left w:w="108" w:type="dxa"/>
            </w:tcMar>
          </w:tcPr>
          <w:p>
            <w:pPr>
              <w:pStyle w:val="Normal"/>
              <w:rPr>
                <w:sz w:val="24"/>
                <w:szCs w:val="24"/>
              </w:rPr>
            </w:pPr>
            <w:r>
              <w:rPr>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tc>
      </w:tr>
      <w:tr>
        <w:trPr/>
        <w:tc>
          <w:tcPr>
            <w:tcW w:w="674" w:type="dxa"/>
            <w:tcBorders/>
            <w:shd w:fill="auto" w:val="clear"/>
            <w:tcMar>
              <w:left w:w="108" w:type="dxa"/>
            </w:tcMar>
          </w:tcPr>
          <w:p>
            <w:pPr>
              <w:pStyle w:val="Normal"/>
              <w:jc w:val="center"/>
              <w:rPr>
                <w:sz w:val="28"/>
                <w:szCs w:val="28"/>
              </w:rPr>
            </w:pPr>
            <w:r>
              <w:rPr>
                <w:sz w:val="28"/>
                <w:szCs w:val="28"/>
              </w:rPr>
              <w:t>110</w:t>
            </w:r>
          </w:p>
        </w:tc>
        <w:tc>
          <w:tcPr>
            <w:tcW w:w="3261" w:type="dxa"/>
            <w:tcBorders/>
            <w:shd w:fill="auto" w:val="clear"/>
            <w:tcMar>
              <w:left w:w="108" w:type="dxa"/>
            </w:tcMar>
          </w:tcPr>
          <w:p>
            <w:pPr>
              <w:pStyle w:val="Normal"/>
              <w:jc w:val="center"/>
              <w:rPr>
                <w:sz w:val="24"/>
                <w:szCs w:val="24"/>
              </w:rPr>
            </w:pPr>
            <w:r>
              <w:rPr>
                <w:sz w:val="24"/>
                <w:szCs w:val="24"/>
              </w:rPr>
              <w:t>1 16 01143 01 0051 140</w:t>
            </w:r>
          </w:p>
        </w:tc>
        <w:tc>
          <w:tcPr>
            <w:tcW w:w="5636" w:type="dxa"/>
            <w:tcBorders/>
            <w:shd w:fill="auto" w:val="clear"/>
            <w:tcMar>
              <w:left w:w="108" w:type="dxa"/>
            </w:tcMar>
          </w:tcPr>
          <w:p>
            <w:pPr>
              <w:pStyle w:val="Normal"/>
              <w:rPr>
                <w:sz w:val="24"/>
                <w:szCs w:val="24"/>
              </w:rPr>
            </w:pPr>
            <w:r>
              <w:rPr>
                <w:sz w:val="24"/>
                <w:szCs w:val="24"/>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законодательства Российской Федерации о туристской деятельности) </w:t>
            </w:r>
          </w:p>
        </w:tc>
      </w:tr>
      <w:tr>
        <w:trPr/>
        <w:tc>
          <w:tcPr>
            <w:tcW w:w="674" w:type="dxa"/>
            <w:tcBorders/>
            <w:shd w:fill="auto" w:val="clear"/>
            <w:tcMar>
              <w:left w:w="108" w:type="dxa"/>
            </w:tcMar>
          </w:tcPr>
          <w:p>
            <w:pPr>
              <w:pStyle w:val="Normal"/>
              <w:jc w:val="center"/>
              <w:rPr>
                <w:sz w:val="28"/>
                <w:szCs w:val="28"/>
              </w:rPr>
            </w:pPr>
            <w:r>
              <w:rPr>
                <w:sz w:val="28"/>
                <w:szCs w:val="28"/>
              </w:rPr>
              <w:t>111</w:t>
            </w:r>
          </w:p>
        </w:tc>
        <w:tc>
          <w:tcPr>
            <w:tcW w:w="3261" w:type="dxa"/>
            <w:tcBorders/>
            <w:shd w:fill="auto" w:val="clear"/>
            <w:tcMar>
              <w:left w:w="108" w:type="dxa"/>
            </w:tcMar>
          </w:tcPr>
          <w:p>
            <w:pPr>
              <w:pStyle w:val="Normal"/>
              <w:jc w:val="center"/>
              <w:rPr>
                <w:sz w:val="24"/>
                <w:szCs w:val="24"/>
              </w:rPr>
            </w:pPr>
            <w:r>
              <w:rPr>
                <w:sz w:val="24"/>
                <w:szCs w:val="24"/>
              </w:rPr>
              <w:t>1 16 01143 01 0054 140</w:t>
            </w:r>
          </w:p>
        </w:tc>
        <w:tc>
          <w:tcPr>
            <w:tcW w:w="5636" w:type="dxa"/>
            <w:tcBorders/>
            <w:shd w:fill="auto" w:val="clear"/>
            <w:tcMar>
              <w:left w:w="108" w:type="dxa"/>
            </w:tcMar>
          </w:tcPr>
          <w:p>
            <w:pPr>
              <w:pStyle w:val="Normal"/>
              <w:rPr>
                <w:sz w:val="24"/>
                <w:szCs w:val="24"/>
              </w:rPr>
            </w:pPr>
            <w:r>
              <w:rPr>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установленного порядка проведения специальной оценки условий труда)</w:t>
            </w:r>
          </w:p>
        </w:tc>
      </w:tr>
      <w:tr>
        <w:trPr/>
        <w:tc>
          <w:tcPr>
            <w:tcW w:w="674" w:type="dxa"/>
            <w:tcBorders/>
            <w:shd w:fill="auto" w:val="clear"/>
            <w:tcMar>
              <w:left w:w="108" w:type="dxa"/>
            </w:tcMar>
          </w:tcPr>
          <w:p>
            <w:pPr>
              <w:pStyle w:val="Normal"/>
              <w:jc w:val="center"/>
              <w:rPr>
                <w:sz w:val="28"/>
                <w:szCs w:val="28"/>
              </w:rPr>
            </w:pPr>
            <w:r>
              <w:rPr>
                <w:sz w:val="28"/>
                <w:szCs w:val="28"/>
              </w:rPr>
              <w:t>112</w:t>
            </w:r>
          </w:p>
        </w:tc>
        <w:tc>
          <w:tcPr>
            <w:tcW w:w="3261" w:type="dxa"/>
            <w:tcBorders/>
            <w:shd w:fill="auto" w:val="clear"/>
            <w:tcMar>
              <w:left w:w="108" w:type="dxa"/>
            </w:tcMar>
          </w:tcPr>
          <w:p>
            <w:pPr>
              <w:pStyle w:val="Normal"/>
              <w:jc w:val="center"/>
              <w:rPr>
                <w:sz w:val="24"/>
                <w:szCs w:val="24"/>
              </w:rPr>
            </w:pPr>
            <w:r>
              <w:rPr>
                <w:sz w:val="24"/>
                <w:szCs w:val="24"/>
              </w:rPr>
              <w:t>1 16 01143 01 0055 140</w:t>
            </w:r>
          </w:p>
        </w:tc>
        <w:tc>
          <w:tcPr>
            <w:tcW w:w="5636" w:type="dxa"/>
            <w:tcBorders/>
            <w:shd w:fill="auto" w:val="clear"/>
            <w:tcMar>
              <w:left w:w="108" w:type="dxa"/>
            </w:tcMar>
          </w:tcPr>
          <w:p>
            <w:pPr>
              <w:pStyle w:val="Normal"/>
              <w:rPr>
                <w:sz w:val="24"/>
                <w:szCs w:val="24"/>
              </w:rPr>
            </w:pPr>
            <w:r>
              <w:rPr>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tc>
      </w:tr>
      <w:tr>
        <w:trPr/>
        <w:tc>
          <w:tcPr>
            <w:tcW w:w="674" w:type="dxa"/>
            <w:tcBorders/>
            <w:shd w:fill="auto" w:val="clear"/>
            <w:tcMar>
              <w:left w:w="108" w:type="dxa"/>
            </w:tcMar>
          </w:tcPr>
          <w:p>
            <w:pPr>
              <w:pStyle w:val="Normal"/>
              <w:jc w:val="center"/>
              <w:rPr>
                <w:sz w:val="28"/>
                <w:szCs w:val="28"/>
              </w:rPr>
            </w:pPr>
            <w:r>
              <w:rPr>
                <w:sz w:val="28"/>
                <w:szCs w:val="28"/>
              </w:rPr>
              <w:t>113</w:t>
            </w:r>
          </w:p>
        </w:tc>
        <w:tc>
          <w:tcPr>
            <w:tcW w:w="3261" w:type="dxa"/>
            <w:tcBorders/>
            <w:shd w:fill="auto" w:val="clear"/>
            <w:tcMar>
              <w:left w:w="108" w:type="dxa"/>
            </w:tcMar>
          </w:tcPr>
          <w:p>
            <w:pPr>
              <w:pStyle w:val="Normal"/>
              <w:jc w:val="center"/>
              <w:rPr>
                <w:sz w:val="24"/>
                <w:szCs w:val="24"/>
              </w:rPr>
            </w:pPr>
            <w:r>
              <w:rPr>
                <w:sz w:val="24"/>
                <w:szCs w:val="24"/>
              </w:rPr>
              <w:t>1 16 01143 01 0101 140</w:t>
            </w:r>
          </w:p>
        </w:tc>
        <w:tc>
          <w:tcPr>
            <w:tcW w:w="5636" w:type="dxa"/>
            <w:tcBorders/>
            <w:shd w:fill="auto" w:val="clear"/>
            <w:tcMar>
              <w:left w:w="108" w:type="dxa"/>
            </w:tcMar>
          </w:tcPr>
          <w:p>
            <w:pPr>
              <w:pStyle w:val="Normal"/>
              <w:rPr>
                <w:sz w:val="24"/>
                <w:szCs w:val="24"/>
              </w:rPr>
            </w:pPr>
            <w:r>
              <w:rPr>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организацию и проведение азартных игр)</w:t>
            </w:r>
          </w:p>
        </w:tc>
      </w:tr>
      <w:tr>
        <w:trPr/>
        <w:tc>
          <w:tcPr>
            <w:tcW w:w="674" w:type="dxa"/>
            <w:tcBorders/>
            <w:shd w:fill="auto" w:val="clear"/>
            <w:tcMar>
              <w:left w:w="108" w:type="dxa"/>
            </w:tcMar>
          </w:tcPr>
          <w:p>
            <w:pPr>
              <w:pStyle w:val="Normal"/>
              <w:jc w:val="center"/>
              <w:rPr>
                <w:sz w:val="28"/>
                <w:szCs w:val="28"/>
              </w:rPr>
            </w:pPr>
            <w:r>
              <w:rPr>
                <w:sz w:val="28"/>
                <w:szCs w:val="28"/>
              </w:rPr>
              <w:t>114</w:t>
            </w:r>
          </w:p>
        </w:tc>
        <w:tc>
          <w:tcPr>
            <w:tcW w:w="3261" w:type="dxa"/>
            <w:tcBorders/>
            <w:shd w:fill="auto" w:val="clear"/>
            <w:tcMar>
              <w:left w:w="108" w:type="dxa"/>
            </w:tcMar>
          </w:tcPr>
          <w:p>
            <w:pPr>
              <w:pStyle w:val="Normal"/>
              <w:jc w:val="center"/>
              <w:rPr>
                <w:sz w:val="24"/>
                <w:szCs w:val="24"/>
              </w:rPr>
            </w:pPr>
            <w:r>
              <w:rPr>
                <w:sz w:val="24"/>
                <w:szCs w:val="24"/>
              </w:rPr>
              <w:t>1 16 01143 01 0102 140</w:t>
            </w:r>
          </w:p>
        </w:tc>
        <w:tc>
          <w:tcPr>
            <w:tcW w:w="5636" w:type="dxa"/>
            <w:tcBorders/>
            <w:shd w:fill="auto" w:val="clear"/>
            <w:tcMar>
              <w:left w:w="108" w:type="dxa"/>
            </w:tcMar>
          </w:tcPr>
          <w:p>
            <w:pPr>
              <w:pStyle w:val="Normal"/>
              <w:rPr>
                <w:sz w:val="24"/>
                <w:szCs w:val="24"/>
              </w:rPr>
            </w:pPr>
            <w:r>
              <w:rPr>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осуществление предпринимательской деятельности в области транспорта без лицензии)</w:t>
            </w:r>
          </w:p>
        </w:tc>
      </w:tr>
      <w:tr>
        <w:trPr/>
        <w:tc>
          <w:tcPr>
            <w:tcW w:w="674" w:type="dxa"/>
            <w:tcBorders/>
            <w:shd w:fill="auto" w:val="clear"/>
            <w:tcMar>
              <w:left w:w="108" w:type="dxa"/>
            </w:tcMar>
          </w:tcPr>
          <w:p>
            <w:pPr>
              <w:pStyle w:val="Normal"/>
              <w:jc w:val="center"/>
              <w:rPr>
                <w:sz w:val="28"/>
                <w:szCs w:val="28"/>
              </w:rPr>
            </w:pPr>
            <w:r>
              <w:rPr>
                <w:sz w:val="28"/>
                <w:szCs w:val="28"/>
              </w:rPr>
              <w:t>115</w:t>
            </w:r>
          </w:p>
        </w:tc>
        <w:tc>
          <w:tcPr>
            <w:tcW w:w="3261" w:type="dxa"/>
            <w:tcBorders/>
            <w:shd w:fill="auto" w:val="clear"/>
            <w:tcMar>
              <w:left w:w="108" w:type="dxa"/>
            </w:tcMar>
          </w:tcPr>
          <w:p>
            <w:pPr>
              <w:pStyle w:val="Normal"/>
              <w:jc w:val="center"/>
              <w:rPr>
                <w:sz w:val="24"/>
                <w:szCs w:val="24"/>
              </w:rPr>
            </w:pPr>
            <w:r>
              <w:rPr>
                <w:sz w:val="24"/>
                <w:szCs w:val="24"/>
              </w:rPr>
              <w:t>1 16 01143 01 0111 140</w:t>
            </w:r>
          </w:p>
        </w:tc>
        <w:tc>
          <w:tcPr>
            <w:tcW w:w="5636" w:type="dxa"/>
            <w:tcBorders/>
            <w:shd w:fill="auto" w:val="clear"/>
            <w:tcMar>
              <w:left w:w="108" w:type="dxa"/>
            </w:tcMar>
          </w:tcPr>
          <w:p>
            <w:pPr>
              <w:pStyle w:val="Normal"/>
              <w:rPr>
                <w:sz w:val="24"/>
                <w:szCs w:val="24"/>
              </w:rPr>
            </w:pPr>
            <w:r>
              <w:rPr>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tc>
      </w:tr>
      <w:tr>
        <w:trPr/>
        <w:tc>
          <w:tcPr>
            <w:tcW w:w="674" w:type="dxa"/>
            <w:tcBorders/>
            <w:shd w:fill="auto" w:val="clear"/>
            <w:tcMar>
              <w:left w:w="108" w:type="dxa"/>
            </w:tcMar>
          </w:tcPr>
          <w:p>
            <w:pPr>
              <w:pStyle w:val="Normal"/>
              <w:jc w:val="center"/>
              <w:rPr>
                <w:sz w:val="28"/>
                <w:szCs w:val="28"/>
              </w:rPr>
            </w:pPr>
            <w:r>
              <w:rPr>
                <w:sz w:val="28"/>
                <w:szCs w:val="28"/>
              </w:rPr>
              <w:t>116</w:t>
            </w:r>
          </w:p>
        </w:tc>
        <w:tc>
          <w:tcPr>
            <w:tcW w:w="3261" w:type="dxa"/>
            <w:tcBorders/>
            <w:shd w:fill="auto" w:val="clear"/>
            <w:tcMar>
              <w:left w:w="108" w:type="dxa"/>
            </w:tcMar>
          </w:tcPr>
          <w:p>
            <w:pPr>
              <w:pStyle w:val="Normal"/>
              <w:jc w:val="center"/>
              <w:rPr>
                <w:sz w:val="24"/>
                <w:szCs w:val="24"/>
              </w:rPr>
            </w:pPr>
            <w:r>
              <w:rPr>
                <w:sz w:val="24"/>
                <w:szCs w:val="24"/>
              </w:rPr>
              <w:t>1 16 01143 01 0171 140</w:t>
            </w:r>
          </w:p>
        </w:tc>
        <w:tc>
          <w:tcPr>
            <w:tcW w:w="5636" w:type="dxa"/>
            <w:tcBorders/>
            <w:shd w:fill="auto" w:val="clear"/>
            <w:tcMar>
              <w:left w:w="108" w:type="dxa"/>
            </w:tcMar>
          </w:tcPr>
          <w:p>
            <w:pPr>
              <w:pStyle w:val="Normal"/>
              <w:rPr>
                <w:sz w:val="24"/>
                <w:szCs w:val="24"/>
              </w:rPr>
            </w:pPr>
            <w:r>
              <w:rPr>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розничную продажу алкогольной и спиртосодержащей пищевой продукции физическими лицами)</w:t>
            </w:r>
          </w:p>
        </w:tc>
      </w:tr>
      <w:tr>
        <w:trPr/>
        <w:tc>
          <w:tcPr>
            <w:tcW w:w="674" w:type="dxa"/>
            <w:tcBorders/>
            <w:shd w:fill="auto" w:val="clear"/>
            <w:tcMar>
              <w:left w:w="108" w:type="dxa"/>
            </w:tcMar>
          </w:tcPr>
          <w:p>
            <w:pPr>
              <w:pStyle w:val="Normal"/>
              <w:jc w:val="center"/>
              <w:rPr>
                <w:sz w:val="28"/>
                <w:szCs w:val="28"/>
              </w:rPr>
            </w:pPr>
            <w:r>
              <w:rPr>
                <w:sz w:val="28"/>
                <w:szCs w:val="28"/>
              </w:rPr>
              <w:t>117</w:t>
            </w:r>
          </w:p>
        </w:tc>
        <w:tc>
          <w:tcPr>
            <w:tcW w:w="3261" w:type="dxa"/>
            <w:tcBorders/>
            <w:shd w:fill="auto" w:val="clear"/>
            <w:tcMar>
              <w:left w:w="108" w:type="dxa"/>
            </w:tcMar>
          </w:tcPr>
          <w:p>
            <w:pPr>
              <w:pStyle w:val="Normal"/>
              <w:jc w:val="center"/>
              <w:rPr>
                <w:sz w:val="24"/>
                <w:szCs w:val="24"/>
              </w:rPr>
            </w:pPr>
            <w:r>
              <w:rPr>
                <w:sz w:val="24"/>
                <w:szCs w:val="24"/>
              </w:rPr>
              <w:t>1 16 01143 01 0401 140</w:t>
            </w:r>
          </w:p>
        </w:tc>
        <w:tc>
          <w:tcPr>
            <w:tcW w:w="5636" w:type="dxa"/>
            <w:tcBorders/>
            <w:shd w:fill="auto" w:val="clear"/>
            <w:tcMar>
              <w:left w:w="108" w:type="dxa"/>
            </w:tcMar>
          </w:tcPr>
          <w:p>
            <w:pPr>
              <w:pStyle w:val="Normal"/>
              <w:rPr>
                <w:sz w:val="24"/>
                <w:szCs w:val="24"/>
              </w:rPr>
            </w:pPr>
            <w:r>
              <w:rPr>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требований законодательства в области технического осмотра транспортных средств)</w:t>
            </w:r>
          </w:p>
        </w:tc>
      </w:tr>
      <w:tr>
        <w:trPr/>
        <w:tc>
          <w:tcPr>
            <w:tcW w:w="674" w:type="dxa"/>
            <w:tcBorders/>
            <w:shd w:fill="auto" w:val="clear"/>
            <w:tcMar>
              <w:left w:w="108" w:type="dxa"/>
            </w:tcMar>
          </w:tcPr>
          <w:p>
            <w:pPr>
              <w:pStyle w:val="Normal"/>
              <w:jc w:val="center"/>
              <w:rPr>
                <w:sz w:val="28"/>
                <w:szCs w:val="28"/>
              </w:rPr>
            </w:pPr>
            <w:r>
              <w:rPr>
                <w:sz w:val="28"/>
                <w:szCs w:val="28"/>
              </w:rPr>
              <w:t>118</w:t>
            </w:r>
          </w:p>
        </w:tc>
        <w:tc>
          <w:tcPr>
            <w:tcW w:w="3261" w:type="dxa"/>
            <w:tcBorders/>
            <w:shd w:fill="auto" w:val="clear"/>
            <w:tcMar>
              <w:left w:w="108" w:type="dxa"/>
            </w:tcMar>
          </w:tcPr>
          <w:p>
            <w:pPr>
              <w:pStyle w:val="Normal"/>
              <w:jc w:val="center"/>
              <w:rPr>
                <w:sz w:val="24"/>
                <w:szCs w:val="24"/>
              </w:rPr>
            </w:pPr>
            <w:r>
              <w:rPr>
                <w:sz w:val="24"/>
                <w:szCs w:val="24"/>
              </w:rPr>
              <w:t>1 16 01143 01 9000 140</w:t>
            </w:r>
          </w:p>
        </w:tc>
        <w:tc>
          <w:tcPr>
            <w:tcW w:w="5636" w:type="dxa"/>
            <w:tcBorders/>
            <w:shd w:fill="auto" w:val="clear"/>
            <w:tcMar>
              <w:left w:w="108" w:type="dxa"/>
            </w:tcMar>
          </w:tcPr>
          <w:p>
            <w:pPr>
              <w:pStyle w:val="Normal"/>
              <w:rPr>
                <w:sz w:val="24"/>
                <w:szCs w:val="24"/>
              </w:rPr>
            </w:pPr>
            <w:r>
              <w:rPr>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r>
      <w:tr>
        <w:trPr/>
        <w:tc>
          <w:tcPr>
            <w:tcW w:w="674" w:type="dxa"/>
            <w:tcBorders/>
            <w:shd w:fill="auto" w:val="clear"/>
            <w:tcMar>
              <w:left w:w="108" w:type="dxa"/>
            </w:tcMar>
          </w:tcPr>
          <w:p>
            <w:pPr>
              <w:pStyle w:val="Normal"/>
              <w:jc w:val="center"/>
              <w:rPr>
                <w:sz w:val="28"/>
                <w:szCs w:val="28"/>
              </w:rPr>
            </w:pPr>
            <w:r>
              <w:rPr>
                <w:sz w:val="28"/>
                <w:szCs w:val="28"/>
              </w:rPr>
              <w:t>119</w:t>
            </w:r>
          </w:p>
        </w:tc>
        <w:tc>
          <w:tcPr>
            <w:tcW w:w="3261" w:type="dxa"/>
            <w:tcBorders/>
            <w:shd w:fill="auto" w:val="clear"/>
            <w:tcMar>
              <w:left w:w="108" w:type="dxa"/>
            </w:tcMar>
          </w:tcPr>
          <w:p>
            <w:pPr>
              <w:pStyle w:val="Normal"/>
              <w:jc w:val="center"/>
              <w:rPr>
                <w:sz w:val="24"/>
                <w:szCs w:val="24"/>
              </w:rPr>
            </w:pPr>
            <w:r>
              <w:rPr>
                <w:sz w:val="24"/>
                <w:szCs w:val="24"/>
              </w:rPr>
              <w:t>1 16 01153 01 0003 140</w:t>
            </w:r>
          </w:p>
        </w:tc>
        <w:tc>
          <w:tcPr>
            <w:tcW w:w="5636" w:type="dxa"/>
            <w:tcBorders/>
            <w:shd w:fill="auto" w:val="clear"/>
            <w:tcMar>
              <w:left w:w="108" w:type="dxa"/>
            </w:tcMar>
          </w:tcPr>
          <w:p>
            <w:pPr>
              <w:pStyle w:val="Normal"/>
              <w:rPr>
                <w:sz w:val="24"/>
                <w:szCs w:val="24"/>
              </w:rPr>
            </w:pPr>
            <w:r>
              <w:rPr>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нарушение срока постановки на учет в налоговом органе)</w:t>
            </w:r>
          </w:p>
        </w:tc>
      </w:tr>
      <w:tr>
        <w:trPr/>
        <w:tc>
          <w:tcPr>
            <w:tcW w:w="674" w:type="dxa"/>
            <w:tcBorders/>
            <w:shd w:fill="auto" w:val="clear"/>
            <w:tcMar>
              <w:left w:w="108" w:type="dxa"/>
            </w:tcMar>
          </w:tcPr>
          <w:p>
            <w:pPr>
              <w:pStyle w:val="Normal"/>
              <w:jc w:val="center"/>
              <w:rPr>
                <w:sz w:val="28"/>
                <w:szCs w:val="28"/>
              </w:rPr>
            </w:pPr>
            <w:r>
              <w:rPr>
                <w:sz w:val="28"/>
                <w:szCs w:val="28"/>
              </w:rPr>
              <w:t>120</w:t>
            </w:r>
          </w:p>
        </w:tc>
        <w:tc>
          <w:tcPr>
            <w:tcW w:w="3261" w:type="dxa"/>
            <w:tcBorders/>
            <w:shd w:fill="auto" w:val="clear"/>
            <w:tcMar>
              <w:left w:w="108" w:type="dxa"/>
            </w:tcMar>
          </w:tcPr>
          <w:p>
            <w:pPr>
              <w:pStyle w:val="Normal"/>
              <w:jc w:val="center"/>
              <w:rPr>
                <w:sz w:val="24"/>
                <w:szCs w:val="24"/>
              </w:rPr>
            </w:pPr>
            <w:r>
              <w:rPr>
                <w:sz w:val="24"/>
                <w:szCs w:val="24"/>
              </w:rPr>
              <w:t>1 16 01153 01 0005 140</w:t>
            </w:r>
          </w:p>
        </w:tc>
        <w:tc>
          <w:tcPr>
            <w:tcW w:w="5636" w:type="dxa"/>
            <w:tcBorders/>
            <w:shd w:fill="auto" w:val="clear"/>
            <w:tcMar>
              <w:left w:w="108" w:type="dxa"/>
            </w:tcMar>
          </w:tcPr>
          <w:p>
            <w:pPr>
              <w:pStyle w:val="Normal"/>
              <w:rPr>
                <w:sz w:val="24"/>
                <w:szCs w:val="24"/>
              </w:rPr>
            </w:pPr>
            <w:r>
              <w:rPr>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нарушение сроков представления налоговой декларации (расчета по страховым взносам))</w:t>
            </w:r>
          </w:p>
        </w:tc>
      </w:tr>
      <w:tr>
        <w:trPr/>
        <w:tc>
          <w:tcPr>
            <w:tcW w:w="674" w:type="dxa"/>
            <w:tcBorders/>
            <w:shd w:fill="auto" w:val="clear"/>
            <w:tcMar>
              <w:left w:w="108" w:type="dxa"/>
            </w:tcMar>
          </w:tcPr>
          <w:p>
            <w:pPr>
              <w:pStyle w:val="Normal"/>
              <w:jc w:val="center"/>
              <w:rPr>
                <w:sz w:val="28"/>
                <w:szCs w:val="28"/>
              </w:rPr>
            </w:pPr>
            <w:r>
              <w:rPr>
                <w:sz w:val="28"/>
                <w:szCs w:val="28"/>
              </w:rPr>
              <w:t>121</w:t>
            </w:r>
          </w:p>
        </w:tc>
        <w:tc>
          <w:tcPr>
            <w:tcW w:w="3261" w:type="dxa"/>
            <w:tcBorders/>
            <w:shd w:fill="auto" w:val="clear"/>
            <w:tcMar>
              <w:left w:w="108" w:type="dxa"/>
            </w:tcMar>
          </w:tcPr>
          <w:p>
            <w:pPr>
              <w:pStyle w:val="Normal"/>
              <w:jc w:val="center"/>
              <w:rPr>
                <w:sz w:val="24"/>
                <w:szCs w:val="24"/>
              </w:rPr>
            </w:pPr>
            <w:r>
              <w:rPr>
                <w:sz w:val="24"/>
                <w:szCs w:val="24"/>
              </w:rPr>
              <w:t>1 16 01153 01 0006 140</w:t>
            </w:r>
          </w:p>
        </w:tc>
        <w:tc>
          <w:tcPr>
            <w:tcW w:w="5636" w:type="dxa"/>
            <w:tcBorders/>
            <w:shd w:fill="auto" w:val="clear"/>
            <w:tcMar>
              <w:left w:w="108" w:type="dxa"/>
            </w:tcMar>
          </w:tcPr>
          <w:p>
            <w:pPr>
              <w:pStyle w:val="Normal"/>
              <w:rPr>
                <w:sz w:val="24"/>
                <w:szCs w:val="24"/>
              </w:rPr>
            </w:pPr>
            <w:r>
              <w:rPr>
                <w:sz w:val="24"/>
                <w:szCs w:val="24"/>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непредставление (несообщение) сведений, необходимых для осуществления налогового контроля) </w:t>
            </w:r>
          </w:p>
        </w:tc>
      </w:tr>
      <w:tr>
        <w:trPr/>
        <w:tc>
          <w:tcPr>
            <w:tcW w:w="674" w:type="dxa"/>
            <w:tcBorders/>
            <w:shd w:fill="auto" w:val="clear"/>
            <w:tcMar>
              <w:left w:w="108" w:type="dxa"/>
            </w:tcMar>
          </w:tcPr>
          <w:p>
            <w:pPr>
              <w:pStyle w:val="Normal"/>
              <w:jc w:val="center"/>
              <w:rPr>
                <w:sz w:val="28"/>
                <w:szCs w:val="28"/>
              </w:rPr>
            </w:pPr>
            <w:r>
              <w:rPr>
                <w:sz w:val="28"/>
                <w:szCs w:val="28"/>
              </w:rPr>
              <w:t>122</w:t>
            </w:r>
          </w:p>
        </w:tc>
        <w:tc>
          <w:tcPr>
            <w:tcW w:w="3261" w:type="dxa"/>
            <w:tcBorders/>
            <w:shd w:fill="auto" w:val="clear"/>
            <w:tcMar>
              <w:left w:w="108" w:type="dxa"/>
            </w:tcMar>
          </w:tcPr>
          <w:p>
            <w:pPr>
              <w:pStyle w:val="Normal"/>
              <w:jc w:val="center"/>
              <w:rPr>
                <w:sz w:val="24"/>
                <w:szCs w:val="24"/>
              </w:rPr>
            </w:pPr>
            <w:r>
              <w:rPr>
                <w:sz w:val="24"/>
                <w:szCs w:val="24"/>
              </w:rPr>
              <w:t>1 16 01153 01 0012 140</w:t>
            </w:r>
          </w:p>
        </w:tc>
        <w:tc>
          <w:tcPr>
            <w:tcW w:w="5636" w:type="dxa"/>
            <w:tcBorders/>
            <w:shd w:fill="auto" w:val="clear"/>
            <w:tcMar>
              <w:left w:w="108" w:type="dxa"/>
            </w:tcMar>
          </w:tcPr>
          <w:p>
            <w:pPr>
              <w:pStyle w:val="Normal"/>
              <w:rPr>
                <w:sz w:val="24"/>
                <w:szCs w:val="24"/>
              </w:rPr>
            </w:pPr>
            <w:r>
              <w:rPr>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производство или продажу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tc>
      </w:tr>
      <w:tr>
        <w:trPr/>
        <w:tc>
          <w:tcPr>
            <w:tcW w:w="674" w:type="dxa"/>
            <w:tcBorders/>
            <w:shd w:fill="auto" w:val="clear"/>
            <w:tcMar>
              <w:left w:w="108" w:type="dxa"/>
            </w:tcMar>
          </w:tcPr>
          <w:p>
            <w:pPr>
              <w:pStyle w:val="Normal"/>
              <w:jc w:val="center"/>
              <w:rPr>
                <w:sz w:val="28"/>
                <w:szCs w:val="28"/>
              </w:rPr>
            </w:pPr>
            <w:r>
              <w:rPr>
                <w:sz w:val="28"/>
                <w:szCs w:val="28"/>
              </w:rPr>
              <w:t>123</w:t>
            </w:r>
          </w:p>
        </w:tc>
        <w:tc>
          <w:tcPr>
            <w:tcW w:w="3261" w:type="dxa"/>
            <w:tcBorders/>
            <w:shd w:fill="auto" w:val="clear"/>
            <w:tcMar>
              <w:left w:w="108" w:type="dxa"/>
            </w:tcMar>
          </w:tcPr>
          <w:p>
            <w:pPr>
              <w:pStyle w:val="Normal"/>
              <w:jc w:val="center"/>
              <w:rPr>
                <w:sz w:val="24"/>
                <w:szCs w:val="24"/>
              </w:rPr>
            </w:pPr>
            <w:r>
              <w:rPr>
                <w:sz w:val="24"/>
                <w:szCs w:val="24"/>
              </w:rPr>
              <w:t>1 16 01153 01 9000 140</w:t>
            </w:r>
          </w:p>
        </w:tc>
        <w:tc>
          <w:tcPr>
            <w:tcW w:w="5636" w:type="dxa"/>
            <w:tcBorders/>
            <w:shd w:fill="auto" w:val="clear"/>
            <w:tcMar>
              <w:left w:w="108" w:type="dxa"/>
            </w:tcMar>
          </w:tcPr>
          <w:p>
            <w:pPr>
              <w:pStyle w:val="Normal"/>
              <w:rPr>
                <w:sz w:val="24"/>
                <w:szCs w:val="24"/>
              </w:rPr>
            </w:pPr>
            <w:r>
              <w:rPr>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(иные штрафы)</w:t>
            </w:r>
          </w:p>
        </w:tc>
      </w:tr>
      <w:tr>
        <w:trPr/>
        <w:tc>
          <w:tcPr>
            <w:tcW w:w="674" w:type="dxa"/>
            <w:tcBorders/>
            <w:shd w:fill="auto" w:val="clear"/>
            <w:tcMar>
              <w:left w:w="108" w:type="dxa"/>
            </w:tcMar>
          </w:tcPr>
          <w:p>
            <w:pPr>
              <w:pStyle w:val="Normal"/>
              <w:jc w:val="center"/>
              <w:rPr>
                <w:sz w:val="28"/>
                <w:szCs w:val="28"/>
              </w:rPr>
            </w:pPr>
            <w:r>
              <w:rPr>
                <w:sz w:val="28"/>
                <w:szCs w:val="28"/>
              </w:rPr>
              <w:t>124</w:t>
            </w:r>
          </w:p>
        </w:tc>
        <w:tc>
          <w:tcPr>
            <w:tcW w:w="3261" w:type="dxa"/>
            <w:tcBorders/>
            <w:shd w:fill="auto" w:val="clear"/>
            <w:tcMar>
              <w:left w:w="108" w:type="dxa"/>
            </w:tcMar>
          </w:tcPr>
          <w:p>
            <w:pPr>
              <w:pStyle w:val="Normal"/>
              <w:jc w:val="center"/>
              <w:rPr>
                <w:sz w:val="24"/>
                <w:szCs w:val="24"/>
              </w:rPr>
            </w:pPr>
            <w:r>
              <w:rPr>
                <w:sz w:val="24"/>
                <w:szCs w:val="24"/>
              </w:rPr>
              <w:t>1 16 01173 01 0007 140</w:t>
            </w:r>
          </w:p>
        </w:tc>
        <w:tc>
          <w:tcPr>
            <w:tcW w:w="5636" w:type="dxa"/>
            <w:tcBorders/>
            <w:shd w:fill="auto" w:val="clear"/>
            <w:tcMar>
              <w:left w:w="108" w:type="dxa"/>
            </w:tcMar>
          </w:tcPr>
          <w:p>
            <w:pPr>
              <w:pStyle w:val="Normal"/>
              <w:rPr>
                <w:sz w:val="24"/>
                <w:szCs w:val="24"/>
              </w:rPr>
            </w:pPr>
            <w:r>
              <w:rPr>
                <w:sz w:val="24"/>
                <w:szCs w:val="24"/>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tc>
      </w:tr>
      <w:tr>
        <w:trPr/>
        <w:tc>
          <w:tcPr>
            <w:tcW w:w="674" w:type="dxa"/>
            <w:tcBorders/>
            <w:shd w:fill="auto" w:val="clear"/>
            <w:tcMar>
              <w:left w:w="108" w:type="dxa"/>
            </w:tcMar>
          </w:tcPr>
          <w:p>
            <w:pPr>
              <w:pStyle w:val="Normal"/>
              <w:jc w:val="center"/>
              <w:rPr>
                <w:sz w:val="28"/>
                <w:szCs w:val="28"/>
              </w:rPr>
            </w:pPr>
            <w:r>
              <w:rPr>
                <w:sz w:val="28"/>
                <w:szCs w:val="28"/>
              </w:rPr>
              <w:t>125</w:t>
            </w:r>
          </w:p>
        </w:tc>
        <w:tc>
          <w:tcPr>
            <w:tcW w:w="3261" w:type="dxa"/>
            <w:tcBorders/>
            <w:shd w:fill="auto" w:val="clear"/>
            <w:tcMar>
              <w:left w:w="108" w:type="dxa"/>
            </w:tcMar>
          </w:tcPr>
          <w:p>
            <w:pPr>
              <w:pStyle w:val="Normal"/>
              <w:jc w:val="center"/>
              <w:rPr>
                <w:sz w:val="24"/>
                <w:szCs w:val="24"/>
              </w:rPr>
            </w:pPr>
            <w:r>
              <w:rPr>
                <w:sz w:val="24"/>
                <w:szCs w:val="24"/>
              </w:rPr>
              <w:t>1 16 01173 01 0008 140</w:t>
            </w:r>
          </w:p>
        </w:tc>
        <w:tc>
          <w:tcPr>
            <w:tcW w:w="5636" w:type="dxa"/>
            <w:tcBorders/>
            <w:shd w:fill="auto" w:val="clear"/>
            <w:tcMar>
              <w:left w:w="108" w:type="dxa"/>
            </w:tcMar>
          </w:tcPr>
          <w:p>
            <w:pPr>
              <w:pStyle w:val="Normal"/>
              <w:rPr>
                <w:sz w:val="24"/>
                <w:szCs w:val="24"/>
              </w:rPr>
            </w:pPr>
            <w:r>
              <w:rPr>
                <w:sz w:val="24"/>
                <w:szCs w:val="24"/>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tc>
      </w:tr>
      <w:tr>
        <w:trPr/>
        <w:tc>
          <w:tcPr>
            <w:tcW w:w="674" w:type="dxa"/>
            <w:tcBorders/>
            <w:shd w:fill="auto" w:val="clear"/>
            <w:tcMar>
              <w:left w:w="108" w:type="dxa"/>
            </w:tcMar>
          </w:tcPr>
          <w:p>
            <w:pPr>
              <w:pStyle w:val="Normal"/>
              <w:jc w:val="center"/>
              <w:rPr>
                <w:sz w:val="28"/>
                <w:szCs w:val="28"/>
              </w:rPr>
            </w:pPr>
            <w:r>
              <w:rPr>
                <w:sz w:val="28"/>
                <w:szCs w:val="28"/>
              </w:rPr>
              <w:t>126</w:t>
            </w:r>
          </w:p>
        </w:tc>
        <w:tc>
          <w:tcPr>
            <w:tcW w:w="3261" w:type="dxa"/>
            <w:tcBorders/>
            <w:shd w:fill="auto" w:val="clear"/>
            <w:tcMar>
              <w:left w:w="108" w:type="dxa"/>
            </w:tcMar>
          </w:tcPr>
          <w:p>
            <w:pPr>
              <w:pStyle w:val="Normal"/>
              <w:jc w:val="center"/>
              <w:rPr>
                <w:sz w:val="24"/>
                <w:szCs w:val="24"/>
              </w:rPr>
            </w:pPr>
            <w:r>
              <w:rPr>
                <w:sz w:val="24"/>
                <w:szCs w:val="24"/>
              </w:rPr>
              <w:t>1 16 01173 01 9000 140</w:t>
            </w:r>
          </w:p>
        </w:tc>
        <w:tc>
          <w:tcPr>
            <w:tcW w:w="5636" w:type="dxa"/>
            <w:tcBorders/>
            <w:shd w:fill="auto" w:val="clear"/>
            <w:tcMar>
              <w:left w:w="108" w:type="dxa"/>
            </w:tcMar>
          </w:tcPr>
          <w:p>
            <w:pPr>
              <w:pStyle w:val="Normal"/>
              <w:rPr>
                <w:sz w:val="24"/>
                <w:szCs w:val="24"/>
              </w:rPr>
            </w:pPr>
            <w:r>
              <w:rPr>
                <w:sz w:val="24"/>
                <w:szCs w:val="24"/>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r>
      <w:tr>
        <w:trPr/>
        <w:tc>
          <w:tcPr>
            <w:tcW w:w="674" w:type="dxa"/>
            <w:tcBorders/>
            <w:shd w:fill="auto" w:val="clear"/>
            <w:tcMar>
              <w:left w:w="108" w:type="dxa"/>
            </w:tcMar>
          </w:tcPr>
          <w:p>
            <w:pPr>
              <w:pStyle w:val="Normal"/>
              <w:jc w:val="center"/>
              <w:rPr>
                <w:sz w:val="28"/>
                <w:szCs w:val="28"/>
              </w:rPr>
            </w:pPr>
            <w:r>
              <w:rPr>
                <w:sz w:val="28"/>
                <w:szCs w:val="28"/>
              </w:rPr>
              <w:t>127</w:t>
            </w:r>
          </w:p>
        </w:tc>
        <w:tc>
          <w:tcPr>
            <w:tcW w:w="3261" w:type="dxa"/>
            <w:tcBorders/>
            <w:shd w:fill="auto" w:val="clear"/>
            <w:tcMar>
              <w:left w:w="108" w:type="dxa"/>
            </w:tcMar>
          </w:tcPr>
          <w:p>
            <w:pPr>
              <w:pStyle w:val="Normal"/>
              <w:jc w:val="center"/>
              <w:rPr>
                <w:sz w:val="24"/>
                <w:szCs w:val="24"/>
              </w:rPr>
            </w:pPr>
            <w:r>
              <w:rPr>
                <w:sz w:val="24"/>
                <w:szCs w:val="24"/>
              </w:rPr>
              <w:t>1 16 01192 01 0005 140</w:t>
            </w:r>
          </w:p>
        </w:tc>
        <w:tc>
          <w:tcPr>
            <w:tcW w:w="5636" w:type="dxa"/>
            <w:tcBorders/>
            <w:shd w:fill="auto" w:val="clear"/>
            <w:tcMar>
              <w:left w:w="108" w:type="dxa"/>
            </w:tcMar>
          </w:tcPr>
          <w:p>
            <w:pPr>
              <w:pStyle w:val="Normal"/>
              <w:rPr/>
            </w:pPr>
            <w:r>
              <w:rPr>
                <w:sz w:val="24"/>
                <w:szCs w:val="24"/>
              </w:rPr>
              <w:t xml:space="preserve">Административные штрафы, установленные </w:t>
            </w:r>
            <w:hyperlink r:id="rId41">
              <w:r>
                <w:rPr>
                  <w:rStyle w:val="Style14"/>
                  <w:sz w:val="24"/>
                  <w:szCs w:val="24"/>
                </w:rPr>
                <w:t>Главой 19</w:t>
              </w:r>
            </w:hyperlink>
            <w:r>
              <w:rPr>
                <w:sz w:val="24"/>
                <w:szCs w:val="24"/>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r>
      <w:tr>
        <w:trPr/>
        <w:tc>
          <w:tcPr>
            <w:tcW w:w="674" w:type="dxa"/>
            <w:tcBorders/>
            <w:shd w:fill="auto" w:val="clear"/>
            <w:tcMar>
              <w:left w:w="108" w:type="dxa"/>
            </w:tcMar>
          </w:tcPr>
          <w:p>
            <w:pPr>
              <w:pStyle w:val="Normal"/>
              <w:jc w:val="center"/>
              <w:rPr>
                <w:sz w:val="28"/>
                <w:szCs w:val="28"/>
              </w:rPr>
            </w:pPr>
            <w:r>
              <w:rPr>
                <w:sz w:val="28"/>
                <w:szCs w:val="28"/>
              </w:rPr>
              <w:t>128</w:t>
            </w:r>
          </w:p>
        </w:tc>
        <w:tc>
          <w:tcPr>
            <w:tcW w:w="3261" w:type="dxa"/>
            <w:tcBorders/>
            <w:shd w:fill="auto" w:val="clear"/>
            <w:tcMar>
              <w:left w:w="108" w:type="dxa"/>
            </w:tcMar>
          </w:tcPr>
          <w:p>
            <w:pPr>
              <w:pStyle w:val="Normal"/>
              <w:jc w:val="center"/>
              <w:rPr>
                <w:sz w:val="24"/>
                <w:szCs w:val="24"/>
              </w:rPr>
            </w:pPr>
            <w:r>
              <w:rPr>
                <w:sz w:val="24"/>
                <w:szCs w:val="24"/>
              </w:rPr>
              <w:t>1 16 01192 01 0022 140</w:t>
            </w:r>
          </w:p>
        </w:tc>
        <w:tc>
          <w:tcPr>
            <w:tcW w:w="5636" w:type="dxa"/>
            <w:tcBorders/>
            <w:shd w:fill="auto" w:val="clear"/>
            <w:tcMar>
              <w:left w:w="108" w:type="dxa"/>
            </w:tcMar>
          </w:tcPr>
          <w:p>
            <w:pPr>
              <w:pStyle w:val="Normal"/>
              <w:rPr/>
            </w:pPr>
            <w:r>
              <w:rPr>
                <w:sz w:val="24"/>
                <w:szCs w:val="24"/>
              </w:rPr>
              <w:t xml:space="preserve">Административные штрафы, установленные </w:t>
            </w:r>
            <w:hyperlink r:id="rId42">
              <w:r>
                <w:rPr>
                  <w:rStyle w:val="Style14"/>
                  <w:sz w:val="24"/>
                  <w:szCs w:val="24"/>
                </w:rPr>
                <w:t>Главой 19</w:t>
              </w:r>
            </w:hyperlink>
            <w:r>
              <w:rPr>
                <w:sz w:val="24"/>
                <w:szCs w:val="24"/>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правил государственной регистрации транспортных средств всех видов, механизмов и установок)</w:t>
            </w:r>
          </w:p>
        </w:tc>
      </w:tr>
      <w:tr>
        <w:trPr/>
        <w:tc>
          <w:tcPr>
            <w:tcW w:w="674" w:type="dxa"/>
            <w:tcBorders/>
            <w:shd w:fill="auto" w:val="clear"/>
            <w:tcMar>
              <w:left w:w="108" w:type="dxa"/>
            </w:tcMar>
          </w:tcPr>
          <w:p>
            <w:pPr>
              <w:pStyle w:val="Normal"/>
              <w:jc w:val="center"/>
              <w:rPr>
                <w:sz w:val="28"/>
                <w:szCs w:val="28"/>
              </w:rPr>
            </w:pPr>
            <w:r>
              <w:rPr>
                <w:sz w:val="28"/>
                <w:szCs w:val="28"/>
              </w:rPr>
              <w:t>129</w:t>
            </w:r>
          </w:p>
        </w:tc>
        <w:tc>
          <w:tcPr>
            <w:tcW w:w="3261" w:type="dxa"/>
            <w:tcBorders/>
            <w:shd w:fill="auto" w:val="clear"/>
            <w:tcMar>
              <w:left w:w="108" w:type="dxa"/>
            </w:tcMar>
          </w:tcPr>
          <w:p>
            <w:pPr>
              <w:pStyle w:val="Normal"/>
              <w:jc w:val="center"/>
              <w:rPr>
                <w:sz w:val="24"/>
                <w:szCs w:val="24"/>
              </w:rPr>
            </w:pPr>
            <w:r>
              <w:rPr>
                <w:sz w:val="24"/>
                <w:szCs w:val="24"/>
              </w:rPr>
              <w:t>1 16 01192 01 9000 140</w:t>
            </w:r>
          </w:p>
        </w:tc>
        <w:tc>
          <w:tcPr>
            <w:tcW w:w="5636" w:type="dxa"/>
            <w:tcBorders/>
            <w:shd w:fill="auto" w:val="clear"/>
            <w:tcMar>
              <w:left w:w="108" w:type="dxa"/>
            </w:tcMar>
          </w:tcPr>
          <w:p>
            <w:pPr>
              <w:pStyle w:val="Normal"/>
              <w:rPr/>
            </w:pPr>
            <w:r>
              <w:rPr>
                <w:sz w:val="24"/>
                <w:szCs w:val="24"/>
              </w:rPr>
              <w:t xml:space="preserve">Административные штрафы, установленные </w:t>
            </w:r>
            <w:hyperlink r:id="rId43">
              <w:r>
                <w:rPr>
                  <w:rStyle w:val="Style14"/>
                  <w:sz w:val="24"/>
                  <w:szCs w:val="24"/>
                </w:rPr>
                <w:t>Главой 19</w:t>
              </w:r>
            </w:hyperlink>
            <w:r>
              <w:rPr>
                <w:sz w:val="24"/>
                <w:szCs w:val="24"/>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r>
      <w:tr>
        <w:trPr/>
        <w:tc>
          <w:tcPr>
            <w:tcW w:w="674" w:type="dxa"/>
            <w:tcBorders/>
            <w:shd w:fill="auto" w:val="clear"/>
            <w:tcMar>
              <w:left w:w="108" w:type="dxa"/>
            </w:tcMar>
          </w:tcPr>
          <w:p>
            <w:pPr>
              <w:pStyle w:val="Normal"/>
              <w:jc w:val="center"/>
              <w:rPr>
                <w:sz w:val="28"/>
                <w:szCs w:val="28"/>
              </w:rPr>
            </w:pPr>
            <w:r>
              <w:rPr>
                <w:sz w:val="28"/>
                <w:szCs w:val="28"/>
              </w:rPr>
              <w:t>130</w:t>
            </w:r>
          </w:p>
        </w:tc>
        <w:tc>
          <w:tcPr>
            <w:tcW w:w="3261" w:type="dxa"/>
            <w:tcBorders/>
            <w:shd w:fill="auto" w:val="clear"/>
            <w:tcMar>
              <w:left w:w="108" w:type="dxa"/>
            </w:tcMar>
          </w:tcPr>
          <w:p>
            <w:pPr>
              <w:pStyle w:val="Normal"/>
              <w:jc w:val="center"/>
              <w:rPr>
                <w:sz w:val="24"/>
                <w:szCs w:val="24"/>
              </w:rPr>
            </w:pPr>
            <w:r>
              <w:rPr>
                <w:sz w:val="24"/>
                <w:szCs w:val="24"/>
              </w:rPr>
              <w:t>1 16 01193 01 0005 140</w:t>
            </w:r>
          </w:p>
        </w:tc>
        <w:tc>
          <w:tcPr>
            <w:tcW w:w="5636" w:type="dxa"/>
            <w:tcBorders/>
            <w:shd w:fill="auto" w:val="clear"/>
            <w:tcMar>
              <w:left w:w="108" w:type="dxa"/>
            </w:tcMar>
          </w:tcPr>
          <w:p>
            <w:pPr>
              <w:pStyle w:val="Normal"/>
              <w:rPr/>
            </w:pPr>
            <w:r>
              <w:rPr>
                <w:sz w:val="24"/>
                <w:szCs w:val="24"/>
              </w:rPr>
              <w:t xml:space="preserve">Административные штрафы, установленные </w:t>
            </w:r>
            <w:hyperlink r:id="rId44">
              <w:r>
                <w:rPr>
                  <w:rStyle w:val="Style14"/>
                  <w:sz w:val="24"/>
                  <w:szCs w:val="24"/>
                </w:rPr>
                <w:t>Главой 19</w:t>
              </w:r>
            </w:hyperlink>
            <w:r>
              <w:rPr>
                <w:sz w:val="24"/>
                <w:szCs w:val="24"/>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r>
      <w:tr>
        <w:trPr/>
        <w:tc>
          <w:tcPr>
            <w:tcW w:w="674" w:type="dxa"/>
            <w:tcBorders/>
            <w:shd w:fill="auto" w:val="clear"/>
            <w:tcMar>
              <w:left w:w="108" w:type="dxa"/>
            </w:tcMar>
          </w:tcPr>
          <w:p>
            <w:pPr>
              <w:pStyle w:val="Normal"/>
              <w:jc w:val="center"/>
              <w:rPr>
                <w:sz w:val="28"/>
                <w:szCs w:val="28"/>
              </w:rPr>
            </w:pPr>
            <w:r>
              <w:rPr>
                <w:sz w:val="28"/>
                <w:szCs w:val="28"/>
              </w:rPr>
              <w:t>131</w:t>
            </w:r>
          </w:p>
        </w:tc>
        <w:tc>
          <w:tcPr>
            <w:tcW w:w="3261" w:type="dxa"/>
            <w:tcBorders/>
            <w:shd w:fill="auto" w:val="clear"/>
            <w:tcMar>
              <w:left w:w="108" w:type="dxa"/>
            </w:tcMar>
          </w:tcPr>
          <w:p>
            <w:pPr>
              <w:pStyle w:val="Normal"/>
              <w:jc w:val="center"/>
              <w:rPr>
                <w:sz w:val="24"/>
                <w:szCs w:val="24"/>
              </w:rPr>
            </w:pPr>
            <w:r>
              <w:rPr>
                <w:sz w:val="24"/>
                <w:szCs w:val="24"/>
              </w:rPr>
              <w:t>1 16 01193 01 0007 140</w:t>
            </w:r>
          </w:p>
        </w:tc>
        <w:tc>
          <w:tcPr>
            <w:tcW w:w="5636" w:type="dxa"/>
            <w:tcBorders/>
            <w:shd w:fill="auto" w:val="clear"/>
            <w:tcMar>
              <w:left w:w="108" w:type="dxa"/>
            </w:tcMar>
          </w:tcPr>
          <w:p>
            <w:pPr>
              <w:pStyle w:val="Normal"/>
              <w:rPr/>
            </w:pPr>
            <w:r>
              <w:rPr>
                <w:sz w:val="24"/>
                <w:szCs w:val="24"/>
              </w:rPr>
              <w:t xml:space="preserve">Административные штрафы, установленные </w:t>
            </w:r>
            <w:hyperlink r:id="rId45">
              <w:r>
                <w:rPr>
                  <w:rStyle w:val="Style14"/>
                  <w:sz w:val="24"/>
                  <w:szCs w:val="24"/>
                </w:rPr>
                <w:t>Главой 19</w:t>
              </w:r>
            </w:hyperlink>
            <w:r>
              <w:rPr>
                <w:sz w:val="24"/>
                <w:szCs w:val="24"/>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непредставление сведений (информации))</w:t>
            </w:r>
          </w:p>
        </w:tc>
      </w:tr>
      <w:tr>
        <w:trPr/>
        <w:tc>
          <w:tcPr>
            <w:tcW w:w="674" w:type="dxa"/>
            <w:tcBorders/>
            <w:shd w:fill="auto" w:val="clear"/>
            <w:tcMar>
              <w:left w:w="108" w:type="dxa"/>
            </w:tcMar>
          </w:tcPr>
          <w:p>
            <w:pPr>
              <w:pStyle w:val="Normal"/>
              <w:jc w:val="center"/>
              <w:rPr>
                <w:sz w:val="28"/>
                <w:szCs w:val="28"/>
              </w:rPr>
            </w:pPr>
            <w:r>
              <w:rPr>
                <w:sz w:val="28"/>
                <w:szCs w:val="28"/>
              </w:rPr>
              <w:t>132</w:t>
            </w:r>
          </w:p>
        </w:tc>
        <w:tc>
          <w:tcPr>
            <w:tcW w:w="3261" w:type="dxa"/>
            <w:tcBorders/>
            <w:shd w:fill="auto" w:val="clear"/>
            <w:tcMar>
              <w:left w:w="108" w:type="dxa"/>
            </w:tcMar>
          </w:tcPr>
          <w:p>
            <w:pPr>
              <w:pStyle w:val="Normal"/>
              <w:jc w:val="center"/>
              <w:rPr>
                <w:sz w:val="24"/>
                <w:szCs w:val="24"/>
              </w:rPr>
            </w:pPr>
            <w:r>
              <w:rPr>
                <w:sz w:val="24"/>
                <w:szCs w:val="24"/>
              </w:rPr>
              <w:t>1 16 01193 01 0009 140</w:t>
            </w:r>
          </w:p>
        </w:tc>
        <w:tc>
          <w:tcPr>
            <w:tcW w:w="5636" w:type="dxa"/>
            <w:tcBorders/>
            <w:shd w:fill="auto" w:val="clear"/>
            <w:tcMar>
              <w:left w:w="108" w:type="dxa"/>
            </w:tcMar>
          </w:tcPr>
          <w:p>
            <w:pPr>
              <w:pStyle w:val="Normal"/>
              <w:rPr>
                <w:sz w:val="24"/>
                <w:szCs w:val="24"/>
              </w:rPr>
            </w:pPr>
            <w:r>
              <w:rPr>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нарушение порядка предоставления земельных или лесных участков либо водных объектов)</w:t>
            </w:r>
          </w:p>
        </w:tc>
      </w:tr>
      <w:tr>
        <w:trPr/>
        <w:tc>
          <w:tcPr>
            <w:tcW w:w="674" w:type="dxa"/>
            <w:tcBorders/>
            <w:shd w:fill="auto" w:val="clear"/>
            <w:tcMar>
              <w:left w:w="108" w:type="dxa"/>
            </w:tcMar>
          </w:tcPr>
          <w:p>
            <w:pPr>
              <w:pStyle w:val="Normal"/>
              <w:jc w:val="center"/>
              <w:rPr>
                <w:sz w:val="28"/>
                <w:szCs w:val="28"/>
              </w:rPr>
            </w:pPr>
            <w:r>
              <w:rPr>
                <w:sz w:val="28"/>
                <w:szCs w:val="28"/>
              </w:rPr>
              <w:t>133</w:t>
            </w:r>
          </w:p>
        </w:tc>
        <w:tc>
          <w:tcPr>
            <w:tcW w:w="3261" w:type="dxa"/>
            <w:tcBorders/>
            <w:shd w:fill="auto" w:val="clear"/>
            <w:tcMar>
              <w:left w:w="108" w:type="dxa"/>
            </w:tcMar>
          </w:tcPr>
          <w:p>
            <w:pPr>
              <w:pStyle w:val="Normal"/>
              <w:rPr>
                <w:sz w:val="24"/>
                <w:szCs w:val="24"/>
              </w:rPr>
            </w:pPr>
            <w:r>
              <w:rPr>
                <w:sz w:val="24"/>
                <w:szCs w:val="24"/>
              </w:rPr>
              <w:t>1 16 01193 01 0012 140</w:t>
            </w:r>
          </w:p>
        </w:tc>
        <w:tc>
          <w:tcPr>
            <w:tcW w:w="5636" w:type="dxa"/>
            <w:tcBorders/>
            <w:shd w:fill="auto" w:val="clear"/>
            <w:tcMar>
              <w:left w:w="108" w:type="dxa"/>
            </w:tcMar>
          </w:tcPr>
          <w:p>
            <w:pPr>
              <w:pStyle w:val="Normal"/>
              <w:rPr>
                <w:sz w:val="24"/>
                <w:szCs w:val="24"/>
              </w:rPr>
            </w:pPr>
            <w:r>
              <w:rPr>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передачу либо попытку передачи запрещенных предметов лицам, содержащимся в учреждениях уголовно-исполнительной системы или изоляторах временного содержания)</w:t>
            </w:r>
          </w:p>
        </w:tc>
      </w:tr>
      <w:tr>
        <w:trPr/>
        <w:tc>
          <w:tcPr>
            <w:tcW w:w="674" w:type="dxa"/>
            <w:tcBorders/>
            <w:shd w:fill="auto" w:val="clear"/>
            <w:tcMar>
              <w:left w:w="108" w:type="dxa"/>
            </w:tcMar>
          </w:tcPr>
          <w:p>
            <w:pPr>
              <w:pStyle w:val="Normal"/>
              <w:jc w:val="center"/>
              <w:rPr>
                <w:sz w:val="28"/>
                <w:szCs w:val="28"/>
              </w:rPr>
            </w:pPr>
            <w:r>
              <w:rPr>
                <w:sz w:val="28"/>
                <w:szCs w:val="28"/>
              </w:rPr>
              <w:t>134</w:t>
            </w:r>
          </w:p>
        </w:tc>
        <w:tc>
          <w:tcPr>
            <w:tcW w:w="3261" w:type="dxa"/>
            <w:tcBorders/>
            <w:shd w:fill="auto" w:val="clear"/>
            <w:tcMar>
              <w:left w:w="108" w:type="dxa"/>
            </w:tcMar>
          </w:tcPr>
          <w:p>
            <w:pPr>
              <w:pStyle w:val="Normal"/>
              <w:rPr>
                <w:sz w:val="24"/>
                <w:szCs w:val="24"/>
              </w:rPr>
            </w:pPr>
            <w:r>
              <w:rPr>
                <w:sz w:val="24"/>
                <w:szCs w:val="24"/>
              </w:rPr>
              <w:t>1 16 01193 01 0013 140</w:t>
            </w:r>
          </w:p>
        </w:tc>
        <w:tc>
          <w:tcPr>
            <w:tcW w:w="5636" w:type="dxa"/>
            <w:tcBorders/>
            <w:shd w:fill="auto" w:val="clear"/>
            <w:tcMar>
              <w:left w:w="108" w:type="dxa"/>
            </w:tcMar>
          </w:tcPr>
          <w:p>
            <w:pPr>
              <w:pStyle w:val="Normal"/>
              <w:rPr>
                <w:sz w:val="24"/>
                <w:szCs w:val="24"/>
              </w:rPr>
            </w:pPr>
            <w:r>
              <w:rPr>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заведомо ложный вызов специализированных служб)</w:t>
            </w:r>
          </w:p>
        </w:tc>
      </w:tr>
      <w:tr>
        <w:trPr/>
        <w:tc>
          <w:tcPr>
            <w:tcW w:w="674" w:type="dxa"/>
            <w:tcBorders/>
            <w:shd w:fill="auto" w:val="clear"/>
            <w:tcMar>
              <w:left w:w="108" w:type="dxa"/>
            </w:tcMar>
          </w:tcPr>
          <w:p>
            <w:pPr>
              <w:pStyle w:val="Normal"/>
              <w:jc w:val="center"/>
              <w:rPr>
                <w:sz w:val="28"/>
                <w:szCs w:val="28"/>
              </w:rPr>
            </w:pPr>
            <w:r>
              <w:rPr>
                <w:sz w:val="28"/>
                <w:szCs w:val="28"/>
              </w:rPr>
              <w:t>135</w:t>
            </w:r>
          </w:p>
        </w:tc>
        <w:tc>
          <w:tcPr>
            <w:tcW w:w="3261" w:type="dxa"/>
            <w:tcBorders/>
            <w:shd w:fill="auto" w:val="clear"/>
            <w:tcMar>
              <w:left w:w="108" w:type="dxa"/>
            </w:tcMar>
          </w:tcPr>
          <w:p>
            <w:pPr>
              <w:pStyle w:val="Normal"/>
              <w:rPr>
                <w:sz w:val="24"/>
                <w:szCs w:val="24"/>
              </w:rPr>
            </w:pPr>
            <w:r>
              <w:rPr>
                <w:sz w:val="24"/>
                <w:szCs w:val="24"/>
              </w:rPr>
              <w:t>1 16 01193 01 0020 140</w:t>
            </w:r>
          </w:p>
        </w:tc>
        <w:tc>
          <w:tcPr>
            <w:tcW w:w="5636" w:type="dxa"/>
            <w:tcBorders/>
            <w:shd w:fill="auto" w:val="clear"/>
            <w:tcMar>
              <w:left w:w="108" w:type="dxa"/>
            </w:tcMar>
          </w:tcPr>
          <w:p>
            <w:pPr>
              <w:pStyle w:val="Normal"/>
              <w:rPr>
                <w:sz w:val="24"/>
                <w:szCs w:val="24"/>
              </w:rPr>
            </w:pPr>
            <w:r>
              <w:rPr>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осуществление деятельности, не связанной с извлечением прибыли, без специального разрешения (лицензии))</w:t>
            </w:r>
          </w:p>
        </w:tc>
      </w:tr>
      <w:tr>
        <w:trPr/>
        <w:tc>
          <w:tcPr>
            <w:tcW w:w="674" w:type="dxa"/>
            <w:tcBorders/>
            <w:shd w:fill="auto" w:val="clear"/>
            <w:tcMar>
              <w:left w:w="108" w:type="dxa"/>
            </w:tcMar>
          </w:tcPr>
          <w:p>
            <w:pPr>
              <w:pStyle w:val="Normal"/>
              <w:jc w:val="center"/>
              <w:rPr>
                <w:sz w:val="28"/>
                <w:szCs w:val="28"/>
              </w:rPr>
            </w:pPr>
            <w:r>
              <w:rPr>
                <w:sz w:val="28"/>
                <w:szCs w:val="28"/>
              </w:rPr>
              <w:t>136</w:t>
            </w:r>
          </w:p>
        </w:tc>
        <w:tc>
          <w:tcPr>
            <w:tcW w:w="3261" w:type="dxa"/>
            <w:tcBorders/>
            <w:shd w:fill="auto" w:val="clear"/>
            <w:tcMar>
              <w:left w:w="108" w:type="dxa"/>
            </w:tcMar>
          </w:tcPr>
          <w:p>
            <w:pPr>
              <w:pStyle w:val="Normal"/>
              <w:jc w:val="center"/>
              <w:rPr>
                <w:sz w:val="24"/>
                <w:szCs w:val="24"/>
              </w:rPr>
            </w:pPr>
            <w:r>
              <w:rPr>
                <w:sz w:val="24"/>
                <w:szCs w:val="24"/>
              </w:rPr>
              <w:t>1 16 01193 01 0021 140</w:t>
            </w:r>
          </w:p>
        </w:tc>
        <w:tc>
          <w:tcPr>
            <w:tcW w:w="5636" w:type="dxa"/>
            <w:tcBorders/>
            <w:shd w:fill="auto" w:val="clear"/>
            <w:tcMar>
              <w:left w:w="108" w:type="dxa"/>
            </w:tcMar>
          </w:tcPr>
          <w:p>
            <w:pPr>
              <w:pStyle w:val="Normal"/>
              <w:rPr>
                <w:sz w:val="24"/>
                <w:szCs w:val="24"/>
              </w:rPr>
            </w:pPr>
            <w:r>
              <w:rPr>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несоблюдение порядка государственной регистрации прав на недвижимое имущество или сделок с ним)</w:t>
            </w:r>
          </w:p>
        </w:tc>
      </w:tr>
      <w:tr>
        <w:trPr/>
        <w:tc>
          <w:tcPr>
            <w:tcW w:w="674" w:type="dxa"/>
            <w:tcBorders/>
            <w:shd w:fill="auto" w:val="clear"/>
            <w:tcMar>
              <w:left w:w="108" w:type="dxa"/>
            </w:tcMar>
          </w:tcPr>
          <w:p>
            <w:pPr>
              <w:pStyle w:val="Normal"/>
              <w:jc w:val="center"/>
              <w:rPr>
                <w:sz w:val="28"/>
                <w:szCs w:val="28"/>
              </w:rPr>
            </w:pPr>
            <w:r>
              <w:rPr>
                <w:sz w:val="28"/>
                <w:szCs w:val="28"/>
              </w:rPr>
              <w:t>137</w:t>
            </w:r>
          </w:p>
        </w:tc>
        <w:tc>
          <w:tcPr>
            <w:tcW w:w="3261" w:type="dxa"/>
            <w:tcBorders/>
            <w:shd w:fill="auto" w:val="clear"/>
            <w:tcMar>
              <w:left w:w="108" w:type="dxa"/>
            </w:tcMar>
          </w:tcPr>
          <w:p>
            <w:pPr>
              <w:pStyle w:val="Normal"/>
              <w:jc w:val="center"/>
              <w:rPr>
                <w:sz w:val="24"/>
                <w:szCs w:val="24"/>
              </w:rPr>
            </w:pPr>
            <w:r>
              <w:rPr>
                <w:sz w:val="24"/>
                <w:szCs w:val="24"/>
              </w:rPr>
              <w:t>1 16 01193 01 0028 140</w:t>
            </w:r>
          </w:p>
        </w:tc>
        <w:tc>
          <w:tcPr>
            <w:tcW w:w="5636" w:type="dxa"/>
            <w:tcBorders/>
            <w:shd w:fill="auto" w:val="clear"/>
            <w:tcMar>
              <w:left w:w="108" w:type="dxa"/>
            </w:tcMar>
          </w:tcPr>
          <w:p>
            <w:pPr>
              <w:pStyle w:val="Normal"/>
              <w:rPr>
                <w:sz w:val="24"/>
                <w:szCs w:val="24"/>
              </w:rPr>
            </w:pPr>
            <w:r>
              <w:rPr>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незаконное вознаграждение от имени юридического лица)</w:t>
            </w:r>
          </w:p>
        </w:tc>
      </w:tr>
      <w:tr>
        <w:trPr/>
        <w:tc>
          <w:tcPr>
            <w:tcW w:w="674" w:type="dxa"/>
            <w:tcBorders/>
            <w:shd w:fill="auto" w:val="clear"/>
            <w:tcMar>
              <w:left w:w="108" w:type="dxa"/>
            </w:tcMar>
          </w:tcPr>
          <w:p>
            <w:pPr>
              <w:pStyle w:val="Normal"/>
              <w:jc w:val="center"/>
              <w:rPr>
                <w:sz w:val="28"/>
                <w:szCs w:val="28"/>
              </w:rPr>
            </w:pPr>
            <w:r>
              <w:rPr>
                <w:sz w:val="28"/>
                <w:szCs w:val="28"/>
              </w:rPr>
              <w:t>138</w:t>
            </w:r>
          </w:p>
        </w:tc>
        <w:tc>
          <w:tcPr>
            <w:tcW w:w="3261" w:type="dxa"/>
            <w:tcBorders/>
            <w:shd w:fill="auto" w:val="clear"/>
            <w:tcMar>
              <w:left w:w="108" w:type="dxa"/>
            </w:tcMar>
          </w:tcPr>
          <w:p>
            <w:pPr>
              <w:pStyle w:val="Normal"/>
              <w:jc w:val="center"/>
              <w:rPr>
                <w:sz w:val="24"/>
                <w:szCs w:val="24"/>
              </w:rPr>
            </w:pPr>
            <w:r>
              <w:rPr>
                <w:sz w:val="24"/>
                <w:szCs w:val="24"/>
              </w:rPr>
              <w:t>1 16 01193 01 0029 140</w:t>
            </w:r>
          </w:p>
        </w:tc>
        <w:tc>
          <w:tcPr>
            <w:tcW w:w="5636" w:type="dxa"/>
            <w:tcBorders/>
            <w:shd w:fill="auto" w:val="clear"/>
            <w:tcMar>
              <w:left w:w="108" w:type="dxa"/>
            </w:tcMar>
          </w:tcPr>
          <w:p>
            <w:pPr>
              <w:pStyle w:val="Normal"/>
              <w:rPr>
                <w:sz w:val="24"/>
                <w:szCs w:val="24"/>
              </w:rPr>
            </w:pPr>
            <w:r>
              <w:rPr>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tc>
      </w:tr>
      <w:tr>
        <w:trPr/>
        <w:tc>
          <w:tcPr>
            <w:tcW w:w="674" w:type="dxa"/>
            <w:tcBorders/>
            <w:shd w:fill="auto" w:val="clear"/>
            <w:tcMar>
              <w:left w:w="108" w:type="dxa"/>
            </w:tcMar>
          </w:tcPr>
          <w:p>
            <w:pPr>
              <w:pStyle w:val="Normal"/>
              <w:jc w:val="center"/>
              <w:rPr>
                <w:sz w:val="28"/>
                <w:szCs w:val="28"/>
              </w:rPr>
            </w:pPr>
            <w:r>
              <w:rPr>
                <w:sz w:val="28"/>
                <w:szCs w:val="28"/>
              </w:rPr>
              <w:t>139</w:t>
            </w:r>
          </w:p>
        </w:tc>
        <w:tc>
          <w:tcPr>
            <w:tcW w:w="3261" w:type="dxa"/>
            <w:tcBorders/>
            <w:shd w:fill="auto" w:val="clear"/>
            <w:tcMar>
              <w:left w:w="108" w:type="dxa"/>
            </w:tcMar>
          </w:tcPr>
          <w:p>
            <w:pPr>
              <w:pStyle w:val="Normal"/>
              <w:jc w:val="center"/>
              <w:rPr>
                <w:sz w:val="24"/>
                <w:szCs w:val="24"/>
              </w:rPr>
            </w:pPr>
            <w:r>
              <w:rPr>
                <w:sz w:val="24"/>
                <w:szCs w:val="24"/>
              </w:rPr>
              <w:t>1 16 01193 01 0030 140</w:t>
            </w:r>
          </w:p>
        </w:tc>
        <w:tc>
          <w:tcPr>
            <w:tcW w:w="5636" w:type="dxa"/>
            <w:tcBorders/>
            <w:shd w:fill="auto" w:val="clear"/>
            <w:tcMar>
              <w:left w:w="108" w:type="dxa"/>
            </w:tcMar>
          </w:tcPr>
          <w:p>
            <w:pPr>
              <w:pStyle w:val="Normal"/>
              <w:rPr>
                <w:sz w:val="24"/>
                <w:szCs w:val="24"/>
              </w:rPr>
            </w:pPr>
            <w:r>
              <w:rPr>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нарушение требований к ведению образовательной деятельности и организации образовательного процесса)</w:t>
            </w:r>
          </w:p>
        </w:tc>
      </w:tr>
      <w:tr>
        <w:trPr/>
        <w:tc>
          <w:tcPr>
            <w:tcW w:w="674" w:type="dxa"/>
            <w:tcBorders/>
            <w:shd w:fill="auto" w:val="clear"/>
            <w:tcMar>
              <w:left w:w="108" w:type="dxa"/>
            </w:tcMar>
          </w:tcPr>
          <w:p>
            <w:pPr>
              <w:pStyle w:val="Normal"/>
              <w:jc w:val="center"/>
              <w:rPr>
                <w:sz w:val="28"/>
                <w:szCs w:val="28"/>
              </w:rPr>
            </w:pPr>
            <w:r>
              <w:rPr>
                <w:sz w:val="28"/>
                <w:szCs w:val="28"/>
              </w:rPr>
              <w:t>140</w:t>
            </w:r>
          </w:p>
        </w:tc>
        <w:tc>
          <w:tcPr>
            <w:tcW w:w="3261" w:type="dxa"/>
            <w:tcBorders/>
            <w:shd w:fill="auto" w:val="clear"/>
            <w:tcMar>
              <w:left w:w="108" w:type="dxa"/>
            </w:tcMar>
          </w:tcPr>
          <w:p>
            <w:pPr>
              <w:pStyle w:val="Normal"/>
              <w:jc w:val="center"/>
              <w:rPr>
                <w:sz w:val="24"/>
                <w:szCs w:val="24"/>
              </w:rPr>
            </w:pPr>
            <w:r>
              <w:rPr>
                <w:sz w:val="24"/>
                <w:szCs w:val="24"/>
              </w:rPr>
              <w:t>1 16 01193 01 0401 140</w:t>
            </w:r>
          </w:p>
        </w:tc>
        <w:tc>
          <w:tcPr>
            <w:tcW w:w="5636" w:type="dxa"/>
            <w:tcBorders/>
            <w:shd w:fill="auto" w:val="clear"/>
            <w:tcMar>
              <w:left w:w="108" w:type="dxa"/>
            </w:tcMar>
          </w:tcPr>
          <w:p>
            <w:pPr>
              <w:pStyle w:val="Normal"/>
              <w:rPr/>
            </w:pPr>
            <w:r>
              <w:rPr>
                <w:sz w:val="24"/>
                <w:szCs w:val="24"/>
              </w:rPr>
              <w:t xml:space="preserve">Административные штрафы, установленные </w:t>
            </w:r>
            <w:hyperlink r:id="rId46">
              <w:r>
                <w:rPr>
                  <w:rStyle w:val="Style14"/>
                  <w:sz w:val="24"/>
                  <w:szCs w:val="24"/>
                </w:rPr>
                <w:t>Главой 19</w:t>
              </w:r>
            </w:hyperlink>
            <w:r>
              <w:rPr>
                <w:sz w:val="24"/>
                <w:szCs w:val="24"/>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tc>
      </w:tr>
      <w:tr>
        <w:trPr/>
        <w:tc>
          <w:tcPr>
            <w:tcW w:w="674" w:type="dxa"/>
            <w:tcBorders/>
            <w:shd w:fill="auto" w:val="clear"/>
            <w:tcMar>
              <w:left w:w="108" w:type="dxa"/>
            </w:tcMar>
          </w:tcPr>
          <w:p>
            <w:pPr>
              <w:pStyle w:val="Normal"/>
              <w:jc w:val="center"/>
              <w:rPr>
                <w:sz w:val="28"/>
                <w:szCs w:val="28"/>
              </w:rPr>
            </w:pPr>
            <w:r>
              <w:rPr>
                <w:sz w:val="28"/>
                <w:szCs w:val="28"/>
              </w:rPr>
              <w:t>141</w:t>
            </w:r>
          </w:p>
        </w:tc>
        <w:tc>
          <w:tcPr>
            <w:tcW w:w="3261" w:type="dxa"/>
            <w:tcBorders/>
            <w:shd w:fill="auto" w:val="clear"/>
            <w:tcMar>
              <w:left w:w="108" w:type="dxa"/>
            </w:tcMar>
          </w:tcPr>
          <w:p>
            <w:pPr>
              <w:pStyle w:val="Normal"/>
              <w:jc w:val="center"/>
              <w:rPr>
                <w:sz w:val="24"/>
                <w:szCs w:val="24"/>
              </w:rPr>
            </w:pPr>
            <w:r>
              <w:rPr>
                <w:sz w:val="24"/>
                <w:szCs w:val="24"/>
              </w:rPr>
              <w:t>1 16 01193 01 9000 140</w:t>
            </w:r>
          </w:p>
        </w:tc>
        <w:tc>
          <w:tcPr>
            <w:tcW w:w="5636" w:type="dxa"/>
            <w:tcBorders/>
            <w:shd w:fill="auto" w:val="clear"/>
            <w:tcMar>
              <w:left w:w="108" w:type="dxa"/>
            </w:tcMar>
          </w:tcPr>
          <w:p>
            <w:pPr>
              <w:pStyle w:val="Normal"/>
              <w:rPr/>
            </w:pPr>
            <w:r>
              <w:rPr>
                <w:sz w:val="24"/>
                <w:szCs w:val="24"/>
              </w:rPr>
              <w:t xml:space="preserve">Административные штрафы, установленные </w:t>
            </w:r>
            <w:hyperlink r:id="rId47">
              <w:r>
                <w:rPr>
                  <w:rStyle w:val="Style14"/>
                  <w:sz w:val="24"/>
                  <w:szCs w:val="24"/>
                </w:rPr>
                <w:t>Главой 19</w:t>
              </w:r>
            </w:hyperlink>
            <w:r>
              <w:rPr>
                <w:sz w:val="24"/>
                <w:szCs w:val="24"/>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r>
      <w:tr>
        <w:trPr/>
        <w:tc>
          <w:tcPr>
            <w:tcW w:w="674" w:type="dxa"/>
            <w:tcBorders/>
            <w:shd w:fill="auto" w:val="clear"/>
            <w:tcMar>
              <w:left w:w="108" w:type="dxa"/>
            </w:tcMar>
          </w:tcPr>
          <w:p>
            <w:pPr>
              <w:pStyle w:val="Normal"/>
              <w:jc w:val="center"/>
              <w:rPr>
                <w:sz w:val="28"/>
                <w:szCs w:val="28"/>
              </w:rPr>
            </w:pPr>
            <w:r>
              <w:rPr>
                <w:sz w:val="28"/>
                <w:szCs w:val="28"/>
              </w:rPr>
              <w:t>142</w:t>
            </w:r>
          </w:p>
        </w:tc>
        <w:tc>
          <w:tcPr>
            <w:tcW w:w="3261" w:type="dxa"/>
            <w:tcBorders/>
            <w:shd w:fill="auto" w:val="clear"/>
            <w:tcMar>
              <w:left w:w="108" w:type="dxa"/>
            </w:tcMar>
          </w:tcPr>
          <w:p>
            <w:pPr>
              <w:pStyle w:val="Normal"/>
              <w:jc w:val="center"/>
              <w:rPr>
                <w:sz w:val="24"/>
                <w:szCs w:val="24"/>
              </w:rPr>
            </w:pPr>
            <w:r>
              <w:rPr>
                <w:sz w:val="24"/>
                <w:szCs w:val="24"/>
              </w:rPr>
              <w:t>1 16 01203 01 0004 140</w:t>
            </w:r>
          </w:p>
        </w:tc>
        <w:tc>
          <w:tcPr>
            <w:tcW w:w="5636" w:type="dxa"/>
            <w:tcBorders/>
            <w:shd w:fill="auto" w:val="clear"/>
            <w:tcMar>
              <w:left w:w="108" w:type="dxa"/>
            </w:tcMar>
          </w:tcPr>
          <w:p>
            <w:pPr>
              <w:pStyle w:val="Normal"/>
              <w:rPr/>
            </w:pPr>
            <w:r>
              <w:rPr>
                <w:sz w:val="24"/>
                <w:szCs w:val="24"/>
              </w:rPr>
              <w:t xml:space="preserve">Административные штрафы, установленные </w:t>
            </w:r>
            <w:hyperlink r:id="rId48">
              <w:r>
                <w:rPr>
                  <w:rStyle w:val="Style14"/>
                  <w:sz w:val="24"/>
                  <w:szCs w:val="24"/>
                </w:rPr>
                <w:t>Главой 20</w:t>
              </w:r>
            </w:hyperlink>
            <w:r>
              <w:rPr>
                <w:sz w:val="24"/>
                <w:szCs w:val="24"/>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требований пожарной безопасности)</w:t>
            </w:r>
          </w:p>
        </w:tc>
      </w:tr>
      <w:tr>
        <w:trPr/>
        <w:tc>
          <w:tcPr>
            <w:tcW w:w="674" w:type="dxa"/>
            <w:tcBorders/>
            <w:shd w:fill="auto" w:val="clear"/>
            <w:tcMar>
              <w:left w:w="108" w:type="dxa"/>
            </w:tcMar>
          </w:tcPr>
          <w:p>
            <w:pPr>
              <w:pStyle w:val="Normal"/>
              <w:jc w:val="center"/>
              <w:rPr>
                <w:sz w:val="28"/>
                <w:szCs w:val="28"/>
              </w:rPr>
            </w:pPr>
            <w:r>
              <w:rPr>
                <w:sz w:val="28"/>
                <w:szCs w:val="28"/>
              </w:rPr>
              <w:t>143</w:t>
            </w:r>
          </w:p>
        </w:tc>
        <w:tc>
          <w:tcPr>
            <w:tcW w:w="3261" w:type="dxa"/>
            <w:tcBorders/>
            <w:shd w:fill="auto" w:val="clear"/>
            <w:tcMar>
              <w:left w:w="108" w:type="dxa"/>
            </w:tcMar>
          </w:tcPr>
          <w:p>
            <w:pPr>
              <w:pStyle w:val="Normal"/>
              <w:jc w:val="center"/>
              <w:rPr>
                <w:sz w:val="24"/>
                <w:szCs w:val="24"/>
              </w:rPr>
            </w:pPr>
            <w:r>
              <w:rPr>
                <w:sz w:val="24"/>
                <w:szCs w:val="24"/>
              </w:rPr>
              <w:t>1 16 01203 01 0005 140</w:t>
            </w:r>
          </w:p>
        </w:tc>
        <w:tc>
          <w:tcPr>
            <w:tcW w:w="5636" w:type="dxa"/>
            <w:tcBorders/>
            <w:shd w:fill="auto" w:val="clear"/>
            <w:tcMar>
              <w:left w:w="108" w:type="dxa"/>
            </w:tcMar>
          </w:tcPr>
          <w:p>
            <w:pPr>
              <w:pStyle w:val="Normal"/>
              <w:rPr>
                <w:sz w:val="24"/>
                <w:szCs w:val="24"/>
              </w:rPr>
            </w:pPr>
            <w:r>
              <w:rPr>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требований режима чрезвычайного положения)</w:t>
            </w:r>
          </w:p>
        </w:tc>
      </w:tr>
      <w:tr>
        <w:trPr/>
        <w:tc>
          <w:tcPr>
            <w:tcW w:w="674" w:type="dxa"/>
            <w:tcBorders/>
            <w:shd w:fill="auto" w:val="clear"/>
            <w:tcMar>
              <w:left w:w="108" w:type="dxa"/>
            </w:tcMar>
          </w:tcPr>
          <w:p>
            <w:pPr>
              <w:pStyle w:val="Normal"/>
              <w:jc w:val="center"/>
              <w:rPr>
                <w:sz w:val="28"/>
                <w:szCs w:val="28"/>
              </w:rPr>
            </w:pPr>
            <w:r>
              <w:rPr>
                <w:sz w:val="28"/>
                <w:szCs w:val="28"/>
              </w:rPr>
              <w:t>144</w:t>
            </w:r>
          </w:p>
        </w:tc>
        <w:tc>
          <w:tcPr>
            <w:tcW w:w="3261" w:type="dxa"/>
            <w:tcBorders/>
            <w:shd w:fill="auto" w:val="clear"/>
            <w:tcMar>
              <w:left w:w="108" w:type="dxa"/>
            </w:tcMar>
          </w:tcPr>
          <w:p>
            <w:pPr>
              <w:pStyle w:val="Normal"/>
              <w:jc w:val="center"/>
              <w:rPr>
                <w:sz w:val="24"/>
                <w:szCs w:val="24"/>
              </w:rPr>
            </w:pPr>
            <w:r>
              <w:rPr>
                <w:sz w:val="24"/>
                <w:szCs w:val="24"/>
              </w:rPr>
              <w:t>1 16 01203 01 0006 140</w:t>
            </w:r>
          </w:p>
        </w:tc>
        <w:tc>
          <w:tcPr>
            <w:tcW w:w="5636" w:type="dxa"/>
            <w:tcBorders/>
            <w:shd w:fill="auto" w:val="clear"/>
            <w:tcMar>
              <w:left w:w="108" w:type="dxa"/>
            </w:tcMar>
          </w:tcPr>
          <w:p>
            <w:pPr>
              <w:pStyle w:val="Normal"/>
              <w:rPr>
                <w:sz w:val="24"/>
                <w:szCs w:val="24"/>
              </w:rPr>
            </w:pPr>
            <w:r>
              <w:rPr>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норм и правил по предупреждению и ликвидации чрезвычайных ситуаций)</w:t>
            </w:r>
          </w:p>
        </w:tc>
      </w:tr>
      <w:tr>
        <w:trPr/>
        <w:tc>
          <w:tcPr>
            <w:tcW w:w="674" w:type="dxa"/>
            <w:tcBorders/>
            <w:shd w:fill="auto" w:val="clear"/>
            <w:tcMar>
              <w:left w:w="108" w:type="dxa"/>
            </w:tcMar>
          </w:tcPr>
          <w:p>
            <w:pPr>
              <w:pStyle w:val="Normal"/>
              <w:jc w:val="center"/>
              <w:rPr>
                <w:sz w:val="28"/>
                <w:szCs w:val="28"/>
              </w:rPr>
            </w:pPr>
            <w:r>
              <w:rPr>
                <w:sz w:val="28"/>
                <w:szCs w:val="28"/>
              </w:rPr>
              <w:t>145</w:t>
            </w:r>
          </w:p>
        </w:tc>
        <w:tc>
          <w:tcPr>
            <w:tcW w:w="3261" w:type="dxa"/>
            <w:tcBorders/>
            <w:shd w:fill="auto" w:val="clear"/>
            <w:tcMar>
              <w:left w:w="108" w:type="dxa"/>
            </w:tcMar>
          </w:tcPr>
          <w:p>
            <w:pPr>
              <w:pStyle w:val="Normal"/>
              <w:jc w:val="center"/>
              <w:rPr>
                <w:sz w:val="24"/>
                <w:szCs w:val="24"/>
              </w:rPr>
            </w:pPr>
            <w:r>
              <w:rPr>
                <w:sz w:val="24"/>
                <w:szCs w:val="24"/>
              </w:rPr>
              <w:t>1 16 01203 01 0007 140</w:t>
            </w:r>
          </w:p>
        </w:tc>
        <w:tc>
          <w:tcPr>
            <w:tcW w:w="5636" w:type="dxa"/>
            <w:tcBorders/>
            <w:shd w:fill="auto" w:val="clear"/>
            <w:tcMar>
              <w:left w:w="108" w:type="dxa"/>
            </w:tcMar>
          </w:tcPr>
          <w:p>
            <w:pPr>
              <w:pStyle w:val="Normal"/>
              <w:rPr>
                <w:sz w:val="24"/>
                <w:szCs w:val="24"/>
              </w:rPr>
            </w:pPr>
            <w:r>
              <w:rPr>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и мероприятий в области гражданской обороны)</w:t>
            </w:r>
          </w:p>
        </w:tc>
      </w:tr>
      <w:tr>
        <w:trPr/>
        <w:tc>
          <w:tcPr>
            <w:tcW w:w="674" w:type="dxa"/>
            <w:tcBorders/>
            <w:shd w:fill="auto" w:val="clear"/>
            <w:tcMar>
              <w:left w:w="108" w:type="dxa"/>
            </w:tcMar>
          </w:tcPr>
          <w:p>
            <w:pPr>
              <w:pStyle w:val="Normal"/>
              <w:jc w:val="center"/>
              <w:rPr>
                <w:sz w:val="28"/>
                <w:szCs w:val="28"/>
              </w:rPr>
            </w:pPr>
            <w:r>
              <w:rPr>
                <w:sz w:val="28"/>
                <w:szCs w:val="28"/>
              </w:rPr>
              <w:t>146</w:t>
            </w:r>
          </w:p>
        </w:tc>
        <w:tc>
          <w:tcPr>
            <w:tcW w:w="3261" w:type="dxa"/>
            <w:tcBorders/>
            <w:shd w:fill="auto" w:val="clear"/>
            <w:tcMar>
              <w:left w:w="108" w:type="dxa"/>
            </w:tcMar>
          </w:tcPr>
          <w:p>
            <w:pPr>
              <w:pStyle w:val="Normal"/>
              <w:jc w:val="center"/>
              <w:rPr>
                <w:sz w:val="24"/>
                <w:szCs w:val="24"/>
              </w:rPr>
            </w:pPr>
            <w:r>
              <w:rPr>
                <w:sz w:val="24"/>
                <w:szCs w:val="24"/>
              </w:rPr>
              <w:t>1 16 01203 01 0008 140</w:t>
            </w:r>
          </w:p>
        </w:tc>
        <w:tc>
          <w:tcPr>
            <w:tcW w:w="5636" w:type="dxa"/>
            <w:tcBorders/>
            <w:shd w:fill="auto" w:val="clear"/>
            <w:tcMar>
              <w:left w:w="108" w:type="dxa"/>
            </w:tcMar>
          </w:tcPr>
          <w:p>
            <w:pPr>
              <w:pStyle w:val="Normal"/>
              <w:rPr>
                <w:sz w:val="24"/>
                <w:szCs w:val="24"/>
              </w:rPr>
            </w:pPr>
            <w:r>
              <w:rPr>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tc>
      </w:tr>
      <w:tr>
        <w:trPr/>
        <w:tc>
          <w:tcPr>
            <w:tcW w:w="674" w:type="dxa"/>
            <w:tcBorders/>
            <w:shd w:fill="auto" w:val="clear"/>
            <w:tcMar>
              <w:left w:w="108" w:type="dxa"/>
            </w:tcMar>
          </w:tcPr>
          <w:p>
            <w:pPr>
              <w:pStyle w:val="Normal"/>
              <w:jc w:val="center"/>
              <w:rPr>
                <w:sz w:val="28"/>
                <w:szCs w:val="28"/>
              </w:rPr>
            </w:pPr>
            <w:r>
              <w:rPr>
                <w:sz w:val="28"/>
                <w:szCs w:val="28"/>
              </w:rPr>
              <w:t>147</w:t>
            </w:r>
          </w:p>
        </w:tc>
        <w:tc>
          <w:tcPr>
            <w:tcW w:w="3261" w:type="dxa"/>
            <w:tcBorders/>
            <w:shd w:fill="auto" w:val="clear"/>
            <w:tcMar>
              <w:left w:w="108" w:type="dxa"/>
            </w:tcMar>
          </w:tcPr>
          <w:p>
            <w:pPr>
              <w:pStyle w:val="Normal"/>
              <w:jc w:val="center"/>
              <w:rPr>
                <w:sz w:val="24"/>
                <w:szCs w:val="24"/>
              </w:rPr>
            </w:pPr>
            <w:r>
              <w:rPr>
                <w:sz w:val="24"/>
                <w:szCs w:val="24"/>
              </w:rPr>
              <w:t>1 16 01203 01 0010 140</w:t>
            </w:r>
          </w:p>
        </w:tc>
        <w:tc>
          <w:tcPr>
            <w:tcW w:w="5636" w:type="dxa"/>
            <w:tcBorders/>
            <w:shd w:fill="auto" w:val="clear"/>
            <w:tcMar>
              <w:left w:w="108" w:type="dxa"/>
            </w:tcMar>
          </w:tcPr>
          <w:p>
            <w:pPr>
              <w:pStyle w:val="Normal"/>
              <w:rPr>
                <w:sz w:val="24"/>
                <w:szCs w:val="24"/>
              </w:rPr>
            </w:pPr>
            <w:r>
              <w:rPr>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незаконные изготовление, продажу или передачу пневматического оружия)</w:t>
            </w:r>
          </w:p>
        </w:tc>
      </w:tr>
      <w:tr>
        <w:trPr/>
        <w:tc>
          <w:tcPr>
            <w:tcW w:w="674" w:type="dxa"/>
            <w:tcBorders/>
            <w:shd w:fill="auto" w:val="clear"/>
            <w:tcMar>
              <w:left w:w="108" w:type="dxa"/>
            </w:tcMar>
          </w:tcPr>
          <w:p>
            <w:pPr>
              <w:pStyle w:val="Normal"/>
              <w:jc w:val="center"/>
              <w:rPr>
                <w:sz w:val="28"/>
                <w:szCs w:val="28"/>
              </w:rPr>
            </w:pPr>
            <w:r>
              <w:rPr>
                <w:sz w:val="28"/>
                <w:szCs w:val="28"/>
              </w:rPr>
              <w:t>148</w:t>
            </w:r>
          </w:p>
        </w:tc>
        <w:tc>
          <w:tcPr>
            <w:tcW w:w="3261" w:type="dxa"/>
            <w:tcBorders/>
            <w:shd w:fill="auto" w:val="clear"/>
            <w:tcMar>
              <w:left w:w="108" w:type="dxa"/>
            </w:tcMar>
          </w:tcPr>
          <w:p>
            <w:pPr>
              <w:pStyle w:val="Normal"/>
              <w:jc w:val="center"/>
              <w:rPr>
                <w:sz w:val="24"/>
                <w:szCs w:val="24"/>
              </w:rPr>
            </w:pPr>
            <w:r>
              <w:rPr>
                <w:sz w:val="24"/>
                <w:szCs w:val="24"/>
              </w:rPr>
              <w:t>1 16 01203 01 0012 140</w:t>
            </w:r>
          </w:p>
        </w:tc>
        <w:tc>
          <w:tcPr>
            <w:tcW w:w="5636" w:type="dxa"/>
            <w:tcBorders/>
            <w:shd w:fill="auto" w:val="clear"/>
            <w:tcMar>
              <w:left w:w="108" w:type="dxa"/>
            </w:tcMar>
          </w:tcPr>
          <w:p>
            <w:pPr>
              <w:pStyle w:val="Normal"/>
              <w:rPr>
                <w:sz w:val="24"/>
                <w:szCs w:val="24"/>
              </w:rPr>
            </w:pPr>
            <w:r>
              <w:rPr>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пересылку оружия, нарушение правил перевозки, транспортирования или использования оружия и патронов к нему)</w:t>
            </w:r>
          </w:p>
        </w:tc>
      </w:tr>
      <w:tr>
        <w:trPr/>
        <w:tc>
          <w:tcPr>
            <w:tcW w:w="674" w:type="dxa"/>
            <w:tcBorders/>
            <w:shd w:fill="auto" w:val="clear"/>
            <w:tcMar>
              <w:left w:w="108" w:type="dxa"/>
            </w:tcMar>
          </w:tcPr>
          <w:p>
            <w:pPr>
              <w:pStyle w:val="Normal"/>
              <w:jc w:val="center"/>
              <w:rPr>
                <w:sz w:val="28"/>
                <w:szCs w:val="28"/>
              </w:rPr>
            </w:pPr>
            <w:r>
              <w:rPr>
                <w:sz w:val="28"/>
                <w:szCs w:val="28"/>
              </w:rPr>
              <w:t>149</w:t>
            </w:r>
          </w:p>
        </w:tc>
        <w:tc>
          <w:tcPr>
            <w:tcW w:w="3261" w:type="dxa"/>
            <w:tcBorders/>
            <w:shd w:fill="auto" w:val="clear"/>
            <w:tcMar>
              <w:left w:w="108" w:type="dxa"/>
            </w:tcMar>
          </w:tcPr>
          <w:p>
            <w:pPr>
              <w:pStyle w:val="Normal"/>
              <w:jc w:val="center"/>
              <w:rPr>
                <w:sz w:val="24"/>
                <w:szCs w:val="24"/>
              </w:rPr>
            </w:pPr>
            <w:r>
              <w:rPr>
                <w:sz w:val="24"/>
                <w:szCs w:val="24"/>
              </w:rPr>
              <w:t>1 16 01203 01 0013 140</w:t>
            </w:r>
          </w:p>
        </w:tc>
        <w:tc>
          <w:tcPr>
            <w:tcW w:w="5636" w:type="dxa"/>
            <w:tcBorders/>
            <w:shd w:fill="auto" w:val="clear"/>
            <w:tcMar>
              <w:left w:w="108" w:type="dxa"/>
            </w:tcMar>
          </w:tcPr>
          <w:p>
            <w:pPr>
              <w:pStyle w:val="Normal"/>
              <w:rPr>
                <w:sz w:val="24"/>
                <w:szCs w:val="24"/>
              </w:rPr>
            </w:pPr>
            <w:r>
              <w:rPr>
                <w:sz w:val="24"/>
                <w:szCs w:val="24"/>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стрельбу из оружия в отведенных для этого местах с нарушением установленных правил или в не отведенных для этого местах) </w:t>
            </w:r>
          </w:p>
        </w:tc>
      </w:tr>
      <w:tr>
        <w:trPr/>
        <w:tc>
          <w:tcPr>
            <w:tcW w:w="674" w:type="dxa"/>
            <w:tcBorders/>
            <w:shd w:fill="auto" w:val="clear"/>
            <w:tcMar>
              <w:left w:w="108" w:type="dxa"/>
            </w:tcMar>
          </w:tcPr>
          <w:p>
            <w:pPr>
              <w:pStyle w:val="Normal"/>
              <w:jc w:val="center"/>
              <w:rPr>
                <w:sz w:val="28"/>
                <w:szCs w:val="28"/>
              </w:rPr>
            </w:pPr>
            <w:r>
              <w:rPr>
                <w:sz w:val="28"/>
                <w:szCs w:val="28"/>
              </w:rPr>
              <w:t>150</w:t>
            </w:r>
          </w:p>
        </w:tc>
        <w:tc>
          <w:tcPr>
            <w:tcW w:w="3261" w:type="dxa"/>
            <w:tcBorders/>
            <w:shd w:fill="auto" w:val="clear"/>
            <w:tcMar>
              <w:left w:w="108" w:type="dxa"/>
            </w:tcMar>
          </w:tcPr>
          <w:p>
            <w:pPr>
              <w:pStyle w:val="Normal"/>
              <w:jc w:val="center"/>
              <w:rPr>
                <w:sz w:val="24"/>
                <w:szCs w:val="24"/>
              </w:rPr>
            </w:pPr>
            <w:r>
              <w:rPr>
                <w:sz w:val="24"/>
                <w:szCs w:val="24"/>
              </w:rPr>
              <w:t>1 16 01203 01 0014 140</w:t>
            </w:r>
          </w:p>
        </w:tc>
        <w:tc>
          <w:tcPr>
            <w:tcW w:w="5636" w:type="dxa"/>
            <w:tcBorders/>
            <w:shd w:fill="auto" w:val="clear"/>
            <w:tcMar>
              <w:left w:w="108" w:type="dxa"/>
            </w:tcMar>
          </w:tcPr>
          <w:p>
            <w:pPr>
              <w:pStyle w:val="Normal"/>
              <w:rPr>
                <w:sz w:val="24"/>
                <w:szCs w:val="24"/>
              </w:rPr>
            </w:pPr>
            <w:r>
              <w:rPr>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правил сертификации оружия и патронов к нему)</w:t>
            </w:r>
          </w:p>
        </w:tc>
      </w:tr>
      <w:tr>
        <w:trPr/>
        <w:tc>
          <w:tcPr>
            <w:tcW w:w="674" w:type="dxa"/>
            <w:tcBorders/>
            <w:shd w:fill="auto" w:val="clear"/>
            <w:tcMar>
              <w:left w:w="108" w:type="dxa"/>
            </w:tcMar>
          </w:tcPr>
          <w:p>
            <w:pPr>
              <w:pStyle w:val="Normal"/>
              <w:jc w:val="center"/>
              <w:rPr>
                <w:sz w:val="28"/>
                <w:szCs w:val="28"/>
              </w:rPr>
            </w:pPr>
            <w:r>
              <w:rPr>
                <w:sz w:val="28"/>
                <w:szCs w:val="28"/>
              </w:rPr>
              <w:t>151</w:t>
            </w:r>
          </w:p>
        </w:tc>
        <w:tc>
          <w:tcPr>
            <w:tcW w:w="3261" w:type="dxa"/>
            <w:tcBorders/>
            <w:shd w:fill="auto" w:val="clear"/>
            <w:tcMar>
              <w:left w:w="108" w:type="dxa"/>
            </w:tcMar>
          </w:tcPr>
          <w:p>
            <w:pPr>
              <w:pStyle w:val="Normal"/>
              <w:jc w:val="center"/>
              <w:rPr>
                <w:sz w:val="24"/>
                <w:szCs w:val="24"/>
              </w:rPr>
            </w:pPr>
            <w:r>
              <w:rPr>
                <w:sz w:val="24"/>
                <w:szCs w:val="24"/>
              </w:rPr>
              <w:t>1 16 01203 01 0021 140</w:t>
            </w:r>
          </w:p>
        </w:tc>
        <w:tc>
          <w:tcPr>
            <w:tcW w:w="5636" w:type="dxa"/>
            <w:tcBorders/>
            <w:shd w:fill="auto" w:val="clear"/>
            <w:tcMar>
              <w:left w:w="108" w:type="dxa"/>
            </w:tcMar>
          </w:tcPr>
          <w:p>
            <w:pPr>
              <w:pStyle w:val="Normal"/>
              <w:rPr>
                <w:sz w:val="24"/>
                <w:szCs w:val="24"/>
              </w:rPr>
            </w:pPr>
            <w:r>
              <w:rPr>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r>
      <w:tr>
        <w:trPr/>
        <w:tc>
          <w:tcPr>
            <w:tcW w:w="674" w:type="dxa"/>
            <w:tcBorders/>
            <w:shd w:fill="auto" w:val="clear"/>
            <w:tcMar>
              <w:left w:w="108" w:type="dxa"/>
            </w:tcMar>
          </w:tcPr>
          <w:p>
            <w:pPr>
              <w:pStyle w:val="Normal"/>
              <w:jc w:val="center"/>
              <w:rPr>
                <w:sz w:val="28"/>
                <w:szCs w:val="28"/>
              </w:rPr>
            </w:pPr>
            <w:r>
              <w:rPr>
                <w:sz w:val="28"/>
                <w:szCs w:val="28"/>
              </w:rPr>
              <w:t>152</w:t>
            </w:r>
          </w:p>
        </w:tc>
        <w:tc>
          <w:tcPr>
            <w:tcW w:w="3261" w:type="dxa"/>
            <w:tcBorders/>
            <w:shd w:fill="auto" w:val="clear"/>
            <w:tcMar>
              <w:left w:w="108" w:type="dxa"/>
            </w:tcMar>
          </w:tcPr>
          <w:p>
            <w:pPr>
              <w:pStyle w:val="Normal"/>
              <w:jc w:val="center"/>
              <w:rPr>
                <w:sz w:val="24"/>
                <w:szCs w:val="24"/>
              </w:rPr>
            </w:pPr>
            <w:r>
              <w:rPr>
                <w:sz w:val="24"/>
                <w:szCs w:val="24"/>
              </w:rPr>
              <w:t>1 16 01203 01 9000 140</w:t>
            </w:r>
          </w:p>
        </w:tc>
        <w:tc>
          <w:tcPr>
            <w:tcW w:w="5636" w:type="dxa"/>
            <w:tcBorders/>
            <w:shd w:fill="auto" w:val="clear"/>
            <w:tcMar>
              <w:left w:w="108" w:type="dxa"/>
            </w:tcMar>
          </w:tcPr>
          <w:p>
            <w:pPr>
              <w:pStyle w:val="Normal"/>
              <w:rPr/>
            </w:pPr>
            <w:r>
              <w:rPr>
                <w:sz w:val="24"/>
                <w:szCs w:val="24"/>
              </w:rPr>
              <w:t xml:space="preserve">Административные штрафы, установленные </w:t>
            </w:r>
            <w:hyperlink r:id="rId49">
              <w:r>
                <w:rPr>
                  <w:rStyle w:val="Style14"/>
                  <w:sz w:val="24"/>
                  <w:szCs w:val="24"/>
                </w:rPr>
                <w:t>Главой 20</w:t>
              </w:r>
            </w:hyperlink>
            <w:r>
              <w:rPr>
                <w:sz w:val="24"/>
                <w:szCs w:val="24"/>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r>
      <w:tr>
        <w:trPr/>
        <w:tc>
          <w:tcPr>
            <w:tcW w:w="674" w:type="dxa"/>
            <w:tcBorders/>
            <w:shd w:fill="auto" w:val="clear"/>
            <w:tcMar>
              <w:left w:w="108" w:type="dxa"/>
            </w:tcMar>
          </w:tcPr>
          <w:p>
            <w:pPr>
              <w:pStyle w:val="Normal"/>
              <w:jc w:val="center"/>
              <w:rPr>
                <w:sz w:val="28"/>
                <w:szCs w:val="28"/>
              </w:rPr>
            </w:pPr>
            <w:r>
              <w:rPr>
                <w:sz w:val="28"/>
                <w:szCs w:val="28"/>
              </w:rPr>
              <w:t>153</w:t>
            </w:r>
          </w:p>
        </w:tc>
        <w:tc>
          <w:tcPr>
            <w:tcW w:w="3261" w:type="dxa"/>
            <w:tcBorders/>
            <w:shd w:fill="auto" w:val="clear"/>
            <w:tcMar>
              <w:left w:w="108" w:type="dxa"/>
            </w:tcMar>
          </w:tcPr>
          <w:p>
            <w:pPr>
              <w:pStyle w:val="Normal"/>
              <w:jc w:val="center"/>
              <w:rPr>
                <w:rFonts w:eastAsia="Calibri" w:eastAsiaTheme="minorHAnsi"/>
                <w:sz w:val="24"/>
                <w:szCs w:val="24"/>
                <w:lang w:eastAsia="en-US"/>
              </w:rPr>
            </w:pPr>
            <w:r>
              <w:rPr>
                <w:rFonts w:eastAsia="Calibri" w:eastAsiaTheme="minorHAnsi"/>
                <w:sz w:val="24"/>
                <w:szCs w:val="24"/>
                <w:lang w:eastAsia="en-US"/>
              </w:rPr>
              <w:t>1 16 10122 01 0001 140</w:t>
            </w:r>
          </w:p>
        </w:tc>
        <w:tc>
          <w:tcPr>
            <w:tcW w:w="5636" w:type="dxa"/>
            <w:tcBorders/>
            <w:shd w:fill="auto" w:val="clear"/>
            <w:tcMar>
              <w:left w:w="108" w:type="dxa"/>
            </w:tcMar>
          </w:tcPr>
          <w:p>
            <w:pPr>
              <w:pStyle w:val="Normal"/>
              <w:rPr>
                <w:rFonts w:eastAsia="Calibri" w:eastAsiaTheme="minorHAnsi"/>
                <w:sz w:val="24"/>
                <w:szCs w:val="24"/>
                <w:lang w:eastAsia="en-US"/>
              </w:rPr>
            </w:pPr>
            <w:r>
              <w:rPr>
                <w:rFonts w:eastAsia="Calibri" w:eastAsiaTheme="minorHAnsi"/>
                <w:sz w:val="24"/>
                <w:szCs w:val="24"/>
                <w:lang w:eastAsia="en-US"/>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 (за исключением доходов, направляемых на формирование дорожного фонда субъекта Российской Федерации, а также иных платежей в случае принятия решения финансовым органом субъекта Российской Федерации о раздельном учете задолженности)</w:t>
            </w:r>
          </w:p>
        </w:tc>
      </w:tr>
      <w:tr>
        <w:trPr/>
        <w:tc>
          <w:tcPr>
            <w:tcW w:w="674" w:type="dxa"/>
            <w:tcBorders/>
            <w:shd w:fill="auto" w:val="clear"/>
            <w:tcMar>
              <w:left w:w="108" w:type="dxa"/>
            </w:tcMar>
          </w:tcPr>
          <w:p>
            <w:pPr>
              <w:pStyle w:val="Normal"/>
              <w:jc w:val="center"/>
              <w:rPr>
                <w:sz w:val="28"/>
                <w:szCs w:val="28"/>
              </w:rPr>
            </w:pPr>
            <w:r>
              <w:rPr>
                <w:sz w:val="28"/>
                <w:szCs w:val="28"/>
              </w:rPr>
              <w:t>154</w:t>
            </w:r>
          </w:p>
        </w:tc>
        <w:tc>
          <w:tcPr>
            <w:tcW w:w="3261" w:type="dxa"/>
            <w:tcBorders/>
            <w:shd w:fill="auto" w:val="clear"/>
            <w:tcMar>
              <w:left w:w="108" w:type="dxa"/>
            </w:tcMar>
          </w:tcPr>
          <w:p>
            <w:pPr>
              <w:pStyle w:val="Normal"/>
              <w:jc w:val="center"/>
              <w:rPr>
                <w:rFonts w:eastAsia="Calibri" w:eastAsiaTheme="minorHAnsi"/>
                <w:sz w:val="24"/>
                <w:szCs w:val="24"/>
                <w:lang w:eastAsia="en-US"/>
              </w:rPr>
            </w:pPr>
            <w:r>
              <w:rPr>
                <w:rFonts w:eastAsia="Calibri" w:eastAsiaTheme="minorHAnsi"/>
                <w:sz w:val="24"/>
                <w:szCs w:val="24"/>
                <w:lang w:eastAsia="en-US"/>
              </w:rPr>
              <w:t>1 16 10122 01 0002 140</w:t>
            </w:r>
          </w:p>
        </w:tc>
        <w:tc>
          <w:tcPr>
            <w:tcW w:w="5636" w:type="dxa"/>
            <w:tcBorders/>
            <w:shd w:fill="auto" w:val="clear"/>
            <w:tcMar>
              <w:left w:w="108" w:type="dxa"/>
            </w:tcMar>
          </w:tcPr>
          <w:p>
            <w:pPr>
              <w:pStyle w:val="Normal"/>
              <w:rPr>
                <w:rFonts w:eastAsia="Calibri" w:eastAsiaTheme="minorHAnsi"/>
                <w:sz w:val="24"/>
                <w:szCs w:val="24"/>
                <w:lang w:eastAsia="en-US"/>
              </w:rPr>
            </w:pPr>
            <w:r>
              <w:rPr>
                <w:rFonts w:eastAsia="Calibri" w:eastAsiaTheme="minorHAnsi"/>
                <w:sz w:val="24"/>
                <w:szCs w:val="24"/>
                <w:lang w:eastAsia="en-US"/>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 (доходы, направляемые на формирование дорожного фонда субъекта Российской Федерации)</w:t>
            </w:r>
          </w:p>
        </w:tc>
      </w:tr>
      <w:tr>
        <w:trPr/>
        <w:tc>
          <w:tcPr>
            <w:tcW w:w="674" w:type="dxa"/>
            <w:tcBorders/>
            <w:shd w:color="auto" w:fill="auto" w:val="clear"/>
            <w:tcMar>
              <w:left w:w="108" w:type="dxa"/>
            </w:tcMar>
          </w:tcPr>
          <w:p>
            <w:pPr>
              <w:pStyle w:val="Normal"/>
              <w:jc w:val="center"/>
              <w:rPr>
                <w:sz w:val="28"/>
                <w:szCs w:val="28"/>
              </w:rPr>
            </w:pPr>
            <w:r>
              <w:rPr>
                <w:sz w:val="28"/>
                <w:szCs w:val="28"/>
              </w:rPr>
              <w:t>155</w:t>
            </w:r>
          </w:p>
        </w:tc>
        <w:tc>
          <w:tcPr>
            <w:tcW w:w="3261" w:type="dxa"/>
            <w:tcBorders/>
            <w:shd w:color="auto" w:fill="auto" w:val="clear"/>
            <w:tcMar>
              <w:left w:w="108" w:type="dxa"/>
            </w:tcMar>
          </w:tcPr>
          <w:p>
            <w:pPr>
              <w:pStyle w:val="Normal"/>
              <w:jc w:val="center"/>
              <w:rPr>
                <w:rFonts w:eastAsia="Calibri" w:eastAsiaTheme="minorHAnsi"/>
                <w:sz w:val="24"/>
                <w:szCs w:val="24"/>
                <w:lang w:eastAsia="en-US"/>
              </w:rPr>
            </w:pPr>
            <w:r>
              <w:rPr>
                <w:rFonts w:eastAsia="Calibri" w:eastAsiaTheme="minorHAnsi"/>
                <w:sz w:val="24"/>
                <w:szCs w:val="24"/>
                <w:lang w:eastAsia="en-US"/>
              </w:rPr>
              <w:t>1 16 10123 01 0041 140</w:t>
            </w:r>
          </w:p>
        </w:tc>
        <w:tc>
          <w:tcPr>
            <w:tcW w:w="5636" w:type="dxa"/>
            <w:tcBorders/>
            <w:shd w:color="auto" w:fill="auto" w:val="clear"/>
            <w:tcMar>
              <w:left w:w="108" w:type="dxa"/>
            </w:tcMar>
          </w:tcPr>
          <w:p>
            <w:pPr>
              <w:pStyle w:val="Normal"/>
              <w:rPr>
                <w:rFonts w:eastAsia="Calibri" w:eastAsiaTheme="minorHAnsi"/>
                <w:sz w:val="24"/>
                <w:szCs w:val="24"/>
                <w:lang w:eastAsia="en-US"/>
              </w:rPr>
            </w:pPr>
            <w:r>
              <w:rPr>
                <w:rFonts w:eastAsia="Calibri" w:eastAsiaTheme="minorHAnsi"/>
                <w:sz w:val="24"/>
                <w:szCs w:val="24"/>
                <w:lang w:eastAsia="en-US"/>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trPr/>
        <w:tc>
          <w:tcPr>
            <w:tcW w:w="674" w:type="dxa"/>
            <w:tcBorders/>
            <w:shd w:color="auto" w:fill="auto" w:val="clear"/>
            <w:tcMar>
              <w:left w:w="108" w:type="dxa"/>
            </w:tcMar>
          </w:tcPr>
          <w:p>
            <w:pPr>
              <w:pStyle w:val="Normal"/>
              <w:jc w:val="center"/>
              <w:rPr>
                <w:sz w:val="28"/>
                <w:szCs w:val="28"/>
              </w:rPr>
            </w:pPr>
            <w:r>
              <w:rPr>
                <w:sz w:val="28"/>
                <w:szCs w:val="28"/>
              </w:rPr>
              <w:t>156</w:t>
            </w:r>
          </w:p>
        </w:tc>
        <w:tc>
          <w:tcPr>
            <w:tcW w:w="3261" w:type="dxa"/>
            <w:tcBorders/>
            <w:shd w:color="auto" w:fill="auto" w:val="clear"/>
            <w:tcMar>
              <w:left w:w="108" w:type="dxa"/>
            </w:tcMar>
          </w:tcPr>
          <w:p>
            <w:pPr>
              <w:pStyle w:val="Normal"/>
              <w:jc w:val="center"/>
              <w:rPr>
                <w:rFonts w:eastAsia="Calibri" w:eastAsiaTheme="minorHAnsi"/>
                <w:sz w:val="24"/>
                <w:szCs w:val="24"/>
                <w:lang w:eastAsia="en-US"/>
              </w:rPr>
            </w:pPr>
            <w:r>
              <w:rPr>
                <w:rFonts w:eastAsia="Calibri" w:eastAsiaTheme="minorHAnsi"/>
                <w:sz w:val="24"/>
                <w:szCs w:val="24"/>
                <w:lang w:eastAsia="en-US"/>
              </w:rPr>
              <w:t>1 16 10123 01 0042 140</w:t>
            </w:r>
          </w:p>
        </w:tc>
        <w:tc>
          <w:tcPr>
            <w:tcW w:w="5636" w:type="dxa"/>
            <w:tcBorders/>
            <w:shd w:color="auto" w:fill="auto" w:val="clear"/>
            <w:tcMar>
              <w:left w:w="108" w:type="dxa"/>
            </w:tcMar>
          </w:tcPr>
          <w:p>
            <w:pPr>
              <w:pStyle w:val="Normal"/>
              <w:rPr>
                <w:rFonts w:eastAsia="Calibri" w:eastAsiaTheme="minorHAnsi"/>
                <w:sz w:val="24"/>
                <w:szCs w:val="24"/>
                <w:lang w:eastAsia="en-US"/>
              </w:rPr>
            </w:pPr>
            <w:r>
              <w:rPr>
                <w:rFonts w:eastAsia="Calibri" w:eastAsiaTheme="minorHAnsi"/>
                <w:sz w:val="24"/>
                <w:szCs w:val="24"/>
                <w:lang w:eastAsia="en-US"/>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направляемые на формирование муниципального дорожного фонда)</w:t>
            </w:r>
          </w:p>
        </w:tc>
      </w:tr>
      <w:tr>
        <w:trPr/>
        <w:tc>
          <w:tcPr>
            <w:tcW w:w="674" w:type="dxa"/>
            <w:tcBorders/>
            <w:shd w:color="auto" w:fill="auto" w:val="clear"/>
            <w:tcMar>
              <w:left w:w="108" w:type="dxa"/>
            </w:tcMar>
          </w:tcPr>
          <w:p>
            <w:pPr>
              <w:pStyle w:val="Normal"/>
              <w:jc w:val="center"/>
              <w:rPr>
                <w:sz w:val="28"/>
                <w:szCs w:val="28"/>
              </w:rPr>
            </w:pPr>
            <w:r>
              <w:rPr>
                <w:sz w:val="28"/>
                <w:szCs w:val="28"/>
              </w:rPr>
              <w:t>157</w:t>
            </w:r>
          </w:p>
        </w:tc>
        <w:tc>
          <w:tcPr>
            <w:tcW w:w="3261" w:type="dxa"/>
            <w:tcBorders/>
            <w:shd w:color="auto" w:fill="auto" w:val="clear"/>
            <w:tcMar>
              <w:left w:w="108" w:type="dxa"/>
            </w:tcMar>
          </w:tcPr>
          <w:p>
            <w:pPr>
              <w:pStyle w:val="Normal"/>
              <w:jc w:val="center"/>
              <w:rPr>
                <w:rFonts w:eastAsia="Calibri" w:eastAsiaTheme="minorHAnsi"/>
                <w:sz w:val="24"/>
                <w:szCs w:val="24"/>
                <w:lang w:eastAsia="en-US"/>
              </w:rPr>
            </w:pPr>
            <w:r>
              <w:rPr>
                <w:rFonts w:eastAsia="Calibri" w:eastAsiaTheme="minorHAnsi"/>
                <w:sz w:val="24"/>
                <w:szCs w:val="24"/>
                <w:lang w:eastAsia="en-US"/>
              </w:rPr>
              <w:t>1 16 10123 01 0051 140</w:t>
            </w:r>
          </w:p>
        </w:tc>
        <w:tc>
          <w:tcPr>
            <w:tcW w:w="5636" w:type="dxa"/>
            <w:tcBorders/>
            <w:shd w:color="auto" w:fill="auto" w:val="clear"/>
            <w:tcMar>
              <w:left w:w="108" w:type="dxa"/>
            </w:tcMar>
          </w:tcPr>
          <w:p>
            <w:pPr>
              <w:pStyle w:val="Normal"/>
              <w:rPr>
                <w:rFonts w:eastAsia="Calibri" w:eastAsiaTheme="minorHAnsi"/>
                <w:sz w:val="24"/>
                <w:szCs w:val="24"/>
                <w:lang w:eastAsia="en-US"/>
              </w:rPr>
            </w:pPr>
            <w:r>
              <w:rPr>
                <w:rFonts w:eastAsia="Calibri" w:eastAsiaTheme="minorHAnsi"/>
                <w:sz w:val="24"/>
                <w:szCs w:val="24"/>
                <w:lang w:eastAsia="en-US"/>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trPr/>
        <w:tc>
          <w:tcPr>
            <w:tcW w:w="674" w:type="dxa"/>
            <w:tcBorders/>
            <w:shd w:color="auto" w:fill="auto" w:val="clear"/>
            <w:tcMar>
              <w:left w:w="108" w:type="dxa"/>
            </w:tcMar>
          </w:tcPr>
          <w:p>
            <w:pPr>
              <w:pStyle w:val="Normal"/>
              <w:jc w:val="center"/>
              <w:rPr>
                <w:sz w:val="28"/>
                <w:szCs w:val="28"/>
              </w:rPr>
            </w:pPr>
            <w:r>
              <w:rPr>
                <w:sz w:val="28"/>
                <w:szCs w:val="28"/>
              </w:rPr>
              <w:t>158</w:t>
            </w:r>
          </w:p>
        </w:tc>
        <w:tc>
          <w:tcPr>
            <w:tcW w:w="3261" w:type="dxa"/>
            <w:tcBorders/>
            <w:shd w:color="auto" w:fill="auto" w:val="clear"/>
            <w:tcMar>
              <w:left w:w="108" w:type="dxa"/>
            </w:tcMar>
          </w:tcPr>
          <w:p>
            <w:pPr>
              <w:pStyle w:val="Normal"/>
              <w:jc w:val="center"/>
              <w:rPr>
                <w:rFonts w:eastAsia="Calibri" w:eastAsiaTheme="minorHAnsi"/>
                <w:sz w:val="24"/>
                <w:szCs w:val="24"/>
                <w:lang w:eastAsia="en-US"/>
              </w:rPr>
            </w:pPr>
            <w:r>
              <w:rPr>
                <w:rFonts w:eastAsia="Calibri" w:eastAsiaTheme="minorHAnsi"/>
                <w:sz w:val="24"/>
                <w:szCs w:val="24"/>
                <w:lang w:eastAsia="en-US"/>
              </w:rPr>
              <w:t>1 16 10123 01 0052 140</w:t>
            </w:r>
          </w:p>
        </w:tc>
        <w:tc>
          <w:tcPr>
            <w:tcW w:w="5636" w:type="dxa"/>
            <w:tcBorders/>
            <w:shd w:color="auto" w:fill="auto" w:val="clear"/>
            <w:tcMar>
              <w:left w:w="108" w:type="dxa"/>
            </w:tcMar>
          </w:tcPr>
          <w:p>
            <w:pPr>
              <w:pStyle w:val="Normal"/>
              <w:rPr>
                <w:rFonts w:eastAsia="Calibri" w:eastAsiaTheme="minorHAnsi"/>
                <w:sz w:val="24"/>
                <w:szCs w:val="24"/>
                <w:lang w:eastAsia="en-US"/>
              </w:rPr>
            </w:pPr>
            <w:r>
              <w:rPr>
                <w:rFonts w:eastAsia="Calibri" w:eastAsiaTheme="minorHAnsi"/>
                <w:sz w:val="24"/>
                <w:szCs w:val="24"/>
                <w:lang w:eastAsia="en-US"/>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районов, направляемые на формирование муниципального дорожного фонда)</w:t>
            </w:r>
          </w:p>
        </w:tc>
      </w:tr>
      <w:tr>
        <w:trPr/>
        <w:tc>
          <w:tcPr>
            <w:tcW w:w="674" w:type="dxa"/>
            <w:tcBorders/>
            <w:shd w:color="auto" w:fill="auto" w:val="clear"/>
            <w:tcMar>
              <w:left w:w="108" w:type="dxa"/>
            </w:tcMar>
          </w:tcPr>
          <w:p>
            <w:pPr>
              <w:pStyle w:val="Normal"/>
              <w:jc w:val="center"/>
              <w:rPr>
                <w:sz w:val="28"/>
                <w:szCs w:val="28"/>
              </w:rPr>
            </w:pPr>
            <w:r>
              <w:rPr>
                <w:sz w:val="28"/>
                <w:szCs w:val="28"/>
              </w:rPr>
              <w:t>159</w:t>
            </w:r>
          </w:p>
        </w:tc>
        <w:tc>
          <w:tcPr>
            <w:tcW w:w="3261" w:type="dxa"/>
            <w:tcBorders/>
            <w:shd w:color="auto" w:fill="auto" w:val="clear"/>
            <w:tcMar>
              <w:left w:w="108" w:type="dxa"/>
            </w:tcMar>
          </w:tcPr>
          <w:p>
            <w:pPr>
              <w:pStyle w:val="Normal"/>
              <w:jc w:val="center"/>
              <w:rPr>
                <w:rFonts w:eastAsia="Calibri" w:eastAsiaTheme="minorHAnsi"/>
                <w:sz w:val="24"/>
                <w:szCs w:val="24"/>
                <w:lang w:eastAsia="en-US"/>
              </w:rPr>
            </w:pPr>
            <w:r>
              <w:rPr>
                <w:rFonts w:eastAsia="Calibri" w:eastAsiaTheme="minorHAnsi"/>
                <w:sz w:val="24"/>
                <w:szCs w:val="24"/>
                <w:lang w:eastAsia="en-US"/>
              </w:rPr>
              <w:t>1 16 10123 01 0101 140</w:t>
            </w:r>
          </w:p>
        </w:tc>
        <w:tc>
          <w:tcPr>
            <w:tcW w:w="5636" w:type="dxa"/>
            <w:tcBorders/>
            <w:shd w:color="auto" w:fill="auto" w:val="clear"/>
            <w:tcMar>
              <w:left w:w="108" w:type="dxa"/>
            </w:tcMar>
          </w:tcPr>
          <w:p>
            <w:pPr>
              <w:pStyle w:val="Normal"/>
              <w:rPr>
                <w:rFonts w:eastAsia="Calibri" w:eastAsiaTheme="minorHAnsi"/>
                <w:sz w:val="24"/>
                <w:szCs w:val="24"/>
                <w:lang w:eastAsia="en-US"/>
              </w:rPr>
            </w:pPr>
            <w:r>
              <w:rPr>
                <w:rFonts w:eastAsia="Calibri" w:eastAsiaTheme="minorHAnsi"/>
                <w:sz w:val="24"/>
                <w:szCs w:val="24"/>
                <w:lang w:eastAsia="en-US"/>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сельских поселений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trPr/>
        <w:tc>
          <w:tcPr>
            <w:tcW w:w="674" w:type="dxa"/>
            <w:tcBorders/>
            <w:shd w:color="auto" w:fill="auto" w:val="clear"/>
            <w:tcMar>
              <w:left w:w="108" w:type="dxa"/>
            </w:tcMar>
          </w:tcPr>
          <w:p>
            <w:pPr>
              <w:pStyle w:val="Normal"/>
              <w:jc w:val="center"/>
              <w:rPr>
                <w:sz w:val="28"/>
                <w:szCs w:val="28"/>
              </w:rPr>
            </w:pPr>
            <w:r>
              <w:rPr>
                <w:sz w:val="28"/>
                <w:szCs w:val="28"/>
              </w:rPr>
              <w:t>160</w:t>
            </w:r>
          </w:p>
        </w:tc>
        <w:tc>
          <w:tcPr>
            <w:tcW w:w="3261" w:type="dxa"/>
            <w:tcBorders/>
            <w:shd w:color="auto" w:fill="auto" w:val="clear"/>
            <w:tcMar>
              <w:left w:w="108" w:type="dxa"/>
            </w:tcMar>
          </w:tcPr>
          <w:p>
            <w:pPr>
              <w:pStyle w:val="Normal"/>
              <w:jc w:val="center"/>
              <w:rPr>
                <w:rFonts w:eastAsia="Calibri" w:eastAsiaTheme="minorHAnsi"/>
                <w:sz w:val="24"/>
                <w:szCs w:val="24"/>
                <w:lang w:eastAsia="en-US"/>
              </w:rPr>
            </w:pPr>
            <w:r>
              <w:rPr>
                <w:rFonts w:eastAsia="Calibri" w:eastAsiaTheme="minorHAnsi"/>
                <w:sz w:val="24"/>
                <w:szCs w:val="24"/>
                <w:lang w:eastAsia="en-US"/>
              </w:rPr>
              <w:t>1 16 10123 01 0102 140</w:t>
            </w:r>
          </w:p>
        </w:tc>
        <w:tc>
          <w:tcPr>
            <w:tcW w:w="5636" w:type="dxa"/>
            <w:tcBorders/>
            <w:shd w:color="auto" w:fill="auto" w:val="clear"/>
            <w:tcMar>
              <w:left w:w="108" w:type="dxa"/>
            </w:tcMar>
          </w:tcPr>
          <w:p>
            <w:pPr>
              <w:pStyle w:val="Normal"/>
              <w:rPr>
                <w:rFonts w:eastAsia="Calibri" w:eastAsiaTheme="minorHAnsi"/>
                <w:sz w:val="24"/>
                <w:szCs w:val="24"/>
                <w:lang w:eastAsia="en-US"/>
              </w:rPr>
            </w:pPr>
            <w:r>
              <w:rPr>
                <w:rFonts w:eastAsia="Calibri" w:eastAsiaTheme="minorHAnsi"/>
                <w:sz w:val="24"/>
                <w:szCs w:val="24"/>
                <w:lang w:eastAsia="en-US"/>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сельских поселений, направляемые на формирование муниципального дорожного фонда)</w:t>
            </w:r>
          </w:p>
        </w:tc>
      </w:tr>
      <w:tr>
        <w:trPr/>
        <w:tc>
          <w:tcPr>
            <w:tcW w:w="674" w:type="dxa"/>
            <w:tcBorders/>
            <w:shd w:color="auto" w:fill="auto" w:val="clear"/>
            <w:tcMar>
              <w:left w:w="108" w:type="dxa"/>
            </w:tcMar>
          </w:tcPr>
          <w:p>
            <w:pPr>
              <w:pStyle w:val="Normal"/>
              <w:jc w:val="center"/>
              <w:rPr>
                <w:sz w:val="28"/>
                <w:szCs w:val="28"/>
              </w:rPr>
            </w:pPr>
            <w:r>
              <w:rPr>
                <w:sz w:val="28"/>
                <w:szCs w:val="28"/>
              </w:rPr>
              <w:t>161</w:t>
            </w:r>
          </w:p>
        </w:tc>
        <w:tc>
          <w:tcPr>
            <w:tcW w:w="3261" w:type="dxa"/>
            <w:tcBorders/>
            <w:shd w:color="auto" w:fill="auto" w:val="clear"/>
            <w:tcMar>
              <w:left w:w="108" w:type="dxa"/>
            </w:tcMar>
          </w:tcPr>
          <w:p>
            <w:pPr>
              <w:pStyle w:val="Normal"/>
              <w:jc w:val="center"/>
              <w:rPr>
                <w:rFonts w:eastAsia="Calibri" w:eastAsiaTheme="minorHAnsi"/>
                <w:sz w:val="24"/>
                <w:szCs w:val="24"/>
                <w:lang w:eastAsia="en-US"/>
              </w:rPr>
            </w:pPr>
            <w:r>
              <w:rPr>
                <w:rFonts w:eastAsia="Calibri" w:eastAsiaTheme="minorHAnsi"/>
                <w:sz w:val="24"/>
                <w:szCs w:val="24"/>
                <w:lang w:eastAsia="en-US"/>
              </w:rPr>
              <w:t>1 16 10123 01 0131 140</w:t>
            </w:r>
          </w:p>
        </w:tc>
        <w:tc>
          <w:tcPr>
            <w:tcW w:w="5636" w:type="dxa"/>
            <w:tcBorders/>
            <w:shd w:color="auto" w:fill="auto" w:val="clear"/>
            <w:tcMar>
              <w:left w:w="108" w:type="dxa"/>
            </w:tcMar>
          </w:tcPr>
          <w:p>
            <w:pPr>
              <w:pStyle w:val="Normal"/>
              <w:rPr>
                <w:rFonts w:eastAsia="Calibri" w:eastAsiaTheme="minorHAnsi"/>
                <w:sz w:val="24"/>
                <w:szCs w:val="24"/>
                <w:lang w:eastAsia="en-US"/>
              </w:rPr>
            </w:pPr>
            <w:r>
              <w:rPr>
                <w:rFonts w:eastAsia="Calibri" w:eastAsiaTheme="minorHAnsi"/>
                <w:sz w:val="24"/>
                <w:szCs w:val="24"/>
                <w:lang w:eastAsia="en-US"/>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поселений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trPr/>
        <w:tc>
          <w:tcPr>
            <w:tcW w:w="674" w:type="dxa"/>
            <w:tcBorders/>
            <w:shd w:color="auto" w:fill="auto" w:val="clear"/>
            <w:tcMar>
              <w:left w:w="108" w:type="dxa"/>
            </w:tcMar>
          </w:tcPr>
          <w:p>
            <w:pPr>
              <w:pStyle w:val="Normal"/>
              <w:jc w:val="center"/>
              <w:rPr>
                <w:sz w:val="28"/>
                <w:szCs w:val="28"/>
              </w:rPr>
            </w:pPr>
            <w:r>
              <w:rPr>
                <w:sz w:val="28"/>
                <w:szCs w:val="28"/>
              </w:rPr>
              <w:t>162</w:t>
            </w:r>
          </w:p>
        </w:tc>
        <w:tc>
          <w:tcPr>
            <w:tcW w:w="3261" w:type="dxa"/>
            <w:tcBorders/>
            <w:shd w:color="auto" w:fill="auto" w:val="clear"/>
            <w:tcMar>
              <w:left w:w="108" w:type="dxa"/>
            </w:tcMar>
          </w:tcPr>
          <w:p>
            <w:pPr>
              <w:pStyle w:val="Normal"/>
              <w:jc w:val="center"/>
              <w:rPr>
                <w:rFonts w:eastAsia="Calibri" w:eastAsiaTheme="minorHAnsi"/>
                <w:sz w:val="24"/>
                <w:szCs w:val="24"/>
                <w:lang w:eastAsia="en-US"/>
              </w:rPr>
            </w:pPr>
            <w:r>
              <w:rPr>
                <w:rFonts w:eastAsia="Calibri" w:eastAsiaTheme="minorHAnsi"/>
                <w:sz w:val="24"/>
                <w:szCs w:val="24"/>
                <w:lang w:eastAsia="en-US"/>
              </w:rPr>
              <w:t>1 16 10123 01 0132 140</w:t>
            </w:r>
          </w:p>
        </w:tc>
        <w:tc>
          <w:tcPr>
            <w:tcW w:w="5636" w:type="dxa"/>
            <w:tcBorders/>
            <w:shd w:color="auto" w:fill="auto" w:val="clear"/>
            <w:tcMar>
              <w:left w:w="108" w:type="dxa"/>
            </w:tcMar>
          </w:tcPr>
          <w:p>
            <w:pPr>
              <w:pStyle w:val="Normal"/>
              <w:rPr>
                <w:rFonts w:eastAsia="Calibri" w:eastAsiaTheme="minorHAnsi"/>
                <w:sz w:val="24"/>
                <w:szCs w:val="24"/>
                <w:lang w:eastAsia="en-US"/>
              </w:rPr>
            </w:pPr>
            <w:r>
              <w:rPr>
                <w:rFonts w:eastAsia="Calibri" w:eastAsiaTheme="minorHAnsi"/>
                <w:sz w:val="24"/>
                <w:szCs w:val="24"/>
                <w:lang w:eastAsia="en-US"/>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поселений, направляемые на формирование муниципального дорожного фонда)</w:t>
            </w:r>
          </w:p>
        </w:tc>
      </w:tr>
      <w:tr>
        <w:trPr/>
        <w:tc>
          <w:tcPr>
            <w:tcW w:w="674" w:type="dxa"/>
            <w:tcBorders/>
            <w:shd w:fill="auto" w:val="clear"/>
            <w:tcMar>
              <w:left w:w="108" w:type="dxa"/>
            </w:tcMar>
          </w:tcPr>
          <w:p>
            <w:pPr>
              <w:pStyle w:val="Normal"/>
              <w:jc w:val="center"/>
              <w:rPr>
                <w:sz w:val="28"/>
                <w:szCs w:val="28"/>
              </w:rPr>
            </w:pPr>
            <w:r>
              <w:rPr>
                <w:sz w:val="28"/>
                <w:szCs w:val="28"/>
              </w:rPr>
              <w:t>163</w:t>
            </w:r>
          </w:p>
        </w:tc>
        <w:tc>
          <w:tcPr>
            <w:tcW w:w="3261" w:type="dxa"/>
            <w:tcBorders/>
            <w:shd w:fill="auto" w:val="clear"/>
            <w:tcMar>
              <w:left w:w="108" w:type="dxa"/>
            </w:tcMar>
          </w:tcPr>
          <w:p>
            <w:pPr>
              <w:pStyle w:val="Normal"/>
              <w:jc w:val="center"/>
              <w:rPr>
                <w:sz w:val="24"/>
                <w:szCs w:val="24"/>
              </w:rPr>
            </w:pPr>
            <w:r>
              <w:rPr>
                <w:sz w:val="24"/>
                <w:szCs w:val="24"/>
              </w:rPr>
              <w:t>1 16 11030 01 0001 140</w:t>
            </w:r>
          </w:p>
        </w:tc>
        <w:tc>
          <w:tcPr>
            <w:tcW w:w="5636" w:type="dxa"/>
            <w:tcBorders/>
            <w:shd w:fill="auto" w:val="clear"/>
            <w:tcMar>
              <w:left w:w="108" w:type="dxa"/>
            </w:tcMar>
          </w:tcPr>
          <w:p>
            <w:pPr>
              <w:pStyle w:val="Normal"/>
              <w:rPr>
                <w:sz w:val="24"/>
                <w:szCs w:val="24"/>
              </w:rPr>
            </w:pPr>
            <w:r>
              <w:rPr>
                <w:sz w:val="24"/>
                <w:szCs w:val="24"/>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на особо охраняемых природных территориях местного значения, подлежащие зачислению в бюджеты городских округов</w:t>
            </w:r>
          </w:p>
        </w:tc>
      </w:tr>
      <w:tr>
        <w:trPr/>
        <w:tc>
          <w:tcPr>
            <w:tcW w:w="674" w:type="dxa"/>
            <w:tcBorders/>
            <w:shd w:fill="auto" w:val="clear"/>
            <w:tcMar>
              <w:left w:w="108" w:type="dxa"/>
            </w:tcMar>
          </w:tcPr>
          <w:p>
            <w:pPr>
              <w:pStyle w:val="Normal"/>
              <w:jc w:val="center"/>
              <w:rPr>
                <w:sz w:val="28"/>
                <w:szCs w:val="28"/>
              </w:rPr>
            </w:pPr>
            <w:r>
              <w:rPr>
                <w:sz w:val="28"/>
                <w:szCs w:val="28"/>
              </w:rPr>
              <w:t>164</w:t>
            </w:r>
          </w:p>
        </w:tc>
        <w:tc>
          <w:tcPr>
            <w:tcW w:w="3261" w:type="dxa"/>
            <w:tcBorders/>
            <w:shd w:fill="auto" w:val="clear"/>
            <w:tcMar>
              <w:left w:w="108" w:type="dxa"/>
            </w:tcMar>
          </w:tcPr>
          <w:p>
            <w:pPr>
              <w:pStyle w:val="Normal"/>
              <w:jc w:val="center"/>
              <w:rPr>
                <w:sz w:val="24"/>
                <w:szCs w:val="24"/>
              </w:rPr>
            </w:pPr>
            <w:r>
              <w:rPr>
                <w:sz w:val="24"/>
                <w:szCs w:val="24"/>
              </w:rPr>
              <w:t>1 16 11030 01 0002 140</w:t>
            </w:r>
          </w:p>
        </w:tc>
        <w:tc>
          <w:tcPr>
            <w:tcW w:w="5636" w:type="dxa"/>
            <w:tcBorders/>
            <w:shd w:fill="auto" w:val="clear"/>
            <w:tcMar>
              <w:left w:w="108" w:type="dxa"/>
            </w:tcMar>
          </w:tcPr>
          <w:p>
            <w:pPr>
              <w:pStyle w:val="Normal"/>
              <w:rPr>
                <w:sz w:val="24"/>
                <w:szCs w:val="24"/>
              </w:rPr>
            </w:pPr>
            <w:r>
              <w:rPr>
                <w:sz w:val="24"/>
                <w:szCs w:val="24"/>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на особо охраняемых природных территориях местного значения, подлежащие зачислению в бюджеты муниципальных районов</w:t>
            </w:r>
          </w:p>
        </w:tc>
      </w:tr>
      <w:tr>
        <w:trPr/>
        <w:tc>
          <w:tcPr>
            <w:tcW w:w="674" w:type="dxa"/>
            <w:tcBorders/>
            <w:shd w:fill="auto" w:val="clear"/>
            <w:tcMar>
              <w:left w:w="108" w:type="dxa"/>
            </w:tcMar>
          </w:tcPr>
          <w:p>
            <w:pPr>
              <w:pStyle w:val="Normal"/>
              <w:jc w:val="center"/>
              <w:rPr>
                <w:sz w:val="28"/>
                <w:szCs w:val="28"/>
              </w:rPr>
            </w:pPr>
            <w:r>
              <w:rPr>
                <w:sz w:val="28"/>
                <w:szCs w:val="28"/>
              </w:rPr>
              <w:t>165</w:t>
            </w:r>
          </w:p>
        </w:tc>
        <w:tc>
          <w:tcPr>
            <w:tcW w:w="3261" w:type="dxa"/>
            <w:tcBorders/>
            <w:shd w:fill="auto" w:val="clear"/>
            <w:tcMar>
              <w:left w:w="108" w:type="dxa"/>
            </w:tcMar>
          </w:tcPr>
          <w:p>
            <w:pPr>
              <w:pStyle w:val="Normal"/>
              <w:jc w:val="center"/>
              <w:rPr>
                <w:sz w:val="24"/>
                <w:szCs w:val="24"/>
              </w:rPr>
            </w:pPr>
            <w:r>
              <w:rPr>
                <w:sz w:val="24"/>
                <w:szCs w:val="24"/>
              </w:rPr>
              <w:t>1 16 11030 01 0003 140</w:t>
            </w:r>
          </w:p>
        </w:tc>
        <w:tc>
          <w:tcPr>
            <w:tcW w:w="5636" w:type="dxa"/>
            <w:tcBorders/>
            <w:shd w:fill="auto" w:val="clear"/>
            <w:tcMar>
              <w:left w:w="108" w:type="dxa"/>
            </w:tcMar>
          </w:tcPr>
          <w:p>
            <w:pPr>
              <w:pStyle w:val="Normal"/>
              <w:rPr>
                <w:sz w:val="24"/>
                <w:szCs w:val="24"/>
              </w:rPr>
            </w:pPr>
            <w:r>
              <w:rPr>
                <w:sz w:val="24"/>
                <w:szCs w:val="24"/>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на особо охраняемых природных территориях местного значения, подлежащие зачислению в бюджеты городских (сельских) поселений</w:t>
            </w:r>
          </w:p>
        </w:tc>
      </w:tr>
      <w:tr>
        <w:trPr/>
        <w:tc>
          <w:tcPr>
            <w:tcW w:w="674" w:type="dxa"/>
            <w:tcBorders/>
            <w:shd w:fill="auto" w:val="clear"/>
            <w:tcMar>
              <w:left w:w="108" w:type="dxa"/>
            </w:tcMar>
          </w:tcPr>
          <w:p>
            <w:pPr>
              <w:pStyle w:val="Normal"/>
              <w:jc w:val="center"/>
              <w:rPr>
                <w:sz w:val="28"/>
                <w:szCs w:val="28"/>
              </w:rPr>
            </w:pPr>
            <w:r>
              <w:rPr>
                <w:sz w:val="28"/>
                <w:szCs w:val="28"/>
              </w:rPr>
              <w:t>166</w:t>
            </w:r>
          </w:p>
        </w:tc>
        <w:tc>
          <w:tcPr>
            <w:tcW w:w="3261" w:type="dxa"/>
            <w:tcBorders/>
            <w:shd w:fill="auto" w:val="clear"/>
            <w:tcMar>
              <w:left w:w="108" w:type="dxa"/>
            </w:tcMar>
          </w:tcPr>
          <w:p>
            <w:pPr>
              <w:pStyle w:val="Normal"/>
              <w:jc w:val="center"/>
              <w:rPr>
                <w:sz w:val="24"/>
                <w:szCs w:val="24"/>
              </w:rPr>
            </w:pPr>
            <w:r>
              <w:rPr>
                <w:sz w:val="24"/>
                <w:szCs w:val="24"/>
              </w:rPr>
              <w:t>1 16 11050 01 0001 140</w:t>
            </w:r>
          </w:p>
        </w:tc>
        <w:tc>
          <w:tcPr>
            <w:tcW w:w="5636" w:type="dxa"/>
            <w:tcBorders/>
            <w:shd w:fill="auto" w:val="clear"/>
            <w:tcMar>
              <w:left w:w="108" w:type="dxa"/>
            </w:tcMar>
          </w:tcPr>
          <w:p>
            <w:pPr>
              <w:pStyle w:val="Normal"/>
              <w:rPr>
                <w:sz w:val="24"/>
                <w:szCs w:val="24"/>
              </w:rPr>
            </w:pPr>
            <w:r>
              <w:rPr>
                <w:sz w:val="24"/>
                <w:szCs w:val="24"/>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подлежащие зачислению в бюджеты городских округов</w:t>
            </w:r>
          </w:p>
        </w:tc>
      </w:tr>
      <w:tr>
        <w:trPr/>
        <w:tc>
          <w:tcPr>
            <w:tcW w:w="674" w:type="dxa"/>
            <w:tcBorders/>
            <w:shd w:fill="auto" w:val="clear"/>
            <w:tcMar>
              <w:left w:w="108" w:type="dxa"/>
            </w:tcMar>
          </w:tcPr>
          <w:p>
            <w:pPr>
              <w:pStyle w:val="Normal"/>
              <w:jc w:val="center"/>
              <w:rPr>
                <w:sz w:val="28"/>
                <w:szCs w:val="28"/>
              </w:rPr>
            </w:pPr>
            <w:r>
              <w:rPr>
                <w:sz w:val="28"/>
                <w:szCs w:val="28"/>
              </w:rPr>
              <w:t>167</w:t>
            </w:r>
          </w:p>
        </w:tc>
        <w:tc>
          <w:tcPr>
            <w:tcW w:w="3261" w:type="dxa"/>
            <w:tcBorders/>
            <w:shd w:fill="auto" w:val="clear"/>
            <w:tcMar>
              <w:left w:w="108" w:type="dxa"/>
            </w:tcMar>
          </w:tcPr>
          <w:p>
            <w:pPr>
              <w:pStyle w:val="Normal"/>
              <w:jc w:val="center"/>
              <w:rPr>
                <w:sz w:val="24"/>
                <w:szCs w:val="24"/>
              </w:rPr>
            </w:pPr>
            <w:r>
              <w:rPr>
                <w:sz w:val="24"/>
                <w:szCs w:val="24"/>
              </w:rPr>
              <w:t>1 16 11050 01 0002 140</w:t>
            </w:r>
          </w:p>
        </w:tc>
        <w:tc>
          <w:tcPr>
            <w:tcW w:w="5636" w:type="dxa"/>
            <w:tcBorders/>
            <w:shd w:fill="auto" w:val="clear"/>
            <w:tcMar>
              <w:left w:w="108" w:type="dxa"/>
            </w:tcMar>
          </w:tcPr>
          <w:p>
            <w:pPr>
              <w:pStyle w:val="Normal"/>
              <w:rPr>
                <w:sz w:val="24"/>
                <w:szCs w:val="24"/>
              </w:rPr>
            </w:pPr>
            <w:r>
              <w:rPr>
                <w:sz w:val="24"/>
                <w:szCs w:val="24"/>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подлежащие зачислению в бюджеты муниципальных районов</w:t>
            </w:r>
          </w:p>
        </w:tc>
      </w:tr>
      <w:tr>
        <w:trPr/>
        <w:tc>
          <w:tcPr>
            <w:tcW w:w="674" w:type="dxa"/>
            <w:tcBorders/>
            <w:shd w:fill="auto" w:val="clear"/>
            <w:tcMar>
              <w:left w:w="108" w:type="dxa"/>
            </w:tcMar>
          </w:tcPr>
          <w:p>
            <w:pPr>
              <w:pStyle w:val="Normal"/>
              <w:jc w:val="center"/>
              <w:rPr>
                <w:sz w:val="28"/>
                <w:szCs w:val="28"/>
              </w:rPr>
            </w:pPr>
            <w:r>
              <w:rPr>
                <w:sz w:val="28"/>
                <w:szCs w:val="28"/>
              </w:rPr>
              <w:t>168</w:t>
            </w:r>
          </w:p>
        </w:tc>
        <w:tc>
          <w:tcPr>
            <w:tcW w:w="3261" w:type="dxa"/>
            <w:tcBorders/>
            <w:shd w:fill="auto" w:val="clear"/>
            <w:tcMar>
              <w:left w:w="108" w:type="dxa"/>
            </w:tcMar>
          </w:tcPr>
          <w:p>
            <w:pPr>
              <w:pStyle w:val="Normal"/>
              <w:jc w:val="center"/>
              <w:rPr>
                <w:sz w:val="24"/>
                <w:szCs w:val="24"/>
              </w:rPr>
            </w:pPr>
            <w:r>
              <w:rPr>
                <w:sz w:val="24"/>
                <w:szCs w:val="24"/>
              </w:rPr>
              <w:t>1 16 11050 01 0003 140</w:t>
            </w:r>
          </w:p>
        </w:tc>
        <w:tc>
          <w:tcPr>
            <w:tcW w:w="5636" w:type="dxa"/>
            <w:tcBorders/>
            <w:shd w:fill="auto" w:val="clear"/>
            <w:tcMar>
              <w:left w:w="108" w:type="dxa"/>
            </w:tcMar>
          </w:tcPr>
          <w:p>
            <w:pPr>
              <w:pStyle w:val="Normal"/>
              <w:rPr>
                <w:sz w:val="24"/>
                <w:szCs w:val="24"/>
              </w:rPr>
            </w:pPr>
            <w:r>
              <w:rPr>
                <w:sz w:val="24"/>
                <w:szCs w:val="24"/>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подлежащие зачислению в бюджеты городских (сельских) поселений</w:t>
            </w:r>
          </w:p>
        </w:tc>
      </w:tr>
      <w:tr>
        <w:trPr/>
        <w:tc>
          <w:tcPr>
            <w:tcW w:w="674" w:type="dxa"/>
            <w:tcBorders/>
            <w:shd w:fill="auto" w:val="clear"/>
            <w:tcMar>
              <w:left w:w="108" w:type="dxa"/>
            </w:tcMar>
          </w:tcPr>
          <w:p>
            <w:pPr>
              <w:pStyle w:val="Normal"/>
              <w:jc w:val="center"/>
              <w:rPr>
                <w:sz w:val="28"/>
                <w:szCs w:val="28"/>
              </w:rPr>
            </w:pPr>
            <w:r>
              <w:rPr>
                <w:sz w:val="28"/>
                <w:szCs w:val="28"/>
              </w:rPr>
              <w:t>169</w:t>
            </w:r>
          </w:p>
        </w:tc>
        <w:tc>
          <w:tcPr>
            <w:tcW w:w="3261" w:type="dxa"/>
            <w:tcBorders/>
            <w:shd w:fill="auto" w:val="clear"/>
            <w:tcMar>
              <w:left w:w="108" w:type="dxa"/>
            </w:tcMar>
          </w:tcPr>
          <w:p>
            <w:pPr>
              <w:pStyle w:val="Normal"/>
              <w:jc w:val="center"/>
              <w:rPr>
                <w:sz w:val="24"/>
                <w:szCs w:val="24"/>
              </w:rPr>
            </w:pPr>
            <w:r>
              <w:rPr>
                <w:sz w:val="24"/>
                <w:szCs w:val="24"/>
              </w:rPr>
              <w:t>1 16 11063 01 0010 140</w:t>
            </w:r>
          </w:p>
        </w:tc>
        <w:tc>
          <w:tcPr>
            <w:tcW w:w="5636" w:type="dxa"/>
            <w:tcBorders/>
            <w:shd w:fill="auto" w:val="clear"/>
            <w:tcMar>
              <w:left w:w="108" w:type="dxa"/>
            </w:tcMar>
          </w:tcPr>
          <w:p>
            <w:pPr>
              <w:pStyle w:val="Normal"/>
              <w:rPr>
                <w:sz w:val="24"/>
                <w:szCs w:val="24"/>
              </w:rPr>
            </w:pPr>
            <w:r>
              <w:rPr>
                <w:sz w:val="24"/>
                <w:szCs w:val="24"/>
              </w:rPr>
              <w:t>Платежи, уплачиваемые в целях возмещения вреда, причиняемого автомобильным дорогам регионального или межмуниципального значения транспортными средствами, осуществляющими перевозки тяжеловесных и (или) крупногабаритных грузов (поступившие в результате эксплуатации объектов, созданных в соответствии с концессионными соглашениями в период действия концессионных соглашений)</w:t>
            </w:r>
          </w:p>
        </w:tc>
      </w:tr>
      <w:tr>
        <w:trPr/>
        <w:tc>
          <w:tcPr>
            <w:tcW w:w="674" w:type="dxa"/>
            <w:tcBorders/>
            <w:shd w:fill="auto" w:val="clear"/>
            <w:tcMar>
              <w:left w:w="108" w:type="dxa"/>
            </w:tcMar>
          </w:tcPr>
          <w:p>
            <w:pPr>
              <w:pStyle w:val="Normal"/>
              <w:jc w:val="center"/>
              <w:rPr>
                <w:sz w:val="28"/>
                <w:szCs w:val="28"/>
              </w:rPr>
            </w:pPr>
            <w:r>
              <w:rPr>
                <w:sz w:val="28"/>
                <w:szCs w:val="28"/>
              </w:rPr>
              <w:t>170</w:t>
            </w:r>
          </w:p>
        </w:tc>
        <w:tc>
          <w:tcPr>
            <w:tcW w:w="3261" w:type="dxa"/>
            <w:tcBorders/>
            <w:shd w:fill="auto" w:val="clear"/>
            <w:tcMar>
              <w:left w:w="108" w:type="dxa"/>
            </w:tcMar>
          </w:tcPr>
          <w:p>
            <w:pPr>
              <w:pStyle w:val="Normal"/>
              <w:jc w:val="center"/>
              <w:rPr>
                <w:sz w:val="24"/>
                <w:szCs w:val="24"/>
              </w:rPr>
            </w:pPr>
            <w:r>
              <w:rPr>
                <w:sz w:val="24"/>
                <w:szCs w:val="24"/>
              </w:rPr>
              <w:t>1 16 11063 01 0020 140</w:t>
            </w:r>
          </w:p>
        </w:tc>
        <w:tc>
          <w:tcPr>
            <w:tcW w:w="5636" w:type="dxa"/>
            <w:tcBorders/>
            <w:shd w:fill="auto" w:val="clear"/>
            <w:tcMar>
              <w:left w:w="108" w:type="dxa"/>
            </w:tcMar>
          </w:tcPr>
          <w:p>
            <w:pPr>
              <w:pStyle w:val="Normal"/>
              <w:rPr>
                <w:sz w:val="24"/>
                <w:szCs w:val="24"/>
              </w:rPr>
            </w:pPr>
            <w:r>
              <w:rPr>
                <w:sz w:val="24"/>
                <w:szCs w:val="24"/>
              </w:rPr>
              <w:t>Платежи, уплачиваемые в целях возмещения вреда, причиняемого автомобильным дорогам регионального или межмуниципального значения транспортными средствами, осуществляющими перевозки тяжеловесных и (или) крупногабаритных грузов (за исключением сумм в возмещение вреда, поступивших в результате эксплуатации объектов, созданных в соответствии с концессионными соглашениями в период действия концессионных соглашений)</w:t>
            </w:r>
          </w:p>
        </w:tc>
      </w:tr>
    </w:tbl>
    <w:p>
      <w:pPr>
        <w:pStyle w:val="Normal"/>
        <w:jc w:val="center"/>
        <w:rPr/>
      </w:pPr>
      <w:r>
        <w:rPr/>
      </w:r>
    </w:p>
    <w:sectPr>
      <w:type w:val="nextPage"/>
      <w:pgSz w:w="11906" w:h="16838"/>
      <w:pgMar w:left="1985" w:right="567" w:header="0" w:top="1134" w:footer="0" w:bottom="1134" w:gutter="0"/>
      <w:pgNumType w:fmt="decimal"/>
      <w:formProt w:val="false"/>
      <w:textDirection w:val="lrTb"/>
      <w:docGrid w:type="default" w:linePitch="240" w:charSpace="4294957055"/>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Liberation Sans">
    <w:altName w:val="Arial"/>
    <w:charset w:val="cc"/>
    <w:family w:val="swiss"/>
    <w:pitch w:val="variable"/>
  </w:font>
  <w:font w:name="Tahoma">
    <w:charset w:val="cc"/>
    <w:family w:val="roman"/>
    <w:pitch w:val="variable"/>
  </w:font>
</w:fonts>
</file>

<file path=word/settings.xml><?xml version="1.0" encoding="utf-8"?>
<w:settings xmlns:w="http://schemas.openxmlformats.org/wordprocessingml/2006/main">
  <w:zoom w:percent="100"/>
  <w:defaultTabStop w:val="708"/>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eb0fb8"/>
    <w:pPr>
      <w:widowControl/>
      <w:bidi w:val="0"/>
      <w:jc w:val="left"/>
    </w:pPr>
    <w:rPr>
      <w:rFonts w:ascii="Times New Roman" w:hAnsi="Times New Roman" w:eastAsia="Times New Roman" w:cs="Times New Roman"/>
      <w:color w:val="auto"/>
      <w:sz w:val="26"/>
      <w:szCs w:val="20"/>
      <w:lang w:val="ru-RU" w:eastAsia="ru-RU" w:bidi="ar-SA"/>
    </w:rPr>
  </w:style>
  <w:style w:type="character" w:styleId="DefaultParagraphFont" w:default="1">
    <w:name w:val="Default Paragraph Font"/>
    <w:uiPriority w:val="1"/>
    <w:semiHidden/>
    <w:unhideWhenUsed/>
    <w:qFormat/>
    <w:rPr/>
  </w:style>
  <w:style w:type="character" w:styleId="Style14">
    <w:name w:val="Интернет-ссылка"/>
    <w:rPr>
      <w:color w:val="000080"/>
      <w:u w:val="single"/>
      <w:lang w:val="zxx" w:eastAsia="zxx" w:bidi="zxx"/>
    </w:rPr>
  </w:style>
  <w:style w:type="paragraph" w:styleId="Style15">
    <w:name w:val="Заголовок"/>
    <w:basedOn w:val="Normal"/>
    <w:next w:val="Style16"/>
    <w:qFormat/>
    <w:pPr>
      <w:keepNext/>
      <w:spacing w:before="240" w:after="120"/>
    </w:pPr>
    <w:rPr>
      <w:rFonts w:ascii="Liberation Sans" w:hAnsi="Liberation Sans" w:eastAsia="Microsoft YaHei" w:cs="Arial"/>
      <w:sz w:val="28"/>
      <w:szCs w:val="28"/>
    </w:rPr>
  </w:style>
  <w:style w:type="paragraph" w:styleId="Style16">
    <w:name w:val="Body Text"/>
    <w:basedOn w:val="Normal"/>
    <w:rsid w:val="00eb0fb8"/>
    <w:pPr>
      <w:spacing w:lineRule="auto" w:line="192" w:before="120" w:after="0"/>
    </w:pPr>
    <w:rPr>
      <w:sz w:val="28"/>
      <w:lang w:val="en-US"/>
    </w:rPr>
  </w:style>
  <w:style w:type="paragraph" w:styleId="Style17">
    <w:name w:val="List"/>
    <w:basedOn w:val="Style16"/>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name w:val="Указатель"/>
    <w:basedOn w:val="Normal"/>
    <w:qFormat/>
    <w:pPr>
      <w:suppressLineNumbers/>
    </w:pPr>
    <w:rPr>
      <w:rFonts w:cs="Arial"/>
    </w:rPr>
  </w:style>
  <w:style w:type="paragraph" w:styleId="Style20">
    <w:name w:val="Title"/>
    <w:basedOn w:val="Normal"/>
    <w:qFormat/>
    <w:rsid w:val="00eb0fb8"/>
    <w:pPr>
      <w:spacing w:lineRule="auto" w:line="288"/>
      <w:jc w:val="center"/>
    </w:pPr>
    <w:rPr>
      <w:sz w:val="32"/>
    </w:rPr>
  </w:style>
  <w:style w:type="paragraph" w:styleId="Caption">
    <w:name w:val="caption"/>
    <w:basedOn w:val="Normal"/>
    <w:qFormat/>
    <w:rsid w:val="00eb0fb8"/>
    <w:pPr>
      <w:spacing w:lineRule="auto" w:line="288"/>
      <w:jc w:val="center"/>
    </w:pPr>
    <w:rPr>
      <w:b/>
      <w:sz w:val="36"/>
    </w:rPr>
  </w:style>
  <w:style w:type="paragraph" w:styleId="Style21">
    <w:name w:val="Header"/>
    <w:basedOn w:val="Normal"/>
    <w:rsid w:val="00eb0fb8"/>
    <w:pPr>
      <w:tabs>
        <w:tab w:val="center" w:pos="4677" w:leader="none"/>
        <w:tab w:val="right" w:pos="9355" w:leader="none"/>
      </w:tabs>
    </w:pPr>
    <w:rPr/>
  </w:style>
  <w:style w:type="paragraph" w:styleId="Style22">
    <w:name w:val="Footer"/>
    <w:basedOn w:val="Normal"/>
    <w:rsid w:val="00eb0fb8"/>
    <w:pPr>
      <w:tabs>
        <w:tab w:val="center" w:pos="4677" w:leader="none"/>
        <w:tab w:val="right" w:pos="9355" w:leader="none"/>
      </w:tabs>
    </w:pPr>
    <w:rPr/>
  </w:style>
  <w:style w:type="paragraph" w:styleId="DocumentMap">
    <w:name w:val="Document Map"/>
    <w:basedOn w:val="Normal"/>
    <w:semiHidden/>
    <w:qFormat/>
    <w:rsid w:val="00eb0fb8"/>
    <w:pPr>
      <w:shd w:val="clear" w:color="auto" w:fill="000080"/>
    </w:pPr>
    <w:rPr>
      <w:rFonts w:ascii="Tahoma" w:hAnsi="Tahoma" w:cs="Tahoma"/>
    </w:rPr>
  </w:style>
  <w:style w:type="paragraph" w:styleId="BalloonText">
    <w:name w:val="Balloon Text"/>
    <w:basedOn w:val="Normal"/>
    <w:semiHidden/>
    <w:qFormat/>
    <w:rsid w:val="00fb588f"/>
    <w:pPr/>
    <w:rPr>
      <w:rFonts w:ascii="Tahoma" w:hAnsi="Tahoma" w:cs="Tahoma"/>
      <w:sz w:val="16"/>
      <w:szCs w:val="16"/>
    </w:rPr>
  </w:style>
  <w:style w:type="paragraph" w:styleId="ListParagraph">
    <w:name w:val="List Paragraph"/>
    <w:basedOn w:val="Normal"/>
    <w:uiPriority w:val="34"/>
    <w:qFormat/>
    <w:rsid w:val="00bc177b"/>
    <w:pPr>
      <w:spacing w:before="0" w:after="0"/>
      <w:ind w:left="720" w:hanging="0"/>
      <w:contextualSpacing/>
    </w:pPr>
    <w:rPr/>
  </w:style>
  <w:style w:type="paragraph" w:styleId="ConsPlusNormal" w:customStyle="1">
    <w:name w:val="ConsPlusNormal"/>
    <w:qFormat/>
    <w:rsid w:val="003c4210"/>
    <w:pPr>
      <w:widowControl w:val="false"/>
      <w:bidi w:val="0"/>
      <w:jc w:val="left"/>
    </w:pPr>
    <w:rPr>
      <w:rFonts w:ascii="Times New Roman" w:hAnsi="Times New Roman" w:eastAsia="Times New Roman" w:cs="Times New Roman"/>
      <w:color w:val="auto"/>
      <w:sz w:val="22"/>
      <w:szCs w:val="20"/>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table" w:styleId="ab">
    <w:name w:val="Table Grid"/>
    <w:basedOn w:val="a1"/>
    <w:rsid w:val="001d74ab"/>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2B48BB7207124602FCC92065171A38EB22C74805F85D68F29ED62FE278B2277ACC752BE60C5FAAA0E3DDA397FC7BA396AC514DAB1E4BD637R6L9M" TargetMode="External"/><Relationship Id="rId3" Type="http://schemas.openxmlformats.org/officeDocument/2006/relationships/hyperlink" Target="consultantplus://offline/ref=79E616A9083083231398540708B46921E80D6BECB2DEADFE5297D74F57FFA5D2FD6CB763C63F030BC44C999E9FDEB88B669E5ED9102381AEsA02L" TargetMode="External"/><Relationship Id="rId4" Type="http://schemas.openxmlformats.org/officeDocument/2006/relationships/hyperlink" Target="consultantplus://offline/ref=79E616A9083083231398540708B46921E80D6BECB2DEADFE5297D74F57FFA5D2FD6CB763C63F030BC44C999E9FDEB88B669E5ED9102381AEsA02L" TargetMode="External"/><Relationship Id="rId5" Type="http://schemas.openxmlformats.org/officeDocument/2006/relationships/hyperlink" Target="consultantplus://offline/ref=79E616A9083083231398540708B46921E80D6BECB2DEADFE5297D74F57FFA5D2FD6CB763C63F030BC44C999E9FDEB88B669E5ED9102381AEsA02L" TargetMode="External"/><Relationship Id="rId6" Type="http://schemas.openxmlformats.org/officeDocument/2006/relationships/hyperlink" Target="consultantplus://offline/ref=79E616A9083083231398540708B46921E80D6BECB2DEADFE5297D74F57FFA5D2FD6CB763C63F030BC44C999E9FDEB88B669E5ED9102381AEsA02L" TargetMode="External"/><Relationship Id="rId7" Type="http://schemas.openxmlformats.org/officeDocument/2006/relationships/hyperlink" Target="consultantplus://offline/ref=79E616A9083083231398540708B46921E80D6BECB2DEADFE5297D74F57FFA5D2FD6CB763C63F030EC44C999E9FDEB88B669E5ED9102381AEsA02L" TargetMode="External"/><Relationship Id="rId8" Type="http://schemas.openxmlformats.org/officeDocument/2006/relationships/hyperlink" Target="consultantplus://offline/ref=79E616A9083083231398540708B46921E80D6BECB2DEADFE5297D74F57FFA5D2FD6CB763C63F030EC44C999E9FDEB88B669E5ED9102381AEsA02L" TargetMode="External"/><Relationship Id="rId9" Type="http://schemas.openxmlformats.org/officeDocument/2006/relationships/hyperlink" Target="consultantplus://offline/ref=79E616A9083083231398540708B46921E80D6BECB2DEADFE5297D74F57FFA5D2FD6CB763C63F030EC44C999E9FDEB88B669E5ED9102381AEsA02L" TargetMode="External"/><Relationship Id="rId10" Type="http://schemas.openxmlformats.org/officeDocument/2006/relationships/hyperlink" Target="consultantplus://offline/ref=79E616A9083083231398540708B46921E80D6BECB2DEADFE5297D74F57FFA5D2FD6CB763C63F030EC44C999E9FDEB88B669E5ED9102381AEsA02L" TargetMode="External"/><Relationship Id="rId11" Type="http://schemas.openxmlformats.org/officeDocument/2006/relationships/hyperlink" Target="consultantplus://offline/ref=79E616A9083083231398540708B46921E80D6BECB2DEADFE5297D74F57FFA5D2FD6CB763C63F030EC44C999E9FDEB88B669E5ED9102381AEsA02L" TargetMode="External"/><Relationship Id="rId12" Type="http://schemas.openxmlformats.org/officeDocument/2006/relationships/hyperlink" Target="consultantplus://offline/ref=79E616A9083083231398540708B46921E80D6BECB2DEADFE5297D74F57FFA5D2FD6CB763C63F030EC44C999E9FDEB88B669E5ED9102381AEsA02L" TargetMode="External"/><Relationship Id="rId13" Type="http://schemas.openxmlformats.org/officeDocument/2006/relationships/hyperlink" Target="consultantplus://offline/ref=79E616A9083083231398540708B46921E80D6BECB2DEADFE5297D74F57FFA5D2FD6CB763C63F030EC44C999E9FDEB88B669E5ED9102381AEsA02L" TargetMode="External"/><Relationship Id="rId14" Type="http://schemas.openxmlformats.org/officeDocument/2006/relationships/hyperlink" Target="consultantplus://offline/ref=79E616A9083083231398540708B46921E80D6BECB2DEADFE5297D74F57FFA5D2FD6CB763C63F030EC44C999E9FDEB88B669E5ED9102381AEsA02L" TargetMode="External"/><Relationship Id="rId15" Type="http://schemas.openxmlformats.org/officeDocument/2006/relationships/hyperlink" Target="consultantplus://offline/ref=79E616A9083083231398540708B46921E80D6BECB2DEADFE5297D74F57FFA5D2FD6CB763C63F030EC44C999E9FDEB88B669E5ED9102381AEsA02L" TargetMode="External"/><Relationship Id="rId16" Type="http://schemas.openxmlformats.org/officeDocument/2006/relationships/hyperlink" Target="consultantplus://offline/ref=54B03DB3EB17642A5D57EE7289218BA887E2A631D5A9E6B1497B7C7A7C676BB65B6F4BF0162E2CDBEE81F538A7D8BA9E92BEDE5950E6EE0DZDBCH" TargetMode="External"/><Relationship Id="rId17" Type="http://schemas.openxmlformats.org/officeDocument/2006/relationships/hyperlink" Target="consultantplus://offline/ref=54B03DB3EB17642A5D57EE7289218BA887E2A631D5A9E6B1497B7C7A7C676BB65B6F4BF0162E2CDBEE81F538A7D8BA9E92BEDE5950E6EE0DZDBCH" TargetMode="External"/><Relationship Id="rId18" Type="http://schemas.openxmlformats.org/officeDocument/2006/relationships/hyperlink" Target="consultantplus://offline/ref=BBEC65EC48AD589661A8CD00AA7E46A9E3FED29D05696EFA82B319887E9561A319760E657B84DE447CBA7F219366D9E26B3DA7018E95C5B317e1M" TargetMode="External"/><Relationship Id="rId19" Type="http://schemas.openxmlformats.org/officeDocument/2006/relationships/hyperlink" Target="consultantplus://offline/ref=79E616A9083083231398540708B46921E80D6BECB2DEADFE5297D74F57FFA5D2FD6CB763C63B030DC24C999E9FDEB88B669E5ED9102381AEsA02L" TargetMode="External"/><Relationship Id="rId20" Type="http://schemas.openxmlformats.org/officeDocument/2006/relationships/hyperlink" Target="consultantplus://offline/ref=79E616A9083083231398540708B46921E80D6BECB2DEADFE5297D74F57FFA5D2FD6CB763C63B030DC24C999E9FDEB88B669E5ED9102381AEsA02L" TargetMode="External"/><Relationship Id="rId21" Type="http://schemas.openxmlformats.org/officeDocument/2006/relationships/hyperlink" Target="consultantplus://offline/ref=79E616A9083083231398540708B46921E80D6BECB2DEADFE5297D74F57FFA5D2FD6CB763C63B030DC24C999E9FDEB88B669E5ED9102381AEsA02L" TargetMode="External"/><Relationship Id="rId22" Type="http://schemas.openxmlformats.org/officeDocument/2006/relationships/hyperlink" Target="consultantplus://offline/ref=79E616A9083083231398540708B46921E80D6BECB2DEADFE5297D74F57FFA5D2FD6CB763C63B030DC24C999E9FDEB88B669E5ED9102381AEsA02L" TargetMode="External"/><Relationship Id="rId23" Type="http://schemas.openxmlformats.org/officeDocument/2006/relationships/hyperlink" Target="consultantplus://offline/ref=79E616A9083083231398540708B46921E80D6BECB2DEADFE5297D74F57FFA5D2FD6CB763C63B030DC24C999E9FDEB88B669E5ED9102381AEsA02L" TargetMode="External"/><Relationship Id="rId24" Type="http://schemas.openxmlformats.org/officeDocument/2006/relationships/hyperlink" Target="consultantplus://offline/ref=79E616A9083083231398540708B46921E80D6BECB2DEADFE5297D74F57FFA5D2FD6CB763C63B030DC24C999E9FDEB88B669E5ED9102381AEsA02L" TargetMode="External"/><Relationship Id="rId25" Type="http://schemas.openxmlformats.org/officeDocument/2006/relationships/hyperlink" Target="consultantplus://offline/ref=79E616A9083083231398540708B46921E80D6BECB2DEADFE5297D74F57FFA5D2FD6CB763C63B030DC24C999E9FDEB88B669E5ED9102381AEsA02L" TargetMode="External"/><Relationship Id="rId26" Type="http://schemas.openxmlformats.org/officeDocument/2006/relationships/hyperlink" Target="consultantplus://offline/ref=79E616A9083083231398540708B46921E80D6BECB2DEADFE5297D74F57FFA5D2FD6CB763C63B030DC24C999E9FDEB88B669E5ED9102381AEsA02L" TargetMode="External"/><Relationship Id="rId27" Type="http://schemas.openxmlformats.org/officeDocument/2006/relationships/hyperlink" Target="consultantplus://offline/ref=D2D346D2609814B8BA7CA1C4139B18AEC6C4FC9200857D367962B1991AFCCA204BA1557DC663528B77718767B34337F89EC7A6B8BA95B031k6o2M" TargetMode="External"/><Relationship Id="rId28" Type="http://schemas.openxmlformats.org/officeDocument/2006/relationships/hyperlink" Target="consultantplus://offline/ref=D2D346D2609814B8BA7CA1C4139B18AEC6C4FC9200857D367962B1991AFCCA204BA1557DC663528B77718767B34337F89EC7A6B8BA95B031k6o2M" TargetMode="External"/><Relationship Id="rId29" Type="http://schemas.openxmlformats.org/officeDocument/2006/relationships/hyperlink" Target="consultantplus://offline/ref=79E616A9083083231398540708B46921E80D6BECB2DEADFE5297D74F57FFA5D2FD6CB763C63B030DC24C999E9FDEB88B669E5ED9102381AEsA02L" TargetMode="External"/><Relationship Id="rId30" Type="http://schemas.openxmlformats.org/officeDocument/2006/relationships/hyperlink" Target="consultantplus://offline/ref=79E616A9083083231398540708B46921E80D6BECB2DEADFE5297D74F57FFA5D2FD6CB763C63B030DC24C999E9FDEB88B669E5ED9102381AEsA02L" TargetMode="External"/><Relationship Id="rId31" Type="http://schemas.openxmlformats.org/officeDocument/2006/relationships/hyperlink" Target="consultantplus://offline/ref=79E616A9083083231398540708B46921E80D6BECB2DEADFE5297D74F57FFA5D2FD6CB763C63B030DC24C999E9FDEB88B669E5ED9102381AEsA02L" TargetMode="External"/><Relationship Id="rId32" Type="http://schemas.openxmlformats.org/officeDocument/2006/relationships/hyperlink" Target="consultantplus://offline/ref=79E616A9083083231398540708B46921E80D6BECB2DEADFE5297D74F57FFA5D2FD6CB763C63B030DC24C999E9FDEB88B669E5ED9102381AEsA02L" TargetMode="External"/><Relationship Id="rId33" Type="http://schemas.openxmlformats.org/officeDocument/2006/relationships/hyperlink" Target="consultantplus://offline/ref=79E616A9083083231398540708B46921E80D6BECB2DEADFE5297D74F57FFA5D2FD6CB763C63F060CC74C999E9FDEB88B669E5ED9102381AEsA02L" TargetMode="External"/><Relationship Id="rId34" Type="http://schemas.openxmlformats.org/officeDocument/2006/relationships/hyperlink" Target="consultantplus://offline/ref=79E616A9083083231398540708B46921E80D6BECB2DEADFE5297D74F57FFA5D2FD6CB763C63F060CC74C999E9FDEB88B669E5ED9102381AEsA02L" TargetMode="External"/><Relationship Id="rId35" Type="http://schemas.openxmlformats.org/officeDocument/2006/relationships/hyperlink" Target="consultantplus://offline/ref=79E616A9083083231398540708B46921E80D6BECB2DEADFE5297D74F57FFA5D2FD6CB763C63F060CC74C999E9FDEB88B669E5ED9102381AEsA02L" TargetMode="External"/><Relationship Id="rId36" Type="http://schemas.openxmlformats.org/officeDocument/2006/relationships/hyperlink" Target="consultantplus://offline/ref=A711E0CC4994A9052ED42671D02562A91226F32ADDC32FDA88257EB924343F3361F2D4C8B698314766A6AEDC6BD92FE480118B02069E240225DDM" TargetMode="External"/><Relationship Id="rId37" Type="http://schemas.openxmlformats.org/officeDocument/2006/relationships/hyperlink" Target="consultantplus://offline/ref=79E616A9083083231398540708B46921E80D6BECB2DEADFE5297D74F57FFA5D2FD6CB767C43609029616899AD68AB494678340D80E23s801L" TargetMode="External"/><Relationship Id="rId38" Type="http://schemas.openxmlformats.org/officeDocument/2006/relationships/hyperlink" Target="consultantplus://offline/ref=79E616A9083083231398540708B46921E80D6BECB2DEADFE5297D74F57FFA5D2FD6CB767C43609029616899AD68AB494678340D80E23s801L" TargetMode="External"/><Relationship Id="rId39" Type="http://schemas.openxmlformats.org/officeDocument/2006/relationships/hyperlink" Target="consultantplus://offline/ref=79E616A9083083231398540708B46921E80D6BECB2DEADFE5297D74F57FFA5D2FD6CB767C43609029616899AD68AB494678340D80E23s801L" TargetMode="External"/><Relationship Id="rId40" Type="http://schemas.openxmlformats.org/officeDocument/2006/relationships/hyperlink" Target="consultantplus://offline/ref=79E616A9083083231398540708B46921E80D6BECB2DEADFE5297D74F57FFA5D2FD6CB767C43609029616899AD68AB494678340D80E23s801L" TargetMode="External"/><Relationship Id="rId41" Type="http://schemas.openxmlformats.org/officeDocument/2006/relationships/hyperlink" Target="consultantplus://offline/ref=79E616A9083083231398540708B46921E80D6BECB2DEADFE5297D74F57FFA5D2FD6CB763C63E0500C74C999E9FDEB88B669E5ED9102381AEsA02L" TargetMode="External"/><Relationship Id="rId42" Type="http://schemas.openxmlformats.org/officeDocument/2006/relationships/hyperlink" Target="consultantplus://offline/ref=79E616A9083083231398540708B46921E80D6BECB2DEADFE5297D74F57FFA5D2FD6CB763C63E0500C74C999E9FDEB88B669E5ED9102381AEsA02L" TargetMode="External"/><Relationship Id="rId43" Type="http://schemas.openxmlformats.org/officeDocument/2006/relationships/hyperlink" Target="consultantplus://offline/ref=79E616A9083083231398540708B46921E80D6BECB2DEADFE5297D74F57FFA5D2FD6CB763C63E0500C74C999E9FDEB88B669E5ED9102381AEsA02L" TargetMode="External"/><Relationship Id="rId44" Type="http://schemas.openxmlformats.org/officeDocument/2006/relationships/hyperlink" Target="consultantplus://offline/ref=79E616A9083083231398540708B46921E80D6BECB2DEADFE5297D74F57FFA5D2FD6CB763C63E0500C74C999E9FDEB88B669E5ED9102381AEsA02L" TargetMode="External"/><Relationship Id="rId45" Type="http://schemas.openxmlformats.org/officeDocument/2006/relationships/hyperlink" Target="consultantplus://offline/ref=79E616A9083083231398540708B46921E80D6BECB2DEADFE5297D74F57FFA5D2FD6CB763C63E0500C74C999E9FDEB88B669E5ED9102381AEsA02L" TargetMode="External"/><Relationship Id="rId46" Type="http://schemas.openxmlformats.org/officeDocument/2006/relationships/hyperlink" Target="consultantplus://offline/ref=79E616A9083083231398540708B46921E80D6BECB2DEADFE5297D74F57FFA5D2FD6CB763C63E0500C74C999E9FDEB88B669E5ED9102381AEsA02L" TargetMode="External"/><Relationship Id="rId47" Type="http://schemas.openxmlformats.org/officeDocument/2006/relationships/hyperlink" Target="consultantplus://offline/ref=79E616A9083083231398540708B46921E80D6BECB2DEADFE5297D74F57FFA5D2FD6CB763C63E0500C74C999E9FDEB88B669E5ED9102381AEsA02L" TargetMode="External"/><Relationship Id="rId48" Type="http://schemas.openxmlformats.org/officeDocument/2006/relationships/hyperlink" Target="consultantplus://offline/ref=79E616A9083083231398540708B46921E80D6BECB2DEADFE5297D74F57FFA5D2FD6CB763C63E0600C14C999E9FDEB88B669E5ED9102381AEsA02L" TargetMode="External"/><Relationship Id="rId49" Type="http://schemas.openxmlformats.org/officeDocument/2006/relationships/hyperlink" Target="consultantplus://offline/ref=79E616A9083083231398540708B46921E80D6BECB2DEADFE5297D74F57FFA5D2FD6CB763C63E0600C14C999E9FDEB88B669E5ED9102381AEsA02L" TargetMode="External"/><Relationship Id="rId50" Type="http://schemas.openxmlformats.org/officeDocument/2006/relationships/fontTable" Target="fontTable.xml"/><Relationship Id="rId51" Type="http://schemas.openxmlformats.org/officeDocument/2006/relationships/settings" Target="settings.xml"/><Relationship Id="rId52" Type="http://schemas.openxmlformats.org/officeDocument/2006/relationships/theme" Target="theme/theme1.xml"/><Relationship Id="rId53"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DE34D-BB9B-4519-B233-4C9A6665A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МИНФИНА.dot</Template>
  <TotalTime>598</TotalTime>
  <Application>LibreOffice/5.1.2.2$Windows_X86_64 LibreOffice_project/d3bf12ecb743fc0d20e0be0c58ca359301eb705f</Application>
  <Pages>35</Pages>
  <Words>8850</Words>
  <Characters>65972</Characters>
  <CharactersWithSpaces>74326</CharactersWithSpaces>
  <Paragraphs>524</Paragraphs>
  <Company>Администрация</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2020-03-03T08:30:00Z</dcterms:created>
  <dc:creator>doh1</dc:creator>
  <dc:description/>
  <dc:language>ru-RU</dc:language>
  <cp:lastModifiedBy/>
  <cp:lastPrinted>2020-03-25T07:30:00Z</cp:lastPrinted>
  <dcterms:modified xsi:type="dcterms:W3CDTF">2020-05-06T17:45:03Z</dcterms:modified>
  <cp:revision>144</cp:revision>
  <dc:subject/>
  <dc:title>Общий бланк Губернатора</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Администрация</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