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1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транспорта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автомобильных дорог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</w:t>
      </w:r>
    </w:p>
    <w:p>
      <w:pPr>
        <w:pStyle w:val="ConsPlusNormal1"/>
        <w:spacing w:lineRule="auto" w:line="4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19 июня 2020 г. № 7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«Порядок проведения конкурсного отбора (отбора)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муниципальных образований для предоставления субсидий и 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проверки условий предоставления субсидий на реализацию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мероприятий подпрограммы </w:t>
      </w:r>
      <w:r>
        <w:rPr>
          <w:rFonts w:cs="Times New Roman" w:ascii="Times New Roman" w:hAnsi="Times New Roman"/>
          <w:bCs/>
          <w:sz w:val="28"/>
          <w:szCs w:val="28"/>
        </w:rPr>
        <w:t>4 «Дорожное хозяйство» государственной программы Рязанской области «Дорожное хозяйство и транспорт»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1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Общие положения</w:t>
      </w:r>
    </w:p>
    <w:p>
      <w:pPr>
        <w:pStyle w:val="ConsPlusNormal1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cs="Times New Roman" w:ascii="Times New Roman" w:hAnsi="Times New Roman"/>
          <w:sz w:val="28"/>
          <w:szCs w:val="28"/>
        </w:rPr>
        <w:t>Настоящий Порядок конкурсного отбора (отбора) муниципальных образований Рязанской области для предоставления субсидий на реализацию мероприятий, указанных в подпунктах 4.1, 4.5, 4.6, 4.7, 7.3, 7.4, 8.1 таблицы № 1 раздела 5 «Система программных мероприятий» (далее – таблица № 1 раздела 5) подпрограммы 4 «Дорожное хозяйство» государственной программы Рязанской области «Дорожное хозяйство и транспорт» (далее – Подпрограмма), по которым главным распорядителем средств бюджета Рязанской области является министерство транспорта и автомобильных дорог Рязанской области (далее – Минтранс Рязанской области), разработан в целях исполнения раздела 4 «Механизм реализации подпрограммы» Подпрограммы, утвержденной постановлением Правительства Рязанской области от 30 октября 2013 г. № 358.</w:t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Конкурсный отбор (отбор) муниципальных образований Рязанской области осуществляется в целях предоставления и распределения </w:t>
      </w:r>
      <w:r>
        <w:rPr>
          <w:rFonts w:cs="Times New Roman"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рамках Подпрограммы на реализацию мероприятий: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4.1. «</w:t>
      </w:r>
      <w:r>
        <w:rPr>
          <w:rFonts w:cs="Times New Roman" w:ascii="Times New Roman" w:hAnsi="Times New Roman"/>
          <w:sz w:val="28"/>
          <w:szCs w:val="28"/>
        </w:rPr>
        <w:t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«Субсидии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«Субсидии бюджетам муниципальных образований Рязанской области на строительство и реконструкцию автомобильных дорог общего пользования местного значения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 «</w:t>
      </w:r>
      <w:r>
        <w:rPr>
          <w:rFonts w:ascii="Times New Roman" w:hAnsi="Times New Roman"/>
          <w:sz w:val="28"/>
          <w:szCs w:val="28"/>
        </w:rPr>
        <w:t>Субсидии бюджетам муниципальных образований Рязанской области на строительство (реконструкцию), капитальный ремонт и ремонт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 «Субсидии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 «Субсидии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агломерациях, осуществляемые в том числе во исполнение указаний, поручений или актов Президента Российской Федерации и (или) Правительства Российской Федерации»;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«Субсидии бюджетам муниципальных образований Рязанской области на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реализацию».</w:t>
      </w:r>
    </w:p>
    <w:p>
      <w:pPr>
        <w:pStyle w:val="NoSpacing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Предоставление и распределение указанных субсидий </w:t>
      </w:r>
      <w:r>
        <w:rPr>
          <w:rFonts w:cs="Times New Roman" w:ascii="Times New Roman" w:hAnsi="Times New Roman"/>
          <w:sz w:val="28"/>
          <w:szCs w:val="28"/>
        </w:rPr>
        <w:t xml:space="preserve">(далее – субсидии) </w:t>
      </w:r>
      <w:r>
        <w:rPr>
          <w:rFonts w:ascii="Times New Roman" w:hAnsi="Times New Roman"/>
          <w:sz w:val="28"/>
          <w:szCs w:val="28"/>
        </w:rPr>
        <w:t xml:space="preserve">местным бюджетам регулируются </w:t>
      </w:r>
      <w:r>
        <w:rPr>
          <w:rFonts w:ascii="Times New Roman" w:hAnsi="Times New Roman"/>
          <w:sz w:val="28"/>
          <w:szCs w:val="28"/>
          <w:shd w:fill="FFFFFF" w:val="clear"/>
        </w:rPr>
        <w:t>положениями</w:t>
      </w:r>
      <w:r>
        <w:rPr>
          <w:rFonts w:ascii="Times New Roman" w:hAnsi="Times New Roman"/>
          <w:sz w:val="28"/>
          <w:szCs w:val="28"/>
        </w:rPr>
        <w:t xml:space="preserve"> раздела 4 «</w:t>
      </w:r>
      <w:r>
        <w:rPr>
          <w:rFonts w:cs="Times New Roman" w:ascii="Times New Roman" w:hAnsi="Times New Roman"/>
          <w:sz w:val="28"/>
          <w:szCs w:val="28"/>
        </w:rPr>
        <w:t>Механизм реализации подпрограммы»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Подпрограммы</w:t>
      </w:r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Субсидии местным бюджетам предоставляются в пределах доведенных до Минтранса Рязанской области лимитов бюджетных обязательств.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Организация проведения конкурсного отбора (отбора)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Конкурсный отбор (отбор)</w:t>
      </w:r>
      <w:r>
        <w:rPr>
          <w:rFonts w:cs="Times New Roman" w:ascii="Times New Roman" w:hAnsi="Times New Roman"/>
          <w:bCs/>
          <w:sz w:val="28"/>
          <w:szCs w:val="28"/>
        </w:rPr>
        <w:t xml:space="preserve"> муниципальных образований Рязанской области для предоставления субсидий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осуществляется комиссией, образованной Минтрансом Рязанской области (далее – Комиссия), полномочия и состав которой утверждаются приказом Минтранса Рязанской области.</w:t>
      </w:r>
    </w:p>
    <w:p>
      <w:pPr>
        <w:pStyle w:val="NoSpacing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NoSpacing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Для организации и проведения конкурсного отбора (отбора) </w:t>
      </w:r>
      <w:r>
        <w:rPr>
          <w:rFonts w:cs="Times New Roman" w:ascii="Times New Roman" w:hAnsi="Times New Roman"/>
          <w:bCs/>
          <w:sz w:val="28"/>
          <w:szCs w:val="28"/>
        </w:rPr>
        <w:t>муниципальных образований Рязанской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отдел экономики и бюджетного планирования финансово-экономического управления Минтранса Рязанской области (далее – организатор) выполняет следующие функции: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а) подготавливает и публикует в информационно-телекоммуникационной сети «Интернет» на официальном сайте (</w:t>
      </w:r>
      <w:hyperlink r:id="rId2">
        <w:r>
          <w:rPr>
            <w:rStyle w:val="Style15"/>
            <w:rFonts w:cs="Times New Roman" w:ascii="Times New Roman" w:hAnsi="Times New Roman"/>
            <w:sz w:val="28"/>
            <w:szCs w:val="28"/>
          </w:rPr>
          <w:t>https://mintrans.ryazangov.ru/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(далее – сайт Минтранса Рязанской области) извещение о </w:t>
      </w:r>
      <w:r>
        <w:rPr>
          <w:rFonts w:cs="Times New Roman" w:ascii="Times New Roman" w:hAnsi="Times New Roman"/>
          <w:bCs/>
          <w:sz w:val="28"/>
          <w:szCs w:val="28"/>
        </w:rPr>
        <w:t xml:space="preserve">проведении </w:t>
      </w:r>
      <w:r>
        <w:rPr>
          <w:rFonts w:cs="Times New Roman" w:ascii="Times New Roman" w:hAnsi="Times New Roman"/>
          <w:sz w:val="28"/>
          <w:szCs w:val="28"/>
        </w:rPr>
        <w:t>конкурсного отбора (отбора)</w:t>
      </w:r>
      <w:r>
        <w:rPr>
          <w:rFonts w:cs="Times New Roman" w:ascii="Times New Roman" w:hAnsi="Times New Roman"/>
          <w:bCs/>
          <w:sz w:val="28"/>
          <w:szCs w:val="28"/>
        </w:rPr>
        <w:t>;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обеспечивает прием, учет и хранение поступивших от муниципальных образований Рязанской области документов;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определяет дату, время и место заседания Комиссии и не позднее чем за три рабочих дня до даты заседания Комиссии письменно уведомляет членов Комиссии;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г) обеспечивает для рассмотрения на заседание Комиссии передачу документов, поступивших от муниципальных образований </w:t>
      </w:r>
      <w:r>
        <w:rPr>
          <w:rFonts w:cs="Times New Roman" w:ascii="Times New Roman" w:hAnsi="Times New Roman"/>
          <w:vanish/>
          <w:sz w:val="28"/>
          <w:szCs w:val="28"/>
        </w:rPr>
        <w:t>Рязанской области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доводит до сведения муниципальных образований Рязанской области результаты конкурсного отбора (отбора), путем размещения протокола на сайте Минтранса Рязанской области;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bCs/>
          <w:sz w:val="28"/>
          <w:szCs w:val="28"/>
        </w:rPr>
        <w:t>Извещение о проведении конкурсного отбора (отбора)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 предоставление заявок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cs="Times New Roman" w:ascii="Times New Roman" w:hAnsi="Times New Roman"/>
          <w:sz w:val="28"/>
          <w:szCs w:val="28"/>
        </w:rPr>
        <w:t>Извещение о проведении конкурсного отбора (отбора) заявок муниципальных образований Рязанской области, претендующих на получение субсидий (далее – извещение), организатор размещает на сайте Минтранса Рязанской области.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Извещение должно содержать следующие сведения: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наименование, адрес и контактную информацию организатора конкурсного отбора (отбора);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наименование Подпрограммы;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 </w:t>
      </w:r>
      <w:r>
        <w:rPr>
          <w:rFonts w:cs="Times New Roman" w:ascii="Times New Roman" w:hAnsi="Times New Roman"/>
          <w:sz w:val="28"/>
          <w:szCs w:val="28"/>
        </w:rPr>
        <w:t>место представления, дату и время начала и окончания приема заявок от муниципальных образований Рязанской области на участие в конкурсном отборе (отборе) (далее – заявка) (срок приема заявок должен быть не менее трех рабочих дней со дня следующего за днем размещения извещения на сайте Минтранса Рязанской области);</w:t>
      </w:r>
    </w:p>
    <w:p>
      <w:pPr>
        <w:pStyle w:val="Normal"/>
        <w:tabs>
          <w:tab w:val="center" w:pos="4947" w:leader="none"/>
        </w:tabs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источник финансирования;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перечень документов для предоставления субсидии;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форму заявки, состав документов входящих в заявку.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3.2. </w:t>
      </w:r>
      <w:r>
        <w:rPr>
          <w:rFonts w:cs="Times New Roman" w:ascii="Times New Roman" w:hAnsi="Times New Roman"/>
          <w:sz w:val="28"/>
          <w:szCs w:val="28"/>
        </w:rPr>
        <w:t>Для проведения конкурсного отбора (отбора) муниципальных образований Рязанской области на предоставление субсидий на реализацию мероприятий, указанных в подпунктах 4.1, 4.5, 4.6, 4.7, 7.3, 7.4, 8.1 таблицы № 1 раздела 5 муниципальные образования Рязанской области (далее – заявитель) представляют заявки по форме, указанной в Приложении № 1 к настоящему Порядку.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Заявка представляется в Минтранс Рязанской области с сопроводительным письмом, подписанным главой (главой администрации) муниципального образования Рязанской области.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 подается отдельно на каждый объект.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заявок от одного муниципального образования Рязанской области не ограничено.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О</w:t>
      </w:r>
      <w:r>
        <w:rPr>
          <w:rFonts w:cs="Times New Roman" w:ascii="Times New Roman" w:hAnsi="Times New Roman"/>
          <w:bCs/>
          <w:sz w:val="28"/>
          <w:szCs w:val="28"/>
        </w:rPr>
        <w:t>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конкурсном отборе (отборе) с указанием даты и времени подачи заявок.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Заявка, поданая по истечении срока подачи заявок, не принимается организатором, не рассматривается и возвращается заявителю.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В состав заявки на участие в конкурсном отборе (отборе) по мероприятиям, указанным в подпунктах 4.1, 4.5, 4.6, 4.7, 7.3, 7.4, 8.1 таблицы № 1 раздела 5 Подпрограммы входят: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3.5.1. Заявка на участие в конкурсном отборе (отборе)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бюджета), по форме, указанной в Приложении № 1 к настоящему Порядку;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3.5.3. Обязательство органа местного самоуправления о централизации закупок в соответствии с распоряжением Правительства Рязанской области от 25.04.2017 г. № 178-р, за исключением закупок: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муниципальные контракты по которым заключаются в соответствии с частью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3.5.4. У</w:t>
      </w:r>
      <w:r>
        <w:rPr>
          <w:rFonts w:ascii="Times New Roman" w:hAnsi="Times New Roman"/>
          <w:sz w:val="28"/>
          <w:szCs w:val="28"/>
        </w:rPr>
        <w:t>твержденная в установленном порядке муниципальная программа, предусматривающая мероприятия, соответствующие целям предоставления субсидий из областного бюджета, предусмотренным пунктом 4.6 раздела 4 «Механизм реализации подпрограммы» Подпрограммы (далее – муниципальная программа);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3.5.5. </w:t>
      </w:r>
      <w:r>
        <w:rPr>
          <w:rFonts w:ascii="Times New Roman" w:hAnsi="Times New Roman"/>
          <w:sz w:val="28"/>
          <w:szCs w:val="28"/>
        </w:rPr>
        <w:t xml:space="preserve">Утвержденная проектная документация на объекты строительства (реконструкции), капитального ремонта автомобильных дорог общего пользования местного значения (возможно предоставление в электронном виде) (для мероприятий, указанных в подпунктах 4.1, 4.5, 4.6, 4.7, 7.3, 7.4, 8.1 таблицы № 1 раздела 5, в части строительства (реконструкции), капитального ремонта автомобильных дорог). В случае отсутствия утвержденной проектной документации на день подачи заявки (для мероприятия, указанного в подпункте 4.7 таблицы № 1 раздела 5) </w:t>
      </w:r>
      <w:r>
        <w:rPr>
          <w:rFonts w:cs="Times New Roman" w:ascii="Times New Roman" w:hAnsi="Times New Roman"/>
          <w:sz w:val="28"/>
          <w:szCs w:val="28"/>
        </w:rPr>
        <w:t>обязательство органа местного самоуправления о том, что проектная документация будет получена в году, предшествующем году предоставления субсидий (с приложением копии договора на разработку проектной документации, заверенной в установленном порядке, а также, при наличии, копии договора на проведение государственной экспертизы, заверенной в установленном порядке)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3.5.6. У</w:t>
      </w:r>
      <w:r>
        <w:rPr>
          <w:rFonts w:ascii="Times New Roman" w:hAnsi="Times New Roman"/>
          <w:sz w:val="28"/>
          <w:szCs w:val="28"/>
        </w:rPr>
        <w:t xml:space="preserve">твержденная документация на проведение работ по ремонту автомобильных дорог общего пользования местного значения, включающая пояснительную записку, схему ремонтируемой автомобильной дороги, ведомость дефектов и намечаемых объемов работ, сводную ведомость объемов работ, локальный сметный расчет и сводный сметный расчет (возможно предоставление в электронном виде) (для мероприятий, указанных в подпунктах 4.5, 4.7, 7.3, 7.4, 8.1 таблицы № 1 раздела 5, в части ремонта автомобильных дорог). В случае отсутствия утвержденной документации на день подачи заявки (для мероприятия, указанного в подпункте 4.7 таблицы № 1 раздела 5) </w:t>
      </w:r>
      <w:r>
        <w:rPr>
          <w:rFonts w:cs="Times New Roman" w:ascii="Times New Roman" w:hAnsi="Times New Roman"/>
          <w:sz w:val="28"/>
          <w:szCs w:val="28"/>
        </w:rPr>
        <w:t>обязательство органа местного самоуправления о том, что документация будет подготовлена и утверждена в году, предшествующем году предоставления субсидий (с приложением подтверждающих документов и материалов);</w:t>
      </w:r>
    </w:p>
    <w:p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3.5.7. Утвержденный локальный сметный расчет стоимости работ по содержанию автомобильных дорог общего пользования местного значения (для мероприятий, указанных в подпунктах 4.5, 7.3, 8.1 таблицы № 1 раздела 5, в части работ по содержанию автомобильных дорог);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3.5.8. Распоряжение (постановление) муниципального образования Рязанской области об утверждении проектной документации с указанием стоимости и основных характеристик объектов. </w:t>
      </w:r>
      <w:r>
        <w:rPr>
          <w:rFonts w:ascii="Times New Roman" w:hAnsi="Times New Roman"/>
          <w:sz w:val="28"/>
          <w:szCs w:val="28"/>
        </w:rPr>
        <w:t xml:space="preserve">В случае отсутствия утвержденной проектной документации на день подачи заявки (для мероприятия, указанного в подпункте 4.7 таблицы № 1 раздела 5) </w:t>
      </w:r>
      <w:r>
        <w:rPr>
          <w:rFonts w:cs="Times New Roman" w:ascii="Times New Roman" w:hAnsi="Times New Roman"/>
          <w:sz w:val="28"/>
          <w:szCs w:val="28"/>
        </w:rPr>
        <w:t>обязательство органа местного самоуправления о том, что проектная документация будет получена в году, предшествующем году предоставления субсидий (с приложением копии договора на разработку проектной документации, заверенной в установленном порядке, а также, при наличии, копии договора на проведение государственной экспертизы, заверенной в установленном порядке);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3.5.9. Положительное заключение государственной экспертизы в соответствии с законодательством Российской Федерации о градостроительной деятельности (для объектов по строительству (реконструкции) и капитальному ремонту) </w:t>
      </w:r>
      <w:r>
        <w:rPr>
          <w:rFonts w:ascii="Times New Roman" w:hAnsi="Times New Roman"/>
          <w:sz w:val="28"/>
          <w:szCs w:val="28"/>
        </w:rPr>
        <w:t>(для мероприятий, указанных в подпунктах 4.1, 4.5, 4.6, 7.3, 7.4, 8.1 таблицы № 1 раздела 5)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3.5.10. Положительное заключение государственной экспертизы в соответствии с законодательством Российской Федерации о градостроительной деятельности (для объектов по строительству (реконструкции) и капитальному ремонту) </w:t>
      </w:r>
      <w:r>
        <w:rPr>
          <w:rFonts w:ascii="Times New Roman" w:hAnsi="Times New Roman"/>
          <w:sz w:val="28"/>
          <w:szCs w:val="28"/>
        </w:rPr>
        <w:t>(для мероприятия, указанного в подпункте 4.7таблицы № 1 раздела 5 – при наличии)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3.5.11. Положительное заключение о достоверности определения сметной стоимости объектов капитального строительства (реконструкции), в соответствии с законодательством Российской Федерации о градостроительной деятельности (для объектов по строительству (реконструкции) и капитальному ремонту) </w:t>
      </w:r>
      <w:r>
        <w:rPr>
          <w:rFonts w:ascii="Times New Roman" w:hAnsi="Times New Roman"/>
          <w:sz w:val="28"/>
          <w:szCs w:val="28"/>
        </w:rPr>
        <w:t>(для мероприятий, указанных в подпунктах 4.1, 4.5, 4.6, 7.3, 7.4, 8.1 таблицы № 1 раздела 5)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3.5.12. Положительное заключение о достоверности определения сметной стоимости объектов капитального строительства (реконструкции), в соответствии с законодательством Российской Федерации о градостроительной деятельности (для объектов по строительству (реконструкции) и капитальному ремонту)</w:t>
      </w:r>
      <w:r>
        <w:rPr>
          <w:rFonts w:ascii="Times New Roman" w:hAnsi="Times New Roman"/>
          <w:sz w:val="28"/>
          <w:szCs w:val="28"/>
        </w:rPr>
        <w:t xml:space="preserve"> (для мероприятия, указанного в подпункте 4.7таблицы № 1 раздела 5 – при наличии);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3.5.13. Перечень объектов строительства и (или) реконструкции автомобильных дорог, в целях софинансирования которых планируется предоставление субсидии на соответствующий финансовый год (для мероприятия, указанного в подпункте 4.6 таблицы № 1 раздела 5) с указанием: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информации, содержащей наименование объекта строительства (реконструкции) автомобильных дорог, мощность, срок строительства (реконструкции) и срок ввода его в эксплуатацию, сметную (в ценах года утверждения проектной документации) или предполагаемую (предельную) стоимость строительства (реконструкции) такого объекта;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информации о прогнозируемом объеме бюджетных ассигнований местного бюджета на финансовое обеспечение расходных обязательств, в целях софинансирования которых предоставляется субсидия, в том числе на предоставление межбюджетных трансфертов местным бюджетам на реализацию соответствующего мероприятия, а также объема бюджетных ассигнований, предусмотренных в местном бюджете на финансовое обеспечение реализации такого мероприятия (справочно);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3.5.14. Заверенная уполномоченным органом местного самоуправления карта-схема расположения объектов строительства (реконструкции) автомобильных дорог с географической привязкой к общественно значимым объектам сельских населенных пунктов и (или) объектам производства и переработки продукции (для мероприятия, указанного в подпункте 4.6 таблицы № 1 раздела 5);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3.5.15. Обязательство органа местного самоуправления по вводу в эксплуатацию объекта производства и переработки продукции в году предоставления субсидии, в случае если объект производства и переработки продукции на день подачи заявки не введен в эксплуатацию (для мероприятий в части строительства и реконструкции автомобильных дорог к объектам производства и переработки продукции) (для мероприятия, указанного в подпункте 4.6 таблицы № 1 раздела 5);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3.5.16. Заверенная уполномоченным органом местного самоуправления копия контракта на проведение работ по строительству (реконструкции, модернизации) объекта производства и переработки продукции с приложением графика выполнения работ к контракту, подтверждающего, что уровень технической готовности объекта производства и переработки продукции на день подачи заявки составляет не менее 50%, в случае если объект производства и переработки продукции на день подачи заявки не введен в эксплуатацию (для мероприятий, в части строительства и реконструкции автомобильных дорог к объектам производства и переработки продукции) (для мероприятия, указанного в подпункте 4.6 таблицы № 1 раздела 5).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3.5.17. </w:t>
      </w:r>
      <w:r>
        <w:rPr>
          <w:rFonts w:cs="Times New Roman" w:ascii="Times New Roman" w:hAnsi="Times New Roman"/>
          <w:sz w:val="28"/>
          <w:szCs w:val="28"/>
        </w:rPr>
        <w:t>Данные из органов статистики для подтверждения численности постоянно проживающих жителей в муниципальном образовании Рязанской области по состоянию на 31 декабря года, предшествующего году распределения субсидий (для мероприятий, указанных в подпунктах 4.1, 4.5 таблицы № 1 раздела 5);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3.5.18. Заверенные копии выписок из единого государственного реестра недвижимости или свидетельства о государственной регистрации права на недвижимое имущество (автомобильные дороги) (для мероприятия, указанного в подпункте 4.5 таблицы № 1 раздела 5);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3.5.19. Постановление муниципального образования Рязанской области об утверждении перечня автомобильных дорог муниципального образования (в действующей на дату подачи заявки редакции) (для мероприятия, указанного в подпункте 4.5 таблицы № 1 раздела 5);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3.5.20. Документ о данных финансовой отчетности за прошедший отчетный период по мероприятиям благоустройства территории муниципального образования Рязанской области по форме, указанной в Приложении № 2 к настоящему Порядку (для мероприятия, указанного в подпункте 4.5 таблицы № 1 раздела 5);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3.5.21. Пояснительная записка с обоснованием необходимости включения конкретных объектов строительства (реконструкции) автомобильных дорог общего пользования местного значения в перечень объектов строительства и (или) реконструкции автомобильных дорог, в целях софинансирования которых планируется предоставление субсидии (для мероприятия, указанного в подпункте 4.6 таблицы № 1 раздела 5);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3.5.22. Информация об использовании современных технологий при строительстве (реконструкции) автомобильных дорог (для мероприятия, указанного в подпункте 4.6 таблицы № 1 раздела 5);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3.5.23. П</w:t>
      </w:r>
      <w:r>
        <w:rPr>
          <w:rFonts w:ascii="Times New Roman" w:hAnsi="Times New Roman"/>
          <w:sz w:val="28"/>
          <w:szCs w:val="28"/>
        </w:rPr>
        <w:t xml:space="preserve">еречень объектов строительства (реконструкции), капитального ремонта и (или) ремонта автомобильных дорог общего пользования, ведущих от сети автомобильных дорог общего пользования к объектам, расположенным (планируемым к созданию) в сельских населенных пунктах, в целях софинансирования которых планируется предоставление субсидии (далее – перечень) на соответствующий финансовый год с указанием информации, содержащей наименование объекта строительства (реконструкции), капитального ремонта, ремонта автомобильных дорог, мощность, срок строительства (реконструкции), капитального ремонта, ремонта и срок ввода его в эксплуатацию, сметную (в ценах года утверждения проектной документации) или предполагаемую (предельную) стоимость строительства (реконструкции), капитального ремонта, ремонта такого объекта </w:t>
      </w:r>
      <w:r>
        <w:rPr>
          <w:rFonts w:cs="Times New Roman" w:ascii="Times New Roman" w:hAnsi="Times New Roman"/>
          <w:sz w:val="28"/>
          <w:szCs w:val="28"/>
        </w:rPr>
        <w:t>(для мероприятия, указанного в подпункте 4.7 таблицы № 1 раздела 5)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3.5.24. Заверенная уполномоченным органом местного самоуправления карта-схема расположения объектов строительства (реконструкции), капитального ремонта, ремонта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 с географической привязкой к объектам сельских населенных пунктов </w:t>
      </w:r>
      <w:r>
        <w:rPr>
          <w:rFonts w:cs="Times New Roman" w:ascii="Times New Roman" w:hAnsi="Times New Roman"/>
          <w:sz w:val="28"/>
          <w:szCs w:val="28"/>
        </w:rPr>
        <w:t>(для мероприятия, указанного в подпункте 4.7 таблицы № 1 раздела 5)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3.5.25. Пояснительная записка с обоснованием необходимости включения в перечень конкретных объектов строительства (реконструкции), капитального ремонта, ремонта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пунктах, в целях софинансирования которых планируется предоставление субсидии </w:t>
      </w:r>
      <w:r>
        <w:rPr>
          <w:rFonts w:cs="Times New Roman" w:ascii="Times New Roman" w:hAnsi="Times New Roman"/>
          <w:sz w:val="28"/>
          <w:szCs w:val="28"/>
        </w:rPr>
        <w:t>(для мероприятия, указанного в подпункте 4.7 таблицы № 1 раздела 5)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Порядок проверки условий предоставления субсидий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 положениями </w:t>
      </w:r>
      <w:r>
        <w:rPr>
          <w:rFonts w:ascii="Times New Roman" w:hAnsi="Times New Roman"/>
          <w:sz w:val="28"/>
          <w:szCs w:val="28"/>
        </w:rPr>
        <w:t>раздела 4 «</w:t>
      </w:r>
      <w:r>
        <w:rPr>
          <w:rFonts w:cs="Times New Roman" w:ascii="Times New Roman" w:hAnsi="Times New Roman"/>
          <w:sz w:val="28"/>
          <w:szCs w:val="28"/>
        </w:rPr>
        <w:t>Механизм реализации подпрограммы»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Подпрограммы: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4.1.2. Заключенное соглашение о предоставлении субсидий с учетом положений пункта 8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г. № 377 (далее – Правила № 377);</w:t>
      </w:r>
    </w:p>
    <w:p>
      <w:pPr>
        <w:pStyle w:val="NoSpacing"/>
        <w:ind w:firstLine="54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4.1.3.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</w:t>
      </w:r>
      <w:hyperlink r:id="rId3">
        <w:r>
          <w:rPr>
            <w:rStyle w:val="Style15"/>
            <w:rFonts w:cs="Times New Roman" w:ascii="Times New Roman" w:hAnsi="Times New Roman"/>
            <w:color w:val="000000" w:themeColor="text1"/>
            <w:sz w:val="28"/>
            <w:szCs w:val="28"/>
          </w:rPr>
          <w:t>распоряжением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Правительства Рязанской области от 25.04.2017 г. № 178-р, за исключением закупок:</w:t>
      </w:r>
    </w:p>
    <w:p>
      <w:pPr>
        <w:pStyle w:val="NoSpacing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муниципальные контракты по которым заключаются в соответствии с </w:t>
      </w:r>
      <w:hyperlink r:id="rId4">
        <w:r>
          <w:rPr>
            <w:rStyle w:val="Style15"/>
            <w:rFonts w:cs="Times New Roman" w:ascii="Times New Roman" w:hAnsi="Times New Roman"/>
            <w:color w:val="000000" w:themeColor="text1"/>
            <w:sz w:val="28"/>
            <w:szCs w:val="28"/>
          </w:rPr>
          <w:t>частью 1 статьи 93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4.1.4. Наличие заявки на участие в конкурсном отборе (отборе) о предоставлении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бюджета), по форме, указанной в Приложении № 1 к настоящему Порядку;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4.1.5. Наличие у</w:t>
      </w:r>
      <w:r>
        <w:rPr>
          <w:rFonts w:ascii="Times New Roman" w:hAnsi="Times New Roman"/>
          <w:sz w:val="28"/>
          <w:szCs w:val="28"/>
        </w:rPr>
        <w:t>твержденной в установленном порядке муниципальной программы;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4.1.6. Н</w:t>
      </w:r>
      <w:r>
        <w:rPr>
          <w:rFonts w:ascii="Times New Roman" w:hAnsi="Times New Roman"/>
          <w:sz w:val="28"/>
          <w:szCs w:val="28"/>
        </w:rPr>
        <w:t>аличие утвержденной проектной документации на объекты строительства (реконструкции), капитального ремонта автомобильных дорог общего пользования местного значения,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(реконструкции), капитального ремонта объектов капитального строительства в случаях, предусмотренных законодательством Российской Федерации о градостроительной деятельности (для мероприятий, указанных в подпунктах 4.1, 4.5, 4.6, 4.7, 7.3, 7.4, 8.1 таблицы № 1 раздела 5, в части строительства (реконструкции), капитального ремонта автомобильных дорог);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 Наличие утвержденной документации на проведение работ по ремонту автомобильных дорог общего пользования местного значения,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локальный сметный расчет и сводный сметный расчет (для мероприятий, указанных в подпунктах 4.5, 4.7, 7.3, 7.4, 8.1 таблицы № 1 раздела 5, в части ремонта автомобильных дорог);</w:t>
      </w:r>
    </w:p>
    <w:p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 Наличие утвержденного локального сметного расчета стоимости работ по содержанию автомобильных дорог общего пользования местного значения (для мероприятий, указанных в подпунктах 4.5, 7.3, 8.1 таблицы № 1 раздела 5, в части работ по содержанию автомобильных дорог);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4.1.9. </w:t>
      </w:r>
      <w:r>
        <w:rPr>
          <w:rFonts w:cs="Times New Roman" w:ascii="Times New Roman" w:hAnsi="Times New Roman"/>
          <w:sz w:val="28"/>
          <w:szCs w:val="28"/>
        </w:rPr>
        <w:t>Наличие перечня объектов строительства и (или) реконструкции автомобильных дорог, в целях софинансирования которых планируется предоставление субсидии на соответствующий финансовый год (для мероприятия, указанного в подпункте 4.6 таблицы № 1 раздела 5) с указанием: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информации, содержащей наименование объекта строительства (реконструкции) автомобильных дорог, мощность, срок строительства (реконструкции) и срок ввода его в эксплуатацию, сметную (в ценах года утверждения проектной документации) или предполагаемую (предельную) стоимость строительства (реконструкции) такого объекта;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информации о прогнозируемом объеме бюджетных ассигнований местного бюджета на финансовое обеспечение расходных обязательств, в целях софинансирования которых предоставляется субсидия, в том числе на предоставление межбюджетных трансфертов местным бюджетам на реализацию соответствующего мероприятия, а также объема бюджетных ассигнований, предусмотренных в местном бюджете на финансовое обеспечение реализации такого мероприятия (справочно);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4.1.10 Наличие заверенной уполномоченным органом местного самоуправления карты-схемы расположения объектов строительства (реконструкции) автомобильных дорог с географической привязкой к общественно значимым объектам сельских населенных пунктов и (или) объектам производства и переработки продукции (для мероприятия, указанного в подпункте 4.6 таблицы № 1 раздела 5);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4.1.11. Обязательство органа местного самоуправления по вводу в эксплуатацию объекта производства и переработки продукции в году предоставления субсидии, в случае если объект производства и переработки продукции на день подачи заявки не введен в эксплуатацию (для мероприятий в части строительства и реконструкции автомобильных дорог к объектам производства и переработки продукции) (для мероприятия, указанного в подпункте 4.6 таблицы № 1 раздела 5);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4.1.12. Заверенная уполномоченным органом местного самоуправления копия контракта на проведение работ по строительству (реконструкции, модернизации) объекта производства и переработки продукции с приложением графика выполнения работ к контракту, подтверждающего, что уровень технической готовности объекта производства и переработки продукции на день подачи заявки составляет не менее 50%, в случае если объект производства и переработки продукции на день подачи заявки не введен в эксплуатацию (для мероприятий, в части строительства и реконструкции автомобильных дорог к объектам производства и переработки продукции) (для мероприятия, указанного в подпункте 4.6 таблицы № 1 раздела 5).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4.1.13. </w:t>
      </w:r>
      <w:r>
        <w:rPr>
          <w:rFonts w:ascii="Times New Roman" w:hAnsi="Times New Roman"/>
          <w:sz w:val="28"/>
          <w:szCs w:val="28"/>
        </w:rPr>
        <w:t>Наличие объектов реконструкции, капитального ремонта, ремонта и мероприятий по содержанию автомобильных дорог общего пользования местного значения, расположенных на территории муниципального образования Рязанской области, претендующего на получение субсидии, в региональном проекте «Дорожная сеть (Рязанская область)», направленном на достижение результатов реализации федерального проекта «Дорожная сеть» в рамках национального проекта «Безопасные и качественные автомобильные дороги» (для мероприятия, указанного в подпункте 7.3 таблицы № 1 раздела 5);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4.1.14. Наличие мероприятий по модернизации дорожной инфраструктуры в отношении автомобильных дорог общего пользования местного значения, расположенных на территории муниципального образования Рязанской области, претендующего на получение субсидии, в разрезе автомобильных дорог (улиц) и видов работ, в региональном проекте «Дорожная сеть (Рязанская область)», направленном на достижение результатов реализации федерального проекта «Дорожная сеть» в рамках национального проекта «Безопасные и качественные автомобильные дороги» (для мероприятия, указанного в подпункте 7.4 таблицы № 1 раздела 5);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4.1.15. Муниципальное образование Рязанской области, претендующее на получение субсидий, входит в состав Рязанской городской агломерации (для мероприятий, указанных в подпунктах 7.3, 7.4 таблицы № 1 раздела 5).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cs="Times New Roman" w:ascii="Times New Roman" w:hAnsi="Times New Roman"/>
          <w:sz w:val="28"/>
          <w:szCs w:val="28"/>
        </w:rPr>
        <w:t>Проверка условий предоставления субсидий бюджетам муниципальных образований Рязанской области осуществляется Комиссией.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cs="Times New Roman" w:ascii="Times New Roman" w:hAnsi="Times New Roman"/>
          <w:sz w:val="28"/>
          <w:szCs w:val="28"/>
        </w:rPr>
        <w:t>При проведении конкурсного отбора (отбора) муниципальных образований для предоставления субсидий бюджетам муниципальных образований Рязанской области на реализацию мероприятий, указанных в подпунктах 4.1, 4.5, 4.6, 7.3, 7.4, 8.1 таблицы № 1 раздела 5 Подпрограммы, выполнение условий предоставления субсидий, предусмотренных подпунктами 4.1.4 - 4.1.12 пункта 4.1 настоящего Порядка, подтверждается муниципальными образованиями в момент подачи заявки.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При проведении конкурсного отбора (отбора) муниципальных образований для предоставления субсидий бюджетам муниципальных образований Рязанской области на реализацию мероприятия, указанного в подпункте 4.7 таблицы № 1 раздела 5 Подпрограммы, выполнение условий предоставления субсидий, предусмотренных подпунктами 4.1.4, 4.1.5 пункта 4.1 настоящего Порядка, подтверждается муниципальными образованиями в момент подачи заявки.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>
        <w:rPr>
          <w:rFonts w:cs="Times New Roman" w:ascii="Times New Roman" w:hAnsi="Times New Roman"/>
          <w:sz w:val="28"/>
          <w:szCs w:val="28"/>
        </w:rPr>
        <w:t>Для подтверждения условий, предусмотренных подпунктами 4.1.4 - 4.1.12 пункта 4.1 настоящего Порядка муниципальное образование представляет документы в соответствии с подпунктами 3.5.1, 3.5.4 - 3.5.16 пункта 3.5 настоящего Порядка.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4.6. Для подтверждения выполнения условий предоставления субсидий, предусмотренных подпунктами 4.1.1, 4.1.3 </w:t>
      </w:r>
      <w:r>
        <w:rPr>
          <w:rFonts w:cs="Times New Roman" w:ascii="Times New Roman" w:hAnsi="Times New Roman"/>
          <w:sz w:val="28"/>
          <w:szCs w:val="28"/>
        </w:rPr>
        <w:t>пункта 4.1 настоящего Порядка м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>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протокол рассмотрения единственной заявки или протокол подведения итогов по определению подрядной организации, признанной победителем.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>
        <w:rPr>
          <w:rFonts w:cs="Times New Roman" w:ascii="Times New Roman" w:hAnsi="Times New Roman"/>
          <w:bCs/>
          <w:sz w:val="28"/>
          <w:szCs w:val="28"/>
        </w:rPr>
        <w:t>Соответствие условию, предусмотренному подпунктом 4.1.2 пункта 4.1 настоящего Порядка проверяется Комиссией однократно до планируемого перечисления субсидий в бюджет муниципального образования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</w:t>
      </w:r>
      <w:r>
        <w:rPr>
          <w:rFonts w:cs="Times New Roman" w:ascii="Times New Roman" w:hAnsi="Times New Roman"/>
          <w:sz w:val="28"/>
          <w:szCs w:val="28"/>
        </w:rPr>
        <w:t>При проведении конкурсного отбора (отбора) муниципальных образований для предоставления субсидий бюджетам муниципальных образований Рязанской области на реализацию мероприятий, указанных в подпунктах 4.1, 4.5, 4.6, 7.3, 7.4, 8.1 таблицы № 1 раздела 5 Подпрограммы соответствие условиям, предусмотренным подпунктами 4.1.13 - 4.1.15 пункта 4.1 настоящего Порядка</w:t>
      </w:r>
      <w:r>
        <w:rPr>
          <w:rFonts w:ascii="Times New Roman" w:hAnsi="Times New Roman"/>
          <w:sz w:val="28"/>
          <w:szCs w:val="28"/>
        </w:rPr>
        <w:t xml:space="preserve"> проверяется Комиссией в момент рассмотрения заявок.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</w:t>
      </w:r>
      <w:r>
        <w:rPr>
          <w:rFonts w:cs="Times New Roman" w:ascii="Times New Roman" w:hAnsi="Times New Roman"/>
          <w:sz w:val="28"/>
          <w:szCs w:val="28"/>
        </w:rPr>
        <w:t>При проведении конкурсного отбора (отбора) муниципальных образований для предоставления субсидий бюджетам муниципальных образований Рязанской области на реализацию мероприятия, указанного в подпункте 4.7 таблицы № 1 раздела 5 Подпрограммы соответствие условиям, предусмотренным подпунктами 4.1.6, 4.1.7 пункта 4.1 настоящего Порядка</w:t>
      </w:r>
      <w:r>
        <w:rPr>
          <w:rFonts w:ascii="Times New Roman" w:hAnsi="Times New Roman"/>
          <w:sz w:val="28"/>
          <w:szCs w:val="28"/>
        </w:rPr>
        <w:t xml:space="preserve"> проверяется Комиссией </w:t>
      </w:r>
      <w:r>
        <w:rPr>
          <w:rFonts w:cs="Times New Roman" w:ascii="Times New Roman" w:hAnsi="Times New Roman"/>
          <w:bCs/>
          <w:sz w:val="28"/>
          <w:szCs w:val="28"/>
        </w:rPr>
        <w:t>однократно до заключения между Федеральным дорожным агентством и Правительством Рязанской области о предоставлении субсидий из федерального бюджета бюджету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При отсутствии заявок, а так же в случае отказа в допуске к участию в конкурсном отборе (отборе) всем поданым заявкам Комиссия принимает решение о признании конкурсного отбора (отбора) муниципальных образований Рязанской области несостоявшимся.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признании конкурсного отбора (отбора) 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и размещается </w:t>
      </w:r>
      <w:r>
        <w:rPr>
          <w:rFonts w:cs="Times New Roman" w:ascii="Times New Roman" w:hAnsi="Times New Roman"/>
          <w:sz w:val="28"/>
          <w:szCs w:val="28"/>
        </w:rPr>
        <w:t>на сайте Минтранса Рязанской области не позднее пяти рабочих дней, следующего за днем его подписания.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4.11. Комиссия принимает решение об отказе в допуске к участию в конкурсном отборе (отборе) в случаях: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заявка не соответствует условиям предоставления субсидий;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заявка содержит не полный перечень документов, указанных в подпунктах 3.5.1 - 3.5.16 пункта 3.5 настоящего Порядка.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об отказе в допуске к участию в конкурсном отборе (отборе) включается в протокол Комиссии, содержащим решение о признании участников прошедшими конкурсный отбор (отбор) отдельным приложением.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4.10. Комиссия принимает решение об отказе в предоставлении субсидий в случае несоблюдения условий, предусмотренных в пунктах 4.6, 4.7, 4.9 настоящего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Конкурсный отбор (отбор) заявок 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определение получателей субсидий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5.1. </w:t>
      </w:r>
      <w:r>
        <w:rPr>
          <w:rFonts w:cs="Times New Roman" w:ascii="Times New Roman" w:hAnsi="Times New Roman"/>
          <w:sz w:val="28"/>
          <w:szCs w:val="28"/>
        </w:rPr>
        <w:t>Получатели субсидий определяются по результатам конкурсного отбора (отбора) муниципальных образований рязанской области.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осуществляет рассмотрение заявок;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 (отборе);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принимает решение по результатам конкурсного отбора (отбора).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5.3. </w:t>
      </w:r>
      <w:r>
        <w:rPr>
          <w:rFonts w:cs="Times New Roman" w:ascii="Times New Roman" w:hAnsi="Times New Roman"/>
          <w:sz w:val="28"/>
          <w:szCs w:val="28"/>
        </w:rPr>
        <w:t>Критерии конкурсного отбора (отбора) для предоставления субсидий по мероприятиям, указанным в подпунктах 4.1, 4.5, 4.6, 4.7, 7.3, 7.4, 8.1 таблицы № 1 раздела 5 Подпрограммы и условия предоставления субсидий бюджетам муниципальных образований Рязанской области на реализацию мероприятий Подпрограммы определены в разделе 4 «Механизм реализации подпрограммы» Подпрограммы.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по мероприятиям, указанным в подпунктах 4.1, 4.5, 4.6, 4.7, 7.3, 7.4, 8.1 таблицы № 1 раздела 5, оцениваются в соответствии с таблицами, приведенными в Приложениях № 3 - № 8 и на основании документов, предусмотренных подпунктами 3.5.17 - 3.5.25 пункта 3.5 настоящего Порядка. Субсидии распределяются в первую очередь муниципальному образованию Рязанской области, набравшему максимальное количество баллов, а далее муниципальным образованиям Рязанской области по мере убывания набранных ими баллов. В случае, если в результате рассмотрения заявок установлено, что одинаковое количество баллов предложено несколькими муниципальными образованиями Рязанской области, прошедшими конкурсный отбор (отбор),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 (отборе).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Приоритетность общественно значимых объектов сельских населенных пунктов определяется </w:t>
      </w:r>
      <w:hyperlink r:id="rId5">
        <w:r>
          <w:rPr>
            <w:rStyle w:val="Style15"/>
            <w:rFonts w:cs="Times New Roman" w:ascii="Times New Roman" w:hAnsi="Times New Roman"/>
            <w:sz w:val="28"/>
            <w:szCs w:val="28"/>
          </w:rPr>
          <w:t>распоряжением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Правительством Рязанской области от 17 декабря 2019 г. № 598-р (для мероприятия, указанного в подпункте 4.6 таблицы № 1 раздела 5).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Победителями конкурсного отбора (отбора) признаются муниципальные образования Рязанской области, являющиеся получателями субсидий.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Субсидии распределяются муниципальным образованиям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Par0"/>
      <w:bookmarkEnd w:id="0"/>
      <w:r>
        <w:rPr>
          <w:rFonts w:ascii="Times New Roman" w:hAnsi="Times New Roman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мероприятий, указанных в подпунктах 4.1, 4.5 таблицы № 1 раздела 5, составляет 95%;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мероприятий, указанных в подпунктах 4.6, 4.7, 7.3, 7.4, 8.1 таблицы № 1 раздела 5, составляет 99%.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"/>
      <w:bookmarkEnd w:id="1"/>
      <w:r>
        <w:rPr>
          <w:rFonts w:ascii="Times New Roman" w:hAnsi="Times New Roman"/>
          <w:sz w:val="28"/>
          <w:szCs w:val="28"/>
        </w:rPr>
        <w:t>5.5. При распределении бюджетам муниципальных образований Рязанской области субсидий в рамках мероприятий, предусмотренных в подпунктах 4.1, 4.5, 4.6, 4.7, 7.3, 7.4, 8.1 таблицы № 1 раздела 5, применяется следующая методика: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общий объем субсидий, предоставляемых бюджетам муниципальных образований Рязанской области, равен сумме субсидий бюджетам отдельных муниципальных образований Рязанской области, прошедших конкурсный отбор (отбор);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субсидии за счет средств областного бюджета в соответствующем финансовом году бюджету i-го муниципального образования Рязанской области на соответствующее программное мероприятие (V</w:t>
      </w:r>
      <w:r>
        <w:rPr>
          <w:rFonts w:ascii="Times New Roman" w:hAnsi="Times New Roman"/>
          <w:sz w:val="28"/>
          <w:szCs w:val="28"/>
          <w:vertAlign w:val="subscript"/>
        </w:rPr>
        <w:t>оф</w:t>
      </w:r>
      <w:r>
        <w:rPr>
          <w:rFonts w:ascii="Times New Roman" w:hAnsi="Times New Roman"/>
          <w:sz w:val="28"/>
          <w:szCs w:val="28"/>
        </w:rPr>
        <w:t>) рассчитывается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оф</w:t>
      </w:r>
      <w:r>
        <w:rPr>
          <w:rFonts w:ascii="Times New Roman" w:hAnsi="Times New Roman"/>
          <w:sz w:val="28"/>
          <w:szCs w:val="28"/>
        </w:rPr>
        <w:t xml:space="preserve"> = V</w:t>
      </w:r>
      <w:r>
        <w:rPr>
          <w:rFonts w:ascii="Times New Roman" w:hAnsi="Times New Roman"/>
          <w:sz w:val="28"/>
          <w:szCs w:val="28"/>
          <w:vertAlign w:val="subscript"/>
        </w:rPr>
        <w:t>оi</w:t>
      </w:r>
      <w:r>
        <w:rPr>
          <w:rFonts w:ascii="Times New Roman" w:hAnsi="Times New Roman"/>
          <w:sz w:val="28"/>
          <w:szCs w:val="28"/>
        </w:rPr>
        <w:t xml:space="preserve"> - V</w:t>
      </w:r>
      <w:r>
        <w:rPr>
          <w:rFonts w:ascii="Times New Roman" w:hAnsi="Times New Roman"/>
          <w:sz w:val="28"/>
          <w:szCs w:val="28"/>
          <w:vertAlign w:val="subscript"/>
        </w:rPr>
        <w:t>мбi</w:t>
      </w:r>
      <w:r>
        <w:rPr>
          <w:rFonts w:ascii="Times New Roman" w:hAnsi="Times New Roman"/>
          <w:sz w:val="28"/>
          <w:szCs w:val="28"/>
        </w:rPr>
        <w:t>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оф</w:t>
      </w:r>
      <w:r>
        <w:rPr>
          <w:rFonts w:ascii="Times New Roman" w:hAnsi="Times New Roman"/>
          <w:sz w:val="28"/>
          <w:szCs w:val="28"/>
        </w:rPr>
        <w:t xml:space="preserve"> - объем субсидии за счет средств областного бюджета в соответствующем финансовом году бюджету i-го муниципального образования Рязанской области, рублей;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оi</w:t>
      </w:r>
      <w:r>
        <w:rPr>
          <w:rFonts w:ascii="Times New Roman" w:hAnsi="Times New Roman"/>
          <w:sz w:val="28"/>
          <w:szCs w:val="28"/>
        </w:rPr>
        <w:t xml:space="preserve"> - прогнозный объем расходного обязательства муниципального образования Рязанской области в размере общей стоимости программного мероприятия, рублей;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мбi</w:t>
      </w:r>
      <w:r>
        <w:rPr>
          <w:rFonts w:ascii="Times New Roman" w:hAnsi="Times New Roman"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i-го муниципального образования Рязанской области в соответствующем финансовом году на программное мероприятие,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значение показателя V</w:t>
      </w:r>
      <w:r>
        <w:rPr>
          <w:rFonts w:ascii="Times New Roman" w:hAnsi="Times New Roman"/>
          <w:sz w:val="28"/>
          <w:szCs w:val="28"/>
          <w:vertAlign w:val="subscript"/>
        </w:rPr>
        <w:t>оф</w:t>
      </w:r>
      <w:r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r>
        <w:rPr>
          <w:rFonts w:ascii="Times New Roman" w:hAnsi="Times New Roman"/>
          <w:sz w:val="28"/>
          <w:szCs w:val="28"/>
        </w:rPr>
        <w:t>), то V</w:t>
      </w:r>
      <w:r>
        <w:rPr>
          <w:rFonts w:ascii="Times New Roman" w:hAnsi="Times New Roman"/>
          <w:sz w:val="28"/>
          <w:szCs w:val="28"/>
          <w:vertAlign w:val="subscript"/>
        </w:rPr>
        <w:t>оф</w:t>
      </w:r>
      <w:r>
        <w:rPr>
          <w:rFonts w:ascii="Times New Roman" w:hAnsi="Times New Roman"/>
          <w:sz w:val="28"/>
          <w:szCs w:val="28"/>
        </w:rPr>
        <w:t xml:space="preserve"> = 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r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r>
        <w:rPr>
          <w:rFonts w:ascii="Times New Roman" w:hAnsi="Times New Roman"/>
          <w:sz w:val="28"/>
          <w:szCs w:val="28"/>
        </w:rPr>
        <w:t xml:space="preserve"> = V</w:t>
      </w:r>
      <w:r>
        <w:rPr>
          <w:rFonts w:ascii="Times New Roman" w:hAnsi="Times New Roman"/>
          <w:sz w:val="28"/>
          <w:szCs w:val="28"/>
          <w:vertAlign w:val="subscript"/>
        </w:rPr>
        <w:t>оi</w:t>
      </w:r>
      <w:r>
        <w:rPr>
          <w:rFonts w:ascii="Times New Roman" w:hAnsi="Times New Roman"/>
          <w:sz w:val="28"/>
          <w:szCs w:val="28"/>
        </w:rPr>
        <w:t xml:space="preserve"> x (К / 100%),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1"/>
      <w:bookmarkEnd w:id="2"/>
      <w:r>
        <w:rPr>
          <w:rFonts w:ascii="Times New Roman" w:hAnsi="Times New Roman"/>
          <w:sz w:val="28"/>
          <w:szCs w:val="28"/>
        </w:rPr>
        <w:t>К -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субсидии бюджетам муниципальных образований Рязанской области не распределены в соответствии с настоящей методикой, то проводится новый конкурсный отбор (отбор) в соответствии с в соответствии условиями и критериями установленными разделом 4 «Механизм реализации подпрограммы» Подпрограммы.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>
        <w:rPr>
          <w:rFonts w:cs="Times New Roman" w:ascii="Times New Roman" w:hAnsi="Times New Roman"/>
          <w:sz w:val="28"/>
          <w:szCs w:val="28"/>
        </w:rPr>
        <w:t xml:space="preserve">Результаты конкурсного отбора (отбора) </w:t>
      </w:r>
      <w:r>
        <w:rPr>
          <w:rFonts w:cs="Times New Roman" w:ascii="Times New Roman" w:hAnsi="Times New Roman"/>
          <w:bCs/>
          <w:sz w:val="28"/>
          <w:szCs w:val="28"/>
        </w:rPr>
        <w:t xml:space="preserve">муниципальных образований Рязанской области по </w:t>
      </w:r>
      <w:r>
        <w:rPr>
          <w:rFonts w:cs="Times New Roman" w:ascii="Times New Roman" w:hAnsi="Times New Roman"/>
          <w:sz w:val="28"/>
          <w:szCs w:val="28"/>
        </w:rPr>
        <w:t>мероприятиям, указанным в подпунктах 4.1, 4.5, 4.6, 7.3, 7.4, 8.1 таблицы № 1 раздела 5 Подпрограммы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оформляются протоколом комиссии, содержащим решение о признании участников прошедшими конкурсный отбор (отбор).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5.7. Конкурсный отбор (отбор) </w:t>
      </w:r>
      <w:r>
        <w:rPr>
          <w:rFonts w:cs="Times New Roman" w:ascii="Times New Roman" w:hAnsi="Times New Roman"/>
          <w:bCs/>
          <w:sz w:val="28"/>
          <w:szCs w:val="28"/>
        </w:rPr>
        <w:t xml:space="preserve">муниципальных образований Рязанской области по </w:t>
      </w:r>
      <w:r>
        <w:rPr>
          <w:rFonts w:cs="Times New Roman" w:ascii="Times New Roman" w:hAnsi="Times New Roman"/>
          <w:sz w:val="28"/>
          <w:szCs w:val="28"/>
        </w:rPr>
        <w:t>мероприятию, указанному в подпункте 4.7 таблицы № 1 раздела 5 Подпрограммы проходит в два этапа.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первом этапе конкурсного отбора (отбора) </w:t>
      </w:r>
      <w:r>
        <w:rPr>
          <w:rFonts w:cs="Times New Roman" w:ascii="Times New Roman" w:hAnsi="Times New Roman"/>
          <w:bCs/>
          <w:sz w:val="28"/>
          <w:szCs w:val="28"/>
        </w:rPr>
        <w:t xml:space="preserve">муниципальных образований Рязанской области </w:t>
      </w:r>
      <w:r>
        <w:rPr>
          <w:rFonts w:cs="Times New Roman" w:ascii="Times New Roman" w:hAnsi="Times New Roman"/>
          <w:sz w:val="28"/>
          <w:szCs w:val="28"/>
        </w:rPr>
        <w:t>Комиссия: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рассматривает заявки на соответствие условиям предоставления субсидий в соответствии с разделом 4 настоящего Порядка;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оценивает критерии в соответствии с пунктом 5.3 настоящего раздела.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Решение Комиссии по первому этапу конкурсного отбора (отбора) </w:t>
      </w:r>
      <w:r>
        <w:rPr>
          <w:rFonts w:cs="Times New Roman" w:ascii="Times New Roman" w:hAnsi="Times New Roman"/>
          <w:bCs/>
          <w:sz w:val="28"/>
          <w:szCs w:val="28"/>
        </w:rPr>
        <w:t xml:space="preserve">муниципальных образований Рязанской области </w:t>
      </w:r>
      <w:r>
        <w:rPr>
          <w:rFonts w:cs="Times New Roman" w:ascii="Times New Roman" w:hAnsi="Times New Roman"/>
          <w:sz w:val="28"/>
          <w:szCs w:val="28"/>
        </w:rPr>
        <w:t xml:space="preserve">оформляется протоколом Комиссии, содержащим решение о выполнении условий предоставления субсидии на условиях софинансирования из федерального бюджета и о соответствии критериям, указанным в пунктах 4.7, 4.8 раздела 4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Механизм реализации подпрограммы»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Подпрограммы.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первого этапа конкурсного отбора (отбора) </w:t>
      </w:r>
      <w:r>
        <w:rPr>
          <w:rFonts w:cs="Times New Roman" w:ascii="Times New Roman" w:hAnsi="Times New Roman"/>
          <w:bCs/>
          <w:sz w:val="28"/>
          <w:szCs w:val="28"/>
        </w:rPr>
        <w:t>муниципальных образований Рязанской области: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 </w:t>
      </w:r>
      <w:r>
        <w:rPr>
          <w:rFonts w:cs="Times New Roman" w:ascii="Times New Roman" w:hAnsi="Times New Roman"/>
          <w:sz w:val="28"/>
          <w:szCs w:val="28"/>
        </w:rPr>
        <w:t xml:space="preserve">формируется </w:t>
      </w:r>
      <w:r>
        <w:rPr>
          <w:rFonts w:ascii="Times New Roman" w:hAnsi="Times New Roman"/>
          <w:sz w:val="28"/>
          <w:szCs w:val="28"/>
        </w:rPr>
        <w:t>перечень объектов строительства (реконструкции), капитального ремонта и (или) ремонта автомобильных дорог общего пользования, ведущих от сети автомобильных дорог общего пользования к объектам, расположенным (планируемым к созданию) в сельских населенных пунктах (далее – перечень) для включения в состав заявки Рязанской области на предоставление субсидий из федерального бюджета на очередной финансовый год</w:t>
      </w:r>
      <w:r>
        <w:rPr>
          <w:rFonts w:cs="Times New Roman" w:ascii="Times New Roman" w:hAnsi="Times New Roman"/>
          <w:sz w:val="28"/>
          <w:szCs w:val="28"/>
        </w:rPr>
        <w:t xml:space="preserve"> и плановый период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cs="Times New Roman" w:ascii="Times New Roman" w:hAnsi="Times New Roman"/>
          <w:sz w:val="28"/>
          <w:szCs w:val="28"/>
        </w:rPr>
        <w:t>представляется в Федеральное дорожное агентство заявка на предоставление субсидии на очередной финансовый год и плановый период, форма которой устанавливается Федеральным дорожным агентством.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втором этапе конкурсного отбора (отбора) </w:t>
      </w:r>
      <w:r>
        <w:rPr>
          <w:rFonts w:cs="Times New Roman" w:ascii="Times New Roman" w:hAnsi="Times New Roman"/>
          <w:bCs/>
          <w:sz w:val="28"/>
          <w:szCs w:val="28"/>
        </w:rPr>
        <w:t xml:space="preserve">муниципальных образований Рязанской области </w:t>
      </w:r>
      <w:r>
        <w:rPr>
          <w:rFonts w:cs="Times New Roman" w:ascii="Times New Roman" w:hAnsi="Times New Roman"/>
          <w:sz w:val="28"/>
          <w:szCs w:val="28"/>
        </w:rPr>
        <w:t>Комиссия не позднее 5 рабочих дней со дня заключения между Федеральным дорожным агентством и Правительством Рязанской области соглашения о предоставлении субсидии из федерального бюджета бюджету Рязанской области, согласно прилагаемому к соглашению перечню принимает решение о распределении объемов субсидий местным бюджетам Рязанской области за счет средств областного бюджета на условиях софинансирования из федерального бюджета в соответствии с методикой расчета, определенной пунктом 5.5 настоящего раздела.</w:t>
      </w:r>
    </w:p>
    <w:p>
      <w:pPr>
        <w:pStyle w:val="BodyTextIndent3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Комиссии по второму этапу конкурсного отбора (отбора) </w:t>
      </w:r>
      <w:r>
        <w:rPr>
          <w:bCs/>
          <w:sz w:val="28"/>
          <w:szCs w:val="28"/>
        </w:rPr>
        <w:t xml:space="preserve">муниципальных образований Рязанской области </w:t>
      </w:r>
      <w:r>
        <w:rPr>
          <w:sz w:val="28"/>
          <w:szCs w:val="28"/>
        </w:rPr>
        <w:t>оформляется протоколом Комиссии, содержащим решение о признании победителями конкурсного отбора (отбора) участников конкурсного отбора (отбора) муниципальных образований Рязанской области, соответствующих условиям предоставления субсидий и включенных в перечень объектов капитального строительства, содержащийся в соглашении о предоставлении субсидий областному бюджету из федерального бюджета на соответствующие цели.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>
      <w:pPr>
        <w:pStyle w:val="ConsPlusNormal1"/>
        <w:tabs>
          <w:tab w:val="left" w:pos="994" w:leader="none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5.8. Субсидия, предоставляемая </w:t>
      </w:r>
      <w:r>
        <w:rPr>
          <w:rFonts w:ascii="Times New Roman" w:hAnsi="Times New Roman"/>
          <w:sz w:val="28"/>
          <w:szCs w:val="28"/>
        </w:rPr>
        <w:t>бюджетам муниципальных образований Рязанской области на реализацию мероприятий, указанных в подпунктах 4.1, 4.5, 7.3 таблицы № 1 раздела 5, осуществляется на основании соглашения, заключенного главным распорядителем бюджетных средств с муниципальными образованиями Рязанской области – получателями субсидии в соответствии с</w:t>
      </w:r>
      <w:r>
        <w:rPr>
          <w:rFonts w:cs="Times New Roman" w:ascii="Times New Roman" w:hAnsi="Times New Roman"/>
          <w:bCs/>
          <w:sz w:val="28"/>
          <w:szCs w:val="28"/>
        </w:rPr>
        <w:t xml:space="preserve"> пунктами 7 - 11 Правил № 377 по типовой форме, утвержденной министерством финансов Рязанской области.</w:t>
      </w:r>
    </w:p>
    <w:p>
      <w:pPr>
        <w:pStyle w:val="ConsPlusNormal1"/>
        <w:tabs>
          <w:tab w:val="left" w:pos="994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Субсидия, предоставляемая местным бюджетам Рязанской области </w:t>
      </w:r>
      <w:r>
        <w:rPr>
          <w:rFonts w:ascii="Times New Roman" w:hAnsi="Times New Roman"/>
          <w:sz w:val="28"/>
          <w:szCs w:val="28"/>
        </w:rPr>
        <w:t xml:space="preserve">на реализацию мероприятий, указанных в подпунктах 4.6, 4.7, 7.4, 8.1 таблицы № 1 раздела 5, осуществляется на основании соглашения, заключенного главным распорядителем бюджетных средств с муниципальными образованиями Рязанской области – получателями субсидии в соответствии с </w:t>
      </w:r>
      <w:hyperlink r:id="rId6">
        <w:r>
          <w:rPr>
            <w:rStyle w:val="Style15"/>
            <w:rFonts w:ascii="Times New Roman" w:hAnsi="Times New Roman"/>
            <w:sz w:val="28"/>
            <w:szCs w:val="28"/>
          </w:rPr>
          <w:t>Правилами</w:t>
        </w:r>
      </w:hyperlink>
      <w:r>
        <w:rPr>
          <w:rFonts w:ascii="Times New Roman" w:hAnsi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999, и Правилами № 377</w:t>
      </w:r>
      <w:r>
        <w:rPr>
          <w:rFonts w:cs="Times New Roman" w:ascii="Times New Roman" w:hAnsi="Times New Roman"/>
          <w:sz w:val="28"/>
          <w:szCs w:val="28"/>
        </w:rPr>
        <w:t>, заключаемого в государственной интегрированной информационной системе управления общественными финансами «Электронный бюджет» в соответствии с типовой формой соглашения, утвержденной Министерством финансов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5.9. </w:t>
      </w:r>
      <w:r>
        <w:rPr>
          <w:rFonts w:ascii="Times New Roman" w:hAnsi="Times New Roman"/>
          <w:sz w:val="28"/>
          <w:szCs w:val="28"/>
        </w:rPr>
        <w:t>Результатами использования субсидий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5.9.1. Для мероприятия, указанного в подпункте 4.1 таблицы № 1 раздела 5: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ввод в эксплуатацию после строительства и реконструкции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5.9.2. Для мероприятия, указанного в подпункте 4.5 таблицы № 1 раздела 5: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ввод в эксплуатацию после строительства и реконструкции автомобильных дорог общего пользования местного значения;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выполнение работ по содержанию автомобильных дорог общего пользования местного значения.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5.9.3. Для мероприятия, указанного в подпункте 4.6 таблицы № 1 раздела 5: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ввод в эксплуатацию после строительства и реконструкции автомобильных дорог общего пользования местного значения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5.9.4. Для мероприятия, указанного в подпункте 4.7 таблицы № 1 раздела 5: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ввод в эксплуатацию после строительства (реконструкции), капитального ремонта и (или) ремонта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5.9.5. Для мероприятия, указанного в подпункте 7.3 таблицы № 1 раздела 5: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ввод в эксплуатацию после реконструкции автомобильных дорог общего пользования местного значения;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выполнение работ по содержанию автомобильных дорог общего пользования местного значения.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5.9.6. Для мероприятия, указанного в подпункте 7.4 таблицы № 1 раздела 5: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сети автомобильных дорог общего пользования местного значения Рязанской городской агломерации выполнены работы в целях приведения в нормативное состояние.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5.9.7. Для мероприятия, указанного в подпункте 8.1 таблицы № 1 раздела 5: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количество установленных элементов </w:t>
      </w:r>
      <w:r>
        <w:rPr>
          <w:rFonts w:eastAsia="Times New Roman CYR" w:ascii="Times New Roman" w:hAnsi="Times New Roman"/>
          <w:sz w:val="28"/>
          <w:szCs w:val="28"/>
        </w:rPr>
        <w:t xml:space="preserve">автоматизированной системы управления дорожным движением </w:t>
      </w:r>
      <w:r>
        <w:rPr>
          <w:rFonts w:ascii="Times New Roman" w:hAnsi="Times New Roman"/>
          <w:sz w:val="28"/>
          <w:szCs w:val="28"/>
        </w:rPr>
        <w:t>в целях внедрения интеллектуальной транспортной системы, предусматривающей автоматизацию процессов управления дорожным движением в городских агломерациях, включающих города с населением свыше 300 тысяч человек.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Порядок осуществления мониторинга достижения значений 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результатов использования субсидий муниципальными 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образованиями Рязанской области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Результатами использования субсидий являются показатели, указанные в пункте 5.9 настоящего Порядка.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Мониторинг достижения значений результатов использования субсидий муниципальными образованиями Рязанской области (далее – мониторинг) осуществляется Минтрансом Рязанской области.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6.3. Для проведения мониторинга муниципальными образованиями Рязанской области в процессе исполнения соглашения о предоставлении субсидий</w:t>
      </w:r>
      <w:r>
        <w:rPr>
          <w:rFonts w:cs="Times New Roman" w:ascii="Times New Roman" w:hAnsi="Times New Roman"/>
          <w:bCs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в адрес Минтранса Рязанской области представляются следующие документы:</w:t>
      </w:r>
    </w:p>
    <w:p>
      <w:pPr>
        <w:pStyle w:val="Style31"/>
        <w:widowControl/>
        <w:tabs>
          <w:tab w:val="left" w:pos="991" w:leader="none"/>
        </w:tabs>
        <w:spacing w:lineRule="auto" w:line="240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муниципальные контракты на выполнение подрядных работ с указанием реестровых номеров, присвоенных на официальном сайте Единой информационной системы в сфере закупок в соответствии с </w:t>
      </w:r>
      <w:r>
        <w:rPr>
          <w:sz w:val="28"/>
          <w:szCs w:val="28"/>
        </w:rPr>
        <w:t>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Style w:val="FontStyle12"/>
          <w:sz w:val="28"/>
          <w:szCs w:val="28"/>
        </w:rPr>
        <w:t xml:space="preserve"> (представляется однократно, </w:t>
      </w:r>
      <w:r>
        <w:rPr>
          <w:sz w:val="28"/>
          <w:szCs w:val="28"/>
        </w:rPr>
        <w:t>в течение двадцати рабочих дней со дня подписания муниципального контракта, но не позднее чем за десять рабочих дней до даты представления в Управление</w:t>
      </w:r>
      <w:r>
        <w:rPr>
          <w:bCs/>
          <w:sz w:val="28"/>
          <w:szCs w:val="28"/>
        </w:rPr>
        <w:t xml:space="preserve">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софинансирования которых предоставляются субсидии</w:t>
      </w:r>
      <w:r>
        <w:rPr>
          <w:rStyle w:val="FontStyle12"/>
          <w:sz w:val="28"/>
          <w:szCs w:val="28"/>
        </w:rPr>
        <w:t>);</w:t>
      </w:r>
    </w:p>
    <w:p>
      <w:pPr>
        <w:pStyle w:val="Style31"/>
        <w:widowControl/>
        <w:tabs>
          <w:tab w:val="left" w:pos="991" w:leader="none"/>
        </w:tabs>
        <w:spacing w:lineRule="auto" w:line="240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формы № КС-3 «Справка о стоимости выполненных работ и затрат» (представляется </w:t>
      </w:r>
      <w:r>
        <w:rPr>
          <w:sz w:val="28"/>
          <w:szCs w:val="28"/>
        </w:rPr>
        <w:t>в течение двадцати рабочих дней со дня подписания формы уполномоченным должностным лицом муниципального образования, но не позднее чем за десять рабочих дней до даты представления в Управление</w:t>
      </w:r>
      <w:r>
        <w:rPr>
          <w:bCs/>
          <w:sz w:val="28"/>
          <w:szCs w:val="28"/>
        </w:rPr>
        <w:t xml:space="preserve">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софинансирования которых предоставляется субсидия</w:t>
      </w:r>
      <w:r>
        <w:rPr>
          <w:sz w:val="28"/>
          <w:szCs w:val="28"/>
        </w:rPr>
        <w:t>)</w:t>
      </w:r>
      <w:r>
        <w:rPr>
          <w:rStyle w:val="FontStyle12"/>
          <w:sz w:val="28"/>
          <w:szCs w:val="28"/>
        </w:rPr>
        <w:t>;</w:t>
      </w:r>
    </w:p>
    <w:p>
      <w:pPr>
        <w:pStyle w:val="Style31"/>
        <w:widowControl/>
        <w:tabs>
          <w:tab w:val="left" w:pos="991" w:leader="none"/>
        </w:tabs>
        <w:spacing w:lineRule="auto" w:line="240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формы № КС-2 «Акт о приемке выполненных работ» в ходе исполнения муниципальных контрактов (представляется </w:t>
      </w:r>
      <w:r>
        <w:rPr>
          <w:sz w:val="28"/>
          <w:szCs w:val="28"/>
        </w:rPr>
        <w:t>в течение двадцати рабочих дней со дня подписания формы уполномоченным должностным лицом муниципального образования, но не позднее чем за десять рабочих дней до даты представления в Управление</w:t>
      </w:r>
      <w:r>
        <w:rPr>
          <w:bCs/>
          <w:sz w:val="28"/>
          <w:szCs w:val="28"/>
        </w:rPr>
        <w:t xml:space="preserve">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софинансирования которых предоставляется субсидия</w:t>
      </w:r>
      <w:r>
        <w:rPr>
          <w:sz w:val="28"/>
          <w:szCs w:val="28"/>
        </w:rPr>
        <w:t>)</w:t>
      </w:r>
      <w:r>
        <w:rPr>
          <w:rStyle w:val="FontStyle12"/>
          <w:sz w:val="28"/>
          <w:szCs w:val="28"/>
        </w:rPr>
        <w:t>;</w:t>
      </w:r>
    </w:p>
    <w:p>
      <w:pPr>
        <w:pStyle w:val="Style31"/>
        <w:widowControl/>
        <w:tabs>
          <w:tab w:val="left" w:pos="991" w:leader="none"/>
        </w:tabs>
        <w:spacing w:lineRule="auto" w:line="240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документ, подтверждающий проведение экспертизы результатов выполненных работ, оказанных услуг по контракту, представляется </w:t>
      </w:r>
      <w:r>
        <w:rPr>
          <w:sz w:val="28"/>
          <w:szCs w:val="28"/>
        </w:rPr>
        <w:t>в течение двадцати рабочих дней со дня подписания, но не позднее чем за десять рабочих дней до даты представления в Управление</w:t>
      </w:r>
      <w:r>
        <w:rPr>
          <w:bCs/>
          <w:sz w:val="28"/>
          <w:szCs w:val="28"/>
        </w:rPr>
        <w:t xml:space="preserve">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образования, в целях софинансирования которых предоставляется субсидия </w:t>
      </w:r>
      <w:r>
        <w:rPr>
          <w:rStyle w:val="FontStyle12"/>
          <w:sz w:val="28"/>
          <w:szCs w:val="28"/>
        </w:rPr>
        <w:t>(представляется в случае привлечения заказчиком для проведения экспертизы экспертов, экспертных организаций).</w:t>
      </w:r>
    </w:p>
    <w:p>
      <w:pPr>
        <w:pStyle w:val="Normal"/>
        <w:spacing w:lineRule="auto" w:line="240" w:before="0" w:after="0"/>
        <w:ind w:firstLine="709"/>
        <w:jc w:val="both"/>
        <w:rPr>
          <w:rStyle w:val="FontStyle12"/>
          <w:rFonts w:eastAsia="Times New Roman"/>
          <w:sz w:val="28"/>
          <w:szCs w:val="28"/>
          <w:lang w:eastAsia="ru-RU"/>
        </w:rPr>
      </w:pPr>
      <w:r>
        <w:rPr>
          <w:rStyle w:val="FontStyle12"/>
          <w:sz w:val="28"/>
          <w:szCs w:val="28"/>
        </w:rPr>
        <w:t>6.4. Отчет о целевом использовании субсидии, предоставленной из областного бюджета бюджету муниципального образования Рязанской области о достижении целевых показателей по мероприятиям, указанных в подпунктах 4.1, 4.5, 4.6, 4.7, 7.3, 7.4, 8.1 таблицы № 1 раздела 5 является подтверждением результата использования субсидий. Отчет представляется в адрес Минтранса Рязанской области в сроки предусмотренные соглашением о предоставлении</w:t>
      </w:r>
      <w:r>
        <w:rPr>
          <w:rStyle w:val="FontStyle12"/>
          <w:rFonts w:eastAsia="Times New Roman"/>
          <w:sz w:val="28"/>
          <w:szCs w:val="28"/>
          <w:lang w:eastAsia="ru-RU"/>
        </w:rPr>
        <w:t xml:space="preserve"> субсидии из областного бюджета бюджету муниципального образования Рязанской области.</w:t>
      </w:r>
    </w:p>
    <w:p>
      <w:pPr>
        <w:pStyle w:val="ConsPlusTitle"/>
        <w:ind w:firstLine="709"/>
        <w:jc w:val="both"/>
        <w:rPr>
          <w:rStyle w:val="FontStyle12"/>
          <w:b w:val="false"/>
          <w:b w:val="false"/>
          <w:sz w:val="28"/>
          <w:szCs w:val="28"/>
        </w:rPr>
      </w:pPr>
      <w:r>
        <w:rPr>
          <w:rStyle w:val="FontStyle12"/>
          <w:b w:val="false"/>
          <w:sz w:val="28"/>
          <w:szCs w:val="28"/>
        </w:rPr>
        <w:t>6.5. Срок перечисления субсидий муниципальному образованию –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>Заключительные положения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 Конкурсный отбор муниципальных образований Рязанской области для предоставления субсидии на реализацию мероприятий, указанных в подпунктах 4.1, 4.5, 4.6, 4.7, 7.3, 7.4, 8.1 таблицы № 1 раздела 5  Подпрограммы проводится в процессе исполнения областного бюджета на 2020 год, в рамках настоящего Порядка.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 Распределение субсидий бюджетам муниципальных образований Рязанской области на 2020 год утверждается распоряжением Правительства Рязанской области в разрезе муниципальных образований Рязанской области, мероприятий, объектов и объемов финансирования по результатам конкурсного отбора, проведенного Минтрансом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Распределение субсидий местным бюджетам Рязанской области на финансирование мероприятия указанного в подпункте 4.7 таблицы № 1 раздела 5 Подпрограммы осуществляется по результатам второго этапа конкурсного отбора (отбора).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7.3. Начиная с формирования и исполнения бюджетов на 2021 год и плановый период 2022 и 2023 годов, отбор муниципальных образований Рязанской области для предоставления субсидий на реализацию мероприятий, указанных в подпунктах 4.1, 4.5, 4.6, 4.7, 7.3, 7.4, 8.1 таблицы № 1 раздела 5 Подпрограммы проводится в рамках настоящего Порядка.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 Распределение субсидий местным бюджетам Рязанской области из областного бюджета между муниципальными образованиями Рязанской области утверждается законом Рязанской области об областном бюджете на очередной финансовый год и плановый период по результатам отбора, проведенного Минтрансом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7.5. В случае неисполнения муниципальным образованием Рязанской области по состоянию на 31 декабря года обязательств, предусмотренных соглашением в соответствии с </w:t>
      </w:r>
      <w:hyperlink r:id="rId7">
        <w:r>
          <w:rPr>
            <w:rStyle w:val="Style15"/>
            <w:rFonts w:cs="Times New Roman" w:ascii="Times New Roman" w:hAnsi="Times New Roman"/>
            <w:sz w:val="28"/>
            <w:szCs w:val="28"/>
          </w:rPr>
          <w:t>подпунктами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r:id="rId8">
        <w:r>
          <w:rPr>
            <w:rStyle w:val="Style15"/>
            <w:rFonts w:cs="Times New Roman" w:ascii="Times New Roman" w:hAnsi="Times New Roman"/>
            <w:sz w:val="28"/>
            <w:szCs w:val="28"/>
          </w:rPr>
          <w:t>4 пункта 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бюджетам», субсидии подлежат возврату в областной бюджет в </w:t>
      </w:r>
      <w:hyperlink r:id="rId9">
        <w:r>
          <w:rPr>
            <w:rStyle w:val="Style15"/>
            <w:rFonts w:cs="Times New Roman" w:ascii="Times New Roman" w:hAnsi="Times New Roman"/>
            <w:sz w:val="28"/>
            <w:szCs w:val="28"/>
          </w:rPr>
          <w:t>порядке</w:t>
        </w:r>
      </w:hyperlink>
      <w:r>
        <w:rPr>
          <w:rFonts w:cs="Times New Roman" w:ascii="Times New Roman" w:hAnsi="Times New Roman"/>
          <w:sz w:val="28"/>
          <w:szCs w:val="28"/>
        </w:rPr>
        <w:t>, предусмотренном приложением № 2 к указанным Правилам.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 к Порядку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104"/>
      <w:bookmarkEnd w:id="3"/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муниципального образования Рязанской области)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заявляет о намерении участвовать в конкурсном отборе (отборе) для предоставления субсидий из областного (федерального) бюджета на финансирование мероприятия подпрограммы 4 «Дорожное хозяйство» государственной программы «Дорожное хозяйство и транспорт»: 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8"/>
          <w:szCs w:val="8"/>
        </w:rPr>
      </w:pPr>
      <w:r>
        <w:rPr>
          <w:rFonts w:cs="Times New Roman" w:ascii="Times New Roman" w:hAnsi="Times New Roman"/>
          <w:bCs/>
          <w:sz w:val="8"/>
          <w:szCs w:val="8"/>
        </w:rPr>
        <w:t>____________</w:t>
      </w:r>
      <w:r>
        <w:rPr>
          <w:rFonts w:cs="Times New Roman" w:ascii="Times New Roman" w:hAnsi="Times New Roman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мероприятия подпрограммы)</w:t>
      </w:r>
    </w:p>
    <w:p>
      <w:pPr>
        <w:pStyle w:val="Normal"/>
        <w:numPr>
          <w:ilvl w:val="0"/>
          <w:numId w:val="0"/>
        </w:numPr>
        <w:tabs>
          <w:tab w:val="left" w:pos="5630" w:leader="none"/>
        </w:tabs>
        <w:spacing w:before="0" w:after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прогнозном объеме расходного обязательства муниципального образования Рязанской области</w:t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тыс.руб.</w:t>
      </w:r>
    </w:p>
    <w:tbl>
      <w:tblPr>
        <w:tblStyle w:val="a7"/>
        <w:tblW w:w="10286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85"/>
        <w:gridCol w:w="1701"/>
        <w:gridCol w:w="1339"/>
        <w:gridCol w:w="1213"/>
        <w:gridCol w:w="1"/>
        <w:gridCol w:w="1276"/>
        <w:gridCol w:w="1133"/>
        <w:gridCol w:w="1"/>
        <w:gridCol w:w="1636"/>
      </w:tblGrid>
      <w:tr>
        <w:trPr/>
        <w:tc>
          <w:tcPr>
            <w:tcW w:w="19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объекта (мероприятия)</w:t>
            </w:r>
          </w:p>
        </w:tc>
        <w:tc>
          <w:tcPr>
            <w:tcW w:w="170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Стоимость объекта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(мероприятия)</w:t>
            </w:r>
          </w:p>
        </w:tc>
        <w:tc>
          <w:tcPr>
            <w:tcW w:w="4962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по годам</w:t>
            </w:r>
          </w:p>
        </w:tc>
        <w:tc>
          <w:tcPr>
            <w:tcW w:w="1637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Результат использования субсидий, 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км/м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пог.м, шт.</w:t>
            </w:r>
          </w:p>
        </w:tc>
      </w:tr>
      <w:tr>
        <w:trPr/>
        <w:tc>
          <w:tcPr>
            <w:tcW w:w="19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Потребность на текущий год –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20___ год</w:t>
            </w:r>
          </w:p>
        </w:tc>
        <w:tc>
          <w:tcPr>
            <w:tcW w:w="2410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Потребность на плановый период –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20___ год</w:t>
            </w:r>
          </w:p>
        </w:tc>
        <w:tc>
          <w:tcPr>
            <w:tcW w:w="1637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заявителе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10314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29"/>
        <w:gridCol w:w="4784"/>
      </w:tblGrid>
      <w:tr>
        <w:trPr/>
        <w:tc>
          <w:tcPr>
            <w:tcW w:w="55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7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Индекс</w:t>
            </w:r>
          </w:p>
        </w:tc>
        <w:tc>
          <w:tcPr>
            <w:tcW w:w="47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47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Номер телефона должностного лица -главы муниципального образования (главы администрации муниципального образования)</w:t>
            </w:r>
          </w:p>
        </w:tc>
        <w:tc>
          <w:tcPr>
            <w:tcW w:w="47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ФИО данного лица</w:t>
            </w:r>
          </w:p>
        </w:tc>
        <w:tc>
          <w:tcPr>
            <w:tcW w:w="47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________________________________________________________________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…        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          ______________            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>(наименование должности)                              (подпись)                                             (И.О. Фамилия)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 к Порядку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Данные финансовой отчетности за прошедший отчетный период 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мероприятиям благоустройства территории муниципального образования Рязанской области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782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3"/>
        <w:gridCol w:w="3544"/>
        <w:gridCol w:w="2835"/>
      </w:tblGrid>
      <w:tr>
        <w:trPr/>
        <w:tc>
          <w:tcPr>
            <w:tcW w:w="978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Фактические расходы местного бюджета по мероприятию</w:t>
            </w:r>
          </w:p>
        </w:tc>
      </w:tr>
      <w:tr>
        <w:trPr>
          <w:trHeight w:val="562" w:hRule="atLeast"/>
        </w:trPr>
        <w:tc>
          <w:tcPr>
            <w:tcW w:w="34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28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Исполнено всего,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</w:t>
            </w:r>
          </w:p>
        </w:tc>
      </w:tr>
      <w:tr>
        <w:trPr>
          <w:trHeight w:val="299" w:hRule="atLeast"/>
        </w:trPr>
        <w:tc>
          <w:tcPr>
            <w:tcW w:w="34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289" w:hRule="atLeast"/>
        </w:trPr>
        <w:tc>
          <w:tcPr>
            <w:tcW w:w="34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бюджета - всего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              ________________            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должности)                 (подпись главы)                       (И.О. Фамилия)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              __________________            ___________________________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должности)            (подпись руководителя                (И.О. Фамилия)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</w:t>
      </w:r>
      <w:r>
        <w:rPr>
          <w:rFonts w:cs="Times New Roman" w:ascii="Times New Roman" w:hAnsi="Times New Roman"/>
        </w:rPr>
        <w:t>финансово органа)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Дата____________________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3 к Порядку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показателей по критериям отбора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(для мероприятия 4.1 таблицы № 1 раздела 5)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782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0"/>
        <w:gridCol w:w="5527"/>
        <w:gridCol w:w="3545"/>
      </w:tblGrid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 оценки</w:t>
            </w:r>
          </w:p>
        </w:tc>
      </w:tr>
      <w:tr>
        <w:trPr>
          <w:trHeight w:val="794" w:hRule="atLeast"/>
        </w:trPr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постоянно проживающих жителей в сельском населенном пункте, не имеющем круглогодичной связи с сетью автомобильных дорог общего пользования,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чел. (</w:t>
            </w:r>
            <w:r>
              <w:rPr>
                <w:rFonts w:ascii="Times New Roman" w:hAnsi="Times New Roman"/>
                <w:sz w:val="28"/>
                <w:szCs w:val="28"/>
              </w:rPr>
              <w:t>35 человек и более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соответствует - 50 баллов /            не соответствует - 0 баллов</w:t>
            </w:r>
          </w:p>
        </w:tc>
      </w:tr>
      <w:tr>
        <w:trPr>
          <w:trHeight w:val="416" w:hRule="atLeast"/>
        </w:trPr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автомобильной дороги, являющейся подъездом от сельского населенного пункта с численностью постоянно проживающих жителей 35 человек и более, до сети автомобильных дорог общего пользования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км (не более 18 км)</w:t>
            </w:r>
          </w:p>
        </w:tc>
        <w:tc>
          <w:tcPr>
            <w:tcW w:w="35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соответствует - 50 баллов /            не соответствует - 0 баллов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–                       100 баллов.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4 к Порядку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показателей по критериям отбора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(для мероприятия 4.5 таблицы № 1 раздела 5)  </w:t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782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4252"/>
        <w:gridCol w:w="4962"/>
      </w:tblGrid>
      <w:tr>
        <w:trPr/>
        <w:tc>
          <w:tcPr>
            <w:tcW w:w="5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Критерии оценки </w:t>
            </w:r>
          </w:p>
        </w:tc>
      </w:tr>
      <w:tr>
        <w:trPr>
          <w:trHeight w:val="1666" w:hRule="atLeast"/>
        </w:trPr>
        <w:tc>
          <w:tcPr>
            <w:tcW w:w="5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автомобильных дорог общего пользования местного значения, поставленных на государственный кадастровый учет недвижимого имущества, к общей протяженности автомобильных дорог общего пользования местного значения в муниципальном образовании Рязанской области</w:t>
            </w:r>
          </w:p>
        </w:tc>
        <w:tc>
          <w:tcPr>
            <w:tcW w:w="4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км дорог на кадастровом</w:t>
              <w:br/>
              <w:t>учете / на общую протяженность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х 100%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30% до 50% - 15 баллов;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51% до 80 % - 25  баллов;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свыше 81%  - 35 баллов.</w:t>
            </w:r>
          </w:p>
        </w:tc>
      </w:tr>
      <w:tr>
        <w:trPr>
          <w:trHeight w:val="1353" w:hRule="atLeast"/>
        </w:trPr>
        <w:tc>
          <w:tcPr>
            <w:tcW w:w="5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по состоянию на 31 декабря года, предшествующего году распределения субсидии, постоянно проживающих жителей в муниципальном образовании Рязанской области, в собственности которого находится автомобильная дорога общего пользования местного значения, софинансирование мероприятий по строительству (реконструкции), капитальному ремонту, ремонту и содержанию которой планируется за счет средств субсидии из областного бюджета (далее соответственно – численность жителей, муниципальное образование Рязанской области, в собственности которого находится автомобильная дорога)</w:t>
            </w:r>
          </w:p>
        </w:tc>
        <w:tc>
          <w:tcPr>
            <w:tcW w:w="4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человек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1 - 50 чел. - 10 баллов;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51 - 300 чел. - 20 баллов;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301 - 700 чел. - 25 баллов;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701 чел. и выше - 30 баллов.</w:t>
            </w:r>
          </w:p>
        </w:tc>
      </w:tr>
      <w:tr>
        <w:trPr/>
        <w:tc>
          <w:tcPr>
            <w:tcW w:w="5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муниципальным образованием Рязанской области, в собственности которого находится автомобильная дорога, мероприятий по благоустройству территории муниципального образования Рязанской области по отношению к численности жителей</w:t>
            </w:r>
          </w:p>
        </w:tc>
        <w:tc>
          <w:tcPr>
            <w:tcW w:w="4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руб. / чел.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50 руб. - 100 руб. на чел. - 10 баллов;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101 руб. - 300 руб. на чел. - 20 баллов;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301 руб. - 500 руб. на чел. - 25 баллов;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501 руб. на чел. и выше 35 баллов.  </w:t>
            </w:r>
          </w:p>
        </w:tc>
      </w:tr>
      <w:tr>
        <w:trPr/>
        <w:tc>
          <w:tcPr>
            <w:tcW w:w="5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муниципального образования Рязанской области, в собственности которого находится автомобильная дорога, в перечне монопрофильных муниципальных образований Российской Федерации (моногородов), утвержденном распоряжением Правительства Российской Федерации от 29 июля 2014 г. № 1398-р</w:t>
            </w:r>
          </w:p>
        </w:tc>
        <w:tc>
          <w:tcPr>
            <w:tcW w:w="4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есть в перечне - 1 балл;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нет в перечне - 0 баллов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– 101 балл.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5 к Порядку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показателей по критериям отбора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(для мероприятия 4.6 таблицы № 1 раздела 5)  </w:t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640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5670"/>
        <w:gridCol w:w="3261"/>
      </w:tblGrid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 оценки</w:t>
            </w:r>
          </w:p>
        </w:tc>
      </w:tr>
      <w:tr>
        <w:trPr>
          <w:trHeight w:val="794" w:hRule="atLeast"/>
        </w:trPr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Пояснительная записка с обоснованием необходимости включения конкретных объектов строительства (реконструкции) автомобильных дорог общего пользования местного значения в перечень объектов строительства и (или) реконструкции автомобильных дорог, в целях софинансирования которых планируется предоставление субсидии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- 50 баллов / отсутствие - 0 баллов</w:t>
            </w:r>
          </w:p>
        </w:tc>
      </w:tr>
      <w:tr>
        <w:trPr>
          <w:trHeight w:val="416" w:hRule="atLeast"/>
        </w:trPr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Информация об использовании современных технологий при строительстве (реконструкции) автомобильных дорог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- 50 баллов / отсутствие - 0 баллов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–                       100 баллов.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6 к Порядку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показателей по критериям отбора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(для мероприятия 4.7 таблицы № 1 раздела 5)  </w:t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10065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6520"/>
        <w:gridCol w:w="2836"/>
      </w:tblGrid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 оценки</w:t>
            </w:r>
          </w:p>
        </w:tc>
      </w:tr>
      <w:tr>
        <w:trPr>
          <w:trHeight w:val="794" w:hRule="atLeast"/>
        </w:trPr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перечня объектов строительства (реконструкции), капитального ремонта и (или) ремонта автомобильных дорог общего пользования, ведущих от сети автомобильных дорог общего пользования к объектам, расположенным (планируемым к созданию) в сельских населенных пунктах, в целях софинансирования которых планируется предоставление субсидии (далее – перечень) на соответствующий финансовый год с указанием информации, содержащей наименование объекта строительства (реконструкции), капитального ремонта, ремонта автомобильных дорог, мощность, срок строительства (реконструкции), капитального ремонта, ремонта и срок ввода его в эксплуатацию, сметную (в ценах года утверждения проектной документации) или предполагаемую (предельную) стоимость строительства (реконструкции), капитального ремонта, ремонта такого объекта</w:t>
            </w:r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- 34 балла / отсутствие - 0 баллов</w:t>
            </w:r>
          </w:p>
        </w:tc>
      </w:tr>
      <w:tr>
        <w:trPr>
          <w:trHeight w:val="416" w:hRule="atLeast"/>
        </w:trPr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заверенной уполномоченным органом местного самоуправления карты-схемы расположения объектов строительства (реконструкции), капитального ремонта, ремонта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 с географической привязкой к объектам сельских населенных пунктов</w:t>
            </w:r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- 34 балла / отсутствие - 0 баллов</w:t>
            </w:r>
          </w:p>
        </w:tc>
      </w:tr>
      <w:tr>
        <w:trPr>
          <w:trHeight w:val="416" w:hRule="atLeast"/>
        </w:trPr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пояснительной записки с обоснованием необходимости включения в перечень конкретных объектов строительства (реконструкции), капитального ремонта, ремонта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пунктах, в целях софинансирования которых планируется предоставление субсидии</w:t>
            </w:r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- 32 балла / отсутствие - 0 баллов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–                       100 баллов.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7 к Порядку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показателей по критерию отбора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(для мероприятий 7.3, 7.4 таблицы № 1 раздела 5)  </w:t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640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5670"/>
        <w:gridCol w:w="3261"/>
      </w:tblGrid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 оценки</w:t>
            </w:r>
          </w:p>
        </w:tc>
      </w:tr>
      <w:tr>
        <w:trPr>
          <w:trHeight w:val="794" w:hRule="atLeast"/>
        </w:trPr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новых технологий, техники, конструкций, материалов при строительстве, реконструкции, капитальном ремонте, ремонте и содержании автомобильных дорог общего пользования местного значения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- 100 баллов / отсутствие - 0 баллов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Соответствие данному критерию определяется по наличию раздела «</w:t>
      </w:r>
      <w:r>
        <w:rPr>
          <w:rFonts w:ascii="Times New Roman" w:hAnsi="Times New Roman"/>
          <w:sz w:val="28"/>
          <w:szCs w:val="28"/>
        </w:rPr>
        <w:t xml:space="preserve">Применение новых технологий, техники, конструкций, материалов» в проектной документации на объекты строительства (реконструкции), капитального ремонта автомобильных дорог общего пользования местного значения, в документации на проведение работ по ремонту автомобильных дорог общего пользования местного значения, а также видов работ, отражающих применение новых технологий, техники, конструкций, материалов в локальном сметном расчете стоимости работ по содержанию автомобильных дорог общего пользования местного значения (для мероприятия 7.3 </w:t>
      </w:r>
      <w:r>
        <w:rPr>
          <w:rFonts w:cs="Times New Roman" w:ascii="Times New Roman" w:hAnsi="Times New Roman"/>
          <w:sz w:val="28"/>
          <w:szCs w:val="28"/>
        </w:rPr>
        <w:t>таблицы № 1 раздела 5).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8 к Порядку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показателей по критерию отбора</w:t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(для мероприятия 8.1 таблицы № 1 раздела 5)  </w:t>
      </w:r>
    </w:p>
    <w:p>
      <w:pPr>
        <w:pStyle w:val="Normal"/>
        <w:spacing w:lineRule="auto" w:line="240"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640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5670"/>
        <w:gridCol w:w="3261"/>
      </w:tblGrid>
      <w:tr>
        <w:trPr/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 оценки</w:t>
            </w:r>
          </w:p>
        </w:tc>
      </w:tr>
      <w:tr>
        <w:trPr>
          <w:trHeight w:val="794" w:hRule="atLeast"/>
        </w:trPr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объектов капитального ремонта, ремонта и мероприятий по содержанию автомобильных дорог общего пользования местного значения и искусственных сооружений на них в региональном проекте «Дорожная сеть (Рязанская область)», направленного на достижение результатов реализации федерального проекта «Дорожная сеть» в рамках национального проекта «Безопасные и качественные автомобильные дороги»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- 100 баллов / отсутствие - 0 баллов»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headerReference w:type="default" r:id="rId10"/>
      <w:type w:val="nextPage"/>
      <w:pgSz w:w="11906" w:h="16838"/>
      <w:pgMar w:left="1701" w:right="851" w:header="397" w:top="454" w:footer="0" w:bottom="709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4841263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29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368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d4242"/>
    <w:rPr>
      <w:rFonts w:ascii="Tahoma" w:hAnsi="Tahoma" w:cs="Tahoma"/>
      <w:sz w:val="16"/>
      <w:szCs w:val="16"/>
    </w:rPr>
  </w:style>
  <w:style w:type="character" w:styleId="Style15">
    <w:name w:val="Интернет-ссылка"/>
    <w:rsid w:val="000d4242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9a0e98"/>
    <w:rPr/>
  </w:style>
  <w:style w:type="character" w:styleId="Style17" w:customStyle="1">
    <w:name w:val="Нижний колонтитул Знак"/>
    <w:basedOn w:val="DefaultParagraphFont"/>
    <w:link w:val="ab"/>
    <w:uiPriority w:val="99"/>
    <w:semiHidden/>
    <w:qFormat/>
    <w:rsid w:val="009a0e98"/>
    <w:rPr/>
  </w:style>
  <w:style w:type="character" w:styleId="ConsPlusNormal" w:customStyle="1">
    <w:name w:val="ConsPlusNormal Знак"/>
    <w:link w:val="ConsPlusNormal"/>
    <w:qFormat/>
    <w:locked/>
    <w:rsid w:val="00a655f4"/>
    <w:rPr>
      <w:rFonts w:ascii="Calibri" w:hAnsi="Calibri" w:eastAsia="Times New Roman" w:cs="Calibri"/>
      <w:szCs w:val="20"/>
      <w:lang w:eastAsia="ru-RU"/>
    </w:rPr>
  </w:style>
  <w:style w:type="character" w:styleId="FontStyle12" w:customStyle="1">
    <w:name w:val="Font Style12"/>
    <w:uiPriority w:val="99"/>
    <w:qFormat/>
    <w:rsid w:val="00a900a9"/>
    <w:rPr>
      <w:rFonts w:ascii="Times New Roman" w:hAnsi="Times New Roman" w:cs="Times New Roman"/>
      <w:sz w:val="22"/>
      <w:szCs w:val="22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3256a1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ListLabel1">
    <w:name w:val="ListLabel 1"/>
    <w:qFormat/>
    <w:rPr>
      <w:rFonts w:cs=""/>
    </w:rPr>
  </w:style>
  <w:style w:type="character" w:styleId="ListLabel2">
    <w:name w:val="ListLabel 2"/>
    <w:qFormat/>
    <w:rPr>
      <w:rFonts w:cs=""/>
    </w:rPr>
  </w:style>
  <w:style w:type="character" w:styleId="ListLabel3">
    <w:name w:val="ListLabel 3"/>
    <w:qFormat/>
    <w:rPr>
      <w:rFonts w:cs=""/>
    </w:rPr>
  </w:style>
  <w:style w:type="character" w:styleId="ListLabel4">
    <w:name w:val="ListLabel 4"/>
    <w:qFormat/>
    <w:rPr>
      <w:rFonts w:cs=""/>
    </w:rPr>
  </w:style>
  <w:style w:type="character" w:styleId="ListLabel5">
    <w:name w:val="ListLabel 5"/>
    <w:qFormat/>
    <w:rPr>
      <w:rFonts w:cs=""/>
    </w:rPr>
  </w:style>
  <w:style w:type="character" w:styleId="ListLabel6">
    <w:name w:val="ListLabel 6"/>
    <w:qFormat/>
    <w:rPr>
      <w:rFonts w:cs=""/>
    </w:rPr>
  </w:style>
  <w:style w:type="character" w:styleId="ListLabel7">
    <w:name w:val="ListLabel 7"/>
    <w:qFormat/>
    <w:rPr>
      <w:rFonts w:cs=""/>
    </w:rPr>
  </w:style>
  <w:style w:type="character" w:styleId="ListLabel8">
    <w:name w:val="ListLabel 8"/>
    <w:qFormat/>
    <w:rPr>
      <w:rFonts w:cs="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d424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242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0d424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Style23">
    <w:name w:val="Header"/>
    <w:basedOn w:val="Normal"/>
    <w:link w:val="aa"/>
    <w:uiPriority w:val="99"/>
    <w:unhideWhenUsed/>
    <w:rsid w:val="009a0e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c"/>
    <w:uiPriority w:val="99"/>
    <w:semiHidden/>
    <w:unhideWhenUsed/>
    <w:rsid w:val="009a0e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 w:customStyle="1">
    <w:name w:val="Style3"/>
    <w:basedOn w:val="Normal"/>
    <w:uiPriority w:val="99"/>
    <w:qFormat/>
    <w:rsid w:val="00a900a9"/>
    <w:pPr>
      <w:widowControl w:val="false"/>
      <w:spacing w:lineRule="exact" w:line="276" w:before="0" w:after="0"/>
      <w:ind w:firstLine="53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aption">
    <w:name w:val="caption"/>
    <w:basedOn w:val="Normal"/>
    <w:qFormat/>
    <w:rsid w:val="000a05b8"/>
    <w:pPr>
      <w:spacing w:lineRule="auto" w:line="288" w:before="0" w:after="0"/>
      <w:jc w:val="center"/>
    </w:pPr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BodyTextIndent3">
    <w:name w:val="Body Text Indent 3"/>
    <w:basedOn w:val="Normal"/>
    <w:link w:val="30"/>
    <w:qFormat/>
    <w:rsid w:val="003256a1"/>
    <w:pPr>
      <w:widowControl w:val="fals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d42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trans.ryazangov.ru/" TargetMode="External"/><Relationship Id="rId3" Type="http://schemas.openxmlformats.org/officeDocument/2006/relationships/hyperlink" Target="consultantplus://offline/ref=E2E2754842326970936EF12DC6B87C289D51CB140A3782020235A23A40E2C34BE508ADCAB5742ECC516181EDA18A39C33DsEA4T" TargetMode="External"/><Relationship Id="rId4" Type="http://schemas.openxmlformats.org/officeDocument/2006/relationships/hyperlink" Target="consultantplus://offline/ref=E2E2754842326970936EEF20D0D422229D5E971A003F805C5660A46D1FB2C51EA548AB9FE43179C45469CBBCE4C136C13CFA09FBFAD17727sFA0T" TargetMode="External"/><Relationship Id="rId5" Type="http://schemas.openxmlformats.org/officeDocument/2006/relationships/hyperlink" Target="consultantplus://offline/ref=C969963B210C89CCCEFAA4DEC8E0FA449C14C57E6A9230374A8452F8A54E5D2746F0E604A8AF4F63A65AE578131D2BC952O31CH" TargetMode="External"/><Relationship Id="rId6" Type="http://schemas.openxmlformats.org/officeDocument/2006/relationships/hyperlink" Target="consultantplus://offline/ref=9E453C7615E1E4CFD8B7B3A20069B4C019EEE5796164EDCEECDF403FDFCF4F774B727D1877ACF982E3F05024EAF1C67F84C083D6FC2305B1fDl9N" TargetMode="External"/><Relationship Id="rId7" Type="http://schemas.openxmlformats.org/officeDocument/2006/relationships/hyperlink" Target="consultantplus://offline/ref=44E984EDF996DF48C4322BDBCFAFD8DC980002BA49D62421619E89BBFC0B1F2D756BE108A360C72BF1FFADD4DFE27D1916DF2269E65AA25545E2ED16MD25J" TargetMode="External"/><Relationship Id="rId8" Type="http://schemas.openxmlformats.org/officeDocument/2006/relationships/hyperlink" Target="consultantplus://offline/ref=44E984EDF996DF48C4322BDBCFAFD8DC980002BA49D62421619E89BBFC0B1F2D756BE108A360C72BF1FFADD4DDE27D1916DF2269E65AA25545E2ED16MD25J" TargetMode="External"/><Relationship Id="rId9" Type="http://schemas.openxmlformats.org/officeDocument/2006/relationships/hyperlink" Target="consultantplus://offline/ref=44E984EDF996DF48C4322BDBCFAFD8DC980002BA49D62421619E89BBFC0B1F2D756BE108A360C72BF1FFACD7DFE27D1916DF2269E65AA25545E2ED16MD25J" TargetMode="External"/><Relationship Id="rId10" Type="http://schemas.openxmlformats.org/officeDocument/2006/relationships/header" Target="head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C69A-14EC-4A3E-B1A0-BBCA8C15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Application>LibreOffice/5.1.2.2$Windows_X86_64 LibreOffice_project/d3bf12ecb743fc0d20e0be0c58ca359301eb705f</Application>
  <Pages>29</Pages>
  <Words>7287</Words>
  <Characters>53364</Characters>
  <CharactersWithSpaces>60812</CharactersWithSpaces>
  <Paragraphs>361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2020-03-12T06:47:00Z</dcterms:created>
  <dc:creator>Александрова</dc:creator>
  <dc:description/>
  <dc:language>ru-RU</dc:language>
  <cp:lastModifiedBy/>
  <cp:lastPrinted>2020-06-19T09:44:00Z</cp:lastPrinted>
  <dcterms:modified xsi:type="dcterms:W3CDTF">2020-06-22T17:10:33Z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