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right"/>
        <w:rPr/>
      </w:pPr>
      <w:bookmarkStart w:id="0" w:name="__DdeLink__182_1721477497"/>
      <w:r>
        <w:rPr>
          <w:sz w:val="28"/>
          <w:szCs w:val="28"/>
        </w:rPr>
        <w:t xml:space="preserve">Приложение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                          к постановлению мин</w:t>
      </w:r>
      <w:bookmarkStart w:id="1" w:name="_GoBack"/>
      <w:bookmarkEnd w:id="1"/>
      <w:r>
        <w:rPr>
          <w:sz w:val="28"/>
          <w:szCs w:val="28"/>
        </w:rPr>
        <w:t xml:space="preserve">истерства </w:t>
      </w:r>
    </w:p>
    <w:p>
      <w:pPr>
        <w:pStyle w:val="Normal"/>
        <w:ind w:left="2831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финансов Рязанской области</w:t>
      </w:r>
    </w:p>
    <w:p>
      <w:pPr>
        <w:pStyle w:val="Normal"/>
        <w:ind w:left="2831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bookmarkEnd w:id="0"/>
      <w:r>
        <w:rPr>
          <w:sz w:val="28"/>
          <w:szCs w:val="28"/>
        </w:rPr>
        <w:t>от 30 июня 2020 г. № 19</w:t>
      </w:r>
    </w:p>
    <w:p>
      <w:pPr>
        <w:pStyle w:val="Normal"/>
        <w:ind w:left="283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об общественном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совете при министерстве финансов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</w:p>
    <w:p>
      <w:pPr>
        <w:pStyle w:val="Normal"/>
        <w:jc w:val="both"/>
        <w:rPr/>
      </w:pPr>
      <w:r>
        <w:rPr/>
        <w:t xml:space="preserve">                                                                 </w:t>
      </w:r>
    </w:p>
    <w:p>
      <w:pPr>
        <w:pStyle w:val="Normal"/>
        <w:jc w:val="center"/>
        <w:rPr/>
      </w:pPr>
      <w:r>
        <w:rPr/>
        <w:t>ОПРОСНЫЙ ЛИСТ</w:t>
        <w:br/>
        <w:t>ЗАОЧНОГО ГОЛОСОВАНИЯ</w:t>
        <w:br/>
        <w:t>ОБЩЕСТВЕННОГО СОВЕТА ПРИ МИНИСТЕРСТВЕ ФИНАНСОВ</w:t>
        <w:br/>
        <w:t>РЯЗАНСКОЙ ОБЛАСТИ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Заочное голосование проводится на основании п. 4.7 положения об общественном совете при министерстве финансов Рязанской области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Срок голосования: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i/>
          <w:i/>
        </w:rPr>
      </w:pPr>
      <w:r>
        <w:rPr>
          <w:i/>
        </w:rPr>
        <w:t>(поставьте галочку в поле выбранного Вами варианта ответа.</w:t>
      </w:r>
    </w:p>
    <w:p>
      <w:pPr>
        <w:pStyle w:val="Normal"/>
        <w:jc w:val="center"/>
        <w:rPr/>
      </w:pPr>
      <w:r>
        <w:rPr>
          <w:i/>
        </w:rPr>
        <w:t>Исправления не допускаются)</w:t>
      </w:r>
    </w:p>
    <w:tbl>
      <w:tblPr>
        <w:tblStyle w:val="ab"/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9"/>
        <w:gridCol w:w="3685"/>
        <w:gridCol w:w="1135"/>
        <w:gridCol w:w="1134"/>
        <w:gridCol w:w="1241"/>
      </w:tblGrid>
      <w:tr>
        <w:trPr/>
        <w:tc>
          <w:tcPr>
            <w:tcW w:w="26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Вопрос повестки</w:t>
            </w:r>
          </w:p>
        </w:tc>
        <w:tc>
          <w:tcPr>
            <w:tcW w:w="36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Предлагаемое решение</w:t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Против</w:t>
            </w:r>
          </w:p>
        </w:tc>
        <w:tc>
          <w:tcPr>
            <w:tcW w:w="12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Воздер-жался</w:t>
            </w:r>
          </w:p>
        </w:tc>
      </w:tr>
      <w:tr>
        <w:trPr/>
        <w:tc>
          <w:tcPr>
            <w:tcW w:w="26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6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ГОЛОСУЮЩИЙ</w:t>
      </w:r>
    </w:p>
    <w:p>
      <w:pPr>
        <w:pStyle w:val="Normal"/>
        <w:jc w:val="both"/>
        <w:rPr/>
      </w:pPr>
      <w:r>
        <w:rPr/>
        <w:t xml:space="preserve">Член общественного совета </w:t>
      </w:r>
    </w:p>
    <w:p>
      <w:pPr>
        <w:pStyle w:val="Normal"/>
        <w:jc w:val="both"/>
        <w:rPr/>
      </w:pPr>
      <w:r>
        <w:rPr/>
        <w:t xml:space="preserve">при министерстве финансов </w:t>
      </w:r>
    </w:p>
    <w:p>
      <w:pPr>
        <w:pStyle w:val="Normal"/>
        <w:jc w:val="both"/>
        <w:rPr/>
      </w:pPr>
      <w:r>
        <w:rPr/>
        <w:t>Рязанской области                                                     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left" w:pos="5529" w:leader="none"/>
        </w:tabs>
        <w:jc w:val="both"/>
        <w:rPr/>
      </w:pPr>
      <w:r>
        <w:rPr/>
        <w:t>Дата                                                                            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Личная подпись                                                         _________________________ 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/>
      </w:pPr>
      <w:r>
        <w:rPr/>
      </w:r>
    </w:p>
    <w:sectPr>
      <w:type w:val="nextPage"/>
      <w:pgSz w:w="11906" w:h="16838"/>
      <w:pgMar w:left="1985" w:right="567" w:header="0" w:top="1134" w:footer="0" w:bottom="993" w:gutter="0"/>
      <w:pgNumType w:fmt="decimal"/>
      <w:formProt w:val="false"/>
      <w:textDirection w:val="lrTb"/>
      <w:docGrid w:type="default" w:linePitch="240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505c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6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sid w:val="000e7e75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7505c0"/>
    <w:pPr>
      <w:spacing w:lineRule="auto" w:line="192" w:before="120" w:after="0"/>
    </w:pPr>
    <w:rPr>
      <w:sz w:val="28"/>
      <w:lang w:val="en-US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qFormat/>
    <w:rsid w:val="007505c0"/>
    <w:pPr>
      <w:spacing w:lineRule="auto" w:line="288"/>
      <w:jc w:val="center"/>
    </w:pPr>
    <w:rPr>
      <w:sz w:val="32"/>
    </w:rPr>
  </w:style>
  <w:style w:type="paragraph" w:styleId="Caption">
    <w:name w:val="caption"/>
    <w:basedOn w:val="Normal"/>
    <w:qFormat/>
    <w:rsid w:val="007505c0"/>
    <w:pPr>
      <w:spacing w:lineRule="auto" w:line="288"/>
      <w:jc w:val="center"/>
    </w:pPr>
    <w:rPr>
      <w:b/>
      <w:sz w:val="36"/>
    </w:rPr>
  </w:style>
  <w:style w:type="paragraph" w:styleId="Style21">
    <w:name w:val="Header"/>
    <w:basedOn w:val="Normal"/>
    <w:rsid w:val="007505c0"/>
    <w:pPr>
      <w:tabs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rsid w:val="007505c0"/>
    <w:pPr>
      <w:tabs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rsid w:val="007505c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fb588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03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d87a70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ПП Антикоррупционная экспертиза</Template>
  <TotalTime>385</TotalTime>
  <Application>LibreOffice/5.1.2.2$Windows_X86_64 LibreOffice_project/d3bf12ecb743fc0d20e0be0c58ca359301eb705f</Application>
  <Pages>1</Pages>
  <Words>88</Words>
  <Characters>669</Characters>
  <CharactersWithSpaces>1087</CharactersWithSpaces>
  <Paragraphs>25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2019-08-05T06:41:00Z</dcterms:created>
  <dc:creator>Kadr1</dc:creator>
  <dc:description/>
  <dc:language>ru-RU</dc:language>
  <cp:lastModifiedBy/>
  <cp:lastPrinted>2020-05-27T07:57:00Z</cp:lastPrinted>
  <dcterms:modified xsi:type="dcterms:W3CDTF">2020-06-30T16:26:31Z</dcterms:modified>
  <cp:revision>52</cp:revision>
  <dc:subject/>
  <dc:title>Общий бланк Губернатора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