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35" w:rsidRDefault="00945D35" w:rsidP="00945D35">
      <w:pPr>
        <w:ind w:left="5664"/>
        <w:contextualSpacing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министерства по делам территорий и информационной политике Рязанской области</w:t>
      </w:r>
    </w:p>
    <w:p w:rsidR="00945D35" w:rsidRDefault="00945D35" w:rsidP="00945D35">
      <w:pPr>
        <w:ind w:left="5664"/>
        <w:contextualSpacing/>
        <w:rPr>
          <w:sz w:val="28"/>
          <w:szCs w:val="28"/>
        </w:rPr>
      </w:pPr>
    </w:p>
    <w:p w:rsidR="00945D35" w:rsidRDefault="00945D35" w:rsidP="00945D35">
      <w:pPr>
        <w:ind w:left="5664"/>
        <w:contextualSpacing/>
        <w:rPr>
          <w:sz w:val="28"/>
          <w:szCs w:val="28"/>
        </w:rPr>
      </w:pPr>
      <w:r>
        <w:rPr>
          <w:sz w:val="28"/>
          <w:szCs w:val="28"/>
        </w:rPr>
        <w:t>от «</w:t>
      </w:r>
      <w:r w:rsidR="00B71A2B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B71A2B">
        <w:rPr>
          <w:sz w:val="28"/>
          <w:szCs w:val="28"/>
        </w:rPr>
        <w:t xml:space="preserve"> мая </w:t>
      </w:r>
      <w:bookmarkStart w:id="0" w:name="_GoBack"/>
      <w:bookmarkEnd w:id="0"/>
      <w:r w:rsidR="00B71A2B">
        <w:rPr>
          <w:sz w:val="28"/>
          <w:szCs w:val="28"/>
        </w:rPr>
        <w:t xml:space="preserve">2020 года № 4 </w:t>
      </w:r>
    </w:p>
    <w:p w:rsidR="00945D35" w:rsidRDefault="00945D35" w:rsidP="00945D35">
      <w:pPr>
        <w:ind w:left="5664"/>
        <w:contextualSpacing/>
        <w:jc w:val="both"/>
        <w:rPr>
          <w:sz w:val="28"/>
          <w:szCs w:val="28"/>
        </w:rPr>
      </w:pPr>
    </w:p>
    <w:p w:rsidR="00945D35" w:rsidRDefault="00945D35" w:rsidP="00945D35">
      <w:pPr>
        <w:ind w:left="5664"/>
        <w:contextualSpacing/>
        <w:jc w:val="both"/>
        <w:rPr>
          <w:sz w:val="28"/>
          <w:szCs w:val="28"/>
        </w:rPr>
      </w:pPr>
    </w:p>
    <w:p w:rsidR="00945D35" w:rsidRDefault="00945D35" w:rsidP="00945D35">
      <w:pPr>
        <w:ind w:left="5664"/>
        <w:contextualSpacing/>
        <w:rPr>
          <w:sz w:val="28"/>
          <w:szCs w:val="28"/>
        </w:rPr>
      </w:pPr>
      <w:r>
        <w:rPr>
          <w:sz w:val="28"/>
          <w:szCs w:val="28"/>
        </w:rPr>
        <w:t>«Приложение №2 к постановлению министерства по делам территорий и информационной политике Рязанской области</w:t>
      </w:r>
    </w:p>
    <w:p w:rsidR="00945D35" w:rsidRDefault="00945D35" w:rsidP="00945D35">
      <w:pPr>
        <w:ind w:left="566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«29» марта 2018 года №5</w:t>
      </w:r>
    </w:p>
    <w:p w:rsidR="00945D35" w:rsidRDefault="00945D35" w:rsidP="00945D35">
      <w:pPr>
        <w:jc w:val="center"/>
        <w:rPr>
          <w:sz w:val="28"/>
          <w:szCs w:val="28"/>
        </w:rPr>
      </w:pPr>
    </w:p>
    <w:p w:rsidR="00945D35" w:rsidRDefault="00945D35" w:rsidP="00945D3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45D35" w:rsidRDefault="00945D35" w:rsidP="00945D3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45D35" w:rsidRDefault="00945D35" w:rsidP="00945D3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СОСТАВ</w:t>
      </w:r>
    </w:p>
    <w:p w:rsidR="00945D35" w:rsidRDefault="00945D35" w:rsidP="00945D3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>
        <w:rPr>
          <w:bCs/>
          <w:sz w:val="28"/>
          <w:szCs w:val="28"/>
        </w:rPr>
        <w:t>министерства по делам территорий и информационной политике  Рязанской области</w:t>
      </w:r>
      <w:r>
        <w:rPr>
          <w:sz w:val="28"/>
          <w:szCs w:val="28"/>
        </w:rPr>
        <w:t xml:space="preserve"> по соблюдению требований к служебному поведению  государственных гражданских служащих Рязанской области и урегулированию конфликта интересов</w:t>
      </w:r>
    </w:p>
    <w:p w:rsidR="00945D35" w:rsidRDefault="00945D35" w:rsidP="00945D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D35" w:rsidRDefault="00945D35" w:rsidP="00945D3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83"/>
        <w:gridCol w:w="5873"/>
      </w:tblGrid>
      <w:tr w:rsidR="00945D35" w:rsidTr="00D61B54">
        <w:tc>
          <w:tcPr>
            <w:tcW w:w="3261" w:type="dxa"/>
            <w:hideMark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Фомина </w:t>
            </w:r>
          </w:p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Жанна Александровна</w:t>
            </w:r>
          </w:p>
        </w:tc>
        <w:tc>
          <w:tcPr>
            <w:tcW w:w="283" w:type="dxa"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министра по делам территорий и информационной политике Рязанской области, </w:t>
            </w:r>
          </w:p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комиссии</w:t>
            </w:r>
          </w:p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945D35" w:rsidTr="00D61B54">
        <w:tc>
          <w:tcPr>
            <w:tcW w:w="3261" w:type="dxa"/>
          </w:tcPr>
          <w:p w:rsidR="00945D35" w:rsidRDefault="00945D35" w:rsidP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Чуляева </w:t>
            </w:r>
          </w:p>
          <w:p w:rsidR="00945D35" w:rsidRDefault="00945D35" w:rsidP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Ольга Борисовна</w:t>
            </w:r>
          </w:p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945D35" w:rsidRDefault="00945D35" w:rsidP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министра по делам территорий и информационной политике Рязанской области, </w:t>
            </w:r>
          </w:p>
          <w:p w:rsidR="00945D35" w:rsidRDefault="00945D35" w:rsidP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председателя комиссии</w:t>
            </w:r>
          </w:p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945D35" w:rsidTr="00D61B54">
        <w:tc>
          <w:tcPr>
            <w:tcW w:w="3261" w:type="dxa"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Черняк </w:t>
            </w:r>
          </w:p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Ольга Дмитриевна</w:t>
            </w:r>
          </w:p>
        </w:tc>
        <w:tc>
          <w:tcPr>
            <w:tcW w:w="283" w:type="dxa"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организационно-</w:t>
            </w:r>
          </w:p>
          <w:p w:rsidR="00945D35" w:rsidRDefault="00945D35" w:rsidP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кадровой работы министерства по делам территорий и информационной политике Рязанской области, секретарь комиссии</w:t>
            </w:r>
          </w:p>
        </w:tc>
      </w:tr>
      <w:tr w:rsidR="00945D35" w:rsidTr="00D61B54">
        <w:tc>
          <w:tcPr>
            <w:tcW w:w="3261" w:type="dxa"/>
          </w:tcPr>
          <w:p w:rsidR="00D61B54" w:rsidRDefault="00D61B5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Лебедев </w:t>
            </w:r>
          </w:p>
          <w:p w:rsidR="00945D35" w:rsidRDefault="00D61B5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Сергей Алексеевич</w:t>
            </w:r>
          </w:p>
        </w:tc>
        <w:tc>
          <w:tcPr>
            <w:tcW w:w="283" w:type="dxa"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D61B54" w:rsidRDefault="00D61B54" w:rsidP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начальника отдела контроля прохождения госслужбы управления государственной службы, кадровой политики и наград аппарата Правительства </w:t>
            </w:r>
          </w:p>
          <w:p w:rsidR="00945D35" w:rsidRDefault="00D61B54" w:rsidP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Рязанской области</w:t>
            </w:r>
          </w:p>
        </w:tc>
      </w:tr>
      <w:tr w:rsidR="00945D35" w:rsidTr="00D61B54">
        <w:tc>
          <w:tcPr>
            <w:tcW w:w="3261" w:type="dxa"/>
            <w:hideMark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lastRenderedPageBreak/>
              <w:t>Заигров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Игорь Владимирович</w:t>
            </w:r>
          </w:p>
        </w:tc>
        <w:tc>
          <w:tcPr>
            <w:tcW w:w="283" w:type="dxa"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873" w:type="dxa"/>
            <w:hideMark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контроля и мониторинга </w:t>
            </w:r>
            <w:proofErr w:type="gramStart"/>
            <w:r>
              <w:rPr>
                <w:rFonts w:eastAsia="Calibri"/>
                <w:sz w:val="28"/>
                <w:szCs w:val="28"/>
              </w:rPr>
              <w:t>управления противодействия коррупции главного управления контроля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и противодействия коррупции Рязанской области</w:t>
            </w:r>
          </w:p>
        </w:tc>
      </w:tr>
      <w:tr w:rsidR="00945D35" w:rsidTr="00D61B54">
        <w:tc>
          <w:tcPr>
            <w:tcW w:w="3261" w:type="dxa"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Захаркина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Владимировна</w:t>
            </w:r>
          </w:p>
        </w:tc>
        <w:tc>
          <w:tcPr>
            <w:tcW w:w="283" w:type="dxa"/>
          </w:tcPr>
          <w:p w:rsidR="00945D35" w:rsidRDefault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945D35" w:rsidRDefault="00945D35" w:rsidP="00945D3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45D35">
              <w:rPr>
                <w:rFonts w:eastAsia="Calibri"/>
                <w:sz w:val="28"/>
                <w:szCs w:val="28"/>
                <w:lang w:eastAsia="en-US"/>
              </w:rPr>
              <w:t xml:space="preserve">проректор </w:t>
            </w:r>
            <w:r>
              <w:rPr>
                <w:rFonts w:eastAsia="Calibri"/>
                <w:sz w:val="28"/>
                <w:szCs w:val="28"/>
                <w:lang w:eastAsia="en-US"/>
              </w:rPr>
              <w:t>Областного государственного бюджетного учреждения дополнительного профессионального образования</w:t>
            </w:r>
            <w:r w:rsidRPr="00945D35">
              <w:rPr>
                <w:rFonts w:eastAsia="Calibri"/>
                <w:sz w:val="28"/>
                <w:szCs w:val="28"/>
                <w:lang w:eastAsia="en-US"/>
              </w:rPr>
              <w:t xml:space="preserve"> «Рязанский институт развития образования»</w:t>
            </w:r>
            <w:r w:rsidR="006E3DC2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61B54" w:rsidTr="00D61B54">
        <w:tc>
          <w:tcPr>
            <w:tcW w:w="3261" w:type="dxa"/>
          </w:tcPr>
          <w:p w:rsidR="00D61B54" w:rsidRDefault="00D61B54" w:rsidP="00D61B5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Мошкова </w:t>
            </w:r>
          </w:p>
          <w:p w:rsidR="00D61B54" w:rsidRDefault="00D61B54" w:rsidP="00D61B5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Викторовна</w:t>
            </w:r>
          </w:p>
        </w:tc>
        <w:tc>
          <w:tcPr>
            <w:tcW w:w="283" w:type="dxa"/>
          </w:tcPr>
          <w:p w:rsidR="00D61B54" w:rsidRDefault="006E3DC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D61B54" w:rsidRDefault="00D61B54" w:rsidP="00D61B5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правового обеспечения </w:t>
            </w:r>
          </w:p>
          <w:p w:rsidR="00D61B54" w:rsidRDefault="00D61B54" w:rsidP="00D61B5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министерства по делам территорий и</w:t>
            </w:r>
          </w:p>
          <w:p w:rsidR="00D61B54" w:rsidRPr="00945D35" w:rsidRDefault="00D61B54" w:rsidP="00D61B5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информационной политике Рязанской области</w:t>
            </w:r>
            <w:r w:rsidR="006E3DC2"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:rsidR="00A41B9C" w:rsidRDefault="00A41B9C"/>
    <w:sectPr w:rsidR="00A4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35"/>
    <w:rsid w:val="006E3DC2"/>
    <w:rsid w:val="00945D35"/>
    <w:rsid w:val="00A41B9C"/>
    <w:rsid w:val="00B71A2B"/>
    <w:rsid w:val="00D6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3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3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Мошкова С.В.</dc:creator>
  <cp:lastModifiedBy>Мошкова С.В.</cp:lastModifiedBy>
  <cp:revision>6</cp:revision>
  <cp:lastPrinted>2020-04-28T12:55:00Z</cp:lastPrinted>
  <dcterms:created xsi:type="dcterms:W3CDTF">2020-04-27T08:29:00Z</dcterms:created>
  <dcterms:modified xsi:type="dcterms:W3CDTF">2020-05-29T07:22:00Z</dcterms:modified>
</cp:coreProperties>
</file>