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7646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202275" w:rsidRPr="00190FF9" w:rsidTr="00202275">
        <w:tc>
          <w:tcPr>
            <w:tcW w:w="5428" w:type="dxa"/>
          </w:tcPr>
          <w:p w:rsidR="00202275" w:rsidRPr="00202275" w:rsidRDefault="00202275" w:rsidP="0020227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202275" w:rsidRPr="00202275" w:rsidRDefault="00202275" w:rsidP="00202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75">
              <w:rPr>
                <w:rFonts w:ascii="Times New Roman" w:hAnsi="Times New Roman"/>
                <w:sz w:val="28"/>
                <w:szCs w:val="28"/>
              </w:rPr>
              <w:t xml:space="preserve">Приложение № 2 </w:t>
            </w:r>
          </w:p>
          <w:p w:rsidR="00202275" w:rsidRPr="00202275" w:rsidRDefault="00202275" w:rsidP="00B74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75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B74807" w:rsidRPr="00190FF9" w:rsidTr="00202275">
        <w:tc>
          <w:tcPr>
            <w:tcW w:w="5428" w:type="dxa"/>
          </w:tcPr>
          <w:p w:rsidR="00B74807" w:rsidRPr="00202275" w:rsidRDefault="00B74807" w:rsidP="0020227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4807" w:rsidRPr="00202275" w:rsidRDefault="005F2999" w:rsidP="00202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9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5F2999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5F2999">
              <w:rPr>
                <w:rFonts w:ascii="Times New Roman" w:hAnsi="Times New Roman"/>
                <w:color w:val="0D0D0D"/>
                <w:sz w:val="28"/>
                <w:szCs w:val="28"/>
              </w:rPr>
              <w:t>28.07</w:t>
            </w:r>
            <w:r w:rsidRPr="005F2999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5F2999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5F2999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5F2999">
              <w:rPr>
                <w:rFonts w:ascii="Times New Roman" w:hAnsi="Times New Roman"/>
                <w:color w:val="0D0D0D"/>
                <w:sz w:val="28"/>
                <w:szCs w:val="28"/>
              </w:rPr>
              <w:t>190</w:t>
            </w:r>
          </w:p>
        </w:tc>
      </w:tr>
      <w:tr w:rsidR="00B74807" w:rsidRPr="00190FF9" w:rsidTr="00202275">
        <w:tc>
          <w:tcPr>
            <w:tcW w:w="5428" w:type="dxa"/>
          </w:tcPr>
          <w:p w:rsidR="00B74807" w:rsidRPr="00202275" w:rsidRDefault="00B74807" w:rsidP="0020227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4807" w:rsidRPr="00202275" w:rsidRDefault="00B74807" w:rsidP="00202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2275" w:rsidRPr="00F85602" w:rsidRDefault="00202275" w:rsidP="00202275">
      <w:pPr>
        <w:jc w:val="center"/>
        <w:rPr>
          <w:rFonts w:ascii="Times New Roman" w:hAnsi="Times New Roman"/>
          <w:sz w:val="28"/>
          <w:szCs w:val="28"/>
        </w:rPr>
      </w:pPr>
      <w:r w:rsidRPr="00F85602">
        <w:rPr>
          <w:rFonts w:ascii="Times New Roman" w:hAnsi="Times New Roman"/>
          <w:sz w:val="28"/>
          <w:szCs w:val="28"/>
        </w:rPr>
        <w:t xml:space="preserve">Предмет охраны исторического поселения </w:t>
      </w:r>
    </w:p>
    <w:p w:rsidR="00202275" w:rsidRPr="00F85602" w:rsidRDefault="00202275" w:rsidP="00202275">
      <w:pPr>
        <w:jc w:val="center"/>
        <w:rPr>
          <w:rFonts w:ascii="Times New Roman" w:hAnsi="Times New Roman"/>
          <w:sz w:val="28"/>
          <w:szCs w:val="28"/>
        </w:rPr>
      </w:pPr>
      <w:r w:rsidRPr="00F85602">
        <w:rPr>
          <w:rFonts w:ascii="Times New Roman" w:hAnsi="Times New Roman"/>
          <w:sz w:val="28"/>
          <w:szCs w:val="28"/>
        </w:rPr>
        <w:t>регионального значения город Рязань</w:t>
      </w:r>
    </w:p>
    <w:p w:rsidR="00202275" w:rsidRPr="00977D16" w:rsidRDefault="00202275" w:rsidP="00202275">
      <w:pPr>
        <w:ind w:hanging="851"/>
        <w:jc w:val="center"/>
        <w:rPr>
          <w:rFonts w:ascii="Times New Roman" w:hAnsi="Times New Roman"/>
          <w:b/>
          <w:sz w:val="36"/>
          <w:szCs w:val="36"/>
        </w:rPr>
      </w:pPr>
    </w:p>
    <w:p w:rsidR="003700CC" w:rsidRPr="003700CC" w:rsidRDefault="003700CC" w:rsidP="0037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00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02275" w:rsidRPr="003700CC">
        <w:rPr>
          <w:rFonts w:ascii="Times New Roman" w:hAnsi="Times New Roman"/>
          <w:sz w:val="28"/>
          <w:szCs w:val="28"/>
        </w:rPr>
        <w:t>Предмет охраны исторического поселения регионального значения город Рязань составляют:</w:t>
      </w:r>
      <w:r w:rsidRPr="003700CC">
        <w:rPr>
          <w:rFonts w:ascii="Times New Roman" w:hAnsi="Times New Roman"/>
          <w:sz w:val="28"/>
          <w:szCs w:val="28"/>
        </w:rPr>
        <w:t xml:space="preserve"> </w:t>
      </w:r>
    </w:p>
    <w:p w:rsidR="00202275" w:rsidRPr="003700CC" w:rsidRDefault="003700CC" w:rsidP="0037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123C">
        <w:rPr>
          <w:rFonts w:ascii="Times New Roman" w:hAnsi="Times New Roman"/>
          <w:sz w:val="28"/>
          <w:szCs w:val="28"/>
        </w:rPr>
        <w:t xml:space="preserve">1.1. </w:t>
      </w:r>
      <w:r w:rsidR="00202275" w:rsidRPr="003700CC">
        <w:rPr>
          <w:rFonts w:ascii="Times New Roman" w:hAnsi="Times New Roman"/>
          <w:sz w:val="28"/>
          <w:szCs w:val="28"/>
        </w:rPr>
        <w:t>Культурный слой:</w:t>
      </w:r>
    </w:p>
    <w:p w:rsidR="00202275" w:rsidRPr="00F83AE0" w:rsidRDefault="00202275" w:rsidP="003700CC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- объект археологического наследия федерального значения «Городище и земляной вал – остатки древнерусского города Переславля – Рязанского», </w:t>
      </w:r>
      <w:r w:rsidRPr="00F83AE0">
        <w:rPr>
          <w:rFonts w:ascii="Times New Roman" w:hAnsi="Times New Roman"/>
          <w:bCs/>
          <w:sz w:val="28"/>
          <w:szCs w:val="28"/>
          <w:lang w:eastAsia="ru-RU"/>
        </w:rPr>
        <w:t>XI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 в.;</w:t>
      </w:r>
    </w:p>
    <w:p w:rsidR="00202275" w:rsidRPr="00F83AE0" w:rsidRDefault="00202275" w:rsidP="00202275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>- выявленный объект археологического наследия «Культурный слой острога и посада Переяславль Рязанский (современный г. Рязань)»;</w:t>
      </w:r>
    </w:p>
    <w:p w:rsidR="00202275" w:rsidRPr="00F83AE0" w:rsidRDefault="00202275" w:rsidP="00202275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- выявленный объект археологического наследия «Участок культурного слоя г. Рязани конца </w:t>
      </w:r>
      <w:r w:rsidRPr="00F83AE0">
        <w:rPr>
          <w:rFonts w:ascii="Times New Roman" w:hAnsi="Times New Roman"/>
          <w:bCs/>
          <w:sz w:val="28"/>
          <w:szCs w:val="28"/>
          <w:lang w:eastAsia="ru-RU"/>
        </w:rPr>
        <w:t>XVIII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начала </w:t>
      </w:r>
      <w:r w:rsidRPr="00F83AE0">
        <w:rPr>
          <w:rFonts w:ascii="Times New Roman" w:hAnsi="Times New Roman"/>
          <w:bCs/>
          <w:sz w:val="28"/>
          <w:szCs w:val="28"/>
          <w:lang w:eastAsia="ru-RU"/>
        </w:rPr>
        <w:t>XX</w:t>
      </w:r>
      <w:r w:rsidR="00A7646C">
        <w:rPr>
          <w:rFonts w:ascii="Times New Roman" w:hAnsi="Times New Roman"/>
          <w:bCs/>
          <w:sz w:val="28"/>
          <w:szCs w:val="28"/>
          <w:lang w:val="ru-RU" w:eastAsia="ru-RU"/>
        </w:rPr>
        <w:t xml:space="preserve"> в</w:t>
      </w:r>
      <w:r w:rsidR="00977D16">
        <w:rPr>
          <w:rFonts w:ascii="Times New Roman" w:hAnsi="Times New Roman"/>
          <w:bCs/>
          <w:sz w:val="28"/>
          <w:szCs w:val="28"/>
          <w:lang w:val="ru-RU" w:eastAsia="ru-RU"/>
        </w:rPr>
        <w:t>в.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 (застройка ул. Радищева (бывшая ул. Левицкая)».</w:t>
      </w:r>
      <w:proofErr w:type="gramEnd"/>
    </w:p>
    <w:p w:rsidR="00202275" w:rsidRPr="00F83AE0" w:rsidRDefault="00202275" w:rsidP="00202275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AE0">
        <w:rPr>
          <w:rFonts w:ascii="Times New Roman" w:hAnsi="Times New Roman"/>
          <w:sz w:val="28"/>
          <w:szCs w:val="28"/>
          <w:lang w:val="ru-RU"/>
        </w:rPr>
        <w:t xml:space="preserve">1.2. Достопримечательные места: </w:t>
      </w:r>
    </w:p>
    <w:p w:rsidR="00202275" w:rsidRPr="00F83AE0" w:rsidRDefault="00202275" w:rsidP="00202275">
      <w:pPr>
        <w:pStyle w:val="aff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>- достопримечательное место –</w:t>
      </w:r>
      <w:r w:rsidRPr="00F83AE0">
        <w:rPr>
          <w:rFonts w:ascii="Times New Roman" w:hAnsi="Times New Roman"/>
          <w:sz w:val="28"/>
          <w:szCs w:val="28"/>
          <w:lang w:val="ru-RU"/>
        </w:rPr>
        <w:t xml:space="preserve"> объект культурного наследия 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федерального значения «Древний город Переяславль Рязанский и его оборонительные и архитектурные сооружения </w:t>
      </w:r>
      <w:r w:rsidRPr="00F83AE0">
        <w:rPr>
          <w:rFonts w:ascii="Times New Roman" w:hAnsi="Times New Roman"/>
          <w:bCs/>
          <w:sz w:val="28"/>
          <w:szCs w:val="28"/>
          <w:lang w:eastAsia="ru-RU"/>
        </w:rPr>
        <w:t>XII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F83AE0">
        <w:rPr>
          <w:rFonts w:ascii="Times New Roman" w:hAnsi="Times New Roman"/>
          <w:bCs/>
          <w:sz w:val="28"/>
          <w:szCs w:val="28"/>
          <w:lang w:eastAsia="ru-RU"/>
        </w:rPr>
        <w:t>XIX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 xml:space="preserve"> вв.»;</w:t>
      </w:r>
    </w:p>
    <w:p w:rsidR="00202275" w:rsidRPr="00F83AE0" w:rsidRDefault="00202275" w:rsidP="00202275">
      <w:pPr>
        <w:pStyle w:val="aff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>- достоп</w:t>
      </w:r>
      <w:r w:rsidRPr="00F83AE0">
        <w:rPr>
          <w:rFonts w:ascii="Times New Roman" w:hAnsi="Times New Roman"/>
          <w:sz w:val="28"/>
          <w:szCs w:val="28"/>
          <w:lang w:val="ru-RU"/>
        </w:rPr>
        <w:t xml:space="preserve">римечательное место </w:t>
      </w:r>
      <w:r w:rsidRPr="00F83AE0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Pr="00F83AE0">
        <w:rPr>
          <w:rFonts w:ascii="Times New Roman" w:hAnsi="Times New Roman"/>
          <w:sz w:val="28"/>
          <w:szCs w:val="28"/>
          <w:lang w:val="ru-RU"/>
        </w:rPr>
        <w:t xml:space="preserve"> объект культурного наследия регионального значения «Рязанская областная сельскохозяйственная, промышленная, строительная выставка и Дом юннатов с садом».</w:t>
      </w:r>
    </w:p>
    <w:p w:rsidR="00202275" w:rsidRDefault="00202275" w:rsidP="002022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3AE0">
        <w:rPr>
          <w:rFonts w:ascii="Times New Roman" w:hAnsi="Times New Roman"/>
          <w:sz w:val="28"/>
          <w:szCs w:val="28"/>
        </w:rPr>
        <w:t>1.3. Исторически ценные градоформирующие объекты:</w:t>
      </w:r>
    </w:p>
    <w:p w:rsidR="00B74807" w:rsidRDefault="00B74807" w:rsidP="00202275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2"/>
        <w:gridCol w:w="3344"/>
      </w:tblGrid>
      <w:tr w:rsidR="00202275" w:rsidRPr="00F85602" w:rsidTr="00B74807">
        <w:trPr>
          <w:trHeight w:val="527"/>
        </w:trPr>
        <w:tc>
          <w:tcPr>
            <w:tcW w:w="675" w:type="dxa"/>
            <w:hideMark/>
          </w:tcPr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3A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83AE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52" w:type="dxa"/>
            <w:hideMark/>
          </w:tcPr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Наименование объекта, дата сооружения</w:t>
            </w:r>
          </w:p>
        </w:tc>
        <w:tc>
          <w:tcPr>
            <w:tcW w:w="3344" w:type="dxa"/>
            <w:hideMark/>
          </w:tcPr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Местон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ахожде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202275" w:rsidRPr="00F83AE0" w:rsidRDefault="00202275" w:rsidP="0097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(адрес) объект</w:t>
            </w:r>
            <w:r w:rsidR="00977D1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B74807" w:rsidRPr="00B74807" w:rsidRDefault="00B7480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76"/>
        <w:gridCol w:w="1776"/>
        <w:gridCol w:w="322"/>
        <w:gridCol w:w="3022"/>
      </w:tblGrid>
      <w:tr w:rsidR="00202275" w:rsidRPr="00F85602" w:rsidTr="00B7480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2275" w:rsidRPr="00F85602" w:rsidTr="00B7480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202275" w:rsidP="00977D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 xml:space="preserve">Объекты культурного наследия, расположенные </w:t>
            </w:r>
          </w:p>
          <w:p w:rsidR="00202275" w:rsidRPr="00F83AE0" w:rsidRDefault="00202275" w:rsidP="00977D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в границе исторического поселения</w:t>
            </w:r>
            <w:r w:rsidRPr="00F83A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77D16" w:rsidTr="008B27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6" w:rsidRDefault="00977D16" w:rsidP="0097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>едерального значения</w:t>
            </w:r>
          </w:p>
        </w:tc>
      </w:tr>
      <w:tr w:rsidR="00202275" w:rsidTr="00B7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И.П. Павлову», 1949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им. Павлова</w:t>
            </w:r>
          </w:p>
        </w:tc>
      </w:tr>
      <w:tr w:rsidR="00202275" w:rsidTr="00B7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CC" w:rsidRPr="009D123C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в котором жил Павлов Иван Петрович в 1849-1868 г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г. В доме – мемориальный музей </w:t>
            </w:r>
            <w:r>
              <w:rPr>
                <w:rFonts w:ascii="Times New Roman" w:hAnsi="Times New Roman"/>
                <w:sz w:val="28"/>
                <w:szCs w:val="28"/>
              </w:rPr>
              <w:t>И.П. Павлова», 1849-1868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25</w:t>
            </w:r>
          </w:p>
        </w:tc>
      </w:tr>
      <w:tr w:rsidR="00202275" w:rsidTr="00B7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«Могила Пожалостина Ивана Петровича (1837- </w:t>
            </w:r>
            <w:r w:rsidR="009D123C">
              <w:rPr>
                <w:rFonts w:ascii="Times New Roman" w:hAnsi="Times New Roman"/>
                <w:sz w:val="28"/>
                <w:szCs w:val="28"/>
              </w:rPr>
              <w:t>1909)», 1837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D123C">
              <w:rPr>
                <w:rFonts w:ascii="Times New Roman" w:hAnsi="Times New Roman"/>
                <w:sz w:val="28"/>
                <w:szCs w:val="28"/>
              </w:rPr>
              <w:t>1909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6C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  <w:r w:rsidR="00D3506C">
              <w:rPr>
                <w:rFonts w:ascii="Times New Roman" w:hAnsi="Times New Roman"/>
                <w:sz w:val="28"/>
                <w:szCs w:val="28"/>
              </w:rPr>
              <w:t>бывше</w:t>
            </w:r>
            <w:r w:rsidR="009D123C">
              <w:rPr>
                <w:rFonts w:ascii="Times New Roman" w:hAnsi="Times New Roman"/>
                <w:sz w:val="28"/>
                <w:szCs w:val="28"/>
              </w:rPr>
              <w:t>го</w:t>
            </w:r>
            <w:r w:rsidR="00D3506C">
              <w:rPr>
                <w:rFonts w:ascii="Times New Roman" w:hAnsi="Times New Roman"/>
                <w:sz w:val="28"/>
                <w:szCs w:val="28"/>
              </w:rPr>
              <w:t xml:space="preserve"> Спасского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монастыря</w:t>
            </w:r>
          </w:p>
        </w:tc>
      </w:tr>
      <w:tr w:rsidR="00202275" w:rsidTr="00B7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«Здание, в котором учились в 1860-1864 гг. 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физио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лог Павлов Иван Петрович и в </w:t>
            </w:r>
            <w:r>
              <w:rPr>
                <w:rFonts w:ascii="Times New Roman" w:hAnsi="Times New Roman"/>
                <w:sz w:val="28"/>
                <w:szCs w:val="28"/>
              </w:rPr>
              <w:t>1933-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1936 гг. Герой Советского Союза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Стройков», конец </w:t>
            </w:r>
            <w:r w:rsidR="009D123C"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XVIII в. </w:t>
            </w:r>
            <w:r w:rsidRPr="00B7480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-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перв. пол.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ул. Соборная, 5-7</w:t>
            </w:r>
          </w:p>
        </w:tc>
      </w:tr>
      <w:tr w:rsidR="00202275" w:rsidTr="00B7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Свободы», в котором находились в дни февральской революции губернский Совет рабочих, крестьянских, и солдатских депутатов и в годы гражданской войны – штаб Южного фронта», посл. четв.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79</w:t>
            </w:r>
          </w:p>
        </w:tc>
      </w:tr>
      <w:tr w:rsidR="00202275" w:rsidTr="00B7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«Могила Полонского Якова Петровича, поэта (1819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1898)», 1819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1898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3700C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Спасо-Преображенс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кий монастырь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XV; 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Кремль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3F1F9A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«Успенский собор», 1693 г., входящий в состав «Ансамбль Кремл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«Колокольня», 1840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 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10</w:t>
            </w:r>
          </w:p>
        </w:tc>
      </w:tr>
      <w:tr w:rsidR="00202275" w:rsidTr="00B74807">
        <w:trPr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«Дворец Олега», 1658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«Архангельский собор», 1612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«Церковь Духовская», 1642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«Рождественский собор», XIV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XIX вв.,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«Остатки землян</w:t>
            </w:r>
            <w:r w:rsidR="009D123C">
              <w:rPr>
                <w:rFonts w:ascii="Times New Roman" w:hAnsi="Times New Roman"/>
                <w:sz w:val="28"/>
                <w:szCs w:val="28"/>
              </w:rPr>
              <w:t>ого оборонительного вала»,</w:t>
            </w:r>
            <w:r w:rsidR="00401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XI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«Консисторский корпус», XVII в.,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XV; XVI-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«Певческий корпус», XVII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«Комплекс зданий и сооружений Спасо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реображенского монастыря», XVII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A7646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«Богоявленская церковь», 1647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«Преображенский собор», 1702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Кремля», XIII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«Архиерейская гостиница»,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«Монастырская стена», 1575 г.,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«Башня», середина XVIII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«Ансамбль Кремля», XIII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XV;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«Древний город Переяславль Рязанский и его оборонительные и архитектурные сооружения XII-XIX вв.»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Благородного собрания»,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50/57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«Церковь Входоиерусалимская», 1680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Скоморо</w:t>
            </w:r>
            <w:r w:rsidR="00433C52">
              <w:rPr>
                <w:rFonts w:ascii="Times New Roman" w:hAnsi="Times New Roman"/>
                <w:sz w:val="28"/>
                <w:szCs w:val="28"/>
              </w:rPr>
              <w:t>шин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ская,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I мужской гимназии», 1815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777B53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Право-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Лыбедская,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26/53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Губернской больницы», 1817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«Городские и торговые ряды»,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Краснорядская, 2, Кольцова, 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«Редутный дом», 1785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48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«Церковь Спасоярская», 1695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Петрова, 14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«Церковь Бориса и Глеба (древняя часть)»,      1687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Сенная, 32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Мальшинской богадельни», 1809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41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Пансиона мужской гимназии»,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57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Духовной семинарии», 1816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имени генерала армии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В.Ф. Маргелова, 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 Салтыкова-Щедрина (Морозова)»,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Николодворян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ская, 24/42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«Благовещенская церковь», 1673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Затинная, 58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Дашковской богадельни», 1780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Затинная, 80/12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«Церковь Николодворянская (Николовысоцкая)», 1681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Николодворян</w:t>
            </w:r>
            <w:r>
              <w:rPr>
                <w:rFonts w:ascii="Times New Roman" w:hAnsi="Times New Roman"/>
                <w:sz w:val="28"/>
                <w:szCs w:val="28"/>
              </w:rPr>
              <w:t>ская, 12а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Гауптвахты», 1836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Соборная,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«Гостиный двор», XVIII-XIX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26</w:t>
            </w:r>
            <w:r w:rsidR="00977D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24</w:t>
            </w:r>
            <w:r w:rsidR="00977D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31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«Ансамбль Казанского монастыря»,</w:t>
            </w:r>
          </w:p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XVIII-XIX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Затинная,</w:t>
            </w:r>
          </w:p>
          <w:p w:rsidR="00202275" w:rsidRDefault="00202275" w:rsidP="00B74807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«Казанский собор», 1780 г.,</w:t>
            </w:r>
            <w:r w:rsidRPr="003F1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Фурманова, 56</w:t>
            </w:r>
          </w:p>
        </w:tc>
      </w:tr>
      <w:tr w:rsidR="009D123C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3C" w:rsidRPr="00B74807" w:rsidRDefault="009D123C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«Ансамбль Казанского монастыря»,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XIX в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43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«Надвратная церковь», 1787 г.,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Казанского монастыря»,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Фурманова, 58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 настоятеля», 1790 г.,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«Ансамбль Казанского монастыря»,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Фурманова, 54б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«Учебный корпус», 1860 г.,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Казанского монастыря»,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Фурманова, 24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«Больничный корпус», 1790 г.,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Казанского монастыря»,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Фурманова, 64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«Остатки ограды», 1780 г.,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Казанского монастыря»,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Фурманова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 башни», 1780 г.,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Казанского монастыря»,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Затинная, 25б</w:t>
            </w:r>
          </w:p>
        </w:tc>
      </w:tr>
      <w:tr w:rsidR="00202275" w:rsidTr="00B74807">
        <w:trPr>
          <w:trHeight w:val="1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77D16" w:rsidP="00A7646C">
            <w:pPr>
              <w:pStyle w:val="afe"/>
              <w:spacing w:line="235" w:lineRule="auto"/>
              <w:ind w:right="-57"/>
              <w:jc w:val="center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</w:t>
            </w:r>
            <w:r w:rsidR="00202275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егионального значения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«Памятник Ленину В.И.», </w:t>
            </w:r>
            <w:smartTag w:uri="urn:schemas-microsoft-com:office:smarttags" w:element="metricconverter">
              <w:smartTagPr>
                <w:attr w:name="ProductID" w:val="195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1957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Ленина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«Мемориальный комплекс Монумент Победы», 1967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1985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Победы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где с 6-го октября 1917 года размещался Рязанский горком РСДР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б)», 1917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77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где жил К.Э. Циолковский в 1878-1879 гг.», 1878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1879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 д. 7</w:t>
            </w:r>
          </w:p>
        </w:tc>
      </w:tr>
      <w:tr w:rsidR="00202275" w:rsidTr="00B74807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где жил И.В. Мичурин»,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Введенская, д. 92 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где жил и умер исследователь Аляски       Л.А. Загоскин», середина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Вознесенская, д. 64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в котором прошли детские и юношеские годы русского ученого-фармаколога  Кравкова Николая Павловича», начало XIX в.,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«Дом, в котором в конце XIX - начале </w:t>
            </w:r>
            <w:r w:rsidR="00A7646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ХХ вв. жили известные русские певцы </w:t>
            </w:r>
            <w:r w:rsidRPr="00A7646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братья Пироговы», конец </w:t>
            </w:r>
            <w:r w:rsidR="00A7646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XIX - начало </w:t>
            </w:r>
            <w:r w:rsidRPr="00A7646C">
              <w:rPr>
                <w:rFonts w:ascii="Times New Roman" w:hAnsi="Times New Roman"/>
                <w:spacing w:val="-4"/>
                <w:sz w:val="28"/>
                <w:szCs w:val="28"/>
              </w:rPr>
              <w:t>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Трубежная,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«Здание, где с 1957 по 1969 годы жил А.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И. </w:t>
            </w:r>
            <w:r>
              <w:rPr>
                <w:rFonts w:ascii="Times New Roman" w:hAnsi="Times New Roman"/>
                <w:sz w:val="28"/>
                <w:szCs w:val="28"/>
              </w:rPr>
              <w:t>Солженицын», 1957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1969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д.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Серовых (деревянный)», 1805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6231C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«Дом» конца XVIII - начала XIX вв.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54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«Доходный дом А.И. Колемина, в котором проживал К.Э. Циолковский», вторая пол.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Вознесенская, д.</w:t>
            </w:r>
            <w:r w:rsidR="00977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61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(деревянный с резьбой)», 1860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д. 48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(деревянный с резьбой)», середина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Вознесен</w:t>
            </w:r>
            <w:r w:rsidR="00B74807">
              <w:rPr>
                <w:rFonts w:ascii="Times New Roman" w:hAnsi="Times New Roman"/>
                <w:sz w:val="28"/>
                <w:szCs w:val="28"/>
              </w:rPr>
              <w:t>ская, д. 55</w:t>
            </w:r>
          </w:p>
        </w:tc>
      </w:tr>
      <w:tr w:rsidR="00202275" w:rsidTr="00B74807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Ананьина», конец XVIII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07" w:rsidRDefault="00777B53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коморо</w:t>
            </w:r>
            <w:r w:rsidR="00B74807">
              <w:rPr>
                <w:rFonts w:ascii="Times New Roman" w:hAnsi="Times New Roman"/>
                <w:sz w:val="28"/>
                <w:szCs w:val="28"/>
              </w:rPr>
              <w:t>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ская, </w:t>
            </w:r>
          </w:p>
          <w:p w:rsidR="00202275" w:rsidRDefault="00777B53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13/67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Мариинской гимназии», 1868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49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арестантских рот»,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Каширина,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07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поземельного банка», </w:t>
            </w:r>
            <w:smartTag w:uri="urn:schemas-microsoft-com:office:smarttags" w:element="metricconverter">
              <w:smartTagPr>
                <w:attr w:name="ProductID" w:val="186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1867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арх. Корчагин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клуба Всесословного собрания», 1860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банка С. Живаго», 1913-1917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30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69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977D16">
            <w:pPr>
              <w:spacing w:line="24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«Здание женской частной гимназии - 1790 г.»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32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окружного суда», </w:t>
            </w:r>
            <w:smartTag w:uri="urn:schemas-microsoft-com:office:smarttags" w:element="metricconverter">
              <w:smartTagPr>
                <w:attr w:name="ProductID" w:val="189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1898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37</w:t>
            </w:r>
          </w:p>
        </w:tc>
      </w:tr>
      <w:tr w:rsidR="00202275" w:rsidTr="00B74807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прогимназии», </w:t>
            </w:r>
            <w:smartTag w:uri="urn:schemas-microsoft-com:office:smarttags" w:element="metricconverter">
              <w:smartTagPr>
                <w:attr w:name="ProductID" w:val="189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1890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7B53" w:rsidRDefault="00777B53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53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Николодворянская, 19/40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75" w:rsidRDefault="00777B53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пер. пол. XIX </w:t>
            </w:r>
            <w:r w:rsidR="00977D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75" w:rsidRDefault="00777B53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Николодворянская, 19/40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госпиталя», </w:t>
            </w:r>
            <w:smartTag w:uri="urn:schemas-microsoft-com:office:smarttags" w:element="metricconverter">
              <w:smartTagPr>
                <w:attr w:name="ProductID" w:val="182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1829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пр-т, 25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</w:t>
            </w:r>
            <w:smartTag w:uri="urn:schemas-microsoft-com:office:smarttags" w:element="metricconverter">
              <w:smartTagPr>
                <w:attr w:name="ProductID" w:val="186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1867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пр-т, 30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Рюмина», пер. пол.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  1/54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«Родильный дом», 1898-1900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водолечебницы», 1905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театра», 1862-1870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Соборная,  16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79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Государственного банка», </w:t>
            </w:r>
            <w:smartTag w:uri="urn:schemas-microsoft-com:office:smarttags" w:element="metricconverter">
              <w:smartTagPr>
                <w:attr w:name="ProductID" w:val="184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1840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43/44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богадельни Титовых», конец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32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«Комплекс сооружений», посл. чет.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Епархи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ального женского училища», </w:t>
            </w:r>
            <w:r>
              <w:rPr>
                <w:rFonts w:ascii="Times New Roman" w:hAnsi="Times New Roman"/>
                <w:sz w:val="28"/>
                <w:szCs w:val="28"/>
              </w:rPr>
              <w:t>1880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церкви», 1898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«Ильинская церковь», 1698-1699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Соборная, 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«Летний клуб Дворянского собрания с парком», 1905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72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977D16">
            <w:pPr>
              <w:spacing w:line="24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«Римско-католический костел», 1893-1894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pStyle w:val="afe"/>
              <w:spacing w:line="24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«Ансамбль Соборной площади», конец XVIII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pStyle w:val="afe"/>
              <w:spacing w:line="24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пл. Соборная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присутственных мест», кон. XVIII в.,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 xml:space="preserve">Соборной </w:t>
            </w:r>
            <w:r w:rsidR="00B74807">
              <w:rPr>
                <w:rFonts w:ascii="Times New Roman" w:hAnsi="Times New Roman"/>
                <w:bCs/>
                <w:sz w:val="28"/>
                <w:szCs w:val="28"/>
              </w:rPr>
              <w:t>площа</w:t>
            </w:r>
            <w:r w:rsidRPr="003F1F9A">
              <w:rPr>
                <w:rFonts w:ascii="Times New Roman" w:hAnsi="Times New Roman"/>
                <w:bCs/>
                <w:sz w:val="28"/>
                <w:szCs w:val="28"/>
              </w:rPr>
              <w:t>ди», конец XVIII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Соборная пл., 21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4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89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женской тюрьмы», пер. половина ХIХ в., </w:t>
            </w:r>
            <w:r w:rsidR="00977D16" w:rsidRPr="003F1F9A">
              <w:rPr>
                <w:rFonts w:ascii="Times New Roman" w:hAnsi="Times New Roman"/>
                <w:bCs/>
                <w:sz w:val="28"/>
                <w:szCs w:val="28"/>
              </w:rPr>
              <w:t>входящий в состав</w:t>
            </w:r>
            <w:r w:rsidR="00977D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7D16" w:rsidRPr="003F1F9A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 w:rsidR="00977D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7D16" w:rsidRPr="003F1F9A">
              <w:rPr>
                <w:rFonts w:ascii="Times New Roman" w:hAnsi="Times New Roman"/>
                <w:bCs/>
                <w:sz w:val="28"/>
                <w:szCs w:val="28"/>
              </w:rPr>
              <w:t xml:space="preserve">Соборной </w:t>
            </w:r>
            <w:r w:rsidR="00977D16">
              <w:rPr>
                <w:rFonts w:ascii="Times New Roman" w:hAnsi="Times New Roman"/>
                <w:bCs/>
                <w:sz w:val="28"/>
                <w:szCs w:val="28"/>
              </w:rPr>
              <w:t>площа</w:t>
            </w:r>
            <w:r w:rsidR="00977D16" w:rsidRPr="003F1F9A">
              <w:rPr>
                <w:rFonts w:ascii="Times New Roman" w:hAnsi="Times New Roman"/>
                <w:bCs/>
                <w:sz w:val="28"/>
                <w:szCs w:val="28"/>
              </w:rPr>
              <w:t>ди», конец XVIII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Соборная пл.,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90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«Ансамбль площади Ленина», первая половина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 - середина ХIХ в</w:t>
            </w:r>
            <w:r w:rsidR="00A7646C">
              <w:rPr>
                <w:rFonts w:ascii="Times New Roman" w:hAnsi="Times New Roman"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Pr="00977D16" w:rsidRDefault="00202275" w:rsidP="00977D16">
            <w:pPr>
              <w:spacing w:line="247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>ул</w:t>
            </w:r>
            <w:r w:rsidR="00977D16" w:rsidRPr="00977D16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77B53" w:rsidRPr="00977D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Кольцова, 2, 4, 6, 10, 12, 14,16; </w:t>
            </w:r>
          </w:p>
          <w:p w:rsidR="00202275" w:rsidRPr="00977D16" w:rsidRDefault="00977D16" w:rsidP="00977D16">
            <w:pPr>
              <w:spacing w:line="247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>ул.</w:t>
            </w:r>
            <w:r w:rsidR="00777B53" w:rsidRPr="00977D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02275" w:rsidRPr="00977D16">
              <w:rPr>
                <w:rFonts w:ascii="Times New Roman" w:hAnsi="Times New Roman"/>
                <w:spacing w:val="-4"/>
                <w:sz w:val="28"/>
                <w:szCs w:val="28"/>
              </w:rPr>
              <w:t>Краснорядская, 1/71, 3, 5, 7, 9, 11, 13, 15, 17, 19, 21</w:t>
            </w:r>
          </w:p>
        </w:tc>
      </w:tr>
      <w:tr w:rsidR="004019F6" w:rsidTr="00B74807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9F6" w:rsidRPr="00B74807" w:rsidRDefault="004019F6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9F6" w:rsidRDefault="004019F6" w:rsidP="00B74807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</w:t>
            </w:r>
            <w:r w:rsidR="00777B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</w:t>
            </w:r>
            <w:r w:rsidR="00777B53">
              <w:rPr>
                <w:rFonts w:ascii="Times New Roman" w:hAnsi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9F6" w:rsidRDefault="004019F6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Кольцова, д. 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Кольцова, д. 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Кольцова, д.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Кольцова,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Кольцова,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Кольцова,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втор.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Сенная,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2/16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втор. пол.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Горького,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71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99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втор.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кая, д. 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="00B74807">
              <w:rPr>
                <w:rFonts w:ascii="Times New Roman" w:hAnsi="Times New Roman"/>
                <w:bCs/>
                <w:sz w:val="28"/>
                <w:szCs w:val="28"/>
              </w:rPr>
              <w:t>cередина XIX в</w:t>
            </w:r>
            <w:r w:rsidR="00B74807"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Краснорядская, д. 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середина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кая, д. 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середина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ская,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д. 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156E46" w:rsidRDefault="00202275" w:rsidP="00B748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«Жилой дом», перв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ая половина XIX в. – cередина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площади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ская,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д. 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пер. пол. XIX - сер.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ская,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7D1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123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ская,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середина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ская,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д. 15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ская,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середина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кая, д. 19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109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первая половина XIX в. - cередина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площади Ленина», первая половина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cередина XIX 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ека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Красноряд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кая, д. 21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«Ансамбль Первомайского проспекта», 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пол. XIX - пер. пол. XX вв., 1929 г., 1930 г.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ул. Сенная</w:t>
            </w:r>
          </w:p>
        </w:tc>
      </w:tr>
      <w:tr w:rsidR="00B74807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перв. четв. XIX в. - трет. четв.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1/117</w:t>
            </w:r>
          </w:p>
        </w:tc>
      </w:tr>
      <w:tr w:rsidR="00B74807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перв. четв. XIX в.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трет. четв. XIX вв.; кон.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Первомайского </w:t>
            </w:r>
            <w:r w:rsidRPr="00B7480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проспекта», пер. пол. </w:t>
            </w:r>
            <w:r w:rsidR="00B74807" w:rsidRPr="00B7480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XIX </w:t>
            </w:r>
            <w:r w:rsidR="00B74807" w:rsidRPr="00B7480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- </w:t>
            </w:r>
            <w:r w:rsidR="00B74807" w:rsidRPr="00B7480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пер. пол. XX вв.,</w:t>
            </w:r>
            <w:r w:rsidR="00B74807"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д. 3</w:t>
            </w:r>
          </w:p>
        </w:tc>
      </w:tr>
      <w:tr w:rsidR="00B74807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113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перв. четв. XIX в. - втор. пол.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д. 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втор. пол. XIX - начало XX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Сенная,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1, лит. Л</w:t>
            </w:r>
          </w:p>
        </w:tc>
      </w:tr>
      <w:tr w:rsidR="00777B53" w:rsidTr="00B74807">
        <w:trPr>
          <w:trHeight w:val="1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53" w:rsidRPr="00B74807" w:rsidRDefault="00777B53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B53" w:rsidRDefault="00777B53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пер. четв. XIX - втор. пол. </w:t>
            </w:r>
          </w:p>
          <w:p w:rsidR="00777B53" w:rsidRDefault="00777B53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Первомайского проспекта», пер.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B53" w:rsidRDefault="00777B53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д. 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пер. пол. XIX - втор. пол.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Сенная,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1, лит. Л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сер. XIX - нач. XX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начало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Первомайского </w:t>
            </w:r>
            <w:r w:rsidRPr="00B7480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проспекта», пер. пол. XIX </w:t>
            </w:r>
            <w:r w:rsidRPr="00B7480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- </w:t>
            </w:r>
            <w:r w:rsidRPr="00B74807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пер. пол. XX вв.,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Сенная, </w:t>
            </w:r>
            <w:r w:rsidR="00A7646C">
              <w:rPr>
                <w:rFonts w:ascii="Times New Roman" w:hAnsi="Times New Roman"/>
                <w:sz w:val="28"/>
                <w:szCs w:val="28"/>
              </w:rPr>
              <w:t>д. </w:t>
            </w:r>
            <w:r>
              <w:rPr>
                <w:rFonts w:ascii="Times New Roman" w:hAnsi="Times New Roman"/>
                <w:sz w:val="28"/>
                <w:szCs w:val="28"/>
              </w:rPr>
              <w:t>1, лит. О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119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1929 г.,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проспект, д.13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трет. четв. XIX-нач. XX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сер. XIX - втор. пол.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15/21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1935-1937 гг.,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«Общественное зда</w:t>
            </w:r>
            <w:r w:rsidR="00977D16">
              <w:rPr>
                <w:rFonts w:ascii="Times New Roman" w:hAnsi="Times New Roman"/>
                <w:sz w:val="28"/>
                <w:szCs w:val="28"/>
              </w:rPr>
              <w:t xml:space="preserve">ние», трет. четв. XIX - кон.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19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124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начало XX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</w:t>
            </w:r>
            <w:r w:rsidR="00977D16"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пер. пол. XIX</w:t>
            </w:r>
            <w:r w:rsidR="00977D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7D16"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77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7D16"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22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посл.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Первомайского проспекта», пер. пол. XIX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 пол. XX вв., 1929 г., 1930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д. 24-</w:t>
            </w:r>
            <w:r w:rsidR="0020227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«Ансамбль улицы Соборной», XIX век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A7646C" w:rsidP="00977D16">
            <w:pPr>
              <w:pStyle w:val="afe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 Рязань, </w:t>
            </w: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«Жилое здание», втор. пол.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2</w:t>
            </w:r>
          </w:p>
        </w:tc>
      </w:tr>
      <w:tr w:rsidR="00F223E1" w:rsidTr="00B74807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E1" w:rsidRPr="00B74807" w:rsidRDefault="00F223E1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129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3E1" w:rsidRPr="00777B53" w:rsidRDefault="00F223E1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«Жилое здание», трет. четв.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3E1" w:rsidRPr="00777B53" w:rsidRDefault="00F223E1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втор. пол.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трет. четв.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«Жилое здание», трет. четв.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«Жилое здание», трет. четв.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«Жилое здание», трет. четв. XIX в.,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14/2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9/56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11/63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139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140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19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21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34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«Ансамбль улицы </w:t>
            </w:r>
            <w:r w:rsidR="00B74807" w:rsidRPr="00777B53">
              <w:rPr>
                <w:rFonts w:ascii="Times New Roman" w:hAnsi="Times New Roman"/>
                <w:bCs/>
                <w:sz w:val="28"/>
                <w:szCs w:val="28"/>
              </w:rPr>
              <w:t>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ул. Соборная, </w:t>
            </w:r>
            <w:r w:rsidR="00B74807" w:rsidRPr="00777B53">
              <w:rPr>
                <w:rFonts w:ascii="Times New Roman" w:hAnsi="Times New Roman"/>
                <w:sz w:val="28"/>
                <w:szCs w:val="28"/>
              </w:rPr>
              <w:t>д. 48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50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 xml:space="preserve">«Дом», </w:t>
            </w:r>
            <w:r w:rsidRPr="00777B53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Соборной», XIX век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777B53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7B53">
              <w:rPr>
                <w:rFonts w:ascii="Times New Roman" w:hAnsi="Times New Roman"/>
                <w:sz w:val="28"/>
                <w:szCs w:val="28"/>
              </w:rPr>
              <w:t>ул. Соборная, д. 52</w:t>
            </w:r>
          </w:p>
        </w:tc>
      </w:tr>
      <w:tr w:rsidR="00F223E1" w:rsidTr="00B74807">
        <w:trPr>
          <w:trHeight w:val="1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E1" w:rsidRPr="00B74807" w:rsidRDefault="00F223E1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3E1" w:rsidRDefault="00F223E1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«Ансамбль улицы Астраханской», перв. пол. XIX в. - начало XX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3E1" w:rsidRDefault="00B74807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F223E1">
              <w:rPr>
                <w:rFonts w:ascii="Times New Roman" w:hAnsi="Times New Roman"/>
                <w:sz w:val="28"/>
                <w:szCs w:val="28"/>
              </w:rPr>
              <w:t>д. 4, 6, 27, 33, 34, 35, 36, 47, 49, 51/21</w:t>
            </w:r>
            <w:r w:rsidR="00977D16">
              <w:rPr>
                <w:rFonts w:ascii="Times New Roman" w:hAnsi="Times New Roman"/>
                <w:sz w:val="28"/>
                <w:szCs w:val="28"/>
              </w:rPr>
              <w:t>;</w:t>
            </w:r>
            <w:r w:rsidR="00F22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ул. Вознесен</w:t>
            </w:r>
            <w:r w:rsidR="00A7646C">
              <w:rPr>
                <w:rFonts w:ascii="Times New Roman" w:hAnsi="Times New Roman"/>
                <w:sz w:val="28"/>
                <w:szCs w:val="28"/>
              </w:rPr>
              <w:t>ская, д. 66;</w:t>
            </w:r>
            <w:r w:rsidR="00F22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ул. Николодворянская, д. </w:t>
            </w:r>
            <w:r w:rsidR="00F223E1">
              <w:rPr>
                <w:rFonts w:ascii="Times New Roman" w:hAnsi="Times New Roman"/>
                <w:sz w:val="28"/>
                <w:szCs w:val="28"/>
              </w:rPr>
              <w:t>19/40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посл. четв.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149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начало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середина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F223E1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D123C">
              <w:rPr>
                <w:rFonts w:ascii="Times New Roman" w:hAnsi="Times New Roman"/>
                <w:sz w:val="28"/>
                <w:szCs w:val="28"/>
              </w:rPr>
              <w:t>Во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знесен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66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начало XX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Ленина, </w:t>
            </w:r>
            <w:r>
              <w:rPr>
                <w:rFonts w:ascii="Times New Roman" w:hAnsi="Times New Roman"/>
                <w:sz w:val="28"/>
                <w:szCs w:val="28"/>
              </w:rPr>
              <w:t>д. 27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конец XVIII в. - начало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33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перв. пол.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34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конец XVIII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35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155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втор. пол.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д. 36 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посл. четв.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д. 47 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посл. четв.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49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посл. четв. XIX в.,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Астраханской», перв.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XIX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9D123C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51/21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159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«Ансамбль улицы Полонского», пер. пол. XIX - нач. XX вв.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конец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Полонского»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пол.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нач.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д. 9</w:t>
            </w:r>
          </w:p>
        </w:tc>
      </w:tr>
      <w:tr w:rsidR="00777B53" w:rsidTr="00B74807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53" w:rsidRPr="00B74807" w:rsidRDefault="00777B53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B53" w:rsidRPr="00156E46" w:rsidRDefault="00777B53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Полонского»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пол.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нач.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B53" w:rsidRDefault="00777B53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</w:t>
            </w:r>
          </w:p>
          <w:p w:rsidR="00777B53" w:rsidRDefault="00777B53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13а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Полонского»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пол.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нач.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13б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Полонского»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пол.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нач.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д. 15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Полонского»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пол.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нач.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д.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посл.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 Полонского»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пол.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нач.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 д. 19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8"/>
                <w:sz w:val="28"/>
                <w:szCs w:val="28"/>
              </w:rPr>
              <w:t>«Ансамбль улицы Почтовой», конец XVIII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кон.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</w:t>
            </w:r>
            <w:r w:rsidR="00B748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168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сер.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169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пер. пол. XIX - кон.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кон. XVIII - сер.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пер. пол. XIX - втор. пол.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6C" w:rsidRDefault="00202275" w:rsidP="00A7646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кон. XVIII - посл. треть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 w:rsidRPr="00A7646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«Ансамбль улицы Почтовой», конец XVIII в.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</w:t>
            </w:r>
          </w:p>
          <w:p w:rsidR="00202275" w:rsidRDefault="00202275" w:rsidP="00A7646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втор. пол.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60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пер. пол. XIX - кон.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61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пер. пол.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Почтовой», конец XVIII 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Почтовая, </w:t>
            </w:r>
          </w:p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63 </w:t>
            </w:r>
          </w:p>
        </w:tc>
      </w:tr>
      <w:tr w:rsidR="00777B53" w:rsidTr="00B74807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53" w:rsidRPr="00B74807" w:rsidRDefault="00777B53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B53" w:rsidRDefault="00777B53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«Ансамбль улицы Николодворянской», первая половина XIX - конец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53" w:rsidRDefault="00777B53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первая половина XIX - конец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улицы Николодв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орянской», первая половина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Николодворянская, д. 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первая половина XIX - конец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улицы Николодв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орянской», первая половина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Николодворянская, д.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179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«Жилое здание», первая половина XIX - конец XIX вв.,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улицы Николодв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орянской», первая половина XIX -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конец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Николодво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рянс</w:t>
            </w:r>
            <w:r>
              <w:rPr>
                <w:rFonts w:ascii="Times New Roman" w:hAnsi="Times New Roman"/>
                <w:sz w:val="28"/>
                <w:szCs w:val="28"/>
              </w:rPr>
              <w:t>кая, д.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180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улицы Николодв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орянской», первая половина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Николодворянская, д.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«Общественное здание», конец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улицы Николодв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орянской», первая половина XIX 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конец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77D16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Право-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Лыбедская,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д.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«Ансамбль улицы Салтыкова-Щедрина», пер. пол. </w:t>
            </w:r>
            <w:r w:rsidR="00A7646C">
              <w:rPr>
                <w:rFonts w:ascii="Times New Roman" w:hAnsi="Times New Roman"/>
                <w:sz w:val="28"/>
                <w:szCs w:val="28"/>
              </w:rPr>
              <w:t xml:space="preserve"> XIX - кон.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</w:t>
            </w:r>
          </w:p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посл. треть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Щедрина», 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пол.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10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Щедрина», пер.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пол.</w:t>
            </w:r>
            <w:proofErr w:type="gramEnd"/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12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 пол.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втор. пол.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пол.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25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дом», кон.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 пол.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31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кон.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 пол.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33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189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пер.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 пол.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37</w:t>
            </w:r>
          </w:p>
        </w:tc>
      </w:tr>
      <w:tr w:rsidR="00977D16" w:rsidTr="001F77E4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D16" w:rsidRPr="00B74807" w:rsidRDefault="00977D16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D16" w:rsidRDefault="00977D16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начало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 пол.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D16" w:rsidRDefault="00977D16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49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посл. четв.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«Ансамбль улицы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Салтыкова-Щедрина», пер.</w:t>
            </w:r>
            <w:r w:rsidR="00977D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7646C">
              <w:rPr>
                <w:rFonts w:ascii="Times New Roman" w:hAnsi="Times New Roman"/>
                <w:bCs/>
                <w:sz w:val="28"/>
                <w:szCs w:val="28"/>
              </w:rPr>
              <w:t xml:space="preserve"> XIX - кон.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д. 40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«Общежитие Духовной семинарии», сер.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«Вознесенская церковь», 1794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77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Вознесенская, 26а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«Николоямская церковь», кон.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Циолковского, 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трудолюбия», нач.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44/3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бывшего Полицейского управления», втор. пол.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197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бывшей Романовской школы», </w:t>
            </w:r>
            <w:smartTag w:uri="urn:schemas-microsoft-com:office:smarttags" w:element="metricconverter">
              <w:smartTagPr>
                <w:attr w:name="ProductID" w:val="19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1913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15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тюремного замка», 1824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27б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199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бывшей винной монополии», сер.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98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бывшей Екимецкой гимназии», начало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51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«Комплекс бывшей земской больницы», начало XX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бывшего ремесленного училища», 1878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Полевая, 38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первой электростанции», конец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Соборная, 18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бывшего ремесленного училища», конец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Новослобод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ская, 11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«Екатерининская церковь», конец XVIII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48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Хвощинских», конец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ская, 10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«Жилые дома», 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«Жилые дома»,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22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209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втор. пол.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входящий в состав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Жилые дома»,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24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начало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«Жилые дома»,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39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втор. пол.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«Жилые дома»,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55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дом», кон. XIX в.</w:t>
            </w:r>
            <w:r w:rsidR="00623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нач. XX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состав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 xml:space="preserve"> «Жилые дома»,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63</w:t>
            </w:r>
          </w:p>
        </w:tc>
      </w:tr>
      <w:tr w:rsidR="00202275" w:rsidTr="00B74807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дом», начало XIX в., </w:t>
            </w:r>
            <w:r w:rsidRPr="00F83AE0">
              <w:rPr>
                <w:rFonts w:ascii="Times New Roman" w:hAnsi="Times New Roman"/>
                <w:bCs/>
                <w:sz w:val="28"/>
                <w:szCs w:val="28"/>
              </w:rPr>
              <w:t>входящий в состав «Жилые дома»,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д. 65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дом»,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Газетный переулок, 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дом»,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14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Желтовой», нач. ХIХ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77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«Кинотеатр «Родина», 1945-1947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городской управы», конец XIX в.</w:t>
            </w:r>
            <w:r w:rsidR="00A76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начало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Ленина, </w:t>
            </w:r>
            <w:r>
              <w:rPr>
                <w:rFonts w:ascii="Times New Roman" w:hAnsi="Times New Roman"/>
                <w:sz w:val="28"/>
                <w:szCs w:val="28"/>
              </w:rPr>
              <w:t>д. 59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219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городской телефонной станции»,         1954-1957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д. 61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водочного завода»,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д. 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в. - начало XX в</w:t>
            </w:r>
            <w:r w:rsidR="00A7646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д. 28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«Александровская учительская семинария»,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Первомайский проспект, 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49/2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223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кон. XVII - нач. XIX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Грибоедова,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 58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Рябова»,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д. 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Запольской»,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Соборная, д. 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«Драматический театр», 1961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Театральная, 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07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бывшей партийной школы»,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1956-1958 гг.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д. 1/70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«Дворец Пионеров», 1957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Есенина, д.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229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«Городская усадьба П.М. Попова»,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 xml:space="preserve">втор. пол. </w:t>
            </w:r>
            <w:r w:rsidR="00A7646C">
              <w:rPr>
                <w:rFonts w:ascii="Times New Roman" w:hAnsi="Times New Roman"/>
                <w:sz w:val="28"/>
                <w:szCs w:val="28"/>
              </w:rPr>
              <w:t xml:space="preserve">XIX - начало 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 xml:space="preserve">XX вв.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ул. Щедрина, д. 19, 21, 23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«Дом (деревянный с резьбой)»,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ул. Щедрина, д. 19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«Дом (деревянный с резьбой)»,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ул. Щедрина, д. 21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 xml:space="preserve">«Дом (деревянный </w:t>
            </w:r>
            <w:r>
              <w:rPr>
                <w:rFonts w:ascii="Times New Roman" w:hAnsi="Times New Roman"/>
                <w:sz w:val="28"/>
                <w:szCs w:val="28"/>
              </w:rPr>
              <w:t>с резьбой )», втор. пол. XIX в.</w:t>
            </w:r>
            <w:r w:rsidR="00A76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 xml:space="preserve"> начало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ул. Щедрина, д. 23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«Достопримечательное место «Рязанская областная сельскохозяйственная, промышленная, строительная выставка и Дом юннатов с садом»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6C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общежития приходского училища Общества попечения о бедных детях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Рязани»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Лево-Лыбедская,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 36</w:t>
            </w:r>
          </w:p>
        </w:tc>
      </w:tr>
      <w:tr w:rsidR="00202275" w:rsidTr="00B74807">
        <w:trPr>
          <w:trHeight w:val="1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77D16" w:rsidP="00B74807">
            <w:pPr>
              <w:pStyle w:val="afe"/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</w:t>
            </w:r>
            <w:r w:rsidR="00202275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естного (муниципального) значения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вторая половина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Николодво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рянская, 14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священника Любомудрова»,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Новослобод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ская, 10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Новослобод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ская, 12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- начало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13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239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- начало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15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реального училища», начало 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22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- начало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31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- начало XX вв.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50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Пожалостина, 41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«Здание первого Российского учительского института», первая половина 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41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45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47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49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Постниковых», середина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42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249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жилой», первая половина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44</w:t>
            </w:r>
          </w:p>
        </w:tc>
      </w:tr>
      <w:tr w:rsidR="00202275" w:rsidTr="00B74807">
        <w:trPr>
          <w:trHeight w:val="1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77D16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</w:t>
            </w:r>
            <w:r w:rsidR="00202275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ыявленные объекты культурного наследия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Пожалостина, 33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«Богадельня Казанского монастыря»,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68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«Гостиница Казанского монастыря», 1876 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24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253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 эконома Казанского монастыря», пер. четв. 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25Б</w:t>
            </w:r>
          </w:p>
        </w:tc>
      </w:tr>
      <w:tr w:rsidR="00202275" w:rsidTr="00B7480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«Свечной завод Казанского монастыря»,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66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«Северо-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восточный келейный корпус Казанского монастыря», втор. пол.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Фурманова,   27 А 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«Училище Казанского монастыря», втор. пол.   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27 Б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«Городская усадьба А. Козловой», конец XIX в. 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Пожалостина, 5, 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«Глебовский мост», конец XVIII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259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«Гостиница черни», конец XVII в., середина 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20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«Здание конюшни (каретный двор)», конец       XVII в., середина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8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«Пирамида», 1916 г.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 для причта (Поповский дом)», 1910 г.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17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«Хозяйственный корпус», конец XVII в., 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«Торговый корпус Архиерейского дома», конец XVIII в. - начало 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16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«Дом купца Милова (деревянный с резьбой)», начало XX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«Гостиница Н.К. Штейерта», начало XIX в.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 М. Лукина», посл. четв.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34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для служащих Казенного винного склада», начало XX в.,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1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269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 И. Захарова», 3-</w:t>
            </w:r>
            <w:r w:rsidR="00A7646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четв.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Соборная пл</w:t>
            </w:r>
            <w:r w:rsidR="00A7646C">
              <w:rPr>
                <w:rFonts w:ascii="Times New Roman" w:hAnsi="Times New Roman"/>
                <w:sz w:val="28"/>
                <w:szCs w:val="28"/>
              </w:rPr>
              <w:t>ощадь</w:t>
            </w:r>
            <w:r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«Вспомогательный корпус Архиерейского дома», конец XVII в.                          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Кремль, 9</w:t>
            </w:r>
          </w:p>
        </w:tc>
      </w:tr>
      <w:tr w:rsidR="00202275" w:rsidTr="00B74807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«Жилой дом П.Р. Еропкиной», </w:t>
            </w:r>
            <w:r w:rsidR="00A7646C">
              <w:rPr>
                <w:rFonts w:ascii="Times New Roman" w:hAnsi="Times New Roman"/>
                <w:sz w:val="28"/>
                <w:szCs w:val="28"/>
              </w:rPr>
              <w:t>втор</w:t>
            </w:r>
            <w:proofErr w:type="gramStart"/>
            <w:r w:rsidR="00A764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76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764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7646C">
              <w:rPr>
                <w:rFonts w:ascii="Times New Roman" w:hAnsi="Times New Roman"/>
                <w:sz w:val="28"/>
                <w:szCs w:val="28"/>
              </w:rPr>
              <w:t>ол. XIX - нач. ХХ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16</w:t>
            </w:r>
          </w:p>
        </w:tc>
      </w:tr>
      <w:tr w:rsidR="00202275" w:rsidTr="00977D16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«Жилой дом», конец XIX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Право-Лыбедская, 46</w:t>
            </w:r>
          </w:p>
        </w:tc>
      </w:tr>
      <w:tr w:rsidR="00202275" w:rsidTr="00977D16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«Библиотека Казанского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монастыря», начало </w:t>
            </w:r>
            <w:r>
              <w:rPr>
                <w:rFonts w:ascii="Times New Roman" w:hAnsi="Times New Roman"/>
                <w:sz w:val="28"/>
                <w:szCs w:val="28"/>
              </w:rPr>
              <w:t>XX 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д. 40</w:t>
            </w:r>
          </w:p>
        </w:tc>
      </w:tr>
      <w:tr w:rsidR="00202275" w:rsidTr="00977D1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9571" w:type="dxa"/>
            <w:gridSpan w:val="5"/>
            <w:tcBorders>
              <w:top w:val="single" w:sz="4" w:space="0" w:color="auto"/>
            </w:tcBorders>
            <w:hideMark/>
          </w:tcPr>
          <w:p w:rsidR="00202275" w:rsidRPr="00B74807" w:rsidRDefault="00977D16" w:rsidP="00B74807">
            <w:pPr>
              <w:tabs>
                <w:tab w:val="left" w:pos="0"/>
              </w:tabs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О</w:t>
            </w:r>
            <w:r w:rsidR="00202275" w:rsidRPr="00B74807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бъекты, представляющие историко-культурную ценность</w:t>
            </w:r>
          </w:p>
        </w:tc>
      </w:tr>
      <w:tr w:rsidR="00B74807" w:rsidTr="00977D1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977D16" w:rsidRDefault="00202275" w:rsidP="00977D16">
            <w:pPr>
              <w:spacing w:line="247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>Бывшее городское приходское училище (Пушкинское)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26 Бакинских Комиссаров, 4</w:t>
            </w:r>
          </w:p>
        </w:tc>
      </w:tr>
      <w:tr w:rsidR="00B74807" w:rsidTr="00977D1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84</w:t>
            </w:r>
          </w:p>
        </w:tc>
      </w:tr>
      <w:tr w:rsidR="00B74807" w:rsidTr="00977D1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четверть </w:t>
            </w: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98</w:t>
            </w:r>
          </w:p>
        </w:tc>
      </w:tr>
      <w:tr w:rsidR="00B74807" w:rsidTr="00977D1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(общественное)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106</w:t>
            </w:r>
          </w:p>
        </w:tc>
      </w:tr>
      <w:tr w:rsidR="00B74807" w:rsidTr="00977D16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(общественное)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114</w:t>
            </w:r>
          </w:p>
        </w:tc>
      </w:tr>
    </w:tbl>
    <w:p w:rsidR="00977D16" w:rsidRPr="00977D16" w:rsidRDefault="00977D1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90"/>
        <w:gridCol w:w="2098"/>
        <w:gridCol w:w="3022"/>
      </w:tblGrid>
      <w:tr w:rsidR="00977D16" w:rsidTr="00977D16">
        <w:trPr>
          <w:trHeight w:val="187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16" w:rsidRPr="00B74807" w:rsidRDefault="00977D16" w:rsidP="00977D16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977D16" w:rsidP="00977D16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977D16" w:rsidP="00977D16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977D16" w:rsidP="00977D16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279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(деревянный)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XIX в</w:t>
            </w:r>
            <w:r w:rsidR="006231CF">
              <w:rPr>
                <w:rFonts w:ascii="Times New Roman" w:hAnsi="Times New Roman"/>
                <w:sz w:val="28"/>
                <w:szCs w:val="28"/>
              </w:rPr>
              <w:t>.</w:t>
            </w:r>
            <w:r w:rsidR="00A7646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Газетный пер., 1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лавкой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19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29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30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Горького, 59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Горького, 78 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Дзержин</w:t>
            </w:r>
            <w:r w:rsidR="00B74807">
              <w:rPr>
                <w:rFonts w:ascii="Times New Roman" w:hAnsi="Times New Roman"/>
                <w:sz w:val="28"/>
                <w:szCs w:val="28"/>
              </w:rPr>
              <w:t>ско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го, 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A7646C" w:rsidP="00A7646C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Завражнова</w:t>
            </w:r>
            <w:r w:rsidR="00977D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д, 3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Затинная, 26а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Рязанского училища связи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 w:rsidR="00202275" w:rsidRPr="00F83AE0">
              <w:rPr>
                <w:rFonts w:ascii="Times New Roman" w:hAnsi="Times New Roman"/>
                <w:sz w:val="28"/>
                <w:szCs w:val="28"/>
              </w:rPr>
              <w:t>1950-х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07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Каширина, 1, </w:t>
            </w:r>
          </w:p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 Д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289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Универмаг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раснорядская, 25/82</w:t>
            </w:r>
          </w:p>
        </w:tc>
      </w:tr>
      <w:tr w:rsidR="00B74807" w:rsidTr="00B74807">
        <w:trPr>
          <w:trHeight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9D123C" w:rsidRDefault="00202275" w:rsidP="00A7646C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Кремлевский </w:t>
            </w:r>
            <w:r w:rsidR="00A7646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ал, 1/</w:t>
            </w:r>
            <w:r w:rsidRPr="009D12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025A49" w:rsidRDefault="00202275" w:rsidP="00025A49">
            <w:pPr>
              <w:spacing w:line="247" w:lineRule="auto"/>
              <w:ind w:right="-57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025A4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ул. </w:t>
            </w:r>
            <w:r w:rsidRPr="00025A4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Кремлевский </w:t>
            </w:r>
            <w:r w:rsidR="006231CF" w:rsidRPr="00025A4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В</w:t>
            </w:r>
            <w:r w:rsidRPr="00025A4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ал, 10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(В. Говорова)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8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лавкой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14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(Е. Соколова)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20</w:t>
            </w:r>
          </w:p>
        </w:tc>
      </w:tr>
      <w:tr w:rsidR="00B74807" w:rsidTr="00B74807">
        <w:trPr>
          <w:trHeight w:val="3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30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Карнеева)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31</w:t>
            </w:r>
          </w:p>
        </w:tc>
      </w:tr>
      <w:tr w:rsidR="00B74807" w:rsidTr="00B7480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(К. Архипова)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32</w:t>
            </w:r>
          </w:p>
        </w:tc>
      </w:tr>
      <w:tr w:rsidR="00B74807" w:rsidTr="00B74807">
        <w:trPr>
          <w:trHeight w:val="2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 городское приходское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36</w:t>
            </w:r>
          </w:p>
        </w:tc>
      </w:tr>
      <w:tr w:rsidR="00B74807" w:rsidTr="00B74807">
        <w:trPr>
          <w:trHeight w:val="3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47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299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47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44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четверть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3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(И.И.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Азарова-Храпова)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последняя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8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политпросвещения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20</w:t>
            </w:r>
          </w:p>
        </w:tc>
      </w:tr>
      <w:tr w:rsidR="00B74807" w:rsidTr="00B748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Филармония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26</w:t>
            </w:r>
          </w:p>
        </w:tc>
      </w:tr>
      <w:tr w:rsidR="00B74807" w:rsidTr="00B74807">
        <w:trPr>
          <w:trHeight w:val="6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23C" w:rsidRPr="00B74807" w:rsidRDefault="009D123C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Либкнехта, 18</w:t>
            </w:r>
          </w:p>
        </w:tc>
      </w:tr>
      <w:tr w:rsidR="00B74807" w:rsidTr="00B74807"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305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Духовной семинарии, корпус № 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имени генерала 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армии В.Ф. Маргелова, 1</w:t>
            </w:r>
          </w:p>
        </w:tc>
      </w:tr>
      <w:tr w:rsidR="00B74807" w:rsidTr="00B74807">
        <w:trPr>
          <w:trHeight w:val="7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спортивного комплекса «Спартак»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44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(И. Смоловского)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73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74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309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76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лавкой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78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(М. Шестова)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107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07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лавками</w:t>
            </w:r>
          </w:p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Масленникова)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109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лавкой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111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Производственное здание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Мюнстерская,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</w:t>
            </w:r>
            <w:r w:rsidRP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Мюнстерская, 3</w:t>
            </w:r>
          </w:p>
        </w:tc>
      </w:tr>
      <w:tr w:rsidR="00B74807" w:rsidTr="00B74807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B74807" w:rsidP="00B74807">
            <w:pPr>
              <w:spacing w:line="235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Дом жилой </w:t>
            </w:r>
            <w:r w:rsidR="00977D16">
              <w:rPr>
                <w:rFonts w:ascii="Times New Roman" w:hAnsi="Times New Roman"/>
                <w:spacing w:val="-4"/>
                <w:sz w:val="28"/>
                <w:szCs w:val="28"/>
              </w:rPr>
              <w:t>(М.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Д. 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Шуршикова)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последняя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D123C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ул. </w:t>
            </w:r>
            <w:r w:rsidR="00202275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Николодво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рян</w:t>
            </w:r>
            <w:r w:rsidR="00202275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ская, 2</w:t>
            </w:r>
          </w:p>
        </w:tc>
      </w:tr>
      <w:tr w:rsidR="00B74807" w:rsidTr="00B74807">
        <w:trPr>
          <w:trHeight w:val="4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причта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начало - середина 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XIX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Николодво</w:t>
            </w:r>
            <w:r w:rsidR="009D123C">
              <w:rPr>
                <w:rFonts w:ascii="Times New Roman" w:hAnsi="Times New Roman"/>
                <w:sz w:val="28"/>
                <w:szCs w:val="28"/>
              </w:rPr>
              <w:t>рян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ская, </w:t>
            </w:r>
            <w:r w:rsidRPr="00F83AE0"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</w:tr>
      <w:tr w:rsidR="00B74807" w:rsidTr="00B74807">
        <w:trPr>
          <w:trHeight w:val="2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ресторана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бод</w:t>
            </w:r>
            <w:r>
              <w:rPr>
                <w:rFonts w:ascii="Times New Roman" w:hAnsi="Times New Roman"/>
                <w:sz w:val="28"/>
                <w:szCs w:val="28"/>
              </w:rPr>
              <w:t>ская, 17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ул. Новосло</w:t>
            </w:r>
            <w:r w:rsidR="009D123C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бод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бодская, 22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Бывшая лавка усадьбы Масленниковых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28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Совнархоза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27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33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35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37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39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41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45 б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Гостиница Первомайская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56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329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57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330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59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61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волостной школы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62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63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бывшего кинотеатра «Мир»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Петрова, 3</w:t>
            </w:r>
          </w:p>
        </w:tc>
      </w:tr>
      <w:tr w:rsidR="00B74807" w:rsidTr="00B74807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притча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XIX в.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Петрова, 12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Т.С. Мореевой, С.М. Щеголева (приют «Работные ясли»)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</w:p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Пожалостина, 6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Усадьба городская, главный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XIX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начало </w:t>
            </w:r>
            <w:r>
              <w:rPr>
                <w:rFonts w:ascii="Times New Roman" w:hAnsi="Times New Roman"/>
                <w:sz w:val="28"/>
                <w:szCs w:val="28"/>
              </w:rPr>
              <w:t>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Пожалостина, 8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Усадьба городская  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А.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Рубцова, доходный дом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Пожалостина, 9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339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Усадьба городская, жилой дом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третья четверть, конец XIX </w:t>
            </w:r>
            <w:r w:rsidRPr="00B7480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-</w:t>
            </w:r>
            <w:r w:rsidR="009D123C" w:rsidRPr="00B7480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Пожалостина, 10</w:t>
            </w:r>
          </w:p>
        </w:tc>
      </w:tr>
      <w:tr w:rsidR="00B74807" w:rsidTr="00B74807">
        <w:trPr>
          <w:trHeight w:val="9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23C" w:rsidRPr="00B74807" w:rsidRDefault="009D123C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Усадьба городская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А. </w:t>
            </w:r>
            <w:r>
              <w:rPr>
                <w:rFonts w:ascii="Times New Roman" w:hAnsi="Times New Roman"/>
                <w:sz w:val="28"/>
                <w:szCs w:val="28"/>
              </w:rPr>
              <w:t>Рубцова, жилой флигель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Pr="00B74807" w:rsidRDefault="00A7646C" w:rsidP="00B74807">
            <w:pPr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вторая половина XIX -</w:t>
            </w:r>
            <w:r w:rsidR="009D123C"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Пожалостина, 11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A7646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Пожалостина,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</w:p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A7646C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Пожалостина</w:t>
            </w:r>
            <w:r w:rsidR="00202275">
              <w:rPr>
                <w:rFonts w:ascii="Times New Roman" w:hAnsi="Times New Roman"/>
                <w:sz w:val="28"/>
                <w:szCs w:val="28"/>
              </w:rPr>
              <w:t>, 50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XIX- 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Полонского, 12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Смирнова)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треть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40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(П.П.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Дрейлинга)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треть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42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вторая половина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44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CD27F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Почтовая, 64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Почтовая 65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/104</w:t>
            </w:r>
          </w:p>
        </w:tc>
      </w:tr>
      <w:tr w:rsidR="00B74807" w:rsidTr="00B74807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349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Губернской земской управы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28</w:t>
            </w:r>
          </w:p>
        </w:tc>
      </w:tr>
      <w:tr w:rsidR="00B74807" w:rsidTr="00B74807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вторая половина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4</w:t>
            </w:r>
          </w:p>
        </w:tc>
      </w:tr>
      <w:tr w:rsidR="00B74807" w:rsidTr="00B74807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четверть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8 </w:t>
            </w:r>
          </w:p>
        </w:tc>
      </w:tr>
      <w:tr w:rsidR="00B74807" w:rsidTr="00B74807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352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(И.И.</w:t>
            </w:r>
            <w:r w:rsidR="00B74807">
              <w:rPr>
                <w:rFonts w:ascii="Times New Roman" w:hAnsi="Times New Roman"/>
                <w:sz w:val="28"/>
                <w:szCs w:val="28"/>
              </w:rPr>
              <w:t> Твери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нова)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202275" w:rsidP="00977D16">
            <w:pPr>
              <w:spacing w:line="235" w:lineRule="auto"/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середина </w:t>
            </w:r>
          </w:p>
          <w:p w:rsidR="00202275" w:rsidRPr="00B74807" w:rsidRDefault="00202275" w:rsidP="00977D16">
            <w:pPr>
              <w:spacing w:line="235" w:lineRule="auto"/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XIX в.</w:t>
            </w:r>
            <w:r w:rsidR="00977D1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16</w:t>
            </w:r>
          </w:p>
        </w:tc>
      </w:tr>
      <w:tr w:rsidR="00B74807" w:rsidTr="00B74807">
        <w:trPr>
          <w:trHeight w:val="2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18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Бывшая усадьба Штейерта, главный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середина - третья  ч</w:t>
            </w:r>
            <w:r w:rsidR="009D123C"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етверть, конец XIX - начало 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22</w:t>
            </w:r>
          </w:p>
        </w:tc>
      </w:tr>
      <w:tr w:rsidR="00B74807" w:rsidTr="00B74807">
        <w:trPr>
          <w:trHeight w:val="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Бывшая усадьба Штейерта, флигель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середина - третья ч</w:t>
            </w:r>
            <w:r w:rsidR="009D123C"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етверть, конец XIX - начало 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22а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Усадьба городская Шульгиных, главный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середина - третья четверть, конец XIX</w:t>
            </w:r>
            <w:r w:rsidR="009D123C"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начало 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44 </w:t>
            </w:r>
          </w:p>
        </w:tc>
      </w:tr>
      <w:tr w:rsidR="00B74807" w:rsidTr="00B74807">
        <w:trPr>
          <w:trHeight w:val="9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23C" w:rsidRPr="00B74807" w:rsidRDefault="009D123C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Усадьба городская Шульгиных, служебная </w:t>
            </w:r>
          </w:p>
          <w:p w:rsidR="009D123C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Pr="00B74807" w:rsidRDefault="009D123C" w:rsidP="00977D16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середина - третья четверть, конец XIX - 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23C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44 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Усадьба городская Шульгиных, флигель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середина - третья четверть, конец XIX</w:t>
            </w:r>
            <w:r w:rsidR="009D123C"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начало 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44 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359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Усадьба городская Шульгиных, конюшня и каретный сарай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середина - третья четверть, конец XIX</w:t>
            </w:r>
            <w:r w:rsidR="009D123C"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начало </w:t>
            </w: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</w:t>
            </w:r>
            <w:r w:rsidR="00202275" w:rsidRPr="00F83AE0">
              <w:rPr>
                <w:rFonts w:ascii="Times New Roman" w:hAnsi="Times New Roman"/>
                <w:sz w:val="28"/>
                <w:szCs w:val="28"/>
              </w:rPr>
              <w:t>44а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магазином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первая четверть </w:t>
            </w:r>
          </w:p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3AE0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 w:rsidRPr="00F83AE0">
              <w:rPr>
                <w:rFonts w:ascii="Times New Roman" w:hAnsi="Times New Roman"/>
                <w:sz w:val="28"/>
                <w:szCs w:val="28"/>
              </w:rPr>
              <w:t>ул. Свободы, 24а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45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50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53а</w:t>
            </w:r>
          </w:p>
        </w:tc>
      </w:tr>
      <w:tr w:rsidR="00B74807" w:rsidTr="00B7480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первая половина </w:t>
            </w:r>
          </w:p>
          <w:p w:rsidR="00202275" w:rsidRPr="00B74807" w:rsidRDefault="00202275" w:rsidP="00B74807">
            <w:pPr>
              <w:spacing w:line="235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60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(Тузликовых)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7</w:t>
            </w:r>
          </w:p>
        </w:tc>
      </w:tr>
      <w:tr w:rsidR="00B74807" w:rsidTr="00B74807">
        <w:trPr>
          <w:trHeight w:val="1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Здания Приказа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общественного призрения, Новый больничный корпус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D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48</w:t>
            </w:r>
          </w:p>
        </w:tc>
      </w:tr>
      <w:tr w:rsidR="00B74807" w:rsidTr="00B74807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 суконные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53</w:t>
            </w:r>
          </w:p>
        </w:tc>
      </w:tr>
      <w:tr w:rsidR="00B74807" w:rsidTr="00B74807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368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Сенная, 22</w:t>
            </w:r>
          </w:p>
        </w:tc>
      </w:tr>
      <w:tr w:rsidR="00B74807" w:rsidTr="00B748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369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Сенная, 24</w:t>
            </w:r>
          </w:p>
        </w:tc>
      </w:tr>
      <w:tr w:rsidR="00B74807" w:rsidTr="00B74807">
        <w:trPr>
          <w:trHeight w:val="4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«Детского мира»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Соборная, 38</w:t>
            </w:r>
          </w:p>
        </w:tc>
      </w:tr>
      <w:tr w:rsidR="00B74807" w:rsidTr="00B74807">
        <w:trPr>
          <w:trHeight w:val="1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Колоннада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1895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Соборная пл.</w:t>
            </w:r>
          </w:p>
        </w:tc>
      </w:tr>
      <w:tr w:rsidR="00B74807" w:rsidTr="00B74807">
        <w:trPr>
          <w:trHeight w:val="2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(Н. Акимова)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Соборная пл., 6</w:t>
            </w:r>
          </w:p>
        </w:tc>
      </w:tr>
      <w:tr w:rsidR="00B74807" w:rsidTr="00B74807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spacing w:line="233" w:lineRule="auto"/>
              <w:ind w:right="-57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Соборная пл., 18, корп. 1</w:t>
            </w:r>
          </w:p>
        </w:tc>
      </w:tr>
      <w:tr w:rsidR="00B74807" w:rsidTr="00B74807">
        <w:trPr>
          <w:trHeight w:val="2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С. Есенину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Трубежная наб.</w:t>
            </w:r>
          </w:p>
        </w:tc>
      </w:tr>
      <w:tr w:rsidR="00B74807" w:rsidTr="00B74807">
        <w:trPr>
          <w:trHeight w:val="4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977D16" w:rsidRDefault="00B74807" w:rsidP="00977D16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>Усадьба городска (Л.П. </w:t>
            </w:r>
            <w:r w:rsidR="00202275" w:rsidRPr="00977D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Наумовой), Главный дом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977D16" w:rsidRDefault="00202275" w:rsidP="00B74807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середина </w:t>
            </w:r>
            <w:r w:rsidRPr="00977D16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XIX</w:t>
            </w:r>
            <w:r w:rsidRPr="00977D1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51604">
              <w:rPr>
                <w:rFonts w:ascii="Times New Roman" w:hAnsi="Times New Roman"/>
                <w:sz w:val="28"/>
                <w:szCs w:val="28"/>
              </w:rPr>
              <w:t>ул. Урицкого, д. 49, корп.1</w:t>
            </w:r>
          </w:p>
        </w:tc>
      </w:tr>
      <w:tr w:rsidR="00B74807" w:rsidTr="00B74807">
        <w:trPr>
          <w:trHeight w:val="4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(П.Д.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Горбовой)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53</w:t>
            </w:r>
          </w:p>
        </w:tc>
      </w:tr>
      <w:tr w:rsidR="00B74807" w:rsidTr="00B74807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  <w:r w:rsidR="00B74807">
              <w:rPr>
                <w:rFonts w:ascii="Times New Roman" w:hAnsi="Times New Roman"/>
                <w:sz w:val="28"/>
                <w:szCs w:val="28"/>
              </w:rPr>
              <w:t xml:space="preserve"> (Н.И. </w:t>
            </w:r>
            <w:r>
              <w:rPr>
                <w:rFonts w:ascii="Times New Roman" w:hAnsi="Times New Roman"/>
                <w:sz w:val="28"/>
                <w:szCs w:val="28"/>
              </w:rPr>
              <w:t>Пересыпкина)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55</w:t>
            </w:r>
          </w:p>
        </w:tc>
      </w:tr>
      <w:tr w:rsidR="00B74807" w:rsidTr="00B74807">
        <w:trPr>
          <w:trHeight w:val="6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бывшего реального училища Малашкиных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69</w:t>
            </w:r>
          </w:p>
        </w:tc>
      </w:tr>
      <w:tr w:rsidR="00B74807" w:rsidTr="00B748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379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1949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Фурманова, 15</w:t>
            </w:r>
          </w:p>
        </w:tc>
      </w:tr>
      <w:tr w:rsidR="00B74807" w:rsidTr="00B74807">
        <w:trPr>
          <w:trHeight w:val="2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spacing w:line="233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bCs/>
                <w:sz w:val="28"/>
                <w:szCs w:val="28"/>
              </w:rPr>
              <w:t>Циолковского, 5</w:t>
            </w:r>
          </w:p>
        </w:tc>
      </w:tr>
      <w:tr w:rsidR="00B74807" w:rsidTr="00B74807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11</w:t>
            </w:r>
          </w:p>
        </w:tc>
      </w:tr>
      <w:tr w:rsidR="00B74807" w:rsidTr="00B74807">
        <w:trPr>
          <w:trHeight w:val="1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Дворец культуры строителей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12</w:t>
            </w:r>
          </w:p>
        </w:tc>
      </w:tr>
      <w:tr w:rsidR="00B74807" w:rsidTr="00B74807">
        <w:trPr>
          <w:trHeight w:val="3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Антоновой)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</w:p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18</w:t>
            </w:r>
          </w:p>
        </w:tc>
      </w:tr>
      <w:tr w:rsidR="00B74807" w:rsidTr="00B74807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Антоновой)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</w:p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20</w:t>
            </w:r>
          </w:p>
        </w:tc>
      </w:tr>
      <w:tr w:rsidR="00B74807" w:rsidTr="00B74807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(В. Шестакова)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Pr="00B74807" w:rsidRDefault="00202275" w:rsidP="00B74807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вторая четверть </w:t>
            </w:r>
          </w:p>
          <w:p w:rsidR="00202275" w:rsidRPr="00B74807" w:rsidRDefault="00202275" w:rsidP="00B74807">
            <w:pPr>
              <w:spacing w:line="233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XIX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27</w:t>
            </w:r>
          </w:p>
        </w:tc>
      </w:tr>
      <w:tr w:rsidR="00B74807" w:rsidTr="00B74807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(Н.И. 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Стрекалова)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Щедрина, 32  </w:t>
            </w:r>
          </w:p>
        </w:tc>
      </w:tr>
      <w:tr w:rsidR="00B74807" w:rsidTr="00B74807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52</w:t>
            </w:r>
          </w:p>
        </w:tc>
      </w:tr>
      <w:tr w:rsidR="00B74807" w:rsidTr="00B74807">
        <w:trPr>
          <w:trHeight w:val="2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(Н. Алабина)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</w:p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Щедрина, 54/27</w:t>
            </w:r>
          </w:p>
        </w:tc>
      </w:tr>
      <w:tr w:rsidR="00B74807" w:rsidTr="00B74807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389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Юннатов, 7</w:t>
            </w:r>
          </w:p>
        </w:tc>
      </w:tr>
      <w:tr w:rsidR="00B74807" w:rsidTr="00B74807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Яхонтова, 18</w:t>
            </w:r>
          </w:p>
        </w:tc>
      </w:tr>
      <w:tr w:rsidR="00202275" w:rsidTr="00B74807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A7646C" w:rsidP="00B74807">
            <w:pPr>
              <w:pStyle w:val="1"/>
              <w:keepNext w:val="0"/>
              <w:widowControl w:val="0"/>
              <w:spacing w:line="233" w:lineRule="auto"/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О</w:t>
            </w:r>
            <w:r w:rsidR="00202275" w:rsidRPr="00B74807">
              <w:rPr>
                <w:bCs/>
                <w:spacing w:val="-6"/>
                <w:sz w:val="28"/>
                <w:szCs w:val="28"/>
              </w:rPr>
              <w:t>бъекты – элементы исторической градостроительной среды</w:t>
            </w:r>
          </w:p>
        </w:tc>
      </w:tr>
      <w:tr w:rsidR="00B74807" w:rsidTr="00B74807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Бывший дом умалишенных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977D1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77D16">
              <w:rPr>
                <w:rFonts w:ascii="Times New Roman" w:hAnsi="Times New Roman"/>
                <w:sz w:val="28"/>
                <w:szCs w:val="28"/>
              </w:rPr>
              <w:t xml:space="preserve">1-е </w:t>
            </w:r>
            <w:r>
              <w:rPr>
                <w:rFonts w:ascii="Times New Roman" w:hAnsi="Times New Roman"/>
                <w:sz w:val="28"/>
                <w:szCs w:val="28"/>
              </w:rPr>
              <w:t>Бутырки</w:t>
            </w:r>
            <w:r w:rsidR="00202275"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</w:tr>
      <w:tr w:rsidR="00B74807" w:rsidTr="00B74807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треть    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5602" w:rsidRDefault="00202275" w:rsidP="00B7480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85602">
              <w:rPr>
                <w:rFonts w:ascii="Times New Roman" w:hAnsi="Times New Roman"/>
                <w:sz w:val="28"/>
                <w:szCs w:val="28"/>
              </w:rPr>
              <w:t>ул. Введенская, 99</w:t>
            </w:r>
          </w:p>
        </w:tc>
      </w:tr>
      <w:tr w:rsidR="00B74807" w:rsidTr="00B74807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(С. Черкасовой)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F85602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 w:rsidRPr="00F85602">
              <w:rPr>
                <w:rFonts w:ascii="Times New Roman" w:hAnsi="Times New Roman"/>
                <w:sz w:val="28"/>
                <w:szCs w:val="28"/>
              </w:rPr>
              <w:t>ул. Введенская, 101</w:t>
            </w:r>
          </w:p>
        </w:tc>
      </w:tr>
      <w:tr w:rsidR="00B74807" w:rsidTr="00B74807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103</w:t>
            </w:r>
          </w:p>
        </w:tc>
      </w:tr>
      <w:tr w:rsidR="00B74807" w:rsidTr="00B74807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Введенская, 105</w:t>
            </w:r>
          </w:p>
        </w:tc>
      </w:tr>
      <w:tr w:rsidR="00B74807" w:rsidTr="00B74807">
        <w:trPr>
          <w:trHeight w:val="1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Вознесенская,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74807" w:rsidTr="00B748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Бывшее училище городское приходское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Вознесенская, 44</w:t>
            </w:r>
          </w:p>
        </w:tc>
      </w:tr>
      <w:tr w:rsidR="00B74807" w:rsidTr="00B748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Вознесенская, 63</w:t>
            </w:r>
          </w:p>
        </w:tc>
      </w:tr>
      <w:tr w:rsidR="00B74807" w:rsidTr="00B74807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409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77D16" w:rsidP="00977D16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</w:rPr>
              <w:t>26 Бакинских Комиссаров, 2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/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</w:rPr>
              <w:t>12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(Н. Кипарисова)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Горького, 58  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(Е.Е. Акимова)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четверть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 60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Грибоедова, 47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Грибоедова, 53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(Н. Беляева)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Грибоедова, 57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Гладковой)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Грибоедова, 59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Есенина, 37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половина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Есенина, 39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Затинная, 84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арестантских рот, корпус 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6231C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31CF">
              <w:rPr>
                <w:rFonts w:ascii="Times New Roman" w:hAnsi="Times New Roman"/>
                <w:spacing w:val="-6"/>
                <w:sz w:val="28"/>
                <w:szCs w:val="28"/>
              </w:rPr>
              <w:t>середина</w:t>
            </w:r>
            <w:r w:rsidRPr="006231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XIX в.,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Каширина, 6, 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 Б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арестантских рот, корпус 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середина XIX в., 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6C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Каширина, 6, </w:t>
            </w:r>
          </w:p>
          <w:p w:rsidR="00202275" w:rsidRDefault="00202275" w:rsidP="00623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</w:t>
            </w:r>
            <w:r w:rsidR="006231C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арестантских рот, флигель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середина XIX в., 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16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Каширина, 6, </w:t>
            </w:r>
          </w:p>
          <w:p w:rsidR="00202275" w:rsidRDefault="00025A49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лит.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B74807" w:rsidTr="00B74807">
        <w:trPr>
          <w:trHeight w:val="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bCs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Каширина, 4</w:t>
            </w:r>
          </w:p>
        </w:tc>
      </w:tr>
      <w:tr w:rsidR="00B74807" w:rsidTr="00B74807">
        <w:trPr>
          <w:trHeight w:val="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6231C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Кремлевский </w:t>
            </w:r>
            <w:r w:rsidR="006231C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ал, 9</w:t>
            </w:r>
          </w:p>
        </w:tc>
      </w:tr>
      <w:tr w:rsidR="00B74807" w:rsidTr="00B74807">
        <w:trPr>
          <w:trHeight w:val="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11</w:t>
            </w:r>
          </w:p>
        </w:tc>
      </w:tr>
      <w:tr w:rsidR="00B74807" w:rsidTr="00B74807">
        <w:trPr>
          <w:trHeight w:val="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15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29</w:t>
            </w:r>
          </w:p>
        </w:tc>
      </w:tr>
      <w:tr w:rsidR="00B74807" w:rsidTr="00B74807">
        <w:trPr>
          <w:trHeight w:val="4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34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Гаврилова)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середина 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35/70</w:t>
            </w:r>
          </w:p>
        </w:tc>
      </w:tr>
      <w:tr w:rsidR="00B74807" w:rsidTr="00B74807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429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46</w:t>
            </w:r>
          </w:p>
        </w:tc>
      </w:tr>
      <w:tr w:rsidR="00B74807" w:rsidTr="00B74807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Кудрявцева, 48</w:t>
            </w:r>
          </w:p>
        </w:tc>
      </w:tr>
      <w:tr w:rsidR="00B74807" w:rsidTr="00B74807">
        <w:trPr>
          <w:trHeight w:val="1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431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Лево-Лыбедская, 8</w:t>
            </w:r>
          </w:p>
        </w:tc>
      </w:tr>
      <w:tr w:rsidR="00B74807" w:rsidTr="00B74807">
        <w:trPr>
          <w:trHeight w:val="1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432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ул. Лево-Лыбедская, 10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433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ул. Лево-Лыбедская, 20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ул. Лево-Лыбедская, 22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Лесопарковая, 37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Лесопарковая, 55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80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Маяковского, 113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449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с лавкой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Маяковского, </w:t>
            </w:r>
            <w:r w:rsidR="00B74807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(Ершова) и двое ворот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Некрасова, 22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(Правдолюбовых)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1900-1910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D123C" w:rsidP="00B74807">
            <w:pPr>
              <w:spacing w:line="235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ул. 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</w:rPr>
              <w:t>Николодворянская, 7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452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B74807" w:rsidP="00A7646C">
            <w:pPr>
              <w:spacing w:line="235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ул. Николодво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рянская, 9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Новая, 108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(деревянный)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Новослободс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кая, 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Новослободс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кая, 18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Новослободс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кая, 20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Контора и мастерские казенного винного склада (бывший флигель усадьбы Афанасьева-Дунаева)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Павлова, 1, корп. 1 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A7646C">
            <w:pPr>
              <w:spacing w:line="235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ул. Павлова, 11,  корп. 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459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11</w:t>
            </w:r>
          </w:p>
        </w:tc>
      </w:tr>
      <w:tr w:rsidR="00B74807" w:rsidTr="00B74807">
        <w:trPr>
          <w:trHeight w:val="2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A7646C">
            <w:pPr>
              <w:spacing w:line="235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последняя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A7646C">
            <w:pPr>
              <w:spacing w:line="235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ул. Павлова, 15, корп. 1</w:t>
            </w:r>
          </w:p>
        </w:tc>
      </w:tr>
      <w:tr w:rsidR="00B74807" w:rsidTr="00B74807">
        <w:trPr>
          <w:trHeight w:val="4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(В. Белкина)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Павлова, 17 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A7646C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Павлова, 22 (северная 3-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эт</w:t>
            </w:r>
            <w:r>
              <w:rPr>
                <w:rFonts w:ascii="Times New Roman" w:hAnsi="Times New Roman"/>
                <w:sz w:val="28"/>
                <w:szCs w:val="28"/>
              </w:rPr>
              <w:t>ажная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часть)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/7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29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зданий коммуны Ухтомского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32, 34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зданий коммуны Ухтомского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40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художников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42/2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45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47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53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66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70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72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A7646C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A7646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76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977D16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475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977D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Первомайский проспект, 78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/93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середина первой половины XX в.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Петрова, 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D123C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Пожалос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тина, 35</w:t>
            </w:r>
          </w:p>
        </w:tc>
      </w:tr>
      <w:tr w:rsidR="00B74807" w:rsidTr="00B74807">
        <w:trPr>
          <w:trHeight w:val="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ул. Право-Лыбедская, 47</w:t>
            </w:r>
          </w:p>
        </w:tc>
      </w:tr>
      <w:tr w:rsidR="00B74807" w:rsidTr="00B74807">
        <w:trPr>
          <w:trHeight w:val="1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479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ул. Право-Лыбедская, 53</w:t>
            </w:r>
          </w:p>
        </w:tc>
      </w:tr>
      <w:tr w:rsidR="00B74807" w:rsidTr="00B74807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ул. Право-Лыбедская, 55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39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1917 г.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Рыбацкая, 1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Рыбацкая, 5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Рыбацкая, 11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Здание клуба земледельческой артели рыбацкой коммуны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Рыбацкая, 15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Рыбацкая, 20</w:t>
            </w:r>
          </w:p>
        </w:tc>
      </w:tr>
      <w:tr w:rsidR="00B74807" w:rsidTr="00B74807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Рыбацкая, 22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вторая половина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3 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489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вторая половина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5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конец XIX  - 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6</w:t>
            </w:r>
            <w:r>
              <w:rPr>
                <w:rFonts w:ascii="Times New Roman" w:hAnsi="Times New Roman"/>
                <w:sz w:val="28"/>
                <w:szCs w:val="28"/>
              </w:rPr>
              <w:t>а, 6б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вторая половина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(С.Е. Казанского)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ind w:right="-6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вторая половина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19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29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35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39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6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8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10-12-12а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499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28</w:t>
            </w:r>
          </w:p>
        </w:tc>
      </w:tr>
      <w:tr w:rsidR="00B74807" w:rsidTr="00B74807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1930-е гг.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29</w:t>
            </w:r>
          </w:p>
        </w:tc>
      </w:tr>
      <w:tr w:rsidR="00B74807" w:rsidTr="00B74807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Богадельня Титовых, флигель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- 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30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34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Свободы, 65а </w:t>
            </w:r>
          </w:p>
        </w:tc>
      </w:tr>
      <w:tr w:rsidR="00B74807" w:rsidTr="00B7480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80а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Свободы, 90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507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17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32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509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Семинарская, 41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 (И. Иванова)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Сенная, 5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Сенная, 7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 (северное крыло)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77D16" w:rsidP="0097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Соборная, 14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D12990" w:rsidRDefault="00202275" w:rsidP="00B74807">
            <w:pPr>
              <w:rPr>
                <w:rFonts w:ascii="Times New Roman" w:hAnsi="Times New Roman"/>
                <w:sz w:val="28"/>
              </w:rPr>
            </w:pPr>
            <w:r w:rsidRPr="00D12990">
              <w:rPr>
                <w:rFonts w:ascii="Times New Roman" w:hAnsi="Times New Roman"/>
                <w:sz w:val="28"/>
              </w:rPr>
              <w:t>Общественное здание</w:t>
            </w:r>
            <w:r>
              <w:rPr>
                <w:rFonts w:ascii="Times New Roman" w:hAnsi="Times New Roman"/>
                <w:sz w:val="28"/>
              </w:rPr>
              <w:t xml:space="preserve"> (южное крыло)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D12990" w:rsidRDefault="00202275" w:rsidP="00B74807">
            <w:pPr>
              <w:rPr>
                <w:rFonts w:ascii="Times New Roman" w:hAnsi="Times New Roman"/>
                <w:sz w:val="28"/>
              </w:rPr>
            </w:pPr>
            <w:r w:rsidRPr="00D12990">
              <w:rPr>
                <w:rFonts w:ascii="Times New Roman" w:hAnsi="Times New Roman"/>
                <w:sz w:val="28"/>
              </w:rPr>
              <w:t>нач</w:t>
            </w:r>
            <w:r>
              <w:rPr>
                <w:rFonts w:ascii="Times New Roman" w:hAnsi="Times New Roman"/>
                <w:sz w:val="28"/>
              </w:rPr>
              <w:t>ало</w:t>
            </w:r>
            <w:r w:rsidRPr="00D12990">
              <w:rPr>
                <w:rFonts w:ascii="Times New Roman" w:hAnsi="Times New Roman"/>
                <w:sz w:val="28"/>
              </w:rPr>
              <w:t xml:space="preserve">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D12990" w:rsidRDefault="00977D16" w:rsidP="00977D1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пл. </w:t>
            </w:r>
            <w:r w:rsidR="009D123C">
              <w:rPr>
                <w:rFonts w:ascii="Times New Roman" w:hAnsi="Times New Roman"/>
                <w:sz w:val="28"/>
              </w:rPr>
              <w:t xml:space="preserve">Соборная, </w:t>
            </w:r>
            <w:r w:rsidR="00202275" w:rsidRPr="00D12990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Соборная, 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Соборная, 23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Театральная, 4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 Театральная, 5</w:t>
            </w:r>
          </w:p>
        </w:tc>
      </w:tr>
      <w:tr w:rsidR="00B74807" w:rsidTr="00B74807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Усадьба городская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202275">
              <w:rPr>
                <w:rFonts w:ascii="Times New Roman" w:hAnsi="Times New Roman"/>
                <w:sz w:val="28"/>
                <w:szCs w:val="28"/>
              </w:rPr>
              <w:t>(В. Гаврилова), флигель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четверть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Трубежная, 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(Н. Побединской)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Трубежная, 3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(А. Рыжковой)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>середина XIX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Трубежная, </w:t>
            </w:r>
            <w:r w:rsidR="009D123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(К. Невзоровой)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Трубежная, 10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 Косонырикова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Трубежная,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/9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3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5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7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9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529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12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14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19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23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25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07" w:rsidRDefault="00B74807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Усадьба городская </w:t>
            </w:r>
          </w:p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(А.М. Соколова), жилой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XIX </w:t>
            </w:r>
            <w:r w:rsidR="009D12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516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34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9D123C" w:rsidP="00B74807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Усадьба городская </w:t>
            </w:r>
            <w:r w:rsidR="00B74807" w:rsidRPr="00B74807">
              <w:rPr>
                <w:rFonts w:ascii="Times New Roman" w:hAnsi="Times New Roman"/>
                <w:spacing w:val="-6"/>
                <w:sz w:val="28"/>
                <w:szCs w:val="28"/>
              </w:rPr>
              <w:t>(А.М. </w:t>
            </w:r>
            <w:r w:rsidR="00202275" w:rsidRPr="00B7480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Соколова), </w:t>
            </w:r>
            <w:r w:rsidR="00202275" w:rsidRPr="00B74807">
              <w:rPr>
                <w:rFonts w:ascii="Times New Roman" w:hAnsi="Times New Roman"/>
                <w:spacing w:val="-4"/>
                <w:sz w:val="28"/>
                <w:szCs w:val="28"/>
              </w:rPr>
              <w:t>доходный дом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XIX </w:t>
            </w:r>
            <w:r w:rsidR="009D12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516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начало XX вв.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36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начальная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40</w:t>
            </w:r>
          </w:p>
        </w:tc>
      </w:tr>
      <w:tr w:rsidR="00B74807" w:rsidTr="00B7480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Усадьб</w:t>
            </w:r>
            <w:r w:rsidR="00B74807">
              <w:rPr>
                <w:rFonts w:ascii="Times New Roman" w:hAnsi="Times New Roman"/>
                <w:sz w:val="28"/>
                <w:szCs w:val="28"/>
              </w:rPr>
              <w:t>а городская (Н.А. </w:t>
            </w:r>
            <w:r>
              <w:rPr>
                <w:rFonts w:ascii="Times New Roman" w:hAnsi="Times New Roman"/>
                <w:sz w:val="28"/>
                <w:szCs w:val="28"/>
              </w:rPr>
              <w:t>Новосельской):</w:t>
            </w:r>
            <w:r w:rsidR="009D1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дом, флигель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Pr="00B74807" w:rsidRDefault="00202275" w:rsidP="00B7480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середина 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XIX</w:t>
            </w:r>
            <w:r w:rsidRPr="00B7480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50</w:t>
            </w:r>
          </w:p>
        </w:tc>
      </w:tr>
      <w:tr w:rsidR="00B74807" w:rsidTr="00B74807">
        <w:trPr>
          <w:trHeight w:val="2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539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Урицкого, 64</w:t>
            </w:r>
          </w:p>
        </w:tc>
      </w:tr>
      <w:tr w:rsidR="00B74807" w:rsidTr="00B74807">
        <w:trPr>
          <w:trHeight w:val="2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13</w:t>
            </w:r>
          </w:p>
        </w:tc>
      </w:tr>
      <w:tr w:rsidR="00B74807" w:rsidTr="00977D16">
        <w:trPr>
          <w:trHeight w:val="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541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22</w:t>
            </w:r>
          </w:p>
        </w:tc>
      </w:tr>
      <w:tr w:rsidR="00B74807" w:rsidTr="00977D16">
        <w:trPr>
          <w:trHeight w:val="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24</w:t>
            </w:r>
          </w:p>
        </w:tc>
      </w:tr>
      <w:tr w:rsidR="00B74807" w:rsidTr="00B74807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26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жилой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четверть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28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швейной фабрики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3C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Фурманова, </w:t>
            </w:r>
          </w:p>
          <w:p w:rsidR="00202275" w:rsidRDefault="00A7646C" w:rsidP="00A76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60, </w:t>
            </w:r>
            <w:r w:rsidR="00202275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0227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1</w:t>
            </w:r>
            <w:r w:rsidRPr="00A7646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3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6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549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НИИ ГРП  «Плазма»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17</w:t>
            </w:r>
          </w:p>
        </w:tc>
      </w:tr>
      <w:tr w:rsidR="00B74807" w:rsidTr="00B74807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Циолковского, 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551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Юннатов, 8/1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552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Общественное здание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XX 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977D16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202275">
              <w:rPr>
                <w:rFonts w:ascii="Times New Roman" w:hAnsi="Times New Roman"/>
                <w:sz w:val="28"/>
                <w:szCs w:val="28"/>
              </w:rPr>
              <w:t>. Яблочкова, 5</w:t>
            </w:r>
          </w:p>
        </w:tc>
      </w:tr>
      <w:tr w:rsidR="00B74807" w:rsidTr="00B74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5" w:rsidRPr="00B74807" w:rsidRDefault="00202275" w:rsidP="00B74807">
            <w:pPr>
              <w:ind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4807">
              <w:rPr>
                <w:rFonts w:ascii="Times New Roman" w:hAnsi="Times New Roman"/>
                <w:spacing w:val="-6"/>
                <w:sz w:val="28"/>
                <w:szCs w:val="28"/>
              </w:rPr>
              <w:t>553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жилой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1917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75" w:rsidRDefault="00202275" w:rsidP="00B74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Яхонтова, 34</w:t>
            </w:r>
          </w:p>
        </w:tc>
      </w:tr>
    </w:tbl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1.4. Учетные карты исторически ценных градоформирующих объектов даны в приложении № 1 к настоящему предмету охраны.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1.5. Территории объектов культурного наследия.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1.6. Историческая пространственно-планировочная структура: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трассы исторических въездных дорог </w:t>
      </w:r>
      <w:r w:rsidRPr="00781AFD">
        <w:rPr>
          <w:rFonts w:ascii="Times New Roman" w:hAnsi="Times New Roman"/>
          <w:color w:val="000000"/>
          <w:sz w:val="28"/>
          <w:szCs w:val="28"/>
          <w:lang w:eastAsia="ru-RU"/>
        </w:rPr>
        <w:t>XVII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81AFD">
        <w:rPr>
          <w:rFonts w:ascii="Times New Roman" w:hAnsi="Times New Roman"/>
          <w:color w:val="000000"/>
          <w:sz w:val="28"/>
          <w:szCs w:val="28"/>
          <w:lang w:eastAsia="ru-RU"/>
        </w:rPr>
        <w:t>XIX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вв.: 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Московское шоссе («Большая дорога» на Москву), Первомайский проспект;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Касимовское шоссе (Большая улица);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ул. Циолковского (дорога на Астрахань);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древнее ядро города – Рязанский Кремль в границах естественного холма, ограниченного валом и рвом с юго-западной стороны;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сохранившиеся</w:t>
      </w:r>
      <w:r w:rsidRPr="00781AFD">
        <w:rPr>
          <w:rFonts w:ascii="Times New Roman" w:hAnsi="Times New Roman"/>
          <w:color w:val="000000"/>
          <w:sz w:val="28"/>
          <w:szCs w:val="28"/>
          <w:lang w:val="ru-RU"/>
        </w:rPr>
        <w:t xml:space="preserve"> элементы планировочной структуры города дорегулярной планировки: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основная ландшафтная ось – долина р. Лыбедь (Лыбедский бульвар), </w:t>
      </w:r>
      <w:r w:rsidRPr="00781AFD">
        <w:rPr>
          <w:rFonts w:ascii="Times New Roman" w:hAnsi="Times New Roman"/>
          <w:color w:val="000000"/>
          <w:sz w:val="28"/>
          <w:szCs w:val="28"/>
          <w:lang w:val="ru-RU"/>
        </w:rPr>
        <w:t>разделившая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город на две части – Верхний и Нижний Посад (Московская и Астраханская части);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сохранившиеся площади города дорегулярной планировки: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 xml:space="preserve">Соборная площадь (Кремлевская), площадь 26 Бакинских </w:t>
      </w:r>
      <w:r w:rsidR="00977D16">
        <w:rPr>
          <w:rFonts w:ascii="Times New Roman" w:hAnsi="Times New Roman"/>
          <w:color w:val="000000"/>
          <w:sz w:val="28"/>
          <w:szCs w:val="28"/>
        </w:rPr>
        <w:t>К</w:t>
      </w:r>
      <w:r w:rsidRPr="00781AFD">
        <w:rPr>
          <w:rFonts w:ascii="Times New Roman" w:hAnsi="Times New Roman"/>
          <w:color w:val="000000"/>
          <w:sz w:val="28"/>
          <w:szCs w:val="28"/>
        </w:rPr>
        <w:t>омиссаров (часть Старобазарной площади), площади у приходских церквей: Бориса и Глеба, Николодворянской, Спаса</w:t>
      </w:r>
      <w:r w:rsidR="00977D16">
        <w:rPr>
          <w:rFonts w:ascii="Times New Roman" w:hAnsi="Times New Roman"/>
          <w:color w:val="000000"/>
          <w:sz w:val="28"/>
          <w:szCs w:val="28"/>
        </w:rPr>
        <w:t>-</w:t>
      </w:r>
      <w:r w:rsidRPr="00781AFD">
        <w:rPr>
          <w:rFonts w:ascii="Times New Roman" w:hAnsi="Times New Roman"/>
          <w:color w:val="000000"/>
          <w:sz w:val="28"/>
          <w:szCs w:val="28"/>
        </w:rPr>
        <w:t>на</w:t>
      </w:r>
      <w:r w:rsidR="00977D16">
        <w:rPr>
          <w:rFonts w:ascii="Times New Roman" w:hAnsi="Times New Roman"/>
          <w:color w:val="000000"/>
          <w:sz w:val="28"/>
          <w:szCs w:val="28"/>
        </w:rPr>
        <w:t>-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Яру; 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сохранившиеся трассы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улиц дорегулярной планировки XVII-XVIII вв. и их исторические наименования: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AFD">
        <w:rPr>
          <w:rFonts w:ascii="Times New Roman" w:hAnsi="Times New Roman"/>
          <w:color w:val="000000"/>
          <w:sz w:val="28"/>
          <w:szCs w:val="28"/>
        </w:rPr>
        <w:t>ул. Кремлевский</w:t>
      </w:r>
      <w:r w:rsidR="00977D16">
        <w:rPr>
          <w:rFonts w:ascii="Times New Roman" w:hAnsi="Times New Roman"/>
          <w:sz w:val="28"/>
          <w:szCs w:val="28"/>
        </w:rPr>
        <w:t xml:space="preserve"> </w:t>
      </w:r>
      <w:r w:rsidR="00A7646C">
        <w:rPr>
          <w:rFonts w:ascii="Times New Roman" w:hAnsi="Times New Roman"/>
          <w:sz w:val="28"/>
          <w:szCs w:val="28"/>
        </w:rPr>
        <w:t>В</w:t>
      </w:r>
      <w:r w:rsidR="00977D16">
        <w:rPr>
          <w:rFonts w:ascii="Times New Roman" w:hAnsi="Times New Roman"/>
          <w:sz w:val="28"/>
          <w:szCs w:val="28"/>
        </w:rPr>
        <w:t>ал (Верхняя Ильинская), ул. </w:t>
      </w:r>
      <w:r w:rsidRPr="00781AFD">
        <w:rPr>
          <w:rFonts w:ascii="Times New Roman" w:hAnsi="Times New Roman"/>
          <w:sz w:val="28"/>
          <w:szCs w:val="28"/>
        </w:rPr>
        <w:t xml:space="preserve">Нижнеильинская (Нижняя Ильинская), </w:t>
      </w:r>
      <w:r>
        <w:rPr>
          <w:rFonts w:ascii="Times New Roman" w:hAnsi="Times New Roman"/>
          <w:sz w:val="28"/>
          <w:szCs w:val="28"/>
        </w:rPr>
        <w:t>у</w:t>
      </w:r>
      <w:r w:rsidR="00977D16">
        <w:rPr>
          <w:rFonts w:ascii="Times New Roman" w:hAnsi="Times New Roman"/>
          <w:sz w:val="28"/>
          <w:szCs w:val="28"/>
        </w:rPr>
        <w:t>л. Новослободская и часть ул. </w:t>
      </w:r>
      <w:r w:rsidRPr="00781AFD">
        <w:rPr>
          <w:rFonts w:ascii="Times New Roman" w:hAnsi="Times New Roman"/>
          <w:sz w:val="28"/>
          <w:szCs w:val="28"/>
        </w:rPr>
        <w:t>Почтовой (от ул.</w:t>
      </w:r>
      <w:r>
        <w:rPr>
          <w:rFonts w:ascii="Times New Roman" w:hAnsi="Times New Roman"/>
          <w:sz w:val="28"/>
          <w:szCs w:val="28"/>
        </w:rPr>
        <w:t> </w:t>
      </w:r>
      <w:r w:rsidR="00977D16">
        <w:rPr>
          <w:rFonts w:ascii="Times New Roman" w:hAnsi="Times New Roman"/>
          <w:sz w:val="28"/>
          <w:szCs w:val="28"/>
        </w:rPr>
        <w:t>Ленина до ул. </w:t>
      </w:r>
      <w:r w:rsidRPr="00781AFD">
        <w:rPr>
          <w:rFonts w:ascii="Times New Roman" w:hAnsi="Times New Roman"/>
          <w:sz w:val="28"/>
          <w:szCs w:val="28"/>
        </w:rPr>
        <w:t xml:space="preserve">Некрасова) (Новослободская),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 xml:space="preserve">Лево-Лыбедская (Нижненикольская, Лыбедянская),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 xml:space="preserve">Право-Лыбедская (Дворянская), </w:t>
      </w:r>
      <w:r w:rsidRPr="00781AFD">
        <w:rPr>
          <w:rFonts w:ascii="Times New Roman" w:hAnsi="Times New Roman"/>
          <w:sz w:val="28"/>
          <w:szCs w:val="28"/>
        </w:rPr>
        <w:lastRenderedPageBreak/>
        <w:t xml:space="preserve">Николодворянская (Дворянская),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Трубежная (</w:t>
      </w:r>
      <w:r w:rsidRPr="00781AFD">
        <w:rPr>
          <w:rFonts w:ascii="Times New Roman" w:hAnsi="Times New Roman"/>
          <w:sz w:val="28"/>
          <w:szCs w:val="28"/>
        </w:rPr>
        <w:t xml:space="preserve">Трубежная),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 xml:space="preserve">Сенная (Сенная),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>Кудрявцева (от ул.</w:t>
      </w:r>
      <w:r w:rsidR="00977D16">
        <w:rPr>
          <w:rFonts w:ascii="Times New Roman" w:hAnsi="Times New Roman"/>
          <w:sz w:val="28"/>
          <w:szCs w:val="28"/>
        </w:rPr>
        <w:t xml:space="preserve"> Маяковского до ул. Горького) (</w:t>
      </w:r>
      <w:r w:rsidRPr="00781AFD">
        <w:rPr>
          <w:rFonts w:ascii="Times New Roman" w:hAnsi="Times New Roman"/>
          <w:sz w:val="28"/>
          <w:szCs w:val="28"/>
        </w:rPr>
        <w:t xml:space="preserve">Малая Мещанская),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>Горького (от пл.</w:t>
      </w:r>
      <w:r w:rsidR="00977D16">
        <w:rPr>
          <w:rFonts w:ascii="Times New Roman" w:hAnsi="Times New Roman"/>
          <w:sz w:val="28"/>
          <w:szCs w:val="28"/>
        </w:rPr>
        <w:t xml:space="preserve"> Ленина до моста) (Мясницкая),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>Мюнстерская,</w:t>
      </w:r>
      <w:r w:rsidR="00977D16">
        <w:rPr>
          <w:rFonts w:ascii="Times New Roman" w:hAnsi="Times New Roman"/>
          <w:sz w:val="28"/>
          <w:szCs w:val="28"/>
        </w:rPr>
        <w:t xml:space="preserve"> </w:t>
      </w:r>
      <w:r w:rsidR="00977D16" w:rsidRPr="00781AFD">
        <w:rPr>
          <w:rFonts w:ascii="Times New Roman" w:hAnsi="Times New Roman"/>
          <w:sz w:val="28"/>
          <w:szCs w:val="28"/>
        </w:rPr>
        <w:t>ул.</w:t>
      </w:r>
      <w:r w:rsidR="00977D16">
        <w:rPr>
          <w:rFonts w:ascii="Times New Roman" w:hAnsi="Times New Roman"/>
          <w:sz w:val="28"/>
          <w:szCs w:val="28"/>
        </w:rPr>
        <w:t> </w:t>
      </w:r>
      <w:r w:rsidRPr="00781AFD">
        <w:rPr>
          <w:rFonts w:ascii="Times New Roman" w:hAnsi="Times New Roman"/>
          <w:sz w:val="28"/>
          <w:szCs w:val="28"/>
        </w:rPr>
        <w:t>Садовая (от</w:t>
      </w:r>
      <w:proofErr w:type="gramEnd"/>
      <w:r w:rsidRPr="00781AFD">
        <w:rPr>
          <w:rFonts w:ascii="Times New Roman" w:hAnsi="Times New Roman"/>
          <w:sz w:val="28"/>
          <w:szCs w:val="28"/>
        </w:rPr>
        <w:t xml:space="preserve"> ул. Свободы до ул. Лево-Лыбедская) (Нижняя Садовая);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планировочная структура центральной части города, сложившаяся в результате осуществления  регулярного плана города 1780 г., в основе которой лежит сочетание сохранившихся элементов дорегулярной планировки и прямоугольной сетки улиц с площадями регулярного города: 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сохранившиеся главные площади города по регулярному плану и их исторические наименования: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D16">
        <w:rPr>
          <w:rFonts w:ascii="Times New Roman" w:hAnsi="Times New Roman"/>
          <w:color w:val="000000"/>
          <w:sz w:val="28"/>
          <w:szCs w:val="28"/>
        </w:rPr>
        <w:t>–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 Соборная (Ильинская); торговая </w:t>
      </w:r>
      <w:r w:rsidR="00977D16">
        <w:rPr>
          <w:rFonts w:ascii="Times New Roman" w:hAnsi="Times New Roman"/>
          <w:color w:val="000000"/>
          <w:sz w:val="28"/>
          <w:szCs w:val="28"/>
        </w:rPr>
        <w:t>–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 Ленина (Новобазарная, Сенная, Хлебная), площадь у Гостиного двора; 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сохранившиеся регулярные площади приходских храмов: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Свободы (Воскресенская), Вознесенская, Благовещенская, Мичурина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 (Введенская);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местоположение утраченных регулярных площадей приходских храмов: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>Иерусалимская, Екатерининская, Владимирская;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сохранившиеся исторические красные линии застройки, конец </w:t>
      </w:r>
      <w:r w:rsidRPr="00781AFD">
        <w:rPr>
          <w:rFonts w:ascii="Times New Roman" w:hAnsi="Times New Roman"/>
          <w:color w:val="000000"/>
          <w:sz w:val="28"/>
          <w:szCs w:val="28"/>
          <w:lang w:eastAsia="ru-RU"/>
        </w:rPr>
        <w:t>XVIII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81AFD">
        <w:rPr>
          <w:rFonts w:ascii="Times New Roman" w:hAnsi="Times New Roman"/>
          <w:color w:val="000000"/>
          <w:sz w:val="28"/>
          <w:szCs w:val="28"/>
          <w:lang w:eastAsia="ru-RU"/>
        </w:rPr>
        <w:t>XIX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вв.;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сохранившийся характер деления кварталов на владельческие участки;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улицы, осуществленные по плану 1780 г. и их исторические наименования: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Рабочих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(Духовская, Архиерейская), Соборная (Соборная), Петрова (Театральная), Некрасова (Болдыревская), Первомайский проспект (Московская), Почтовая, Ленина (Астраханская), Семинарская (Большая Мещанская), Каширина (Театральная, Конюшенная), Павлова (Никольская), Пожалостина (Селезневская), </w:t>
      </w:r>
      <w:r w:rsidR="00977D16"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1-е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Бутырки (Безымянная), Сенная (Хлебная), Маяковского (Липецкая, Курганская), Чапаева (Солдатская), Пролетарская (Короткая), Кудрявцева (Малая Мещанская), Свободы (Владимирская (сев</w:t>
      </w:r>
      <w:r w:rsidR="00977D16">
        <w:rPr>
          <w:rFonts w:ascii="Times New Roman" w:hAnsi="Times New Roman"/>
          <w:color w:val="000000"/>
          <w:sz w:val="28"/>
          <w:szCs w:val="28"/>
          <w:lang w:val="ru-RU" w:eastAsia="ru-RU"/>
        </w:rPr>
        <w:t>ерная часть), Мальшинская (южная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часть), Скоморошинская (Праволыбедская), Введенская (Поперечная, Введенская), Вознесенская (Поперечная, Вознесенская), Яхонтова (Средняя), Фрунзе (Певческая), Горького (Мясницкая), Радищева (Зарядская, Левитская), Полонского (Дворянская), Урицкого (Приклонская), Садовая (Садовая), Щедрина (Нагорная, Абрамовская), Подгорная (Воскресенская), Грибоедова (Старо-Горшечная), Фурманова (Монастырская), Затинная (Иерусалимская), Рыбацкая (Рыбацкая), Лесопарковая, Речников (Дашковская), Кольцова (Горшечная), Краснорядская;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сохранившиеся площади слободских храмов: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площадь утраченной Троице-Александровской церкви (1879-1884 гг.) в бывшей Троицкой слободе;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proofErr w:type="gramStart"/>
      <w:r w:rsidRPr="00781AFD">
        <w:rPr>
          <w:rFonts w:ascii="Times New Roman" w:hAnsi="Times New Roman"/>
          <w:color w:val="000000"/>
          <w:sz w:val="28"/>
          <w:szCs w:val="28"/>
        </w:rPr>
        <w:t>Николо</w:t>
      </w:r>
      <w:r w:rsidR="00A7646C">
        <w:rPr>
          <w:rFonts w:ascii="Times New Roman" w:hAnsi="Times New Roman"/>
          <w:color w:val="000000"/>
          <w:sz w:val="28"/>
          <w:szCs w:val="28"/>
        </w:rPr>
        <w:t>-Я</w:t>
      </w:r>
      <w:r w:rsidRPr="00781AFD">
        <w:rPr>
          <w:rFonts w:ascii="Times New Roman" w:hAnsi="Times New Roman"/>
          <w:color w:val="000000"/>
          <w:sz w:val="28"/>
          <w:szCs w:val="28"/>
        </w:rPr>
        <w:t>мской</w:t>
      </w:r>
      <w:proofErr w:type="gramEnd"/>
      <w:r w:rsidRPr="00781AFD">
        <w:rPr>
          <w:rFonts w:ascii="Times New Roman" w:hAnsi="Times New Roman"/>
          <w:color w:val="000000"/>
          <w:sz w:val="28"/>
          <w:szCs w:val="28"/>
        </w:rPr>
        <w:t xml:space="preserve"> церкви (Николоямская);</w:t>
      </w:r>
    </w:p>
    <w:p w:rsidR="00202275" w:rsidRPr="00977D16" w:rsidRDefault="00202275" w:rsidP="00977D16">
      <w:pPr>
        <w:pStyle w:val="aff1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 w:eastAsia="ru-RU"/>
        </w:rPr>
      </w:pPr>
      <w:r w:rsidRPr="00977D16">
        <w:rPr>
          <w:rFonts w:ascii="Times New Roman" w:hAnsi="Times New Roman"/>
          <w:color w:val="000000"/>
          <w:spacing w:val="-4"/>
          <w:sz w:val="28"/>
          <w:szCs w:val="28"/>
          <w:lang w:val="ru-RU" w:eastAsia="ru-RU"/>
        </w:rPr>
        <w:lastRenderedPageBreak/>
        <w:t>- планировочная структура градостроительных ансамблей сер</w:t>
      </w:r>
      <w:r w:rsidR="00977D16" w:rsidRPr="00977D16">
        <w:rPr>
          <w:rFonts w:ascii="Times New Roman" w:hAnsi="Times New Roman"/>
          <w:color w:val="000000"/>
          <w:spacing w:val="-4"/>
          <w:sz w:val="28"/>
          <w:szCs w:val="28"/>
          <w:lang w:val="ru-RU" w:eastAsia="ru-RU"/>
        </w:rPr>
        <w:t>едины</w:t>
      </w:r>
      <w:r w:rsidRPr="00977D16">
        <w:rPr>
          <w:rFonts w:ascii="Times New Roman" w:hAnsi="Times New Roman"/>
          <w:color w:val="000000"/>
          <w:spacing w:val="-4"/>
          <w:sz w:val="28"/>
          <w:szCs w:val="28"/>
          <w:lang w:val="ru-RU" w:eastAsia="ru-RU"/>
        </w:rPr>
        <w:t xml:space="preserve"> XX в.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площади: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>Театральная площадь, сер</w:t>
      </w:r>
      <w:r w:rsidR="00977D16">
        <w:rPr>
          <w:rFonts w:ascii="Times New Roman" w:hAnsi="Times New Roman"/>
          <w:color w:val="000000"/>
          <w:sz w:val="28"/>
          <w:szCs w:val="28"/>
        </w:rPr>
        <w:t>един</w:t>
      </w:r>
      <w:r w:rsidR="00A7646C">
        <w:rPr>
          <w:rFonts w:ascii="Times New Roman" w:hAnsi="Times New Roman"/>
          <w:color w:val="000000"/>
          <w:sz w:val="28"/>
          <w:szCs w:val="28"/>
        </w:rPr>
        <w:t>а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 XX в.;</w:t>
      </w:r>
    </w:p>
    <w:p w:rsidR="00202275" w:rsidRPr="00781AFD" w:rsidRDefault="00A7646C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02275" w:rsidRPr="00781AFD">
        <w:rPr>
          <w:rFonts w:ascii="Times New Roman" w:hAnsi="Times New Roman"/>
          <w:color w:val="000000"/>
          <w:sz w:val="28"/>
          <w:szCs w:val="28"/>
        </w:rPr>
        <w:t>лощадь Победы, 1965-1985 гг.;</w:t>
      </w:r>
    </w:p>
    <w:p w:rsidR="00202275" w:rsidRPr="00781AFD" w:rsidRDefault="00202275" w:rsidP="00B74807">
      <w:pPr>
        <w:pStyle w:val="aff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улицы и их исторические наименования: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>ул. Есенина (Ряжская) (от ул. Горького до ул. Урицкого), ул.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</w:rPr>
        <w:t>Циолковского (Ямская), ул. Урицкого (от ул. Есенина до ул. Юннатов), ул. Электрозаводская (от ул. Горького до ул. Урицкого), ул. Новая (от ул.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</w:rPr>
        <w:t>Горького до ул. Урицкого), ул. Юннатов (от ул. Горького до ул.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</w:rPr>
        <w:t>Урицкого), проезд Яблочкова, Первомайский проспект (Московское шоссе) (от ул. Каширина до ул. Вокзальная);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местоположение и размеры исторических городских парков, скверов, бульваров:</w:t>
      </w:r>
    </w:p>
    <w:p w:rsidR="00202275" w:rsidRPr="00977D16" w:rsidRDefault="00202275" w:rsidP="00B74807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025A4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набережная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 – бульвар р. Трубеж, 1780, 1950-е гг.; соборный бульвар, </w:t>
      </w:r>
      <w:r w:rsidR="00025A49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1895 г.; </w:t>
      </w:r>
      <w:r w:rsidR="00A7646C" w:rsidRPr="00025A49">
        <w:rPr>
          <w:rFonts w:ascii="Times New Roman" w:hAnsi="Times New Roman"/>
          <w:color w:val="000000"/>
          <w:spacing w:val="-4"/>
          <w:sz w:val="28"/>
          <w:szCs w:val="28"/>
        </w:rPr>
        <w:t>Верхний городской сад, 1820 г.; Н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>ижний городской сад, 1820 г.; местоположение Пушкинского сада-бульвара, к</w:t>
      </w:r>
      <w:r w:rsidR="00977D16" w:rsidRPr="00025A49">
        <w:rPr>
          <w:rFonts w:ascii="Times New Roman" w:hAnsi="Times New Roman"/>
          <w:color w:val="000000"/>
          <w:spacing w:val="-4"/>
          <w:sz w:val="28"/>
          <w:szCs w:val="28"/>
        </w:rPr>
        <w:t>онец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 XIX</w:t>
      </w:r>
      <w:r w:rsidR="00977D16"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977D16"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>нач</w:t>
      </w:r>
      <w:r w:rsidR="00977D16" w:rsidRPr="00025A49">
        <w:rPr>
          <w:rFonts w:ascii="Times New Roman" w:hAnsi="Times New Roman"/>
          <w:color w:val="000000"/>
          <w:spacing w:val="-4"/>
          <w:sz w:val="28"/>
          <w:szCs w:val="28"/>
        </w:rPr>
        <w:t>ало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 XX вв., Лыбедский бульвар, 1950-1970-е гг.; парк у Дворца детского творчества, </w:t>
      </w:r>
      <w:r w:rsidR="00025A49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>1957 г.; сквер у ц</w:t>
      </w:r>
      <w:r w:rsidR="00977D16" w:rsidRPr="00025A49">
        <w:rPr>
          <w:rFonts w:ascii="Times New Roman" w:hAnsi="Times New Roman"/>
          <w:color w:val="000000"/>
          <w:spacing w:val="-4"/>
          <w:sz w:val="28"/>
          <w:szCs w:val="28"/>
        </w:rPr>
        <w:t>еркви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 Спас</w:t>
      </w:r>
      <w:r w:rsidR="00977D16" w:rsidRPr="00025A49">
        <w:rPr>
          <w:rFonts w:ascii="Times New Roman" w:hAnsi="Times New Roman"/>
          <w:color w:val="000000"/>
          <w:spacing w:val="-4"/>
          <w:sz w:val="28"/>
          <w:szCs w:val="28"/>
        </w:rPr>
        <w:t>а-на-Яру</w:t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 xml:space="preserve">, 1970-е гг.; сквер на пл. Маргелова, </w:t>
      </w:r>
      <w:r w:rsidR="00025A49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025A49">
        <w:rPr>
          <w:rFonts w:ascii="Times New Roman" w:hAnsi="Times New Roman"/>
          <w:color w:val="000000"/>
          <w:spacing w:val="-4"/>
          <w:sz w:val="28"/>
          <w:szCs w:val="28"/>
        </w:rPr>
        <w:t>1943 г., 2011 г.;</w:t>
      </w:r>
      <w:r w:rsidRPr="00977D16">
        <w:rPr>
          <w:rFonts w:ascii="Times New Roman" w:hAnsi="Times New Roman"/>
          <w:color w:val="000000"/>
          <w:spacing w:val="-4"/>
          <w:sz w:val="28"/>
          <w:szCs w:val="28"/>
        </w:rPr>
        <w:t xml:space="preserve"> сквер по ул. Горького у Николо</w:t>
      </w:r>
      <w:r w:rsidR="00977D16" w:rsidRPr="00977D16">
        <w:rPr>
          <w:rFonts w:ascii="Times New Roman" w:hAnsi="Times New Roman"/>
          <w:color w:val="000000"/>
          <w:spacing w:val="-4"/>
          <w:sz w:val="28"/>
          <w:szCs w:val="28"/>
        </w:rPr>
        <w:t>-Я</w:t>
      </w:r>
      <w:r w:rsidRPr="00977D16">
        <w:rPr>
          <w:rFonts w:ascii="Times New Roman" w:hAnsi="Times New Roman"/>
          <w:color w:val="000000"/>
          <w:spacing w:val="-4"/>
          <w:sz w:val="28"/>
          <w:szCs w:val="28"/>
        </w:rPr>
        <w:t>мской</w:t>
      </w:r>
      <w:proofErr w:type="gramEnd"/>
      <w:r w:rsidRPr="00977D1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977D16">
        <w:rPr>
          <w:rFonts w:ascii="Times New Roman" w:hAnsi="Times New Roman"/>
          <w:color w:val="000000"/>
          <w:spacing w:val="-4"/>
          <w:sz w:val="28"/>
          <w:szCs w:val="28"/>
        </w:rPr>
        <w:t>церкви, парк у Дома культуры строителей (ул. Циолковского), сквер им. Уткина (ул. Циолковского).</w:t>
      </w:r>
      <w:proofErr w:type="gramEnd"/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1.7. Исторический</w:t>
      </w:r>
      <w:r w:rsidRPr="00781AFD">
        <w:rPr>
          <w:rFonts w:ascii="Times New Roman" w:hAnsi="Times New Roman"/>
          <w:bCs/>
          <w:kern w:val="28"/>
          <w:sz w:val="28"/>
          <w:szCs w:val="28"/>
        </w:rPr>
        <w:t xml:space="preserve"> природный и культурный ландшафт: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комплекс исторического природного ландшафта: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пойма р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Трубеж у Кремля;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береговые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 склоны рек Лыбедь и Трубеж; 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культурный ландшафт: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 и ров Рязанского </w:t>
      </w:r>
      <w:r w:rsidR="00977D16">
        <w:rPr>
          <w:rFonts w:ascii="Times New Roman" w:hAnsi="Times New Roman"/>
          <w:color w:val="000000"/>
          <w:sz w:val="28"/>
          <w:szCs w:val="28"/>
        </w:rPr>
        <w:t>К</w:t>
      </w:r>
      <w:r w:rsidRPr="00781AFD">
        <w:rPr>
          <w:rFonts w:ascii="Times New Roman" w:hAnsi="Times New Roman"/>
          <w:color w:val="000000"/>
          <w:sz w:val="28"/>
          <w:szCs w:val="28"/>
        </w:rPr>
        <w:t>ремля, XIII в.;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>долина р. Лыбедь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1.8. Объ</w:t>
      </w:r>
      <w:r>
        <w:rPr>
          <w:rFonts w:ascii="Times New Roman" w:hAnsi="Times New Roman"/>
          <w:sz w:val="28"/>
          <w:szCs w:val="28"/>
        </w:rPr>
        <w:t>е</w:t>
      </w:r>
      <w:r w:rsidRPr="00781AFD">
        <w:rPr>
          <w:rFonts w:ascii="Times New Roman" w:hAnsi="Times New Roman"/>
          <w:sz w:val="28"/>
          <w:szCs w:val="28"/>
        </w:rPr>
        <w:t>мно-пространственная структура: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ансамбль Рязанского Кремля и его доминирующее положение в историческом поселении; 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местоположение сохранившихся исторических архитектурных доминант Рязанского Кремля: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Успенский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 собор с колокольней; Архангельский собор; церковь Духовская; Рождественский собор; храмы Спасо-Преображенского монастыря, XVII в.: </w:t>
      </w:r>
      <w:r w:rsidRPr="00781AFD">
        <w:rPr>
          <w:rFonts w:ascii="Times New Roman" w:hAnsi="Times New Roman"/>
          <w:sz w:val="28"/>
          <w:szCs w:val="28"/>
        </w:rPr>
        <w:t>Богоявленская церковь; Преображенский собор;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местоположение сохранившихся исторических архитектурных доминант Казанского монастыря: Казанский собор; Надвратная церковь свт.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вмч. Варвары;</w:t>
      </w:r>
      <w:r w:rsidRPr="00781AF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местоположение сохранившихся исторических архитектурных доминант </w:t>
      </w:r>
      <w:r w:rsidR="00977D16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приходских храмов: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церковь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Бориса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 и Глеба, церковь Спас</w:t>
      </w:r>
      <w:r w:rsidR="00977D16">
        <w:rPr>
          <w:rFonts w:ascii="Times New Roman" w:hAnsi="Times New Roman"/>
          <w:bCs/>
          <w:spacing w:val="-1"/>
          <w:sz w:val="28"/>
          <w:szCs w:val="28"/>
        </w:rPr>
        <w:t>а-на-Я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>р</w:t>
      </w:r>
      <w:r w:rsidR="00977D16">
        <w:rPr>
          <w:rFonts w:ascii="Times New Roman" w:hAnsi="Times New Roman"/>
          <w:bCs/>
          <w:spacing w:val="-1"/>
          <w:sz w:val="28"/>
          <w:szCs w:val="28"/>
        </w:rPr>
        <w:t>у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, церковь Ильинская, церковь Входоиерусалимская, церковь Благовещенская, церковь Николодворянская, церковь Екатерининская, церковь </w:t>
      </w:r>
      <w:proofErr w:type="gramStart"/>
      <w:r w:rsidRPr="00781AFD">
        <w:rPr>
          <w:rFonts w:ascii="Times New Roman" w:hAnsi="Times New Roman"/>
          <w:bCs/>
          <w:spacing w:val="-1"/>
          <w:sz w:val="28"/>
          <w:szCs w:val="28"/>
        </w:rPr>
        <w:t>Николо</w:t>
      </w:r>
      <w:r w:rsidR="00A7646C">
        <w:rPr>
          <w:rFonts w:ascii="Times New Roman" w:hAnsi="Times New Roman"/>
          <w:bCs/>
          <w:spacing w:val="-1"/>
          <w:sz w:val="28"/>
          <w:szCs w:val="28"/>
        </w:rPr>
        <w:t>-Я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>мская</w:t>
      </w:r>
      <w:proofErr w:type="gramEnd"/>
      <w:r w:rsidRPr="00781AFD"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местоположение утраченных исторических архитектурных доминант, предлагаемых к восстановлению: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церковь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 Симеона Столпника, церковь Воскресенская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>церковь Введенская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церковь Владимирская, </w:t>
      </w:r>
      <w:r w:rsidRPr="00781AFD">
        <w:rPr>
          <w:rFonts w:ascii="Times New Roman" w:hAnsi="Times New Roman"/>
          <w:color w:val="000000"/>
          <w:sz w:val="28"/>
          <w:szCs w:val="28"/>
        </w:rPr>
        <w:t>церковь Николы Высокого (сохранилась частично), Троице-Александровская церковь в бывшей Троицкой слободе;</w:t>
      </w:r>
    </w:p>
    <w:p w:rsidR="00202275" w:rsidRPr="00781AFD" w:rsidRDefault="00977D16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="00202275"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высотное соотношение исторических архитектурных доминант и окружающей средовой застройки;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территории объектов культурного наследия;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ансамбли, фрагменты исторической застройки: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</w:rPr>
        <w:t>ансамбль Казанского монастыря;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ансамбли, фрагменты исторической каменной застройки главных городских улиц, включая исторические домовладения, с небольшим включением современной адаптированной застройки и свободных участков утраченной исторической среды с возможностью компенсационного строительства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традиционная каменная 2-4</w:t>
      </w:r>
      <w:r w:rsidR="00F91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ажная застройка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небольшим включением деревянной, </w:t>
      </w:r>
      <w:r w:rsidRPr="00781AFD">
        <w:rPr>
          <w:rFonts w:ascii="Times New Roman" w:hAnsi="Times New Roman"/>
          <w:sz w:val="28"/>
          <w:szCs w:val="28"/>
        </w:rPr>
        <w:t xml:space="preserve">по улицам: </w:t>
      </w:r>
      <w:proofErr w:type="gramStart"/>
      <w:r w:rsidRPr="00781AFD">
        <w:rPr>
          <w:rFonts w:ascii="Times New Roman" w:hAnsi="Times New Roman"/>
          <w:sz w:val="28"/>
          <w:szCs w:val="28"/>
        </w:rPr>
        <w:t>Соборная, Кольцова, Краснорядская, Почтовая, Ленина, Первомайский проспект, Свободы, Семинарская, Новослободская, Некрасова, Павлова, Пожалостина, Маяковского, Горького, Радищева, Вознесенская;</w:t>
      </w:r>
      <w:proofErr w:type="gramEnd"/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ансамбли, фрагменты деревянной застройки «Деревянная Рязань», включая исторические домовладения, с небольшим включением современной адаптированной застройки и свободных участков утраченной исторической среды с возможностью компенсационного строительства </w:t>
      </w:r>
      <w:r w:rsidRPr="00781AF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традиционная усадебная 1-2</w:t>
      </w:r>
      <w:r w:rsidR="00F91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этажная застройка с небольшим включением каменной по улицам: </w:t>
      </w:r>
      <w:proofErr w:type="gramStart"/>
      <w:r w:rsidRPr="00781AFD">
        <w:rPr>
          <w:rFonts w:ascii="Times New Roman" w:hAnsi="Times New Roman"/>
          <w:sz w:val="28"/>
          <w:szCs w:val="28"/>
        </w:rPr>
        <w:t>Щедрина, Садовая, Кудрявцева, Павлова,  Трубежная, Сенная, Пожалостина, Урицкого, Право-Лыбедская, Грибоедова, Свободы, Введенская, Фрунзе;</w:t>
      </w:r>
      <w:proofErr w:type="gramEnd"/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застройка градостроительных ансамблей 1930-1950-х гг. по основным въездным магистралям: Первомайскому проспекту и ул. Циолковского;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характер</w:t>
      </w:r>
      <w:r w:rsidRPr="00781AF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уличного фронта: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расположение</w:t>
      </w:r>
      <w:r w:rsidRPr="00781AFD">
        <w:rPr>
          <w:rFonts w:ascii="Times New Roman" w:hAnsi="Times New Roman"/>
          <w:sz w:val="28"/>
          <w:szCs w:val="28"/>
        </w:rPr>
        <w:t xml:space="preserve"> зданий по историческим красным линиям застройки кварталов: 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>сомкнутый</w:t>
      </w:r>
      <w:r w:rsidRPr="00781AFD">
        <w:rPr>
          <w:rFonts w:ascii="Times New Roman" w:hAnsi="Times New Roman"/>
          <w:sz w:val="28"/>
          <w:szCs w:val="28"/>
        </w:rPr>
        <w:t xml:space="preserve"> (без разрывов между зданиями), разомкнутый </w:t>
      </w:r>
      <w:r>
        <w:rPr>
          <w:rFonts w:ascii="Times New Roman" w:hAnsi="Times New Roman"/>
          <w:sz w:val="28"/>
          <w:szCs w:val="28"/>
        </w:rPr>
        <w:t xml:space="preserve">(с разрывами между </w:t>
      </w:r>
      <w:r w:rsidRPr="00781AFD">
        <w:rPr>
          <w:rFonts w:ascii="Times New Roman" w:hAnsi="Times New Roman"/>
          <w:sz w:val="28"/>
          <w:szCs w:val="28"/>
        </w:rPr>
        <w:t>зданиями);</w:t>
      </w:r>
      <w:r w:rsidRPr="00781AFD">
        <w:rPr>
          <w:rFonts w:ascii="Times New Roman" w:hAnsi="Times New Roman"/>
          <w:sz w:val="28"/>
          <w:szCs w:val="28"/>
        </w:rPr>
        <w:tab/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масштабность</w:t>
      </w:r>
      <w:r w:rsidRPr="00781AF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застройки: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преобладающая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 длина фасадов зданий не превышает 40 м; в единичных случаях для общественных зданий − 60-75 м.; при сомкнутом уличном фронте фасады прорезаются арками проходов в квартал; исторически сложившаяся к </w:t>
      </w:r>
      <w:r w:rsidRPr="00B74807">
        <w:rPr>
          <w:rFonts w:ascii="Times New Roman" w:hAnsi="Times New Roman"/>
          <w:bCs/>
          <w:spacing w:val="-4"/>
          <w:sz w:val="28"/>
          <w:szCs w:val="28"/>
        </w:rPr>
        <w:t xml:space="preserve">середине ХХ века этажность по фронту улиц (2-3 этажа, в отдельных случаях </w:t>
      </w:r>
      <w:r w:rsidRPr="00B74807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781AFD">
        <w:rPr>
          <w:rFonts w:ascii="Times New Roman" w:hAnsi="Times New Roman"/>
          <w:bCs/>
          <w:spacing w:val="-1"/>
          <w:sz w:val="28"/>
          <w:szCs w:val="28"/>
        </w:rPr>
        <w:t xml:space="preserve"> 4 этажа);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композиционные принципы формирования лицевых фасадов, архитектурная стилистика, детали, о</w:t>
      </w:r>
      <w:r w:rsidRPr="00781AF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бобщенный характер объемов зданий, спокойные линии силуэта, преобладание плоскости стены над проемами; архитектурная выразительность обработки фасада за счет декорирования окон, входов, козырьков и крылец; отделочный материал стен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Pr="00781AF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кирпич, дерево, камень, штукатурка;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традиционные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архитектурные формы и элементы благоустройства: калитки, ворота, ограждения домовладений; 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высокая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степень озеленения дворовых пространств.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 xml:space="preserve">1.9. Композиция и силуэт застройки: 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композиция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города с доминирующим центральным ядром – Рязанским Кремлем;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высокий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естественный холм при слиянии рек Трубеж и Лыбедь с Рязанским Кремлем, валом и рвом, созданным на первоначальном этапе развития города;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главная ландшафтная ось города, делящая его на две части, – долина р. Лыбедь с Лыбедским бульваром;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главные композиционные оси города: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западная </w:t>
      </w:r>
      <w:r w:rsidRPr="00781AFD">
        <w:rPr>
          <w:rFonts w:ascii="Times New Roman" w:hAnsi="Times New Roman"/>
          <w:color w:val="000000"/>
          <w:sz w:val="28"/>
          <w:szCs w:val="28"/>
        </w:rPr>
        <w:t>–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Первомайский проспект с классическим трехлучием: улицы Соборная, Почтовая, Горького;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юго-восточная – ул. Ленина;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формирования композиции города и силуэта застройки на основе свойств рельефа: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расположение города на высокой надпойменной террасе р. Трубеж, обращенного главным фасадом с ансамблем Рязанского Кремля к пойме        р. Ок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национальному пейзажу, органически включенному в панораму города;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доминирующая роль ансамбля Рязанского Кремля, расположенного на высоком естественном холме, в окружающем его городском пространстве;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</w:t>
      </w:r>
      <w:r w:rsidR="00A76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оложение вертикальных доминант К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ремля: Успенский собор с колокольней, Спасо-Преображенский собор, Духовская и Богоявленская церкви;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расположение городских доминант первого ряда: церковь Бориса и Глеба с колокольней, церковь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Спаса-на-Яру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церковь Николовысоковская (сохранилась частично), на высоком берегу надпойменной террасы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Трубеж;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646C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размещение локальных вертикальных доминант на площадях города, церкви: Благовещенская, Входоиерусалимская, Вознесенская, Екатерининская,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Николодворянская, Николо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-Я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мская;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целостность силуэта исторических панорамных видов, сформированных зданиями исторической застройки, воспринимаемых с отдельных точек восприятия.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 xml:space="preserve">1.10. Соотношение между различными городскими пространствами (свободными, озелененными, застроенными): 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 застройки в сочетании застроенных и открытых пространств: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открытое пространство природного ландшафта –  пойма р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Трубеж;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открытое пространство природного ландшафта – долина р. Лыбедь;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открытые и свободные от застройки пространства улиц и площадей;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сохранившиеся озелененные пространства парков и скверов;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 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соотн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ошение между различными городскими территориями – свободными, застроенными, озелененными, </w:t>
      </w:r>
      <w:r w:rsidRPr="00781AF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составляет: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древнее ядро города – Рязанский Кремль, XI-XV вв. – 31 га (6%);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застроенные территории – 373 га (70%);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свободные от застройки территори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– улицы и площади – 96 га (18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%);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долина р. Лыбедь – 20 га (4%);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озелененные территории: парки и скверы – 10 га (2%).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sz w:val="28"/>
          <w:szCs w:val="28"/>
        </w:rPr>
        <w:t>1.11. Композиционно-видовые связи (панорамы):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A764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анорамные раскрытия Рязанского Кремля, пойм р. Оки и р. Трубеж, церкви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Спаса-на-Яру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Рязанского Кремля с Трубежной набережной;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Рязанского Кремля с Трубежной набережной, от памятника С.А. Есенину;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Рязанского Кремля с кремлевского вала;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Панорама Рязанского Кремля с ул. Кремлевский </w:t>
      </w:r>
      <w:r w:rsidR="00A76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Панорама церкви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Спаса-на-Яру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Трубежной набережной;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с пл. 26 Бакинских Комиссаров;</w:t>
      </w:r>
    </w:p>
    <w:p w:rsidR="00202275" w:rsidRPr="00781AFD" w:rsidRDefault="00977D16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церкви Спаса-на-Яру</w:t>
      </w:r>
      <w:r w:rsidR="00202275"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территории Кремля;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Панорама р. Трубеж и поймы р.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Оки с территории Кремля;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с берега р. Трубеж;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Панорама Кремля и р. Трубеж с Острова; 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и р. Трубеж;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и поймы р. Трубеж;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от р. 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с поймы р. 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города с поймы р. 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Кремля и застройки ул. Соборная от Соборной площади.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ул. Соборная, Первомайского проспекта: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Соборная в сторону Кремля;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пл. Ленина, ул. Соборная в сторону Кремля;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Панорама застройки Первомайского проспекта от пл. Ленина;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Первомайского проспекта в сторону ул.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Пожалостина;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Первомайского проспекта от ул.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Пожалостина;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Первомайского проспекта в сторону                   ул. Павлова;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Первомайского проспекта от ул. Павлова;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</w:t>
      </w:r>
      <w:r w:rsidR="00F91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Панорама застройки Первомайского проспекта;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Первомайского проспекта от пл. Победы;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Первомайского проспекта в сторону пл.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Победы;</w:t>
      </w:r>
    </w:p>
    <w:p w:rsidR="00202275" w:rsidRPr="00781AFD" w:rsidRDefault="00977D16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</w:t>
      </w:r>
      <w:r w:rsidR="00202275"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городских улиц: Ленина, Почтовая, Свободы, Полонского, Право-Лыбедская, Горького, Радищева: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Ленина от ул. Соборная;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Рязань. Вид на застройку ул. Ленина с ул. Почтовая;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Ленина от ул. Почтовая;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Почтовая от ул. Ленина;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Почтовая в сторону ул. Ленина;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Ленина в сторону ул. Соборная;</w:t>
      </w:r>
    </w:p>
    <w:p w:rsidR="00202275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Ленина в сторону ул.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Николодворянская;</w:t>
      </w:r>
    </w:p>
    <w:p w:rsidR="00202275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Ленина;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Ленина в сторону Театральной площади;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Театральной площади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Свободы в сторону ул. Ленина;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Свободы от ул. Садовая;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Полонского;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Полонского в сторону ул.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Николодворянская;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Право-Лыбедская от ул. Ленина;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на пересечении ул. Ленина с ул. Право-Лыбедская и ул. Николодворянская;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Свободы от ул. Маяковского;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Свободы в сторону ул. Фрунзе;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Горького от ул. Свободы;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Радищева и ул. Свободы;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Радищева от ул. Свободы;</w:t>
      </w:r>
    </w:p>
    <w:p w:rsidR="00202275" w:rsidRPr="00781AFD" w:rsidRDefault="00977D16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</w:t>
      </w:r>
      <w:r w:rsidR="00202275"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ул. Щедрина, ул. Есенина</w:t>
      </w:r>
      <w:r w:rsidR="00C86B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Щедрина в сторону ул. Свободы;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Щедрина в сторону ул. Вознесенская;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Есенина, вид на Дворец пионеров с юго-восточной стороны;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Есенина, вид на Дворец пионеров с юго-западной стороны;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Благовещенской церкви с ул. Свободы: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Благовещенской церкви с ул. Свободы, с юго-западной стороны;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Благовещенской церкви с ул. Свободы, с юго-восточной стороны;</w:t>
      </w:r>
    </w:p>
    <w:p w:rsidR="00202275" w:rsidRPr="00781AFD" w:rsidRDefault="00977D16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</w:t>
      </w:r>
      <w:r w:rsidR="00202275"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анорамные раскрытия застройки ул. Семинарская: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Семинарская от ул. Соборная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Семинарская в сторону ул. Соборная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Семинарская в сторону ул. Некрасова;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Семинарская в сторону ул. Сенная;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ул. Павлова: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Панорама застройки.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Улица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Павлова. Дом-музей И.П. Павлова;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Павлова в сторону Первомайского проспекта;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церкви Бориса и Глеба: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Вид на застройку ул. Сенная и церковь Бориса и Глеба;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ул. Кольцова: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Кольцова в сторону ул. Соборная;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Кольцова в сторону ул. Сенная;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ул. Краснорядская: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Рязань. Панорама застройки ул. Краснорядская в сторону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Маяковского;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Краснорядская в сторону ул. Горького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2275" w:rsidRPr="00781AFD" w:rsidRDefault="00202275" w:rsidP="00B7480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977D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анорамные раскрытия застройки ул. Циолковского: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застройки ул. Циолковского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сторону 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Николо-Ямской церкви;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Николо-Ямской церкви в застройке ул.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Циолковского;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Николо-Ямской церкви и ул. Циолковского;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Циолковского в сторону Театральной площади;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Циолковского;</w:t>
      </w:r>
    </w:p>
    <w:p w:rsidR="00202275" w:rsidRPr="00781AFD" w:rsidRDefault="00202275" w:rsidP="00B7480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Рязань. Панорама застройки ул. Циолковского</w:t>
      </w: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с южной стороны в сторону Николо-Ямской церкви.</w:t>
      </w:r>
    </w:p>
    <w:p w:rsidR="00202275" w:rsidRPr="00F83AE0" w:rsidRDefault="00202275" w:rsidP="00B7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1.12. Фотофиксация композиционно-видовых связей (панорам) дана в приложении № 2 к настоящему предмету ох</w:t>
      </w:r>
      <w:r w:rsidRPr="00F83A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раны.</w:t>
      </w: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A7646C">
      <w:headerReference w:type="default" r:id="rId12"/>
      <w:type w:val="continuous"/>
      <w:pgSz w:w="11907" w:h="16834" w:code="9"/>
      <w:pgMar w:top="1134" w:right="567" w:bottom="42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09" w:rsidRDefault="00907809">
      <w:r>
        <w:separator/>
      </w:r>
    </w:p>
  </w:endnote>
  <w:endnote w:type="continuationSeparator" w:id="0">
    <w:p w:rsidR="00907809" w:rsidRDefault="0090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D2280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202275">
          <w:pPr>
            <w:pStyle w:val="a9"/>
          </w:pPr>
          <w:r>
            <w:rPr>
              <w:noProof/>
            </w:rPr>
            <w:drawing>
              <wp:inline distT="0" distB="0" distL="0" distR="0" wp14:anchorId="12DF0EED" wp14:editId="124C4449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D22803" w:rsidRDefault="00202275" w:rsidP="00D22803">
          <w:pPr>
            <w:pStyle w:val="a9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2E4621D" wp14:editId="5E94B1D9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D22803" w:rsidRDefault="00A7646C" w:rsidP="00D22803">
          <w:pPr>
            <w:pStyle w:val="a9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58673  27.07.2020 14:23:02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D22803">
          <w:pPr>
            <w:pStyle w:val="a9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D22803" w:rsidRDefault="00876034" w:rsidP="00D22803">
          <w:pPr>
            <w:pStyle w:val="a9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22803" w:rsidTr="00D22803">
      <w:tc>
        <w:tcPr>
          <w:tcW w:w="2538" w:type="dxa"/>
          <w:shd w:val="clear" w:color="auto" w:fill="auto"/>
        </w:tcPr>
        <w:p w:rsidR="00876034" w:rsidRPr="00D22803" w:rsidRDefault="00876034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22803" w:rsidRDefault="00876034" w:rsidP="00D22803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22803" w:rsidRDefault="00876034" w:rsidP="00D22803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22803" w:rsidRDefault="00876034" w:rsidP="00D22803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09" w:rsidRDefault="00907809">
      <w:r>
        <w:separator/>
      </w:r>
    </w:p>
  </w:footnote>
  <w:footnote w:type="continuationSeparator" w:id="0">
    <w:p w:rsidR="00907809" w:rsidRDefault="0090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6A0028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7603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6034">
      <w:rPr>
        <w:rStyle w:val="ad"/>
        <w:noProof/>
      </w:rPr>
      <w:t>1</w:t>
    </w:r>
    <w:r>
      <w:rPr>
        <w:rStyle w:val="ad"/>
      </w:rPr>
      <w:fldChar w:fldCharType="end"/>
    </w:r>
  </w:p>
  <w:p w:rsidR="00876034" w:rsidRDefault="00876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DE" w:rsidRPr="00481B88" w:rsidRDefault="00907809" w:rsidP="00E37801">
    <w:pPr>
      <w:pStyle w:val="a7"/>
      <w:framePr w:w="326" w:wrap="around" w:vAnchor="text" w:hAnchor="page" w:x="6486" w:y="321"/>
      <w:rPr>
        <w:rStyle w:val="ad"/>
        <w:rFonts w:ascii="Times New Roman" w:hAnsi="Times New Roman"/>
        <w:sz w:val="28"/>
        <w:szCs w:val="28"/>
      </w:rPr>
    </w:pPr>
  </w:p>
  <w:p w:rsidR="001D36DE" w:rsidRPr="00481B88" w:rsidRDefault="006A0028" w:rsidP="00E37801">
    <w:pPr>
      <w:pStyle w:val="a7"/>
      <w:framePr w:w="326" w:wrap="around" w:vAnchor="text" w:hAnchor="page" w:x="6486" w:y="1"/>
      <w:rPr>
        <w:rStyle w:val="ad"/>
        <w:rFonts w:ascii="Times New Roman" w:hAnsi="Times New Roman"/>
        <w:sz w:val="28"/>
        <w:szCs w:val="28"/>
      </w:rPr>
    </w:pPr>
    <w:r w:rsidRPr="00481B88">
      <w:rPr>
        <w:rStyle w:val="ad"/>
        <w:rFonts w:ascii="Times New Roman" w:hAnsi="Times New Roman"/>
        <w:sz w:val="28"/>
        <w:szCs w:val="28"/>
      </w:rPr>
      <w:fldChar w:fldCharType="begin"/>
    </w:r>
    <w:r w:rsidR="00925F9B" w:rsidRPr="00481B88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d"/>
        <w:rFonts w:ascii="Times New Roman" w:hAnsi="Times New Roman"/>
        <w:sz w:val="28"/>
        <w:szCs w:val="28"/>
      </w:rPr>
      <w:fldChar w:fldCharType="separate"/>
    </w:r>
    <w:r w:rsidR="005F2999">
      <w:rPr>
        <w:rStyle w:val="ad"/>
        <w:rFonts w:ascii="Times New Roman" w:hAnsi="Times New Roman"/>
        <w:noProof/>
        <w:sz w:val="28"/>
        <w:szCs w:val="28"/>
      </w:rPr>
      <w:t>2</w:t>
    </w:r>
    <w:r w:rsidRPr="00481B88">
      <w:rPr>
        <w:rStyle w:val="ad"/>
        <w:rFonts w:ascii="Times New Roman" w:hAnsi="Times New Roman"/>
        <w:sz w:val="28"/>
        <w:szCs w:val="28"/>
      </w:rPr>
      <w:fldChar w:fldCharType="end"/>
    </w:r>
  </w:p>
  <w:p w:rsidR="001D36DE" w:rsidRPr="00E37801" w:rsidRDefault="00907809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FFFFFF89"/>
    <w:multiLevelType w:val="singleLevel"/>
    <w:tmpl w:val="C798BF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6E2FB9"/>
    <w:multiLevelType w:val="hybridMultilevel"/>
    <w:tmpl w:val="1E3685B6"/>
    <w:lvl w:ilvl="0" w:tplc="129649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1B6556"/>
    <w:multiLevelType w:val="multilevel"/>
    <w:tmpl w:val="99107BA8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Calibri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5335" w:hanging="108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7037" w:hanging="108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9099" w:hanging="144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0801" w:hanging="144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2863" w:hanging="180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565" w:hanging="1800"/>
      </w:pPr>
      <w:rPr>
        <w:b w:val="0"/>
        <w:sz w:val="28"/>
      </w:rPr>
    </w:lvl>
  </w:abstractNum>
  <w:abstractNum w:abstractNumId="3">
    <w:nsid w:val="0DDD07A2"/>
    <w:multiLevelType w:val="hybridMultilevel"/>
    <w:tmpl w:val="F5460A54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86A51E8"/>
    <w:multiLevelType w:val="hybridMultilevel"/>
    <w:tmpl w:val="013EF77E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9B86C10"/>
    <w:multiLevelType w:val="hybridMultilevel"/>
    <w:tmpl w:val="BFCC8332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9855FD"/>
    <w:multiLevelType w:val="hybridMultilevel"/>
    <w:tmpl w:val="BBE84000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442E0F"/>
    <w:multiLevelType w:val="hybridMultilevel"/>
    <w:tmpl w:val="A35A4AFE"/>
    <w:lvl w:ilvl="0" w:tplc="762C15F4">
      <w:start w:val="1"/>
      <w:numFmt w:val="decimal"/>
      <w:lvlText w:val="%1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CEA171E"/>
    <w:multiLevelType w:val="hybridMultilevel"/>
    <w:tmpl w:val="1244FFFC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743264E"/>
    <w:multiLevelType w:val="hybridMultilevel"/>
    <w:tmpl w:val="7EF059FC"/>
    <w:lvl w:ilvl="0" w:tplc="129649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B6A3CBB"/>
    <w:multiLevelType w:val="hybridMultilevel"/>
    <w:tmpl w:val="02363662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6C8902C9"/>
    <w:multiLevelType w:val="hybridMultilevel"/>
    <w:tmpl w:val="CAB2930E"/>
    <w:lvl w:ilvl="0" w:tplc="22CC597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D6C198E"/>
    <w:multiLevelType w:val="multilevel"/>
    <w:tmpl w:val="16422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7">
    <w:nsid w:val="6F0569C3"/>
    <w:multiLevelType w:val="multilevel"/>
    <w:tmpl w:val="5A5E5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F93FFB"/>
    <w:multiLevelType w:val="hybridMultilevel"/>
    <w:tmpl w:val="6D68BD9A"/>
    <w:lvl w:ilvl="0" w:tplc="C1D0EFB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9D13F2"/>
    <w:multiLevelType w:val="hybridMultilevel"/>
    <w:tmpl w:val="DE447A28"/>
    <w:lvl w:ilvl="0" w:tplc="22CC597C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  <w:sz w:val="18"/>
        <w:szCs w:val="18"/>
      </w:rPr>
    </w:lvl>
    <w:lvl w:ilvl="1" w:tplc="22CC597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sz w:val="18"/>
        <w:szCs w:val="18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9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3"/>
  </w:num>
  <w:num w:numId="18">
    <w:abstractNumId w:val="7"/>
  </w:num>
  <w:num w:numId="19">
    <w:abstractNumId w:val="4"/>
  </w:num>
  <w:num w:numId="20">
    <w:abstractNumId w:val="11"/>
  </w:num>
  <w:num w:numId="21">
    <w:abstractNumId w:val="9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swKqCIi7ztbo6uTZ4Xfd9Smn58=" w:salt="7QT4zRUs/kU32nU0iT+3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9B"/>
    <w:rsid w:val="0001360F"/>
    <w:rsid w:val="00025A49"/>
    <w:rsid w:val="000331B3"/>
    <w:rsid w:val="00033413"/>
    <w:rsid w:val="00037C0C"/>
    <w:rsid w:val="000502A3"/>
    <w:rsid w:val="00055BBF"/>
    <w:rsid w:val="00056DEB"/>
    <w:rsid w:val="00073A7A"/>
    <w:rsid w:val="00076D5E"/>
    <w:rsid w:val="00084DD3"/>
    <w:rsid w:val="00086313"/>
    <w:rsid w:val="00086C5D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2275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700CC"/>
    <w:rsid w:val="003870C2"/>
    <w:rsid w:val="003D3B8A"/>
    <w:rsid w:val="003D54F8"/>
    <w:rsid w:val="003F4F5E"/>
    <w:rsid w:val="00400906"/>
    <w:rsid w:val="004019F6"/>
    <w:rsid w:val="00405199"/>
    <w:rsid w:val="0042590E"/>
    <w:rsid w:val="00433C52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999"/>
    <w:rsid w:val="005F2ADD"/>
    <w:rsid w:val="005F2C49"/>
    <w:rsid w:val="006013EB"/>
    <w:rsid w:val="0060479E"/>
    <w:rsid w:val="00604BE7"/>
    <w:rsid w:val="00616AED"/>
    <w:rsid w:val="006231CF"/>
    <w:rsid w:val="00632A4F"/>
    <w:rsid w:val="00632B56"/>
    <w:rsid w:val="006351E3"/>
    <w:rsid w:val="00644236"/>
    <w:rsid w:val="006471E5"/>
    <w:rsid w:val="00671D3B"/>
    <w:rsid w:val="00684A5B"/>
    <w:rsid w:val="006A0028"/>
    <w:rsid w:val="006A1F71"/>
    <w:rsid w:val="006F328B"/>
    <w:rsid w:val="006F5886"/>
    <w:rsid w:val="00707734"/>
    <w:rsid w:val="00707E19"/>
    <w:rsid w:val="00712F7C"/>
    <w:rsid w:val="00721029"/>
    <w:rsid w:val="0072328A"/>
    <w:rsid w:val="007377B5"/>
    <w:rsid w:val="00746CC2"/>
    <w:rsid w:val="00760323"/>
    <w:rsid w:val="00765600"/>
    <w:rsid w:val="00777B53"/>
    <w:rsid w:val="007917B4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7809"/>
    <w:rsid w:val="00925F9B"/>
    <w:rsid w:val="00932E3C"/>
    <w:rsid w:val="009573D3"/>
    <w:rsid w:val="00977D16"/>
    <w:rsid w:val="009977FF"/>
    <w:rsid w:val="009A085B"/>
    <w:rsid w:val="009C1DE6"/>
    <w:rsid w:val="009C1F0E"/>
    <w:rsid w:val="009D123C"/>
    <w:rsid w:val="009D3E8C"/>
    <w:rsid w:val="009E2DA6"/>
    <w:rsid w:val="009E3A0E"/>
    <w:rsid w:val="00A1314B"/>
    <w:rsid w:val="00A13160"/>
    <w:rsid w:val="00A137D3"/>
    <w:rsid w:val="00A25270"/>
    <w:rsid w:val="00A44A8F"/>
    <w:rsid w:val="00A51D96"/>
    <w:rsid w:val="00A72C2A"/>
    <w:rsid w:val="00A7646C"/>
    <w:rsid w:val="00A96F84"/>
    <w:rsid w:val="00AC3953"/>
    <w:rsid w:val="00AC7150"/>
    <w:rsid w:val="00AE1DCA"/>
    <w:rsid w:val="00AF24B4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4807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6BC1"/>
    <w:rsid w:val="00C87D95"/>
    <w:rsid w:val="00C9077A"/>
    <w:rsid w:val="00C95CD2"/>
    <w:rsid w:val="00CA051B"/>
    <w:rsid w:val="00CB3CBE"/>
    <w:rsid w:val="00CF03D8"/>
    <w:rsid w:val="00D015D5"/>
    <w:rsid w:val="00D03D68"/>
    <w:rsid w:val="00D04B4C"/>
    <w:rsid w:val="00D22803"/>
    <w:rsid w:val="00D266DD"/>
    <w:rsid w:val="00D31DF4"/>
    <w:rsid w:val="00D32B04"/>
    <w:rsid w:val="00D3506C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223E1"/>
    <w:rsid w:val="00F45B7C"/>
    <w:rsid w:val="00F45FCE"/>
    <w:rsid w:val="00F8343E"/>
    <w:rsid w:val="00F9104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st" w:uiPriority="99"/>
    <w:lsdException w:name="List Bullet" w:uiPriority="99"/>
    <w:lsdException w:name="Title" w:uiPriority="99" w:qFormat="1"/>
    <w:lsdException w:name="Body Text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2275"/>
    <w:rPr>
      <w:rFonts w:ascii="TimesET" w:hAnsi="TimesET"/>
    </w:rPr>
  </w:style>
  <w:style w:type="paragraph" w:styleId="1">
    <w:name w:val="heading 1"/>
    <w:basedOn w:val="a0"/>
    <w:next w:val="a0"/>
    <w:link w:val="10"/>
    <w:uiPriority w:val="1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0"/>
    <w:next w:val="a0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227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0"/>
    <w:link w:val="a6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basedOn w:val="a1"/>
  </w:style>
  <w:style w:type="table" w:styleId="ae">
    <w:name w:val="Table Grid"/>
    <w:basedOn w:val="a2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073A7A"/>
  </w:style>
  <w:style w:type="paragraph" w:styleId="af0">
    <w:name w:val="Document Map"/>
    <w:basedOn w:val="a0"/>
    <w:link w:val="af1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1"/>
    <w:link w:val="4"/>
    <w:uiPriority w:val="9"/>
    <w:semiHidden/>
    <w:rsid w:val="00202275"/>
    <w:rPr>
      <w:rFonts w:ascii="Calibri" w:hAnsi="Calibri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1"/>
    <w:rsid w:val="00202275"/>
    <w:rPr>
      <w:sz w:val="32"/>
    </w:rPr>
  </w:style>
  <w:style w:type="character" w:customStyle="1" w:styleId="20">
    <w:name w:val="Заголовок 2 Знак"/>
    <w:link w:val="2"/>
    <w:rsid w:val="00202275"/>
    <w:rPr>
      <w:rFonts w:ascii="TimesET" w:hAnsi="TimesET"/>
      <w:b/>
      <w:bCs/>
      <w:spacing w:val="12"/>
      <w:sz w:val="40"/>
    </w:rPr>
  </w:style>
  <w:style w:type="character" w:styleId="af2">
    <w:name w:val="Hyperlink"/>
    <w:uiPriority w:val="99"/>
    <w:unhideWhenUsed/>
    <w:rsid w:val="00202275"/>
    <w:rPr>
      <w:color w:val="0000FF"/>
      <w:u w:val="single"/>
    </w:rPr>
  </w:style>
  <w:style w:type="character" w:styleId="af3">
    <w:name w:val="FollowedHyperlink"/>
    <w:uiPriority w:val="99"/>
    <w:unhideWhenUsed/>
    <w:rsid w:val="00202275"/>
    <w:rPr>
      <w:color w:val="800080"/>
      <w:u w:val="single"/>
    </w:rPr>
  </w:style>
  <w:style w:type="paragraph" w:styleId="af4">
    <w:name w:val="Normal (Web)"/>
    <w:basedOn w:val="a0"/>
    <w:uiPriority w:val="99"/>
    <w:unhideWhenUsed/>
    <w:rsid w:val="002022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20227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0"/>
    <w:link w:val="af6"/>
    <w:uiPriority w:val="99"/>
    <w:unhideWhenUsed/>
    <w:rsid w:val="00202275"/>
    <w:pPr>
      <w:suppressAutoHyphens/>
    </w:pPr>
    <w:rPr>
      <w:rFonts w:ascii="Times New Roman" w:hAnsi="Times New Roman"/>
      <w:lang w:eastAsia="ar-SA"/>
    </w:rPr>
  </w:style>
  <w:style w:type="character" w:customStyle="1" w:styleId="af6">
    <w:name w:val="Текст сноски Знак"/>
    <w:basedOn w:val="a1"/>
    <w:link w:val="af5"/>
    <w:uiPriority w:val="99"/>
    <w:rsid w:val="00202275"/>
    <w:rPr>
      <w:lang w:eastAsia="ar-SA"/>
    </w:rPr>
  </w:style>
  <w:style w:type="character" w:customStyle="1" w:styleId="a8">
    <w:name w:val="Верхний колонтитул Знак"/>
    <w:link w:val="a7"/>
    <w:uiPriority w:val="99"/>
    <w:rsid w:val="00202275"/>
    <w:rPr>
      <w:rFonts w:ascii="TimesET" w:hAnsi="TimesET"/>
    </w:rPr>
  </w:style>
  <w:style w:type="character" w:customStyle="1" w:styleId="aa">
    <w:name w:val="Нижний колонтитул Знак"/>
    <w:link w:val="a9"/>
    <w:uiPriority w:val="99"/>
    <w:rsid w:val="00202275"/>
    <w:rPr>
      <w:rFonts w:ascii="TimesET" w:hAnsi="TimesET"/>
    </w:rPr>
  </w:style>
  <w:style w:type="paragraph" w:styleId="af7">
    <w:name w:val="List"/>
    <w:basedOn w:val="a0"/>
    <w:uiPriority w:val="99"/>
    <w:unhideWhenUsed/>
    <w:rsid w:val="00202275"/>
    <w:pPr>
      <w:ind w:left="283" w:hanging="283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202275"/>
    <w:pPr>
      <w:numPr>
        <w:numId w:val="7"/>
      </w:numPr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link w:val="a5"/>
    <w:uiPriority w:val="99"/>
    <w:rsid w:val="00202275"/>
    <w:rPr>
      <w:sz w:val="28"/>
    </w:rPr>
  </w:style>
  <w:style w:type="paragraph" w:styleId="af8">
    <w:name w:val="Body Text"/>
    <w:basedOn w:val="a0"/>
    <w:link w:val="af9"/>
    <w:uiPriority w:val="99"/>
    <w:unhideWhenUsed/>
    <w:qFormat/>
    <w:rsid w:val="00202275"/>
    <w:pPr>
      <w:spacing w:line="360" w:lineRule="auto"/>
    </w:pPr>
    <w:rPr>
      <w:rFonts w:ascii="Times New Roman" w:hAnsi="Times New Roman"/>
      <w:b/>
    </w:rPr>
  </w:style>
  <w:style w:type="character" w:customStyle="1" w:styleId="af9">
    <w:name w:val="Основной текст Знак"/>
    <w:basedOn w:val="a1"/>
    <w:link w:val="af8"/>
    <w:uiPriority w:val="99"/>
    <w:rsid w:val="00202275"/>
    <w:rPr>
      <w:b/>
    </w:rPr>
  </w:style>
  <w:style w:type="paragraph" w:styleId="afa">
    <w:name w:val="Body Text Indent"/>
    <w:basedOn w:val="a0"/>
    <w:link w:val="afb"/>
    <w:uiPriority w:val="99"/>
    <w:unhideWhenUsed/>
    <w:rsid w:val="00202275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202275"/>
    <w:rPr>
      <w:rFonts w:ascii="TimesET" w:hAnsi="TimesET"/>
    </w:rPr>
  </w:style>
  <w:style w:type="paragraph" w:styleId="afc">
    <w:name w:val="Body Text First Indent"/>
    <w:basedOn w:val="af8"/>
    <w:link w:val="afd"/>
    <w:uiPriority w:val="99"/>
    <w:unhideWhenUsed/>
    <w:rsid w:val="00202275"/>
    <w:pPr>
      <w:spacing w:after="160" w:line="25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d">
    <w:name w:val="Красная строка Знак"/>
    <w:basedOn w:val="af9"/>
    <w:link w:val="afc"/>
    <w:uiPriority w:val="99"/>
    <w:rsid w:val="00202275"/>
    <w:rPr>
      <w:rFonts w:ascii="Calibri" w:eastAsia="Calibri" w:hAnsi="Calibri"/>
      <w:b/>
      <w:sz w:val="22"/>
      <w:szCs w:val="22"/>
      <w:lang w:eastAsia="en-US"/>
    </w:rPr>
  </w:style>
  <w:style w:type="paragraph" w:styleId="22">
    <w:name w:val="Body Text 2"/>
    <w:basedOn w:val="a0"/>
    <w:link w:val="23"/>
    <w:uiPriority w:val="99"/>
    <w:unhideWhenUsed/>
    <w:rsid w:val="002022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uiPriority w:val="99"/>
    <w:rsid w:val="00202275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0"/>
    <w:link w:val="30"/>
    <w:uiPriority w:val="99"/>
    <w:unhideWhenUsed/>
    <w:rsid w:val="00202275"/>
    <w:rPr>
      <w:rFonts w:ascii="Times New Roman" w:hAnsi="Times New Roman"/>
    </w:rPr>
  </w:style>
  <w:style w:type="character" w:customStyle="1" w:styleId="30">
    <w:name w:val="Основной текст 3 Знак"/>
    <w:basedOn w:val="a1"/>
    <w:link w:val="3"/>
    <w:uiPriority w:val="99"/>
    <w:rsid w:val="00202275"/>
  </w:style>
  <w:style w:type="paragraph" w:styleId="24">
    <w:name w:val="Body Text Indent 2"/>
    <w:basedOn w:val="a0"/>
    <w:link w:val="25"/>
    <w:uiPriority w:val="99"/>
    <w:unhideWhenUsed/>
    <w:rsid w:val="0020227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202275"/>
    <w:rPr>
      <w:rFonts w:ascii="TimesET" w:hAnsi="TimesET"/>
    </w:rPr>
  </w:style>
  <w:style w:type="paragraph" w:styleId="31">
    <w:name w:val="Body Text Indent 3"/>
    <w:basedOn w:val="a0"/>
    <w:link w:val="32"/>
    <w:uiPriority w:val="99"/>
    <w:unhideWhenUsed/>
    <w:rsid w:val="002022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2275"/>
    <w:rPr>
      <w:rFonts w:ascii="TimesET" w:hAnsi="TimesET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202275"/>
    <w:rPr>
      <w:rFonts w:ascii="Tahoma" w:hAnsi="Tahoma" w:cs="Tahoma"/>
      <w:shd w:val="clear" w:color="auto" w:fill="000080"/>
    </w:rPr>
  </w:style>
  <w:style w:type="paragraph" w:styleId="afe">
    <w:name w:val="Plain Text"/>
    <w:basedOn w:val="a0"/>
    <w:link w:val="aff"/>
    <w:uiPriority w:val="99"/>
    <w:unhideWhenUsed/>
    <w:rsid w:val="00202275"/>
    <w:rPr>
      <w:rFonts w:ascii="Courier New" w:hAnsi="Courier New"/>
    </w:rPr>
  </w:style>
  <w:style w:type="character" w:customStyle="1" w:styleId="aff">
    <w:name w:val="Текст Знак"/>
    <w:basedOn w:val="a1"/>
    <w:link w:val="afe"/>
    <w:uiPriority w:val="99"/>
    <w:rsid w:val="00202275"/>
    <w:rPr>
      <w:rFonts w:ascii="Courier New" w:hAnsi="Courier New"/>
    </w:rPr>
  </w:style>
  <w:style w:type="character" w:customStyle="1" w:styleId="ac">
    <w:name w:val="Текст выноски Знак"/>
    <w:link w:val="ab"/>
    <w:uiPriority w:val="99"/>
    <w:semiHidden/>
    <w:rsid w:val="00202275"/>
    <w:rPr>
      <w:rFonts w:ascii="Tahoma" w:hAnsi="Tahoma" w:cs="Tahoma"/>
      <w:sz w:val="16"/>
      <w:szCs w:val="16"/>
    </w:rPr>
  </w:style>
  <w:style w:type="character" w:customStyle="1" w:styleId="aff0">
    <w:name w:val="Абзац списка Знак"/>
    <w:link w:val="aff1"/>
    <w:uiPriority w:val="34"/>
    <w:locked/>
    <w:rsid w:val="00202275"/>
    <w:rPr>
      <w:rFonts w:ascii="Calibri" w:hAnsi="Calibri" w:cs="Calibri"/>
      <w:sz w:val="22"/>
      <w:szCs w:val="22"/>
      <w:lang w:val="en-US" w:eastAsia="en-US" w:bidi="en-US"/>
    </w:rPr>
  </w:style>
  <w:style w:type="paragraph" w:styleId="aff1">
    <w:name w:val="List Paragraph"/>
    <w:basedOn w:val="a0"/>
    <w:link w:val="aff0"/>
    <w:uiPriority w:val="34"/>
    <w:qFormat/>
    <w:rsid w:val="0020227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2022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uiPriority w:val="99"/>
    <w:rsid w:val="0020227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2022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2">
    <w:name w:val="Основной текст_"/>
    <w:link w:val="33"/>
    <w:locked/>
    <w:rsid w:val="00202275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0"/>
    <w:link w:val="aff2"/>
    <w:rsid w:val="00202275"/>
    <w:pPr>
      <w:widowControl w:val="0"/>
      <w:shd w:val="clear" w:color="auto" w:fill="FFFFFF"/>
      <w:spacing w:before="240" w:line="22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5">
    <w:name w:val="Основной текст (5)_"/>
    <w:link w:val="50"/>
    <w:locked/>
    <w:rsid w:val="00202275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02275"/>
    <w:pPr>
      <w:widowControl w:val="0"/>
      <w:shd w:val="clear" w:color="auto" w:fill="FFFFFF"/>
      <w:spacing w:line="245" w:lineRule="exact"/>
      <w:ind w:hanging="5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">
    <w:name w:val="u"/>
    <w:basedOn w:val="a0"/>
    <w:uiPriority w:val="99"/>
    <w:rsid w:val="00202275"/>
    <w:pPr>
      <w:suppressAutoHyphens/>
      <w:ind w:firstLine="174"/>
      <w:jc w:val="both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51">
    <w:name w:val="Заголовок 51"/>
    <w:basedOn w:val="a0"/>
    <w:uiPriority w:val="1"/>
    <w:qFormat/>
    <w:rsid w:val="00202275"/>
    <w:pPr>
      <w:widowControl w:val="0"/>
      <w:outlineLvl w:val="5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f3">
    <w:name w:val="Мясо Знак Знак"/>
    <w:link w:val="aff4"/>
    <w:locked/>
    <w:rsid w:val="00202275"/>
    <w:rPr>
      <w:rFonts w:ascii="MS Mincho" w:eastAsia="MS Mincho"/>
      <w:sz w:val="28"/>
      <w:szCs w:val="28"/>
      <w:lang w:eastAsia="ar-SA"/>
    </w:rPr>
  </w:style>
  <w:style w:type="paragraph" w:customStyle="1" w:styleId="aff4">
    <w:name w:val="Мясо Знак"/>
    <w:basedOn w:val="a0"/>
    <w:link w:val="aff3"/>
    <w:rsid w:val="00202275"/>
    <w:pPr>
      <w:suppressAutoHyphens/>
      <w:ind w:firstLine="709"/>
      <w:jc w:val="both"/>
    </w:pPr>
    <w:rPr>
      <w:rFonts w:ascii="MS Mincho" w:eastAsia="MS Mincho" w:hAnsi="Times New Roman"/>
      <w:sz w:val="28"/>
      <w:szCs w:val="28"/>
      <w:lang w:eastAsia="ar-SA"/>
    </w:rPr>
  </w:style>
  <w:style w:type="paragraph" w:customStyle="1" w:styleId="Default">
    <w:name w:val="Default"/>
    <w:uiPriority w:val="99"/>
    <w:rsid w:val="002022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6">
    <w:name w:val="Основной текст (2)_"/>
    <w:link w:val="27"/>
    <w:locked/>
    <w:rsid w:val="00202275"/>
    <w:rPr>
      <w:spacing w:val="120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202275"/>
    <w:pPr>
      <w:widowControl w:val="0"/>
      <w:shd w:val="clear" w:color="auto" w:fill="FFFFFF"/>
      <w:spacing w:after="660" w:line="312" w:lineRule="exact"/>
      <w:jc w:val="both"/>
    </w:pPr>
    <w:rPr>
      <w:rFonts w:ascii="Times New Roman" w:hAnsi="Times New Roman"/>
      <w:spacing w:val="120"/>
      <w:sz w:val="30"/>
      <w:szCs w:val="30"/>
    </w:rPr>
  </w:style>
  <w:style w:type="paragraph" w:customStyle="1" w:styleId="TableParagraph">
    <w:name w:val="Table Paragraph"/>
    <w:basedOn w:val="a0"/>
    <w:uiPriority w:val="1"/>
    <w:qFormat/>
    <w:rsid w:val="002022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Абзац списка1"/>
    <w:basedOn w:val="a0"/>
    <w:uiPriority w:val="99"/>
    <w:qFormat/>
    <w:rsid w:val="00202275"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ff5">
    <w:name w:val="footnote reference"/>
    <w:unhideWhenUsed/>
    <w:rsid w:val="00202275"/>
    <w:rPr>
      <w:vertAlign w:val="superscript"/>
    </w:rPr>
  </w:style>
  <w:style w:type="character" w:customStyle="1" w:styleId="12">
    <w:name w:val="Основной текст Знак1"/>
    <w:rsid w:val="00202275"/>
    <w:rPr>
      <w:rFonts w:ascii="TimesET" w:hAnsi="TimesET" w:hint="default"/>
    </w:rPr>
  </w:style>
  <w:style w:type="character" w:customStyle="1" w:styleId="34">
    <w:name w:val="Основной текст (3)"/>
    <w:rsid w:val="002022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rsid w:val="002022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6">
    <w:name w:val="Гипертекстовая ссылка"/>
    <w:uiPriority w:val="99"/>
    <w:rsid w:val="00202275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st" w:uiPriority="99"/>
    <w:lsdException w:name="List Bullet" w:uiPriority="99"/>
    <w:lsdException w:name="Title" w:uiPriority="99" w:qFormat="1"/>
    <w:lsdException w:name="Body Text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2275"/>
    <w:rPr>
      <w:rFonts w:ascii="TimesET" w:hAnsi="TimesET"/>
    </w:rPr>
  </w:style>
  <w:style w:type="paragraph" w:styleId="1">
    <w:name w:val="heading 1"/>
    <w:basedOn w:val="a0"/>
    <w:next w:val="a0"/>
    <w:link w:val="10"/>
    <w:uiPriority w:val="1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0"/>
    <w:next w:val="a0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227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0"/>
    <w:link w:val="a6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basedOn w:val="a1"/>
  </w:style>
  <w:style w:type="table" w:styleId="ae">
    <w:name w:val="Table Grid"/>
    <w:basedOn w:val="a2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073A7A"/>
  </w:style>
  <w:style w:type="paragraph" w:styleId="af0">
    <w:name w:val="Document Map"/>
    <w:basedOn w:val="a0"/>
    <w:link w:val="af1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1"/>
    <w:link w:val="4"/>
    <w:uiPriority w:val="9"/>
    <w:semiHidden/>
    <w:rsid w:val="00202275"/>
    <w:rPr>
      <w:rFonts w:ascii="Calibri" w:hAnsi="Calibri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1"/>
    <w:rsid w:val="00202275"/>
    <w:rPr>
      <w:sz w:val="32"/>
    </w:rPr>
  </w:style>
  <w:style w:type="character" w:customStyle="1" w:styleId="20">
    <w:name w:val="Заголовок 2 Знак"/>
    <w:link w:val="2"/>
    <w:rsid w:val="00202275"/>
    <w:rPr>
      <w:rFonts w:ascii="TimesET" w:hAnsi="TimesET"/>
      <w:b/>
      <w:bCs/>
      <w:spacing w:val="12"/>
      <w:sz w:val="40"/>
    </w:rPr>
  </w:style>
  <w:style w:type="character" w:styleId="af2">
    <w:name w:val="Hyperlink"/>
    <w:uiPriority w:val="99"/>
    <w:unhideWhenUsed/>
    <w:rsid w:val="00202275"/>
    <w:rPr>
      <w:color w:val="0000FF"/>
      <w:u w:val="single"/>
    </w:rPr>
  </w:style>
  <w:style w:type="character" w:styleId="af3">
    <w:name w:val="FollowedHyperlink"/>
    <w:uiPriority w:val="99"/>
    <w:unhideWhenUsed/>
    <w:rsid w:val="00202275"/>
    <w:rPr>
      <w:color w:val="800080"/>
      <w:u w:val="single"/>
    </w:rPr>
  </w:style>
  <w:style w:type="paragraph" w:styleId="af4">
    <w:name w:val="Normal (Web)"/>
    <w:basedOn w:val="a0"/>
    <w:uiPriority w:val="99"/>
    <w:unhideWhenUsed/>
    <w:rsid w:val="002022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20227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0"/>
    <w:link w:val="af6"/>
    <w:uiPriority w:val="99"/>
    <w:unhideWhenUsed/>
    <w:rsid w:val="00202275"/>
    <w:pPr>
      <w:suppressAutoHyphens/>
    </w:pPr>
    <w:rPr>
      <w:rFonts w:ascii="Times New Roman" w:hAnsi="Times New Roman"/>
      <w:lang w:eastAsia="ar-SA"/>
    </w:rPr>
  </w:style>
  <w:style w:type="character" w:customStyle="1" w:styleId="af6">
    <w:name w:val="Текст сноски Знак"/>
    <w:basedOn w:val="a1"/>
    <w:link w:val="af5"/>
    <w:uiPriority w:val="99"/>
    <w:rsid w:val="00202275"/>
    <w:rPr>
      <w:lang w:eastAsia="ar-SA"/>
    </w:rPr>
  </w:style>
  <w:style w:type="character" w:customStyle="1" w:styleId="a8">
    <w:name w:val="Верхний колонтитул Знак"/>
    <w:link w:val="a7"/>
    <w:uiPriority w:val="99"/>
    <w:rsid w:val="00202275"/>
    <w:rPr>
      <w:rFonts w:ascii="TimesET" w:hAnsi="TimesET"/>
    </w:rPr>
  </w:style>
  <w:style w:type="character" w:customStyle="1" w:styleId="aa">
    <w:name w:val="Нижний колонтитул Знак"/>
    <w:link w:val="a9"/>
    <w:uiPriority w:val="99"/>
    <w:rsid w:val="00202275"/>
    <w:rPr>
      <w:rFonts w:ascii="TimesET" w:hAnsi="TimesET"/>
    </w:rPr>
  </w:style>
  <w:style w:type="paragraph" w:styleId="af7">
    <w:name w:val="List"/>
    <w:basedOn w:val="a0"/>
    <w:uiPriority w:val="99"/>
    <w:unhideWhenUsed/>
    <w:rsid w:val="00202275"/>
    <w:pPr>
      <w:ind w:left="283" w:hanging="283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202275"/>
    <w:pPr>
      <w:numPr>
        <w:numId w:val="7"/>
      </w:numPr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link w:val="a5"/>
    <w:uiPriority w:val="99"/>
    <w:rsid w:val="00202275"/>
    <w:rPr>
      <w:sz w:val="28"/>
    </w:rPr>
  </w:style>
  <w:style w:type="paragraph" w:styleId="af8">
    <w:name w:val="Body Text"/>
    <w:basedOn w:val="a0"/>
    <w:link w:val="af9"/>
    <w:uiPriority w:val="99"/>
    <w:unhideWhenUsed/>
    <w:qFormat/>
    <w:rsid w:val="00202275"/>
    <w:pPr>
      <w:spacing w:line="360" w:lineRule="auto"/>
    </w:pPr>
    <w:rPr>
      <w:rFonts w:ascii="Times New Roman" w:hAnsi="Times New Roman"/>
      <w:b/>
    </w:rPr>
  </w:style>
  <w:style w:type="character" w:customStyle="1" w:styleId="af9">
    <w:name w:val="Основной текст Знак"/>
    <w:basedOn w:val="a1"/>
    <w:link w:val="af8"/>
    <w:uiPriority w:val="99"/>
    <w:rsid w:val="00202275"/>
    <w:rPr>
      <w:b/>
    </w:rPr>
  </w:style>
  <w:style w:type="paragraph" w:styleId="afa">
    <w:name w:val="Body Text Indent"/>
    <w:basedOn w:val="a0"/>
    <w:link w:val="afb"/>
    <w:uiPriority w:val="99"/>
    <w:unhideWhenUsed/>
    <w:rsid w:val="00202275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202275"/>
    <w:rPr>
      <w:rFonts w:ascii="TimesET" w:hAnsi="TimesET"/>
    </w:rPr>
  </w:style>
  <w:style w:type="paragraph" w:styleId="afc">
    <w:name w:val="Body Text First Indent"/>
    <w:basedOn w:val="af8"/>
    <w:link w:val="afd"/>
    <w:uiPriority w:val="99"/>
    <w:unhideWhenUsed/>
    <w:rsid w:val="00202275"/>
    <w:pPr>
      <w:spacing w:after="160" w:line="25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d">
    <w:name w:val="Красная строка Знак"/>
    <w:basedOn w:val="af9"/>
    <w:link w:val="afc"/>
    <w:uiPriority w:val="99"/>
    <w:rsid w:val="00202275"/>
    <w:rPr>
      <w:rFonts w:ascii="Calibri" w:eastAsia="Calibri" w:hAnsi="Calibri"/>
      <w:b/>
      <w:sz w:val="22"/>
      <w:szCs w:val="22"/>
      <w:lang w:eastAsia="en-US"/>
    </w:rPr>
  </w:style>
  <w:style w:type="paragraph" w:styleId="22">
    <w:name w:val="Body Text 2"/>
    <w:basedOn w:val="a0"/>
    <w:link w:val="23"/>
    <w:uiPriority w:val="99"/>
    <w:unhideWhenUsed/>
    <w:rsid w:val="002022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uiPriority w:val="99"/>
    <w:rsid w:val="00202275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0"/>
    <w:link w:val="30"/>
    <w:uiPriority w:val="99"/>
    <w:unhideWhenUsed/>
    <w:rsid w:val="00202275"/>
    <w:rPr>
      <w:rFonts w:ascii="Times New Roman" w:hAnsi="Times New Roman"/>
    </w:rPr>
  </w:style>
  <w:style w:type="character" w:customStyle="1" w:styleId="30">
    <w:name w:val="Основной текст 3 Знак"/>
    <w:basedOn w:val="a1"/>
    <w:link w:val="3"/>
    <w:uiPriority w:val="99"/>
    <w:rsid w:val="00202275"/>
  </w:style>
  <w:style w:type="paragraph" w:styleId="24">
    <w:name w:val="Body Text Indent 2"/>
    <w:basedOn w:val="a0"/>
    <w:link w:val="25"/>
    <w:uiPriority w:val="99"/>
    <w:unhideWhenUsed/>
    <w:rsid w:val="0020227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202275"/>
    <w:rPr>
      <w:rFonts w:ascii="TimesET" w:hAnsi="TimesET"/>
    </w:rPr>
  </w:style>
  <w:style w:type="paragraph" w:styleId="31">
    <w:name w:val="Body Text Indent 3"/>
    <w:basedOn w:val="a0"/>
    <w:link w:val="32"/>
    <w:uiPriority w:val="99"/>
    <w:unhideWhenUsed/>
    <w:rsid w:val="002022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2275"/>
    <w:rPr>
      <w:rFonts w:ascii="TimesET" w:hAnsi="TimesET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202275"/>
    <w:rPr>
      <w:rFonts w:ascii="Tahoma" w:hAnsi="Tahoma" w:cs="Tahoma"/>
      <w:shd w:val="clear" w:color="auto" w:fill="000080"/>
    </w:rPr>
  </w:style>
  <w:style w:type="paragraph" w:styleId="afe">
    <w:name w:val="Plain Text"/>
    <w:basedOn w:val="a0"/>
    <w:link w:val="aff"/>
    <w:uiPriority w:val="99"/>
    <w:unhideWhenUsed/>
    <w:rsid w:val="00202275"/>
    <w:rPr>
      <w:rFonts w:ascii="Courier New" w:hAnsi="Courier New"/>
    </w:rPr>
  </w:style>
  <w:style w:type="character" w:customStyle="1" w:styleId="aff">
    <w:name w:val="Текст Знак"/>
    <w:basedOn w:val="a1"/>
    <w:link w:val="afe"/>
    <w:uiPriority w:val="99"/>
    <w:rsid w:val="00202275"/>
    <w:rPr>
      <w:rFonts w:ascii="Courier New" w:hAnsi="Courier New"/>
    </w:rPr>
  </w:style>
  <w:style w:type="character" w:customStyle="1" w:styleId="ac">
    <w:name w:val="Текст выноски Знак"/>
    <w:link w:val="ab"/>
    <w:uiPriority w:val="99"/>
    <w:semiHidden/>
    <w:rsid w:val="00202275"/>
    <w:rPr>
      <w:rFonts w:ascii="Tahoma" w:hAnsi="Tahoma" w:cs="Tahoma"/>
      <w:sz w:val="16"/>
      <w:szCs w:val="16"/>
    </w:rPr>
  </w:style>
  <w:style w:type="character" w:customStyle="1" w:styleId="aff0">
    <w:name w:val="Абзац списка Знак"/>
    <w:link w:val="aff1"/>
    <w:uiPriority w:val="34"/>
    <w:locked/>
    <w:rsid w:val="00202275"/>
    <w:rPr>
      <w:rFonts w:ascii="Calibri" w:hAnsi="Calibri" w:cs="Calibri"/>
      <w:sz w:val="22"/>
      <w:szCs w:val="22"/>
      <w:lang w:val="en-US" w:eastAsia="en-US" w:bidi="en-US"/>
    </w:rPr>
  </w:style>
  <w:style w:type="paragraph" w:styleId="aff1">
    <w:name w:val="List Paragraph"/>
    <w:basedOn w:val="a0"/>
    <w:link w:val="aff0"/>
    <w:uiPriority w:val="34"/>
    <w:qFormat/>
    <w:rsid w:val="0020227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2022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uiPriority w:val="99"/>
    <w:rsid w:val="0020227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2022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2">
    <w:name w:val="Основной текст_"/>
    <w:link w:val="33"/>
    <w:locked/>
    <w:rsid w:val="00202275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0"/>
    <w:link w:val="aff2"/>
    <w:rsid w:val="00202275"/>
    <w:pPr>
      <w:widowControl w:val="0"/>
      <w:shd w:val="clear" w:color="auto" w:fill="FFFFFF"/>
      <w:spacing w:before="240" w:line="22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5">
    <w:name w:val="Основной текст (5)_"/>
    <w:link w:val="50"/>
    <w:locked/>
    <w:rsid w:val="00202275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02275"/>
    <w:pPr>
      <w:widowControl w:val="0"/>
      <w:shd w:val="clear" w:color="auto" w:fill="FFFFFF"/>
      <w:spacing w:line="245" w:lineRule="exact"/>
      <w:ind w:hanging="5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">
    <w:name w:val="u"/>
    <w:basedOn w:val="a0"/>
    <w:uiPriority w:val="99"/>
    <w:rsid w:val="00202275"/>
    <w:pPr>
      <w:suppressAutoHyphens/>
      <w:ind w:firstLine="174"/>
      <w:jc w:val="both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51">
    <w:name w:val="Заголовок 51"/>
    <w:basedOn w:val="a0"/>
    <w:uiPriority w:val="1"/>
    <w:qFormat/>
    <w:rsid w:val="00202275"/>
    <w:pPr>
      <w:widowControl w:val="0"/>
      <w:outlineLvl w:val="5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f3">
    <w:name w:val="Мясо Знак Знак"/>
    <w:link w:val="aff4"/>
    <w:locked/>
    <w:rsid w:val="00202275"/>
    <w:rPr>
      <w:rFonts w:ascii="MS Mincho" w:eastAsia="MS Mincho"/>
      <w:sz w:val="28"/>
      <w:szCs w:val="28"/>
      <w:lang w:eastAsia="ar-SA"/>
    </w:rPr>
  </w:style>
  <w:style w:type="paragraph" w:customStyle="1" w:styleId="aff4">
    <w:name w:val="Мясо Знак"/>
    <w:basedOn w:val="a0"/>
    <w:link w:val="aff3"/>
    <w:rsid w:val="00202275"/>
    <w:pPr>
      <w:suppressAutoHyphens/>
      <w:ind w:firstLine="709"/>
      <w:jc w:val="both"/>
    </w:pPr>
    <w:rPr>
      <w:rFonts w:ascii="MS Mincho" w:eastAsia="MS Mincho" w:hAnsi="Times New Roman"/>
      <w:sz w:val="28"/>
      <w:szCs w:val="28"/>
      <w:lang w:eastAsia="ar-SA"/>
    </w:rPr>
  </w:style>
  <w:style w:type="paragraph" w:customStyle="1" w:styleId="Default">
    <w:name w:val="Default"/>
    <w:uiPriority w:val="99"/>
    <w:rsid w:val="002022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6">
    <w:name w:val="Основной текст (2)_"/>
    <w:link w:val="27"/>
    <w:locked/>
    <w:rsid w:val="00202275"/>
    <w:rPr>
      <w:spacing w:val="120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202275"/>
    <w:pPr>
      <w:widowControl w:val="0"/>
      <w:shd w:val="clear" w:color="auto" w:fill="FFFFFF"/>
      <w:spacing w:after="660" w:line="312" w:lineRule="exact"/>
      <w:jc w:val="both"/>
    </w:pPr>
    <w:rPr>
      <w:rFonts w:ascii="Times New Roman" w:hAnsi="Times New Roman"/>
      <w:spacing w:val="120"/>
      <w:sz w:val="30"/>
      <w:szCs w:val="30"/>
    </w:rPr>
  </w:style>
  <w:style w:type="paragraph" w:customStyle="1" w:styleId="TableParagraph">
    <w:name w:val="Table Paragraph"/>
    <w:basedOn w:val="a0"/>
    <w:uiPriority w:val="1"/>
    <w:qFormat/>
    <w:rsid w:val="002022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Абзац списка1"/>
    <w:basedOn w:val="a0"/>
    <w:uiPriority w:val="99"/>
    <w:qFormat/>
    <w:rsid w:val="00202275"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ff5">
    <w:name w:val="footnote reference"/>
    <w:unhideWhenUsed/>
    <w:rsid w:val="00202275"/>
    <w:rPr>
      <w:vertAlign w:val="superscript"/>
    </w:rPr>
  </w:style>
  <w:style w:type="character" w:customStyle="1" w:styleId="12">
    <w:name w:val="Основной текст Знак1"/>
    <w:rsid w:val="00202275"/>
    <w:rPr>
      <w:rFonts w:ascii="TimesET" w:hAnsi="TimesET" w:hint="default"/>
    </w:rPr>
  </w:style>
  <w:style w:type="character" w:customStyle="1" w:styleId="34">
    <w:name w:val="Основной текст (3)"/>
    <w:rsid w:val="002022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rsid w:val="002022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6">
    <w:name w:val="Гипертекстовая ссылка"/>
    <w:uiPriority w:val="99"/>
    <w:rsid w:val="00202275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n\Desktop\&#1048;&#1042;&#1059;&#1064;&#1050;&#1048;&#1053;&#1040;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3A1F-8F4E-4BF0-A3B1-13732AD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103</TotalTime>
  <Pages>33</Pages>
  <Words>9160</Words>
  <Characters>52218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hnn</dc:creator>
  <cp:lastModifiedBy>Лёксина М.А.</cp:lastModifiedBy>
  <cp:revision>9</cp:revision>
  <cp:lastPrinted>2020-07-27T11:27:00Z</cp:lastPrinted>
  <dcterms:created xsi:type="dcterms:W3CDTF">2020-07-27T07:56:00Z</dcterms:created>
  <dcterms:modified xsi:type="dcterms:W3CDTF">2020-07-30T06:43:00Z</dcterms:modified>
</cp:coreProperties>
</file>