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F5065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Default="00C5337A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5337A" w:rsidRPr="00F16284" w:rsidRDefault="00C5337A" w:rsidP="00C5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8653A0" w:rsidRPr="00F16284">
        <w:tc>
          <w:tcPr>
            <w:tcW w:w="5428" w:type="dxa"/>
          </w:tcPr>
          <w:p w:rsidR="008653A0" w:rsidRPr="00F16284" w:rsidRDefault="008653A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653A0" w:rsidRPr="004F5065" w:rsidRDefault="004F506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065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</w:rPr>
              <w:t>14.07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4F5065">
              <w:rPr>
                <w:rFonts w:ascii="Times New Roman" w:hAnsi="Times New Roman"/>
                <w:color w:val="0D0D0D"/>
                <w:sz w:val="28"/>
                <w:szCs w:val="28"/>
              </w:rPr>
              <w:t>293-р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337A" w:rsidRDefault="00C5337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337A" w:rsidRDefault="00C5337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337A" w:rsidRPr="002B225C" w:rsidRDefault="00C5337A" w:rsidP="00C5337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B225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B225C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2B225C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2B225C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2B225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B225C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2B225C">
        <w:rPr>
          <w:rFonts w:ascii="Times New Roman" w:eastAsia="Calibri" w:hAnsi="Times New Roman"/>
          <w:sz w:val="28"/>
          <w:szCs w:val="28"/>
          <w:lang w:eastAsia="en-US"/>
        </w:rPr>
        <w:t>Н</w:t>
      </w:r>
    </w:p>
    <w:p w:rsidR="008653A0" w:rsidRDefault="00C5337A" w:rsidP="00C5337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B225C">
        <w:rPr>
          <w:rFonts w:ascii="Times New Roman" w:eastAsia="Calibri" w:hAnsi="Times New Roman"/>
          <w:sz w:val="28"/>
          <w:szCs w:val="28"/>
          <w:lang w:eastAsia="en-US"/>
        </w:rPr>
        <w:t>по отмене в 2020 году неэффективных налоговых льгот</w:t>
      </w:r>
    </w:p>
    <w:p w:rsidR="00C5337A" w:rsidRPr="002B225C" w:rsidRDefault="00C5337A" w:rsidP="00C5337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B225C">
        <w:rPr>
          <w:rFonts w:ascii="Times New Roman" w:eastAsia="Calibri" w:hAnsi="Times New Roman"/>
          <w:sz w:val="28"/>
          <w:szCs w:val="28"/>
          <w:lang w:eastAsia="en-US"/>
        </w:rPr>
        <w:t xml:space="preserve">(пониженных ставок по налогам) </w:t>
      </w:r>
    </w:p>
    <w:p w:rsidR="00C5337A" w:rsidRPr="002B225C" w:rsidRDefault="00C5337A" w:rsidP="00C5337A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1361"/>
        <w:gridCol w:w="3029"/>
      </w:tblGrid>
      <w:tr w:rsidR="00C5337A" w:rsidRPr="002B225C" w:rsidTr="00F36410">
        <w:tc>
          <w:tcPr>
            <w:tcW w:w="568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C5337A" w:rsidRPr="002B225C" w:rsidRDefault="00C5337A" w:rsidP="00C614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29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C5337A" w:rsidRPr="002B225C" w:rsidTr="00F36410">
        <w:trPr>
          <w:trHeight w:val="39"/>
        </w:trPr>
        <w:tc>
          <w:tcPr>
            <w:tcW w:w="568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Mar>
              <w:top w:w="0" w:type="dxa"/>
              <w:bottom w:w="0" w:type="dxa"/>
            </w:tcMar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337A" w:rsidRPr="002B225C" w:rsidTr="00F36410">
        <w:tblPrEx>
          <w:tblBorders>
            <w:insideH w:val="nil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 xml:space="preserve">Подготовка и внесение в установленном порядке в Рязанскую областную Думу проекта </w:t>
            </w:r>
            <w:hyperlink r:id="rId11" w:history="1">
              <w:r w:rsidR="00C61431">
                <w:rPr>
                  <w:rFonts w:ascii="Times New Roman" w:hAnsi="Times New Roman"/>
                  <w:sz w:val="24"/>
                  <w:szCs w:val="24"/>
                </w:rPr>
                <w:t>з</w:t>
              </w:r>
              <w:r w:rsidRPr="002B225C">
                <w:rPr>
                  <w:rFonts w:ascii="Times New Roman" w:hAnsi="Times New Roman"/>
                  <w:sz w:val="24"/>
                  <w:szCs w:val="24"/>
                </w:rPr>
                <w:t>акона</w:t>
              </w:r>
            </w:hyperlink>
            <w:r w:rsidRPr="002B225C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  <w:r w:rsidRPr="002B225C">
              <w:rPr>
                <w:rFonts w:ascii="Times New Roman" w:hAnsi="Times New Roman"/>
                <w:sz w:val="24"/>
                <w:szCs w:val="24"/>
              </w:rPr>
              <w:br/>
              <w:t>«О внесении изменений в Закон Рязанской области «О налоговых льготах», предусматривающего отмен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налоговых льгот, признанных неэффективными по </w:t>
            </w:r>
            <w:r w:rsidRPr="00290D6A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90D6A">
              <w:rPr>
                <w:rFonts w:ascii="Times New Roman" w:hAnsi="Times New Roman"/>
                <w:sz w:val="24"/>
                <w:szCs w:val="24"/>
              </w:rPr>
              <w:t xml:space="preserve"> оценки эффективности налоговых расходов Рязанской области, проведенной в 2020 году в соответствии с постановлением Правительства Российской Федерации от 22.06.2019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0D6A">
              <w:rPr>
                <w:rFonts w:ascii="Times New Roman" w:hAnsi="Times New Roman"/>
                <w:sz w:val="24"/>
                <w:szCs w:val="24"/>
              </w:rPr>
              <w:t>№ 796 «Об общих требованиях к оценке налоговых расходов субъектов Российской Федерации и муниципальных образований» и постановлением Правительства Рязанской области от 29.10.2019 № 336 «Об утверждении порядков формирования перечня налоговых расходов Рязанской области и оценки налоговых расходов Рязанской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до                        1 сентября 2020 года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C5337A" w:rsidRPr="002B225C" w:rsidRDefault="00C5337A" w:rsidP="00F364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5C">
              <w:rPr>
                <w:rFonts w:ascii="Times New Roman" w:hAnsi="Times New Roman"/>
                <w:sz w:val="24"/>
                <w:szCs w:val="24"/>
              </w:rPr>
              <w:t>министерство промышленности и экономического развития Рязанской области</w:t>
            </w:r>
          </w:p>
        </w:tc>
      </w:tr>
    </w:tbl>
    <w:p w:rsidR="00C5337A" w:rsidRPr="00190FF9" w:rsidRDefault="00C5337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5337A" w:rsidRPr="00190FF9" w:rsidSect="004F5065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83" w:rsidRDefault="00DB0283">
      <w:r>
        <w:separator/>
      </w:r>
    </w:p>
  </w:endnote>
  <w:endnote w:type="continuationSeparator" w:id="0">
    <w:p w:rsidR="00DB0283" w:rsidRDefault="00DB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5337A">
          <w:pPr>
            <w:pStyle w:val="a6"/>
          </w:pPr>
          <w:r>
            <w:rPr>
              <w:noProof/>
            </w:rPr>
            <w:drawing>
              <wp:inline distT="0" distB="0" distL="0" distR="0" wp14:anchorId="1AD5D5C3" wp14:editId="18764B8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C5337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D3BF134" wp14:editId="4FA1211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4F5065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1086  15.07.2020 9:44:36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83" w:rsidRDefault="00DB0283">
      <w:r>
        <w:separator/>
      </w:r>
    </w:p>
  </w:footnote>
  <w:footnote w:type="continuationSeparator" w:id="0">
    <w:p w:rsidR="00DB0283" w:rsidRDefault="00DB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XiKNrG9GTzc/TBodj01qm8RvGo=" w:salt="8NoUm5R9fGCAZ5MBAQVo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4F5065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653A0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5337A"/>
    <w:rsid w:val="00C60178"/>
    <w:rsid w:val="00C61431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0283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23E1394B895805B6AC4B88E0A7B8BE0E8852C9674E9EC466317AB4F2C9770DA5FEEF34DD3C5874A851835537A38DEDD32e3J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1</Pages>
  <Words>164</Words>
  <Characters>1103</Characters>
  <Application>Microsoft Office Word</Application>
  <DocSecurity>0</DocSecurity>
  <Lines>64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2020-07-13T07:28:00Z</cp:lastPrinted>
  <dcterms:created xsi:type="dcterms:W3CDTF">2020-07-13T07:27:00Z</dcterms:created>
  <dcterms:modified xsi:type="dcterms:W3CDTF">2020-07-15T06:44:00Z</dcterms:modified>
</cp:coreProperties>
</file>