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6F" w:rsidRDefault="00577F6F" w:rsidP="00577F6F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25195" cy="988695"/>
            <wp:effectExtent l="19050" t="0" r="8255" b="0"/>
            <wp:docPr id="4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F6F" w:rsidRPr="009E0C12" w:rsidRDefault="00577F6F" w:rsidP="00577F6F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577F6F" w:rsidRPr="009E0C12" w:rsidRDefault="00577F6F" w:rsidP="00577F6F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577F6F" w:rsidRDefault="00577F6F" w:rsidP="00577F6F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577F6F" w:rsidRPr="00187052" w:rsidRDefault="00342F4B" w:rsidP="00577F6F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7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6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577F6F" w:rsidRDefault="00577F6F" w:rsidP="00577F6F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612F21"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77F6F" w:rsidRPr="00612F21" w:rsidRDefault="00577F6F" w:rsidP="00577F6F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577F6F" w:rsidRDefault="00577F6F" w:rsidP="00577F6F">
      <w:pPr>
        <w:tabs>
          <w:tab w:val="left" w:pos="709"/>
        </w:tabs>
        <w:jc w:val="center"/>
        <w:rPr>
          <w:sz w:val="28"/>
          <w:szCs w:val="28"/>
        </w:rPr>
      </w:pPr>
    </w:p>
    <w:p w:rsidR="00577F6F" w:rsidRPr="00B31471" w:rsidRDefault="00342F4B" w:rsidP="00577F6F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27 июля</w:t>
      </w:r>
      <w:r w:rsidR="00577F6F">
        <w:rPr>
          <w:sz w:val="28"/>
          <w:szCs w:val="28"/>
        </w:rPr>
        <w:t xml:space="preserve"> 2020 г.                                                                   </w:t>
      </w:r>
      <w:r>
        <w:rPr>
          <w:sz w:val="28"/>
          <w:szCs w:val="28"/>
        </w:rPr>
        <w:t xml:space="preserve">         </w:t>
      </w:r>
      <w:r w:rsidR="00577F6F">
        <w:rPr>
          <w:sz w:val="28"/>
          <w:szCs w:val="28"/>
        </w:rPr>
        <w:t xml:space="preserve">  </w:t>
      </w:r>
      <w:r w:rsidR="00577F6F" w:rsidRPr="00B31471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385</w:t>
      </w:r>
      <w:bookmarkStart w:id="0" w:name="_GoBack"/>
      <w:bookmarkEnd w:id="0"/>
      <w:r>
        <w:rPr>
          <w:sz w:val="28"/>
          <w:szCs w:val="28"/>
        </w:rPr>
        <w:t>-п</w:t>
      </w:r>
      <w:r w:rsidR="00577F6F" w:rsidRPr="00F22749">
        <w:rPr>
          <w:sz w:val="28"/>
          <w:szCs w:val="28"/>
          <w:u w:val="single"/>
        </w:rPr>
        <w:t xml:space="preserve">   </w:t>
      </w:r>
      <w:r w:rsidR="00577F6F" w:rsidRPr="00B31471">
        <w:rPr>
          <w:sz w:val="28"/>
          <w:szCs w:val="28"/>
          <w:u w:val="single"/>
        </w:rPr>
        <w:t xml:space="preserve">         </w:t>
      </w:r>
    </w:p>
    <w:p w:rsidR="00577F6F" w:rsidRDefault="00577F6F" w:rsidP="00577F6F">
      <w:pPr>
        <w:tabs>
          <w:tab w:val="left" w:pos="709"/>
        </w:tabs>
        <w:jc w:val="both"/>
        <w:rPr>
          <w:sz w:val="28"/>
          <w:szCs w:val="28"/>
        </w:rPr>
      </w:pPr>
    </w:p>
    <w:p w:rsidR="00577F6F" w:rsidRDefault="00577F6F" w:rsidP="00577F6F">
      <w:pPr>
        <w:tabs>
          <w:tab w:val="left" w:pos="709"/>
        </w:tabs>
        <w:jc w:val="both"/>
        <w:rPr>
          <w:sz w:val="28"/>
          <w:szCs w:val="28"/>
        </w:rPr>
      </w:pPr>
    </w:p>
    <w:p w:rsidR="00577F6F" w:rsidRDefault="00577F6F" w:rsidP="00577F6F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подготовке проекта Правил землепользования и застройки муниципального образования – </w:t>
      </w:r>
      <w:r w:rsidRPr="00767E71">
        <w:rPr>
          <w:rFonts w:ascii="Times New Roman" w:hAnsi="Times New Roman"/>
          <w:sz w:val="28"/>
          <w:szCs w:val="28"/>
        </w:rPr>
        <w:t>Грязновское сельское поселение Михайловского</w:t>
      </w:r>
      <w:r>
        <w:rPr>
          <w:sz w:val="28"/>
          <w:szCs w:val="28"/>
        </w:rPr>
        <w:t xml:space="preserve">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</w:p>
    <w:p w:rsidR="00577F6F" w:rsidRDefault="00577F6F" w:rsidP="00577F6F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77F6F" w:rsidRDefault="00577F6F" w:rsidP="00577F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31 </w:t>
      </w:r>
      <w:r w:rsidRPr="00DA3C6D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DA3C6D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DA3C6D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 xml:space="preserve">на основании статьи 2 </w:t>
      </w:r>
      <w:r w:rsidRPr="00D60E42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D60E42"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 xml:space="preserve"> </w:t>
      </w:r>
      <w:r w:rsidRPr="00D60E42">
        <w:rPr>
          <w:sz w:val="28"/>
          <w:szCs w:val="28"/>
        </w:rPr>
        <w:t>от 28.12.2018</w:t>
      </w:r>
      <w:r>
        <w:rPr>
          <w:sz w:val="28"/>
          <w:szCs w:val="28"/>
        </w:rPr>
        <w:t xml:space="preserve">                                 </w:t>
      </w:r>
      <w:r w:rsidRPr="00D60E42">
        <w:rPr>
          <w:sz w:val="28"/>
          <w:szCs w:val="28"/>
        </w:rPr>
        <w:t>№</w:t>
      </w:r>
      <w:r>
        <w:rPr>
          <w:sz w:val="28"/>
          <w:szCs w:val="28"/>
        </w:rPr>
        <w:t xml:space="preserve"> 106-ОЗ </w:t>
      </w:r>
      <w:r w:rsidRPr="00D60E42"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</w:r>
      <w:r>
        <w:rPr>
          <w:sz w:val="28"/>
          <w:szCs w:val="28"/>
        </w:rPr>
        <w:t xml:space="preserve">, </w:t>
      </w:r>
      <w:r w:rsidRPr="00DA3C6D">
        <w:rPr>
          <w:sz w:val="28"/>
          <w:szCs w:val="28"/>
        </w:rPr>
        <w:t>руководствуясь постановлением Правительства Рязанской области от 06.08.2008 №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153 «Об утверждении Положения о главном управлении архитектуры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и градостроительства Рязанской области»</w:t>
      </w:r>
      <w:r>
        <w:rPr>
          <w:sz w:val="28"/>
          <w:szCs w:val="28"/>
        </w:rPr>
        <w:t xml:space="preserve">, </w:t>
      </w:r>
      <w:r w:rsidRPr="009E306A">
        <w:rPr>
          <w:sz w:val="28"/>
          <w:szCs w:val="28"/>
        </w:rPr>
        <w:t>главно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архитектуры и градостроительства Рязанской области</w:t>
      </w:r>
      <w:r>
        <w:rPr>
          <w:sz w:val="28"/>
          <w:szCs w:val="28"/>
        </w:rPr>
        <w:t xml:space="preserve"> ПОСТАНОВЛЯЕТ:</w:t>
      </w:r>
    </w:p>
    <w:p w:rsidR="00577F6F" w:rsidRPr="008078BF" w:rsidRDefault="00577F6F" w:rsidP="00577F6F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8078BF">
        <w:rPr>
          <w:sz w:val="28"/>
          <w:szCs w:val="28"/>
        </w:rPr>
        <w:t xml:space="preserve">Подготовить проект Правил землепользования и застройки муниципального образования – </w:t>
      </w:r>
      <w:r w:rsidRPr="00767E71">
        <w:rPr>
          <w:sz w:val="28"/>
          <w:szCs w:val="28"/>
        </w:rPr>
        <w:t>Грязновское сельское поселение Михайловского</w:t>
      </w:r>
      <w:r>
        <w:rPr>
          <w:sz w:val="28"/>
          <w:szCs w:val="28"/>
        </w:rPr>
        <w:t xml:space="preserve"> </w:t>
      </w:r>
      <w:r w:rsidRPr="008078BF">
        <w:rPr>
          <w:sz w:val="28"/>
          <w:szCs w:val="28"/>
        </w:rPr>
        <w:t xml:space="preserve">муниципального района  Рязанской области (далее – </w:t>
      </w:r>
      <w:r>
        <w:rPr>
          <w:sz w:val="28"/>
          <w:szCs w:val="28"/>
        </w:rPr>
        <w:t>проект Правил</w:t>
      </w:r>
      <w:r w:rsidRPr="008078BF">
        <w:rPr>
          <w:sz w:val="28"/>
          <w:szCs w:val="28"/>
        </w:rPr>
        <w:t xml:space="preserve"> землепользования и застройки).</w:t>
      </w:r>
    </w:p>
    <w:p w:rsidR="00577F6F" w:rsidRPr="008078BF" w:rsidRDefault="00577F6F" w:rsidP="00577F6F">
      <w:pPr>
        <w:pStyle w:val="a6"/>
        <w:numPr>
          <w:ilvl w:val="0"/>
          <w:numId w:val="2"/>
        </w:numPr>
        <w:autoSpaceDE w:val="0"/>
        <w:autoSpaceDN w:val="0"/>
        <w:adjustRightInd w:val="0"/>
        <w:ind w:left="142"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 </w:t>
      </w:r>
      <w:r w:rsidRPr="000F25A6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Правил землепользования и застройки.</w:t>
      </w:r>
    </w:p>
    <w:p w:rsidR="00577F6F" w:rsidRPr="00C10EED" w:rsidRDefault="00577F6F" w:rsidP="00577F6F">
      <w:pPr>
        <w:tabs>
          <w:tab w:val="left" w:pos="1418"/>
        </w:tabs>
        <w:autoSpaceDE w:val="0"/>
        <w:autoSpaceDN w:val="0"/>
        <w:adjustRightInd w:val="0"/>
        <w:ind w:left="7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    </w:t>
      </w:r>
      <w:r w:rsidRPr="0013636E">
        <w:rPr>
          <w:sz w:val="28"/>
          <w:szCs w:val="28"/>
        </w:rPr>
        <w:t>Отделу градостроительного регулирования</w:t>
      </w:r>
      <w:proofErr w:type="gramStart"/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577F6F" w:rsidRDefault="00577F6F" w:rsidP="00577F6F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подготовку проекта Правил землепользования                           и застройки;</w:t>
      </w:r>
    </w:p>
    <w:p w:rsidR="00577F6F" w:rsidRPr="00102785" w:rsidRDefault="00577F6F" w:rsidP="00577F6F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>уведомить главу муниципального образования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Михайловский муниципальный район</w:t>
      </w:r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области, главу муниципального  образования -  </w:t>
      </w:r>
      <w:r w:rsidRPr="00767E71">
        <w:rPr>
          <w:rFonts w:ascii="Times New Roman" w:hAnsi="Times New Roman"/>
          <w:sz w:val="28"/>
          <w:szCs w:val="28"/>
        </w:rPr>
        <w:t>Грязновское сельское поселение Михайловского</w:t>
      </w:r>
      <w:r>
        <w:rPr>
          <w:sz w:val="28"/>
          <w:szCs w:val="28"/>
        </w:rPr>
        <w:t xml:space="preserve">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о принятом </w:t>
      </w:r>
      <w:proofErr w:type="gramStart"/>
      <w:r w:rsidRPr="00934228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934228">
        <w:rPr>
          <w:rFonts w:ascii="Times New Roman" w:hAnsi="Times New Roman" w:cs="Times New Roman"/>
          <w:sz w:val="28"/>
          <w:szCs w:val="28"/>
        </w:rPr>
        <w:t xml:space="preserve"> о подготовке проекта Правил землепользования и застройки в течение десяти дней со дня издания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7F6F" w:rsidRDefault="00577F6F" w:rsidP="00577F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77F6F" w:rsidRDefault="00577F6F" w:rsidP="00577F6F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77F6F" w:rsidRDefault="00577F6F" w:rsidP="00577F6F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77F6F" w:rsidRDefault="00577F6F" w:rsidP="00577F6F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577F6F" w:rsidRDefault="00577F6F" w:rsidP="00577F6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77F6F" w:rsidRPr="005C0B0F" w:rsidRDefault="00577F6F" w:rsidP="00577F6F">
      <w:pPr>
        <w:pStyle w:val="ConsPlusNormal"/>
        <w:tabs>
          <w:tab w:val="left" w:pos="1418"/>
        </w:tabs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проверку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E2DC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роекта       Правил      землепользования</w:t>
      </w:r>
      <w:r w:rsidRPr="00AE2DC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и застройки,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предоставленного комиссией по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C0B0F">
        <w:rPr>
          <w:rFonts w:ascii="Times New Roman" w:hAnsi="Times New Roman" w:cs="Times New Roman"/>
          <w:sz w:val="28"/>
          <w:szCs w:val="28"/>
        </w:rPr>
        <w:t>ерриториальному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B0F">
        <w:rPr>
          <w:rFonts w:ascii="Times New Roman" w:hAnsi="Times New Roman" w:cs="Times New Roman"/>
          <w:sz w:val="28"/>
          <w:szCs w:val="28"/>
        </w:rPr>
        <w:t xml:space="preserve"> планированию,  </w:t>
      </w:r>
      <w:r>
        <w:rPr>
          <w:rFonts w:ascii="Times New Roman" w:hAnsi="Times New Roman" w:cs="Times New Roman"/>
          <w:sz w:val="28"/>
          <w:szCs w:val="28"/>
        </w:rPr>
        <w:t xml:space="preserve">землепользованию  и   застройке Рязанской </w:t>
      </w:r>
      <w:r w:rsidRPr="005C0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области, в соответствии с  частью 9</w:t>
      </w:r>
      <w:r w:rsidRPr="005C0B0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577F6F" w:rsidRDefault="00577F6F" w:rsidP="00577F6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статьи 31 Градостроительного кодекса Российской Федерации.</w:t>
      </w:r>
    </w:p>
    <w:p w:rsidR="00577F6F" w:rsidRDefault="00577F6F" w:rsidP="00577F6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Комиссии   </w:t>
      </w:r>
      <w:r w:rsidRPr="00D24E8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 xml:space="preserve">территориальному планированию, землепользованию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>и застройке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проект  </w:t>
      </w:r>
      <w:r w:rsidRPr="00934228">
        <w:rPr>
          <w:rFonts w:ascii="Times New Roman" w:hAnsi="Times New Roman" w:cs="Times New Roman"/>
          <w:sz w:val="28"/>
          <w:szCs w:val="28"/>
        </w:rPr>
        <w:t xml:space="preserve">Правил землепользования и </w:t>
      </w:r>
    </w:p>
    <w:p w:rsidR="00577F6F" w:rsidRDefault="00577F6F" w:rsidP="00577F6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 xml:space="preserve">застройки </w:t>
      </w:r>
      <w:r>
        <w:rPr>
          <w:rFonts w:ascii="Times New Roman" w:hAnsi="Times New Roman" w:cs="Times New Roman"/>
          <w:sz w:val="28"/>
          <w:szCs w:val="28"/>
        </w:rPr>
        <w:t>на публичных слушаниях (общественных обсуждениях) в установленный законодательством срок.</w:t>
      </w:r>
    </w:p>
    <w:p w:rsidR="00577F6F" w:rsidRPr="00BF0EE2" w:rsidRDefault="00577F6F" w:rsidP="00577F6F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5.   </w:t>
      </w:r>
      <w:r w:rsidRPr="00A55318"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>казенному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 xml:space="preserve"> учреждению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Рязанской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 xml:space="preserve">области «Центр градостроительного развития Рязанской области» обеспечить подготовку, согласование и утверждение технического задания на подготовку документации </w:t>
      </w:r>
      <w:r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Pr="00A55318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577F6F" w:rsidRDefault="00577F6F" w:rsidP="00577F6F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6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Отделу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 кадровой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 работы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>делопроизводства главного управления архитектуры и градостроительства Рязанской области</w:t>
      </w:r>
      <w:r w:rsidRPr="001363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«Рязанские ведомости» в течение двух дней со дня его издания. </w:t>
      </w:r>
    </w:p>
    <w:p w:rsidR="00577F6F" w:rsidRPr="00BF0EE2" w:rsidRDefault="00577F6F" w:rsidP="00577F6F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Отделу    кадровой  работы  и делопроизводства главного управления архитектуры и градостроительства Рязанской области обеспечить направление настоящего постановления для размещения на </w:t>
      </w:r>
      <w:proofErr w:type="gramStart"/>
      <w:r w:rsidRPr="0010278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102785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</w:t>
      </w:r>
      <w:hyperlink r:id="rId7" w:tgtFrame="_blank" w:history="1">
        <w:r w:rsidRPr="00102785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 w:cs="Times New Roman"/>
          <w:sz w:val="28"/>
          <w:szCs w:val="28"/>
        </w:rPr>
        <w:t>) в течение двух дней со дня его издания.</w:t>
      </w:r>
    </w:p>
    <w:p w:rsidR="00577F6F" w:rsidRDefault="00577F6F" w:rsidP="00577F6F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 </w:t>
      </w:r>
      <w:r w:rsidRPr="00B64A64"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64A64">
        <w:rPr>
          <w:rFonts w:ascii="Times New Roman" w:hAnsi="Times New Roman" w:cs="Times New Roman"/>
          <w:sz w:val="28"/>
          <w:szCs w:val="28"/>
        </w:rPr>
        <w:t xml:space="preserve"> казенному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64A64">
        <w:rPr>
          <w:rFonts w:ascii="Times New Roman" w:hAnsi="Times New Roman" w:cs="Times New Roman"/>
          <w:sz w:val="28"/>
          <w:szCs w:val="28"/>
        </w:rPr>
        <w:t xml:space="preserve">учреждению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A64">
        <w:rPr>
          <w:rFonts w:ascii="Times New Roman" w:hAnsi="Times New Roman" w:cs="Times New Roman"/>
          <w:sz w:val="28"/>
          <w:szCs w:val="28"/>
        </w:rPr>
        <w:t>Рязанской области «Центр градостроительного развития Рязанской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25A0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577F6F" w:rsidRPr="00102785" w:rsidRDefault="00577F6F" w:rsidP="00577F6F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102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102785">
        <w:rPr>
          <w:rFonts w:ascii="Times New Roman" w:hAnsi="Times New Roman"/>
          <w:sz w:val="28"/>
          <w:szCs w:val="28"/>
        </w:rPr>
        <w:t xml:space="preserve">Отделу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2785">
        <w:rPr>
          <w:rFonts w:ascii="Times New Roman" w:hAnsi="Times New Roman"/>
          <w:sz w:val="28"/>
          <w:szCs w:val="28"/>
        </w:rPr>
        <w:t xml:space="preserve">  кадровой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102785">
        <w:rPr>
          <w:rFonts w:ascii="Times New Roman" w:hAnsi="Times New Roman"/>
          <w:sz w:val="28"/>
          <w:szCs w:val="28"/>
        </w:rPr>
        <w:t xml:space="preserve"> работы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02785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02785">
        <w:rPr>
          <w:rFonts w:ascii="Times New Roman" w:hAnsi="Times New Roman"/>
          <w:sz w:val="28"/>
          <w:szCs w:val="28"/>
        </w:rPr>
        <w:t xml:space="preserve"> делопроизводства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02785">
        <w:rPr>
          <w:rFonts w:ascii="Times New Roman" w:hAnsi="Times New Roman"/>
          <w:sz w:val="28"/>
          <w:szCs w:val="28"/>
        </w:rPr>
        <w:t xml:space="preserve"> главного управления архитектуры и градостроительства Рязанской области обеспечить направление настоящего постановления </w:t>
      </w:r>
      <w:proofErr w:type="gramStart"/>
      <w:r w:rsidRPr="00102785">
        <w:rPr>
          <w:rFonts w:ascii="Times New Roman" w:hAnsi="Times New Roman"/>
          <w:sz w:val="28"/>
          <w:szCs w:val="28"/>
        </w:rPr>
        <w:t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</w:t>
      </w:r>
      <w:proofErr w:type="gramEnd"/>
      <w:r w:rsidRPr="00102785">
        <w:rPr>
          <w:rFonts w:ascii="Times New Roman" w:hAnsi="Times New Roman"/>
          <w:sz w:val="28"/>
          <w:szCs w:val="28"/>
        </w:rPr>
        <w:t xml:space="preserve"> размещения на официальном интернет-портале правовой информации (</w:t>
      </w:r>
      <w:hyperlink r:id="rId8" w:tgtFrame="_blank" w:history="1">
        <w:r w:rsidRPr="00102785">
          <w:rPr>
            <w:rFonts w:ascii="Times New Roman" w:hAnsi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/>
          <w:sz w:val="28"/>
          <w:szCs w:val="28"/>
        </w:rPr>
        <w:t>).</w:t>
      </w:r>
      <w:r w:rsidRPr="00E403C9">
        <w:rPr>
          <w:sz w:val="28"/>
          <w:szCs w:val="28"/>
        </w:rPr>
        <w:t xml:space="preserve">     </w:t>
      </w:r>
    </w:p>
    <w:p w:rsidR="00577F6F" w:rsidRDefault="00577F6F" w:rsidP="00577F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10.</w:t>
      </w:r>
      <w:r w:rsidRPr="00BD4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</w:t>
      </w:r>
      <w:r w:rsidRPr="00BD403A">
        <w:rPr>
          <w:sz w:val="28"/>
          <w:szCs w:val="28"/>
        </w:rPr>
        <w:t>редложить</w:t>
      </w:r>
      <w:r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 главе</w:t>
      </w:r>
      <w:r>
        <w:rPr>
          <w:sz w:val="28"/>
          <w:szCs w:val="28"/>
        </w:rPr>
        <w:t xml:space="preserve">  муниципального  образования – Михайловский </w:t>
      </w:r>
      <w:r w:rsidRPr="005D1100">
        <w:rPr>
          <w:sz w:val="28"/>
          <w:szCs w:val="28"/>
        </w:rPr>
        <w:t>муниципальн</w:t>
      </w:r>
      <w:r>
        <w:rPr>
          <w:sz w:val="28"/>
          <w:szCs w:val="28"/>
        </w:rPr>
        <w:t>ый район Рязанской области</w:t>
      </w:r>
      <w:r w:rsidRPr="005C6CDD"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BD403A">
        <w:rPr>
          <w:sz w:val="28"/>
          <w:szCs w:val="28"/>
        </w:rPr>
        <w:t>на официальном сайте муниципального образования в сети «Интернет», публикацию в</w:t>
      </w:r>
      <w:r>
        <w:rPr>
          <w:sz w:val="28"/>
          <w:szCs w:val="28"/>
        </w:rPr>
        <w:t xml:space="preserve"> средствах массовой информации</w:t>
      </w:r>
      <w:r w:rsidRPr="00BD403A">
        <w:rPr>
          <w:sz w:val="28"/>
          <w:szCs w:val="28"/>
        </w:rPr>
        <w:t>.</w:t>
      </w:r>
    </w:p>
    <w:p w:rsidR="00577F6F" w:rsidRPr="001F440E" w:rsidRDefault="00577F6F" w:rsidP="00577F6F">
      <w:pPr>
        <w:pStyle w:val="ConsPlusNormal"/>
        <w:tabs>
          <w:tab w:val="left" w:pos="851"/>
          <w:tab w:val="left" w:pos="1418"/>
        </w:tabs>
        <w:ind w:hanging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11.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исполнением настоящего постановления возложить                    на заместителя начальника </w:t>
      </w:r>
      <w:r w:rsidRPr="001E6DE8">
        <w:rPr>
          <w:rFonts w:ascii="Times New Roman" w:hAnsi="Times New Roman" w:cs="Times New Roman"/>
          <w:sz w:val="28"/>
          <w:szCs w:val="28"/>
        </w:rPr>
        <w:t>главно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E6DE8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E6DE8">
        <w:rPr>
          <w:rFonts w:ascii="Times New Roman" w:hAnsi="Times New Roman" w:cs="Times New Roman"/>
          <w:sz w:val="28"/>
          <w:szCs w:val="28"/>
        </w:rPr>
        <w:t xml:space="preserve"> архитектуры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1E6DE8">
        <w:rPr>
          <w:rFonts w:ascii="Times New Roman" w:hAnsi="Times New Roman" w:cs="Times New Roman"/>
          <w:sz w:val="28"/>
          <w:szCs w:val="28"/>
        </w:rPr>
        <w:t>и градостроительства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О.Д. Муравьева.</w:t>
      </w:r>
    </w:p>
    <w:p w:rsidR="00577F6F" w:rsidRDefault="00577F6F" w:rsidP="00577F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F6F" w:rsidRPr="00A1496B" w:rsidRDefault="00577F6F" w:rsidP="00577F6F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577F6F" w:rsidRDefault="00577F6F" w:rsidP="00577F6F">
      <w:pPr>
        <w:tabs>
          <w:tab w:val="left" w:pos="709"/>
        </w:tabs>
        <w:jc w:val="both"/>
        <w:rPr>
          <w:sz w:val="28"/>
          <w:szCs w:val="28"/>
        </w:rPr>
      </w:pPr>
    </w:p>
    <w:p w:rsidR="00577F6F" w:rsidRDefault="00577F6F" w:rsidP="00577F6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0C76C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0C7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Д.В. Васильченко</w:t>
      </w:r>
    </w:p>
    <w:p w:rsidR="00577F6F" w:rsidRDefault="00577F6F" w:rsidP="00577F6F">
      <w:pPr>
        <w:tabs>
          <w:tab w:val="left" w:pos="709"/>
        </w:tabs>
        <w:jc w:val="both"/>
        <w:rPr>
          <w:sz w:val="28"/>
          <w:szCs w:val="28"/>
        </w:rPr>
      </w:pPr>
    </w:p>
    <w:p w:rsidR="00577F6F" w:rsidRDefault="00577F6F" w:rsidP="00577F6F">
      <w:pPr>
        <w:tabs>
          <w:tab w:val="left" w:pos="709"/>
        </w:tabs>
        <w:jc w:val="both"/>
        <w:rPr>
          <w:sz w:val="28"/>
          <w:szCs w:val="28"/>
        </w:rPr>
      </w:pPr>
    </w:p>
    <w:p w:rsidR="00577F6F" w:rsidRDefault="00577F6F"/>
    <w:sectPr w:rsidR="00577F6F" w:rsidSect="00577F6F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7F6F"/>
    <w:rsid w:val="00342F4B"/>
    <w:rsid w:val="0057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F6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7F6F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F6F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577F6F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577F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F6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577F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77F6F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577F6F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F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7F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724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2</cp:revision>
  <dcterms:created xsi:type="dcterms:W3CDTF">2020-07-27T06:49:00Z</dcterms:created>
  <dcterms:modified xsi:type="dcterms:W3CDTF">2020-07-27T13:47:00Z</dcterms:modified>
</cp:coreProperties>
</file>