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50E53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6975B1" w:rsidRPr="00190FF9" w:rsidTr="009F68EC">
        <w:tc>
          <w:tcPr>
            <w:tcW w:w="10326" w:type="dxa"/>
            <w:shd w:val="clear" w:color="auto" w:fill="auto"/>
          </w:tcPr>
          <w:p w:rsidR="006975B1" w:rsidRPr="009F68EC" w:rsidRDefault="00DC2851" w:rsidP="005D11C8">
            <w:pPr>
              <w:widowControl w:val="0"/>
              <w:ind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6975B1" w:rsidRPr="009F68EC" w:rsidRDefault="006975B1" w:rsidP="009F68EC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F68EC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6975B1" w:rsidRPr="009F68EC" w:rsidRDefault="006975B1" w:rsidP="009F68EC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F68E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75B1" w:rsidRPr="00190FF9" w:rsidTr="009F68EC">
        <w:tc>
          <w:tcPr>
            <w:tcW w:w="10326" w:type="dxa"/>
            <w:shd w:val="clear" w:color="auto" w:fill="auto"/>
          </w:tcPr>
          <w:p w:rsidR="006975B1" w:rsidRPr="009F68EC" w:rsidRDefault="006975B1" w:rsidP="009F68E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75B1" w:rsidRPr="009F68EC" w:rsidRDefault="00904E40" w:rsidP="009F68EC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End w:id="0"/>
          </w:p>
        </w:tc>
      </w:tr>
      <w:tr w:rsidR="006975B1" w:rsidRPr="00190FF9" w:rsidTr="009F68EC">
        <w:tc>
          <w:tcPr>
            <w:tcW w:w="10326" w:type="dxa"/>
            <w:shd w:val="clear" w:color="auto" w:fill="auto"/>
          </w:tcPr>
          <w:p w:rsidR="006975B1" w:rsidRPr="009F68EC" w:rsidRDefault="006975B1" w:rsidP="009F68E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75B1" w:rsidRPr="009F68EC" w:rsidRDefault="006975B1" w:rsidP="009F68EC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975B1" w:rsidRDefault="006975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975B1"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6975B1" w:rsidRDefault="006975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69"/>
        <w:gridCol w:w="2721"/>
        <w:gridCol w:w="1701"/>
        <w:gridCol w:w="1502"/>
        <w:gridCol w:w="1118"/>
        <w:gridCol w:w="628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2494"/>
      </w:tblGrid>
      <w:tr w:rsidR="00602D66" w:rsidRPr="000A2949" w:rsidTr="00460FF2">
        <w:trPr>
          <w:trHeight w:val="113"/>
          <w:tblHeader/>
        </w:trPr>
        <w:tc>
          <w:tcPr>
            <w:tcW w:w="469" w:type="dxa"/>
            <w:vMerge w:val="restart"/>
            <w:shd w:val="clear" w:color="auto" w:fill="auto"/>
          </w:tcPr>
          <w:p w:rsidR="00602D66" w:rsidRPr="000A2949" w:rsidRDefault="00602D66" w:rsidP="00602D66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2721" w:type="dxa"/>
            <w:vMerge w:val="restart"/>
            <w:shd w:val="clear" w:color="auto" w:fill="auto"/>
          </w:tcPr>
          <w:p w:rsidR="00602D66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Программные </w:t>
            </w:r>
          </w:p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мероприятия, обеспечивающие выполнение задачи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Главные распорядители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Исполнители</w:t>
            </w:r>
          </w:p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Источник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финанси-рования</w:t>
            </w:r>
            <w:proofErr w:type="spellEnd"/>
          </w:p>
          <w:p w:rsidR="00602D66" w:rsidRPr="000A2949" w:rsidRDefault="00602D66" w:rsidP="00E614E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64" w:type="dxa"/>
            <w:gridSpan w:val="10"/>
            <w:shd w:val="clear" w:color="auto" w:fill="auto"/>
            <w:vAlign w:val="center"/>
          </w:tcPr>
          <w:p w:rsidR="00602D66" w:rsidRPr="000A2949" w:rsidRDefault="00602D66" w:rsidP="00602D66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2D66" w:rsidRPr="000A2949" w:rsidRDefault="00602D66" w:rsidP="00602D66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Ожидаемый</w:t>
            </w:r>
          </w:p>
          <w:p w:rsidR="00602D66" w:rsidRPr="000A2949" w:rsidRDefault="00602D66" w:rsidP="00602D66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результат</w:t>
            </w:r>
          </w:p>
        </w:tc>
      </w:tr>
      <w:tr w:rsidR="00602D66" w:rsidRPr="000A2949" w:rsidTr="00460FF2">
        <w:trPr>
          <w:trHeight w:val="97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годам</w:t>
            </w: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675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04" w:type="dxa"/>
            <w:shd w:val="clear" w:color="auto" w:fill="auto"/>
            <w:textDirection w:val="btLr"/>
          </w:tcPr>
          <w:p w:rsidR="00602D66" w:rsidRPr="000A2949" w:rsidRDefault="00602D66" w:rsidP="00E614E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602D66" w:rsidRPr="00602D66" w:rsidRDefault="00602D66">
      <w:pPr>
        <w:rPr>
          <w:rFonts w:ascii="Times New Roman" w:hAnsi="Times New Roman"/>
          <w:sz w:val="2"/>
          <w:szCs w:val="2"/>
        </w:rPr>
      </w:pPr>
    </w:p>
    <w:tbl>
      <w:tblPr>
        <w:tblW w:w="14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69"/>
        <w:gridCol w:w="2721"/>
        <w:gridCol w:w="1701"/>
        <w:gridCol w:w="1502"/>
        <w:gridCol w:w="1118"/>
        <w:gridCol w:w="628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2494"/>
      </w:tblGrid>
      <w:tr w:rsidR="00602D66" w:rsidRPr="000A2949" w:rsidTr="00460FF2">
        <w:trPr>
          <w:trHeight w:val="97"/>
          <w:tblHeader/>
        </w:trPr>
        <w:tc>
          <w:tcPr>
            <w:tcW w:w="469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04" w:type="dxa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04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</w:tr>
      <w:tr w:rsidR="00602D66" w:rsidRPr="000A2949" w:rsidTr="00460FF2">
        <w:trPr>
          <w:cantSplit/>
          <w:trHeight w:val="1542"/>
        </w:trPr>
        <w:tc>
          <w:tcPr>
            <w:tcW w:w="469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Задача 1. Совершенствование работы системы профилактики безнадзорности и правонарушений несовершеннолетних,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6764,74205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1353,1024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1219,23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1213,07412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1214,33553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179,38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1089,78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165,28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165,28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165,28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снижение количества преступлений,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совершенных несовершеннолет</w:t>
            </w:r>
            <w:r w:rsidR="00D84E5F">
              <w:rPr>
                <w:rFonts w:ascii="Times New Roman" w:hAnsi="Times New Roman"/>
                <w:spacing w:val="-4"/>
                <w:sz w:val="22"/>
                <w:szCs w:val="22"/>
              </w:rPr>
              <w:t>ними, с 293 до 140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ежегодное повышение уровня профессионального</w:t>
            </w:r>
          </w:p>
          <w:p w:rsidR="00602D66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мастерства не менее 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70 специалистов комиссий по делам несовершеннолетних и защите их прав;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увеличение доли несовершеннолетних, находящихся в социально опасном положении, охваченных спортивной и досуговой работой, с 51,9% до 55,9%;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охвата социальными акциями не менее 5000  несовершеннолетних; </w:t>
            </w:r>
          </w:p>
        </w:tc>
      </w:tr>
      <w:tr w:rsidR="00602D66" w:rsidRPr="000A2949" w:rsidTr="00460FF2">
        <w:trPr>
          <w:cantSplit/>
          <w:trHeight w:val="3947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72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районов на реализацию дополнительных мер по организации спортивной и досуговой работы по месту жительства и учебы, повышению уровня доступности досуговых учреждений для детей и подростков, находящихся в социально опасном положении, обеспечению их спортивным инвентарем</w:t>
            </w:r>
          </w:p>
        </w:tc>
        <w:tc>
          <w:tcPr>
            <w:tcW w:w="1701" w:type="dxa"/>
            <w:shd w:val="clear" w:color="auto" w:fill="auto"/>
          </w:tcPr>
          <w:p w:rsidR="00602D66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области*, министерство физической культуры и </w:t>
            </w:r>
          </w:p>
          <w:p w:rsidR="00602D66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спорта </w:t>
            </w:r>
          </w:p>
          <w:p w:rsidR="00602D66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Рязанской</w:t>
            </w:r>
          </w:p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области</w:t>
            </w: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области*, министерство физической культуры и спорта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4255,00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1150,00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1126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организационно-массовых воспитательных педагогических мероприятий для детей, находящихся в трудной жизненной ситуации (субсидии на иные цели ГБУ РО)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Минобразования Рязанской области</w:t>
            </w:r>
            <w:hyperlink w:anchor="P2040" w:history="1">
              <w:r w:rsidRPr="000A2949">
                <w:rPr>
                  <w:rFonts w:ascii="Times New Roman" w:hAnsi="Times New Roman"/>
                  <w:spacing w:val="-4"/>
                  <w:sz w:val="22"/>
                  <w:szCs w:val="22"/>
                </w:rPr>
                <w:t>**</w:t>
              </w:r>
            </w:hyperlink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областные</w:t>
            </w:r>
          </w:p>
          <w:p w:rsidR="00602D66" w:rsidRPr="000A2949" w:rsidRDefault="00602D66" w:rsidP="00453D21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бюджетные образовате</w:t>
            </w:r>
            <w:r w:rsidR="00453D21">
              <w:rPr>
                <w:rFonts w:ascii="Times New Roman" w:hAnsi="Times New Roman"/>
                <w:spacing w:val="-4"/>
                <w:sz w:val="22"/>
                <w:szCs w:val="22"/>
              </w:rPr>
              <w:t>ль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ные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организации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дополнитель</w:t>
            </w:r>
            <w:r w:rsidR="00453D2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ного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образования детей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1420,24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173,20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увеличение доли населения, информированного о профилактике безнадзорности детей и подростков, 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до 7,0 %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801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</w:t>
            </w:r>
          </w:p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бюджет 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1134"/>
        </w:trPr>
        <w:tc>
          <w:tcPr>
            <w:tcW w:w="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1.3</w:t>
            </w:r>
          </w:p>
        </w:tc>
        <w:tc>
          <w:tcPr>
            <w:tcW w:w="2721" w:type="dxa"/>
            <w:vMerge w:val="restart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постоянно действующих семинаров для работников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работе с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несовершен-нолетними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работе с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несовершен-нолетними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29,9024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29,9024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1551"/>
        </w:trPr>
        <w:tc>
          <w:tcPr>
            <w:tcW w:w="469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обеспечению деятельности комиссий по делам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несовершен-нолетних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502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обеспечению деятельности комиссий по делам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несовершен-нолетних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135,09965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28,35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22,19412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23,45553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23,50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2494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02D66" w:rsidRPr="000A2949" w:rsidTr="00460FF2">
        <w:trPr>
          <w:cantSplit/>
          <w:trHeight w:val="519"/>
        </w:trPr>
        <w:tc>
          <w:tcPr>
            <w:tcW w:w="469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</w:tc>
        <w:tc>
          <w:tcPr>
            <w:tcW w:w="2721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Изготовление и распространение информационных материалов по профилактике безнадзорности детей и подростков в средствах массовой информации</w:t>
            </w:r>
          </w:p>
        </w:tc>
        <w:tc>
          <w:tcPr>
            <w:tcW w:w="1701" w:type="dxa"/>
            <w:shd w:val="clear" w:color="auto" w:fill="auto"/>
          </w:tcPr>
          <w:p w:rsidR="00602D66" w:rsidRPr="000A2949" w:rsidRDefault="00750E53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602D66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инистерство </w:t>
            </w:r>
          </w:p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делам территорий и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информацион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ной политике Рязанской области </w:t>
            </w:r>
          </w:p>
        </w:tc>
        <w:tc>
          <w:tcPr>
            <w:tcW w:w="1502" w:type="dxa"/>
            <w:shd w:val="clear" w:color="auto" w:fill="auto"/>
          </w:tcPr>
          <w:p w:rsidR="00602D66" w:rsidRPr="000A2949" w:rsidRDefault="00750E53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602D66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инистерство </w:t>
            </w:r>
          </w:p>
          <w:p w:rsidR="00602D66" w:rsidRPr="000A2949" w:rsidRDefault="00602D66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делам территорий и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информацион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-ной политике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164,5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164,5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602D66" w:rsidRPr="000A2949" w:rsidRDefault="00602D66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shd w:val="clear" w:color="auto" w:fill="auto"/>
          </w:tcPr>
          <w:p w:rsidR="00602D66" w:rsidRPr="000A2949" w:rsidRDefault="00602D66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60FF2" w:rsidRPr="000A2949" w:rsidTr="00460FF2">
        <w:trPr>
          <w:cantSplit/>
          <w:trHeight w:val="519"/>
        </w:trPr>
        <w:tc>
          <w:tcPr>
            <w:tcW w:w="469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1.5</w:t>
            </w:r>
          </w:p>
        </w:tc>
        <w:tc>
          <w:tcPr>
            <w:tcW w:w="2721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субсидии на иные цели  ГБУ РО на развитие информационно-коммуникационных технологий предоставления</w:t>
            </w:r>
          </w:p>
        </w:tc>
        <w:tc>
          <w:tcPr>
            <w:tcW w:w="1701" w:type="dxa"/>
            <w:shd w:val="clear" w:color="auto" w:fill="auto"/>
          </w:tcPr>
          <w:p w:rsidR="00460FF2" w:rsidRPr="000A2949" w:rsidRDefault="00750E53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460FF2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инистерство труда и социальной защиты</w:t>
            </w:r>
          </w:p>
        </w:tc>
        <w:tc>
          <w:tcPr>
            <w:tcW w:w="1502" w:type="dxa"/>
            <w:shd w:val="clear" w:color="auto" w:fill="auto"/>
          </w:tcPr>
          <w:p w:rsidR="00460FF2" w:rsidRPr="000A2949" w:rsidRDefault="00460FF2" w:rsidP="005A66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460FF2" w:rsidRPr="000A2949" w:rsidRDefault="00460FF2" w:rsidP="005A660C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316A8" w:rsidRPr="000A2949" w:rsidTr="00460FF2">
        <w:trPr>
          <w:cantSplit/>
          <w:trHeight w:val="602"/>
        </w:trPr>
        <w:tc>
          <w:tcPr>
            <w:tcW w:w="469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гражданам, в том числе несовершеннолетним, социально-педагогических и социально-психологических,  социально-правовых услуг (закупка компьютерного и периферийного оборудования)</w:t>
            </w:r>
          </w:p>
        </w:tc>
        <w:tc>
          <w:tcPr>
            <w:tcW w:w="1701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населения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460FF2" w:rsidRPr="000A2949" w:rsidRDefault="00460FF2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spacing w:val="-4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extDirection w:val="btL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nil"/>
            </w:tcBorders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60FF2" w:rsidRPr="000A2949" w:rsidTr="00460FF2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1.6.</w:t>
            </w:r>
          </w:p>
        </w:tc>
        <w:tc>
          <w:tcPr>
            <w:tcW w:w="2721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на иные цели ГБУ РО на изготовление полиграфической продукции по профилактике безнадзорности несовершеннолетних </w:t>
            </w:r>
          </w:p>
        </w:tc>
        <w:tc>
          <w:tcPr>
            <w:tcW w:w="1701" w:type="dxa"/>
            <w:shd w:val="clear" w:color="auto" w:fill="auto"/>
          </w:tcPr>
          <w:p w:rsidR="00460FF2" w:rsidRPr="000A2949" w:rsidRDefault="00750E53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460FF2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460FF2" w:rsidRPr="000A2949" w:rsidRDefault="00460FF2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60FF2" w:rsidRPr="000A2949" w:rsidTr="00460FF2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1.7</w:t>
            </w:r>
          </w:p>
        </w:tc>
        <w:tc>
          <w:tcPr>
            <w:tcW w:w="2721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на иные цели ГБУ РО на проведение акции по популяризации детского телефона доверия (службы экстренной психологической помощи)</w:t>
            </w:r>
          </w:p>
        </w:tc>
        <w:tc>
          <w:tcPr>
            <w:tcW w:w="1701" w:type="dxa"/>
            <w:shd w:val="clear" w:color="auto" w:fill="auto"/>
          </w:tcPr>
          <w:p w:rsidR="00460FF2" w:rsidRPr="000A2949" w:rsidRDefault="00750E53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460FF2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460FF2" w:rsidRPr="000A2949" w:rsidRDefault="00460FF2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60FF2" w:rsidRPr="000A2949" w:rsidRDefault="00460FF2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tcBorders>
              <w:top w:val="nil"/>
            </w:tcBorders>
            <w:shd w:val="clear" w:color="auto" w:fill="auto"/>
          </w:tcPr>
          <w:p w:rsidR="00460FF2" w:rsidRPr="000A2949" w:rsidRDefault="00460FF2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1789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Задача 2. Создание условий для эффективного функционирования системы профилактики безнадзорности и правонарушений несовершеннолетних,</w:t>
            </w:r>
          </w:p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8F02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8163,23227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992,00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889,70112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890,32695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851,7042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968,3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404" w:type="dxa"/>
            <w:textDirection w:val="btL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D84E5F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снижение количества безнадзорных детей, находящихся на учете в 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дином банке данных, с 1067 до 53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 человек</w:t>
            </w:r>
          </w:p>
          <w:p w:rsidR="00D84E5F" w:rsidRPr="00D84E5F" w:rsidRDefault="00D84E5F" w:rsidP="00D84E5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84E5F" w:rsidRPr="00D84E5F" w:rsidRDefault="00D84E5F" w:rsidP="00D84E5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84E5F" w:rsidRDefault="00D84E5F" w:rsidP="00D84E5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84E5F" w:rsidRPr="00D84E5F" w:rsidRDefault="00D84E5F" w:rsidP="00D84E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602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Совершенствование лечебно-диагностической помощи и укрепление материально-технической базы медицинских организаций, имеющих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779,00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460FF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1041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отделения для оказания медицинской и социально-психологической помощи беспризорным и безнадзорным детям в стационарных условиях, в том числе: приобретение медицинского и немедицинского оборудования, мебели, медикаментов, тест-систем, реактивов, мягкого инвентаря для отделения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textDirection w:val="btL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3542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2.2</w:t>
            </w: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Укрепление материально-технической базы медицинских организаций, имеющих отделения для оказания медицинской и социально-психологической помощи беспризорным и безнадзорным детям в стационарных условиях, в том числе: проведение текущего ремонта помещений отделения, круглосуточная охрана отделения (субсидии на иные цели)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5203,80532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640,00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572,90112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534,9042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textDirection w:val="btL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1892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2.3</w:t>
            </w: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Укрепление материально-технической базы медицинских организаций, оказывающих специализированную медицинскую помощь детям с различными формами поражения центральной нервной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2104,92695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257,00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228,82695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textDirection w:val="btL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5A660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460FF2">
        <w:trPr>
          <w:cantSplit/>
          <w:trHeight w:val="1892"/>
        </w:trPr>
        <w:tc>
          <w:tcPr>
            <w:tcW w:w="469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системы и нарушениями психики, в том числе: приобретение медицинского и немедицинского оборудования, мебели, медикаментов, предметов и средств по уходу за детьми, мягкого инвентаря, средств реабилитации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extDirection w:val="btL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8F026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84E5F" w:rsidRPr="000A2949" w:rsidTr="00AF16F3">
        <w:trPr>
          <w:cantSplit/>
          <w:trHeight w:val="1183"/>
        </w:trPr>
        <w:tc>
          <w:tcPr>
            <w:tcW w:w="469" w:type="dxa"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2.4</w:t>
            </w:r>
          </w:p>
        </w:tc>
        <w:tc>
          <w:tcPr>
            <w:tcW w:w="2721" w:type="dxa"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Распространение санитарно-гигиенических знаний среди несовершеннолетних, их родителей и иных законных представителей,  пропаганда здорового образа жизни в целях предупреждения социально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значимых заболеваний, алкоголизма, наркомании путем проведения лекций, семинаров, закупки услуг по изготовлению методических руководств и пособий, а также приобретения компьютерного оборудования и бытовой электронной техники (субсидии на иные цели)</w:t>
            </w:r>
          </w:p>
        </w:tc>
        <w:tc>
          <w:tcPr>
            <w:tcW w:w="1701" w:type="dxa"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02" w:type="dxa"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textDirection w:val="btL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494" w:type="dxa"/>
            <w:vMerge/>
            <w:shd w:val="clear" w:color="auto" w:fill="auto"/>
          </w:tcPr>
          <w:p w:rsidR="00D84E5F" w:rsidRPr="000A2949" w:rsidRDefault="00D84E5F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316A8" w:rsidRPr="000A2949" w:rsidTr="00460FF2">
        <w:trPr>
          <w:cantSplit/>
          <w:trHeight w:val="1361"/>
        </w:trPr>
        <w:tc>
          <w:tcPr>
            <w:tcW w:w="469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721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E316A8" w:rsidRPr="000A2949" w:rsidRDefault="006B5341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14927,97432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2345,1024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2108,93112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2103,40107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2066,03973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1072,18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2058,08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1058,08</w:t>
            </w:r>
          </w:p>
        </w:tc>
        <w:tc>
          <w:tcPr>
            <w:tcW w:w="404" w:type="dxa"/>
            <w:textDirection w:val="btLr"/>
          </w:tcPr>
          <w:p w:rsidR="00E316A8" w:rsidRPr="000A2949" w:rsidRDefault="006B5341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1058,08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16A8" w:rsidRPr="000A2949" w:rsidRDefault="00E316A8" w:rsidP="00750E53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1058,08</w:t>
            </w:r>
          </w:p>
        </w:tc>
        <w:tc>
          <w:tcPr>
            <w:tcW w:w="2494" w:type="dxa"/>
            <w:shd w:val="clear" w:color="auto" w:fill="auto"/>
          </w:tcPr>
          <w:p w:rsidR="00E316A8" w:rsidRPr="000A2949" w:rsidRDefault="00E316A8" w:rsidP="00750E53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8F026C" w:rsidRPr="008F026C" w:rsidRDefault="008F026C">
      <w:pPr>
        <w:rPr>
          <w:rFonts w:ascii="Times New Roman" w:hAnsi="Times New Roman"/>
          <w:sz w:val="2"/>
          <w:szCs w:val="2"/>
        </w:rPr>
      </w:pPr>
    </w:p>
    <w:p w:rsidR="00750E53" w:rsidRPr="00750E53" w:rsidRDefault="00750E53" w:rsidP="006975B1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6975B1" w:rsidRPr="008E754A" w:rsidRDefault="006975B1" w:rsidP="006975B1">
      <w:pPr>
        <w:spacing w:line="216" w:lineRule="auto"/>
        <w:rPr>
          <w:rFonts w:ascii="Times New Roman" w:hAnsi="Times New Roman"/>
          <w:sz w:val="24"/>
          <w:szCs w:val="24"/>
        </w:rPr>
      </w:pPr>
      <w:r w:rsidRPr="008E754A">
        <w:rPr>
          <w:rFonts w:ascii="Times New Roman" w:hAnsi="Times New Roman"/>
          <w:sz w:val="24"/>
          <w:szCs w:val="24"/>
        </w:rPr>
        <w:t>* До переименования в министерство физической культуры и спорта Рязанской области.</w:t>
      </w:r>
    </w:p>
    <w:p w:rsidR="006975B1" w:rsidRPr="00E316A8" w:rsidRDefault="006975B1" w:rsidP="00E316A8">
      <w:pPr>
        <w:spacing w:line="216" w:lineRule="auto"/>
        <w:rPr>
          <w:rFonts w:ascii="Times New Roman" w:hAnsi="Times New Roman"/>
          <w:sz w:val="24"/>
          <w:szCs w:val="24"/>
        </w:rPr>
      </w:pPr>
      <w:r w:rsidRPr="008E754A">
        <w:rPr>
          <w:rFonts w:ascii="Times New Roman" w:hAnsi="Times New Roman"/>
          <w:sz w:val="24"/>
          <w:szCs w:val="24"/>
        </w:rPr>
        <w:t>** До переименования в министерство образования и молодежной политики Рязанской области.».</w:t>
      </w:r>
    </w:p>
    <w:sectPr w:rsidR="006975B1" w:rsidRPr="00E316A8" w:rsidSect="00750E53">
      <w:headerReference w:type="default" r:id="rId11"/>
      <w:type w:val="continuous"/>
      <w:pgSz w:w="16834" w:h="11907" w:orient="landscape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F3" w:rsidRDefault="00AF16F3">
      <w:r>
        <w:separator/>
      </w:r>
    </w:p>
  </w:endnote>
  <w:endnote w:type="continuationSeparator" w:id="0">
    <w:p w:rsidR="00AF16F3" w:rsidRDefault="00AF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5D11C8" w:rsidTr="009F68EC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11C8" w:rsidRDefault="00DC2851">
          <w:pPr>
            <w:pStyle w:val="a6"/>
          </w:pPr>
          <w:r>
            <w:rPr>
              <w:noProof/>
            </w:rPr>
            <w:drawing>
              <wp:inline distT="0" distB="0" distL="0" distR="0" wp14:anchorId="1FAA6683" wp14:editId="672B8010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D11C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5D11C8" w:rsidRPr="009F68EC" w:rsidRDefault="00DC2851" w:rsidP="009F68EC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DCC2CD" wp14:editId="5229F5E8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5D11C8" w:rsidRPr="009F68EC" w:rsidRDefault="00750E53" w:rsidP="009F68E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6453  10.08.2020 16:18:15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11C8" w:rsidRPr="00F16F07" w:rsidRDefault="005D11C8" w:rsidP="009F68EC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D11C8" w:rsidRPr="009F68EC" w:rsidRDefault="005D11C8" w:rsidP="009F68EC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D11C8" w:rsidRPr="009573D3" w:rsidRDefault="005D11C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D11C8" w:rsidTr="009F68EC">
      <w:tc>
        <w:tcPr>
          <w:tcW w:w="2538" w:type="dxa"/>
          <w:shd w:val="clear" w:color="auto" w:fill="auto"/>
        </w:tcPr>
        <w:p w:rsidR="005D11C8" w:rsidRPr="009F68EC" w:rsidRDefault="005D11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D11C8" w:rsidRPr="009F68EC" w:rsidRDefault="005D11C8" w:rsidP="009F68E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D11C8" w:rsidRPr="009F68EC" w:rsidRDefault="005D11C8" w:rsidP="009F68E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D11C8" w:rsidRPr="009F68EC" w:rsidRDefault="005D11C8" w:rsidP="009F68E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D11C8" w:rsidRDefault="005D11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F3" w:rsidRDefault="00AF16F3">
      <w:r>
        <w:separator/>
      </w:r>
    </w:p>
  </w:footnote>
  <w:footnote w:type="continuationSeparator" w:id="0">
    <w:p w:rsidR="00AF16F3" w:rsidRDefault="00AF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8" w:rsidRDefault="005D11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D11C8" w:rsidRDefault="005D11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C8" w:rsidRPr="00481B88" w:rsidRDefault="005D11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D11C8" w:rsidRPr="00481B88" w:rsidRDefault="005D11C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04E40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D11C8" w:rsidRPr="00E37801" w:rsidRDefault="005D11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Cmw1BdyUyKmbYARsfoJiqrbkvU=" w:salt="d11G0zHs5V4NGAu4Ktubl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CA"/>
    <w:rsid w:val="0001360F"/>
    <w:rsid w:val="000331B3"/>
    <w:rsid w:val="00033413"/>
    <w:rsid w:val="00037C0C"/>
    <w:rsid w:val="00043245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7357"/>
    <w:rsid w:val="003870C2"/>
    <w:rsid w:val="003D3B8A"/>
    <w:rsid w:val="003D3E42"/>
    <w:rsid w:val="003D54F8"/>
    <w:rsid w:val="003F4F5E"/>
    <w:rsid w:val="00400906"/>
    <w:rsid w:val="0042590E"/>
    <w:rsid w:val="00437F65"/>
    <w:rsid w:val="00453D21"/>
    <w:rsid w:val="00460FEA"/>
    <w:rsid w:val="00460FF2"/>
    <w:rsid w:val="004734B7"/>
    <w:rsid w:val="00481B88"/>
    <w:rsid w:val="00485B4F"/>
    <w:rsid w:val="004862D1"/>
    <w:rsid w:val="004B2D5A"/>
    <w:rsid w:val="004D293D"/>
    <w:rsid w:val="004D47AA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60C"/>
    <w:rsid w:val="005B229B"/>
    <w:rsid w:val="005B3518"/>
    <w:rsid w:val="005C56AE"/>
    <w:rsid w:val="005C7449"/>
    <w:rsid w:val="005D11C8"/>
    <w:rsid w:val="005E6D99"/>
    <w:rsid w:val="005F2ADD"/>
    <w:rsid w:val="005F2C49"/>
    <w:rsid w:val="006013EB"/>
    <w:rsid w:val="00602D66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5B1"/>
    <w:rsid w:val="006A1F71"/>
    <w:rsid w:val="006B5341"/>
    <w:rsid w:val="006F328B"/>
    <w:rsid w:val="006F5886"/>
    <w:rsid w:val="00707734"/>
    <w:rsid w:val="00707E19"/>
    <w:rsid w:val="00712F7C"/>
    <w:rsid w:val="0072328A"/>
    <w:rsid w:val="007377B5"/>
    <w:rsid w:val="00746CC2"/>
    <w:rsid w:val="00750E53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26C"/>
    <w:rsid w:val="008F0816"/>
    <w:rsid w:val="008F6BB7"/>
    <w:rsid w:val="00900F42"/>
    <w:rsid w:val="00904E40"/>
    <w:rsid w:val="00932E3C"/>
    <w:rsid w:val="00940A85"/>
    <w:rsid w:val="009573D3"/>
    <w:rsid w:val="009977FF"/>
    <w:rsid w:val="009A085B"/>
    <w:rsid w:val="009C1DE6"/>
    <w:rsid w:val="009C1F0E"/>
    <w:rsid w:val="009D3E8C"/>
    <w:rsid w:val="009E3A0E"/>
    <w:rsid w:val="009F68EC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E7FB8"/>
    <w:rsid w:val="00AF16F3"/>
    <w:rsid w:val="00AF5F7C"/>
    <w:rsid w:val="00B02207"/>
    <w:rsid w:val="00B0326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592E"/>
    <w:rsid w:val="00BD0B82"/>
    <w:rsid w:val="00BF4F5F"/>
    <w:rsid w:val="00C04EEB"/>
    <w:rsid w:val="00C075A4"/>
    <w:rsid w:val="00C10F12"/>
    <w:rsid w:val="00C11826"/>
    <w:rsid w:val="00C412E1"/>
    <w:rsid w:val="00C46D42"/>
    <w:rsid w:val="00C50C32"/>
    <w:rsid w:val="00C60178"/>
    <w:rsid w:val="00C61760"/>
    <w:rsid w:val="00C63CD6"/>
    <w:rsid w:val="00C710CA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4E5F"/>
    <w:rsid w:val="00D91CE9"/>
    <w:rsid w:val="00D95E55"/>
    <w:rsid w:val="00DB3664"/>
    <w:rsid w:val="00DC16FB"/>
    <w:rsid w:val="00DC2851"/>
    <w:rsid w:val="00DC4A65"/>
    <w:rsid w:val="00DC4F66"/>
    <w:rsid w:val="00DD0568"/>
    <w:rsid w:val="00E10B44"/>
    <w:rsid w:val="00E11F02"/>
    <w:rsid w:val="00E2726B"/>
    <w:rsid w:val="00E316A8"/>
    <w:rsid w:val="00E37801"/>
    <w:rsid w:val="00E46EAA"/>
    <w:rsid w:val="00E5038C"/>
    <w:rsid w:val="00E50B69"/>
    <w:rsid w:val="00E5298B"/>
    <w:rsid w:val="00E56EFB"/>
    <w:rsid w:val="00E614E8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52;&#1040;&#1056;&#1048;&#1053;&#1040;\&#1055;&#1056;&#1054;&#1043;&#1056;&#1040;&#1052;&#1052;&#1040;\2020%20%20&#1043;&#1054;&#1044;\&#1055;&#1056;&#1054;&#1045;&#1050;&#1058;%20&#1087;&#1086;&#1089;&#1090;&#1072;&#1085;&#1086;&#1074;&#1083;&#1077;&#1085;&#1080;&#1103;%20%20&#1080;&#1102;&#1085;&#1100;%202020\&#1055;&#1088;&#1080;&#1083;&#1086;&#1078;&#1077;&#1085;&#1080;&#1077;%203%20&#1085;&#1086;&#107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 нов.</Template>
  <TotalTime>2</TotalTime>
  <Pages>5</Pages>
  <Words>843</Words>
  <Characters>6071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6901</CharactersWithSpaces>
  <SharedDoc>false</SharedDoc>
  <HLinks>
    <vt:vector size="6" baseType="variant"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P2040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5</cp:revision>
  <cp:lastPrinted>2020-06-10T11:36:00Z</cp:lastPrinted>
  <dcterms:created xsi:type="dcterms:W3CDTF">2020-08-10T13:16:00Z</dcterms:created>
  <dcterms:modified xsi:type="dcterms:W3CDTF">2020-08-18T10:06:00Z</dcterms:modified>
</cp:coreProperties>
</file>