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6F7A79">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p w:rsidR="007C225A" w:rsidRDefault="007C225A"/>
    <w:tbl>
      <w:tblPr>
        <w:tblW w:w="0" w:type="auto"/>
        <w:tblLayout w:type="fixed"/>
        <w:tblLook w:val="01E0" w:firstRow="1" w:lastRow="1" w:firstColumn="1" w:lastColumn="1" w:noHBand="0" w:noVBand="0"/>
      </w:tblPr>
      <w:tblGrid>
        <w:gridCol w:w="5428"/>
        <w:gridCol w:w="4200"/>
      </w:tblGrid>
      <w:tr w:rsidR="007C225A" w:rsidRPr="00F16284" w:rsidTr="001E6316">
        <w:tc>
          <w:tcPr>
            <w:tcW w:w="5428" w:type="dxa"/>
          </w:tcPr>
          <w:p w:rsidR="007C225A" w:rsidRPr="00F16284" w:rsidRDefault="007C225A" w:rsidP="001E6316">
            <w:pPr>
              <w:widowControl w:val="0"/>
              <w:rPr>
                <w:rFonts w:ascii="Times New Roman" w:hAnsi="Times New Roman"/>
                <w:sz w:val="28"/>
                <w:szCs w:val="28"/>
              </w:rPr>
            </w:pPr>
          </w:p>
        </w:tc>
        <w:tc>
          <w:tcPr>
            <w:tcW w:w="4200" w:type="dxa"/>
          </w:tcPr>
          <w:p w:rsidR="007C225A" w:rsidRDefault="007C225A" w:rsidP="001E6316">
            <w:pPr>
              <w:jc w:val="both"/>
              <w:rPr>
                <w:rFonts w:ascii="Times New Roman" w:hAnsi="Times New Roman"/>
                <w:sz w:val="28"/>
                <w:szCs w:val="28"/>
              </w:rPr>
            </w:pPr>
            <w:r w:rsidRPr="00F16284">
              <w:rPr>
                <w:rFonts w:ascii="Times New Roman" w:hAnsi="Times New Roman"/>
                <w:sz w:val="28"/>
                <w:szCs w:val="28"/>
              </w:rPr>
              <w:t xml:space="preserve">Приложение </w:t>
            </w:r>
          </w:p>
          <w:p w:rsidR="007C225A" w:rsidRDefault="007C225A" w:rsidP="001E6316">
            <w:pPr>
              <w:jc w:val="both"/>
              <w:rPr>
                <w:rFonts w:ascii="Times New Roman" w:hAnsi="Times New Roman"/>
                <w:sz w:val="28"/>
                <w:szCs w:val="28"/>
              </w:rPr>
            </w:pPr>
            <w:r w:rsidRPr="00A03F11">
              <w:rPr>
                <w:rFonts w:ascii="Times New Roman" w:hAnsi="Times New Roman"/>
                <w:sz w:val="28"/>
                <w:szCs w:val="28"/>
              </w:rPr>
              <w:t>к постановлению</w:t>
            </w:r>
            <w:r>
              <w:rPr>
                <w:rFonts w:ascii="Times New Roman" w:hAnsi="Times New Roman"/>
                <w:sz w:val="28"/>
                <w:szCs w:val="28"/>
              </w:rPr>
              <w:t xml:space="preserve"> Правительства</w:t>
            </w:r>
          </w:p>
          <w:p w:rsidR="007C225A" w:rsidRPr="00F16284" w:rsidRDefault="007C225A" w:rsidP="001E6316">
            <w:pPr>
              <w:jc w:val="both"/>
              <w:rPr>
                <w:rFonts w:ascii="Times New Roman" w:hAnsi="Times New Roman"/>
                <w:sz w:val="28"/>
                <w:szCs w:val="28"/>
              </w:rPr>
            </w:pPr>
            <w:r>
              <w:rPr>
                <w:rFonts w:ascii="Times New Roman" w:hAnsi="Times New Roman"/>
                <w:sz w:val="28"/>
                <w:szCs w:val="28"/>
              </w:rPr>
              <w:t xml:space="preserve">Рязанской области </w:t>
            </w:r>
          </w:p>
        </w:tc>
      </w:tr>
      <w:tr w:rsidR="007C225A" w:rsidRPr="00F16284" w:rsidTr="001E6316">
        <w:tc>
          <w:tcPr>
            <w:tcW w:w="5428" w:type="dxa"/>
          </w:tcPr>
          <w:p w:rsidR="007C225A" w:rsidRPr="00F16284" w:rsidRDefault="007C225A" w:rsidP="001E6316">
            <w:pPr>
              <w:widowControl w:val="0"/>
              <w:rPr>
                <w:rFonts w:ascii="Times New Roman" w:hAnsi="Times New Roman"/>
                <w:sz w:val="28"/>
                <w:szCs w:val="28"/>
              </w:rPr>
            </w:pPr>
          </w:p>
        </w:tc>
        <w:tc>
          <w:tcPr>
            <w:tcW w:w="4200" w:type="dxa"/>
          </w:tcPr>
          <w:p w:rsidR="007C225A" w:rsidRPr="00F16284" w:rsidRDefault="002800FE" w:rsidP="001E6316">
            <w:pPr>
              <w:jc w:val="both"/>
              <w:rPr>
                <w:rFonts w:ascii="Times New Roman" w:hAnsi="Times New Roman"/>
                <w:sz w:val="28"/>
                <w:szCs w:val="28"/>
              </w:rPr>
            </w:pPr>
            <w:r>
              <w:rPr>
                <w:rFonts w:ascii="Times New Roman" w:hAnsi="Times New Roman"/>
                <w:sz w:val="28"/>
                <w:szCs w:val="28"/>
              </w:rPr>
              <w:t>от 25.08.2020 № 210</w:t>
            </w:r>
            <w:bookmarkStart w:id="0" w:name="_GoBack"/>
            <w:bookmarkEnd w:id="0"/>
          </w:p>
        </w:tc>
      </w:tr>
      <w:tr w:rsidR="007C225A" w:rsidRPr="00F16284" w:rsidTr="001E6316">
        <w:tc>
          <w:tcPr>
            <w:tcW w:w="5428" w:type="dxa"/>
          </w:tcPr>
          <w:p w:rsidR="007C225A" w:rsidRPr="00F16284" w:rsidRDefault="007C225A" w:rsidP="001E6316">
            <w:pPr>
              <w:widowControl w:val="0"/>
              <w:rPr>
                <w:rFonts w:ascii="Times New Roman" w:hAnsi="Times New Roman"/>
                <w:sz w:val="28"/>
                <w:szCs w:val="28"/>
              </w:rPr>
            </w:pPr>
          </w:p>
        </w:tc>
        <w:tc>
          <w:tcPr>
            <w:tcW w:w="4200" w:type="dxa"/>
          </w:tcPr>
          <w:p w:rsidR="007C225A" w:rsidRPr="00F16284" w:rsidRDefault="007C225A" w:rsidP="001E6316">
            <w:pPr>
              <w:jc w:val="both"/>
              <w:rPr>
                <w:rFonts w:ascii="Times New Roman" w:hAnsi="Times New Roman"/>
                <w:sz w:val="28"/>
                <w:szCs w:val="28"/>
              </w:rPr>
            </w:pPr>
          </w:p>
        </w:tc>
      </w:tr>
      <w:tr w:rsidR="007C225A" w:rsidRPr="00F16284" w:rsidTr="001E6316">
        <w:tc>
          <w:tcPr>
            <w:tcW w:w="5428" w:type="dxa"/>
          </w:tcPr>
          <w:p w:rsidR="007C225A" w:rsidRPr="00F16284" w:rsidRDefault="007C225A" w:rsidP="001E6316">
            <w:pPr>
              <w:widowControl w:val="0"/>
              <w:rPr>
                <w:rFonts w:ascii="Times New Roman" w:hAnsi="Times New Roman"/>
                <w:sz w:val="28"/>
                <w:szCs w:val="28"/>
              </w:rPr>
            </w:pPr>
          </w:p>
        </w:tc>
        <w:tc>
          <w:tcPr>
            <w:tcW w:w="4200" w:type="dxa"/>
          </w:tcPr>
          <w:p w:rsidR="007C225A" w:rsidRPr="00F16284" w:rsidRDefault="007C225A" w:rsidP="001E6316">
            <w:pPr>
              <w:jc w:val="both"/>
              <w:rPr>
                <w:rFonts w:ascii="Times New Roman" w:hAnsi="Times New Roman"/>
                <w:sz w:val="28"/>
                <w:szCs w:val="28"/>
              </w:rPr>
            </w:pPr>
          </w:p>
        </w:tc>
      </w:tr>
    </w:tbl>
    <w:p w:rsidR="009547C2" w:rsidRPr="00A75BFD" w:rsidRDefault="00003ECE" w:rsidP="00003ECE">
      <w:pPr>
        <w:widowControl w:val="0"/>
        <w:autoSpaceDE w:val="0"/>
        <w:autoSpaceDN w:val="0"/>
        <w:adjustRightInd w:val="0"/>
        <w:jc w:val="center"/>
        <w:rPr>
          <w:rFonts w:ascii="Times New Roman" w:eastAsia="Calibri" w:hAnsi="Times New Roman"/>
          <w:sz w:val="28"/>
          <w:szCs w:val="28"/>
          <w:lang w:eastAsia="en-US"/>
        </w:rPr>
      </w:pPr>
      <w:proofErr w:type="gramStart"/>
      <w:r>
        <w:rPr>
          <w:rFonts w:ascii="Times New Roman" w:eastAsia="Calibri" w:hAnsi="Times New Roman"/>
          <w:sz w:val="28"/>
          <w:szCs w:val="28"/>
          <w:lang w:eastAsia="en-US"/>
        </w:rPr>
        <w:t>П</w:t>
      </w:r>
      <w:proofErr w:type="gramEnd"/>
      <w:r w:rsidR="007C225A">
        <w:rPr>
          <w:rFonts w:ascii="Times New Roman" w:eastAsia="Calibri" w:hAnsi="Times New Roman"/>
          <w:sz w:val="28"/>
          <w:szCs w:val="28"/>
          <w:lang w:eastAsia="en-US"/>
        </w:rPr>
        <w:t xml:space="preserve"> </w:t>
      </w:r>
      <w:r>
        <w:rPr>
          <w:rFonts w:ascii="Times New Roman" w:eastAsia="Calibri" w:hAnsi="Times New Roman"/>
          <w:sz w:val="28"/>
          <w:szCs w:val="28"/>
          <w:lang w:eastAsia="en-US"/>
        </w:rPr>
        <w:t>О</w:t>
      </w:r>
      <w:r w:rsidR="007C225A">
        <w:rPr>
          <w:rFonts w:ascii="Times New Roman" w:eastAsia="Calibri" w:hAnsi="Times New Roman"/>
          <w:sz w:val="28"/>
          <w:szCs w:val="28"/>
          <w:lang w:eastAsia="en-US"/>
        </w:rPr>
        <w:t xml:space="preserve"> </w:t>
      </w:r>
      <w:r>
        <w:rPr>
          <w:rFonts w:ascii="Times New Roman" w:eastAsia="Calibri" w:hAnsi="Times New Roman"/>
          <w:sz w:val="28"/>
          <w:szCs w:val="28"/>
          <w:lang w:eastAsia="en-US"/>
        </w:rPr>
        <w:t>Р</w:t>
      </w:r>
      <w:r w:rsidR="007C225A">
        <w:rPr>
          <w:rFonts w:ascii="Times New Roman" w:eastAsia="Calibri" w:hAnsi="Times New Roman"/>
          <w:sz w:val="28"/>
          <w:szCs w:val="28"/>
          <w:lang w:eastAsia="en-US"/>
        </w:rPr>
        <w:t xml:space="preserve"> </w:t>
      </w:r>
      <w:r>
        <w:rPr>
          <w:rFonts w:ascii="Times New Roman" w:eastAsia="Calibri" w:hAnsi="Times New Roman"/>
          <w:sz w:val="28"/>
          <w:szCs w:val="28"/>
          <w:lang w:eastAsia="en-US"/>
        </w:rPr>
        <w:t>Я</w:t>
      </w:r>
      <w:r w:rsidR="007C225A">
        <w:rPr>
          <w:rFonts w:ascii="Times New Roman" w:eastAsia="Calibri" w:hAnsi="Times New Roman"/>
          <w:sz w:val="28"/>
          <w:szCs w:val="28"/>
          <w:lang w:eastAsia="en-US"/>
        </w:rPr>
        <w:t xml:space="preserve"> </w:t>
      </w:r>
      <w:r>
        <w:rPr>
          <w:rFonts w:ascii="Times New Roman" w:eastAsia="Calibri" w:hAnsi="Times New Roman"/>
          <w:sz w:val="28"/>
          <w:szCs w:val="28"/>
          <w:lang w:eastAsia="en-US"/>
        </w:rPr>
        <w:t>Д</w:t>
      </w:r>
      <w:r w:rsidR="007C225A">
        <w:rPr>
          <w:rFonts w:ascii="Times New Roman" w:eastAsia="Calibri" w:hAnsi="Times New Roman"/>
          <w:sz w:val="28"/>
          <w:szCs w:val="28"/>
          <w:lang w:eastAsia="en-US"/>
        </w:rPr>
        <w:t xml:space="preserve"> </w:t>
      </w:r>
      <w:r>
        <w:rPr>
          <w:rFonts w:ascii="Times New Roman" w:eastAsia="Calibri" w:hAnsi="Times New Roman"/>
          <w:sz w:val="28"/>
          <w:szCs w:val="28"/>
          <w:lang w:eastAsia="en-US"/>
        </w:rPr>
        <w:t>О</w:t>
      </w:r>
      <w:r w:rsidR="007C225A">
        <w:rPr>
          <w:rFonts w:ascii="Times New Roman" w:eastAsia="Calibri" w:hAnsi="Times New Roman"/>
          <w:sz w:val="28"/>
          <w:szCs w:val="28"/>
          <w:lang w:eastAsia="en-US"/>
        </w:rPr>
        <w:t xml:space="preserve"> </w:t>
      </w:r>
      <w:r>
        <w:rPr>
          <w:rFonts w:ascii="Times New Roman" w:eastAsia="Calibri" w:hAnsi="Times New Roman"/>
          <w:sz w:val="28"/>
          <w:szCs w:val="28"/>
          <w:lang w:eastAsia="en-US"/>
        </w:rPr>
        <w:t>К</w:t>
      </w:r>
    </w:p>
    <w:p w:rsidR="007C225A" w:rsidRDefault="009547C2" w:rsidP="007C225A">
      <w:pPr>
        <w:widowControl w:val="0"/>
        <w:autoSpaceDE w:val="0"/>
        <w:autoSpaceDN w:val="0"/>
        <w:adjustRightInd w:val="0"/>
        <w:jc w:val="center"/>
        <w:rPr>
          <w:rFonts w:ascii="Times New Roman" w:eastAsia="Calibri" w:hAnsi="Times New Roman"/>
          <w:sz w:val="28"/>
          <w:szCs w:val="28"/>
          <w:lang w:eastAsia="en-US"/>
        </w:rPr>
      </w:pPr>
      <w:r w:rsidRPr="00A75BFD">
        <w:rPr>
          <w:rFonts w:ascii="Times New Roman" w:eastAsia="Calibri" w:hAnsi="Times New Roman"/>
          <w:sz w:val="28"/>
          <w:szCs w:val="28"/>
          <w:lang w:eastAsia="en-US"/>
        </w:rPr>
        <w:t>предоставления грантов</w:t>
      </w:r>
      <w:r w:rsidR="00AA5EF3">
        <w:rPr>
          <w:rFonts w:ascii="Times New Roman" w:eastAsia="Calibri" w:hAnsi="Times New Roman"/>
          <w:sz w:val="28"/>
          <w:szCs w:val="28"/>
          <w:lang w:eastAsia="en-US"/>
        </w:rPr>
        <w:t xml:space="preserve"> в форме субсидий</w:t>
      </w:r>
      <w:r w:rsidRPr="00A75BFD">
        <w:rPr>
          <w:rFonts w:ascii="Times New Roman" w:eastAsia="Calibri" w:hAnsi="Times New Roman"/>
          <w:sz w:val="28"/>
          <w:szCs w:val="28"/>
          <w:lang w:eastAsia="en-US"/>
        </w:rPr>
        <w:t xml:space="preserve"> </w:t>
      </w:r>
      <w:proofErr w:type="gramStart"/>
      <w:r w:rsidRPr="00A75BFD">
        <w:rPr>
          <w:rFonts w:ascii="Times New Roman" w:eastAsia="Calibri" w:hAnsi="Times New Roman"/>
          <w:sz w:val="28"/>
          <w:szCs w:val="28"/>
          <w:lang w:eastAsia="en-US"/>
        </w:rPr>
        <w:t>юридическим</w:t>
      </w:r>
      <w:proofErr w:type="gramEnd"/>
      <w:r w:rsidRPr="00A75BFD">
        <w:rPr>
          <w:rFonts w:ascii="Times New Roman" w:eastAsia="Calibri" w:hAnsi="Times New Roman"/>
          <w:sz w:val="28"/>
          <w:szCs w:val="28"/>
          <w:lang w:eastAsia="en-US"/>
        </w:rPr>
        <w:t xml:space="preserve"> </w:t>
      </w:r>
    </w:p>
    <w:p w:rsidR="007C225A" w:rsidRDefault="009547C2" w:rsidP="007C225A">
      <w:pPr>
        <w:widowControl w:val="0"/>
        <w:autoSpaceDE w:val="0"/>
        <w:autoSpaceDN w:val="0"/>
        <w:adjustRightInd w:val="0"/>
        <w:jc w:val="center"/>
        <w:rPr>
          <w:rFonts w:ascii="Times New Roman" w:eastAsia="Calibri" w:hAnsi="Times New Roman"/>
          <w:sz w:val="28"/>
          <w:szCs w:val="28"/>
          <w:lang w:eastAsia="en-US"/>
        </w:rPr>
      </w:pPr>
      <w:r w:rsidRPr="00A75BFD">
        <w:rPr>
          <w:rFonts w:ascii="Times New Roman" w:eastAsia="Calibri" w:hAnsi="Times New Roman"/>
          <w:sz w:val="28"/>
          <w:szCs w:val="28"/>
          <w:lang w:eastAsia="en-US"/>
        </w:rPr>
        <w:t>лицам</w:t>
      </w:r>
      <w:r w:rsidR="00AA5EF3">
        <w:rPr>
          <w:rFonts w:ascii="Times New Roman" w:eastAsia="Calibri" w:hAnsi="Times New Roman"/>
          <w:sz w:val="28"/>
          <w:szCs w:val="28"/>
          <w:lang w:eastAsia="en-US"/>
        </w:rPr>
        <w:t xml:space="preserve"> (за исключением государственных (муниципальных) </w:t>
      </w:r>
    </w:p>
    <w:p w:rsidR="007C225A" w:rsidRDefault="00AA5EF3" w:rsidP="007C225A">
      <w:pPr>
        <w:widowControl w:val="0"/>
        <w:autoSpaceDE w:val="0"/>
        <w:autoSpaceDN w:val="0"/>
        <w:adjustRightInd w:val="0"/>
        <w:jc w:val="center"/>
        <w:rPr>
          <w:rFonts w:ascii="Times New Roman" w:eastAsia="Calibri" w:hAnsi="Times New Roman"/>
          <w:sz w:val="28"/>
          <w:szCs w:val="28"/>
          <w:lang w:eastAsia="en-US"/>
        </w:rPr>
      </w:pPr>
      <w:r>
        <w:rPr>
          <w:rFonts w:ascii="Times New Roman" w:eastAsia="Calibri" w:hAnsi="Times New Roman"/>
          <w:sz w:val="28"/>
          <w:szCs w:val="28"/>
          <w:lang w:eastAsia="en-US"/>
        </w:rPr>
        <w:t>учреждений</w:t>
      </w:r>
      <w:r w:rsidR="00F8470A">
        <w:rPr>
          <w:rFonts w:ascii="Times New Roman" w:eastAsia="Calibri" w:hAnsi="Times New Roman"/>
          <w:sz w:val="28"/>
          <w:szCs w:val="28"/>
          <w:lang w:eastAsia="en-US"/>
        </w:rPr>
        <w:t>)</w:t>
      </w:r>
      <w:r w:rsidR="009547C2" w:rsidRPr="00A75BFD">
        <w:rPr>
          <w:rFonts w:ascii="Times New Roman" w:eastAsia="Calibri" w:hAnsi="Times New Roman"/>
          <w:sz w:val="28"/>
          <w:szCs w:val="28"/>
          <w:lang w:eastAsia="en-US"/>
        </w:rPr>
        <w:t xml:space="preserve"> и индивидуальным предпринимателям на </w:t>
      </w:r>
    </w:p>
    <w:p w:rsidR="007C225A" w:rsidRDefault="00AA5EF3" w:rsidP="007C225A">
      <w:pPr>
        <w:widowControl w:val="0"/>
        <w:autoSpaceDE w:val="0"/>
        <w:autoSpaceDN w:val="0"/>
        <w:adjustRightInd w:val="0"/>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финансовое обеспечение затрат по реализации проектов </w:t>
      </w:r>
    </w:p>
    <w:p w:rsidR="009547C2" w:rsidRPr="00A75BFD" w:rsidRDefault="00AA5EF3" w:rsidP="007C225A">
      <w:pPr>
        <w:widowControl w:val="0"/>
        <w:autoSpaceDE w:val="0"/>
        <w:autoSpaceDN w:val="0"/>
        <w:adjustRightInd w:val="0"/>
        <w:jc w:val="center"/>
        <w:rPr>
          <w:rFonts w:ascii="Times New Roman" w:eastAsia="Calibri" w:hAnsi="Times New Roman"/>
          <w:sz w:val="28"/>
          <w:szCs w:val="28"/>
          <w:lang w:eastAsia="en-US"/>
        </w:rPr>
      </w:pPr>
      <w:r>
        <w:rPr>
          <w:rFonts w:ascii="Times New Roman" w:eastAsia="Calibri" w:hAnsi="Times New Roman"/>
          <w:sz w:val="28"/>
          <w:szCs w:val="28"/>
          <w:lang w:eastAsia="en-US"/>
        </w:rPr>
        <w:t>по созданию объектов туристского показа</w:t>
      </w:r>
    </w:p>
    <w:p w:rsidR="009547C2" w:rsidRPr="006D2D64" w:rsidRDefault="009547C2" w:rsidP="009547C2">
      <w:pPr>
        <w:widowControl w:val="0"/>
        <w:autoSpaceDE w:val="0"/>
        <w:autoSpaceDN w:val="0"/>
        <w:adjustRightInd w:val="0"/>
        <w:jc w:val="both"/>
        <w:rPr>
          <w:rFonts w:ascii="Times New Roman" w:eastAsia="Calibri" w:hAnsi="Times New Roman"/>
          <w:sz w:val="28"/>
          <w:szCs w:val="28"/>
          <w:lang w:eastAsia="en-US"/>
        </w:rPr>
      </w:pPr>
      <w:bookmarkStart w:id="1" w:name="Par38"/>
      <w:bookmarkEnd w:id="1"/>
    </w:p>
    <w:p w:rsidR="009547C2" w:rsidRDefault="007C225A" w:rsidP="009547C2">
      <w:pPr>
        <w:widowControl w:val="0"/>
        <w:tabs>
          <w:tab w:val="left" w:pos="1134"/>
        </w:tabs>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w:t>
      </w:r>
      <w:r w:rsidR="009547C2" w:rsidRPr="00A75BFD">
        <w:rPr>
          <w:rFonts w:ascii="Times New Roman" w:eastAsia="Calibri" w:hAnsi="Times New Roman"/>
          <w:sz w:val="28"/>
          <w:szCs w:val="28"/>
          <w:lang w:eastAsia="en-US"/>
        </w:rPr>
        <w:t xml:space="preserve">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w:t>
      </w:r>
      <w:r w:rsidR="00357942">
        <w:rPr>
          <w:rFonts w:ascii="Times New Roman" w:eastAsia="Calibri" w:hAnsi="Times New Roman"/>
          <w:sz w:val="28"/>
          <w:szCs w:val="28"/>
          <w:lang w:eastAsia="en-US"/>
        </w:rPr>
        <w:t>27</w:t>
      </w:r>
      <w:r w:rsidR="009547C2" w:rsidRPr="00A75BFD">
        <w:rPr>
          <w:rFonts w:ascii="Times New Roman" w:eastAsia="Calibri" w:hAnsi="Times New Roman"/>
          <w:sz w:val="28"/>
          <w:szCs w:val="28"/>
          <w:lang w:eastAsia="en-US"/>
        </w:rPr>
        <w:t>.0</w:t>
      </w:r>
      <w:r w:rsidR="00357942">
        <w:rPr>
          <w:rFonts w:ascii="Times New Roman" w:eastAsia="Calibri" w:hAnsi="Times New Roman"/>
          <w:sz w:val="28"/>
          <w:szCs w:val="28"/>
          <w:lang w:eastAsia="en-US"/>
        </w:rPr>
        <w:t>3</w:t>
      </w:r>
      <w:r w:rsidR="009547C2" w:rsidRPr="00A75BFD">
        <w:rPr>
          <w:rFonts w:ascii="Times New Roman" w:eastAsia="Calibri" w:hAnsi="Times New Roman"/>
          <w:sz w:val="28"/>
          <w:szCs w:val="28"/>
          <w:lang w:eastAsia="en-US"/>
        </w:rPr>
        <w:t>.201</w:t>
      </w:r>
      <w:r w:rsidR="00357942">
        <w:rPr>
          <w:rFonts w:ascii="Times New Roman" w:eastAsia="Calibri" w:hAnsi="Times New Roman"/>
          <w:sz w:val="28"/>
          <w:szCs w:val="28"/>
          <w:lang w:eastAsia="en-US"/>
        </w:rPr>
        <w:t>9</w:t>
      </w:r>
      <w:r w:rsidR="009547C2" w:rsidRPr="00A75BFD">
        <w:rPr>
          <w:rFonts w:ascii="Times New Roman" w:eastAsia="Calibri" w:hAnsi="Times New Roman"/>
          <w:sz w:val="28"/>
          <w:szCs w:val="28"/>
          <w:lang w:eastAsia="en-US"/>
        </w:rPr>
        <w:t xml:space="preserve"> № </w:t>
      </w:r>
      <w:r w:rsidR="00357942">
        <w:rPr>
          <w:rFonts w:ascii="Times New Roman" w:eastAsia="Calibri" w:hAnsi="Times New Roman"/>
          <w:sz w:val="28"/>
          <w:szCs w:val="28"/>
          <w:lang w:eastAsia="en-US"/>
        </w:rPr>
        <w:t>322</w:t>
      </w:r>
      <w:r w:rsidR="009547C2" w:rsidRPr="00A75BFD">
        <w:rPr>
          <w:rFonts w:ascii="Times New Roman" w:eastAsia="Calibri" w:hAnsi="Times New Roman"/>
          <w:sz w:val="28"/>
          <w:szCs w:val="28"/>
          <w:lang w:eastAsia="en-US"/>
        </w:rPr>
        <w:t xml:space="preserve"> «</w:t>
      </w:r>
      <w:r w:rsidR="00357942">
        <w:rPr>
          <w:rFonts w:ascii="Times New Roman" w:eastAsia="Calibri" w:hAnsi="Times New Roman"/>
          <w:sz w:val="28"/>
          <w:szCs w:val="28"/>
          <w:lang w:eastAsia="en-US"/>
        </w:rPr>
        <w:t>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w:t>
      </w:r>
      <w:r w:rsidR="009547C2" w:rsidRPr="00A75BFD">
        <w:rPr>
          <w:rFonts w:ascii="Times New Roman" w:eastAsia="Calibri" w:hAnsi="Times New Roman"/>
          <w:sz w:val="28"/>
          <w:szCs w:val="28"/>
          <w:lang w:eastAsia="en-US"/>
        </w:rPr>
        <w:t>», законом Рязанской области об областном бюджете на очередной финансовый год и плановый период, подпрограмм</w:t>
      </w:r>
      <w:r w:rsidR="009E0786">
        <w:rPr>
          <w:rFonts w:ascii="Times New Roman" w:eastAsia="Calibri" w:hAnsi="Times New Roman"/>
          <w:sz w:val="28"/>
          <w:szCs w:val="28"/>
          <w:lang w:eastAsia="en-US"/>
        </w:rPr>
        <w:t xml:space="preserve">ой </w:t>
      </w:r>
      <w:r w:rsidR="009547C2" w:rsidRPr="00A75BFD">
        <w:rPr>
          <w:rFonts w:ascii="Times New Roman" w:eastAsia="Calibri" w:hAnsi="Times New Roman"/>
          <w:sz w:val="28"/>
          <w:szCs w:val="28"/>
          <w:lang w:eastAsia="en-US"/>
        </w:rPr>
        <w:t xml:space="preserve">2 «Создание и развитие инфраструктуры туризма» </w:t>
      </w:r>
      <w:r w:rsidR="009547C2" w:rsidRPr="0032049D">
        <w:rPr>
          <w:rFonts w:ascii="Times New Roman" w:eastAsia="Calibri" w:hAnsi="Times New Roman"/>
          <w:sz w:val="28"/>
          <w:szCs w:val="28"/>
          <w:lang w:eastAsia="en-US"/>
        </w:rPr>
        <w:t>государственной программы Рязанской области «Развитие культуры и туризма», утвержденной постановлением Правительства Рязанской области от 29.10.2014 № 316</w:t>
      </w:r>
      <w:r w:rsidR="00003ECE" w:rsidRPr="00003ECE">
        <w:rPr>
          <w:rFonts w:ascii="Times New Roman" w:eastAsia="Calibri" w:hAnsi="Times New Roman"/>
          <w:sz w:val="28"/>
          <w:szCs w:val="28"/>
          <w:lang w:eastAsia="en-US"/>
        </w:rPr>
        <w:t>,</w:t>
      </w:r>
      <w:r w:rsidR="000650B9" w:rsidRPr="0032049D">
        <w:rPr>
          <w:rFonts w:ascii="Times New Roman" w:eastAsia="Calibri" w:hAnsi="Times New Roman"/>
          <w:sz w:val="28"/>
          <w:szCs w:val="28"/>
          <w:lang w:eastAsia="en-US"/>
        </w:rPr>
        <w:t xml:space="preserve"> и регламентирует предоставление грантов</w:t>
      </w:r>
      <w:r w:rsidR="00291855">
        <w:rPr>
          <w:rFonts w:ascii="Times New Roman" w:eastAsia="Calibri" w:hAnsi="Times New Roman"/>
          <w:sz w:val="28"/>
          <w:szCs w:val="28"/>
          <w:lang w:eastAsia="en-US"/>
        </w:rPr>
        <w:t xml:space="preserve"> в форме субсидий</w:t>
      </w:r>
      <w:r w:rsidR="000650B9" w:rsidRPr="0032049D">
        <w:rPr>
          <w:rFonts w:ascii="Times New Roman" w:eastAsia="Calibri" w:hAnsi="Times New Roman"/>
          <w:sz w:val="28"/>
          <w:szCs w:val="28"/>
          <w:lang w:eastAsia="en-US"/>
        </w:rPr>
        <w:t xml:space="preserve"> юридическим лицам (за исключением государственных (муниципальных) учреждений) и индивидуальным предпринимателям</w:t>
      </w:r>
      <w:r w:rsidR="00291855">
        <w:rPr>
          <w:rFonts w:ascii="Times New Roman" w:eastAsia="Calibri" w:hAnsi="Times New Roman"/>
          <w:sz w:val="28"/>
          <w:szCs w:val="28"/>
          <w:lang w:eastAsia="en-US"/>
        </w:rPr>
        <w:t xml:space="preserve"> на финансовое обеспечение затрат по реализации проект</w:t>
      </w:r>
      <w:r w:rsidR="009E0786">
        <w:rPr>
          <w:rFonts w:ascii="Times New Roman" w:eastAsia="Calibri" w:hAnsi="Times New Roman"/>
          <w:sz w:val="28"/>
          <w:szCs w:val="28"/>
          <w:lang w:eastAsia="en-US"/>
        </w:rPr>
        <w:t>ов</w:t>
      </w:r>
      <w:r w:rsidR="00291855">
        <w:rPr>
          <w:rFonts w:ascii="Times New Roman" w:eastAsia="Calibri" w:hAnsi="Times New Roman"/>
          <w:sz w:val="28"/>
          <w:szCs w:val="28"/>
          <w:lang w:eastAsia="en-US"/>
        </w:rPr>
        <w:t xml:space="preserve"> по созданию объект</w:t>
      </w:r>
      <w:r w:rsidR="009E0786">
        <w:rPr>
          <w:rFonts w:ascii="Times New Roman" w:eastAsia="Calibri" w:hAnsi="Times New Roman"/>
          <w:sz w:val="28"/>
          <w:szCs w:val="28"/>
          <w:lang w:eastAsia="en-US"/>
        </w:rPr>
        <w:t>ов</w:t>
      </w:r>
      <w:r w:rsidR="00291855">
        <w:rPr>
          <w:rFonts w:ascii="Times New Roman" w:eastAsia="Calibri" w:hAnsi="Times New Roman"/>
          <w:sz w:val="28"/>
          <w:szCs w:val="28"/>
          <w:lang w:eastAsia="en-US"/>
        </w:rPr>
        <w:t xml:space="preserve"> турист</w:t>
      </w:r>
      <w:r w:rsidR="008E20C1">
        <w:rPr>
          <w:rFonts w:ascii="Times New Roman" w:eastAsia="Calibri" w:hAnsi="Times New Roman"/>
          <w:sz w:val="28"/>
          <w:szCs w:val="28"/>
          <w:lang w:eastAsia="en-US"/>
        </w:rPr>
        <w:t>с</w:t>
      </w:r>
      <w:r w:rsidR="00291855">
        <w:rPr>
          <w:rFonts w:ascii="Times New Roman" w:eastAsia="Calibri" w:hAnsi="Times New Roman"/>
          <w:sz w:val="28"/>
          <w:szCs w:val="28"/>
          <w:lang w:eastAsia="en-US"/>
        </w:rPr>
        <w:t>кого показа</w:t>
      </w:r>
      <w:r w:rsidR="000650B9" w:rsidRPr="0032049D">
        <w:rPr>
          <w:rFonts w:ascii="Times New Roman" w:eastAsia="Calibri" w:hAnsi="Times New Roman"/>
          <w:sz w:val="28"/>
          <w:szCs w:val="28"/>
          <w:lang w:eastAsia="en-US"/>
        </w:rPr>
        <w:t xml:space="preserve"> (далее </w:t>
      </w:r>
      <w:r w:rsidR="00291855">
        <w:rPr>
          <w:rFonts w:ascii="Times New Roman" w:eastAsia="Calibri" w:hAnsi="Times New Roman"/>
          <w:sz w:val="28"/>
          <w:szCs w:val="28"/>
          <w:lang w:eastAsia="en-US"/>
        </w:rPr>
        <w:t xml:space="preserve">соответственно </w:t>
      </w:r>
      <w:r w:rsidR="000650B9" w:rsidRPr="0032049D">
        <w:rPr>
          <w:rFonts w:ascii="Times New Roman" w:eastAsia="Calibri" w:hAnsi="Times New Roman"/>
          <w:sz w:val="28"/>
          <w:szCs w:val="28"/>
          <w:lang w:eastAsia="en-US"/>
        </w:rPr>
        <w:t>– грант</w:t>
      </w:r>
      <w:r w:rsidR="00291855">
        <w:rPr>
          <w:rFonts w:ascii="Times New Roman" w:eastAsia="Calibri" w:hAnsi="Times New Roman"/>
          <w:sz w:val="28"/>
          <w:szCs w:val="28"/>
          <w:lang w:eastAsia="en-US"/>
        </w:rPr>
        <w:t xml:space="preserve">, </w:t>
      </w:r>
      <w:r w:rsidR="00CA593B">
        <w:rPr>
          <w:rFonts w:ascii="Times New Roman" w:eastAsia="Calibri" w:hAnsi="Times New Roman"/>
          <w:sz w:val="28"/>
          <w:szCs w:val="28"/>
          <w:lang w:eastAsia="en-US"/>
        </w:rPr>
        <w:t>Участники</w:t>
      </w:r>
      <w:r w:rsidR="000650B9" w:rsidRPr="0032049D">
        <w:rPr>
          <w:rFonts w:ascii="Times New Roman" w:eastAsia="Calibri" w:hAnsi="Times New Roman"/>
          <w:sz w:val="28"/>
          <w:szCs w:val="28"/>
          <w:lang w:eastAsia="en-US"/>
        </w:rPr>
        <w:t>)</w:t>
      </w:r>
      <w:r w:rsidR="00C93EB3" w:rsidRPr="0032049D">
        <w:rPr>
          <w:rFonts w:ascii="Times New Roman" w:eastAsia="Calibri" w:hAnsi="Times New Roman"/>
          <w:sz w:val="28"/>
          <w:szCs w:val="28"/>
          <w:lang w:eastAsia="en-US"/>
        </w:rPr>
        <w:t>.</w:t>
      </w:r>
      <w:r w:rsidR="009547C2" w:rsidRPr="00A75BFD">
        <w:rPr>
          <w:rFonts w:ascii="Times New Roman" w:eastAsia="Calibri" w:hAnsi="Times New Roman"/>
          <w:sz w:val="28"/>
          <w:szCs w:val="28"/>
          <w:lang w:eastAsia="en-US"/>
        </w:rPr>
        <w:t xml:space="preserve"> </w:t>
      </w:r>
    </w:p>
    <w:p w:rsidR="00866377" w:rsidRDefault="0006636D" w:rsidP="009547C2">
      <w:pPr>
        <w:widowControl w:val="0"/>
        <w:tabs>
          <w:tab w:val="left" w:pos="1134"/>
        </w:tabs>
        <w:autoSpaceDE w:val="0"/>
        <w:autoSpaceDN w:val="0"/>
        <w:adjustRightInd w:val="0"/>
        <w:ind w:firstLine="709"/>
        <w:jc w:val="both"/>
        <w:rPr>
          <w:rFonts w:ascii="Times New Roman" w:eastAsia="Calibri" w:hAnsi="Times New Roman"/>
          <w:sz w:val="28"/>
          <w:szCs w:val="28"/>
          <w:lang w:eastAsia="en-US"/>
        </w:rPr>
      </w:pPr>
      <w:r w:rsidRPr="0006636D">
        <w:rPr>
          <w:rFonts w:ascii="Times New Roman" w:eastAsia="Calibri" w:hAnsi="Times New Roman"/>
          <w:sz w:val="28"/>
          <w:szCs w:val="28"/>
          <w:lang w:eastAsia="en-US"/>
        </w:rPr>
        <w:t>2</w:t>
      </w:r>
      <w:r w:rsidR="007C225A">
        <w:rPr>
          <w:rFonts w:ascii="Times New Roman" w:eastAsia="Calibri" w:hAnsi="Times New Roman"/>
          <w:sz w:val="28"/>
          <w:szCs w:val="28"/>
          <w:lang w:eastAsia="en-US"/>
        </w:rPr>
        <w:t>. </w:t>
      </w:r>
      <w:r w:rsidR="00A52B6F" w:rsidRPr="00A52B6F">
        <w:rPr>
          <w:rFonts w:ascii="Times New Roman" w:eastAsia="Calibri" w:hAnsi="Times New Roman"/>
          <w:sz w:val="28"/>
          <w:szCs w:val="28"/>
          <w:lang w:eastAsia="en-US"/>
        </w:rPr>
        <w:t xml:space="preserve">Целью предоставления </w:t>
      </w:r>
      <w:r w:rsidR="00A52B6F" w:rsidRPr="00E66A48">
        <w:rPr>
          <w:rFonts w:ascii="Times New Roman" w:eastAsia="Calibri" w:hAnsi="Times New Roman"/>
          <w:color w:val="000000" w:themeColor="text1"/>
          <w:sz w:val="28"/>
          <w:szCs w:val="28"/>
          <w:lang w:eastAsia="en-US"/>
        </w:rPr>
        <w:t>гра</w:t>
      </w:r>
      <w:r w:rsidR="009458A9" w:rsidRPr="00E66A48">
        <w:rPr>
          <w:rFonts w:ascii="Times New Roman" w:eastAsia="Calibri" w:hAnsi="Times New Roman"/>
          <w:color w:val="000000" w:themeColor="text1"/>
          <w:sz w:val="28"/>
          <w:szCs w:val="28"/>
          <w:lang w:eastAsia="en-US"/>
        </w:rPr>
        <w:t>н</w:t>
      </w:r>
      <w:r w:rsidR="00A52B6F" w:rsidRPr="00E66A48">
        <w:rPr>
          <w:rFonts w:ascii="Times New Roman" w:eastAsia="Calibri" w:hAnsi="Times New Roman"/>
          <w:color w:val="000000" w:themeColor="text1"/>
          <w:sz w:val="28"/>
          <w:szCs w:val="28"/>
          <w:lang w:eastAsia="en-US"/>
        </w:rPr>
        <w:t>та</w:t>
      </w:r>
      <w:r w:rsidR="00A52B6F" w:rsidRPr="00A52B6F">
        <w:rPr>
          <w:rFonts w:ascii="Times New Roman" w:eastAsia="Calibri" w:hAnsi="Times New Roman"/>
          <w:sz w:val="28"/>
          <w:szCs w:val="28"/>
          <w:lang w:eastAsia="en-US"/>
        </w:rPr>
        <w:t xml:space="preserve"> является финансовое обеспечение затрат </w:t>
      </w:r>
      <w:r w:rsidR="00291855">
        <w:rPr>
          <w:rFonts w:ascii="Times New Roman" w:eastAsia="Calibri" w:hAnsi="Times New Roman"/>
          <w:sz w:val="28"/>
          <w:szCs w:val="28"/>
          <w:lang w:eastAsia="en-US"/>
        </w:rPr>
        <w:t>по реализации проект</w:t>
      </w:r>
      <w:r w:rsidR="009E0786">
        <w:rPr>
          <w:rFonts w:ascii="Times New Roman" w:eastAsia="Calibri" w:hAnsi="Times New Roman"/>
          <w:sz w:val="28"/>
          <w:szCs w:val="28"/>
          <w:lang w:eastAsia="en-US"/>
        </w:rPr>
        <w:t>ов</w:t>
      </w:r>
      <w:r w:rsidR="00291855">
        <w:rPr>
          <w:rFonts w:ascii="Times New Roman" w:eastAsia="Calibri" w:hAnsi="Times New Roman"/>
          <w:sz w:val="28"/>
          <w:szCs w:val="28"/>
          <w:lang w:eastAsia="en-US"/>
        </w:rPr>
        <w:t xml:space="preserve"> по созданию объект</w:t>
      </w:r>
      <w:r w:rsidR="009E0786">
        <w:rPr>
          <w:rFonts w:ascii="Times New Roman" w:eastAsia="Calibri" w:hAnsi="Times New Roman"/>
          <w:sz w:val="28"/>
          <w:szCs w:val="28"/>
          <w:lang w:eastAsia="en-US"/>
        </w:rPr>
        <w:t>ов</w:t>
      </w:r>
      <w:r w:rsidR="00291855">
        <w:rPr>
          <w:rFonts w:ascii="Times New Roman" w:eastAsia="Calibri" w:hAnsi="Times New Roman"/>
          <w:sz w:val="28"/>
          <w:szCs w:val="28"/>
          <w:lang w:eastAsia="en-US"/>
        </w:rPr>
        <w:t xml:space="preserve"> туристского показа</w:t>
      </w:r>
      <w:r w:rsidR="007C225A">
        <w:rPr>
          <w:rFonts w:ascii="Times New Roman" w:eastAsia="Calibri" w:hAnsi="Times New Roman"/>
          <w:sz w:val="28"/>
          <w:szCs w:val="28"/>
          <w:lang w:eastAsia="en-US"/>
        </w:rPr>
        <w:t xml:space="preserve"> </w:t>
      </w:r>
      <w:r w:rsidR="00291855">
        <w:rPr>
          <w:rFonts w:ascii="Times New Roman" w:eastAsia="Calibri" w:hAnsi="Times New Roman"/>
          <w:sz w:val="28"/>
          <w:szCs w:val="28"/>
          <w:lang w:eastAsia="en-US"/>
        </w:rPr>
        <w:t>(далее – проект)</w:t>
      </w:r>
      <w:r w:rsidR="00866377">
        <w:rPr>
          <w:rFonts w:ascii="Times New Roman" w:eastAsia="Calibri" w:hAnsi="Times New Roman"/>
          <w:sz w:val="28"/>
          <w:szCs w:val="28"/>
          <w:lang w:eastAsia="en-US"/>
        </w:rPr>
        <w:t>.</w:t>
      </w:r>
      <w:r w:rsidR="00A52B6F">
        <w:rPr>
          <w:rFonts w:ascii="Times New Roman" w:eastAsia="Calibri" w:hAnsi="Times New Roman"/>
          <w:sz w:val="28"/>
          <w:szCs w:val="28"/>
          <w:lang w:eastAsia="en-US"/>
        </w:rPr>
        <w:t xml:space="preserve"> </w:t>
      </w:r>
    </w:p>
    <w:p w:rsidR="0026608D" w:rsidRDefault="0026608D" w:rsidP="009547C2">
      <w:pPr>
        <w:widowControl w:val="0"/>
        <w:tabs>
          <w:tab w:val="left" w:pos="1134"/>
        </w:tabs>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w:t>
      </w:r>
      <w:r w:rsidRPr="0026608D">
        <w:rPr>
          <w:rFonts w:ascii="Times New Roman" w:eastAsia="Calibri" w:hAnsi="Times New Roman"/>
          <w:sz w:val="28"/>
          <w:szCs w:val="28"/>
          <w:lang w:eastAsia="en-US"/>
        </w:rPr>
        <w:t>од объектом туристского показа понимается региональный туристский ресурс, главными формами коммуникации которого являются экспозиции и мастер-классы, предназначенный для удовлетворения познавательного интереса туристов и их ознакомления с традициями, обычаями, этнографическими особенностями, природными богатствами, культурным и историческим наследием Рязанской области.</w:t>
      </w:r>
    </w:p>
    <w:p w:rsidR="009E0786" w:rsidRDefault="0006636D" w:rsidP="009547C2">
      <w:pPr>
        <w:widowControl w:val="0"/>
        <w:tabs>
          <w:tab w:val="left" w:pos="1134"/>
          <w:tab w:val="left" w:pos="1276"/>
          <w:tab w:val="left" w:pos="1418"/>
        </w:tabs>
        <w:autoSpaceDE w:val="0"/>
        <w:autoSpaceDN w:val="0"/>
        <w:adjustRightInd w:val="0"/>
        <w:ind w:firstLine="709"/>
        <w:jc w:val="both"/>
        <w:rPr>
          <w:rFonts w:ascii="Times New Roman" w:eastAsia="Calibri" w:hAnsi="Times New Roman"/>
          <w:sz w:val="28"/>
          <w:szCs w:val="28"/>
          <w:lang w:eastAsia="en-US"/>
        </w:rPr>
      </w:pPr>
      <w:r w:rsidRPr="0006636D">
        <w:rPr>
          <w:rFonts w:ascii="Times New Roman" w:eastAsia="Calibri" w:hAnsi="Times New Roman"/>
          <w:sz w:val="28"/>
          <w:szCs w:val="28"/>
          <w:lang w:eastAsia="en-US"/>
        </w:rPr>
        <w:t>3</w:t>
      </w:r>
      <w:r w:rsidR="007C225A">
        <w:rPr>
          <w:rFonts w:ascii="Times New Roman" w:eastAsia="Calibri" w:hAnsi="Times New Roman"/>
          <w:sz w:val="28"/>
          <w:szCs w:val="28"/>
          <w:lang w:eastAsia="en-US"/>
        </w:rPr>
        <w:t>. </w:t>
      </w:r>
      <w:r w:rsidR="009E0786">
        <w:rPr>
          <w:rFonts w:ascii="Times New Roman" w:eastAsia="Calibri" w:hAnsi="Times New Roman"/>
          <w:sz w:val="28"/>
          <w:szCs w:val="28"/>
          <w:lang w:eastAsia="en-US"/>
        </w:rPr>
        <w:t>Грант предоставляется</w:t>
      </w:r>
      <w:r w:rsidR="00E8672E">
        <w:rPr>
          <w:rFonts w:ascii="Times New Roman" w:eastAsia="Calibri" w:hAnsi="Times New Roman"/>
          <w:sz w:val="28"/>
          <w:szCs w:val="28"/>
          <w:lang w:eastAsia="en-US"/>
        </w:rPr>
        <w:t xml:space="preserve"> </w:t>
      </w:r>
      <w:r w:rsidR="00003ECE">
        <w:rPr>
          <w:rFonts w:ascii="Times New Roman" w:eastAsia="Calibri" w:hAnsi="Times New Roman"/>
          <w:sz w:val="28"/>
          <w:szCs w:val="28"/>
          <w:lang w:eastAsia="en-US"/>
        </w:rPr>
        <w:t>У</w:t>
      </w:r>
      <w:r w:rsidR="00E8672E">
        <w:rPr>
          <w:rFonts w:ascii="Times New Roman" w:eastAsia="Calibri" w:hAnsi="Times New Roman"/>
          <w:sz w:val="28"/>
          <w:szCs w:val="28"/>
          <w:lang w:eastAsia="en-US"/>
        </w:rPr>
        <w:t>частникам</w:t>
      </w:r>
      <w:r w:rsidR="009E0786">
        <w:rPr>
          <w:rFonts w:ascii="Times New Roman" w:eastAsia="Calibri" w:hAnsi="Times New Roman"/>
          <w:sz w:val="28"/>
          <w:szCs w:val="28"/>
          <w:lang w:eastAsia="en-US"/>
        </w:rPr>
        <w:t xml:space="preserve"> по результатам конкурсного отбора.</w:t>
      </w:r>
    </w:p>
    <w:p w:rsidR="009E0786" w:rsidRPr="009E0786" w:rsidRDefault="009E0786" w:rsidP="009E0786">
      <w:pPr>
        <w:widowControl w:val="0"/>
        <w:tabs>
          <w:tab w:val="left" w:pos="1134"/>
          <w:tab w:val="left" w:pos="1276"/>
          <w:tab w:val="left" w:pos="1418"/>
        </w:tabs>
        <w:autoSpaceDE w:val="0"/>
        <w:autoSpaceDN w:val="0"/>
        <w:adjustRightInd w:val="0"/>
        <w:ind w:firstLine="709"/>
        <w:jc w:val="both"/>
        <w:rPr>
          <w:rFonts w:ascii="Times New Roman" w:eastAsia="Calibri" w:hAnsi="Times New Roman"/>
          <w:sz w:val="28"/>
          <w:szCs w:val="28"/>
          <w:lang w:eastAsia="en-US"/>
        </w:rPr>
      </w:pPr>
      <w:r w:rsidRPr="009E0786">
        <w:rPr>
          <w:rFonts w:ascii="Times New Roman" w:eastAsia="Calibri" w:hAnsi="Times New Roman"/>
          <w:sz w:val="28"/>
          <w:szCs w:val="28"/>
          <w:lang w:eastAsia="en-US"/>
        </w:rPr>
        <w:t xml:space="preserve">Главным распорядителем,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 является министерство культуры и туризма Рязанской области </w:t>
      </w:r>
      <w:r w:rsidR="00F411EE">
        <w:rPr>
          <w:rFonts w:ascii="Times New Roman" w:eastAsia="Calibri" w:hAnsi="Times New Roman"/>
          <w:sz w:val="28"/>
          <w:szCs w:val="28"/>
          <w:lang w:eastAsia="en-US"/>
        </w:rPr>
        <w:br/>
      </w:r>
      <w:r w:rsidR="00003ECE">
        <w:rPr>
          <w:rFonts w:ascii="Times New Roman" w:eastAsia="Calibri" w:hAnsi="Times New Roman"/>
          <w:sz w:val="28"/>
          <w:szCs w:val="28"/>
          <w:lang w:eastAsia="en-US"/>
        </w:rPr>
        <w:t>(далее – Министерство)</w:t>
      </w:r>
      <w:r w:rsidR="00F411EE">
        <w:rPr>
          <w:rFonts w:ascii="Times New Roman" w:eastAsia="Calibri" w:hAnsi="Times New Roman"/>
          <w:sz w:val="28"/>
          <w:szCs w:val="28"/>
          <w:lang w:eastAsia="en-US"/>
        </w:rPr>
        <w:t>.</w:t>
      </w:r>
    </w:p>
    <w:p w:rsidR="009E0786" w:rsidRPr="009E0786" w:rsidRDefault="009E0786" w:rsidP="007C225A">
      <w:pPr>
        <w:tabs>
          <w:tab w:val="left" w:pos="1134"/>
          <w:tab w:val="left" w:pos="1276"/>
          <w:tab w:val="left" w:pos="1418"/>
        </w:tabs>
        <w:autoSpaceDE w:val="0"/>
        <w:autoSpaceDN w:val="0"/>
        <w:adjustRightInd w:val="0"/>
        <w:spacing w:line="235"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4</w:t>
      </w:r>
      <w:r w:rsidR="007C225A">
        <w:rPr>
          <w:rFonts w:ascii="Times New Roman" w:eastAsia="Calibri" w:hAnsi="Times New Roman"/>
          <w:sz w:val="28"/>
          <w:szCs w:val="28"/>
          <w:lang w:eastAsia="en-US"/>
        </w:rPr>
        <w:t>. </w:t>
      </w:r>
      <w:r w:rsidR="009547C2" w:rsidRPr="00A75BFD">
        <w:rPr>
          <w:rFonts w:ascii="Times New Roman" w:eastAsia="Calibri" w:hAnsi="Times New Roman"/>
          <w:sz w:val="28"/>
          <w:szCs w:val="28"/>
          <w:lang w:eastAsia="en-US"/>
        </w:rPr>
        <w:t>Грант предоставляется</w:t>
      </w:r>
      <w:r>
        <w:rPr>
          <w:rFonts w:ascii="Times New Roman" w:eastAsia="Calibri" w:hAnsi="Times New Roman"/>
          <w:sz w:val="28"/>
          <w:szCs w:val="28"/>
          <w:lang w:eastAsia="en-US"/>
        </w:rPr>
        <w:t xml:space="preserve"> в</w:t>
      </w:r>
      <w:r w:rsidR="009547C2" w:rsidRPr="00A75BFD">
        <w:rPr>
          <w:rFonts w:ascii="Times New Roman" w:eastAsia="Calibri" w:hAnsi="Times New Roman"/>
          <w:sz w:val="28"/>
          <w:szCs w:val="28"/>
          <w:lang w:eastAsia="en-US"/>
        </w:rPr>
        <w:t xml:space="preserve"> пределах </w:t>
      </w:r>
      <w:r w:rsidRPr="009E0786">
        <w:rPr>
          <w:rFonts w:ascii="Times New Roman" w:eastAsia="Calibri" w:hAnsi="Times New Roman"/>
          <w:sz w:val="28"/>
          <w:szCs w:val="28"/>
          <w:lang w:eastAsia="en-US"/>
        </w:rPr>
        <w:t>лимитов бюджетных обязательств, предусмотренных областным бюджетом на соответствующий финансовый год и плановый период, на цели, указанные в пункте</w:t>
      </w:r>
      <w:r>
        <w:rPr>
          <w:rFonts w:ascii="Times New Roman" w:eastAsia="Calibri" w:hAnsi="Times New Roman"/>
          <w:sz w:val="28"/>
          <w:szCs w:val="28"/>
          <w:lang w:eastAsia="en-US"/>
        </w:rPr>
        <w:t xml:space="preserve"> 2</w:t>
      </w:r>
      <w:r w:rsidRPr="009E0786">
        <w:rPr>
          <w:rFonts w:ascii="Times New Roman" w:eastAsia="Calibri" w:hAnsi="Times New Roman"/>
          <w:sz w:val="28"/>
          <w:szCs w:val="28"/>
          <w:lang w:eastAsia="en-US"/>
        </w:rPr>
        <w:t xml:space="preserve"> настоящего Порядка.</w:t>
      </w:r>
    </w:p>
    <w:p w:rsidR="009E0786" w:rsidRDefault="009E0786" w:rsidP="007C225A">
      <w:pPr>
        <w:tabs>
          <w:tab w:val="left" w:pos="1134"/>
          <w:tab w:val="left" w:pos="1276"/>
          <w:tab w:val="left" w:pos="1418"/>
        </w:tabs>
        <w:autoSpaceDE w:val="0"/>
        <w:autoSpaceDN w:val="0"/>
        <w:adjustRightInd w:val="0"/>
        <w:spacing w:line="235"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5</w:t>
      </w:r>
      <w:r w:rsidR="009547C2" w:rsidRPr="00A75BFD">
        <w:rPr>
          <w:rFonts w:ascii="Times New Roman" w:eastAsia="Calibri" w:hAnsi="Times New Roman"/>
          <w:sz w:val="28"/>
          <w:szCs w:val="28"/>
          <w:lang w:eastAsia="en-US"/>
        </w:rPr>
        <w:t xml:space="preserve">. </w:t>
      </w:r>
      <w:r w:rsidR="00CB575A" w:rsidRPr="00CB575A">
        <w:rPr>
          <w:rFonts w:ascii="Times New Roman" w:eastAsia="Calibri" w:hAnsi="Times New Roman"/>
          <w:sz w:val="28"/>
          <w:szCs w:val="28"/>
          <w:lang w:eastAsia="en-US"/>
        </w:rPr>
        <w:t>Размер гранта не превыша</w:t>
      </w:r>
      <w:r>
        <w:rPr>
          <w:rFonts w:ascii="Times New Roman" w:eastAsia="Calibri" w:hAnsi="Times New Roman"/>
          <w:sz w:val="28"/>
          <w:szCs w:val="28"/>
          <w:lang w:eastAsia="en-US"/>
        </w:rPr>
        <w:t>ет</w:t>
      </w:r>
      <w:r w:rsidR="00F411EE">
        <w:rPr>
          <w:rFonts w:ascii="Times New Roman" w:eastAsia="Calibri" w:hAnsi="Times New Roman"/>
          <w:sz w:val="28"/>
          <w:szCs w:val="28"/>
          <w:lang w:eastAsia="en-US"/>
        </w:rPr>
        <w:t xml:space="preserve"> 1000</w:t>
      </w:r>
      <w:r w:rsidR="00CB575A" w:rsidRPr="00CB575A">
        <w:rPr>
          <w:rFonts w:ascii="Times New Roman" w:eastAsia="Calibri" w:hAnsi="Times New Roman"/>
          <w:sz w:val="28"/>
          <w:szCs w:val="28"/>
          <w:lang w:eastAsia="en-US"/>
        </w:rPr>
        <w:t>000 рублей и</w:t>
      </w:r>
      <w:r>
        <w:rPr>
          <w:rFonts w:ascii="Times New Roman" w:eastAsia="Calibri" w:hAnsi="Times New Roman"/>
          <w:sz w:val="28"/>
          <w:szCs w:val="28"/>
          <w:lang w:eastAsia="en-US"/>
        </w:rPr>
        <w:t>ли</w:t>
      </w:r>
      <w:r w:rsidR="00F411EE">
        <w:rPr>
          <w:rFonts w:ascii="Times New Roman" w:eastAsia="Calibri" w:hAnsi="Times New Roman"/>
          <w:sz w:val="28"/>
          <w:szCs w:val="28"/>
          <w:lang w:eastAsia="en-US"/>
        </w:rPr>
        <w:t xml:space="preserve"> 70</w:t>
      </w:r>
      <w:r w:rsidR="00CB575A" w:rsidRPr="00CB575A">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00CB575A" w:rsidRPr="00CB575A">
        <w:rPr>
          <w:rFonts w:ascii="Times New Roman" w:eastAsia="Calibri" w:hAnsi="Times New Roman"/>
          <w:sz w:val="28"/>
          <w:szCs w:val="28"/>
          <w:lang w:eastAsia="en-US"/>
        </w:rPr>
        <w:t>планируемых</w:t>
      </w:r>
      <w:r>
        <w:rPr>
          <w:rFonts w:ascii="Times New Roman" w:eastAsia="Calibri" w:hAnsi="Times New Roman"/>
          <w:sz w:val="28"/>
          <w:szCs w:val="28"/>
          <w:lang w:eastAsia="en-US"/>
        </w:rPr>
        <w:t xml:space="preserve"> расходов реализации проекта</w:t>
      </w:r>
      <w:r w:rsidR="00CB575A" w:rsidRPr="00CB575A">
        <w:rPr>
          <w:rFonts w:ascii="Times New Roman" w:eastAsia="Calibri" w:hAnsi="Times New Roman"/>
          <w:sz w:val="28"/>
          <w:szCs w:val="28"/>
          <w:lang w:eastAsia="en-US"/>
        </w:rPr>
        <w:t xml:space="preserve"> </w:t>
      </w:r>
      <w:r w:rsidR="00901594">
        <w:rPr>
          <w:rFonts w:ascii="Times New Roman" w:eastAsia="Calibri" w:hAnsi="Times New Roman"/>
          <w:sz w:val="28"/>
          <w:szCs w:val="28"/>
          <w:lang w:eastAsia="en-US"/>
        </w:rPr>
        <w:t xml:space="preserve">Участником </w:t>
      </w:r>
      <w:r>
        <w:rPr>
          <w:rFonts w:ascii="Times New Roman" w:eastAsia="Calibri" w:hAnsi="Times New Roman"/>
          <w:sz w:val="28"/>
          <w:szCs w:val="28"/>
          <w:lang w:eastAsia="en-US"/>
        </w:rPr>
        <w:t xml:space="preserve">в соответствии с </w:t>
      </w:r>
      <w:r w:rsidRPr="00CB575A">
        <w:rPr>
          <w:rFonts w:ascii="Times New Roman" w:eastAsia="Calibri" w:hAnsi="Times New Roman"/>
          <w:sz w:val="28"/>
          <w:szCs w:val="28"/>
          <w:lang w:eastAsia="en-US"/>
        </w:rPr>
        <w:t>финансово-экономическ</w:t>
      </w:r>
      <w:r>
        <w:rPr>
          <w:rFonts w:ascii="Times New Roman" w:eastAsia="Calibri" w:hAnsi="Times New Roman"/>
          <w:sz w:val="28"/>
          <w:szCs w:val="28"/>
          <w:lang w:eastAsia="en-US"/>
        </w:rPr>
        <w:t>им</w:t>
      </w:r>
      <w:r w:rsidRPr="00CB575A">
        <w:rPr>
          <w:rFonts w:ascii="Times New Roman" w:eastAsia="Calibri" w:hAnsi="Times New Roman"/>
          <w:sz w:val="28"/>
          <w:szCs w:val="28"/>
          <w:lang w:eastAsia="en-US"/>
        </w:rPr>
        <w:t xml:space="preserve"> план</w:t>
      </w:r>
      <w:r>
        <w:rPr>
          <w:rFonts w:ascii="Times New Roman" w:eastAsia="Calibri" w:hAnsi="Times New Roman"/>
          <w:sz w:val="28"/>
          <w:szCs w:val="28"/>
          <w:lang w:eastAsia="en-US"/>
        </w:rPr>
        <w:t>ом</w:t>
      </w:r>
      <w:r w:rsidRPr="00CB575A">
        <w:rPr>
          <w:rFonts w:ascii="Times New Roman" w:eastAsia="Calibri" w:hAnsi="Times New Roman"/>
          <w:sz w:val="28"/>
          <w:szCs w:val="28"/>
          <w:lang w:eastAsia="en-US"/>
        </w:rPr>
        <w:t xml:space="preserve"> </w:t>
      </w:r>
      <w:r>
        <w:rPr>
          <w:rFonts w:ascii="Times New Roman" w:eastAsia="Calibri" w:hAnsi="Times New Roman"/>
          <w:sz w:val="28"/>
          <w:szCs w:val="28"/>
          <w:lang w:eastAsia="en-US"/>
        </w:rPr>
        <w:t>затрат.</w:t>
      </w:r>
    </w:p>
    <w:p w:rsidR="002B4925" w:rsidRPr="002B4925" w:rsidRDefault="003A7F6C" w:rsidP="007C225A">
      <w:pPr>
        <w:tabs>
          <w:tab w:val="left" w:pos="1134"/>
          <w:tab w:val="left" w:pos="1276"/>
          <w:tab w:val="left" w:pos="1418"/>
        </w:tabs>
        <w:autoSpaceDE w:val="0"/>
        <w:autoSpaceDN w:val="0"/>
        <w:adjustRightInd w:val="0"/>
        <w:spacing w:line="235"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6. </w:t>
      </w:r>
      <w:r w:rsidR="002B4925" w:rsidRPr="002B4925">
        <w:rPr>
          <w:rFonts w:ascii="Times New Roman" w:eastAsia="Calibri" w:hAnsi="Times New Roman"/>
          <w:sz w:val="28"/>
          <w:szCs w:val="28"/>
          <w:lang w:eastAsia="en-US"/>
        </w:rPr>
        <w:t>Перечень затрат, на финансовое обеспечение которых предоставляется грант (далее – перечень затрат):</w:t>
      </w:r>
    </w:p>
    <w:p w:rsidR="002B4925" w:rsidRPr="005D5021" w:rsidRDefault="0004081B" w:rsidP="007C225A">
      <w:pPr>
        <w:tabs>
          <w:tab w:val="left" w:pos="1134"/>
          <w:tab w:val="left" w:pos="1276"/>
          <w:tab w:val="left" w:pos="1418"/>
        </w:tabs>
        <w:autoSpaceDE w:val="0"/>
        <w:autoSpaceDN w:val="0"/>
        <w:adjustRightInd w:val="0"/>
        <w:spacing w:line="235" w:lineRule="auto"/>
        <w:ind w:firstLine="709"/>
        <w:jc w:val="both"/>
        <w:rPr>
          <w:rFonts w:ascii="Times New Roman" w:eastAsia="Calibri" w:hAnsi="Times New Roman"/>
          <w:sz w:val="28"/>
          <w:szCs w:val="28"/>
          <w:lang w:eastAsia="en-US"/>
        </w:rPr>
      </w:pPr>
      <w:r w:rsidRPr="002B4925">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296E95">
        <w:rPr>
          <w:rFonts w:ascii="Times New Roman" w:eastAsia="Calibri" w:hAnsi="Times New Roman"/>
          <w:sz w:val="28"/>
          <w:szCs w:val="28"/>
        </w:rPr>
        <w:t>строительство, реконструкция, реставрация, ремонт, капитальный ремонт зданий, сооружений в целях созд</w:t>
      </w:r>
      <w:r>
        <w:rPr>
          <w:rFonts w:ascii="Times New Roman" w:eastAsia="Calibri" w:hAnsi="Times New Roman"/>
          <w:sz w:val="28"/>
          <w:szCs w:val="28"/>
        </w:rPr>
        <w:t>ания объекта туристского показа</w:t>
      </w:r>
      <w:r w:rsidR="005D5021">
        <w:rPr>
          <w:rFonts w:ascii="Times New Roman" w:eastAsia="Calibri" w:hAnsi="Times New Roman"/>
          <w:sz w:val="28"/>
          <w:szCs w:val="28"/>
          <w:lang w:eastAsia="en-US"/>
        </w:rPr>
        <w:t>;</w:t>
      </w:r>
    </w:p>
    <w:p w:rsidR="003A7F6C" w:rsidRPr="009775A8" w:rsidRDefault="0046615E" w:rsidP="007C225A">
      <w:pPr>
        <w:tabs>
          <w:tab w:val="left" w:pos="1134"/>
          <w:tab w:val="left" w:pos="1276"/>
          <w:tab w:val="left" w:pos="1418"/>
        </w:tabs>
        <w:autoSpaceDE w:val="0"/>
        <w:autoSpaceDN w:val="0"/>
        <w:adjustRightInd w:val="0"/>
        <w:spacing w:line="235" w:lineRule="auto"/>
        <w:ind w:firstLine="709"/>
        <w:jc w:val="both"/>
        <w:rPr>
          <w:rFonts w:ascii="Times New Roman" w:eastAsia="Calibri" w:hAnsi="Times New Roman"/>
          <w:sz w:val="28"/>
          <w:szCs w:val="28"/>
          <w:lang w:eastAsia="en-US"/>
        </w:rPr>
      </w:pPr>
      <w:r w:rsidRPr="002B4925">
        <w:rPr>
          <w:rFonts w:ascii="Times New Roman" w:eastAsia="Calibri" w:hAnsi="Times New Roman"/>
          <w:sz w:val="28"/>
          <w:szCs w:val="28"/>
          <w:lang w:eastAsia="en-US"/>
        </w:rPr>
        <w:t>–</w:t>
      </w:r>
      <w:r w:rsidR="002B4925" w:rsidRPr="00A03F11">
        <w:rPr>
          <w:rFonts w:ascii="Times New Roman" w:eastAsia="Calibri" w:hAnsi="Times New Roman"/>
          <w:sz w:val="28"/>
          <w:szCs w:val="28"/>
          <w:lang w:eastAsia="en-US"/>
        </w:rPr>
        <w:t xml:space="preserve"> создание</w:t>
      </w:r>
      <w:r w:rsidR="006322F7" w:rsidRPr="00A03F11">
        <w:rPr>
          <w:rFonts w:ascii="Times New Roman" w:eastAsia="Calibri" w:hAnsi="Times New Roman"/>
          <w:sz w:val="28"/>
          <w:szCs w:val="28"/>
          <w:lang w:eastAsia="en-US"/>
        </w:rPr>
        <w:t xml:space="preserve"> экспозиций</w:t>
      </w:r>
      <w:r w:rsidR="00242AEB" w:rsidRPr="00A03F11">
        <w:rPr>
          <w:rFonts w:ascii="Times New Roman" w:eastAsia="Calibri" w:hAnsi="Times New Roman"/>
          <w:sz w:val="28"/>
          <w:szCs w:val="28"/>
          <w:lang w:eastAsia="en-US"/>
        </w:rPr>
        <w:t>, покупка</w:t>
      </w:r>
      <w:r w:rsidR="002B4925" w:rsidRPr="00A03F11">
        <w:rPr>
          <w:rFonts w:ascii="Times New Roman" w:eastAsia="Calibri" w:hAnsi="Times New Roman"/>
          <w:sz w:val="28"/>
          <w:szCs w:val="28"/>
          <w:lang w:eastAsia="en-US"/>
        </w:rPr>
        <w:t xml:space="preserve"> экспонатов.</w:t>
      </w:r>
    </w:p>
    <w:p w:rsidR="009547C2" w:rsidRPr="00A75BFD" w:rsidRDefault="003A7F6C" w:rsidP="007C225A">
      <w:pPr>
        <w:tabs>
          <w:tab w:val="left" w:pos="1134"/>
        </w:tabs>
        <w:autoSpaceDE w:val="0"/>
        <w:autoSpaceDN w:val="0"/>
        <w:adjustRightInd w:val="0"/>
        <w:spacing w:line="235" w:lineRule="auto"/>
        <w:ind w:firstLine="709"/>
        <w:jc w:val="both"/>
        <w:rPr>
          <w:rFonts w:ascii="Times New Roman" w:eastAsia="Calibri" w:hAnsi="Times New Roman"/>
          <w:sz w:val="28"/>
          <w:szCs w:val="28"/>
          <w:lang w:eastAsia="en-US"/>
        </w:rPr>
      </w:pPr>
      <w:bookmarkStart w:id="2" w:name="Par111"/>
      <w:bookmarkEnd w:id="2"/>
      <w:r>
        <w:rPr>
          <w:rFonts w:ascii="Times New Roman" w:eastAsia="Calibri" w:hAnsi="Times New Roman"/>
          <w:sz w:val="28"/>
          <w:szCs w:val="28"/>
          <w:lang w:eastAsia="en-US"/>
        </w:rPr>
        <w:t>7</w:t>
      </w:r>
      <w:r w:rsidR="009547C2" w:rsidRPr="00A75BFD">
        <w:rPr>
          <w:rFonts w:ascii="Times New Roman" w:eastAsia="Calibri" w:hAnsi="Times New Roman"/>
          <w:sz w:val="28"/>
          <w:szCs w:val="28"/>
          <w:lang w:eastAsia="en-US"/>
        </w:rPr>
        <w:t>.</w:t>
      </w:r>
      <w:r w:rsidR="009547C2" w:rsidRPr="00A75BFD">
        <w:rPr>
          <w:rFonts w:ascii="Times New Roman" w:eastAsia="Calibri" w:hAnsi="Times New Roman"/>
          <w:sz w:val="28"/>
          <w:szCs w:val="28"/>
          <w:lang w:eastAsia="en-US"/>
        </w:rPr>
        <w:tab/>
      </w:r>
      <w:r w:rsidR="00F411EE">
        <w:rPr>
          <w:rFonts w:ascii="Times New Roman" w:eastAsia="Calibri" w:hAnsi="Times New Roman"/>
          <w:sz w:val="28"/>
          <w:szCs w:val="28"/>
          <w:lang w:eastAsia="en-US"/>
        </w:rPr>
        <w:t>Грант</w:t>
      </w:r>
      <w:r w:rsidR="009547C2" w:rsidRPr="00A75BFD">
        <w:rPr>
          <w:rFonts w:ascii="Times New Roman" w:eastAsia="Calibri" w:hAnsi="Times New Roman"/>
          <w:sz w:val="28"/>
          <w:szCs w:val="28"/>
          <w:lang w:eastAsia="en-US"/>
        </w:rPr>
        <w:t xml:space="preserve"> предоставля</w:t>
      </w:r>
      <w:r w:rsidR="00F411EE">
        <w:rPr>
          <w:rFonts w:ascii="Times New Roman" w:eastAsia="Calibri" w:hAnsi="Times New Roman"/>
          <w:sz w:val="28"/>
          <w:szCs w:val="28"/>
          <w:lang w:eastAsia="en-US"/>
        </w:rPr>
        <w:t>е</w:t>
      </w:r>
      <w:r w:rsidR="009547C2" w:rsidRPr="00A75BFD">
        <w:rPr>
          <w:rFonts w:ascii="Times New Roman" w:eastAsia="Calibri" w:hAnsi="Times New Roman"/>
          <w:sz w:val="28"/>
          <w:szCs w:val="28"/>
          <w:lang w:eastAsia="en-US"/>
        </w:rPr>
        <w:t xml:space="preserve">тся при соблюдении </w:t>
      </w:r>
      <w:r w:rsidR="00CA593B" w:rsidRPr="00CA593B">
        <w:rPr>
          <w:rFonts w:ascii="Times New Roman" w:eastAsia="Calibri" w:hAnsi="Times New Roman"/>
          <w:sz w:val="28"/>
          <w:szCs w:val="28"/>
          <w:lang w:eastAsia="en-US"/>
        </w:rPr>
        <w:t>Участник</w:t>
      </w:r>
      <w:r w:rsidR="00CA593B">
        <w:rPr>
          <w:rFonts w:ascii="Times New Roman" w:eastAsia="Calibri" w:hAnsi="Times New Roman"/>
          <w:sz w:val="28"/>
          <w:szCs w:val="28"/>
          <w:lang w:eastAsia="en-US"/>
        </w:rPr>
        <w:t>о</w:t>
      </w:r>
      <w:r w:rsidR="00291855">
        <w:rPr>
          <w:rFonts w:ascii="Times New Roman" w:eastAsia="Calibri" w:hAnsi="Times New Roman"/>
          <w:sz w:val="28"/>
          <w:szCs w:val="28"/>
          <w:lang w:eastAsia="en-US"/>
        </w:rPr>
        <w:t>м</w:t>
      </w:r>
      <w:r w:rsidR="009547C2" w:rsidRPr="00A75BFD">
        <w:rPr>
          <w:rFonts w:ascii="Times New Roman" w:eastAsia="Calibri" w:hAnsi="Times New Roman"/>
          <w:sz w:val="28"/>
          <w:szCs w:val="28"/>
          <w:lang w:eastAsia="en-US"/>
        </w:rPr>
        <w:t xml:space="preserve"> следующих условий:</w:t>
      </w:r>
    </w:p>
    <w:p w:rsidR="009547C2" w:rsidRPr="00A75BFD" w:rsidRDefault="009547C2" w:rsidP="007C225A">
      <w:pPr>
        <w:tabs>
          <w:tab w:val="left" w:pos="1134"/>
        </w:tabs>
        <w:autoSpaceDE w:val="0"/>
        <w:autoSpaceDN w:val="0"/>
        <w:adjustRightInd w:val="0"/>
        <w:spacing w:line="235" w:lineRule="auto"/>
        <w:ind w:firstLine="709"/>
        <w:jc w:val="both"/>
        <w:rPr>
          <w:rFonts w:ascii="Times New Roman" w:eastAsia="Calibri" w:hAnsi="Times New Roman"/>
          <w:sz w:val="28"/>
          <w:szCs w:val="28"/>
          <w:lang w:eastAsia="en-US"/>
        </w:rPr>
      </w:pPr>
      <w:r w:rsidRPr="00A75BFD">
        <w:rPr>
          <w:rFonts w:ascii="Times New Roman" w:eastAsia="Calibri" w:hAnsi="Times New Roman"/>
          <w:sz w:val="28"/>
          <w:szCs w:val="28"/>
          <w:lang w:eastAsia="en-US"/>
        </w:rPr>
        <w:t xml:space="preserve">а) </w:t>
      </w:r>
      <w:r w:rsidR="00CA593B" w:rsidRPr="00CA593B">
        <w:rPr>
          <w:rFonts w:ascii="Times New Roman" w:eastAsia="Calibri" w:hAnsi="Times New Roman"/>
          <w:sz w:val="28"/>
          <w:szCs w:val="28"/>
          <w:lang w:eastAsia="en-US"/>
        </w:rPr>
        <w:t>Участник</w:t>
      </w:r>
      <w:r w:rsidR="00CA593B">
        <w:rPr>
          <w:rFonts w:ascii="Times New Roman" w:eastAsia="Calibri" w:hAnsi="Times New Roman"/>
          <w:sz w:val="28"/>
          <w:szCs w:val="28"/>
          <w:lang w:eastAsia="en-US"/>
        </w:rPr>
        <w:t xml:space="preserve"> </w:t>
      </w:r>
      <w:r w:rsidRPr="00A75BFD">
        <w:rPr>
          <w:rFonts w:ascii="Times New Roman" w:eastAsia="Calibri" w:hAnsi="Times New Roman"/>
          <w:sz w:val="28"/>
          <w:szCs w:val="28"/>
          <w:lang w:eastAsia="en-US"/>
        </w:rPr>
        <w:t>должен быть зарегистрирован и состоять на налоговом учете в Рязанской области;</w:t>
      </w:r>
      <w:r w:rsidR="007C225A">
        <w:rPr>
          <w:rFonts w:ascii="Times New Roman" w:eastAsia="Calibri" w:hAnsi="Times New Roman"/>
          <w:sz w:val="28"/>
          <w:szCs w:val="28"/>
          <w:lang w:eastAsia="en-US"/>
        </w:rPr>
        <w:t xml:space="preserve"> </w:t>
      </w:r>
    </w:p>
    <w:p w:rsidR="009547C2" w:rsidRPr="00A75BFD" w:rsidRDefault="009547C2" w:rsidP="007C225A">
      <w:pPr>
        <w:widowControl w:val="0"/>
        <w:tabs>
          <w:tab w:val="left" w:pos="1134"/>
        </w:tabs>
        <w:autoSpaceDE w:val="0"/>
        <w:autoSpaceDN w:val="0"/>
        <w:adjustRightInd w:val="0"/>
        <w:spacing w:line="235" w:lineRule="auto"/>
        <w:ind w:firstLine="709"/>
        <w:jc w:val="both"/>
        <w:rPr>
          <w:rFonts w:ascii="Times New Roman" w:eastAsia="Calibri" w:hAnsi="Times New Roman"/>
          <w:sz w:val="28"/>
          <w:szCs w:val="28"/>
          <w:lang w:eastAsia="en-US"/>
        </w:rPr>
      </w:pPr>
      <w:r w:rsidRPr="00A75BFD">
        <w:rPr>
          <w:rFonts w:ascii="Times New Roman" w:eastAsia="Calibri" w:hAnsi="Times New Roman"/>
          <w:sz w:val="28"/>
          <w:szCs w:val="28"/>
          <w:lang w:eastAsia="en-US"/>
        </w:rPr>
        <w:t xml:space="preserve">б) по состоянию на первое число месяца подачи </w:t>
      </w:r>
      <w:r w:rsidR="000650B9" w:rsidRPr="0032049D">
        <w:rPr>
          <w:rFonts w:ascii="Times New Roman" w:eastAsia="Calibri" w:hAnsi="Times New Roman"/>
          <w:sz w:val="28"/>
          <w:szCs w:val="28"/>
          <w:lang w:eastAsia="en-US"/>
        </w:rPr>
        <w:t>конкурсной документации</w:t>
      </w:r>
      <w:r w:rsidR="000650B9">
        <w:rPr>
          <w:rFonts w:ascii="Times New Roman" w:eastAsia="Calibri" w:hAnsi="Times New Roman"/>
          <w:sz w:val="28"/>
          <w:szCs w:val="28"/>
          <w:lang w:eastAsia="en-US"/>
        </w:rPr>
        <w:t xml:space="preserve"> </w:t>
      </w:r>
      <w:r w:rsidRPr="00A75BFD">
        <w:rPr>
          <w:rFonts w:ascii="Times New Roman" w:eastAsia="Calibri" w:hAnsi="Times New Roman"/>
          <w:sz w:val="28"/>
          <w:szCs w:val="28"/>
          <w:lang w:eastAsia="en-US"/>
        </w:rPr>
        <w:t xml:space="preserve">на участие в </w:t>
      </w:r>
      <w:r w:rsidR="00C93EB3">
        <w:rPr>
          <w:rFonts w:ascii="Times New Roman" w:eastAsia="Calibri" w:hAnsi="Times New Roman"/>
          <w:sz w:val="28"/>
          <w:szCs w:val="28"/>
          <w:lang w:eastAsia="en-US"/>
        </w:rPr>
        <w:t>к</w:t>
      </w:r>
      <w:r w:rsidRPr="00A75BFD">
        <w:rPr>
          <w:rFonts w:ascii="Times New Roman" w:eastAsia="Calibri" w:hAnsi="Times New Roman"/>
          <w:sz w:val="28"/>
          <w:szCs w:val="28"/>
          <w:lang w:eastAsia="en-US"/>
        </w:rPr>
        <w:t>онкурсном отборе</w:t>
      </w:r>
      <w:r w:rsidR="009E0786">
        <w:rPr>
          <w:rFonts w:ascii="Times New Roman" w:eastAsia="Calibri" w:hAnsi="Times New Roman"/>
          <w:sz w:val="28"/>
          <w:szCs w:val="28"/>
          <w:lang w:eastAsia="en-US"/>
        </w:rPr>
        <w:t xml:space="preserve"> </w:t>
      </w:r>
      <w:r w:rsidR="00CA593B" w:rsidRPr="00CA593B">
        <w:rPr>
          <w:rFonts w:ascii="Times New Roman" w:eastAsia="Calibri" w:hAnsi="Times New Roman"/>
          <w:sz w:val="28"/>
          <w:szCs w:val="28"/>
          <w:lang w:eastAsia="en-US"/>
        </w:rPr>
        <w:t>Участник</w:t>
      </w:r>
      <w:r w:rsidR="00CA593B">
        <w:rPr>
          <w:rFonts w:ascii="Times New Roman" w:eastAsia="Calibri" w:hAnsi="Times New Roman"/>
          <w:sz w:val="28"/>
          <w:szCs w:val="28"/>
          <w:lang w:eastAsia="en-US"/>
        </w:rPr>
        <w:t xml:space="preserve"> </w:t>
      </w:r>
      <w:r w:rsidR="009E0786">
        <w:rPr>
          <w:rFonts w:ascii="Times New Roman" w:eastAsia="Calibri" w:hAnsi="Times New Roman"/>
          <w:sz w:val="28"/>
          <w:szCs w:val="28"/>
          <w:lang w:eastAsia="en-US"/>
        </w:rPr>
        <w:t>должен соответствовать следующим требованиям</w:t>
      </w:r>
      <w:r w:rsidRPr="00A75BFD">
        <w:rPr>
          <w:rFonts w:ascii="Times New Roman" w:eastAsia="Calibri" w:hAnsi="Times New Roman"/>
          <w:sz w:val="28"/>
          <w:szCs w:val="28"/>
          <w:lang w:eastAsia="en-US"/>
        </w:rPr>
        <w:t>:</w:t>
      </w:r>
    </w:p>
    <w:p w:rsidR="009547C2" w:rsidRPr="00F411EE" w:rsidRDefault="00291855" w:rsidP="007C225A">
      <w:pPr>
        <w:pStyle w:val="ac"/>
        <w:widowControl w:val="0"/>
        <w:numPr>
          <w:ilvl w:val="0"/>
          <w:numId w:val="13"/>
        </w:numPr>
        <w:tabs>
          <w:tab w:val="left" w:pos="993"/>
        </w:tabs>
        <w:autoSpaceDE w:val="0"/>
        <w:autoSpaceDN w:val="0"/>
        <w:adjustRightInd w:val="0"/>
        <w:spacing w:line="235" w:lineRule="auto"/>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у </w:t>
      </w:r>
      <w:r w:rsidR="00CA593B" w:rsidRPr="00F411EE">
        <w:rPr>
          <w:rFonts w:ascii="Times New Roman" w:eastAsia="Calibri" w:hAnsi="Times New Roman"/>
          <w:sz w:val="28"/>
          <w:szCs w:val="28"/>
          <w:lang w:eastAsia="en-US"/>
        </w:rPr>
        <w:t xml:space="preserve">Участника </w:t>
      </w:r>
      <w:r w:rsidR="009547C2" w:rsidRPr="00F411EE">
        <w:rPr>
          <w:rFonts w:ascii="Times New Roman" w:eastAsia="Calibri" w:hAnsi="Times New Roman"/>
          <w:sz w:val="28"/>
          <w:szCs w:val="28"/>
          <w:lang w:eastAsia="en-US"/>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547C2" w:rsidRPr="00F411EE" w:rsidRDefault="00291855" w:rsidP="007C225A">
      <w:pPr>
        <w:pStyle w:val="ac"/>
        <w:widowControl w:val="0"/>
        <w:numPr>
          <w:ilvl w:val="0"/>
          <w:numId w:val="13"/>
        </w:numPr>
        <w:tabs>
          <w:tab w:val="left" w:pos="993"/>
        </w:tabs>
        <w:autoSpaceDE w:val="0"/>
        <w:autoSpaceDN w:val="0"/>
        <w:adjustRightInd w:val="0"/>
        <w:spacing w:line="235" w:lineRule="auto"/>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у </w:t>
      </w:r>
      <w:r w:rsidR="00CA593B" w:rsidRPr="00F411EE">
        <w:rPr>
          <w:rFonts w:ascii="Times New Roman" w:eastAsia="Calibri" w:hAnsi="Times New Roman"/>
          <w:sz w:val="28"/>
          <w:szCs w:val="28"/>
          <w:lang w:eastAsia="en-US"/>
        </w:rPr>
        <w:t xml:space="preserve">Участника </w:t>
      </w:r>
      <w:r w:rsidR="009547C2" w:rsidRPr="00F411EE">
        <w:rPr>
          <w:rFonts w:ascii="Times New Roman" w:eastAsia="Calibri" w:hAnsi="Times New Roman"/>
          <w:sz w:val="28"/>
          <w:szCs w:val="28"/>
          <w:lang w:eastAsia="en-US"/>
        </w:rPr>
        <w:t>отсутствует задолженност</w:t>
      </w:r>
      <w:r w:rsidR="00F411EE">
        <w:rPr>
          <w:rFonts w:ascii="Times New Roman" w:eastAsia="Calibri" w:hAnsi="Times New Roman"/>
          <w:sz w:val="28"/>
          <w:szCs w:val="28"/>
          <w:lang w:eastAsia="en-US"/>
        </w:rPr>
        <w:t>ь</w:t>
      </w:r>
      <w:r w:rsidR="009547C2" w:rsidRPr="00F411EE">
        <w:rPr>
          <w:rFonts w:ascii="Times New Roman" w:eastAsia="Calibri" w:hAnsi="Times New Roman"/>
          <w:sz w:val="28"/>
          <w:szCs w:val="28"/>
          <w:lang w:eastAsia="en-US"/>
        </w:rPr>
        <w:t xml:space="preserve"> по заработной плате;</w:t>
      </w:r>
    </w:p>
    <w:p w:rsidR="009547C2" w:rsidRPr="00F411EE" w:rsidRDefault="00CA593B" w:rsidP="007C225A">
      <w:pPr>
        <w:pStyle w:val="ac"/>
        <w:widowControl w:val="0"/>
        <w:numPr>
          <w:ilvl w:val="0"/>
          <w:numId w:val="13"/>
        </w:numPr>
        <w:tabs>
          <w:tab w:val="left" w:pos="993"/>
        </w:tabs>
        <w:autoSpaceDE w:val="0"/>
        <w:autoSpaceDN w:val="0"/>
        <w:adjustRightInd w:val="0"/>
        <w:spacing w:line="235" w:lineRule="auto"/>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Участник</w:t>
      </w:r>
      <w:r w:rsidR="009547C2" w:rsidRPr="00F411EE">
        <w:rPr>
          <w:rFonts w:ascii="Times New Roman" w:eastAsia="Calibri" w:hAnsi="Times New Roman"/>
          <w:sz w:val="28"/>
          <w:szCs w:val="28"/>
          <w:lang w:eastAsia="en-US"/>
        </w:rPr>
        <w:t xml:space="preserve"> – юридическое лицо </w:t>
      </w:r>
      <w:r w:rsidR="000650B9" w:rsidRPr="00F411EE">
        <w:rPr>
          <w:rFonts w:ascii="Times New Roman" w:eastAsia="Calibri" w:hAnsi="Times New Roman"/>
          <w:sz w:val="28"/>
          <w:szCs w:val="28"/>
          <w:lang w:eastAsia="en-US"/>
        </w:rPr>
        <w:t xml:space="preserve">не должен находиться в процессе ликвидации, реорганизации, в отношении него не введена процедура банкротства, деятельность </w:t>
      </w:r>
      <w:r w:rsidRPr="00F411EE">
        <w:rPr>
          <w:rFonts w:ascii="Times New Roman" w:eastAsia="Calibri" w:hAnsi="Times New Roman"/>
          <w:sz w:val="28"/>
          <w:szCs w:val="28"/>
          <w:lang w:eastAsia="en-US"/>
        </w:rPr>
        <w:t xml:space="preserve">Участника </w:t>
      </w:r>
      <w:r w:rsidR="000650B9" w:rsidRPr="00F411EE">
        <w:rPr>
          <w:rFonts w:ascii="Times New Roman" w:eastAsia="Calibri" w:hAnsi="Times New Roman"/>
          <w:sz w:val="28"/>
          <w:szCs w:val="28"/>
          <w:lang w:eastAsia="en-US"/>
        </w:rPr>
        <w:t>не должна быть приостановлена в порядке, предусмотренном законодательством Российской</w:t>
      </w:r>
      <w:r w:rsidR="00F411EE">
        <w:rPr>
          <w:rFonts w:ascii="Times New Roman" w:eastAsia="Calibri" w:hAnsi="Times New Roman"/>
          <w:sz w:val="28"/>
          <w:szCs w:val="28"/>
          <w:lang w:eastAsia="en-US"/>
        </w:rPr>
        <w:t xml:space="preserve"> Федерации</w:t>
      </w:r>
      <w:r w:rsidR="009547C2" w:rsidRPr="00F411EE">
        <w:rPr>
          <w:rFonts w:ascii="Times New Roman" w:eastAsia="Calibri" w:hAnsi="Times New Roman"/>
          <w:sz w:val="28"/>
          <w:szCs w:val="28"/>
          <w:lang w:eastAsia="en-US"/>
        </w:rPr>
        <w:t>;</w:t>
      </w:r>
    </w:p>
    <w:p w:rsidR="009547C2" w:rsidRPr="00F411EE" w:rsidRDefault="00CA593B" w:rsidP="007C225A">
      <w:pPr>
        <w:pStyle w:val="ac"/>
        <w:widowControl w:val="0"/>
        <w:numPr>
          <w:ilvl w:val="0"/>
          <w:numId w:val="13"/>
        </w:numPr>
        <w:tabs>
          <w:tab w:val="left" w:pos="993"/>
        </w:tabs>
        <w:autoSpaceDE w:val="0"/>
        <w:autoSpaceDN w:val="0"/>
        <w:adjustRightInd w:val="0"/>
        <w:spacing w:line="235" w:lineRule="auto"/>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Участник </w:t>
      </w:r>
      <w:r w:rsidR="009547C2" w:rsidRPr="00F411EE">
        <w:rPr>
          <w:rFonts w:ascii="Times New Roman" w:eastAsia="Calibri" w:hAnsi="Times New Roman"/>
          <w:sz w:val="28"/>
          <w:szCs w:val="28"/>
          <w:lang w:eastAsia="en-US"/>
        </w:rPr>
        <w:t>– индивидуальный предприниматель не должен прекратить деятельность в качестве индивидуального предпринимателя;</w:t>
      </w:r>
    </w:p>
    <w:p w:rsidR="00CA593B" w:rsidRPr="00F411EE" w:rsidRDefault="009458A9" w:rsidP="007C225A">
      <w:pPr>
        <w:pStyle w:val="ac"/>
        <w:widowControl w:val="0"/>
        <w:numPr>
          <w:ilvl w:val="0"/>
          <w:numId w:val="13"/>
        </w:numPr>
        <w:tabs>
          <w:tab w:val="left" w:pos="993"/>
        </w:tabs>
        <w:autoSpaceDE w:val="0"/>
        <w:autoSpaceDN w:val="0"/>
        <w:adjustRightInd w:val="0"/>
        <w:spacing w:line="235" w:lineRule="auto"/>
        <w:ind w:left="0" w:firstLine="709"/>
        <w:jc w:val="both"/>
        <w:rPr>
          <w:rFonts w:ascii="Times New Roman" w:eastAsia="Calibri" w:hAnsi="Times New Roman"/>
          <w:sz w:val="28"/>
          <w:szCs w:val="28"/>
          <w:lang w:eastAsia="en-US"/>
        </w:rPr>
      </w:pPr>
      <w:r w:rsidRPr="00F411EE">
        <w:rPr>
          <w:rFonts w:ascii="Times New Roman" w:hAnsi="Times New Roman"/>
          <w:sz w:val="28"/>
          <w:szCs w:val="28"/>
        </w:rPr>
        <w:t xml:space="preserve">Участник не получает </w:t>
      </w:r>
      <w:r w:rsidR="00CA593B" w:rsidRPr="00F411EE">
        <w:rPr>
          <w:rFonts w:ascii="Times New Roman" w:hAnsi="Times New Roman"/>
          <w:sz w:val="28"/>
          <w:szCs w:val="28"/>
        </w:rPr>
        <w:t>в текущем финансовом году средства из областного бюджета на цели</w:t>
      </w:r>
      <w:r w:rsidR="00F411EE">
        <w:rPr>
          <w:rFonts w:ascii="Times New Roman" w:hAnsi="Times New Roman"/>
          <w:sz w:val="28"/>
          <w:szCs w:val="28"/>
        </w:rPr>
        <w:t>,</w:t>
      </w:r>
      <w:r w:rsidR="00CA593B" w:rsidRPr="00F411EE">
        <w:rPr>
          <w:rFonts w:ascii="Times New Roman" w:hAnsi="Times New Roman"/>
          <w:sz w:val="28"/>
          <w:szCs w:val="28"/>
        </w:rPr>
        <w:t xml:space="preserve"> установленные настоящим Порядком;</w:t>
      </w:r>
    </w:p>
    <w:p w:rsidR="009547C2" w:rsidRPr="00A75BFD" w:rsidRDefault="009E0786" w:rsidP="007C225A">
      <w:pPr>
        <w:widowControl w:val="0"/>
        <w:tabs>
          <w:tab w:val="left" w:pos="1134"/>
        </w:tabs>
        <w:autoSpaceDE w:val="0"/>
        <w:autoSpaceDN w:val="0"/>
        <w:adjustRightInd w:val="0"/>
        <w:spacing w:line="235"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в)</w:t>
      </w:r>
      <w:r w:rsidR="009547C2" w:rsidRPr="00A75BFD">
        <w:rPr>
          <w:rFonts w:ascii="Times New Roman" w:eastAsia="Calibri" w:hAnsi="Times New Roman"/>
          <w:sz w:val="28"/>
          <w:szCs w:val="28"/>
          <w:lang w:eastAsia="en-US"/>
        </w:rPr>
        <w:t xml:space="preserve"> </w:t>
      </w:r>
      <w:r w:rsidR="00CA593B" w:rsidRPr="00CA593B">
        <w:rPr>
          <w:rFonts w:ascii="Times New Roman" w:eastAsia="Calibri" w:hAnsi="Times New Roman"/>
          <w:sz w:val="28"/>
          <w:szCs w:val="28"/>
          <w:lang w:eastAsia="en-US"/>
        </w:rPr>
        <w:t>Участник</w:t>
      </w:r>
      <w:r w:rsidR="00CA593B">
        <w:rPr>
          <w:rFonts w:ascii="Times New Roman" w:eastAsia="Calibri" w:hAnsi="Times New Roman"/>
          <w:sz w:val="28"/>
          <w:szCs w:val="28"/>
          <w:lang w:eastAsia="en-US"/>
        </w:rPr>
        <w:t xml:space="preserve"> </w:t>
      </w:r>
      <w:r w:rsidR="009547C2" w:rsidRPr="00A75BFD">
        <w:rPr>
          <w:rFonts w:ascii="Times New Roman" w:eastAsia="Calibri" w:hAnsi="Times New Roman"/>
          <w:sz w:val="28"/>
          <w:szCs w:val="28"/>
          <w:lang w:eastAsia="en-US"/>
        </w:rPr>
        <w:t>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r w:rsidR="00F411EE">
        <w:rPr>
          <w:rFonts w:ascii="Times New Roman" w:eastAsia="Calibri" w:hAnsi="Times New Roman"/>
          <w:sz w:val="28"/>
          <w:szCs w:val="28"/>
          <w:lang w:eastAsia="en-US"/>
        </w:rPr>
        <w:t>%</w:t>
      </w:r>
      <w:r w:rsidR="009547C2" w:rsidRPr="00A75BFD">
        <w:rPr>
          <w:rFonts w:ascii="Times New Roman" w:eastAsia="Calibri" w:hAnsi="Times New Roman"/>
          <w:sz w:val="28"/>
          <w:szCs w:val="28"/>
          <w:lang w:eastAsia="en-US"/>
        </w:rPr>
        <w:t xml:space="preserve"> (для юридических лиц);</w:t>
      </w:r>
    </w:p>
    <w:p w:rsidR="009547C2" w:rsidRPr="007C225A" w:rsidRDefault="009E0786" w:rsidP="007C225A">
      <w:pPr>
        <w:widowControl w:val="0"/>
        <w:autoSpaceDE w:val="0"/>
        <w:autoSpaceDN w:val="0"/>
        <w:adjustRightInd w:val="0"/>
        <w:spacing w:line="235" w:lineRule="auto"/>
        <w:ind w:firstLine="709"/>
        <w:jc w:val="both"/>
        <w:rPr>
          <w:rFonts w:ascii="Times New Roman" w:eastAsia="Calibri" w:hAnsi="Times New Roman"/>
          <w:spacing w:val="-4"/>
          <w:sz w:val="28"/>
          <w:szCs w:val="28"/>
          <w:lang w:eastAsia="en-US"/>
        </w:rPr>
      </w:pPr>
      <w:r w:rsidRPr="007C225A">
        <w:rPr>
          <w:rFonts w:ascii="Times New Roman" w:eastAsia="Calibri" w:hAnsi="Times New Roman"/>
          <w:spacing w:val="-4"/>
          <w:sz w:val="28"/>
          <w:szCs w:val="28"/>
          <w:lang w:eastAsia="en-US"/>
        </w:rPr>
        <w:t>г</w:t>
      </w:r>
      <w:r w:rsidR="009547C2" w:rsidRPr="007C225A">
        <w:rPr>
          <w:rFonts w:ascii="Times New Roman" w:eastAsia="Calibri" w:hAnsi="Times New Roman"/>
          <w:spacing w:val="-4"/>
          <w:sz w:val="28"/>
          <w:szCs w:val="28"/>
          <w:lang w:eastAsia="en-US"/>
        </w:rPr>
        <w:t>)</w:t>
      </w:r>
      <w:r w:rsidRPr="007C225A">
        <w:rPr>
          <w:rFonts w:ascii="Times New Roman" w:eastAsia="Calibri" w:hAnsi="Times New Roman"/>
          <w:spacing w:val="-4"/>
          <w:sz w:val="28"/>
          <w:szCs w:val="28"/>
          <w:lang w:eastAsia="en-US"/>
        </w:rPr>
        <w:t xml:space="preserve"> наличие у </w:t>
      </w:r>
      <w:r w:rsidR="00CA593B" w:rsidRPr="007C225A">
        <w:rPr>
          <w:rFonts w:ascii="Times New Roman" w:eastAsia="Calibri" w:hAnsi="Times New Roman"/>
          <w:spacing w:val="-4"/>
          <w:sz w:val="28"/>
          <w:szCs w:val="28"/>
          <w:lang w:eastAsia="en-US"/>
        </w:rPr>
        <w:t xml:space="preserve">Участника </w:t>
      </w:r>
      <w:r w:rsidRPr="007C225A">
        <w:rPr>
          <w:rFonts w:ascii="Times New Roman" w:eastAsia="Calibri" w:hAnsi="Times New Roman"/>
          <w:spacing w:val="-4"/>
          <w:sz w:val="28"/>
          <w:szCs w:val="28"/>
          <w:lang w:eastAsia="en-US"/>
        </w:rPr>
        <w:t>нежилого помещения, здания, земельного участка</w:t>
      </w:r>
      <w:r w:rsidR="00F411EE" w:rsidRPr="007C225A">
        <w:rPr>
          <w:rFonts w:ascii="Times New Roman" w:eastAsia="Calibri" w:hAnsi="Times New Roman"/>
          <w:spacing w:val="-4"/>
          <w:sz w:val="28"/>
          <w:szCs w:val="28"/>
          <w:lang w:eastAsia="en-US"/>
        </w:rPr>
        <w:t>,</w:t>
      </w:r>
      <w:r w:rsidRPr="007C225A">
        <w:rPr>
          <w:rFonts w:ascii="Times New Roman" w:eastAsia="Calibri" w:hAnsi="Times New Roman"/>
          <w:spacing w:val="-4"/>
          <w:sz w:val="28"/>
          <w:szCs w:val="28"/>
          <w:lang w:eastAsia="en-US"/>
        </w:rPr>
        <w:t xml:space="preserve"> принадлежащ</w:t>
      </w:r>
      <w:r w:rsidR="007D7DA2">
        <w:rPr>
          <w:rFonts w:ascii="Times New Roman" w:eastAsia="Calibri" w:hAnsi="Times New Roman"/>
          <w:spacing w:val="-4"/>
          <w:sz w:val="28"/>
          <w:szCs w:val="28"/>
          <w:lang w:eastAsia="en-US"/>
        </w:rPr>
        <w:t>их</w:t>
      </w:r>
      <w:r w:rsidRPr="007C225A">
        <w:rPr>
          <w:rFonts w:ascii="Times New Roman" w:eastAsia="Calibri" w:hAnsi="Times New Roman"/>
          <w:spacing w:val="-4"/>
          <w:sz w:val="28"/>
          <w:szCs w:val="28"/>
          <w:lang w:eastAsia="en-US"/>
        </w:rPr>
        <w:t xml:space="preserve"> ему на праве собственности, договора (соглашения) аренды нежилого помещения, здания, земельного участка или договора безвозмездного пользования нежилым помещением, зданием, </w:t>
      </w:r>
      <w:r w:rsidR="00C93EB3" w:rsidRPr="007C225A">
        <w:rPr>
          <w:rFonts w:ascii="Times New Roman" w:eastAsia="Calibri" w:hAnsi="Times New Roman"/>
          <w:spacing w:val="-4"/>
          <w:sz w:val="28"/>
          <w:szCs w:val="28"/>
          <w:lang w:eastAsia="en-US"/>
        </w:rPr>
        <w:t>земельн</w:t>
      </w:r>
      <w:r w:rsidR="00F411EE" w:rsidRPr="007C225A">
        <w:rPr>
          <w:rFonts w:ascii="Times New Roman" w:eastAsia="Calibri" w:hAnsi="Times New Roman"/>
          <w:spacing w:val="-4"/>
          <w:sz w:val="28"/>
          <w:szCs w:val="28"/>
          <w:lang w:eastAsia="en-US"/>
        </w:rPr>
        <w:t>ым</w:t>
      </w:r>
      <w:r w:rsidR="00C93EB3" w:rsidRPr="007C225A">
        <w:rPr>
          <w:rFonts w:ascii="Times New Roman" w:eastAsia="Calibri" w:hAnsi="Times New Roman"/>
          <w:spacing w:val="-4"/>
          <w:sz w:val="28"/>
          <w:szCs w:val="28"/>
          <w:lang w:eastAsia="en-US"/>
        </w:rPr>
        <w:t xml:space="preserve"> участ</w:t>
      </w:r>
      <w:r w:rsidRPr="007C225A">
        <w:rPr>
          <w:rFonts w:ascii="Times New Roman" w:eastAsia="Calibri" w:hAnsi="Times New Roman"/>
          <w:spacing w:val="-4"/>
          <w:sz w:val="28"/>
          <w:szCs w:val="28"/>
          <w:lang w:eastAsia="en-US"/>
        </w:rPr>
        <w:t>к</w:t>
      </w:r>
      <w:r w:rsidR="00F411EE" w:rsidRPr="007C225A">
        <w:rPr>
          <w:rFonts w:ascii="Times New Roman" w:eastAsia="Calibri" w:hAnsi="Times New Roman"/>
          <w:spacing w:val="-4"/>
          <w:sz w:val="28"/>
          <w:szCs w:val="28"/>
          <w:lang w:eastAsia="en-US"/>
        </w:rPr>
        <w:t>ом</w:t>
      </w:r>
      <w:r w:rsidR="00340E90" w:rsidRPr="007C225A">
        <w:rPr>
          <w:rFonts w:ascii="Times New Roman" w:eastAsia="Calibri" w:hAnsi="Times New Roman"/>
          <w:spacing w:val="-4"/>
          <w:sz w:val="28"/>
          <w:szCs w:val="28"/>
          <w:lang w:eastAsia="en-US"/>
        </w:rPr>
        <w:t xml:space="preserve"> для </w:t>
      </w:r>
      <w:r w:rsidR="007D7DA2" w:rsidRPr="007C225A">
        <w:rPr>
          <w:rFonts w:ascii="Times New Roman" w:eastAsia="Calibri" w:hAnsi="Times New Roman"/>
          <w:spacing w:val="-4"/>
          <w:sz w:val="28"/>
          <w:szCs w:val="28"/>
          <w:lang w:eastAsia="en-US"/>
        </w:rPr>
        <w:t xml:space="preserve">реализации </w:t>
      </w:r>
      <w:r w:rsidR="00340E90" w:rsidRPr="007C225A">
        <w:rPr>
          <w:rFonts w:ascii="Times New Roman" w:eastAsia="Calibri" w:hAnsi="Times New Roman"/>
          <w:spacing w:val="-4"/>
          <w:sz w:val="28"/>
          <w:szCs w:val="28"/>
          <w:lang w:eastAsia="en-US"/>
        </w:rPr>
        <w:t>цели</w:t>
      </w:r>
      <w:r w:rsidR="00F411EE" w:rsidRPr="007C225A">
        <w:rPr>
          <w:rFonts w:ascii="Times New Roman" w:eastAsia="Calibri" w:hAnsi="Times New Roman"/>
          <w:spacing w:val="-4"/>
          <w:sz w:val="28"/>
          <w:szCs w:val="28"/>
          <w:lang w:eastAsia="en-US"/>
        </w:rPr>
        <w:t xml:space="preserve">, указанной в </w:t>
      </w:r>
      <w:r w:rsidR="00340E90" w:rsidRPr="007C225A">
        <w:rPr>
          <w:rFonts w:ascii="Times New Roman" w:eastAsia="Calibri" w:hAnsi="Times New Roman"/>
          <w:spacing w:val="-4"/>
          <w:sz w:val="28"/>
          <w:szCs w:val="28"/>
          <w:lang w:eastAsia="en-US"/>
        </w:rPr>
        <w:t>пункт</w:t>
      </w:r>
      <w:r w:rsidR="00F411EE" w:rsidRPr="007C225A">
        <w:rPr>
          <w:rFonts w:ascii="Times New Roman" w:eastAsia="Calibri" w:hAnsi="Times New Roman"/>
          <w:spacing w:val="-4"/>
          <w:sz w:val="28"/>
          <w:szCs w:val="28"/>
          <w:lang w:eastAsia="en-US"/>
        </w:rPr>
        <w:t>е</w:t>
      </w:r>
      <w:r w:rsidR="00340E90" w:rsidRPr="007C225A">
        <w:rPr>
          <w:rFonts w:ascii="Times New Roman" w:eastAsia="Calibri" w:hAnsi="Times New Roman"/>
          <w:spacing w:val="-4"/>
          <w:sz w:val="28"/>
          <w:szCs w:val="28"/>
          <w:lang w:eastAsia="en-US"/>
        </w:rPr>
        <w:t xml:space="preserve"> 2 настоящего Порядка</w:t>
      </w:r>
      <w:r w:rsidR="00C93EB3" w:rsidRPr="007C225A">
        <w:rPr>
          <w:rFonts w:ascii="Times New Roman" w:eastAsia="Calibri" w:hAnsi="Times New Roman"/>
          <w:spacing w:val="-4"/>
          <w:sz w:val="28"/>
          <w:szCs w:val="28"/>
          <w:lang w:eastAsia="en-US"/>
        </w:rPr>
        <w:t>;</w:t>
      </w:r>
    </w:p>
    <w:p w:rsidR="00CA593B" w:rsidRDefault="009E0786" w:rsidP="009547C2">
      <w:pPr>
        <w:widowControl w:val="0"/>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д</w:t>
      </w:r>
      <w:r w:rsidR="009547C2" w:rsidRPr="00A75BFD">
        <w:rPr>
          <w:rFonts w:ascii="Times New Roman" w:eastAsia="Calibri" w:hAnsi="Times New Roman"/>
          <w:sz w:val="28"/>
          <w:szCs w:val="28"/>
          <w:lang w:eastAsia="en-US"/>
        </w:rPr>
        <w:t xml:space="preserve">) </w:t>
      </w:r>
      <w:r w:rsidR="00291855">
        <w:rPr>
          <w:rFonts w:ascii="Times New Roman" w:eastAsia="Calibri" w:hAnsi="Times New Roman"/>
          <w:sz w:val="28"/>
          <w:szCs w:val="28"/>
          <w:lang w:eastAsia="en-US"/>
        </w:rPr>
        <w:t>наличие</w:t>
      </w:r>
      <w:r w:rsidR="009547C2" w:rsidRPr="00A75BFD">
        <w:rPr>
          <w:rFonts w:ascii="Times New Roman" w:eastAsia="Calibri" w:hAnsi="Times New Roman"/>
          <w:sz w:val="28"/>
          <w:szCs w:val="28"/>
          <w:lang w:eastAsia="en-US"/>
        </w:rPr>
        <w:t xml:space="preserve"> обяз</w:t>
      </w:r>
      <w:r w:rsidR="00291855">
        <w:rPr>
          <w:rFonts w:ascii="Times New Roman" w:eastAsia="Calibri" w:hAnsi="Times New Roman"/>
          <w:sz w:val="28"/>
          <w:szCs w:val="28"/>
          <w:lang w:eastAsia="en-US"/>
        </w:rPr>
        <w:t>ательства по реализации проекта</w:t>
      </w:r>
      <w:r w:rsidR="009547C2" w:rsidRPr="00A75BFD">
        <w:rPr>
          <w:rFonts w:ascii="Times New Roman" w:eastAsia="Calibri" w:hAnsi="Times New Roman"/>
          <w:sz w:val="28"/>
          <w:szCs w:val="28"/>
          <w:lang w:eastAsia="en-US"/>
        </w:rPr>
        <w:t xml:space="preserve"> в течение 12 месяцев со дня </w:t>
      </w:r>
      <w:r w:rsidR="0032049D">
        <w:rPr>
          <w:rFonts w:ascii="Times New Roman" w:eastAsia="Calibri" w:hAnsi="Times New Roman"/>
          <w:sz w:val="28"/>
          <w:szCs w:val="28"/>
          <w:lang w:eastAsia="en-US"/>
        </w:rPr>
        <w:t>заключения соглашения</w:t>
      </w:r>
      <w:r w:rsidR="009547C2" w:rsidRPr="00A75BFD">
        <w:rPr>
          <w:rFonts w:ascii="Times New Roman" w:eastAsia="Calibri" w:hAnsi="Times New Roman"/>
          <w:sz w:val="28"/>
          <w:szCs w:val="28"/>
          <w:lang w:eastAsia="en-US"/>
        </w:rPr>
        <w:t xml:space="preserve"> </w:t>
      </w:r>
      <w:r>
        <w:rPr>
          <w:rFonts w:ascii="Times New Roman" w:eastAsia="Calibri" w:hAnsi="Times New Roman"/>
          <w:sz w:val="28"/>
          <w:szCs w:val="28"/>
          <w:lang w:eastAsia="en-US"/>
        </w:rPr>
        <w:t>о предоставлении гранта</w:t>
      </w:r>
      <w:r w:rsidR="009547C2" w:rsidRPr="00A75BFD">
        <w:rPr>
          <w:rFonts w:ascii="Times New Roman" w:eastAsia="Calibri" w:hAnsi="Times New Roman"/>
          <w:sz w:val="28"/>
          <w:szCs w:val="28"/>
          <w:lang w:eastAsia="en-US"/>
        </w:rPr>
        <w:t>;</w:t>
      </w:r>
    </w:p>
    <w:p w:rsidR="00CA593B" w:rsidRPr="00A75BFD" w:rsidRDefault="007C225A" w:rsidP="009547C2">
      <w:pPr>
        <w:widowControl w:val="0"/>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е) </w:t>
      </w:r>
      <w:r w:rsidR="00CA593B" w:rsidRPr="00CA593B">
        <w:rPr>
          <w:rFonts w:ascii="Times New Roman" w:eastAsia="Calibri" w:hAnsi="Times New Roman"/>
          <w:sz w:val="28"/>
          <w:szCs w:val="28"/>
          <w:lang w:eastAsia="en-US"/>
        </w:rPr>
        <w:t>наличие согласия на осуществление в отношении Участник</w:t>
      </w:r>
      <w:r w:rsidR="00CA593B">
        <w:rPr>
          <w:rFonts w:ascii="Times New Roman" w:eastAsia="Calibri" w:hAnsi="Times New Roman"/>
          <w:sz w:val="28"/>
          <w:szCs w:val="28"/>
          <w:lang w:eastAsia="en-US"/>
        </w:rPr>
        <w:t xml:space="preserve">а </w:t>
      </w:r>
      <w:r w:rsidR="00CA593B" w:rsidRPr="00CA593B">
        <w:rPr>
          <w:rFonts w:ascii="Times New Roman" w:eastAsia="Calibri" w:hAnsi="Times New Roman"/>
          <w:sz w:val="28"/>
          <w:szCs w:val="28"/>
          <w:lang w:eastAsia="en-US"/>
        </w:rPr>
        <w:t>проверки Министерством и органами финансового контроля соблюдения целей, условий и порядка предоставления гранта</w:t>
      </w:r>
      <w:r w:rsidR="00CA593B">
        <w:rPr>
          <w:rFonts w:ascii="Times New Roman" w:eastAsia="Calibri" w:hAnsi="Times New Roman"/>
          <w:sz w:val="28"/>
          <w:szCs w:val="28"/>
          <w:lang w:eastAsia="en-US"/>
        </w:rPr>
        <w:t>;</w:t>
      </w:r>
    </w:p>
    <w:p w:rsidR="009547C2" w:rsidRDefault="003A7F6C" w:rsidP="009547C2">
      <w:pPr>
        <w:widowControl w:val="0"/>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ж</w:t>
      </w:r>
      <w:r w:rsidR="009547C2" w:rsidRPr="00A75BFD">
        <w:rPr>
          <w:rFonts w:ascii="Times New Roman" w:eastAsia="Calibri" w:hAnsi="Times New Roman"/>
          <w:sz w:val="28"/>
          <w:szCs w:val="28"/>
          <w:lang w:eastAsia="en-US"/>
        </w:rPr>
        <w:t xml:space="preserve">) </w:t>
      </w:r>
      <w:r w:rsidR="00097089">
        <w:rPr>
          <w:rFonts w:ascii="Times New Roman" w:eastAsia="Calibri" w:hAnsi="Times New Roman"/>
          <w:sz w:val="28"/>
          <w:szCs w:val="28"/>
          <w:lang w:eastAsia="en-US"/>
        </w:rPr>
        <w:t xml:space="preserve">наличие проекта </w:t>
      </w:r>
      <w:r w:rsidR="00C129D2">
        <w:rPr>
          <w:rFonts w:ascii="Times New Roman" w:eastAsia="Calibri" w:hAnsi="Times New Roman"/>
          <w:sz w:val="28"/>
          <w:szCs w:val="28"/>
          <w:lang w:eastAsia="en-US"/>
        </w:rPr>
        <w:t xml:space="preserve">по созданию объекта туристского показа </w:t>
      </w:r>
      <w:r w:rsidR="00291855">
        <w:rPr>
          <w:rFonts w:ascii="Times New Roman" w:eastAsia="Calibri" w:hAnsi="Times New Roman"/>
          <w:sz w:val="28"/>
          <w:szCs w:val="28"/>
          <w:lang w:eastAsia="en-US"/>
        </w:rPr>
        <w:t xml:space="preserve">на территории Рязанской области по форме согласно </w:t>
      </w:r>
      <w:r w:rsidR="00291855" w:rsidRPr="00097089">
        <w:rPr>
          <w:rFonts w:ascii="Times New Roman" w:eastAsia="Calibri" w:hAnsi="Times New Roman"/>
          <w:sz w:val="28"/>
          <w:szCs w:val="28"/>
          <w:lang w:eastAsia="en-US"/>
        </w:rPr>
        <w:t xml:space="preserve">приложению № </w:t>
      </w:r>
      <w:r w:rsidR="00F411EE" w:rsidRPr="00097089">
        <w:rPr>
          <w:rFonts w:ascii="Times New Roman" w:eastAsia="Calibri" w:hAnsi="Times New Roman"/>
          <w:sz w:val="28"/>
          <w:szCs w:val="28"/>
          <w:lang w:eastAsia="en-US"/>
        </w:rPr>
        <w:t xml:space="preserve">1 </w:t>
      </w:r>
      <w:r w:rsidR="00F411EE" w:rsidRPr="00F411EE">
        <w:rPr>
          <w:rFonts w:ascii="Times New Roman" w:eastAsia="Calibri" w:hAnsi="Times New Roman"/>
          <w:sz w:val="28"/>
          <w:szCs w:val="28"/>
          <w:lang w:eastAsia="en-US"/>
        </w:rPr>
        <w:t>к настоящему Порядку</w:t>
      </w:r>
      <w:r w:rsidR="009547C2" w:rsidRPr="00F411EE">
        <w:rPr>
          <w:rFonts w:ascii="Times New Roman" w:eastAsia="Calibri" w:hAnsi="Times New Roman"/>
          <w:sz w:val="28"/>
          <w:szCs w:val="28"/>
          <w:lang w:eastAsia="en-US"/>
        </w:rPr>
        <w:t>.</w:t>
      </w:r>
    </w:p>
    <w:p w:rsidR="000650B9" w:rsidRDefault="003A7F6C" w:rsidP="009547C2">
      <w:pPr>
        <w:widowControl w:val="0"/>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з</w:t>
      </w:r>
      <w:r w:rsidR="00822698">
        <w:rPr>
          <w:rFonts w:ascii="Times New Roman" w:eastAsia="Calibri" w:hAnsi="Times New Roman"/>
          <w:sz w:val="28"/>
          <w:szCs w:val="28"/>
          <w:lang w:eastAsia="en-US"/>
        </w:rPr>
        <w:t xml:space="preserve">) </w:t>
      </w:r>
      <w:r w:rsidR="00291855">
        <w:rPr>
          <w:rFonts w:ascii="Times New Roman" w:eastAsia="Calibri" w:hAnsi="Times New Roman"/>
          <w:sz w:val="28"/>
          <w:szCs w:val="28"/>
          <w:lang w:eastAsia="en-US"/>
        </w:rPr>
        <w:t>достижени</w:t>
      </w:r>
      <w:r w:rsidR="007F3787">
        <w:rPr>
          <w:rFonts w:ascii="Times New Roman" w:eastAsia="Calibri" w:hAnsi="Times New Roman"/>
          <w:sz w:val="28"/>
          <w:szCs w:val="28"/>
          <w:lang w:eastAsia="en-US"/>
        </w:rPr>
        <w:t>е</w:t>
      </w:r>
      <w:r w:rsidR="00291855">
        <w:rPr>
          <w:rFonts w:ascii="Times New Roman" w:eastAsia="Calibri" w:hAnsi="Times New Roman"/>
          <w:sz w:val="28"/>
          <w:szCs w:val="28"/>
          <w:lang w:eastAsia="en-US"/>
        </w:rPr>
        <w:t xml:space="preserve"> результата</w:t>
      </w:r>
      <w:r w:rsidR="00F411EE">
        <w:rPr>
          <w:rFonts w:ascii="Times New Roman" w:eastAsia="Calibri" w:hAnsi="Times New Roman"/>
          <w:sz w:val="28"/>
          <w:szCs w:val="28"/>
          <w:lang w:eastAsia="en-US"/>
        </w:rPr>
        <w:t xml:space="preserve"> </w:t>
      </w:r>
      <w:r w:rsidR="00F411EE" w:rsidRPr="00A75BFD">
        <w:rPr>
          <w:rFonts w:ascii="Times New Roman" w:eastAsia="Calibri" w:hAnsi="Times New Roman"/>
          <w:sz w:val="28"/>
          <w:szCs w:val="28"/>
          <w:lang w:eastAsia="en-US"/>
        </w:rPr>
        <w:t>–</w:t>
      </w:r>
      <w:r w:rsidR="00F411EE">
        <w:rPr>
          <w:rFonts w:ascii="Times New Roman" w:eastAsia="Calibri" w:hAnsi="Times New Roman"/>
          <w:sz w:val="28"/>
          <w:szCs w:val="28"/>
          <w:lang w:eastAsia="en-US"/>
        </w:rPr>
        <w:t xml:space="preserve"> </w:t>
      </w:r>
      <w:r w:rsidR="000650B9" w:rsidRPr="0032049D">
        <w:rPr>
          <w:rFonts w:ascii="Times New Roman" w:eastAsia="Calibri" w:hAnsi="Times New Roman"/>
          <w:sz w:val="28"/>
          <w:szCs w:val="28"/>
          <w:lang w:eastAsia="en-US"/>
        </w:rPr>
        <w:t>создание не мен</w:t>
      </w:r>
      <w:r>
        <w:rPr>
          <w:rFonts w:ascii="Times New Roman" w:eastAsia="Calibri" w:hAnsi="Times New Roman"/>
          <w:sz w:val="28"/>
          <w:szCs w:val="28"/>
          <w:lang w:eastAsia="en-US"/>
        </w:rPr>
        <w:t>ее 1 объекта туристского показа;</w:t>
      </w:r>
    </w:p>
    <w:p w:rsidR="007F3787" w:rsidRDefault="003A7F6C" w:rsidP="003A7F6C">
      <w:pPr>
        <w:widowControl w:val="0"/>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и) представление в Министерство </w:t>
      </w:r>
      <w:r w:rsidRPr="003A7F6C">
        <w:rPr>
          <w:rFonts w:ascii="Times New Roman" w:eastAsia="Calibri" w:hAnsi="Times New Roman"/>
          <w:sz w:val="28"/>
          <w:szCs w:val="28"/>
          <w:lang w:eastAsia="en-US"/>
        </w:rPr>
        <w:t>отчета о</w:t>
      </w:r>
      <w:r>
        <w:rPr>
          <w:rFonts w:ascii="Times New Roman" w:eastAsia="Calibri" w:hAnsi="Times New Roman"/>
          <w:sz w:val="28"/>
          <w:szCs w:val="28"/>
          <w:lang w:eastAsia="en-US"/>
        </w:rPr>
        <w:t xml:space="preserve"> расходах средств, </w:t>
      </w:r>
      <w:r w:rsidRPr="00097089">
        <w:rPr>
          <w:rFonts w:ascii="Times New Roman" w:eastAsia="Calibri" w:hAnsi="Times New Roman"/>
          <w:color w:val="000000" w:themeColor="text1"/>
          <w:sz w:val="28"/>
          <w:szCs w:val="28"/>
          <w:lang w:eastAsia="en-US"/>
        </w:rPr>
        <w:t>источником финансового обеспечения которых является грант</w:t>
      </w:r>
      <w:r w:rsidRPr="003A7F6C">
        <w:rPr>
          <w:rFonts w:ascii="Times New Roman" w:eastAsia="Calibri" w:hAnsi="Times New Roman"/>
          <w:sz w:val="28"/>
          <w:szCs w:val="28"/>
          <w:lang w:eastAsia="en-US"/>
        </w:rPr>
        <w:t>, с приложением копий</w:t>
      </w:r>
      <w:r w:rsidR="007C225A">
        <w:rPr>
          <w:rFonts w:ascii="Times New Roman" w:eastAsia="Calibri" w:hAnsi="Times New Roman"/>
          <w:sz w:val="28"/>
          <w:szCs w:val="28"/>
          <w:lang w:eastAsia="en-US"/>
        </w:rPr>
        <w:t xml:space="preserve"> </w:t>
      </w:r>
      <w:r w:rsidRPr="003A7F6C">
        <w:rPr>
          <w:rFonts w:ascii="Times New Roman" w:eastAsia="Calibri" w:hAnsi="Times New Roman"/>
          <w:sz w:val="28"/>
          <w:szCs w:val="28"/>
          <w:lang w:eastAsia="en-US"/>
        </w:rPr>
        <w:t>документов (гражданско-правовые договоры, накладные, универсальные пе</w:t>
      </w:r>
      <w:r w:rsidR="007A5247">
        <w:rPr>
          <w:rFonts w:ascii="Times New Roman" w:eastAsia="Calibri" w:hAnsi="Times New Roman"/>
          <w:sz w:val="28"/>
          <w:szCs w:val="28"/>
          <w:lang w:eastAsia="en-US"/>
        </w:rPr>
        <w:t>рвичные</w:t>
      </w:r>
      <w:r w:rsidRPr="003A7F6C">
        <w:rPr>
          <w:rFonts w:ascii="Times New Roman" w:eastAsia="Calibri" w:hAnsi="Times New Roman"/>
          <w:sz w:val="28"/>
          <w:szCs w:val="28"/>
          <w:lang w:eastAsia="en-US"/>
        </w:rPr>
        <w:t xml:space="preserve"> документы, акты приема-передачи выполненных работ, оказанных услуг), подтверждающих использование гранта по перечню затрат, указанному в </w:t>
      </w:r>
      <w:r>
        <w:rPr>
          <w:rFonts w:ascii="Times New Roman" w:eastAsia="Calibri" w:hAnsi="Times New Roman"/>
          <w:sz w:val="28"/>
          <w:szCs w:val="28"/>
          <w:lang w:eastAsia="en-US"/>
        </w:rPr>
        <w:t>пункте 6</w:t>
      </w:r>
      <w:r w:rsidRPr="003A7F6C">
        <w:rPr>
          <w:rFonts w:ascii="Times New Roman" w:eastAsia="Calibri" w:hAnsi="Times New Roman"/>
          <w:sz w:val="28"/>
          <w:szCs w:val="28"/>
          <w:lang w:eastAsia="en-US"/>
        </w:rPr>
        <w:t xml:space="preserve"> настоящего Порядка</w:t>
      </w:r>
      <w:r w:rsidR="007C225A">
        <w:rPr>
          <w:rFonts w:ascii="Times New Roman" w:eastAsia="Calibri" w:hAnsi="Times New Roman"/>
          <w:sz w:val="28"/>
          <w:szCs w:val="28"/>
          <w:lang w:eastAsia="en-US"/>
        </w:rPr>
        <w:t>,</w:t>
      </w:r>
      <w:r w:rsidR="009458A9">
        <w:rPr>
          <w:rFonts w:ascii="Times New Roman" w:eastAsia="Calibri" w:hAnsi="Times New Roman"/>
          <w:sz w:val="28"/>
          <w:szCs w:val="28"/>
          <w:lang w:eastAsia="en-US"/>
        </w:rPr>
        <w:t xml:space="preserve"> </w:t>
      </w:r>
      <w:r w:rsidR="009458A9" w:rsidRPr="00E66A48">
        <w:rPr>
          <w:rFonts w:ascii="Times New Roman" w:eastAsia="Calibri" w:hAnsi="Times New Roman"/>
          <w:sz w:val="28"/>
          <w:szCs w:val="28"/>
          <w:lang w:eastAsia="en-US"/>
        </w:rPr>
        <w:t xml:space="preserve">и </w:t>
      </w:r>
      <w:r w:rsidRPr="00E66A48">
        <w:rPr>
          <w:rFonts w:ascii="Times New Roman" w:eastAsia="Calibri" w:hAnsi="Times New Roman"/>
          <w:sz w:val="28"/>
          <w:szCs w:val="28"/>
          <w:lang w:eastAsia="en-US"/>
        </w:rPr>
        <w:t>по финансово-экономическому плану затрат реализации проекта</w:t>
      </w:r>
      <w:r w:rsidR="009458A9" w:rsidRPr="00E66A48">
        <w:rPr>
          <w:rFonts w:ascii="Times New Roman" w:eastAsia="Calibri" w:hAnsi="Times New Roman"/>
          <w:sz w:val="28"/>
          <w:szCs w:val="28"/>
          <w:lang w:eastAsia="en-US"/>
        </w:rPr>
        <w:t>,</w:t>
      </w:r>
      <w:r w:rsidRPr="00E66A48">
        <w:rPr>
          <w:rFonts w:ascii="Times New Roman" w:eastAsia="Calibri" w:hAnsi="Times New Roman"/>
          <w:sz w:val="28"/>
          <w:szCs w:val="28"/>
          <w:lang w:eastAsia="en-US"/>
        </w:rPr>
        <w:t xml:space="preserve"> платеж</w:t>
      </w:r>
      <w:r w:rsidRPr="003A7F6C">
        <w:rPr>
          <w:rFonts w:ascii="Times New Roman" w:eastAsia="Calibri" w:hAnsi="Times New Roman"/>
          <w:sz w:val="28"/>
          <w:szCs w:val="28"/>
          <w:lang w:eastAsia="en-US"/>
        </w:rPr>
        <w:t>ных документов, подтверждающих оплату соответствующего вида затрат за счет средств гранта и собственных и (или) заемны</w:t>
      </w:r>
      <w:r>
        <w:rPr>
          <w:rFonts w:ascii="Times New Roman" w:eastAsia="Calibri" w:hAnsi="Times New Roman"/>
          <w:sz w:val="28"/>
          <w:szCs w:val="28"/>
          <w:lang w:eastAsia="en-US"/>
        </w:rPr>
        <w:t>х средств Участника</w:t>
      </w:r>
      <w:r w:rsidR="007F3787">
        <w:rPr>
          <w:rFonts w:ascii="Times New Roman" w:eastAsia="Calibri" w:hAnsi="Times New Roman"/>
          <w:sz w:val="28"/>
          <w:szCs w:val="28"/>
          <w:lang w:eastAsia="en-US"/>
        </w:rPr>
        <w:t>;</w:t>
      </w:r>
    </w:p>
    <w:p w:rsidR="0026608D" w:rsidRDefault="007F3787" w:rsidP="003A7F6C">
      <w:pPr>
        <w:widowControl w:val="0"/>
        <w:autoSpaceDE w:val="0"/>
        <w:autoSpaceDN w:val="0"/>
        <w:adjustRightInd w:val="0"/>
        <w:ind w:firstLine="709"/>
        <w:jc w:val="both"/>
        <w:rPr>
          <w:rFonts w:ascii="Times New Roman" w:eastAsia="Calibri" w:hAnsi="Times New Roman"/>
          <w:sz w:val="28"/>
          <w:szCs w:val="28"/>
          <w:lang w:eastAsia="en-US"/>
        </w:rPr>
      </w:pPr>
      <w:r w:rsidRPr="001D2E2E">
        <w:rPr>
          <w:rFonts w:ascii="Times New Roman" w:eastAsia="Calibri" w:hAnsi="Times New Roman"/>
          <w:sz w:val="28"/>
          <w:szCs w:val="28"/>
          <w:lang w:eastAsia="en-US"/>
        </w:rPr>
        <w:t>к) представление отчета о достижении результата</w:t>
      </w:r>
      <w:r w:rsidR="0026608D" w:rsidRPr="001D2E2E">
        <w:rPr>
          <w:rFonts w:ascii="Times New Roman" w:eastAsia="Calibri" w:hAnsi="Times New Roman"/>
          <w:sz w:val="28"/>
          <w:szCs w:val="28"/>
          <w:lang w:eastAsia="en-US"/>
        </w:rPr>
        <w:t>.</w:t>
      </w:r>
    </w:p>
    <w:p w:rsidR="009547C2" w:rsidRPr="00A75BFD" w:rsidRDefault="003A7F6C" w:rsidP="009547C2">
      <w:pPr>
        <w:tabs>
          <w:tab w:val="left" w:pos="1134"/>
        </w:tabs>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8</w:t>
      </w:r>
      <w:r w:rsidR="007C225A">
        <w:rPr>
          <w:rFonts w:ascii="Times New Roman" w:eastAsia="Calibri" w:hAnsi="Times New Roman"/>
          <w:sz w:val="28"/>
          <w:szCs w:val="28"/>
          <w:lang w:eastAsia="en-US"/>
        </w:rPr>
        <w:t>. </w:t>
      </w:r>
      <w:r w:rsidR="009547C2" w:rsidRPr="00A75BFD">
        <w:rPr>
          <w:rFonts w:ascii="Times New Roman" w:eastAsia="Calibri" w:hAnsi="Times New Roman"/>
          <w:sz w:val="28"/>
          <w:szCs w:val="28"/>
          <w:lang w:eastAsia="en-US"/>
        </w:rPr>
        <w:t>Конкурсный отбор осуществляется конкурсной комиссией по проведению конкурсного отбора</w:t>
      </w:r>
      <w:r w:rsidR="009E0786">
        <w:rPr>
          <w:rFonts w:ascii="Times New Roman" w:eastAsia="Calibri" w:hAnsi="Times New Roman"/>
          <w:sz w:val="28"/>
          <w:szCs w:val="28"/>
          <w:lang w:eastAsia="en-US"/>
        </w:rPr>
        <w:t xml:space="preserve"> </w:t>
      </w:r>
      <w:r w:rsidR="009458A9" w:rsidRPr="00E66A48">
        <w:rPr>
          <w:rFonts w:ascii="Times New Roman" w:eastAsia="Calibri" w:hAnsi="Times New Roman"/>
          <w:sz w:val="28"/>
          <w:szCs w:val="28"/>
          <w:lang w:eastAsia="en-US"/>
        </w:rPr>
        <w:t>Участников</w:t>
      </w:r>
      <w:r w:rsidR="009547C2" w:rsidRPr="00A75BFD">
        <w:rPr>
          <w:rFonts w:ascii="Times New Roman" w:eastAsia="Calibri" w:hAnsi="Times New Roman"/>
          <w:sz w:val="28"/>
          <w:szCs w:val="28"/>
          <w:lang w:eastAsia="en-US"/>
        </w:rPr>
        <w:t xml:space="preserve"> (далее – </w:t>
      </w:r>
      <w:r w:rsidR="00AF5183">
        <w:rPr>
          <w:rFonts w:ascii="Times New Roman" w:eastAsia="Calibri" w:hAnsi="Times New Roman"/>
          <w:sz w:val="28"/>
          <w:szCs w:val="28"/>
          <w:lang w:eastAsia="en-US"/>
        </w:rPr>
        <w:t>К</w:t>
      </w:r>
      <w:r w:rsidR="009547C2" w:rsidRPr="00A75BFD">
        <w:rPr>
          <w:rFonts w:ascii="Times New Roman" w:eastAsia="Calibri" w:hAnsi="Times New Roman"/>
          <w:sz w:val="28"/>
          <w:szCs w:val="28"/>
          <w:lang w:eastAsia="en-US"/>
        </w:rPr>
        <w:t>омиссия), образованной при Министерстве.</w:t>
      </w:r>
    </w:p>
    <w:p w:rsidR="009B297F" w:rsidRPr="009B297F" w:rsidRDefault="009B297F" w:rsidP="009B297F">
      <w:pPr>
        <w:tabs>
          <w:tab w:val="left" w:pos="1134"/>
        </w:tabs>
        <w:ind w:firstLine="709"/>
        <w:contextualSpacing/>
        <w:jc w:val="both"/>
        <w:rPr>
          <w:rFonts w:ascii="Times New Roman" w:eastAsia="Calibri" w:hAnsi="Times New Roman"/>
          <w:sz w:val="28"/>
          <w:szCs w:val="28"/>
          <w:lang w:eastAsia="en-US"/>
        </w:rPr>
      </w:pPr>
      <w:r w:rsidRPr="009E0786">
        <w:rPr>
          <w:rFonts w:ascii="Times New Roman" w:eastAsia="Calibri" w:hAnsi="Times New Roman"/>
          <w:sz w:val="28"/>
          <w:szCs w:val="28"/>
          <w:lang w:eastAsia="en-US"/>
        </w:rPr>
        <w:t xml:space="preserve">Комиссия формируется на безвозмездной основе в составе не менее </w:t>
      </w:r>
      <w:r w:rsidR="0046615E">
        <w:rPr>
          <w:rFonts w:ascii="Times New Roman" w:eastAsia="Calibri" w:hAnsi="Times New Roman"/>
          <w:sz w:val="28"/>
          <w:szCs w:val="28"/>
          <w:lang w:eastAsia="en-US"/>
        </w:rPr>
        <w:br/>
      </w:r>
      <w:r w:rsidR="003F71F0" w:rsidRPr="009E0786">
        <w:rPr>
          <w:rFonts w:ascii="Times New Roman" w:eastAsia="Calibri" w:hAnsi="Times New Roman"/>
          <w:sz w:val="28"/>
          <w:szCs w:val="28"/>
          <w:lang w:eastAsia="en-US"/>
        </w:rPr>
        <w:t>5</w:t>
      </w:r>
      <w:r w:rsidRPr="009E0786">
        <w:rPr>
          <w:rFonts w:ascii="Times New Roman" w:eastAsia="Calibri" w:hAnsi="Times New Roman"/>
          <w:sz w:val="28"/>
          <w:szCs w:val="28"/>
          <w:lang w:eastAsia="en-US"/>
        </w:rPr>
        <w:t xml:space="preserve"> человек.</w:t>
      </w:r>
    </w:p>
    <w:p w:rsidR="009B297F" w:rsidRDefault="009B297F" w:rsidP="009B297F">
      <w:pPr>
        <w:tabs>
          <w:tab w:val="left" w:pos="1134"/>
        </w:tabs>
        <w:ind w:firstLine="709"/>
        <w:contextualSpacing/>
        <w:jc w:val="both"/>
        <w:rPr>
          <w:rFonts w:ascii="Times New Roman" w:eastAsia="Calibri" w:hAnsi="Times New Roman"/>
          <w:sz w:val="28"/>
          <w:szCs w:val="28"/>
          <w:lang w:eastAsia="en-US"/>
        </w:rPr>
      </w:pPr>
      <w:r w:rsidRPr="009775A8">
        <w:rPr>
          <w:rFonts w:ascii="Times New Roman" w:eastAsia="Calibri" w:hAnsi="Times New Roman"/>
          <w:sz w:val="28"/>
          <w:szCs w:val="28"/>
          <w:lang w:eastAsia="en-US"/>
        </w:rPr>
        <w:t xml:space="preserve">Комиссию возглавляет председатель </w:t>
      </w:r>
      <w:r w:rsidR="00F411EE">
        <w:rPr>
          <w:rFonts w:ascii="Times New Roman" w:eastAsia="Calibri" w:hAnsi="Times New Roman"/>
          <w:sz w:val="28"/>
          <w:szCs w:val="28"/>
          <w:lang w:eastAsia="en-US"/>
        </w:rPr>
        <w:t>К</w:t>
      </w:r>
      <w:r w:rsidRPr="009775A8">
        <w:rPr>
          <w:rFonts w:ascii="Times New Roman" w:eastAsia="Calibri" w:hAnsi="Times New Roman"/>
          <w:sz w:val="28"/>
          <w:szCs w:val="28"/>
          <w:lang w:eastAsia="en-US"/>
        </w:rPr>
        <w:t>омиссии, который руководит ее деятельностью.</w:t>
      </w:r>
    </w:p>
    <w:p w:rsidR="00F411EE" w:rsidRPr="009B297F" w:rsidRDefault="00F411EE" w:rsidP="009B297F">
      <w:pPr>
        <w:tabs>
          <w:tab w:val="left" w:pos="1134"/>
        </w:tabs>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Состав и положение о Комиссии утверждаются приказом Министерства.</w:t>
      </w:r>
    </w:p>
    <w:p w:rsidR="009547C2" w:rsidRPr="00A75BFD" w:rsidRDefault="009B297F" w:rsidP="009B297F">
      <w:pPr>
        <w:tabs>
          <w:tab w:val="left" w:pos="1134"/>
        </w:tabs>
        <w:ind w:firstLine="709"/>
        <w:contextualSpacing/>
        <w:jc w:val="both"/>
        <w:rPr>
          <w:rFonts w:ascii="Times New Roman" w:eastAsia="Calibri" w:hAnsi="Times New Roman"/>
          <w:sz w:val="28"/>
          <w:szCs w:val="28"/>
          <w:lang w:eastAsia="en-US"/>
        </w:rPr>
      </w:pPr>
      <w:r w:rsidRPr="009B297F">
        <w:rPr>
          <w:rFonts w:ascii="Times New Roman" w:eastAsia="Calibri" w:hAnsi="Times New Roman"/>
          <w:sz w:val="28"/>
          <w:szCs w:val="28"/>
          <w:lang w:eastAsia="en-US"/>
        </w:rPr>
        <w:t xml:space="preserve">Заседание </w:t>
      </w:r>
      <w:r w:rsidR="00F411EE">
        <w:rPr>
          <w:rFonts w:ascii="Times New Roman" w:eastAsia="Calibri" w:hAnsi="Times New Roman"/>
          <w:sz w:val="28"/>
          <w:szCs w:val="28"/>
          <w:lang w:eastAsia="en-US"/>
        </w:rPr>
        <w:t>К</w:t>
      </w:r>
      <w:r w:rsidRPr="009B297F">
        <w:rPr>
          <w:rFonts w:ascii="Times New Roman" w:eastAsia="Calibri" w:hAnsi="Times New Roman"/>
          <w:sz w:val="28"/>
          <w:szCs w:val="28"/>
          <w:lang w:eastAsia="en-US"/>
        </w:rPr>
        <w:t xml:space="preserve">омиссии проводит председатель </w:t>
      </w:r>
      <w:r w:rsidR="00F411EE">
        <w:rPr>
          <w:rFonts w:ascii="Times New Roman" w:eastAsia="Calibri" w:hAnsi="Times New Roman"/>
          <w:sz w:val="28"/>
          <w:szCs w:val="28"/>
          <w:lang w:eastAsia="en-US"/>
        </w:rPr>
        <w:t>К</w:t>
      </w:r>
      <w:r w:rsidRPr="009B297F">
        <w:rPr>
          <w:rFonts w:ascii="Times New Roman" w:eastAsia="Calibri" w:hAnsi="Times New Roman"/>
          <w:sz w:val="28"/>
          <w:szCs w:val="28"/>
          <w:lang w:eastAsia="en-US"/>
        </w:rPr>
        <w:t xml:space="preserve">омиссии или по его поручению заместитель председателя </w:t>
      </w:r>
      <w:r w:rsidR="00F411EE">
        <w:rPr>
          <w:rFonts w:ascii="Times New Roman" w:eastAsia="Calibri" w:hAnsi="Times New Roman"/>
          <w:sz w:val="28"/>
          <w:szCs w:val="28"/>
          <w:lang w:eastAsia="en-US"/>
        </w:rPr>
        <w:t>К</w:t>
      </w:r>
      <w:r w:rsidRPr="009B297F">
        <w:rPr>
          <w:rFonts w:ascii="Times New Roman" w:eastAsia="Calibri" w:hAnsi="Times New Roman"/>
          <w:sz w:val="28"/>
          <w:szCs w:val="28"/>
          <w:lang w:eastAsia="en-US"/>
        </w:rPr>
        <w:t xml:space="preserve">омиссии. Заседание </w:t>
      </w:r>
      <w:r w:rsidR="00F411EE">
        <w:rPr>
          <w:rFonts w:ascii="Times New Roman" w:eastAsia="Calibri" w:hAnsi="Times New Roman"/>
          <w:sz w:val="28"/>
          <w:szCs w:val="28"/>
          <w:lang w:eastAsia="en-US"/>
        </w:rPr>
        <w:t>К</w:t>
      </w:r>
      <w:r w:rsidRPr="009B297F">
        <w:rPr>
          <w:rFonts w:ascii="Times New Roman" w:eastAsia="Calibri" w:hAnsi="Times New Roman"/>
          <w:sz w:val="28"/>
          <w:szCs w:val="28"/>
          <w:lang w:eastAsia="en-US"/>
        </w:rPr>
        <w:t>омиссии считается правомочным, если на нем присутствует более половины членов</w:t>
      </w:r>
      <w:r w:rsidR="00F411EE">
        <w:rPr>
          <w:rFonts w:ascii="Times New Roman" w:eastAsia="Calibri" w:hAnsi="Times New Roman"/>
          <w:sz w:val="28"/>
          <w:szCs w:val="28"/>
          <w:lang w:eastAsia="en-US"/>
        </w:rPr>
        <w:t xml:space="preserve"> Комиссии</w:t>
      </w:r>
      <w:r w:rsidRPr="009B297F">
        <w:rPr>
          <w:rFonts w:ascii="Times New Roman" w:eastAsia="Calibri" w:hAnsi="Times New Roman"/>
          <w:sz w:val="28"/>
          <w:szCs w:val="28"/>
          <w:lang w:eastAsia="en-US"/>
        </w:rPr>
        <w:t xml:space="preserve">. Члены </w:t>
      </w:r>
      <w:r w:rsidR="00F411EE">
        <w:rPr>
          <w:rFonts w:ascii="Times New Roman" w:eastAsia="Calibri" w:hAnsi="Times New Roman"/>
          <w:sz w:val="28"/>
          <w:szCs w:val="28"/>
          <w:lang w:eastAsia="en-US"/>
        </w:rPr>
        <w:t>К</w:t>
      </w:r>
      <w:r w:rsidRPr="009B297F">
        <w:rPr>
          <w:rFonts w:ascii="Times New Roman" w:eastAsia="Calibri" w:hAnsi="Times New Roman"/>
          <w:sz w:val="28"/>
          <w:szCs w:val="28"/>
          <w:lang w:eastAsia="en-US"/>
        </w:rPr>
        <w:t>омиссии не вправе делегировать свои полномочия другим лицам.</w:t>
      </w:r>
    </w:p>
    <w:p w:rsidR="000650B9" w:rsidRPr="0032049D" w:rsidRDefault="003A7F6C" w:rsidP="000650B9">
      <w:pPr>
        <w:tabs>
          <w:tab w:val="left" w:pos="1134"/>
        </w:tabs>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9</w:t>
      </w:r>
      <w:r w:rsidR="009547C2" w:rsidRPr="00A75BFD">
        <w:rPr>
          <w:rFonts w:ascii="Times New Roman" w:eastAsia="Calibri" w:hAnsi="Times New Roman"/>
          <w:sz w:val="28"/>
          <w:szCs w:val="28"/>
          <w:lang w:eastAsia="en-US"/>
        </w:rPr>
        <w:t>.</w:t>
      </w:r>
      <w:r w:rsidR="009547C2" w:rsidRPr="00A75BFD">
        <w:rPr>
          <w:rFonts w:ascii="Times New Roman" w:eastAsia="Calibri" w:hAnsi="Times New Roman"/>
          <w:sz w:val="28"/>
          <w:szCs w:val="28"/>
          <w:lang w:eastAsia="en-US"/>
        </w:rPr>
        <w:tab/>
      </w:r>
      <w:r w:rsidR="00291855">
        <w:rPr>
          <w:rFonts w:ascii="Times New Roman" w:eastAsia="Calibri" w:hAnsi="Times New Roman"/>
          <w:sz w:val="28"/>
          <w:szCs w:val="28"/>
          <w:lang w:eastAsia="en-US"/>
        </w:rPr>
        <w:t>Объявление</w:t>
      </w:r>
      <w:r w:rsidR="000650B9" w:rsidRPr="0032049D">
        <w:rPr>
          <w:rFonts w:ascii="Times New Roman" w:eastAsia="Calibri" w:hAnsi="Times New Roman"/>
          <w:sz w:val="28"/>
          <w:szCs w:val="28"/>
          <w:lang w:eastAsia="en-US"/>
        </w:rPr>
        <w:t xml:space="preserve"> о проведении</w:t>
      </w:r>
      <w:r w:rsidR="0032049D">
        <w:rPr>
          <w:rFonts w:ascii="Times New Roman" w:eastAsia="Calibri" w:hAnsi="Times New Roman"/>
          <w:sz w:val="28"/>
          <w:szCs w:val="28"/>
          <w:lang w:eastAsia="en-US"/>
        </w:rPr>
        <w:t xml:space="preserve"> конкурсного</w:t>
      </w:r>
      <w:r w:rsidR="000650B9" w:rsidRPr="0032049D">
        <w:rPr>
          <w:rFonts w:ascii="Times New Roman" w:eastAsia="Calibri" w:hAnsi="Times New Roman"/>
          <w:sz w:val="28"/>
          <w:szCs w:val="28"/>
          <w:lang w:eastAsia="en-US"/>
        </w:rPr>
        <w:t xml:space="preserve"> отбора </w:t>
      </w:r>
      <w:r w:rsidR="009458A9" w:rsidRPr="00E66A48">
        <w:rPr>
          <w:rFonts w:ascii="Times New Roman" w:eastAsia="Calibri" w:hAnsi="Times New Roman"/>
          <w:sz w:val="28"/>
          <w:szCs w:val="28"/>
          <w:lang w:eastAsia="en-US"/>
        </w:rPr>
        <w:t>Участников</w:t>
      </w:r>
      <w:r w:rsidR="00E8672E" w:rsidRPr="009458A9">
        <w:rPr>
          <w:rFonts w:ascii="Times New Roman" w:eastAsia="Calibri" w:hAnsi="Times New Roman"/>
          <w:sz w:val="28"/>
          <w:szCs w:val="28"/>
          <w:lang w:eastAsia="en-US"/>
        </w:rPr>
        <w:t xml:space="preserve"> </w:t>
      </w:r>
      <w:r w:rsidR="00E8672E">
        <w:rPr>
          <w:rFonts w:ascii="Times New Roman" w:eastAsia="Calibri" w:hAnsi="Times New Roman"/>
          <w:sz w:val="28"/>
          <w:szCs w:val="28"/>
          <w:lang w:eastAsia="en-US"/>
        </w:rPr>
        <w:t>и его результатах</w:t>
      </w:r>
      <w:r w:rsidR="00AF5183">
        <w:rPr>
          <w:rFonts w:ascii="Times New Roman" w:eastAsia="Calibri" w:hAnsi="Times New Roman"/>
          <w:sz w:val="28"/>
          <w:szCs w:val="28"/>
          <w:lang w:eastAsia="en-US"/>
        </w:rPr>
        <w:t xml:space="preserve"> </w:t>
      </w:r>
      <w:r w:rsidR="000650B9" w:rsidRPr="0032049D">
        <w:rPr>
          <w:rFonts w:ascii="Times New Roman" w:eastAsia="Calibri" w:hAnsi="Times New Roman"/>
          <w:sz w:val="28"/>
          <w:szCs w:val="28"/>
          <w:lang w:eastAsia="en-US"/>
        </w:rPr>
        <w:t xml:space="preserve">размещается на официальном сайте Министерства в информационно-телекоммуникационной сети </w:t>
      </w:r>
      <w:r w:rsidR="00F411EE">
        <w:rPr>
          <w:rFonts w:ascii="Times New Roman" w:eastAsia="Calibri" w:hAnsi="Times New Roman"/>
          <w:sz w:val="28"/>
          <w:szCs w:val="28"/>
          <w:lang w:eastAsia="en-US"/>
        </w:rPr>
        <w:t>«</w:t>
      </w:r>
      <w:r w:rsidR="000650B9" w:rsidRPr="0032049D">
        <w:rPr>
          <w:rFonts w:ascii="Times New Roman" w:eastAsia="Calibri" w:hAnsi="Times New Roman"/>
          <w:sz w:val="28"/>
          <w:szCs w:val="28"/>
          <w:lang w:eastAsia="en-US"/>
        </w:rPr>
        <w:t>Интернет</w:t>
      </w:r>
      <w:r w:rsidR="00F411EE">
        <w:rPr>
          <w:rFonts w:ascii="Times New Roman" w:eastAsia="Calibri" w:hAnsi="Times New Roman"/>
          <w:sz w:val="28"/>
          <w:szCs w:val="28"/>
          <w:lang w:eastAsia="en-US"/>
        </w:rPr>
        <w:t>»</w:t>
      </w:r>
      <w:r w:rsidR="000650B9" w:rsidRPr="0032049D">
        <w:rPr>
          <w:rFonts w:ascii="Times New Roman" w:eastAsia="Calibri" w:hAnsi="Times New Roman"/>
          <w:sz w:val="28"/>
          <w:szCs w:val="28"/>
          <w:lang w:eastAsia="en-US"/>
        </w:rPr>
        <w:t xml:space="preserve"> по адресу</w:t>
      </w:r>
      <w:r w:rsidR="00F411EE">
        <w:rPr>
          <w:rFonts w:ascii="Times New Roman" w:eastAsia="Calibri" w:hAnsi="Times New Roman"/>
          <w:sz w:val="28"/>
          <w:szCs w:val="28"/>
          <w:lang w:eastAsia="en-US"/>
        </w:rPr>
        <w:t>:</w:t>
      </w:r>
      <w:r w:rsidR="000650B9" w:rsidRPr="0032049D">
        <w:rPr>
          <w:rFonts w:ascii="Times New Roman" w:eastAsia="Calibri" w:hAnsi="Times New Roman"/>
          <w:sz w:val="28"/>
          <w:szCs w:val="28"/>
          <w:lang w:eastAsia="en-US"/>
        </w:rPr>
        <w:t xml:space="preserve"> </w:t>
      </w:r>
      <w:proofErr w:type="spellStart"/>
      <w:r w:rsidR="000650B9" w:rsidRPr="0032049D">
        <w:rPr>
          <w:rFonts w:ascii="Times New Roman" w:eastAsia="Calibri" w:hAnsi="Times New Roman"/>
          <w:sz w:val="28"/>
          <w:szCs w:val="28"/>
          <w:lang w:eastAsia="en-US"/>
        </w:rPr>
        <w:t>www</w:t>
      </w:r>
      <w:proofErr w:type="spellEnd"/>
      <w:r w:rsidR="000650B9" w:rsidRPr="0032049D">
        <w:rPr>
          <w:rFonts w:ascii="Times New Roman" w:eastAsia="Calibri" w:hAnsi="Times New Roman"/>
          <w:sz w:val="28"/>
          <w:szCs w:val="28"/>
          <w:lang w:eastAsia="en-US"/>
        </w:rPr>
        <w:t>.</w:t>
      </w:r>
      <w:proofErr w:type="spellStart"/>
      <w:r w:rsidR="000650B9" w:rsidRPr="0032049D">
        <w:rPr>
          <w:rFonts w:ascii="Times New Roman" w:eastAsia="Calibri" w:hAnsi="Times New Roman"/>
          <w:sz w:val="28"/>
          <w:szCs w:val="28"/>
          <w:lang w:val="en-US" w:eastAsia="en-US"/>
        </w:rPr>
        <w:t>kkt</w:t>
      </w:r>
      <w:proofErr w:type="spellEnd"/>
      <w:r w:rsidR="000650B9" w:rsidRPr="0032049D">
        <w:rPr>
          <w:rFonts w:ascii="Times New Roman" w:eastAsia="Calibri" w:hAnsi="Times New Roman"/>
          <w:sz w:val="28"/>
          <w:szCs w:val="28"/>
          <w:lang w:eastAsia="en-US"/>
        </w:rPr>
        <w:t xml:space="preserve">.ryazangov.ru </w:t>
      </w:r>
      <w:r w:rsidR="000650B9" w:rsidRPr="00EA3238">
        <w:rPr>
          <w:rFonts w:ascii="Times New Roman" w:eastAsia="Calibri" w:hAnsi="Times New Roman"/>
          <w:sz w:val="28"/>
          <w:szCs w:val="28"/>
          <w:lang w:eastAsia="en-US"/>
        </w:rPr>
        <w:t xml:space="preserve">не позднее </w:t>
      </w:r>
      <w:r w:rsidR="00A17C14" w:rsidRPr="00A17C14">
        <w:rPr>
          <w:rFonts w:ascii="Times New Roman" w:eastAsia="Calibri" w:hAnsi="Times New Roman"/>
          <w:sz w:val="28"/>
          <w:szCs w:val="28"/>
          <w:lang w:eastAsia="en-US"/>
        </w:rPr>
        <w:t>10</w:t>
      </w:r>
      <w:r w:rsidR="000650B9" w:rsidRPr="00EA3238">
        <w:rPr>
          <w:rFonts w:ascii="Times New Roman" w:eastAsia="Calibri" w:hAnsi="Times New Roman"/>
          <w:sz w:val="28"/>
          <w:szCs w:val="28"/>
          <w:lang w:eastAsia="en-US"/>
        </w:rPr>
        <w:t xml:space="preserve"> рабочих дней до даты начала приема </w:t>
      </w:r>
      <w:r w:rsidR="009E0786" w:rsidRPr="00EA3238">
        <w:rPr>
          <w:rFonts w:ascii="Times New Roman" w:eastAsia="Calibri" w:hAnsi="Times New Roman"/>
          <w:sz w:val="28"/>
          <w:szCs w:val="28"/>
          <w:lang w:eastAsia="en-US"/>
        </w:rPr>
        <w:t>конкурсной документации</w:t>
      </w:r>
      <w:r w:rsidR="000650B9" w:rsidRPr="00EA3238">
        <w:rPr>
          <w:rFonts w:ascii="Times New Roman" w:eastAsia="Calibri" w:hAnsi="Times New Roman"/>
          <w:sz w:val="28"/>
          <w:szCs w:val="28"/>
          <w:lang w:eastAsia="en-US"/>
        </w:rPr>
        <w:t xml:space="preserve"> на участие в конкурсном отборе</w:t>
      </w:r>
      <w:r w:rsidR="000650B9" w:rsidRPr="0032049D">
        <w:rPr>
          <w:rFonts w:ascii="Times New Roman" w:eastAsia="Calibri" w:hAnsi="Times New Roman"/>
          <w:sz w:val="28"/>
          <w:szCs w:val="28"/>
          <w:lang w:eastAsia="en-US"/>
        </w:rPr>
        <w:t>.</w:t>
      </w:r>
    </w:p>
    <w:p w:rsidR="000650B9" w:rsidRPr="0032049D" w:rsidRDefault="000650B9" w:rsidP="000650B9">
      <w:pPr>
        <w:tabs>
          <w:tab w:val="left" w:pos="1134"/>
        </w:tabs>
        <w:ind w:firstLine="709"/>
        <w:contextualSpacing/>
        <w:jc w:val="both"/>
        <w:rPr>
          <w:rFonts w:ascii="Times New Roman" w:eastAsia="Calibri" w:hAnsi="Times New Roman"/>
          <w:sz w:val="28"/>
          <w:szCs w:val="28"/>
          <w:lang w:eastAsia="en-US"/>
        </w:rPr>
      </w:pPr>
      <w:r w:rsidRPr="0032049D">
        <w:rPr>
          <w:rFonts w:ascii="Times New Roman" w:eastAsia="Calibri" w:hAnsi="Times New Roman"/>
          <w:sz w:val="28"/>
          <w:szCs w:val="28"/>
          <w:lang w:eastAsia="en-US"/>
        </w:rPr>
        <w:t>В объявлении о проведении</w:t>
      </w:r>
      <w:r w:rsidR="00291855">
        <w:rPr>
          <w:rFonts w:ascii="Times New Roman" w:eastAsia="Calibri" w:hAnsi="Times New Roman"/>
          <w:sz w:val="28"/>
          <w:szCs w:val="28"/>
          <w:lang w:eastAsia="en-US"/>
        </w:rPr>
        <w:t xml:space="preserve"> конкурсного</w:t>
      </w:r>
      <w:r w:rsidRPr="0032049D">
        <w:rPr>
          <w:rFonts w:ascii="Times New Roman" w:eastAsia="Calibri" w:hAnsi="Times New Roman"/>
          <w:sz w:val="28"/>
          <w:szCs w:val="28"/>
          <w:lang w:eastAsia="en-US"/>
        </w:rPr>
        <w:t xml:space="preserve"> отбора содержится следующая информация:</w:t>
      </w:r>
    </w:p>
    <w:p w:rsidR="000650B9" w:rsidRPr="00F411EE" w:rsidRDefault="000650B9" w:rsidP="00F411EE">
      <w:pPr>
        <w:pStyle w:val="ac"/>
        <w:numPr>
          <w:ilvl w:val="0"/>
          <w:numId w:val="13"/>
        </w:numPr>
        <w:tabs>
          <w:tab w:val="left" w:pos="993"/>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дата начала и окончания приема </w:t>
      </w:r>
      <w:r w:rsidR="009E0786" w:rsidRPr="00F411EE">
        <w:rPr>
          <w:rFonts w:ascii="Times New Roman" w:eastAsia="Calibri" w:hAnsi="Times New Roman"/>
          <w:sz w:val="28"/>
          <w:szCs w:val="28"/>
          <w:lang w:eastAsia="en-US"/>
        </w:rPr>
        <w:t>конкурсной документации</w:t>
      </w:r>
      <w:r w:rsidRPr="00F411EE">
        <w:rPr>
          <w:rFonts w:ascii="Times New Roman" w:eastAsia="Calibri" w:hAnsi="Times New Roman"/>
          <w:sz w:val="28"/>
          <w:szCs w:val="28"/>
          <w:lang w:eastAsia="en-US"/>
        </w:rPr>
        <w:t xml:space="preserve">. Срок приема </w:t>
      </w:r>
      <w:r w:rsidR="009E0786" w:rsidRPr="00F411EE">
        <w:rPr>
          <w:rFonts w:ascii="Times New Roman" w:eastAsia="Calibri" w:hAnsi="Times New Roman"/>
          <w:sz w:val="28"/>
          <w:szCs w:val="28"/>
          <w:lang w:eastAsia="en-US"/>
        </w:rPr>
        <w:t xml:space="preserve">конкурсной документации </w:t>
      </w:r>
      <w:r w:rsidRPr="00F411EE">
        <w:rPr>
          <w:rFonts w:ascii="Times New Roman" w:eastAsia="Calibri" w:hAnsi="Times New Roman"/>
          <w:sz w:val="28"/>
          <w:szCs w:val="28"/>
          <w:lang w:eastAsia="en-US"/>
        </w:rPr>
        <w:t xml:space="preserve">составляет не менее </w:t>
      </w:r>
      <w:r w:rsidR="0032049D" w:rsidRPr="00F411EE">
        <w:rPr>
          <w:rFonts w:ascii="Times New Roman" w:eastAsia="Calibri" w:hAnsi="Times New Roman"/>
          <w:sz w:val="28"/>
          <w:szCs w:val="28"/>
          <w:lang w:eastAsia="en-US"/>
        </w:rPr>
        <w:t>5</w:t>
      </w:r>
      <w:r w:rsidRPr="00F411EE">
        <w:rPr>
          <w:rFonts w:ascii="Times New Roman" w:eastAsia="Calibri" w:hAnsi="Times New Roman"/>
          <w:sz w:val="28"/>
          <w:szCs w:val="28"/>
          <w:lang w:eastAsia="en-US"/>
        </w:rPr>
        <w:t xml:space="preserve"> и не более </w:t>
      </w:r>
      <w:r w:rsidR="007C225A">
        <w:rPr>
          <w:rFonts w:ascii="Times New Roman" w:eastAsia="Calibri" w:hAnsi="Times New Roman"/>
          <w:sz w:val="28"/>
          <w:szCs w:val="28"/>
          <w:lang w:eastAsia="en-US"/>
        </w:rPr>
        <w:br/>
      </w:r>
      <w:r w:rsidR="0032049D" w:rsidRPr="00F411EE">
        <w:rPr>
          <w:rFonts w:ascii="Times New Roman" w:eastAsia="Calibri" w:hAnsi="Times New Roman"/>
          <w:sz w:val="28"/>
          <w:szCs w:val="28"/>
          <w:lang w:eastAsia="en-US"/>
        </w:rPr>
        <w:t>15</w:t>
      </w:r>
      <w:r w:rsidRPr="00F411EE">
        <w:rPr>
          <w:rFonts w:ascii="Times New Roman" w:eastAsia="Calibri" w:hAnsi="Times New Roman"/>
          <w:sz w:val="28"/>
          <w:szCs w:val="28"/>
          <w:lang w:eastAsia="en-US"/>
        </w:rPr>
        <w:t xml:space="preserve"> рабочих дней с даты начала приема </w:t>
      </w:r>
      <w:r w:rsidR="009E0786" w:rsidRPr="00F411EE">
        <w:rPr>
          <w:rFonts w:ascii="Times New Roman" w:eastAsia="Calibri" w:hAnsi="Times New Roman"/>
          <w:sz w:val="28"/>
          <w:szCs w:val="28"/>
          <w:lang w:eastAsia="en-US"/>
        </w:rPr>
        <w:t>конкурсной документации</w:t>
      </w:r>
      <w:r w:rsidRPr="00F411EE">
        <w:rPr>
          <w:rFonts w:ascii="Times New Roman" w:eastAsia="Calibri" w:hAnsi="Times New Roman"/>
          <w:sz w:val="28"/>
          <w:szCs w:val="28"/>
          <w:lang w:eastAsia="en-US"/>
        </w:rPr>
        <w:t>;</w:t>
      </w:r>
    </w:p>
    <w:p w:rsidR="000650B9" w:rsidRPr="00F411EE" w:rsidRDefault="000650B9" w:rsidP="00F411EE">
      <w:pPr>
        <w:pStyle w:val="ac"/>
        <w:numPr>
          <w:ilvl w:val="0"/>
          <w:numId w:val="13"/>
        </w:numPr>
        <w:tabs>
          <w:tab w:val="left" w:pos="993"/>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адрес приема </w:t>
      </w:r>
      <w:r w:rsidR="009E0786" w:rsidRPr="00F411EE">
        <w:rPr>
          <w:rFonts w:ascii="Times New Roman" w:eastAsia="Calibri" w:hAnsi="Times New Roman"/>
          <w:sz w:val="28"/>
          <w:szCs w:val="28"/>
          <w:lang w:eastAsia="en-US"/>
        </w:rPr>
        <w:t>конкурсной документации</w:t>
      </w:r>
      <w:r w:rsidRPr="00F411EE">
        <w:rPr>
          <w:rFonts w:ascii="Times New Roman" w:eastAsia="Calibri" w:hAnsi="Times New Roman"/>
          <w:sz w:val="28"/>
          <w:szCs w:val="28"/>
          <w:lang w:eastAsia="en-US"/>
        </w:rPr>
        <w:t>, контактная информация Министерства;</w:t>
      </w:r>
    </w:p>
    <w:p w:rsidR="000650B9" w:rsidRPr="00F411EE" w:rsidRDefault="000650B9" w:rsidP="00F411EE">
      <w:pPr>
        <w:pStyle w:val="ac"/>
        <w:numPr>
          <w:ilvl w:val="0"/>
          <w:numId w:val="13"/>
        </w:numPr>
        <w:tabs>
          <w:tab w:val="left" w:pos="993"/>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условия предоставления гранта в соответствии с пунктом </w:t>
      </w:r>
      <w:r w:rsidR="0037035F" w:rsidRPr="00F411EE">
        <w:rPr>
          <w:rFonts w:ascii="Times New Roman" w:eastAsia="Calibri" w:hAnsi="Times New Roman"/>
          <w:sz w:val="28"/>
          <w:szCs w:val="28"/>
          <w:lang w:eastAsia="en-US"/>
        </w:rPr>
        <w:t>7</w:t>
      </w:r>
      <w:r w:rsidR="009E0786" w:rsidRPr="00F411EE">
        <w:rPr>
          <w:rFonts w:ascii="Times New Roman" w:eastAsia="Calibri" w:hAnsi="Times New Roman"/>
          <w:sz w:val="28"/>
          <w:szCs w:val="28"/>
          <w:lang w:eastAsia="en-US"/>
        </w:rPr>
        <w:t xml:space="preserve"> </w:t>
      </w:r>
      <w:r w:rsidRPr="00F411EE">
        <w:rPr>
          <w:rFonts w:ascii="Times New Roman" w:eastAsia="Calibri" w:hAnsi="Times New Roman"/>
          <w:sz w:val="28"/>
          <w:szCs w:val="28"/>
          <w:lang w:eastAsia="en-US"/>
        </w:rPr>
        <w:t>настоящего Порядка;</w:t>
      </w:r>
    </w:p>
    <w:p w:rsidR="000650B9" w:rsidRPr="00F411EE" w:rsidRDefault="000650B9" w:rsidP="00F411EE">
      <w:pPr>
        <w:pStyle w:val="ac"/>
        <w:numPr>
          <w:ilvl w:val="0"/>
          <w:numId w:val="13"/>
        </w:numPr>
        <w:tabs>
          <w:tab w:val="left" w:pos="993"/>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перечень критериев</w:t>
      </w:r>
      <w:r w:rsidR="009E0786" w:rsidRPr="00F411EE">
        <w:rPr>
          <w:rFonts w:ascii="Times New Roman" w:eastAsia="Calibri" w:hAnsi="Times New Roman"/>
          <w:sz w:val="28"/>
          <w:szCs w:val="28"/>
          <w:lang w:eastAsia="en-US"/>
        </w:rPr>
        <w:t xml:space="preserve"> конкурсного</w:t>
      </w:r>
      <w:r w:rsidRPr="00F411EE">
        <w:rPr>
          <w:rFonts w:ascii="Times New Roman" w:eastAsia="Calibri" w:hAnsi="Times New Roman"/>
          <w:sz w:val="28"/>
          <w:szCs w:val="28"/>
          <w:lang w:eastAsia="en-US"/>
        </w:rPr>
        <w:t xml:space="preserve"> отбора в соответствии с </w:t>
      </w:r>
      <w:r w:rsidRPr="00097089">
        <w:rPr>
          <w:rFonts w:ascii="Times New Roman" w:eastAsia="Calibri" w:hAnsi="Times New Roman"/>
          <w:sz w:val="28"/>
          <w:szCs w:val="28"/>
          <w:lang w:eastAsia="en-US"/>
        </w:rPr>
        <w:t xml:space="preserve">приложением </w:t>
      </w:r>
      <w:r w:rsidR="00F411EE" w:rsidRPr="00097089">
        <w:rPr>
          <w:rFonts w:ascii="Times New Roman" w:eastAsia="Calibri" w:hAnsi="Times New Roman"/>
          <w:sz w:val="28"/>
          <w:szCs w:val="28"/>
          <w:lang w:eastAsia="en-US"/>
        </w:rPr>
        <w:t>№ 2</w:t>
      </w:r>
      <w:r w:rsidR="007C225A">
        <w:rPr>
          <w:rFonts w:ascii="Times New Roman" w:eastAsia="Calibri" w:hAnsi="Times New Roman"/>
          <w:sz w:val="28"/>
          <w:szCs w:val="28"/>
          <w:lang w:eastAsia="en-US"/>
        </w:rPr>
        <w:t xml:space="preserve"> </w:t>
      </w:r>
      <w:r w:rsidRPr="00F411EE">
        <w:rPr>
          <w:rFonts w:ascii="Times New Roman" w:eastAsia="Calibri" w:hAnsi="Times New Roman"/>
          <w:sz w:val="28"/>
          <w:szCs w:val="28"/>
          <w:lang w:eastAsia="en-US"/>
        </w:rPr>
        <w:t>к настоящему Порядку;</w:t>
      </w:r>
    </w:p>
    <w:p w:rsidR="000650B9" w:rsidRPr="00F411EE" w:rsidRDefault="000650B9" w:rsidP="00F411EE">
      <w:pPr>
        <w:pStyle w:val="ac"/>
        <w:numPr>
          <w:ilvl w:val="0"/>
          <w:numId w:val="13"/>
        </w:numPr>
        <w:tabs>
          <w:tab w:val="left" w:pos="993"/>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форма заявки для участия в </w:t>
      </w:r>
      <w:r w:rsidR="005340A6">
        <w:rPr>
          <w:rFonts w:ascii="Times New Roman" w:eastAsia="Calibri" w:hAnsi="Times New Roman"/>
          <w:sz w:val="28"/>
          <w:szCs w:val="28"/>
          <w:lang w:eastAsia="en-US"/>
        </w:rPr>
        <w:t xml:space="preserve">конкурсном </w:t>
      </w:r>
      <w:r w:rsidRPr="00F411EE">
        <w:rPr>
          <w:rFonts w:ascii="Times New Roman" w:eastAsia="Calibri" w:hAnsi="Times New Roman"/>
          <w:sz w:val="28"/>
          <w:szCs w:val="28"/>
          <w:lang w:eastAsia="en-US"/>
        </w:rPr>
        <w:t>отборе;</w:t>
      </w:r>
    </w:p>
    <w:p w:rsidR="000650B9" w:rsidRPr="00F411EE" w:rsidRDefault="000650B9" w:rsidP="00F411EE">
      <w:pPr>
        <w:pStyle w:val="ac"/>
        <w:numPr>
          <w:ilvl w:val="0"/>
          <w:numId w:val="13"/>
        </w:numPr>
        <w:tabs>
          <w:tab w:val="left" w:pos="993"/>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перечень</w:t>
      </w:r>
      <w:r w:rsidR="009E0786" w:rsidRPr="00F411EE">
        <w:rPr>
          <w:rFonts w:ascii="Times New Roman" w:eastAsia="Calibri" w:hAnsi="Times New Roman"/>
          <w:sz w:val="28"/>
          <w:szCs w:val="28"/>
          <w:lang w:eastAsia="en-US"/>
        </w:rPr>
        <w:t xml:space="preserve"> конкурсных</w:t>
      </w:r>
      <w:r w:rsidRPr="00F411EE">
        <w:rPr>
          <w:rFonts w:ascii="Times New Roman" w:eastAsia="Calibri" w:hAnsi="Times New Roman"/>
          <w:sz w:val="28"/>
          <w:szCs w:val="28"/>
          <w:lang w:eastAsia="en-US"/>
        </w:rPr>
        <w:t xml:space="preserve"> документов в соответствии с пунктом </w:t>
      </w:r>
      <w:r w:rsidR="0037035F" w:rsidRPr="00F411EE">
        <w:rPr>
          <w:rFonts w:ascii="Times New Roman" w:eastAsia="Calibri" w:hAnsi="Times New Roman"/>
          <w:sz w:val="28"/>
          <w:szCs w:val="28"/>
          <w:lang w:eastAsia="en-US"/>
        </w:rPr>
        <w:t>10</w:t>
      </w:r>
      <w:r w:rsidRPr="00F411EE">
        <w:rPr>
          <w:rFonts w:ascii="Times New Roman" w:eastAsia="Calibri" w:hAnsi="Times New Roman"/>
          <w:sz w:val="28"/>
          <w:szCs w:val="28"/>
          <w:lang w:eastAsia="en-US"/>
        </w:rPr>
        <w:t xml:space="preserve"> настоящего Порядка;</w:t>
      </w:r>
    </w:p>
    <w:p w:rsidR="00A209B6" w:rsidRPr="00F411EE" w:rsidRDefault="00A209B6" w:rsidP="00F411EE">
      <w:pPr>
        <w:pStyle w:val="ac"/>
        <w:numPr>
          <w:ilvl w:val="0"/>
          <w:numId w:val="13"/>
        </w:numPr>
        <w:tabs>
          <w:tab w:val="left" w:pos="993"/>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порядок размещения информации о результатах проведения </w:t>
      </w:r>
      <w:r w:rsidR="009458A9" w:rsidRPr="00F411EE">
        <w:rPr>
          <w:rFonts w:ascii="Times New Roman" w:eastAsia="Calibri" w:hAnsi="Times New Roman"/>
          <w:sz w:val="28"/>
          <w:szCs w:val="28"/>
          <w:lang w:eastAsia="en-US"/>
        </w:rPr>
        <w:t xml:space="preserve">конкурсного </w:t>
      </w:r>
      <w:r w:rsidRPr="00F411EE">
        <w:rPr>
          <w:rFonts w:ascii="Times New Roman" w:eastAsia="Calibri" w:hAnsi="Times New Roman"/>
          <w:sz w:val="28"/>
          <w:szCs w:val="28"/>
          <w:lang w:eastAsia="en-US"/>
        </w:rPr>
        <w:t>отбора, предусматривающ</w:t>
      </w:r>
      <w:r w:rsidR="00D2586C" w:rsidRPr="00F411EE">
        <w:rPr>
          <w:rFonts w:ascii="Times New Roman" w:eastAsia="Calibri" w:hAnsi="Times New Roman"/>
          <w:sz w:val="28"/>
          <w:szCs w:val="28"/>
          <w:lang w:eastAsia="en-US"/>
        </w:rPr>
        <w:t xml:space="preserve">его в том числе </w:t>
      </w:r>
      <w:r w:rsidRPr="00F411EE">
        <w:rPr>
          <w:rFonts w:ascii="Times New Roman" w:eastAsia="Calibri" w:hAnsi="Times New Roman"/>
          <w:sz w:val="28"/>
          <w:szCs w:val="28"/>
          <w:lang w:eastAsia="en-US"/>
        </w:rPr>
        <w:t xml:space="preserve">размещение информации об </w:t>
      </w:r>
      <w:r w:rsidR="00F411EE">
        <w:rPr>
          <w:rFonts w:ascii="Times New Roman" w:eastAsia="Calibri" w:hAnsi="Times New Roman"/>
          <w:sz w:val="28"/>
          <w:szCs w:val="28"/>
          <w:lang w:eastAsia="en-US"/>
        </w:rPr>
        <w:t>У</w:t>
      </w:r>
      <w:r w:rsidRPr="00F411EE">
        <w:rPr>
          <w:rFonts w:ascii="Times New Roman" w:eastAsia="Calibri" w:hAnsi="Times New Roman"/>
          <w:sz w:val="28"/>
          <w:szCs w:val="28"/>
          <w:lang w:eastAsia="en-US"/>
        </w:rPr>
        <w:t xml:space="preserve">частниках </w:t>
      </w:r>
      <w:r w:rsidR="00F411EE">
        <w:rPr>
          <w:rFonts w:ascii="Times New Roman" w:eastAsia="Calibri" w:hAnsi="Times New Roman"/>
          <w:sz w:val="28"/>
          <w:szCs w:val="28"/>
          <w:lang w:eastAsia="en-US"/>
        </w:rPr>
        <w:t xml:space="preserve">конкурсного </w:t>
      </w:r>
      <w:r w:rsidRPr="00F411EE">
        <w:rPr>
          <w:rFonts w:ascii="Times New Roman" w:eastAsia="Calibri" w:hAnsi="Times New Roman"/>
          <w:sz w:val="28"/>
          <w:szCs w:val="28"/>
          <w:lang w:eastAsia="en-US"/>
        </w:rPr>
        <w:t xml:space="preserve">отбора, рейтинге и (или) оценках по критериям </w:t>
      </w:r>
      <w:r w:rsidR="009458A9" w:rsidRPr="00F411EE">
        <w:rPr>
          <w:rFonts w:ascii="Times New Roman" w:eastAsia="Calibri" w:hAnsi="Times New Roman"/>
          <w:sz w:val="28"/>
          <w:szCs w:val="28"/>
          <w:lang w:eastAsia="en-US"/>
        </w:rPr>
        <w:t xml:space="preserve">конкурсного </w:t>
      </w:r>
      <w:r w:rsidRPr="00F411EE">
        <w:rPr>
          <w:rFonts w:ascii="Times New Roman" w:eastAsia="Calibri" w:hAnsi="Times New Roman"/>
          <w:sz w:val="28"/>
          <w:szCs w:val="28"/>
          <w:lang w:eastAsia="en-US"/>
        </w:rPr>
        <w:t>отбора, размерах предоставляемых грантов;</w:t>
      </w:r>
    </w:p>
    <w:p w:rsidR="000650B9" w:rsidRPr="00F411EE" w:rsidRDefault="000650B9" w:rsidP="00F411EE">
      <w:pPr>
        <w:pStyle w:val="ac"/>
        <w:numPr>
          <w:ilvl w:val="0"/>
          <w:numId w:val="13"/>
        </w:numPr>
        <w:tabs>
          <w:tab w:val="left" w:pos="993"/>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ссылка на нормативный правовой акт, регламентирующий порядок предоставления грантов.</w:t>
      </w:r>
    </w:p>
    <w:p w:rsidR="009547C2" w:rsidRPr="00A75BFD" w:rsidRDefault="003A7F6C" w:rsidP="009547C2">
      <w:pPr>
        <w:tabs>
          <w:tab w:val="left" w:pos="993"/>
          <w:tab w:val="left" w:pos="1276"/>
        </w:tabs>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10</w:t>
      </w:r>
      <w:r w:rsidR="009547C2" w:rsidRPr="00A75BFD">
        <w:rPr>
          <w:rFonts w:ascii="Times New Roman" w:eastAsia="Calibri" w:hAnsi="Times New Roman"/>
          <w:sz w:val="28"/>
          <w:szCs w:val="28"/>
          <w:lang w:eastAsia="en-US"/>
        </w:rPr>
        <w:t>.</w:t>
      </w:r>
      <w:r w:rsidR="009547C2" w:rsidRPr="00A75BFD">
        <w:rPr>
          <w:rFonts w:ascii="Times New Roman" w:eastAsia="Calibri" w:hAnsi="Times New Roman"/>
          <w:sz w:val="28"/>
          <w:szCs w:val="28"/>
          <w:lang w:eastAsia="en-US"/>
        </w:rPr>
        <w:tab/>
        <w:t xml:space="preserve">Для участия в конкурсном отборе </w:t>
      </w:r>
      <w:r w:rsidR="00CA593B" w:rsidRPr="00CA593B">
        <w:rPr>
          <w:rFonts w:ascii="Times New Roman" w:eastAsia="Calibri" w:hAnsi="Times New Roman"/>
          <w:sz w:val="28"/>
          <w:szCs w:val="28"/>
          <w:lang w:eastAsia="en-US"/>
        </w:rPr>
        <w:t>Участник</w:t>
      </w:r>
      <w:r w:rsidR="00CA593B">
        <w:rPr>
          <w:rFonts w:ascii="Times New Roman" w:eastAsia="Calibri" w:hAnsi="Times New Roman"/>
          <w:sz w:val="28"/>
          <w:szCs w:val="28"/>
          <w:lang w:eastAsia="en-US"/>
        </w:rPr>
        <w:t xml:space="preserve"> </w:t>
      </w:r>
      <w:r w:rsidR="00291855">
        <w:rPr>
          <w:rFonts w:ascii="Times New Roman" w:eastAsia="Calibri" w:hAnsi="Times New Roman"/>
          <w:sz w:val="28"/>
          <w:szCs w:val="28"/>
          <w:lang w:eastAsia="en-US"/>
        </w:rPr>
        <w:t>представляет</w:t>
      </w:r>
      <w:r w:rsidR="009547C2" w:rsidRPr="00A75BFD">
        <w:rPr>
          <w:rFonts w:ascii="Times New Roman" w:eastAsia="Calibri" w:hAnsi="Times New Roman"/>
          <w:sz w:val="28"/>
          <w:szCs w:val="28"/>
          <w:lang w:eastAsia="en-US"/>
        </w:rPr>
        <w:t xml:space="preserve"> организатору конкурсную документацию на бумажном носителе и на электронном носителе в формате </w:t>
      </w:r>
      <w:r w:rsidR="009547C2" w:rsidRPr="00A75BFD">
        <w:rPr>
          <w:rFonts w:ascii="Times New Roman" w:eastAsia="Calibri" w:hAnsi="Times New Roman"/>
          <w:sz w:val="28"/>
          <w:szCs w:val="28"/>
          <w:lang w:val="en-US" w:eastAsia="en-US"/>
        </w:rPr>
        <w:t>pdf</w:t>
      </w:r>
      <w:r w:rsidR="009E0786">
        <w:rPr>
          <w:rFonts w:ascii="Times New Roman" w:eastAsia="Calibri" w:hAnsi="Times New Roman"/>
          <w:sz w:val="28"/>
          <w:szCs w:val="28"/>
          <w:lang w:eastAsia="en-US"/>
        </w:rPr>
        <w:t>,</w:t>
      </w:r>
      <w:r w:rsidR="009547C2" w:rsidRPr="00A75BFD">
        <w:rPr>
          <w:rFonts w:ascii="Times New Roman" w:eastAsia="Calibri" w:hAnsi="Times New Roman"/>
          <w:sz w:val="28"/>
          <w:szCs w:val="28"/>
          <w:lang w:eastAsia="en-US"/>
        </w:rPr>
        <w:t xml:space="preserve"> в состав которой входят следующие документы:</w:t>
      </w:r>
    </w:p>
    <w:p w:rsidR="009547C2" w:rsidRPr="00097089" w:rsidRDefault="009547C2" w:rsidP="00F411EE">
      <w:pPr>
        <w:pStyle w:val="ac"/>
        <w:numPr>
          <w:ilvl w:val="0"/>
          <w:numId w:val="13"/>
        </w:numPr>
        <w:tabs>
          <w:tab w:val="left" w:pos="993"/>
          <w:tab w:val="left" w:pos="1276"/>
        </w:tabs>
        <w:ind w:left="0" w:firstLine="709"/>
        <w:jc w:val="both"/>
        <w:rPr>
          <w:rFonts w:ascii="Times New Roman" w:eastAsia="Calibri" w:hAnsi="Times New Roman"/>
          <w:sz w:val="28"/>
          <w:szCs w:val="28"/>
          <w:lang w:eastAsia="en-US"/>
        </w:rPr>
      </w:pPr>
      <w:r w:rsidRPr="00097089">
        <w:rPr>
          <w:rFonts w:ascii="Times New Roman" w:eastAsia="Calibri" w:hAnsi="Times New Roman"/>
          <w:sz w:val="28"/>
          <w:szCs w:val="28"/>
          <w:lang w:eastAsia="en-US"/>
        </w:rPr>
        <w:t xml:space="preserve">заявка на участие в конкурсном отборе по форме согласно </w:t>
      </w:r>
      <w:r w:rsidR="00F411EE" w:rsidRPr="00097089">
        <w:rPr>
          <w:rFonts w:ascii="Times New Roman" w:eastAsia="Calibri" w:hAnsi="Times New Roman"/>
          <w:sz w:val="28"/>
          <w:szCs w:val="28"/>
          <w:lang w:eastAsia="en-US"/>
        </w:rPr>
        <w:t>п</w:t>
      </w:r>
      <w:r w:rsidRPr="00097089">
        <w:rPr>
          <w:rFonts w:ascii="Times New Roman" w:eastAsia="Calibri" w:hAnsi="Times New Roman"/>
          <w:sz w:val="28"/>
          <w:szCs w:val="28"/>
          <w:lang w:eastAsia="en-US"/>
        </w:rPr>
        <w:t xml:space="preserve">риложению № </w:t>
      </w:r>
      <w:r w:rsidR="00F411EE" w:rsidRPr="00097089">
        <w:rPr>
          <w:rFonts w:ascii="Times New Roman" w:eastAsia="Calibri" w:hAnsi="Times New Roman"/>
          <w:sz w:val="28"/>
          <w:szCs w:val="28"/>
          <w:lang w:eastAsia="en-US"/>
        </w:rPr>
        <w:t>3</w:t>
      </w:r>
      <w:r w:rsidRPr="00097089">
        <w:rPr>
          <w:rFonts w:ascii="Times New Roman" w:eastAsia="Calibri" w:hAnsi="Times New Roman"/>
          <w:sz w:val="28"/>
          <w:szCs w:val="28"/>
          <w:lang w:eastAsia="en-US"/>
        </w:rPr>
        <w:t xml:space="preserve"> к настоящему Порядку (далее – заявка);</w:t>
      </w:r>
    </w:p>
    <w:p w:rsidR="009547C2" w:rsidRPr="00F411EE" w:rsidRDefault="00291855" w:rsidP="00F411EE">
      <w:pPr>
        <w:pStyle w:val="ac"/>
        <w:numPr>
          <w:ilvl w:val="0"/>
          <w:numId w:val="13"/>
        </w:numPr>
        <w:tabs>
          <w:tab w:val="left" w:pos="993"/>
          <w:tab w:val="left" w:pos="1276"/>
        </w:tabs>
        <w:ind w:left="0" w:firstLine="709"/>
        <w:jc w:val="both"/>
        <w:rPr>
          <w:rFonts w:ascii="Times New Roman" w:eastAsia="Calibri" w:hAnsi="Times New Roman"/>
          <w:sz w:val="28"/>
          <w:szCs w:val="28"/>
          <w:lang w:eastAsia="en-US"/>
        </w:rPr>
      </w:pPr>
      <w:r w:rsidRPr="00097089">
        <w:rPr>
          <w:rFonts w:ascii="Times New Roman" w:eastAsia="Calibri" w:hAnsi="Times New Roman"/>
          <w:sz w:val="28"/>
          <w:szCs w:val="28"/>
          <w:lang w:eastAsia="en-US"/>
        </w:rPr>
        <w:t>п</w:t>
      </w:r>
      <w:r w:rsidR="009547C2" w:rsidRPr="00097089">
        <w:rPr>
          <w:rFonts w:ascii="Times New Roman" w:eastAsia="Calibri" w:hAnsi="Times New Roman"/>
          <w:sz w:val="28"/>
          <w:szCs w:val="28"/>
          <w:lang w:eastAsia="en-US"/>
        </w:rPr>
        <w:t>роект</w:t>
      </w:r>
      <w:r w:rsidR="009E0786" w:rsidRPr="00097089">
        <w:rPr>
          <w:rFonts w:ascii="Times New Roman" w:eastAsia="Calibri" w:hAnsi="Times New Roman"/>
          <w:sz w:val="28"/>
          <w:szCs w:val="28"/>
          <w:lang w:eastAsia="en-US"/>
        </w:rPr>
        <w:t xml:space="preserve"> по </w:t>
      </w:r>
      <w:r w:rsidR="009547C2" w:rsidRPr="00097089">
        <w:rPr>
          <w:rFonts w:ascii="Times New Roman" w:eastAsia="Calibri" w:hAnsi="Times New Roman"/>
          <w:sz w:val="28"/>
          <w:szCs w:val="28"/>
          <w:lang w:eastAsia="en-US"/>
        </w:rPr>
        <w:t xml:space="preserve">форме согласно </w:t>
      </w:r>
      <w:r w:rsidR="00F411EE" w:rsidRPr="00097089">
        <w:rPr>
          <w:rFonts w:ascii="Times New Roman" w:eastAsia="Calibri" w:hAnsi="Times New Roman"/>
          <w:sz w:val="28"/>
          <w:szCs w:val="28"/>
          <w:lang w:eastAsia="en-US"/>
        </w:rPr>
        <w:t>п</w:t>
      </w:r>
      <w:r w:rsidR="009547C2" w:rsidRPr="00097089">
        <w:rPr>
          <w:rFonts w:ascii="Times New Roman" w:eastAsia="Calibri" w:hAnsi="Times New Roman"/>
          <w:sz w:val="28"/>
          <w:szCs w:val="28"/>
          <w:lang w:eastAsia="en-US"/>
        </w:rPr>
        <w:t xml:space="preserve">риложению № </w:t>
      </w:r>
      <w:r w:rsidR="00F411EE" w:rsidRPr="00097089">
        <w:rPr>
          <w:rFonts w:ascii="Times New Roman" w:eastAsia="Calibri" w:hAnsi="Times New Roman"/>
          <w:sz w:val="28"/>
          <w:szCs w:val="28"/>
          <w:lang w:eastAsia="en-US"/>
        </w:rPr>
        <w:t>1</w:t>
      </w:r>
      <w:r w:rsidR="009547C2" w:rsidRPr="00097089">
        <w:rPr>
          <w:rFonts w:ascii="Times New Roman" w:eastAsia="Calibri" w:hAnsi="Times New Roman"/>
          <w:sz w:val="28"/>
          <w:szCs w:val="28"/>
          <w:lang w:eastAsia="en-US"/>
        </w:rPr>
        <w:t xml:space="preserve"> к</w:t>
      </w:r>
      <w:r w:rsidR="009547C2" w:rsidRPr="00F411EE">
        <w:rPr>
          <w:rFonts w:ascii="Times New Roman" w:eastAsia="Calibri" w:hAnsi="Times New Roman"/>
          <w:sz w:val="28"/>
          <w:szCs w:val="28"/>
          <w:lang w:eastAsia="en-US"/>
        </w:rPr>
        <w:t xml:space="preserve"> настоящему</w:t>
      </w:r>
      <w:r w:rsidR="006E1B32" w:rsidRPr="00F411EE">
        <w:rPr>
          <w:rFonts w:ascii="Times New Roman" w:eastAsia="Calibri" w:hAnsi="Times New Roman"/>
          <w:sz w:val="28"/>
          <w:szCs w:val="28"/>
          <w:lang w:eastAsia="en-US"/>
        </w:rPr>
        <w:t xml:space="preserve"> Порядку</w:t>
      </w:r>
      <w:r w:rsidR="009547C2" w:rsidRPr="00F411EE">
        <w:rPr>
          <w:rFonts w:ascii="Times New Roman" w:eastAsia="Calibri" w:hAnsi="Times New Roman"/>
          <w:sz w:val="28"/>
          <w:szCs w:val="28"/>
          <w:lang w:eastAsia="en-US"/>
        </w:rPr>
        <w:t>;</w:t>
      </w:r>
    </w:p>
    <w:p w:rsidR="009547C2" w:rsidRPr="00F411EE" w:rsidRDefault="009547C2" w:rsidP="00F411EE">
      <w:pPr>
        <w:pStyle w:val="ac"/>
        <w:numPr>
          <w:ilvl w:val="0"/>
          <w:numId w:val="13"/>
        </w:numPr>
        <w:tabs>
          <w:tab w:val="left" w:pos="993"/>
          <w:tab w:val="left" w:pos="1276"/>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выписка из Единого государственного реестра юридических лиц </w:t>
      </w:r>
      <w:r w:rsidR="00291855" w:rsidRPr="00F411EE">
        <w:rPr>
          <w:rFonts w:ascii="Times New Roman" w:eastAsia="Calibri" w:hAnsi="Times New Roman"/>
          <w:sz w:val="28"/>
          <w:szCs w:val="28"/>
          <w:lang w:eastAsia="en-US"/>
        </w:rPr>
        <w:t>или</w:t>
      </w:r>
      <w:r w:rsidRPr="00F411EE">
        <w:rPr>
          <w:rFonts w:ascii="Times New Roman" w:eastAsia="Calibri" w:hAnsi="Times New Roman"/>
          <w:sz w:val="28"/>
          <w:szCs w:val="28"/>
          <w:lang w:eastAsia="en-US"/>
        </w:rPr>
        <w:t xml:space="preserve"> выписка из Единого государственного реестра индивидуальных предпринимателей </w:t>
      </w:r>
      <w:r w:rsidR="00291855" w:rsidRPr="00F411EE">
        <w:rPr>
          <w:rFonts w:ascii="Times New Roman" w:eastAsia="Calibri" w:hAnsi="Times New Roman"/>
          <w:sz w:val="28"/>
          <w:szCs w:val="28"/>
          <w:lang w:eastAsia="en-US"/>
        </w:rPr>
        <w:t>(представля</w:t>
      </w:r>
      <w:r w:rsidR="006E1B32" w:rsidRPr="00F411EE">
        <w:rPr>
          <w:rFonts w:ascii="Times New Roman" w:eastAsia="Calibri" w:hAnsi="Times New Roman"/>
          <w:sz w:val="28"/>
          <w:szCs w:val="28"/>
          <w:lang w:eastAsia="en-US"/>
        </w:rPr>
        <w:t xml:space="preserve">ется </w:t>
      </w:r>
      <w:r w:rsidR="00291855" w:rsidRPr="00F411EE">
        <w:rPr>
          <w:rFonts w:ascii="Times New Roman" w:eastAsia="Calibri" w:hAnsi="Times New Roman"/>
          <w:sz w:val="28"/>
          <w:szCs w:val="28"/>
          <w:lang w:eastAsia="en-US"/>
        </w:rPr>
        <w:t>по собственной инициативе)</w:t>
      </w:r>
      <w:r w:rsidRPr="00F411EE">
        <w:rPr>
          <w:rFonts w:ascii="Times New Roman" w:eastAsia="Calibri" w:hAnsi="Times New Roman"/>
          <w:sz w:val="28"/>
          <w:szCs w:val="28"/>
          <w:lang w:eastAsia="en-US"/>
        </w:rPr>
        <w:t>;</w:t>
      </w:r>
    </w:p>
    <w:p w:rsidR="009547C2" w:rsidRPr="00097089" w:rsidRDefault="00EA3238" w:rsidP="00F411EE">
      <w:pPr>
        <w:pStyle w:val="ac"/>
        <w:numPr>
          <w:ilvl w:val="0"/>
          <w:numId w:val="13"/>
        </w:numPr>
        <w:tabs>
          <w:tab w:val="left" w:pos="993"/>
          <w:tab w:val="left" w:pos="1276"/>
        </w:tabs>
        <w:ind w:left="0" w:firstLine="709"/>
        <w:jc w:val="both"/>
        <w:rPr>
          <w:rFonts w:ascii="Times New Roman" w:eastAsia="Calibri" w:hAnsi="Times New Roman"/>
          <w:sz w:val="28"/>
          <w:szCs w:val="28"/>
          <w:lang w:eastAsia="en-US"/>
        </w:rPr>
      </w:pPr>
      <w:r w:rsidRPr="00097089">
        <w:rPr>
          <w:rFonts w:ascii="Times New Roman" w:eastAsia="Calibri" w:hAnsi="Times New Roman"/>
          <w:sz w:val="28"/>
          <w:szCs w:val="28"/>
          <w:lang w:eastAsia="en-US"/>
        </w:rPr>
        <w:t>перечень объектов недвижимости, в том числе</w:t>
      </w:r>
      <w:r w:rsidR="009547C2" w:rsidRPr="00097089">
        <w:rPr>
          <w:rFonts w:ascii="Times New Roman" w:eastAsia="Calibri" w:hAnsi="Times New Roman"/>
          <w:sz w:val="28"/>
          <w:szCs w:val="28"/>
          <w:lang w:eastAsia="en-US"/>
        </w:rPr>
        <w:t xml:space="preserve"> нежилого помещения</w:t>
      </w:r>
      <w:r w:rsidR="009B297F" w:rsidRPr="00097089">
        <w:rPr>
          <w:rFonts w:ascii="Times New Roman" w:eastAsia="Calibri" w:hAnsi="Times New Roman"/>
          <w:sz w:val="28"/>
          <w:szCs w:val="28"/>
          <w:lang w:eastAsia="en-US"/>
        </w:rPr>
        <w:t xml:space="preserve">, </w:t>
      </w:r>
      <w:r w:rsidR="009547C2" w:rsidRPr="00097089">
        <w:rPr>
          <w:rFonts w:ascii="Times New Roman" w:eastAsia="Calibri" w:hAnsi="Times New Roman"/>
          <w:sz w:val="28"/>
          <w:szCs w:val="28"/>
          <w:lang w:eastAsia="en-US"/>
        </w:rPr>
        <w:t>здания</w:t>
      </w:r>
      <w:r w:rsidR="009B297F" w:rsidRPr="00097089">
        <w:rPr>
          <w:rFonts w:ascii="Times New Roman" w:eastAsia="Calibri" w:hAnsi="Times New Roman"/>
          <w:sz w:val="28"/>
          <w:szCs w:val="28"/>
          <w:lang w:eastAsia="en-US"/>
        </w:rPr>
        <w:t xml:space="preserve"> или </w:t>
      </w:r>
      <w:r w:rsidR="009547C2" w:rsidRPr="00097089">
        <w:rPr>
          <w:rFonts w:ascii="Times New Roman" w:eastAsia="Calibri" w:hAnsi="Times New Roman"/>
          <w:sz w:val="28"/>
          <w:szCs w:val="28"/>
          <w:lang w:eastAsia="en-US"/>
        </w:rPr>
        <w:t>земельного участка</w:t>
      </w:r>
      <w:r w:rsidR="00F411EE" w:rsidRPr="00097089">
        <w:rPr>
          <w:rFonts w:ascii="Times New Roman" w:eastAsia="Calibri" w:hAnsi="Times New Roman"/>
          <w:sz w:val="28"/>
          <w:szCs w:val="28"/>
          <w:lang w:eastAsia="en-US"/>
        </w:rPr>
        <w:t xml:space="preserve">, </w:t>
      </w:r>
      <w:r w:rsidRPr="00097089">
        <w:rPr>
          <w:rFonts w:ascii="Times New Roman" w:eastAsia="Calibri" w:hAnsi="Times New Roman"/>
          <w:sz w:val="28"/>
          <w:szCs w:val="28"/>
          <w:lang w:eastAsia="en-US"/>
        </w:rPr>
        <w:t xml:space="preserve">используемых (планируемых к использованию) </w:t>
      </w:r>
      <w:r w:rsidR="009547C2" w:rsidRPr="00097089">
        <w:rPr>
          <w:rFonts w:ascii="Times New Roman" w:eastAsia="Calibri" w:hAnsi="Times New Roman"/>
          <w:sz w:val="28"/>
          <w:szCs w:val="28"/>
          <w:lang w:eastAsia="en-US"/>
        </w:rPr>
        <w:t>для создания объекта туристского</w:t>
      </w:r>
      <w:r w:rsidR="00E66A48" w:rsidRPr="00097089">
        <w:rPr>
          <w:rFonts w:ascii="Times New Roman" w:eastAsia="Calibri" w:hAnsi="Times New Roman"/>
          <w:sz w:val="28"/>
          <w:szCs w:val="28"/>
          <w:lang w:eastAsia="en-US"/>
        </w:rPr>
        <w:t xml:space="preserve"> показа;</w:t>
      </w:r>
    </w:p>
    <w:p w:rsidR="007A5247" w:rsidRDefault="007A5247" w:rsidP="00F411EE">
      <w:pPr>
        <w:pStyle w:val="ac"/>
        <w:numPr>
          <w:ilvl w:val="0"/>
          <w:numId w:val="13"/>
        </w:numPr>
        <w:tabs>
          <w:tab w:val="left" w:pos="993"/>
          <w:tab w:val="left" w:pos="1276"/>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справка об исполнении </w:t>
      </w:r>
      <w:r w:rsidR="00F411EE" w:rsidRPr="00097089">
        <w:rPr>
          <w:rFonts w:ascii="Times New Roman" w:eastAsia="Calibri" w:hAnsi="Times New Roman"/>
          <w:sz w:val="28"/>
          <w:szCs w:val="28"/>
          <w:lang w:eastAsia="en-US"/>
        </w:rPr>
        <w:t>Участником</w:t>
      </w:r>
      <w:r w:rsidRPr="00F411EE">
        <w:rPr>
          <w:rFonts w:ascii="Times New Roman" w:eastAsia="Calibri" w:hAnsi="Times New Roman"/>
          <w:sz w:val="28"/>
          <w:szCs w:val="28"/>
          <w:lang w:eastAsia="en-US"/>
        </w:rPr>
        <w:t xml:space="preserve"> обязанности по уплате налогов, сборов, страховых взносов, пеней и налоговых санкций </w:t>
      </w:r>
      <w:bookmarkStart w:id="3" w:name="Par1"/>
      <w:bookmarkEnd w:id="3"/>
      <w:r w:rsidRPr="00F411EE">
        <w:rPr>
          <w:rFonts w:ascii="Times New Roman" w:eastAsia="Calibri" w:hAnsi="Times New Roman"/>
          <w:sz w:val="28"/>
          <w:szCs w:val="28"/>
          <w:lang w:eastAsia="en-US"/>
        </w:rPr>
        <w:t>(представляется по собственной инициативе);</w:t>
      </w:r>
    </w:p>
    <w:p w:rsidR="006F7A79" w:rsidRPr="00F411EE" w:rsidRDefault="006F7A79" w:rsidP="00F411EE">
      <w:pPr>
        <w:pStyle w:val="ac"/>
        <w:numPr>
          <w:ilvl w:val="0"/>
          <w:numId w:val="13"/>
        </w:numPr>
        <w:tabs>
          <w:tab w:val="left" w:pos="993"/>
          <w:tab w:val="left" w:pos="1276"/>
        </w:tabs>
        <w:ind w:left="0" w:firstLine="709"/>
        <w:jc w:val="both"/>
        <w:rPr>
          <w:rFonts w:ascii="Times New Roman" w:eastAsia="Calibri" w:hAnsi="Times New Roman"/>
          <w:sz w:val="28"/>
          <w:szCs w:val="28"/>
          <w:lang w:eastAsia="en-US"/>
        </w:rPr>
      </w:pPr>
      <w:r w:rsidRPr="00DD55BA">
        <w:rPr>
          <w:rFonts w:ascii="Times New Roman" w:eastAsia="Calibri" w:hAnsi="Times New Roman"/>
          <w:sz w:val="28"/>
          <w:szCs w:val="28"/>
        </w:rPr>
        <w:t xml:space="preserve">согласие на обработку персональных данных в соответствии с Федеральным законом от 27.07.2006 </w:t>
      </w:r>
      <w:r>
        <w:rPr>
          <w:rFonts w:ascii="Times New Roman" w:eastAsia="Calibri" w:hAnsi="Times New Roman"/>
          <w:sz w:val="28"/>
          <w:szCs w:val="28"/>
        </w:rPr>
        <w:t>№</w:t>
      </w:r>
      <w:r w:rsidRPr="00DD55BA">
        <w:rPr>
          <w:rFonts w:ascii="Times New Roman" w:eastAsia="Calibri" w:hAnsi="Times New Roman"/>
          <w:sz w:val="28"/>
          <w:szCs w:val="28"/>
        </w:rPr>
        <w:t xml:space="preserve"> 152-ФЗ «О персональных данных» (в случае, если документы содержат персональные данные)</w:t>
      </w:r>
      <w:r>
        <w:rPr>
          <w:rFonts w:ascii="Times New Roman" w:eastAsia="Calibri" w:hAnsi="Times New Roman"/>
          <w:sz w:val="28"/>
          <w:szCs w:val="28"/>
        </w:rPr>
        <w:t>;</w:t>
      </w:r>
    </w:p>
    <w:p w:rsidR="009547C2" w:rsidRPr="00F411EE" w:rsidRDefault="00291855" w:rsidP="00F411EE">
      <w:pPr>
        <w:pStyle w:val="ac"/>
        <w:numPr>
          <w:ilvl w:val="0"/>
          <w:numId w:val="13"/>
        </w:numPr>
        <w:tabs>
          <w:tab w:val="left" w:pos="993"/>
          <w:tab w:val="left" w:pos="1276"/>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дополнительные материалы: </w:t>
      </w:r>
      <w:r w:rsidR="00E5151E" w:rsidRPr="00F411EE">
        <w:rPr>
          <w:rFonts w:ascii="Times New Roman" w:eastAsia="Calibri" w:hAnsi="Times New Roman"/>
          <w:sz w:val="28"/>
          <w:szCs w:val="28"/>
          <w:lang w:eastAsia="en-US"/>
        </w:rPr>
        <w:t>документы</w:t>
      </w:r>
      <w:r w:rsidR="00F411EE" w:rsidRPr="00F411EE">
        <w:rPr>
          <w:rFonts w:ascii="Times New Roman" w:eastAsia="Calibri" w:hAnsi="Times New Roman"/>
          <w:sz w:val="28"/>
          <w:szCs w:val="28"/>
          <w:lang w:eastAsia="en-US"/>
        </w:rPr>
        <w:t>,</w:t>
      </w:r>
      <w:r w:rsidR="00E5151E" w:rsidRPr="00F411EE">
        <w:rPr>
          <w:rFonts w:ascii="Times New Roman" w:eastAsia="Calibri" w:hAnsi="Times New Roman"/>
          <w:sz w:val="28"/>
          <w:szCs w:val="28"/>
          <w:lang w:eastAsia="en-US"/>
        </w:rPr>
        <w:t xml:space="preserve"> подтверждающие опыт </w:t>
      </w:r>
      <w:r w:rsidR="00E8672E" w:rsidRPr="00F411EE">
        <w:rPr>
          <w:rFonts w:ascii="Times New Roman" w:eastAsia="Calibri" w:hAnsi="Times New Roman"/>
          <w:sz w:val="28"/>
          <w:szCs w:val="28"/>
          <w:lang w:eastAsia="en-US"/>
        </w:rPr>
        <w:t>Участника</w:t>
      </w:r>
      <w:r w:rsidR="00E5151E" w:rsidRPr="00F411EE">
        <w:rPr>
          <w:rFonts w:ascii="Times New Roman" w:eastAsia="Calibri" w:hAnsi="Times New Roman"/>
          <w:sz w:val="28"/>
          <w:szCs w:val="28"/>
          <w:lang w:eastAsia="en-US"/>
        </w:rPr>
        <w:t xml:space="preserve"> по реализации проектов в сфере культуры, туризма; презентационные материалы; дизайн-проект (эскизный проект) (представляются по собственной инициативе).</w:t>
      </w:r>
    </w:p>
    <w:p w:rsidR="000650B9" w:rsidRPr="000650B9" w:rsidRDefault="000650B9" w:rsidP="009547C2">
      <w:pPr>
        <w:tabs>
          <w:tab w:val="left" w:pos="1134"/>
          <w:tab w:val="left" w:pos="1276"/>
        </w:tabs>
        <w:ind w:firstLine="709"/>
        <w:contextualSpacing/>
        <w:jc w:val="both"/>
        <w:rPr>
          <w:rFonts w:ascii="Times New Roman" w:eastAsia="Calibri" w:hAnsi="Times New Roman"/>
          <w:sz w:val="28"/>
          <w:szCs w:val="28"/>
          <w:lang w:eastAsia="en-US"/>
        </w:rPr>
      </w:pPr>
      <w:r w:rsidRPr="0032049D">
        <w:rPr>
          <w:rFonts w:ascii="Times New Roman" w:eastAsia="Calibri" w:hAnsi="Times New Roman"/>
          <w:sz w:val="28"/>
          <w:szCs w:val="28"/>
          <w:lang w:eastAsia="en-US"/>
        </w:rPr>
        <w:t xml:space="preserve">Конкурсная документация представляется </w:t>
      </w:r>
      <w:r w:rsidR="00CA593B" w:rsidRPr="00CA593B">
        <w:rPr>
          <w:rFonts w:ascii="Times New Roman" w:eastAsia="Calibri" w:hAnsi="Times New Roman"/>
          <w:sz w:val="28"/>
          <w:szCs w:val="28"/>
          <w:lang w:eastAsia="en-US"/>
        </w:rPr>
        <w:t>Участник</w:t>
      </w:r>
      <w:r w:rsidR="00CA593B">
        <w:rPr>
          <w:rFonts w:ascii="Times New Roman" w:eastAsia="Calibri" w:hAnsi="Times New Roman"/>
          <w:sz w:val="28"/>
          <w:szCs w:val="28"/>
          <w:lang w:eastAsia="en-US"/>
        </w:rPr>
        <w:t xml:space="preserve">ом </w:t>
      </w:r>
      <w:r w:rsidRPr="0032049D">
        <w:rPr>
          <w:rFonts w:ascii="Times New Roman" w:eastAsia="Calibri" w:hAnsi="Times New Roman"/>
          <w:sz w:val="28"/>
          <w:szCs w:val="28"/>
          <w:lang w:eastAsia="en-US"/>
        </w:rPr>
        <w:t>лично или его представителем непосредственно или посредством заказного почтового отправления с уведомлением о вручении.</w:t>
      </w:r>
    </w:p>
    <w:p w:rsidR="006F7A79" w:rsidRDefault="003A7F6C" w:rsidP="006F7A79">
      <w:pPr>
        <w:tabs>
          <w:tab w:val="left" w:pos="1134"/>
          <w:tab w:val="left" w:pos="1276"/>
        </w:tabs>
        <w:ind w:firstLine="709"/>
        <w:jc w:val="both"/>
        <w:rPr>
          <w:rFonts w:ascii="Times New Roman" w:eastAsia="Calibri" w:hAnsi="Times New Roman"/>
          <w:color w:val="000000"/>
          <w:sz w:val="28"/>
          <w:szCs w:val="28"/>
        </w:rPr>
      </w:pPr>
      <w:r w:rsidRPr="003A7F6C">
        <w:rPr>
          <w:rFonts w:ascii="Times New Roman" w:eastAsia="Calibri" w:hAnsi="Times New Roman"/>
          <w:color w:val="000000"/>
          <w:sz w:val="28"/>
          <w:szCs w:val="28"/>
          <w:lang w:eastAsia="en-US"/>
        </w:rPr>
        <w:t>11</w:t>
      </w:r>
      <w:r w:rsidR="009547C2" w:rsidRPr="003A7F6C">
        <w:rPr>
          <w:rFonts w:ascii="Times New Roman" w:eastAsia="Calibri" w:hAnsi="Times New Roman"/>
          <w:color w:val="000000"/>
          <w:sz w:val="28"/>
          <w:szCs w:val="28"/>
          <w:lang w:eastAsia="en-US"/>
        </w:rPr>
        <w:t>.</w:t>
      </w:r>
      <w:r w:rsidR="009547C2" w:rsidRPr="003A7F6C">
        <w:rPr>
          <w:rFonts w:ascii="Times New Roman" w:eastAsia="Calibri" w:hAnsi="Times New Roman"/>
          <w:color w:val="000000"/>
          <w:sz w:val="28"/>
          <w:szCs w:val="28"/>
          <w:lang w:eastAsia="en-US"/>
        </w:rPr>
        <w:tab/>
      </w:r>
      <w:r w:rsidR="006F7A79" w:rsidRPr="00DD55BA">
        <w:rPr>
          <w:rFonts w:ascii="Times New Roman" w:eastAsia="Calibri" w:hAnsi="Times New Roman"/>
          <w:color w:val="000000"/>
          <w:sz w:val="28"/>
          <w:szCs w:val="28"/>
        </w:rPr>
        <w:t>Документы, предусмотренные абзацами четвертым и шестым               пункта 10 настоящего Порядка,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соответствующие документы, либо удостоверенных нотариально по желанию Участника. Документы, предусмотренные абзацами вторым, третьим, пятым, седьмым, восьмым пункта 10 настоящего Порядка, представляются в оригиналах либо копиях, заверенных Участником. Лицо, принимающее документы в оригиналах, изготавливает копии и заверяет их</w:t>
      </w:r>
      <w:r w:rsidR="006F7A79">
        <w:rPr>
          <w:rFonts w:ascii="Times New Roman" w:eastAsia="Calibri" w:hAnsi="Times New Roman"/>
          <w:color w:val="000000"/>
          <w:sz w:val="28"/>
          <w:szCs w:val="28"/>
        </w:rPr>
        <w:t>.</w:t>
      </w:r>
    </w:p>
    <w:p w:rsidR="003061E3" w:rsidRPr="003061E3" w:rsidRDefault="003061E3" w:rsidP="003061E3">
      <w:pPr>
        <w:tabs>
          <w:tab w:val="left" w:pos="1134"/>
          <w:tab w:val="left" w:pos="1276"/>
        </w:tabs>
        <w:ind w:firstLine="709"/>
        <w:contextualSpacing/>
        <w:jc w:val="both"/>
        <w:rPr>
          <w:rFonts w:ascii="Times New Roman" w:eastAsia="Calibri" w:hAnsi="Times New Roman"/>
          <w:color w:val="000000"/>
          <w:sz w:val="28"/>
          <w:szCs w:val="28"/>
          <w:lang w:eastAsia="en-US"/>
        </w:rPr>
      </w:pPr>
      <w:r w:rsidRPr="00097089">
        <w:rPr>
          <w:rFonts w:ascii="Times New Roman" w:eastAsia="Calibri" w:hAnsi="Times New Roman"/>
          <w:color w:val="000000"/>
          <w:sz w:val="28"/>
          <w:szCs w:val="28"/>
          <w:lang w:eastAsia="en-US"/>
        </w:rPr>
        <w:t>В случае</w:t>
      </w:r>
      <w:r w:rsidR="007C225A">
        <w:rPr>
          <w:rFonts w:ascii="Times New Roman" w:eastAsia="Calibri" w:hAnsi="Times New Roman"/>
          <w:color w:val="000000"/>
          <w:sz w:val="28"/>
          <w:szCs w:val="28"/>
          <w:lang w:eastAsia="en-US"/>
        </w:rPr>
        <w:t>,</w:t>
      </w:r>
      <w:r w:rsidRPr="00097089">
        <w:rPr>
          <w:rFonts w:ascii="Times New Roman" w:eastAsia="Calibri" w:hAnsi="Times New Roman"/>
          <w:color w:val="000000"/>
          <w:sz w:val="28"/>
          <w:szCs w:val="28"/>
          <w:lang w:eastAsia="en-US"/>
        </w:rPr>
        <w:t xml:space="preserve"> если </w:t>
      </w:r>
      <w:r w:rsidR="00CA593B" w:rsidRPr="00097089">
        <w:rPr>
          <w:rFonts w:ascii="Times New Roman" w:eastAsia="Calibri" w:hAnsi="Times New Roman"/>
          <w:color w:val="000000"/>
          <w:sz w:val="28"/>
          <w:szCs w:val="28"/>
          <w:lang w:eastAsia="en-US"/>
        </w:rPr>
        <w:t xml:space="preserve">Участник </w:t>
      </w:r>
      <w:r w:rsidRPr="00097089">
        <w:rPr>
          <w:rFonts w:ascii="Times New Roman" w:eastAsia="Calibri" w:hAnsi="Times New Roman"/>
          <w:color w:val="000000"/>
          <w:sz w:val="28"/>
          <w:szCs w:val="28"/>
          <w:lang w:eastAsia="en-US"/>
        </w:rPr>
        <w:t>не представил документ</w:t>
      </w:r>
      <w:r w:rsidR="00F411EE" w:rsidRPr="00097089">
        <w:rPr>
          <w:rFonts w:ascii="Times New Roman" w:eastAsia="Calibri" w:hAnsi="Times New Roman"/>
          <w:color w:val="000000"/>
          <w:sz w:val="28"/>
          <w:szCs w:val="28"/>
          <w:lang w:eastAsia="en-US"/>
        </w:rPr>
        <w:t>ы</w:t>
      </w:r>
      <w:r w:rsidRPr="00097089">
        <w:rPr>
          <w:rFonts w:ascii="Times New Roman" w:eastAsia="Calibri" w:hAnsi="Times New Roman"/>
          <w:color w:val="000000"/>
          <w:sz w:val="28"/>
          <w:szCs w:val="28"/>
          <w:lang w:eastAsia="en-US"/>
        </w:rPr>
        <w:t>, указанны</w:t>
      </w:r>
      <w:r w:rsidR="00F411EE" w:rsidRPr="00097089">
        <w:rPr>
          <w:rFonts w:ascii="Times New Roman" w:eastAsia="Calibri" w:hAnsi="Times New Roman"/>
          <w:color w:val="000000"/>
          <w:sz w:val="28"/>
          <w:szCs w:val="28"/>
          <w:lang w:eastAsia="en-US"/>
        </w:rPr>
        <w:t>е</w:t>
      </w:r>
      <w:r w:rsidRPr="00097089">
        <w:rPr>
          <w:rFonts w:ascii="Times New Roman" w:eastAsia="Calibri" w:hAnsi="Times New Roman"/>
          <w:color w:val="000000"/>
          <w:sz w:val="28"/>
          <w:szCs w:val="28"/>
          <w:lang w:eastAsia="en-US"/>
        </w:rPr>
        <w:t xml:space="preserve"> </w:t>
      </w:r>
      <w:r w:rsidR="00097089" w:rsidRPr="00097089">
        <w:rPr>
          <w:rFonts w:ascii="Times New Roman" w:eastAsia="Calibri" w:hAnsi="Times New Roman"/>
          <w:color w:val="000000"/>
          <w:sz w:val="28"/>
          <w:szCs w:val="28"/>
          <w:lang w:eastAsia="en-US"/>
        </w:rPr>
        <w:br/>
      </w:r>
      <w:r w:rsidRPr="000D0B9B">
        <w:rPr>
          <w:rFonts w:ascii="Times New Roman" w:eastAsia="Calibri" w:hAnsi="Times New Roman"/>
          <w:color w:val="000000"/>
          <w:sz w:val="28"/>
          <w:szCs w:val="28"/>
          <w:lang w:eastAsia="en-US"/>
        </w:rPr>
        <w:t>в абзац</w:t>
      </w:r>
      <w:r w:rsidR="00F411EE" w:rsidRPr="000D0B9B">
        <w:rPr>
          <w:rFonts w:ascii="Times New Roman" w:eastAsia="Calibri" w:hAnsi="Times New Roman"/>
          <w:color w:val="000000"/>
          <w:sz w:val="28"/>
          <w:szCs w:val="28"/>
          <w:lang w:eastAsia="en-US"/>
        </w:rPr>
        <w:t>ах</w:t>
      </w:r>
      <w:r w:rsidRPr="000D0B9B">
        <w:rPr>
          <w:rFonts w:ascii="Times New Roman" w:eastAsia="Calibri" w:hAnsi="Times New Roman"/>
          <w:color w:val="000000"/>
          <w:sz w:val="28"/>
          <w:szCs w:val="28"/>
          <w:lang w:eastAsia="en-US"/>
        </w:rPr>
        <w:t xml:space="preserve"> </w:t>
      </w:r>
      <w:r w:rsidR="009B297F" w:rsidRPr="000D0B9B">
        <w:rPr>
          <w:rFonts w:ascii="Times New Roman" w:eastAsia="Calibri" w:hAnsi="Times New Roman"/>
          <w:color w:val="000000"/>
          <w:sz w:val="28"/>
          <w:szCs w:val="28"/>
          <w:lang w:eastAsia="en-US"/>
        </w:rPr>
        <w:t>четверт</w:t>
      </w:r>
      <w:r w:rsidR="009458A9" w:rsidRPr="000D0B9B">
        <w:rPr>
          <w:rFonts w:ascii="Times New Roman" w:eastAsia="Calibri" w:hAnsi="Times New Roman"/>
          <w:color w:val="000000"/>
          <w:sz w:val="28"/>
          <w:szCs w:val="28"/>
          <w:lang w:eastAsia="en-US"/>
        </w:rPr>
        <w:t>ом</w:t>
      </w:r>
      <w:r w:rsidR="00097089" w:rsidRPr="000D0B9B">
        <w:rPr>
          <w:rFonts w:ascii="Times New Roman" w:eastAsia="Calibri" w:hAnsi="Times New Roman"/>
          <w:color w:val="000000"/>
          <w:sz w:val="28"/>
          <w:szCs w:val="28"/>
          <w:lang w:eastAsia="en-US"/>
        </w:rPr>
        <w:t xml:space="preserve">, </w:t>
      </w:r>
      <w:r w:rsidR="007A5247" w:rsidRPr="000D0B9B">
        <w:rPr>
          <w:rFonts w:ascii="Times New Roman" w:eastAsia="Calibri" w:hAnsi="Times New Roman"/>
          <w:color w:val="000000"/>
          <w:sz w:val="28"/>
          <w:szCs w:val="28"/>
          <w:lang w:eastAsia="en-US"/>
        </w:rPr>
        <w:t>шестом</w:t>
      </w:r>
      <w:r w:rsidR="00E66A48" w:rsidRPr="000D0B9B">
        <w:rPr>
          <w:rFonts w:ascii="Times New Roman" w:eastAsia="Calibri" w:hAnsi="Times New Roman"/>
          <w:color w:val="000000"/>
          <w:sz w:val="28"/>
          <w:szCs w:val="28"/>
          <w:lang w:eastAsia="en-US"/>
        </w:rPr>
        <w:t xml:space="preserve"> </w:t>
      </w:r>
      <w:r w:rsidRPr="000D0B9B">
        <w:rPr>
          <w:rFonts w:ascii="Times New Roman" w:eastAsia="Calibri" w:hAnsi="Times New Roman"/>
          <w:color w:val="000000"/>
          <w:sz w:val="28"/>
          <w:szCs w:val="28"/>
          <w:lang w:eastAsia="en-US"/>
        </w:rPr>
        <w:t>пункта</w:t>
      </w:r>
      <w:r w:rsidR="009B297F" w:rsidRPr="000D0B9B">
        <w:rPr>
          <w:rFonts w:ascii="Times New Roman" w:eastAsia="Calibri" w:hAnsi="Times New Roman"/>
          <w:color w:val="000000"/>
          <w:sz w:val="28"/>
          <w:szCs w:val="28"/>
          <w:lang w:eastAsia="en-US"/>
        </w:rPr>
        <w:t xml:space="preserve"> </w:t>
      </w:r>
      <w:r w:rsidR="003A7F6C" w:rsidRPr="000D0B9B">
        <w:rPr>
          <w:rFonts w:ascii="Times New Roman" w:eastAsia="Calibri" w:hAnsi="Times New Roman"/>
          <w:color w:val="000000"/>
          <w:sz w:val="28"/>
          <w:szCs w:val="28"/>
          <w:lang w:eastAsia="en-US"/>
        </w:rPr>
        <w:t>10</w:t>
      </w:r>
      <w:r w:rsidR="000D0B9B">
        <w:rPr>
          <w:rFonts w:ascii="Times New Roman" w:eastAsia="Calibri" w:hAnsi="Times New Roman"/>
          <w:color w:val="000000"/>
          <w:sz w:val="28"/>
          <w:szCs w:val="28"/>
          <w:lang w:eastAsia="en-US"/>
        </w:rPr>
        <w:t xml:space="preserve"> настоящего Порядка</w:t>
      </w:r>
      <w:r w:rsidRPr="00097089">
        <w:rPr>
          <w:rFonts w:ascii="Times New Roman" w:eastAsia="Calibri" w:hAnsi="Times New Roman"/>
          <w:color w:val="000000"/>
          <w:sz w:val="28"/>
          <w:szCs w:val="28"/>
          <w:lang w:eastAsia="en-US"/>
        </w:rPr>
        <w:t>, Министерство запрашивает документ</w:t>
      </w:r>
      <w:r w:rsidR="00F411EE" w:rsidRPr="00097089">
        <w:rPr>
          <w:rFonts w:ascii="Times New Roman" w:eastAsia="Calibri" w:hAnsi="Times New Roman"/>
          <w:color w:val="000000"/>
          <w:sz w:val="28"/>
          <w:szCs w:val="28"/>
          <w:lang w:eastAsia="en-US"/>
        </w:rPr>
        <w:t>ы</w:t>
      </w:r>
      <w:r w:rsidRPr="00097089">
        <w:rPr>
          <w:rFonts w:ascii="Times New Roman" w:eastAsia="Calibri" w:hAnsi="Times New Roman"/>
          <w:color w:val="000000"/>
          <w:sz w:val="28"/>
          <w:szCs w:val="28"/>
          <w:lang w:eastAsia="en-US"/>
        </w:rPr>
        <w:t xml:space="preserve"> (сведения)</w:t>
      </w:r>
      <w:r w:rsidR="00097089" w:rsidRPr="00097089">
        <w:rPr>
          <w:rFonts w:ascii="Times New Roman" w:eastAsia="Calibri" w:hAnsi="Times New Roman"/>
          <w:color w:val="000000"/>
          <w:sz w:val="28"/>
          <w:szCs w:val="28"/>
          <w:lang w:eastAsia="en-US"/>
        </w:rPr>
        <w:t> </w:t>
      </w:r>
      <w:r w:rsidRPr="00097089">
        <w:rPr>
          <w:rFonts w:ascii="Times New Roman" w:eastAsia="Calibri" w:hAnsi="Times New Roman"/>
          <w:color w:val="000000"/>
          <w:sz w:val="28"/>
          <w:szCs w:val="28"/>
          <w:lang w:eastAsia="en-US"/>
        </w:rPr>
        <w:t xml:space="preserve">в государственных органах </w:t>
      </w:r>
      <w:r w:rsidR="009E0786" w:rsidRPr="00097089">
        <w:rPr>
          <w:rFonts w:ascii="Times New Roman" w:eastAsia="Calibri" w:hAnsi="Times New Roman"/>
          <w:color w:val="000000"/>
          <w:sz w:val="28"/>
          <w:szCs w:val="28"/>
          <w:lang w:eastAsia="en-US"/>
        </w:rPr>
        <w:t xml:space="preserve">либо </w:t>
      </w:r>
      <w:r w:rsidRPr="00097089">
        <w:rPr>
          <w:rFonts w:ascii="Times New Roman" w:eastAsia="Calibri" w:hAnsi="Times New Roman"/>
          <w:color w:val="000000"/>
          <w:sz w:val="28"/>
          <w:szCs w:val="28"/>
          <w:lang w:eastAsia="en-US"/>
        </w:rPr>
        <w:t xml:space="preserve">подведомственных государственным органам организациях, </w:t>
      </w:r>
      <w:r w:rsidR="009E0786" w:rsidRPr="00097089">
        <w:rPr>
          <w:rFonts w:ascii="Times New Roman" w:eastAsia="Calibri" w:hAnsi="Times New Roman"/>
          <w:color w:val="000000"/>
          <w:sz w:val="28"/>
          <w:szCs w:val="28"/>
          <w:lang w:eastAsia="en-US"/>
        </w:rPr>
        <w:t>в распоряжении которых он</w:t>
      </w:r>
      <w:r w:rsidR="00F411EE" w:rsidRPr="00097089">
        <w:rPr>
          <w:rFonts w:ascii="Times New Roman" w:eastAsia="Calibri" w:hAnsi="Times New Roman"/>
          <w:color w:val="000000"/>
          <w:sz w:val="28"/>
          <w:szCs w:val="28"/>
          <w:lang w:eastAsia="en-US"/>
        </w:rPr>
        <w:t>и</w:t>
      </w:r>
      <w:r w:rsidR="009E0786" w:rsidRPr="00097089">
        <w:rPr>
          <w:rFonts w:ascii="Times New Roman" w:eastAsia="Calibri" w:hAnsi="Times New Roman"/>
          <w:color w:val="000000"/>
          <w:sz w:val="28"/>
          <w:szCs w:val="28"/>
          <w:lang w:eastAsia="en-US"/>
        </w:rPr>
        <w:t xml:space="preserve"> наход</w:t>
      </w:r>
      <w:r w:rsidR="00F411EE" w:rsidRPr="00097089">
        <w:rPr>
          <w:rFonts w:ascii="Times New Roman" w:eastAsia="Calibri" w:hAnsi="Times New Roman"/>
          <w:color w:val="000000"/>
          <w:sz w:val="28"/>
          <w:szCs w:val="28"/>
          <w:lang w:eastAsia="en-US"/>
        </w:rPr>
        <w:t>я</w:t>
      </w:r>
      <w:r w:rsidRPr="00097089">
        <w:rPr>
          <w:rFonts w:ascii="Times New Roman" w:eastAsia="Calibri" w:hAnsi="Times New Roman"/>
          <w:color w:val="000000"/>
          <w:sz w:val="28"/>
          <w:szCs w:val="28"/>
          <w:lang w:eastAsia="en-US"/>
        </w:rPr>
        <w:t>тся, в порядке межведомственного информационного взаимодействия.</w:t>
      </w:r>
    </w:p>
    <w:p w:rsidR="003061E3" w:rsidRPr="003061E3" w:rsidRDefault="003061E3" w:rsidP="003061E3">
      <w:pPr>
        <w:tabs>
          <w:tab w:val="left" w:pos="1134"/>
          <w:tab w:val="left" w:pos="1276"/>
        </w:tabs>
        <w:ind w:firstLine="709"/>
        <w:contextualSpacing/>
        <w:jc w:val="both"/>
        <w:rPr>
          <w:rFonts w:ascii="Times New Roman" w:eastAsia="Calibri" w:hAnsi="Times New Roman"/>
          <w:color w:val="000000"/>
          <w:sz w:val="28"/>
          <w:szCs w:val="28"/>
          <w:lang w:eastAsia="en-US"/>
        </w:rPr>
      </w:pPr>
      <w:r w:rsidRPr="003061E3">
        <w:rPr>
          <w:rFonts w:ascii="Times New Roman" w:eastAsia="Calibri" w:hAnsi="Times New Roman"/>
          <w:color w:val="000000"/>
          <w:sz w:val="28"/>
          <w:szCs w:val="28"/>
          <w:lang w:eastAsia="en-US"/>
        </w:rPr>
        <w:t>Межведомственное информационное взаимодействие осуществляется в соответствии с требованиями Федерального закона от 27 июля 2010 года</w:t>
      </w:r>
      <w:r w:rsidR="007C225A">
        <w:rPr>
          <w:rFonts w:ascii="Times New Roman" w:eastAsia="Calibri" w:hAnsi="Times New Roman"/>
          <w:color w:val="000000"/>
          <w:sz w:val="28"/>
          <w:szCs w:val="28"/>
          <w:lang w:eastAsia="en-US"/>
        </w:rPr>
        <w:t xml:space="preserve"> </w:t>
      </w:r>
      <w:r w:rsidR="0046615E">
        <w:rPr>
          <w:rFonts w:ascii="Times New Roman" w:eastAsia="Calibri" w:hAnsi="Times New Roman"/>
          <w:color w:val="000000"/>
          <w:sz w:val="28"/>
          <w:szCs w:val="28"/>
          <w:lang w:eastAsia="en-US"/>
        </w:rPr>
        <w:br/>
      </w:r>
      <w:r w:rsidR="009E0786">
        <w:rPr>
          <w:rFonts w:ascii="Times New Roman" w:eastAsia="Calibri" w:hAnsi="Times New Roman"/>
          <w:color w:val="000000"/>
          <w:sz w:val="28"/>
          <w:szCs w:val="28"/>
          <w:lang w:eastAsia="en-US"/>
        </w:rPr>
        <w:t>№</w:t>
      </w:r>
      <w:r w:rsidRPr="003061E3">
        <w:rPr>
          <w:rFonts w:ascii="Times New Roman" w:eastAsia="Calibri" w:hAnsi="Times New Roman"/>
          <w:color w:val="000000"/>
          <w:sz w:val="28"/>
          <w:szCs w:val="28"/>
          <w:lang w:eastAsia="en-US"/>
        </w:rPr>
        <w:t xml:space="preserve"> 210-ФЗ</w:t>
      </w:r>
      <w:r w:rsidR="009E0786">
        <w:rPr>
          <w:rFonts w:ascii="Times New Roman" w:eastAsia="Calibri" w:hAnsi="Times New Roman"/>
          <w:color w:val="000000"/>
          <w:sz w:val="28"/>
          <w:szCs w:val="28"/>
          <w:lang w:eastAsia="en-US"/>
        </w:rPr>
        <w:t xml:space="preserve"> «</w:t>
      </w:r>
      <w:r w:rsidRPr="003061E3">
        <w:rPr>
          <w:rFonts w:ascii="Times New Roman" w:eastAsia="Calibri" w:hAnsi="Times New Roman"/>
          <w:color w:val="000000"/>
          <w:sz w:val="28"/>
          <w:szCs w:val="28"/>
          <w:lang w:eastAsia="en-US"/>
        </w:rPr>
        <w:t>Об организации предоставления госуда</w:t>
      </w:r>
      <w:r w:rsidR="009E0786">
        <w:rPr>
          <w:rFonts w:ascii="Times New Roman" w:eastAsia="Calibri" w:hAnsi="Times New Roman"/>
          <w:color w:val="000000"/>
          <w:sz w:val="28"/>
          <w:szCs w:val="28"/>
          <w:lang w:eastAsia="en-US"/>
        </w:rPr>
        <w:t>рственных и муниципальных услуг»</w:t>
      </w:r>
      <w:r w:rsidRPr="003061E3">
        <w:rPr>
          <w:rFonts w:ascii="Times New Roman" w:eastAsia="Calibri" w:hAnsi="Times New Roman"/>
          <w:color w:val="000000"/>
          <w:sz w:val="28"/>
          <w:szCs w:val="28"/>
          <w:lang w:eastAsia="en-US"/>
        </w:rPr>
        <w:t>.</w:t>
      </w:r>
    </w:p>
    <w:p w:rsidR="009547C2" w:rsidRPr="00A75BFD" w:rsidRDefault="003061E3" w:rsidP="003061E3">
      <w:pPr>
        <w:tabs>
          <w:tab w:val="left" w:pos="1134"/>
          <w:tab w:val="left" w:pos="1276"/>
        </w:tabs>
        <w:ind w:firstLine="709"/>
        <w:contextualSpacing/>
        <w:jc w:val="both"/>
        <w:rPr>
          <w:rFonts w:ascii="Times New Roman" w:eastAsia="Calibri" w:hAnsi="Times New Roman"/>
          <w:sz w:val="28"/>
          <w:szCs w:val="28"/>
          <w:lang w:eastAsia="en-US"/>
        </w:rPr>
      </w:pPr>
      <w:r w:rsidRPr="003061E3">
        <w:rPr>
          <w:rFonts w:ascii="Times New Roman" w:eastAsia="Calibri" w:hAnsi="Times New Roman"/>
          <w:color w:val="000000"/>
          <w:sz w:val="28"/>
          <w:szCs w:val="28"/>
          <w:lang w:eastAsia="en-US"/>
        </w:rPr>
        <w:t>Конкурсная документация регистрируется в день поступления в журнал</w:t>
      </w:r>
      <w:r w:rsidR="009E0786">
        <w:rPr>
          <w:rFonts w:ascii="Times New Roman" w:eastAsia="Calibri" w:hAnsi="Times New Roman"/>
          <w:color w:val="000000"/>
          <w:sz w:val="28"/>
          <w:szCs w:val="28"/>
          <w:lang w:eastAsia="en-US"/>
        </w:rPr>
        <w:t>е</w:t>
      </w:r>
      <w:r w:rsidRPr="003061E3">
        <w:rPr>
          <w:rFonts w:ascii="Times New Roman" w:eastAsia="Calibri" w:hAnsi="Times New Roman"/>
          <w:color w:val="000000"/>
          <w:sz w:val="28"/>
          <w:szCs w:val="28"/>
          <w:lang w:eastAsia="en-US"/>
        </w:rPr>
        <w:t xml:space="preserve"> по утверждаемой Министерством форме с указанием даты и времени поступления.</w:t>
      </w:r>
    </w:p>
    <w:p w:rsidR="000650B9" w:rsidRPr="0032049D" w:rsidRDefault="0032049D" w:rsidP="0032049D">
      <w:pPr>
        <w:tabs>
          <w:tab w:val="left" w:pos="1134"/>
          <w:tab w:val="left" w:pos="1276"/>
        </w:tabs>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003A7F6C">
        <w:rPr>
          <w:rFonts w:ascii="Times New Roman" w:eastAsia="Calibri" w:hAnsi="Times New Roman"/>
          <w:sz w:val="28"/>
          <w:szCs w:val="28"/>
          <w:lang w:eastAsia="en-US"/>
        </w:rPr>
        <w:t>2</w:t>
      </w:r>
      <w:r w:rsidR="009547C2" w:rsidRPr="00A75BFD">
        <w:rPr>
          <w:rFonts w:ascii="Times New Roman" w:eastAsia="Calibri" w:hAnsi="Times New Roman"/>
          <w:sz w:val="28"/>
          <w:szCs w:val="28"/>
          <w:lang w:eastAsia="en-US"/>
        </w:rPr>
        <w:t>.</w:t>
      </w:r>
      <w:r w:rsidR="009547C2" w:rsidRPr="00A75BFD">
        <w:rPr>
          <w:rFonts w:ascii="Times New Roman" w:eastAsia="Calibri" w:hAnsi="Times New Roman"/>
          <w:sz w:val="28"/>
          <w:szCs w:val="28"/>
          <w:lang w:eastAsia="en-US"/>
        </w:rPr>
        <w:tab/>
      </w:r>
      <w:r w:rsidR="009E0786">
        <w:rPr>
          <w:rFonts w:ascii="Times New Roman" w:eastAsia="Calibri" w:hAnsi="Times New Roman"/>
          <w:sz w:val="28"/>
          <w:szCs w:val="28"/>
          <w:lang w:eastAsia="en-US"/>
        </w:rPr>
        <w:t>Министерство</w:t>
      </w:r>
      <w:r w:rsidR="000650B9" w:rsidRPr="0032049D">
        <w:rPr>
          <w:rFonts w:ascii="Times New Roman" w:eastAsia="Calibri" w:hAnsi="Times New Roman"/>
          <w:sz w:val="28"/>
          <w:szCs w:val="28"/>
          <w:lang w:eastAsia="en-US"/>
        </w:rPr>
        <w:t xml:space="preserve"> в течение 10 рабочих дней, следующих за днем окончания приема </w:t>
      </w:r>
      <w:r w:rsidR="009E0786">
        <w:rPr>
          <w:rFonts w:ascii="Times New Roman" w:eastAsia="Calibri" w:hAnsi="Times New Roman"/>
          <w:sz w:val="28"/>
          <w:szCs w:val="28"/>
          <w:lang w:eastAsia="en-US"/>
        </w:rPr>
        <w:t>конкурсной документации</w:t>
      </w:r>
      <w:r w:rsidR="000650B9" w:rsidRPr="0032049D">
        <w:rPr>
          <w:rFonts w:ascii="Times New Roman" w:eastAsia="Calibri" w:hAnsi="Times New Roman"/>
          <w:sz w:val="28"/>
          <w:szCs w:val="28"/>
          <w:lang w:eastAsia="en-US"/>
        </w:rPr>
        <w:t>:</w:t>
      </w:r>
    </w:p>
    <w:p w:rsidR="000650B9" w:rsidRPr="00F411EE" w:rsidRDefault="000650B9" w:rsidP="00F411EE">
      <w:pPr>
        <w:pStyle w:val="ac"/>
        <w:numPr>
          <w:ilvl w:val="0"/>
          <w:numId w:val="13"/>
        </w:numPr>
        <w:tabs>
          <w:tab w:val="left" w:pos="993"/>
          <w:tab w:val="left" w:pos="1418"/>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осуществляет обязательную проверку соблюдения </w:t>
      </w:r>
      <w:r w:rsidR="00CA593B" w:rsidRPr="00F411EE">
        <w:rPr>
          <w:rFonts w:ascii="Times New Roman" w:eastAsia="Calibri" w:hAnsi="Times New Roman"/>
          <w:sz w:val="28"/>
          <w:szCs w:val="28"/>
          <w:lang w:eastAsia="en-US"/>
        </w:rPr>
        <w:t xml:space="preserve">Участниками </w:t>
      </w:r>
      <w:r w:rsidRPr="00F411EE">
        <w:rPr>
          <w:rFonts w:ascii="Times New Roman" w:eastAsia="Calibri" w:hAnsi="Times New Roman"/>
          <w:sz w:val="28"/>
          <w:szCs w:val="28"/>
          <w:lang w:eastAsia="en-US"/>
        </w:rPr>
        <w:t>требований, условий (за исключением усло</w:t>
      </w:r>
      <w:r w:rsidR="00CC48E0" w:rsidRPr="00F411EE">
        <w:rPr>
          <w:rFonts w:ascii="Times New Roman" w:eastAsia="Calibri" w:hAnsi="Times New Roman"/>
          <w:sz w:val="28"/>
          <w:szCs w:val="28"/>
          <w:lang w:eastAsia="en-US"/>
        </w:rPr>
        <w:t>ви</w:t>
      </w:r>
      <w:r w:rsidR="003A7F6C" w:rsidRPr="00F411EE">
        <w:rPr>
          <w:rFonts w:ascii="Times New Roman" w:eastAsia="Calibri" w:hAnsi="Times New Roman"/>
          <w:sz w:val="28"/>
          <w:szCs w:val="28"/>
          <w:lang w:eastAsia="en-US"/>
        </w:rPr>
        <w:t>й</w:t>
      </w:r>
      <w:r w:rsidR="00CC48E0" w:rsidRPr="00F411EE">
        <w:rPr>
          <w:rFonts w:ascii="Times New Roman" w:eastAsia="Calibri" w:hAnsi="Times New Roman"/>
          <w:sz w:val="28"/>
          <w:szCs w:val="28"/>
          <w:lang w:eastAsia="en-US"/>
        </w:rPr>
        <w:t>, предусмотренн</w:t>
      </w:r>
      <w:r w:rsidR="003A7F6C" w:rsidRPr="00F411EE">
        <w:rPr>
          <w:rFonts w:ascii="Times New Roman" w:eastAsia="Calibri" w:hAnsi="Times New Roman"/>
          <w:sz w:val="28"/>
          <w:szCs w:val="28"/>
          <w:lang w:eastAsia="en-US"/>
        </w:rPr>
        <w:t>ых</w:t>
      </w:r>
      <w:r w:rsidR="00CC48E0" w:rsidRPr="00F411EE">
        <w:rPr>
          <w:rFonts w:ascii="Times New Roman" w:eastAsia="Calibri" w:hAnsi="Times New Roman"/>
          <w:sz w:val="28"/>
          <w:szCs w:val="28"/>
          <w:lang w:eastAsia="en-US"/>
        </w:rPr>
        <w:t xml:space="preserve"> </w:t>
      </w:r>
      <w:r w:rsidR="003A7F6C" w:rsidRPr="00F411EE">
        <w:rPr>
          <w:rFonts w:ascii="Times New Roman" w:eastAsia="Calibri" w:hAnsi="Times New Roman"/>
          <w:sz w:val="28"/>
          <w:szCs w:val="28"/>
          <w:lang w:eastAsia="en-US"/>
        </w:rPr>
        <w:t>подпунктами</w:t>
      </w:r>
      <w:r w:rsidR="009E0786" w:rsidRPr="00F411EE">
        <w:rPr>
          <w:rFonts w:ascii="Times New Roman" w:eastAsia="Calibri" w:hAnsi="Times New Roman"/>
          <w:sz w:val="28"/>
          <w:szCs w:val="28"/>
          <w:lang w:eastAsia="en-US"/>
        </w:rPr>
        <w:t xml:space="preserve"> </w:t>
      </w:r>
      <w:r w:rsidR="00F411EE" w:rsidRPr="00F411EE">
        <w:rPr>
          <w:rFonts w:ascii="Times New Roman" w:eastAsia="Calibri" w:hAnsi="Times New Roman"/>
          <w:sz w:val="28"/>
          <w:szCs w:val="28"/>
          <w:lang w:eastAsia="en-US"/>
        </w:rPr>
        <w:t>«з»-«к»</w:t>
      </w:r>
      <w:r w:rsidRPr="00F411EE">
        <w:rPr>
          <w:rFonts w:ascii="Times New Roman" w:eastAsia="Calibri" w:hAnsi="Times New Roman"/>
          <w:sz w:val="28"/>
          <w:szCs w:val="28"/>
          <w:lang w:eastAsia="en-US"/>
        </w:rPr>
        <w:t xml:space="preserve"> пункта </w:t>
      </w:r>
      <w:r w:rsidR="003A7F6C" w:rsidRPr="00F411EE">
        <w:rPr>
          <w:rFonts w:ascii="Times New Roman" w:eastAsia="Calibri" w:hAnsi="Times New Roman"/>
          <w:sz w:val="28"/>
          <w:szCs w:val="28"/>
          <w:lang w:eastAsia="en-US"/>
        </w:rPr>
        <w:t>7</w:t>
      </w:r>
      <w:r w:rsidRPr="00F411EE">
        <w:rPr>
          <w:rFonts w:ascii="Times New Roman" w:eastAsia="Calibri" w:hAnsi="Times New Roman"/>
          <w:sz w:val="28"/>
          <w:szCs w:val="28"/>
          <w:lang w:eastAsia="en-US"/>
        </w:rPr>
        <w:t xml:space="preserve"> настоящего Порядка) и целей предоставления гранта. Проверка в соответствии с настоящим пунктом заключается в рассмотрении документов и сведений, представленных </w:t>
      </w:r>
      <w:r w:rsidR="00CA593B" w:rsidRPr="00F411EE">
        <w:rPr>
          <w:rFonts w:ascii="Times New Roman" w:eastAsia="Calibri" w:hAnsi="Times New Roman"/>
          <w:sz w:val="28"/>
          <w:szCs w:val="28"/>
          <w:lang w:eastAsia="en-US"/>
        </w:rPr>
        <w:t>Участниками</w:t>
      </w:r>
      <w:r w:rsidRPr="00F411EE">
        <w:rPr>
          <w:rFonts w:ascii="Times New Roman" w:eastAsia="Calibri" w:hAnsi="Times New Roman"/>
          <w:sz w:val="28"/>
          <w:szCs w:val="28"/>
          <w:lang w:eastAsia="en-US"/>
        </w:rPr>
        <w:t xml:space="preserve">, а также запрашиваемых </w:t>
      </w:r>
      <w:r w:rsidR="009E0786" w:rsidRPr="00F411EE">
        <w:rPr>
          <w:rFonts w:ascii="Times New Roman" w:eastAsia="Calibri" w:hAnsi="Times New Roman"/>
          <w:sz w:val="28"/>
          <w:szCs w:val="28"/>
          <w:lang w:eastAsia="en-US"/>
        </w:rPr>
        <w:t>Министерством</w:t>
      </w:r>
      <w:r w:rsidRPr="00F411EE">
        <w:rPr>
          <w:rFonts w:ascii="Times New Roman" w:eastAsia="Calibri" w:hAnsi="Times New Roman"/>
          <w:sz w:val="28"/>
          <w:szCs w:val="28"/>
          <w:lang w:eastAsia="en-US"/>
        </w:rPr>
        <w:t xml:space="preserve"> посредством межведомственных запросов, их анализе на предмет соответствия </w:t>
      </w:r>
      <w:r w:rsidR="00CA593B" w:rsidRPr="00F411EE">
        <w:rPr>
          <w:rFonts w:ascii="Times New Roman" w:eastAsia="Calibri" w:hAnsi="Times New Roman"/>
          <w:sz w:val="28"/>
          <w:szCs w:val="28"/>
          <w:lang w:eastAsia="en-US"/>
        </w:rPr>
        <w:t xml:space="preserve">Участников </w:t>
      </w:r>
      <w:r w:rsidRPr="00F411EE">
        <w:rPr>
          <w:rFonts w:ascii="Times New Roman" w:eastAsia="Calibri" w:hAnsi="Times New Roman"/>
          <w:sz w:val="28"/>
          <w:szCs w:val="28"/>
          <w:lang w:eastAsia="en-US"/>
        </w:rPr>
        <w:t xml:space="preserve">требованиям и соблюдения </w:t>
      </w:r>
      <w:r w:rsidR="00CA593B" w:rsidRPr="00F411EE">
        <w:rPr>
          <w:rFonts w:ascii="Times New Roman" w:eastAsia="Calibri" w:hAnsi="Times New Roman"/>
          <w:sz w:val="28"/>
          <w:szCs w:val="28"/>
          <w:lang w:eastAsia="en-US"/>
        </w:rPr>
        <w:t xml:space="preserve">Участниками </w:t>
      </w:r>
      <w:r w:rsidRPr="00F411EE">
        <w:rPr>
          <w:rFonts w:ascii="Times New Roman" w:eastAsia="Calibri" w:hAnsi="Times New Roman"/>
          <w:sz w:val="28"/>
          <w:szCs w:val="28"/>
          <w:lang w:eastAsia="en-US"/>
        </w:rPr>
        <w:t>условий, целей предоставления грантов;</w:t>
      </w:r>
    </w:p>
    <w:p w:rsidR="000650B9" w:rsidRPr="00F411EE" w:rsidRDefault="000650B9" w:rsidP="00F411EE">
      <w:pPr>
        <w:pStyle w:val="ac"/>
        <w:numPr>
          <w:ilvl w:val="0"/>
          <w:numId w:val="13"/>
        </w:numPr>
        <w:tabs>
          <w:tab w:val="left" w:pos="993"/>
          <w:tab w:val="left" w:pos="1418"/>
        </w:tabs>
        <w:ind w:left="0" w:firstLine="709"/>
        <w:jc w:val="both"/>
        <w:rPr>
          <w:rFonts w:ascii="Times New Roman" w:eastAsia="Calibri" w:hAnsi="Times New Roman"/>
          <w:sz w:val="28"/>
          <w:szCs w:val="28"/>
          <w:lang w:eastAsia="en-US"/>
        </w:rPr>
      </w:pPr>
      <w:r w:rsidRPr="00F411EE">
        <w:rPr>
          <w:rFonts w:ascii="Times New Roman" w:eastAsia="Calibri" w:hAnsi="Times New Roman"/>
          <w:sz w:val="28"/>
          <w:szCs w:val="28"/>
          <w:lang w:eastAsia="en-US"/>
        </w:rPr>
        <w:t xml:space="preserve">принимает решение в форме уведомления о допуске к участию в </w:t>
      </w:r>
      <w:r w:rsidR="009E0786" w:rsidRPr="00F411EE">
        <w:rPr>
          <w:rFonts w:ascii="Times New Roman" w:eastAsia="Calibri" w:hAnsi="Times New Roman"/>
          <w:sz w:val="28"/>
          <w:szCs w:val="28"/>
          <w:lang w:eastAsia="en-US"/>
        </w:rPr>
        <w:t xml:space="preserve">конкурсном </w:t>
      </w:r>
      <w:r w:rsidRPr="00F411EE">
        <w:rPr>
          <w:rFonts w:ascii="Times New Roman" w:eastAsia="Calibri" w:hAnsi="Times New Roman"/>
          <w:sz w:val="28"/>
          <w:szCs w:val="28"/>
          <w:lang w:eastAsia="en-US"/>
        </w:rPr>
        <w:t>отборе или об отказе в допуске к участию в</w:t>
      </w:r>
      <w:r w:rsidR="009E0786" w:rsidRPr="00F411EE">
        <w:rPr>
          <w:rFonts w:ascii="Times New Roman" w:eastAsia="Calibri" w:hAnsi="Times New Roman"/>
          <w:sz w:val="28"/>
          <w:szCs w:val="28"/>
          <w:lang w:eastAsia="en-US"/>
        </w:rPr>
        <w:t xml:space="preserve"> конкурсном</w:t>
      </w:r>
      <w:r w:rsidRPr="00F411EE">
        <w:rPr>
          <w:rFonts w:ascii="Times New Roman" w:eastAsia="Calibri" w:hAnsi="Times New Roman"/>
          <w:sz w:val="28"/>
          <w:szCs w:val="28"/>
          <w:lang w:eastAsia="en-US"/>
        </w:rPr>
        <w:t xml:space="preserve"> отборе с указанием причины отказа (далее</w:t>
      </w:r>
      <w:r w:rsidR="00F411EE" w:rsidRPr="00F411EE">
        <w:rPr>
          <w:rFonts w:ascii="Times New Roman" w:eastAsia="Calibri" w:hAnsi="Times New Roman"/>
          <w:sz w:val="28"/>
          <w:szCs w:val="28"/>
          <w:lang w:eastAsia="en-US"/>
        </w:rPr>
        <w:t xml:space="preserve"> – уведомление</w:t>
      </w:r>
      <w:r w:rsidRPr="00F411EE">
        <w:rPr>
          <w:rFonts w:ascii="Times New Roman" w:eastAsia="Calibri" w:hAnsi="Times New Roman"/>
          <w:sz w:val="28"/>
          <w:szCs w:val="28"/>
          <w:lang w:eastAsia="en-US"/>
        </w:rPr>
        <w:t>).</w:t>
      </w:r>
    </w:p>
    <w:p w:rsidR="000650B9" w:rsidRPr="0032049D" w:rsidRDefault="000650B9" w:rsidP="000650B9">
      <w:pPr>
        <w:tabs>
          <w:tab w:val="left" w:pos="1134"/>
          <w:tab w:val="left" w:pos="1418"/>
        </w:tabs>
        <w:ind w:firstLine="709"/>
        <w:contextualSpacing/>
        <w:jc w:val="both"/>
        <w:rPr>
          <w:rFonts w:ascii="Times New Roman" w:eastAsia="Calibri" w:hAnsi="Times New Roman"/>
          <w:sz w:val="28"/>
          <w:szCs w:val="28"/>
          <w:lang w:eastAsia="en-US"/>
        </w:rPr>
      </w:pPr>
      <w:r w:rsidRPr="0032049D">
        <w:rPr>
          <w:rFonts w:ascii="Times New Roman" w:eastAsia="Calibri" w:hAnsi="Times New Roman"/>
          <w:sz w:val="28"/>
          <w:szCs w:val="28"/>
          <w:lang w:eastAsia="en-US"/>
        </w:rPr>
        <w:t xml:space="preserve">Основаниями для отказа в </w:t>
      </w:r>
      <w:r w:rsidR="00696682">
        <w:rPr>
          <w:rFonts w:ascii="Times New Roman" w:eastAsia="Calibri" w:hAnsi="Times New Roman"/>
          <w:sz w:val="28"/>
          <w:szCs w:val="28"/>
          <w:lang w:eastAsia="en-US"/>
        </w:rPr>
        <w:t xml:space="preserve">допуске к </w:t>
      </w:r>
      <w:r w:rsidRPr="0032049D">
        <w:rPr>
          <w:rFonts w:ascii="Times New Roman" w:eastAsia="Calibri" w:hAnsi="Times New Roman"/>
          <w:sz w:val="28"/>
          <w:szCs w:val="28"/>
          <w:lang w:eastAsia="en-US"/>
        </w:rPr>
        <w:t>участи</w:t>
      </w:r>
      <w:r w:rsidR="00696682">
        <w:rPr>
          <w:rFonts w:ascii="Times New Roman" w:eastAsia="Calibri" w:hAnsi="Times New Roman"/>
          <w:sz w:val="28"/>
          <w:szCs w:val="28"/>
          <w:lang w:eastAsia="en-US"/>
        </w:rPr>
        <w:t>ю</w:t>
      </w:r>
      <w:r w:rsidRPr="0032049D">
        <w:rPr>
          <w:rFonts w:ascii="Times New Roman" w:eastAsia="Calibri" w:hAnsi="Times New Roman"/>
          <w:sz w:val="28"/>
          <w:szCs w:val="28"/>
          <w:lang w:eastAsia="en-US"/>
        </w:rPr>
        <w:t xml:space="preserve"> в</w:t>
      </w:r>
      <w:r w:rsidR="009E0786">
        <w:rPr>
          <w:rFonts w:ascii="Times New Roman" w:eastAsia="Calibri" w:hAnsi="Times New Roman"/>
          <w:sz w:val="28"/>
          <w:szCs w:val="28"/>
          <w:lang w:eastAsia="en-US"/>
        </w:rPr>
        <w:t xml:space="preserve"> конкурсном</w:t>
      </w:r>
      <w:r w:rsidRPr="0032049D">
        <w:rPr>
          <w:rFonts w:ascii="Times New Roman" w:eastAsia="Calibri" w:hAnsi="Times New Roman"/>
          <w:sz w:val="28"/>
          <w:szCs w:val="28"/>
          <w:lang w:eastAsia="en-US"/>
        </w:rPr>
        <w:t xml:space="preserve"> отборе являются:</w:t>
      </w:r>
    </w:p>
    <w:p w:rsidR="009E0786" w:rsidRDefault="009E0786" w:rsidP="000650B9">
      <w:pPr>
        <w:tabs>
          <w:tab w:val="left" w:pos="1134"/>
          <w:tab w:val="left" w:pos="1418"/>
        </w:tabs>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непредставление (представление не в полном объеме) документов</w:t>
      </w:r>
      <w:r w:rsidR="00F411EE">
        <w:rPr>
          <w:rFonts w:ascii="Times New Roman" w:eastAsia="Calibri" w:hAnsi="Times New Roman"/>
          <w:sz w:val="28"/>
          <w:szCs w:val="28"/>
          <w:lang w:eastAsia="en-US"/>
        </w:rPr>
        <w:t>,</w:t>
      </w:r>
      <w:r>
        <w:rPr>
          <w:rFonts w:ascii="Times New Roman" w:eastAsia="Calibri" w:hAnsi="Times New Roman"/>
          <w:sz w:val="28"/>
          <w:szCs w:val="28"/>
          <w:lang w:eastAsia="en-US"/>
        </w:rPr>
        <w:t xml:space="preserve"> указанных в абзацах</w:t>
      </w:r>
      <w:r w:rsidR="003A7F6C">
        <w:rPr>
          <w:rFonts w:ascii="Times New Roman" w:eastAsia="Calibri" w:hAnsi="Times New Roman"/>
          <w:sz w:val="28"/>
          <w:szCs w:val="28"/>
          <w:lang w:eastAsia="en-US"/>
        </w:rPr>
        <w:t xml:space="preserve"> втором, третьем</w:t>
      </w:r>
      <w:r w:rsidR="00EA3238">
        <w:rPr>
          <w:rFonts w:ascii="Times New Roman" w:eastAsia="Calibri" w:hAnsi="Times New Roman"/>
          <w:sz w:val="28"/>
          <w:szCs w:val="28"/>
          <w:lang w:eastAsia="en-US"/>
        </w:rPr>
        <w:t>, пятом</w:t>
      </w:r>
      <w:r w:rsidR="00D2586C">
        <w:rPr>
          <w:rFonts w:ascii="Times New Roman" w:eastAsia="Calibri" w:hAnsi="Times New Roman"/>
          <w:sz w:val="28"/>
          <w:szCs w:val="28"/>
          <w:lang w:eastAsia="en-US"/>
        </w:rPr>
        <w:t xml:space="preserve"> </w:t>
      </w:r>
      <w:r w:rsidR="003A7F6C">
        <w:rPr>
          <w:rFonts w:ascii="Times New Roman" w:eastAsia="Calibri" w:hAnsi="Times New Roman"/>
          <w:sz w:val="28"/>
          <w:szCs w:val="28"/>
          <w:lang w:eastAsia="en-US"/>
        </w:rPr>
        <w:t>пункта 10</w:t>
      </w:r>
      <w:r>
        <w:rPr>
          <w:rFonts w:ascii="Times New Roman" w:eastAsia="Calibri" w:hAnsi="Times New Roman"/>
          <w:sz w:val="28"/>
          <w:szCs w:val="28"/>
          <w:lang w:eastAsia="en-US"/>
        </w:rPr>
        <w:t xml:space="preserve"> настоящего Порядка;</w:t>
      </w:r>
    </w:p>
    <w:p w:rsidR="000650B9" w:rsidRDefault="000650B9" w:rsidP="007C225A">
      <w:pPr>
        <w:tabs>
          <w:tab w:val="left" w:pos="1134"/>
          <w:tab w:val="left" w:pos="1418"/>
        </w:tabs>
        <w:ind w:firstLine="709"/>
        <w:contextualSpacing/>
        <w:jc w:val="both"/>
        <w:rPr>
          <w:rFonts w:ascii="Times New Roman" w:eastAsia="Calibri" w:hAnsi="Times New Roman"/>
          <w:sz w:val="28"/>
          <w:szCs w:val="28"/>
          <w:lang w:eastAsia="en-US"/>
        </w:rPr>
      </w:pPr>
      <w:r w:rsidRPr="009E0786">
        <w:rPr>
          <w:rFonts w:ascii="Times New Roman" w:eastAsia="Calibri" w:hAnsi="Times New Roman"/>
          <w:sz w:val="28"/>
          <w:szCs w:val="28"/>
          <w:lang w:eastAsia="en-US"/>
        </w:rPr>
        <w:t xml:space="preserve">несоответствие документов, предусмотренных абзацами </w:t>
      </w:r>
      <w:r w:rsidR="00CC48E0" w:rsidRPr="009E0786">
        <w:rPr>
          <w:rFonts w:ascii="Times New Roman" w:eastAsia="Calibri" w:hAnsi="Times New Roman"/>
          <w:sz w:val="28"/>
          <w:szCs w:val="28"/>
          <w:lang w:eastAsia="en-US"/>
        </w:rPr>
        <w:t>вторым</w:t>
      </w:r>
      <w:r w:rsidRPr="009E0786">
        <w:rPr>
          <w:rFonts w:ascii="Times New Roman" w:eastAsia="Calibri" w:hAnsi="Times New Roman"/>
          <w:sz w:val="28"/>
          <w:szCs w:val="28"/>
          <w:lang w:eastAsia="en-US"/>
        </w:rPr>
        <w:t xml:space="preserve">, </w:t>
      </w:r>
      <w:r w:rsidR="00CC48E0" w:rsidRPr="009E0786">
        <w:rPr>
          <w:rFonts w:ascii="Times New Roman" w:eastAsia="Calibri" w:hAnsi="Times New Roman"/>
          <w:sz w:val="28"/>
          <w:szCs w:val="28"/>
          <w:lang w:eastAsia="en-US"/>
        </w:rPr>
        <w:t>третьим</w:t>
      </w:r>
      <w:r w:rsidRPr="009E0786">
        <w:rPr>
          <w:rFonts w:ascii="Times New Roman" w:eastAsia="Calibri" w:hAnsi="Times New Roman"/>
          <w:sz w:val="28"/>
          <w:szCs w:val="28"/>
          <w:lang w:eastAsia="en-US"/>
        </w:rPr>
        <w:t xml:space="preserve"> пункта </w:t>
      </w:r>
      <w:r w:rsidR="003A7F6C">
        <w:rPr>
          <w:rFonts w:ascii="Times New Roman" w:eastAsia="Calibri" w:hAnsi="Times New Roman"/>
          <w:sz w:val="28"/>
          <w:szCs w:val="28"/>
          <w:lang w:eastAsia="en-US"/>
        </w:rPr>
        <w:t>10</w:t>
      </w:r>
      <w:r w:rsidR="00CC48E0" w:rsidRPr="009E0786">
        <w:rPr>
          <w:rFonts w:ascii="Times New Roman" w:eastAsia="Calibri" w:hAnsi="Times New Roman"/>
          <w:sz w:val="28"/>
          <w:szCs w:val="28"/>
          <w:lang w:eastAsia="en-US"/>
        </w:rPr>
        <w:t xml:space="preserve"> </w:t>
      </w:r>
      <w:r w:rsidRPr="009E0786">
        <w:rPr>
          <w:rFonts w:ascii="Times New Roman" w:eastAsia="Calibri" w:hAnsi="Times New Roman"/>
          <w:sz w:val="28"/>
          <w:szCs w:val="28"/>
          <w:lang w:eastAsia="en-US"/>
        </w:rPr>
        <w:t>настоящего Порядка, установленной форме;</w:t>
      </w:r>
    </w:p>
    <w:p w:rsidR="00F411EE" w:rsidRDefault="00F411EE" w:rsidP="007C225A">
      <w:pPr>
        <w:tabs>
          <w:tab w:val="left" w:pos="1134"/>
          <w:tab w:val="left" w:pos="1418"/>
        </w:tabs>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несоответствие Участника условиям подпунктов «а»-«ж» пункта 7 настоящего Порядка;</w:t>
      </w:r>
    </w:p>
    <w:p w:rsidR="009458A9" w:rsidRPr="009458A9" w:rsidRDefault="009458A9" w:rsidP="007C225A">
      <w:pPr>
        <w:autoSpaceDE w:val="0"/>
        <w:autoSpaceDN w:val="0"/>
        <w:adjustRightInd w:val="0"/>
        <w:ind w:firstLine="709"/>
        <w:jc w:val="both"/>
        <w:rPr>
          <w:rFonts w:ascii="Times New Roman" w:hAnsi="Times New Roman"/>
          <w:sz w:val="28"/>
          <w:szCs w:val="28"/>
        </w:rPr>
      </w:pPr>
      <w:r w:rsidRPr="00E66A48">
        <w:rPr>
          <w:rFonts w:ascii="Times New Roman" w:hAnsi="Times New Roman"/>
          <w:sz w:val="28"/>
          <w:szCs w:val="28"/>
        </w:rPr>
        <w:t xml:space="preserve">недостоверность информации, содержащейся в документах, представленных </w:t>
      </w:r>
      <w:r w:rsidR="00F411EE" w:rsidRPr="00097089">
        <w:rPr>
          <w:rFonts w:ascii="Times New Roman" w:hAnsi="Times New Roman"/>
          <w:sz w:val="28"/>
          <w:szCs w:val="28"/>
        </w:rPr>
        <w:t>Участником</w:t>
      </w:r>
      <w:r w:rsidRPr="00E66A48">
        <w:rPr>
          <w:rFonts w:ascii="Times New Roman" w:hAnsi="Times New Roman"/>
          <w:sz w:val="28"/>
          <w:szCs w:val="28"/>
        </w:rPr>
        <w:t>;</w:t>
      </w:r>
    </w:p>
    <w:p w:rsidR="000650B9" w:rsidRPr="0032049D" w:rsidRDefault="000650B9" w:rsidP="007C225A">
      <w:pPr>
        <w:tabs>
          <w:tab w:val="left" w:pos="1134"/>
          <w:tab w:val="left" w:pos="1418"/>
        </w:tabs>
        <w:ind w:firstLine="709"/>
        <w:contextualSpacing/>
        <w:jc w:val="both"/>
        <w:rPr>
          <w:rFonts w:ascii="Times New Roman" w:eastAsia="Calibri" w:hAnsi="Times New Roman"/>
          <w:sz w:val="28"/>
          <w:szCs w:val="28"/>
          <w:lang w:eastAsia="en-US"/>
        </w:rPr>
      </w:pPr>
      <w:r w:rsidRPr="0032049D">
        <w:rPr>
          <w:rFonts w:ascii="Times New Roman" w:eastAsia="Calibri" w:hAnsi="Times New Roman"/>
          <w:sz w:val="28"/>
          <w:szCs w:val="28"/>
          <w:lang w:eastAsia="en-US"/>
        </w:rPr>
        <w:t xml:space="preserve">представление </w:t>
      </w:r>
      <w:r w:rsidR="009E0786">
        <w:rPr>
          <w:rFonts w:ascii="Times New Roman" w:eastAsia="Calibri" w:hAnsi="Times New Roman"/>
          <w:sz w:val="28"/>
          <w:szCs w:val="28"/>
          <w:lang w:eastAsia="en-US"/>
        </w:rPr>
        <w:t>конкурсной документации</w:t>
      </w:r>
      <w:r w:rsidRPr="0032049D">
        <w:rPr>
          <w:rFonts w:ascii="Times New Roman" w:eastAsia="Calibri" w:hAnsi="Times New Roman"/>
          <w:sz w:val="28"/>
          <w:szCs w:val="28"/>
          <w:lang w:eastAsia="en-US"/>
        </w:rPr>
        <w:t xml:space="preserve"> после даты окончания приема </w:t>
      </w:r>
      <w:r w:rsidR="009E0786">
        <w:rPr>
          <w:rFonts w:ascii="Times New Roman" w:eastAsia="Calibri" w:hAnsi="Times New Roman"/>
          <w:sz w:val="28"/>
          <w:szCs w:val="28"/>
          <w:lang w:eastAsia="en-US"/>
        </w:rPr>
        <w:t>конкурсной документации</w:t>
      </w:r>
      <w:r w:rsidRPr="0032049D">
        <w:rPr>
          <w:rFonts w:ascii="Times New Roman" w:eastAsia="Calibri" w:hAnsi="Times New Roman"/>
          <w:sz w:val="28"/>
          <w:szCs w:val="28"/>
          <w:lang w:eastAsia="en-US"/>
        </w:rPr>
        <w:t>.</w:t>
      </w:r>
    </w:p>
    <w:p w:rsidR="000650B9" w:rsidRPr="0032049D" w:rsidRDefault="000650B9" w:rsidP="007C225A">
      <w:pPr>
        <w:tabs>
          <w:tab w:val="left" w:pos="1134"/>
          <w:tab w:val="left" w:pos="1418"/>
        </w:tabs>
        <w:ind w:firstLine="709"/>
        <w:contextualSpacing/>
        <w:jc w:val="both"/>
        <w:rPr>
          <w:rFonts w:ascii="Times New Roman" w:eastAsia="Calibri" w:hAnsi="Times New Roman"/>
          <w:sz w:val="28"/>
          <w:szCs w:val="28"/>
          <w:lang w:eastAsia="en-US"/>
        </w:rPr>
      </w:pPr>
      <w:r w:rsidRPr="0032049D">
        <w:rPr>
          <w:rFonts w:ascii="Times New Roman" w:eastAsia="Calibri" w:hAnsi="Times New Roman"/>
          <w:sz w:val="28"/>
          <w:szCs w:val="28"/>
          <w:lang w:eastAsia="en-US"/>
        </w:rPr>
        <w:t xml:space="preserve">Уведомление оформляется по форме, утвержденной Министерством, и в течение 3 рабочих дней со дня принятия решения направляется </w:t>
      </w:r>
      <w:r w:rsidR="00CA593B" w:rsidRPr="00CA593B">
        <w:rPr>
          <w:rFonts w:ascii="Times New Roman" w:eastAsia="Calibri" w:hAnsi="Times New Roman"/>
          <w:sz w:val="28"/>
          <w:szCs w:val="28"/>
          <w:lang w:eastAsia="en-US"/>
        </w:rPr>
        <w:t>Участник</w:t>
      </w:r>
      <w:r w:rsidR="00CA593B">
        <w:rPr>
          <w:rFonts w:ascii="Times New Roman" w:eastAsia="Calibri" w:hAnsi="Times New Roman"/>
          <w:sz w:val="28"/>
          <w:szCs w:val="28"/>
          <w:lang w:eastAsia="en-US"/>
        </w:rPr>
        <w:t>у</w:t>
      </w:r>
      <w:r w:rsidRPr="0032049D">
        <w:rPr>
          <w:rFonts w:ascii="Times New Roman" w:eastAsia="Calibri" w:hAnsi="Times New Roman"/>
          <w:sz w:val="28"/>
          <w:szCs w:val="28"/>
          <w:lang w:eastAsia="en-US"/>
        </w:rPr>
        <w:t>;</w:t>
      </w:r>
    </w:p>
    <w:p w:rsidR="000650B9" w:rsidRPr="00F411EE" w:rsidRDefault="000650B9" w:rsidP="007C225A">
      <w:pPr>
        <w:pStyle w:val="ac"/>
        <w:numPr>
          <w:ilvl w:val="0"/>
          <w:numId w:val="13"/>
        </w:numPr>
        <w:tabs>
          <w:tab w:val="left" w:pos="993"/>
          <w:tab w:val="left" w:pos="1418"/>
        </w:tabs>
        <w:ind w:left="0" w:firstLine="709"/>
        <w:jc w:val="both"/>
        <w:rPr>
          <w:rFonts w:ascii="Times New Roman" w:eastAsia="Calibri" w:hAnsi="Times New Roman"/>
          <w:sz w:val="28"/>
          <w:szCs w:val="28"/>
          <w:lang w:eastAsia="en-US"/>
        </w:rPr>
      </w:pPr>
      <w:r w:rsidRPr="00097089">
        <w:rPr>
          <w:rFonts w:ascii="Times New Roman" w:eastAsia="Calibri" w:hAnsi="Times New Roman"/>
          <w:sz w:val="28"/>
          <w:szCs w:val="28"/>
          <w:lang w:eastAsia="en-US"/>
        </w:rPr>
        <w:t xml:space="preserve">передает </w:t>
      </w:r>
      <w:r w:rsidR="003A7F6C" w:rsidRPr="00097089">
        <w:rPr>
          <w:rFonts w:ascii="Times New Roman" w:eastAsia="Calibri" w:hAnsi="Times New Roman"/>
          <w:sz w:val="28"/>
          <w:szCs w:val="28"/>
          <w:lang w:eastAsia="en-US"/>
        </w:rPr>
        <w:t>конкурсную документацию</w:t>
      </w:r>
      <w:r w:rsidRPr="00097089">
        <w:rPr>
          <w:rFonts w:ascii="Times New Roman" w:eastAsia="Calibri" w:hAnsi="Times New Roman"/>
          <w:sz w:val="28"/>
          <w:szCs w:val="28"/>
          <w:lang w:eastAsia="en-US"/>
        </w:rPr>
        <w:t xml:space="preserve"> </w:t>
      </w:r>
      <w:r w:rsidR="00097089" w:rsidRPr="00097089">
        <w:rPr>
          <w:rFonts w:ascii="Times New Roman" w:eastAsia="Calibri" w:hAnsi="Times New Roman"/>
          <w:sz w:val="28"/>
          <w:szCs w:val="28"/>
          <w:lang w:eastAsia="en-US"/>
        </w:rPr>
        <w:t xml:space="preserve">в </w:t>
      </w:r>
      <w:r w:rsidR="00F411EE" w:rsidRPr="00097089">
        <w:rPr>
          <w:rFonts w:ascii="Times New Roman" w:eastAsia="Calibri" w:hAnsi="Times New Roman"/>
          <w:sz w:val="28"/>
          <w:szCs w:val="28"/>
          <w:lang w:eastAsia="en-US"/>
        </w:rPr>
        <w:t>Комисси</w:t>
      </w:r>
      <w:r w:rsidR="00097089" w:rsidRPr="00097089">
        <w:rPr>
          <w:rFonts w:ascii="Times New Roman" w:eastAsia="Calibri" w:hAnsi="Times New Roman"/>
          <w:sz w:val="28"/>
          <w:szCs w:val="28"/>
          <w:lang w:eastAsia="en-US"/>
        </w:rPr>
        <w:t>ю</w:t>
      </w:r>
      <w:r w:rsidR="00F411EE">
        <w:rPr>
          <w:rFonts w:ascii="Times New Roman" w:eastAsia="Calibri" w:hAnsi="Times New Roman"/>
          <w:sz w:val="28"/>
          <w:szCs w:val="28"/>
          <w:lang w:eastAsia="en-US"/>
        </w:rPr>
        <w:t>.</w:t>
      </w:r>
    </w:p>
    <w:p w:rsidR="000650B9" w:rsidRPr="00097089" w:rsidRDefault="0006636D" w:rsidP="007C225A">
      <w:pPr>
        <w:tabs>
          <w:tab w:val="left" w:pos="1134"/>
          <w:tab w:val="left" w:pos="1418"/>
        </w:tabs>
        <w:ind w:firstLine="709"/>
        <w:contextualSpacing/>
        <w:jc w:val="both"/>
        <w:rPr>
          <w:rFonts w:ascii="Times New Roman" w:eastAsia="Calibri" w:hAnsi="Times New Roman"/>
          <w:sz w:val="28"/>
          <w:szCs w:val="28"/>
          <w:lang w:eastAsia="en-US"/>
        </w:rPr>
      </w:pPr>
      <w:r w:rsidRPr="0006636D">
        <w:rPr>
          <w:rFonts w:ascii="Times New Roman" w:eastAsia="Calibri" w:hAnsi="Times New Roman"/>
          <w:sz w:val="28"/>
          <w:szCs w:val="28"/>
          <w:lang w:eastAsia="en-US"/>
        </w:rPr>
        <w:t>1</w:t>
      </w:r>
      <w:r w:rsidR="003A7F6C">
        <w:rPr>
          <w:rFonts w:ascii="Times New Roman" w:eastAsia="Calibri" w:hAnsi="Times New Roman"/>
          <w:sz w:val="28"/>
          <w:szCs w:val="28"/>
          <w:lang w:eastAsia="en-US"/>
        </w:rPr>
        <w:t>3</w:t>
      </w:r>
      <w:r w:rsidR="009547C2" w:rsidRPr="0032049D">
        <w:rPr>
          <w:rFonts w:ascii="Times New Roman" w:eastAsia="Calibri" w:hAnsi="Times New Roman"/>
          <w:sz w:val="28"/>
          <w:szCs w:val="28"/>
          <w:lang w:eastAsia="en-US"/>
        </w:rPr>
        <w:t>.</w:t>
      </w:r>
      <w:r w:rsidR="009547C2" w:rsidRPr="0032049D">
        <w:rPr>
          <w:rFonts w:ascii="Times New Roman" w:eastAsia="Calibri" w:hAnsi="Times New Roman"/>
          <w:sz w:val="28"/>
          <w:szCs w:val="28"/>
          <w:lang w:eastAsia="en-US"/>
        </w:rPr>
        <w:tab/>
      </w:r>
      <w:r w:rsidR="009E0786">
        <w:rPr>
          <w:rFonts w:ascii="Times New Roman" w:eastAsia="Calibri" w:hAnsi="Times New Roman"/>
          <w:sz w:val="28"/>
          <w:szCs w:val="28"/>
          <w:lang w:eastAsia="en-US"/>
        </w:rPr>
        <w:t>К</w:t>
      </w:r>
      <w:r w:rsidR="000650B9" w:rsidRPr="0032049D">
        <w:rPr>
          <w:rFonts w:ascii="Times New Roman" w:eastAsia="Calibri" w:hAnsi="Times New Roman"/>
          <w:sz w:val="28"/>
          <w:szCs w:val="28"/>
          <w:lang w:eastAsia="en-US"/>
        </w:rPr>
        <w:t xml:space="preserve">омиссия в течение 20 рабочих дней, следующих за днем окончания срока приема конкурсной документации, проводит </w:t>
      </w:r>
      <w:r w:rsidR="009B297F">
        <w:rPr>
          <w:rFonts w:ascii="Times New Roman" w:eastAsia="Calibri" w:hAnsi="Times New Roman"/>
          <w:sz w:val="28"/>
          <w:szCs w:val="28"/>
          <w:lang w:eastAsia="en-US"/>
        </w:rPr>
        <w:t xml:space="preserve">конкурсный </w:t>
      </w:r>
      <w:r w:rsidR="000650B9" w:rsidRPr="0032049D">
        <w:rPr>
          <w:rFonts w:ascii="Times New Roman" w:eastAsia="Calibri" w:hAnsi="Times New Roman"/>
          <w:sz w:val="28"/>
          <w:szCs w:val="28"/>
          <w:lang w:eastAsia="en-US"/>
        </w:rPr>
        <w:t xml:space="preserve">отбор </w:t>
      </w:r>
      <w:r w:rsidR="009458A9" w:rsidRPr="00E66A48">
        <w:rPr>
          <w:rFonts w:ascii="Times New Roman" w:eastAsia="Calibri" w:hAnsi="Times New Roman"/>
          <w:sz w:val="28"/>
          <w:szCs w:val="28"/>
          <w:lang w:eastAsia="en-US"/>
        </w:rPr>
        <w:t xml:space="preserve">Участников </w:t>
      </w:r>
      <w:r w:rsidR="000650B9" w:rsidRPr="00E66A48">
        <w:rPr>
          <w:rFonts w:ascii="Times New Roman" w:eastAsia="Calibri" w:hAnsi="Times New Roman"/>
          <w:sz w:val="28"/>
          <w:szCs w:val="28"/>
          <w:lang w:eastAsia="en-US"/>
        </w:rPr>
        <w:t>путем оценки допущенн</w:t>
      </w:r>
      <w:r w:rsidR="009E0786" w:rsidRPr="00E66A48">
        <w:rPr>
          <w:rFonts w:ascii="Times New Roman" w:eastAsia="Calibri" w:hAnsi="Times New Roman"/>
          <w:sz w:val="28"/>
          <w:szCs w:val="28"/>
          <w:lang w:eastAsia="en-US"/>
        </w:rPr>
        <w:t>ой</w:t>
      </w:r>
      <w:r w:rsidR="00696682" w:rsidRPr="00E66A48">
        <w:rPr>
          <w:rFonts w:ascii="Times New Roman" w:eastAsia="Calibri" w:hAnsi="Times New Roman"/>
          <w:sz w:val="28"/>
          <w:szCs w:val="28"/>
          <w:lang w:eastAsia="en-US"/>
        </w:rPr>
        <w:t xml:space="preserve"> к участию </w:t>
      </w:r>
      <w:r w:rsidR="009458A9" w:rsidRPr="00E66A48">
        <w:rPr>
          <w:rFonts w:ascii="Times New Roman" w:eastAsia="Calibri" w:hAnsi="Times New Roman"/>
          <w:sz w:val="28"/>
          <w:szCs w:val="28"/>
          <w:lang w:eastAsia="en-US"/>
        </w:rPr>
        <w:t>к</w:t>
      </w:r>
      <w:r w:rsidR="00696682" w:rsidRPr="00E66A48">
        <w:rPr>
          <w:rFonts w:ascii="Times New Roman" w:eastAsia="Calibri" w:hAnsi="Times New Roman"/>
          <w:sz w:val="28"/>
          <w:szCs w:val="28"/>
          <w:lang w:eastAsia="en-US"/>
        </w:rPr>
        <w:t xml:space="preserve"> конкурсном</w:t>
      </w:r>
      <w:r w:rsidR="009458A9" w:rsidRPr="00E66A48">
        <w:rPr>
          <w:rFonts w:ascii="Times New Roman" w:eastAsia="Calibri" w:hAnsi="Times New Roman"/>
          <w:sz w:val="28"/>
          <w:szCs w:val="28"/>
          <w:lang w:eastAsia="en-US"/>
        </w:rPr>
        <w:t>у</w:t>
      </w:r>
      <w:r w:rsidR="00696682" w:rsidRPr="00E66A48">
        <w:rPr>
          <w:rFonts w:ascii="Times New Roman" w:eastAsia="Calibri" w:hAnsi="Times New Roman"/>
          <w:sz w:val="28"/>
          <w:szCs w:val="28"/>
          <w:lang w:eastAsia="en-US"/>
        </w:rPr>
        <w:t xml:space="preserve"> </w:t>
      </w:r>
      <w:r w:rsidR="00696682" w:rsidRPr="00097089">
        <w:rPr>
          <w:rFonts w:ascii="Times New Roman" w:eastAsia="Calibri" w:hAnsi="Times New Roman"/>
          <w:sz w:val="28"/>
          <w:szCs w:val="28"/>
          <w:lang w:eastAsia="en-US"/>
        </w:rPr>
        <w:t>отбор</w:t>
      </w:r>
      <w:r w:rsidR="009458A9" w:rsidRPr="00097089">
        <w:rPr>
          <w:rFonts w:ascii="Times New Roman" w:eastAsia="Calibri" w:hAnsi="Times New Roman"/>
          <w:sz w:val="28"/>
          <w:szCs w:val="28"/>
          <w:lang w:eastAsia="en-US"/>
        </w:rPr>
        <w:t>у</w:t>
      </w:r>
      <w:r w:rsidR="000650B9" w:rsidRPr="00097089">
        <w:rPr>
          <w:rFonts w:ascii="Times New Roman" w:eastAsia="Calibri" w:hAnsi="Times New Roman"/>
          <w:sz w:val="28"/>
          <w:szCs w:val="28"/>
          <w:lang w:eastAsia="en-US"/>
        </w:rPr>
        <w:t xml:space="preserve"> </w:t>
      </w:r>
      <w:r w:rsidR="009B297F" w:rsidRPr="00097089">
        <w:rPr>
          <w:rFonts w:ascii="Times New Roman" w:eastAsia="Calibri" w:hAnsi="Times New Roman"/>
          <w:sz w:val="28"/>
          <w:szCs w:val="28"/>
          <w:lang w:eastAsia="en-US"/>
        </w:rPr>
        <w:t>конкурсной документации</w:t>
      </w:r>
      <w:r w:rsidR="000650B9" w:rsidRPr="00097089">
        <w:rPr>
          <w:rFonts w:ascii="Times New Roman" w:eastAsia="Calibri" w:hAnsi="Times New Roman"/>
          <w:sz w:val="28"/>
          <w:szCs w:val="28"/>
          <w:lang w:eastAsia="en-US"/>
        </w:rPr>
        <w:t xml:space="preserve"> в соответствии с критериями</w:t>
      </w:r>
      <w:r w:rsidR="009B297F" w:rsidRPr="00097089">
        <w:rPr>
          <w:rFonts w:ascii="Times New Roman" w:eastAsia="Calibri" w:hAnsi="Times New Roman"/>
          <w:sz w:val="28"/>
          <w:szCs w:val="28"/>
          <w:lang w:eastAsia="en-US"/>
        </w:rPr>
        <w:t xml:space="preserve"> </w:t>
      </w:r>
      <w:r w:rsidR="007D7DA2">
        <w:rPr>
          <w:rFonts w:ascii="Times New Roman" w:eastAsia="Calibri" w:hAnsi="Times New Roman"/>
          <w:sz w:val="28"/>
          <w:szCs w:val="28"/>
          <w:lang w:eastAsia="en-US"/>
        </w:rPr>
        <w:t xml:space="preserve">конкурсного отбора </w:t>
      </w:r>
      <w:r w:rsidR="009B297F" w:rsidRPr="00097089">
        <w:rPr>
          <w:rFonts w:ascii="Times New Roman" w:eastAsia="Calibri" w:hAnsi="Times New Roman"/>
          <w:sz w:val="28"/>
          <w:szCs w:val="28"/>
          <w:lang w:eastAsia="en-US"/>
        </w:rPr>
        <w:t>согласно</w:t>
      </w:r>
      <w:r w:rsidR="000650B9" w:rsidRPr="00097089">
        <w:rPr>
          <w:rFonts w:ascii="Times New Roman" w:eastAsia="Calibri" w:hAnsi="Times New Roman"/>
          <w:sz w:val="28"/>
          <w:szCs w:val="28"/>
          <w:lang w:eastAsia="en-US"/>
        </w:rPr>
        <w:t xml:space="preserve"> приложени</w:t>
      </w:r>
      <w:r w:rsidR="009B297F" w:rsidRPr="00097089">
        <w:rPr>
          <w:rFonts w:ascii="Times New Roman" w:eastAsia="Calibri" w:hAnsi="Times New Roman"/>
          <w:sz w:val="28"/>
          <w:szCs w:val="28"/>
          <w:lang w:eastAsia="en-US"/>
        </w:rPr>
        <w:t>ю №</w:t>
      </w:r>
      <w:r w:rsidR="000650B9" w:rsidRPr="00097089">
        <w:rPr>
          <w:rFonts w:ascii="Times New Roman" w:eastAsia="Calibri" w:hAnsi="Times New Roman"/>
          <w:sz w:val="28"/>
          <w:szCs w:val="28"/>
          <w:lang w:eastAsia="en-US"/>
        </w:rPr>
        <w:t xml:space="preserve"> </w:t>
      </w:r>
      <w:r w:rsidR="00F411EE" w:rsidRPr="00097089">
        <w:rPr>
          <w:rFonts w:ascii="Times New Roman" w:eastAsia="Calibri" w:hAnsi="Times New Roman"/>
          <w:sz w:val="28"/>
          <w:szCs w:val="28"/>
          <w:lang w:eastAsia="en-US"/>
        </w:rPr>
        <w:t>2</w:t>
      </w:r>
      <w:r w:rsidR="000650B9" w:rsidRPr="00097089">
        <w:rPr>
          <w:rFonts w:ascii="Times New Roman" w:eastAsia="Calibri" w:hAnsi="Times New Roman"/>
          <w:sz w:val="28"/>
          <w:szCs w:val="28"/>
          <w:lang w:eastAsia="en-US"/>
        </w:rPr>
        <w:t xml:space="preserve"> к настоящему Порядку.</w:t>
      </w:r>
    </w:p>
    <w:p w:rsidR="007D7DA2" w:rsidRDefault="009E0786" w:rsidP="009547C2">
      <w:pPr>
        <w:tabs>
          <w:tab w:val="left" w:pos="1134"/>
          <w:tab w:val="left" w:pos="1418"/>
        </w:tabs>
        <w:ind w:firstLine="709"/>
        <w:contextualSpacing/>
        <w:jc w:val="both"/>
        <w:rPr>
          <w:rFonts w:ascii="Times New Roman" w:eastAsia="Calibri" w:hAnsi="Times New Roman"/>
          <w:sz w:val="28"/>
          <w:szCs w:val="28"/>
          <w:lang w:eastAsia="en-US"/>
        </w:rPr>
      </w:pPr>
      <w:r w:rsidRPr="00097089">
        <w:rPr>
          <w:rFonts w:ascii="Times New Roman" w:eastAsia="Calibri" w:hAnsi="Times New Roman"/>
          <w:sz w:val="28"/>
          <w:szCs w:val="28"/>
          <w:lang w:eastAsia="en-US"/>
        </w:rPr>
        <w:t>К</w:t>
      </w:r>
      <w:r w:rsidR="009547C2" w:rsidRPr="00097089">
        <w:rPr>
          <w:rFonts w:ascii="Times New Roman" w:eastAsia="Calibri" w:hAnsi="Times New Roman"/>
          <w:sz w:val="28"/>
          <w:szCs w:val="28"/>
          <w:lang w:eastAsia="en-US"/>
        </w:rPr>
        <w:t xml:space="preserve">омиссия оценивает </w:t>
      </w:r>
      <w:r w:rsidRPr="00097089">
        <w:rPr>
          <w:rFonts w:ascii="Times New Roman" w:eastAsia="Calibri" w:hAnsi="Times New Roman"/>
          <w:sz w:val="28"/>
          <w:szCs w:val="28"/>
          <w:lang w:eastAsia="en-US"/>
        </w:rPr>
        <w:t xml:space="preserve">допущенную к </w:t>
      </w:r>
      <w:r w:rsidR="00696682" w:rsidRPr="00097089">
        <w:rPr>
          <w:rFonts w:ascii="Times New Roman" w:eastAsia="Calibri" w:hAnsi="Times New Roman"/>
          <w:sz w:val="28"/>
          <w:szCs w:val="28"/>
          <w:lang w:eastAsia="en-US"/>
        </w:rPr>
        <w:t xml:space="preserve">участию в </w:t>
      </w:r>
      <w:r w:rsidRPr="00097089">
        <w:rPr>
          <w:rFonts w:ascii="Times New Roman" w:eastAsia="Calibri" w:hAnsi="Times New Roman"/>
          <w:sz w:val="28"/>
          <w:szCs w:val="28"/>
          <w:lang w:eastAsia="en-US"/>
        </w:rPr>
        <w:t>конкурсном отбор</w:t>
      </w:r>
      <w:r w:rsidR="00696682" w:rsidRPr="00097089">
        <w:rPr>
          <w:rFonts w:ascii="Times New Roman" w:eastAsia="Calibri" w:hAnsi="Times New Roman"/>
          <w:sz w:val="28"/>
          <w:szCs w:val="28"/>
          <w:lang w:eastAsia="en-US"/>
        </w:rPr>
        <w:t>е</w:t>
      </w:r>
      <w:r w:rsidRPr="00097089">
        <w:rPr>
          <w:rFonts w:ascii="Times New Roman" w:eastAsia="Calibri" w:hAnsi="Times New Roman"/>
          <w:sz w:val="28"/>
          <w:szCs w:val="28"/>
          <w:lang w:eastAsia="en-US"/>
        </w:rPr>
        <w:t xml:space="preserve"> конкурсную документацию</w:t>
      </w:r>
      <w:r w:rsidR="009547C2" w:rsidRPr="00097089">
        <w:rPr>
          <w:rFonts w:ascii="Times New Roman" w:eastAsia="Calibri" w:hAnsi="Times New Roman"/>
          <w:sz w:val="28"/>
          <w:szCs w:val="28"/>
          <w:lang w:eastAsia="en-US"/>
        </w:rPr>
        <w:t xml:space="preserve"> путем расчета совокупного показателя, включающего значения каждого из критериев </w:t>
      </w:r>
      <w:r w:rsidR="007D7DA2">
        <w:rPr>
          <w:rFonts w:ascii="Times New Roman" w:eastAsia="Calibri" w:hAnsi="Times New Roman"/>
          <w:sz w:val="28"/>
          <w:szCs w:val="28"/>
          <w:lang w:eastAsia="en-US"/>
        </w:rPr>
        <w:t>конкурсного отбора.</w:t>
      </w:r>
    </w:p>
    <w:p w:rsidR="00AF5183" w:rsidRPr="00E66A48" w:rsidRDefault="00AF5183" w:rsidP="009547C2">
      <w:pPr>
        <w:tabs>
          <w:tab w:val="left" w:pos="1134"/>
          <w:tab w:val="left" w:pos="1418"/>
        </w:tabs>
        <w:ind w:firstLine="709"/>
        <w:contextualSpacing/>
        <w:jc w:val="both"/>
        <w:rPr>
          <w:rFonts w:ascii="Times New Roman" w:eastAsia="Calibri" w:hAnsi="Times New Roman"/>
          <w:sz w:val="28"/>
          <w:szCs w:val="28"/>
          <w:lang w:eastAsia="en-US"/>
        </w:rPr>
      </w:pPr>
      <w:r w:rsidRPr="00E66A48">
        <w:rPr>
          <w:rFonts w:ascii="Times New Roman" w:eastAsia="Calibri" w:hAnsi="Times New Roman"/>
          <w:sz w:val="28"/>
          <w:szCs w:val="28"/>
          <w:lang w:eastAsia="en-US"/>
        </w:rPr>
        <w:t>Конкурсная документация</w:t>
      </w:r>
      <w:r w:rsidR="005D5021">
        <w:rPr>
          <w:rFonts w:ascii="Times New Roman" w:eastAsia="Calibri" w:hAnsi="Times New Roman"/>
          <w:sz w:val="28"/>
          <w:szCs w:val="28"/>
          <w:lang w:eastAsia="en-US"/>
        </w:rPr>
        <w:t xml:space="preserve">, </w:t>
      </w:r>
      <w:r w:rsidRPr="00E66A48">
        <w:rPr>
          <w:rFonts w:ascii="Times New Roman" w:eastAsia="Calibri" w:hAnsi="Times New Roman"/>
          <w:sz w:val="28"/>
          <w:szCs w:val="28"/>
          <w:lang w:eastAsia="en-US"/>
        </w:rPr>
        <w:t xml:space="preserve">набравшая значение совокупного показателя от 12 (включительно) до 27 баллов (включительно), признается победившей </w:t>
      </w:r>
      <w:r w:rsidR="00F411EE">
        <w:rPr>
          <w:rFonts w:ascii="Times New Roman" w:eastAsia="Calibri" w:hAnsi="Times New Roman"/>
          <w:sz w:val="28"/>
          <w:szCs w:val="28"/>
          <w:lang w:eastAsia="en-US"/>
        </w:rPr>
        <w:t xml:space="preserve">в </w:t>
      </w:r>
      <w:r w:rsidRPr="00E66A48">
        <w:rPr>
          <w:rFonts w:ascii="Times New Roman" w:eastAsia="Calibri" w:hAnsi="Times New Roman"/>
          <w:sz w:val="28"/>
          <w:szCs w:val="28"/>
          <w:lang w:eastAsia="en-US"/>
        </w:rPr>
        <w:t>конкурсн</w:t>
      </w:r>
      <w:r w:rsidR="00F411EE">
        <w:rPr>
          <w:rFonts w:ascii="Times New Roman" w:eastAsia="Calibri" w:hAnsi="Times New Roman"/>
          <w:sz w:val="28"/>
          <w:szCs w:val="28"/>
          <w:lang w:eastAsia="en-US"/>
        </w:rPr>
        <w:t>ом</w:t>
      </w:r>
      <w:r w:rsidRPr="00E66A48">
        <w:rPr>
          <w:rFonts w:ascii="Times New Roman" w:eastAsia="Calibri" w:hAnsi="Times New Roman"/>
          <w:sz w:val="28"/>
          <w:szCs w:val="28"/>
          <w:lang w:eastAsia="en-US"/>
        </w:rPr>
        <w:t xml:space="preserve"> отбор</w:t>
      </w:r>
      <w:r w:rsidR="00F411EE">
        <w:rPr>
          <w:rFonts w:ascii="Times New Roman" w:eastAsia="Calibri" w:hAnsi="Times New Roman"/>
          <w:sz w:val="28"/>
          <w:szCs w:val="28"/>
          <w:lang w:eastAsia="en-US"/>
        </w:rPr>
        <w:t>е</w:t>
      </w:r>
      <w:r w:rsidRPr="00E66A48">
        <w:rPr>
          <w:rFonts w:ascii="Times New Roman" w:eastAsia="Calibri" w:hAnsi="Times New Roman"/>
          <w:sz w:val="28"/>
          <w:szCs w:val="28"/>
          <w:lang w:eastAsia="en-US"/>
        </w:rPr>
        <w:t>.</w:t>
      </w:r>
    </w:p>
    <w:p w:rsidR="009547C2" w:rsidRPr="00696682" w:rsidRDefault="009E0786" w:rsidP="0006636D">
      <w:pPr>
        <w:tabs>
          <w:tab w:val="left" w:pos="1134"/>
        </w:tabs>
        <w:ind w:firstLine="709"/>
        <w:contextualSpacing/>
        <w:jc w:val="both"/>
        <w:rPr>
          <w:rFonts w:ascii="Times New Roman" w:eastAsia="Calibri" w:hAnsi="Times New Roman"/>
          <w:sz w:val="28"/>
          <w:szCs w:val="28"/>
          <w:lang w:eastAsia="en-US"/>
        </w:rPr>
      </w:pPr>
      <w:r w:rsidRPr="00696682">
        <w:rPr>
          <w:rFonts w:ascii="Times New Roman" w:eastAsia="Calibri" w:hAnsi="Times New Roman"/>
          <w:sz w:val="28"/>
          <w:szCs w:val="28"/>
          <w:lang w:eastAsia="en-US"/>
        </w:rPr>
        <w:t>К</w:t>
      </w:r>
      <w:r w:rsidR="0006636D" w:rsidRPr="00696682">
        <w:rPr>
          <w:rFonts w:ascii="Times New Roman" w:eastAsia="Calibri" w:hAnsi="Times New Roman"/>
          <w:sz w:val="28"/>
          <w:szCs w:val="28"/>
          <w:lang w:eastAsia="en-US"/>
        </w:rPr>
        <w:t>омиссия формирует список</w:t>
      </w:r>
      <w:r w:rsidR="00AF5183" w:rsidRPr="00696682">
        <w:rPr>
          <w:rFonts w:ascii="Times New Roman" w:eastAsia="Calibri" w:hAnsi="Times New Roman"/>
          <w:sz w:val="28"/>
          <w:szCs w:val="28"/>
          <w:lang w:eastAsia="en-US"/>
        </w:rPr>
        <w:t xml:space="preserve"> </w:t>
      </w:r>
      <w:r w:rsidR="005D5021">
        <w:rPr>
          <w:rFonts w:ascii="Times New Roman" w:eastAsia="Calibri" w:hAnsi="Times New Roman"/>
          <w:sz w:val="28"/>
          <w:szCs w:val="28"/>
          <w:lang w:eastAsia="en-US"/>
        </w:rPr>
        <w:t xml:space="preserve">Участников, </w:t>
      </w:r>
      <w:r w:rsidR="0006636D" w:rsidRPr="00696682">
        <w:rPr>
          <w:rFonts w:ascii="Times New Roman" w:eastAsia="Calibri" w:hAnsi="Times New Roman"/>
          <w:sz w:val="28"/>
          <w:szCs w:val="28"/>
          <w:lang w:eastAsia="en-US"/>
        </w:rPr>
        <w:t>победи</w:t>
      </w:r>
      <w:r w:rsidR="00AF5183" w:rsidRPr="00696682">
        <w:rPr>
          <w:rFonts w:ascii="Times New Roman" w:eastAsia="Calibri" w:hAnsi="Times New Roman"/>
          <w:sz w:val="28"/>
          <w:szCs w:val="28"/>
          <w:lang w:eastAsia="en-US"/>
        </w:rPr>
        <w:t>вш</w:t>
      </w:r>
      <w:r w:rsidR="005D5021">
        <w:rPr>
          <w:rFonts w:ascii="Times New Roman" w:eastAsia="Calibri" w:hAnsi="Times New Roman"/>
          <w:sz w:val="28"/>
          <w:szCs w:val="28"/>
          <w:lang w:eastAsia="en-US"/>
        </w:rPr>
        <w:t>их</w:t>
      </w:r>
      <w:r w:rsidR="00242AEB" w:rsidRPr="00696682">
        <w:rPr>
          <w:rFonts w:ascii="Times New Roman" w:eastAsia="Calibri" w:hAnsi="Times New Roman"/>
          <w:sz w:val="28"/>
          <w:szCs w:val="28"/>
          <w:lang w:eastAsia="en-US"/>
        </w:rPr>
        <w:t xml:space="preserve"> в</w:t>
      </w:r>
      <w:r w:rsidR="00AF5183" w:rsidRPr="00696682">
        <w:rPr>
          <w:rFonts w:ascii="Times New Roman" w:eastAsia="Calibri" w:hAnsi="Times New Roman"/>
          <w:sz w:val="28"/>
          <w:szCs w:val="28"/>
          <w:lang w:eastAsia="en-US"/>
        </w:rPr>
        <w:t xml:space="preserve"> конкурсн</w:t>
      </w:r>
      <w:r w:rsidR="00242AEB" w:rsidRPr="00696682">
        <w:rPr>
          <w:rFonts w:ascii="Times New Roman" w:eastAsia="Calibri" w:hAnsi="Times New Roman"/>
          <w:sz w:val="28"/>
          <w:szCs w:val="28"/>
          <w:lang w:eastAsia="en-US"/>
        </w:rPr>
        <w:t>ом</w:t>
      </w:r>
      <w:r w:rsidR="00AF5183" w:rsidRPr="00696682">
        <w:rPr>
          <w:rFonts w:ascii="Times New Roman" w:eastAsia="Calibri" w:hAnsi="Times New Roman"/>
          <w:sz w:val="28"/>
          <w:szCs w:val="28"/>
          <w:lang w:eastAsia="en-US"/>
        </w:rPr>
        <w:t xml:space="preserve"> отбор</w:t>
      </w:r>
      <w:r w:rsidR="00242AEB" w:rsidRPr="00696682">
        <w:rPr>
          <w:rFonts w:ascii="Times New Roman" w:eastAsia="Calibri" w:hAnsi="Times New Roman"/>
          <w:sz w:val="28"/>
          <w:szCs w:val="28"/>
          <w:lang w:eastAsia="en-US"/>
        </w:rPr>
        <w:t>е</w:t>
      </w:r>
      <w:r w:rsidR="00D2586C">
        <w:rPr>
          <w:rFonts w:ascii="Times New Roman" w:eastAsia="Calibri" w:hAnsi="Times New Roman"/>
          <w:sz w:val="28"/>
          <w:szCs w:val="28"/>
          <w:lang w:eastAsia="en-US"/>
        </w:rPr>
        <w:t xml:space="preserve">, </w:t>
      </w:r>
      <w:r w:rsidR="0006636D" w:rsidRPr="00696682">
        <w:rPr>
          <w:rFonts w:ascii="Times New Roman" w:eastAsia="Calibri" w:hAnsi="Times New Roman"/>
          <w:sz w:val="28"/>
          <w:szCs w:val="28"/>
          <w:lang w:eastAsia="en-US"/>
        </w:rPr>
        <w:t>с присвоением порядкового номера, ранжированного по мере убывания значения совокупного показателя</w:t>
      </w:r>
      <w:r w:rsidR="00696682" w:rsidRPr="00696682">
        <w:rPr>
          <w:rFonts w:ascii="Times New Roman" w:eastAsia="Calibri" w:hAnsi="Times New Roman"/>
          <w:sz w:val="28"/>
          <w:szCs w:val="28"/>
          <w:lang w:eastAsia="en-US"/>
        </w:rPr>
        <w:t>,</w:t>
      </w:r>
      <w:r w:rsidR="007C41FD" w:rsidRPr="00696682">
        <w:rPr>
          <w:rFonts w:ascii="Times New Roman" w:eastAsia="Calibri" w:hAnsi="Times New Roman"/>
          <w:sz w:val="28"/>
          <w:szCs w:val="28"/>
          <w:lang w:eastAsia="en-US"/>
        </w:rPr>
        <w:t xml:space="preserve"> с указанием размера гранта</w:t>
      </w:r>
      <w:r w:rsidR="0006636D" w:rsidRPr="00696682">
        <w:rPr>
          <w:rFonts w:ascii="Times New Roman" w:eastAsia="Calibri" w:hAnsi="Times New Roman"/>
          <w:sz w:val="28"/>
          <w:szCs w:val="28"/>
          <w:lang w:eastAsia="en-US"/>
        </w:rPr>
        <w:t xml:space="preserve">. При равном совокупном показателе порядковые номера ранжируются в соответствии с более ранней датой и временем регистрации </w:t>
      </w:r>
      <w:r w:rsidR="00AF5183" w:rsidRPr="00696682">
        <w:rPr>
          <w:rFonts w:ascii="Times New Roman" w:eastAsia="Calibri" w:hAnsi="Times New Roman"/>
          <w:sz w:val="28"/>
          <w:szCs w:val="28"/>
          <w:lang w:eastAsia="en-US"/>
        </w:rPr>
        <w:t>конкурсной документации</w:t>
      </w:r>
      <w:r w:rsidR="0006636D" w:rsidRPr="00696682">
        <w:rPr>
          <w:rFonts w:ascii="Times New Roman" w:eastAsia="Calibri" w:hAnsi="Times New Roman"/>
          <w:sz w:val="28"/>
          <w:szCs w:val="28"/>
          <w:lang w:eastAsia="en-US"/>
        </w:rPr>
        <w:t>.</w:t>
      </w:r>
    </w:p>
    <w:p w:rsidR="007C41FD" w:rsidRPr="00696682" w:rsidRDefault="007C41FD" w:rsidP="007C41FD">
      <w:pPr>
        <w:tabs>
          <w:tab w:val="left" w:pos="1134"/>
        </w:tabs>
        <w:ind w:firstLine="709"/>
        <w:contextualSpacing/>
        <w:jc w:val="both"/>
        <w:rPr>
          <w:rFonts w:ascii="Times New Roman" w:eastAsia="Calibri" w:hAnsi="Times New Roman"/>
          <w:sz w:val="28"/>
          <w:szCs w:val="28"/>
          <w:lang w:eastAsia="en-US"/>
        </w:rPr>
      </w:pPr>
      <w:r w:rsidRPr="00696682">
        <w:rPr>
          <w:rFonts w:ascii="Times New Roman" w:eastAsia="Calibri" w:hAnsi="Times New Roman"/>
          <w:sz w:val="28"/>
          <w:szCs w:val="28"/>
          <w:lang w:eastAsia="en-US"/>
        </w:rPr>
        <w:t>14. Размер гранта Участника, призна</w:t>
      </w:r>
      <w:r w:rsidR="00696682" w:rsidRPr="00696682">
        <w:rPr>
          <w:rFonts w:ascii="Times New Roman" w:eastAsia="Calibri" w:hAnsi="Times New Roman"/>
          <w:sz w:val="28"/>
          <w:szCs w:val="28"/>
          <w:lang w:eastAsia="en-US"/>
        </w:rPr>
        <w:t>нного</w:t>
      </w:r>
      <w:r w:rsidRPr="00696682">
        <w:rPr>
          <w:rFonts w:ascii="Times New Roman" w:eastAsia="Calibri" w:hAnsi="Times New Roman"/>
          <w:sz w:val="28"/>
          <w:szCs w:val="28"/>
          <w:lang w:eastAsia="en-US"/>
        </w:rPr>
        <w:t xml:space="preserve"> победителем </w:t>
      </w:r>
      <w:r w:rsidR="00F411EE">
        <w:rPr>
          <w:rFonts w:ascii="Times New Roman" w:eastAsia="Calibri" w:hAnsi="Times New Roman"/>
          <w:sz w:val="28"/>
          <w:szCs w:val="28"/>
          <w:lang w:eastAsia="en-US"/>
        </w:rPr>
        <w:t xml:space="preserve">конкурсного </w:t>
      </w:r>
      <w:r w:rsidR="007D7DA2">
        <w:rPr>
          <w:rFonts w:ascii="Times New Roman" w:eastAsia="Calibri" w:hAnsi="Times New Roman"/>
          <w:sz w:val="28"/>
          <w:szCs w:val="28"/>
          <w:lang w:eastAsia="en-US"/>
        </w:rPr>
        <w:t>отбора, определяется К</w:t>
      </w:r>
      <w:r w:rsidRPr="00696682">
        <w:rPr>
          <w:rFonts w:ascii="Times New Roman" w:eastAsia="Calibri" w:hAnsi="Times New Roman"/>
          <w:sz w:val="28"/>
          <w:szCs w:val="28"/>
          <w:lang w:eastAsia="en-US"/>
        </w:rPr>
        <w:t>омиссией по следующей формуле:</w:t>
      </w:r>
    </w:p>
    <w:p w:rsidR="007C41FD" w:rsidRPr="00696682" w:rsidRDefault="007C41FD" w:rsidP="007C41FD">
      <w:pPr>
        <w:tabs>
          <w:tab w:val="left" w:pos="1134"/>
        </w:tabs>
        <w:ind w:firstLine="709"/>
        <w:contextualSpacing/>
        <w:jc w:val="both"/>
        <w:rPr>
          <w:rFonts w:ascii="Times New Roman" w:eastAsia="Calibri" w:hAnsi="Times New Roman"/>
          <w:sz w:val="28"/>
          <w:szCs w:val="28"/>
          <w:lang w:eastAsia="en-US"/>
        </w:rPr>
      </w:pPr>
    </w:p>
    <w:p w:rsidR="007C41FD" w:rsidRPr="00F411EE" w:rsidRDefault="0084383D" w:rsidP="007C41FD">
      <w:pPr>
        <w:rPr>
          <w:rFonts w:ascii="Times New Roman" w:eastAsiaTheme="minorEastAsia" w:hAnsi="Times New Roman"/>
          <w:sz w:val="28"/>
          <w:szCs w:val="28"/>
          <w:lang w:val="en-US"/>
          <w:oMath/>
        </w:rPr>
      </w:pPr>
      <m:oMathPara>
        <m:oMath>
          <m:sSub>
            <m:sSubPr>
              <m:ctrlPr>
                <w:rPr>
                  <w:rFonts w:ascii="Cambria Math" w:hAnsi="Cambria Math"/>
                  <w:sz w:val="28"/>
                  <w:szCs w:val="28"/>
                  <w:lang w:val="en-US"/>
                </w:rPr>
              </m:ctrlPr>
            </m:sSubPr>
            <m:e>
              <m:r>
                <m:rPr>
                  <m:nor/>
                </m:rPr>
                <w:rPr>
                  <w:rFonts w:ascii="Times New Roman" w:hAnsi="Times New Roman"/>
                  <w:sz w:val="28"/>
                  <w:szCs w:val="28"/>
                  <w:lang w:val="en-US"/>
                </w:rPr>
                <m:t>S</m:t>
              </m:r>
            </m:e>
            <m:sub>
              <m:r>
                <m:rPr>
                  <m:nor/>
                </m:rPr>
                <w:rPr>
                  <w:rFonts w:ascii="Times New Roman" w:hAnsi="Times New Roman"/>
                  <w:sz w:val="28"/>
                  <w:szCs w:val="28"/>
                  <w:lang w:val="en-US"/>
                </w:rPr>
                <m:t>i</m:t>
              </m:r>
            </m:sub>
          </m:sSub>
          <m:r>
            <m:rPr>
              <m:nor/>
            </m:rPr>
            <w:rPr>
              <w:rFonts w:ascii="Times New Roman" w:hAnsi="Times New Roman"/>
              <w:sz w:val="28"/>
              <w:szCs w:val="28"/>
              <w:lang w:val="en-US"/>
            </w:rPr>
            <m:t>=S</m:t>
          </m:r>
          <m:r>
            <m:rPr>
              <m:nor/>
            </m:rPr>
            <w:rPr>
              <w:rFonts w:ascii="Cambria Math" w:hAnsi="Times New Roman"/>
              <w:sz w:val="28"/>
              <w:szCs w:val="28"/>
              <w:lang w:val="en-US"/>
            </w:rPr>
            <m:t xml:space="preserve"> </m:t>
          </m:r>
          <m:r>
            <m:rPr>
              <m:nor/>
            </m:rPr>
            <w:rPr>
              <w:rFonts w:ascii="Times New Roman" w:hAnsi="Times New Roman"/>
              <w:sz w:val="28"/>
              <w:szCs w:val="28"/>
              <w:lang w:val="en-US"/>
            </w:rPr>
            <m:t>-</m:t>
          </m:r>
          <m:nary>
            <m:naryPr>
              <m:chr m:val="∑"/>
              <m:limLoc m:val="undOvr"/>
              <m:ctrlPr>
                <w:rPr>
                  <w:rFonts w:ascii="Cambria Math" w:hAnsi="Cambria Math"/>
                  <w:sz w:val="28"/>
                  <w:szCs w:val="28"/>
                </w:rPr>
              </m:ctrlPr>
            </m:naryPr>
            <m:sub>
              <m:r>
                <m:rPr>
                  <m:nor/>
                </m:rPr>
                <w:rPr>
                  <w:rFonts w:ascii="Times New Roman" w:hAnsi="Times New Roman"/>
                  <w:sz w:val="28"/>
                  <w:szCs w:val="28"/>
                  <w:lang w:val="en-US"/>
                </w:rPr>
                <m:t>n=1</m:t>
              </m:r>
            </m:sub>
            <m:sup>
              <m:r>
                <m:rPr>
                  <m:nor/>
                </m:rPr>
                <w:rPr>
                  <w:rFonts w:ascii="Times New Roman" w:hAnsi="Times New Roman"/>
                  <w:sz w:val="28"/>
                  <w:szCs w:val="28"/>
                  <w:lang w:val="en-US"/>
                </w:rPr>
                <m:t>i-1</m:t>
              </m:r>
            </m:sup>
            <m:e>
              <m:sSub>
                <m:sSubPr>
                  <m:ctrlPr>
                    <w:rPr>
                      <w:rFonts w:ascii="Cambria Math" w:hAnsi="Cambria Math"/>
                      <w:sz w:val="28"/>
                      <w:szCs w:val="28"/>
                    </w:rPr>
                  </m:ctrlPr>
                </m:sSubPr>
                <m:e>
                  <m:r>
                    <m:rPr>
                      <m:nor/>
                    </m:rPr>
                    <w:rPr>
                      <w:rFonts w:ascii="Times New Roman" w:hAnsi="Times New Roman"/>
                      <w:sz w:val="28"/>
                      <w:szCs w:val="28"/>
                      <w:lang w:val="en-US"/>
                    </w:rPr>
                    <m:t>S</m:t>
                  </m:r>
                </m:e>
                <m:sub>
                  <m:r>
                    <m:rPr>
                      <m:nor/>
                    </m:rPr>
                    <w:rPr>
                      <w:rFonts w:ascii="Times New Roman" w:hAnsi="Times New Roman"/>
                      <w:sz w:val="28"/>
                      <w:szCs w:val="28"/>
                      <w:lang w:val="en-US"/>
                    </w:rPr>
                    <m:t>n</m:t>
                  </m:r>
                </m:sub>
              </m:sSub>
            </m:e>
          </m:nary>
          <m:r>
            <m:rPr>
              <m:sty m:val="p"/>
            </m:rPr>
            <w:rPr>
              <w:rFonts w:ascii="Cambria Math" w:eastAsiaTheme="minorEastAsia" w:hAnsi="Times New Roman"/>
              <w:sz w:val="28"/>
              <w:szCs w:val="28"/>
              <w:lang w:val="en-US"/>
            </w:rPr>
            <m:t>,</m:t>
          </m:r>
        </m:oMath>
      </m:oMathPara>
    </w:p>
    <w:p w:rsidR="007C41FD" w:rsidRPr="00D739D8" w:rsidRDefault="007C41FD" w:rsidP="007C41FD">
      <w:pPr>
        <w:tabs>
          <w:tab w:val="left" w:pos="1134"/>
        </w:tabs>
        <w:ind w:firstLine="709"/>
        <w:contextualSpacing/>
        <w:jc w:val="both"/>
        <w:rPr>
          <w:rFonts w:ascii="Times New Roman" w:eastAsia="Calibri" w:hAnsi="Times New Roman"/>
          <w:sz w:val="28"/>
          <w:szCs w:val="28"/>
          <w:lang w:val="en-US" w:eastAsia="en-US"/>
        </w:rPr>
      </w:pPr>
      <w:r w:rsidRPr="00696682">
        <w:rPr>
          <w:rFonts w:ascii="Times New Roman" w:eastAsia="Calibri" w:hAnsi="Times New Roman"/>
          <w:sz w:val="28"/>
          <w:szCs w:val="28"/>
          <w:lang w:eastAsia="en-US"/>
        </w:rPr>
        <w:t>где</w:t>
      </w:r>
      <w:r w:rsidRPr="00D739D8">
        <w:rPr>
          <w:rFonts w:ascii="Times New Roman" w:eastAsia="Calibri" w:hAnsi="Times New Roman"/>
          <w:sz w:val="28"/>
          <w:szCs w:val="28"/>
          <w:lang w:val="en-US" w:eastAsia="en-US"/>
        </w:rPr>
        <w:t xml:space="preserve">: </w:t>
      </w:r>
    </w:p>
    <w:p w:rsidR="007C41FD" w:rsidRPr="00696682" w:rsidRDefault="007C41FD" w:rsidP="007C41FD">
      <w:pPr>
        <w:tabs>
          <w:tab w:val="left" w:pos="1134"/>
        </w:tabs>
        <w:ind w:firstLine="709"/>
        <w:contextualSpacing/>
        <w:jc w:val="both"/>
        <w:rPr>
          <w:rFonts w:ascii="Times New Roman" w:eastAsia="Calibri" w:hAnsi="Times New Roman"/>
          <w:sz w:val="28"/>
          <w:szCs w:val="28"/>
          <w:lang w:eastAsia="en-US"/>
        </w:rPr>
      </w:pPr>
      <w:proofErr w:type="spellStart"/>
      <w:r w:rsidRPr="00696682">
        <w:rPr>
          <w:rFonts w:ascii="Times New Roman" w:eastAsia="Calibri" w:hAnsi="Times New Roman"/>
          <w:sz w:val="28"/>
          <w:szCs w:val="28"/>
          <w:lang w:eastAsia="en-US"/>
        </w:rPr>
        <w:t>S</w:t>
      </w:r>
      <w:r w:rsidRPr="005B7A28">
        <w:rPr>
          <w:rFonts w:ascii="Times New Roman" w:eastAsia="Calibri" w:hAnsi="Times New Roman"/>
          <w:sz w:val="28"/>
          <w:szCs w:val="28"/>
          <w:vertAlign w:val="subscript"/>
          <w:lang w:eastAsia="en-US"/>
        </w:rPr>
        <w:t>i</w:t>
      </w:r>
      <w:proofErr w:type="spellEnd"/>
      <w:r w:rsidRPr="00696682">
        <w:rPr>
          <w:rFonts w:ascii="Times New Roman" w:eastAsia="Calibri" w:hAnsi="Times New Roman"/>
          <w:sz w:val="28"/>
          <w:szCs w:val="28"/>
          <w:lang w:eastAsia="en-US"/>
        </w:rPr>
        <w:t xml:space="preserve"> – размер гранта;</w:t>
      </w:r>
    </w:p>
    <w:p w:rsidR="007C41FD" w:rsidRPr="00696682" w:rsidRDefault="007C41FD" w:rsidP="007C41FD">
      <w:pPr>
        <w:tabs>
          <w:tab w:val="left" w:pos="1134"/>
        </w:tabs>
        <w:ind w:firstLine="709"/>
        <w:contextualSpacing/>
        <w:jc w:val="both"/>
        <w:rPr>
          <w:rFonts w:ascii="Times New Roman" w:eastAsia="Calibri" w:hAnsi="Times New Roman"/>
          <w:sz w:val="28"/>
          <w:szCs w:val="28"/>
          <w:lang w:eastAsia="en-US"/>
        </w:rPr>
      </w:pPr>
      <w:r w:rsidRPr="00696682">
        <w:rPr>
          <w:rFonts w:ascii="Times New Roman" w:eastAsia="Calibri" w:hAnsi="Times New Roman"/>
          <w:sz w:val="28"/>
          <w:szCs w:val="28"/>
          <w:lang w:eastAsia="en-US"/>
        </w:rPr>
        <w:t xml:space="preserve">i </w:t>
      </w:r>
      <w:r w:rsidR="00F411EE" w:rsidRPr="00696682">
        <w:rPr>
          <w:rFonts w:ascii="Times New Roman" w:eastAsia="Calibri" w:hAnsi="Times New Roman"/>
          <w:sz w:val="28"/>
          <w:szCs w:val="28"/>
          <w:lang w:eastAsia="en-US"/>
        </w:rPr>
        <w:t>–</w:t>
      </w:r>
      <w:r w:rsidRPr="00696682">
        <w:rPr>
          <w:rFonts w:ascii="Times New Roman" w:eastAsia="Calibri" w:hAnsi="Times New Roman"/>
          <w:sz w:val="28"/>
          <w:szCs w:val="28"/>
          <w:lang w:eastAsia="en-US"/>
        </w:rPr>
        <w:t xml:space="preserve"> порядковый номер победителя</w:t>
      </w:r>
      <w:r w:rsidR="0082104A">
        <w:rPr>
          <w:rFonts w:ascii="Times New Roman" w:eastAsia="Calibri" w:hAnsi="Times New Roman"/>
          <w:sz w:val="28"/>
          <w:szCs w:val="28"/>
          <w:lang w:eastAsia="en-US"/>
        </w:rPr>
        <w:t xml:space="preserve"> конкурсного отбора</w:t>
      </w:r>
      <w:r w:rsidRPr="00696682">
        <w:rPr>
          <w:rFonts w:ascii="Times New Roman" w:eastAsia="Calibri" w:hAnsi="Times New Roman"/>
          <w:sz w:val="28"/>
          <w:szCs w:val="28"/>
          <w:lang w:eastAsia="en-US"/>
        </w:rPr>
        <w:t>;</w:t>
      </w:r>
    </w:p>
    <w:p w:rsidR="007C41FD" w:rsidRPr="00696682" w:rsidRDefault="007C41FD" w:rsidP="007C41FD">
      <w:pPr>
        <w:tabs>
          <w:tab w:val="left" w:pos="1134"/>
        </w:tabs>
        <w:ind w:firstLine="709"/>
        <w:contextualSpacing/>
        <w:jc w:val="both"/>
        <w:rPr>
          <w:rFonts w:ascii="Times New Roman" w:eastAsia="Calibri" w:hAnsi="Times New Roman"/>
          <w:sz w:val="28"/>
          <w:szCs w:val="28"/>
          <w:lang w:eastAsia="en-US"/>
        </w:rPr>
      </w:pPr>
      <w:r w:rsidRPr="00696682">
        <w:rPr>
          <w:rFonts w:ascii="Times New Roman" w:eastAsia="Calibri" w:hAnsi="Times New Roman"/>
          <w:sz w:val="28"/>
          <w:szCs w:val="28"/>
          <w:lang w:eastAsia="en-US"/>
        </w:rPr>
        <w:t>S</w:t>
      </w:r>
      <w:r w:rsidR="00F411EE">
        <w:rPr>
          <w:rFonts w:ascii="Times New Roman" w:eastAsia="Calibri" w:hAnsi="Times New Roman"/>
          <w:sz w:val="28"/>
          <w:szCs w:val="28"/>
          <w:lang w:val="en-US" w:eastAsia="en-US"/>
        </w:rPr>
        <w:t> </w:t>
      </w:r>
      <w:r w:rsidR="00F411EE" w:rsidRPr="00696682">
        <w:rPr>
          <w:rFonts w:ascii="Times New Roman" w:eastAsia="Calibri" w:hAnsi="Times New Roman"/>
          <w:sz w:val="28"/>
          <w:szCs w:val="28"/>
          <w:lang w:eastAsia="en-US"/>
        </w:rPr>
        <w:t>–</w:t>
      </w:r>
      <w:r w:rsidR="00F411EE">
        <w:rPr>
          <w:rFonts w:ascii="Times New Roman" w:eastAsia="Calibri" w:hAnsi="Times New Roman"/>
          <w:sz w:val="28"/>
          <w:szCs w:val="28"/>
          <w:lang w:val="en-US" w:eastAsia="en-US"/>
        </w:rPr>
        <w:t> </w:t>
      </w:r>
      <w:r w:rsidRPr="00696682">
        <w:rPr>
          <w:rFonts w:ascii="Times New Roman" w:eastAsia="Calibri" w:hAnsi="Times New Roman"/>
          <w:sz w:val="28"/>
          <w:szCs w:val="28"/>
          <w:lang w:eastAsia="en-US"/>
        </w:rPr>
        <w:t>объем бюджетных ассигнований, предусмотренных законом Рязанской области об областном бюджете на очередной финансовый год на создание объектов туристского показа;</w:t>
      </w:r>
    </w:p>
    <w:p w:rsidR="007C41FD" w:rsidRPr="00696682" w:rsidRDefault="007C41FD" w:rsidP="007C41FD">
      <w:pPr>
        <w:tabs>
          <w:tab w:val="left" w:pos="1134"/>
        </w:tabs>
        <w:ind w:firstLine="709"/>
        <w:contextualSpacing/>
        <w:jc w:val="both"/>
        <w:rPr>
          <w:rFonts w:ascii="Times New Roman" w:eastAsia="Calibri" w:hAnsi="Times New Roman"/>
          <w:sz w:val="28"/>
          <w:szCs w:val="28"/>
          <w:lang w:eastAsia="en-US"/>
        </w:rPr>
      </w:pPr>
      <w:proofErr w:type="spellStart"/>
      <w:r w:rsidRPr="00696682">
        <w:rPr>
          <w:rFonts w:ascii="Times New Roman" w:eastAsia="Calibri" w:hAnsi="Times New Roman"/>
          <w:sz w:val="28"/>
          <w:szCs w:val="28"/>
          <w:lang w:eastAsia="en-US"/>
        </w:rPr>
        <w:t>S</w:t>
      </w:r>
      <w:r w:rsidRPr="005B7A28">
        <w:rPr>
          <w:rFonts w:ascii="Times New Roman" w:eastAsia="Calibri" w:hAnsi="Times New Roman"/>
          <w:sz w:val="28"/>
          <w:szCs w:val="28"/>
          <w:vertAlign w:val="subscript"/>
          <w:lang w:eastAsia="en-US"/>
        </w:rPr>
        <w:t>n</w:t>
      </w:r>
      <w:proofErr w:type="spellEnd"/>
      <w:r w:rsidR="00F411EE">
        <w:rPr>
          <w:rFonts w:ascii="Times New Roman" w:eastAsia="Calibri" w:hAnsi="Times New Roman"/>
          <w:sz w:val="28"/>
          <w:szCs w:val="28"/>
          <w:lang w:val="en-US" w:eastAsia="en-US"/>
        </w:rPr>
        <w:t> </w:t>
      </w:r>
      <w:r w:rsidR="00F411EE" w:rsidRPr="00696682">
        <w:rPr>
          <w:rFonts w:ascii="Times New Roman" w:eastAsia="Calibri" w:hAnsi="Times New Roman"/>
          <w:sz w:val="28"/>
          <w:szCs w:val="28"/>
          <w:lang w:eastAsia="en-US"/>
        </w:rPr>
        <w:t>–</w:t>
      </w:r>
      <w:r w:rsidR="00F411EE">
        <w:rPr>
          <w:rFonts w:ascii="Times New Roman" w:eastAsia="Calibri" w:hAnsi="Times New Roman"/>
          <w:sz w:val="28"/>
          <w:szCs w:val="28"/>
          <w:lang w:val="en-US" w:eastAsia="en-US"/>
        </w:rPr>
        <w:t> </w:t>
      </w:r>
      <w:r w:rsidRPr="00696682">
        <w:rPr>
          <w:rFonts w:ascii="Times New Roman" w:eastAsia="Calibri" w:hAnsi="Times New Roman"/>
          <w:sz w:val="28"/>
          <w:szCs w:val="28"/>
          <w:lang w:eastAsia="en-US"/>
        </w:rPr>
        <w:t xml:space="preserve">сумма грантов </w:t>
      </w:r>
      <w:r w:rsidR="00E66A48" w:rsidRPr="00696682">
        <w:rPr>
          <w:rFonts w:ascii="Times New Roman" w:eastAsia="Calibri" w:hAnsi="Times New Roman"/>
          <w:sz w:val="28"/>
          <w:szCs w:val="28"/>
          <w:lang w:eastAsia="en-US"/>
        </w:rPr>
        <w:t xml:space="preserve">по списку </w:t>
      </w:r>
      <w:r w:rsidR="00E66A48">
        <w:rPr>
          <w:rFonts w:ascii="Times New Roman" w:eastAsia="Calibri" w:hAnsi="Times New Roman"/>
          <w:sz w:val="28"/>
          <w:szCs w:val="28"/>
          <w:lang w:eastAsia="en-US"/>
        </w:rPr>
        <w:t xml:space="preserve">Участников, набравших наибольшее значение совокупного показателя </w:t>
      </w:r>
      <w:r w:rsidR="00E66A48" w:rsidRPr="00E66A48">
        <w:rPr>
          <w:rFonts w:ascii="Times New Roman" w:eastAsia="Calibri" w:hAnsi="Times New Roman"/>
          <w:sz w:val="28"/>
          <w:szCs w:val="28"/>
          <w:lang w:eastAsia="en-US"/>
        </w:rPr>
        <w:t>от 12 (включительно) до 27 баллов (включительно)</w:t>
      </w:r>
      <w:r w:rsidR="00E66A48">
        <w:rPr>
          <w:rFonts w:ascii="Times New Roman" w:eastAsia="Calibri" w:hAnsi="Times New Roman"/>
          <w:sz w:val="28"/>
          <w:szCs w:val="28"/>
          <w:lang w:eastAsia="en-US"/>
        </w:rPr>
        <w:t xml:space="preserve"> </w:t>
      </w:r>
      <w:r w:rsidRPr="00696682">
        <w:rPr>
          <w:rFonts w:ascii="Times New Roman" w:eastAsia="Calibri" w:hAnsi="Times New Roman"/>
          <w:sz w:val="28"/>
          <w:szCs w:val="28"/>
          <w:lang w:eastAsia="en-US"/>
        </w:rPr>
        <w:t xml:space="preserve">до победителя </w:t>
      </w:r>
      <w:r w:rsidR="00F411EE">
        <w:rPr>
          <w:rFonts w:ascii="Times New Roman" w:eastAsia="Calibri" w:hAnsi="Times New Roman"/>
          <w:sz w:val="28"/>
          <w:szCs w:val="28"/>
          <w:lang w:eastAsia="en-US"/>
        </w:rPr>
        <w:t xml:space="preserve">конкурсного </w:t>
      </w:r>
      <w:r w:rsidRPr="00696682">
        <w:rPr>
          <w:rFonts w:ascii="Times New Roman" w:eastAsia="Calibri" w:hAnsi="Times New Roman"/>
          <w:sz w:val="28"/>
          <w:szCs w:val="28"/>
          <w:lang w:eastAsia="en-US"/>
        </w:rPr>
        <w:t xml:space="preserve">отбора, которому в соответствии с настоящим пунктом определяется размер гранта. При определении размера гранта первому по списку победителю </w:t>
      </w:r>
      <w:r w:rsidR="00F411EE">
        <w:rPr>
          <w:rFonts w:ascii="Times New Roman" w:eastAsia="Calibri" w:hAnsi="Times New Roman"/>
          <w:sz w:val="28"/>
          <w:szCs w:val="28"/>
          <w:lang w:eastAsia="en-US"/>
        </w:rPr>
        <w:t xml:space="preserve">конкурсного </w:t>
      </w:r>
      <w:r w:rsidRPr="00696682">
        <w:rPr>
          <w:rFonts w:ascii="Times New Roman" w:eastAsia="Calibri" w:hAnsi="Times New Roman"/>
          <w:sz w:val="28"/>
          <w:szCs w:val="28"/>
          <w:lang w:eastAsia="en-US"/>
        </w:rPr>
        <w:t xml:space="preserve">отбора значение </w:t>
      </w:r>
      <w:proofErr w:type="spellStart"/>
      <w:r w:rsidRPr="00696682">
        <w:rPr>
          <w:rFonts w:ascii="Times New Roman" w:eastAsia="Calibri" w:hAnsi="Times New Roman"/>
          <w:sz w:val="28"/>
          <w:szCs w:val="28"/>
          <w:lang w:eastAsia="en-US"/>
        </w:rPr>
        <w:t>Sn</w:t>
      </w:r>
      <w:proofErr w:type="spellEnd"/>
      <w:r w:rsidRPr="00696682">
        <w:rPr>
          <w:rFonts w:ascii="Times New Roman" w:eastAsia="Calibri" w:hAnsi="Times New Roman"/>
          <w:sz w:val="28"/>
          <w:szCs w:val="28"/>
          <w:lang w:eastAsia="en-US"/>
        </w:rPr>
        <w:t xml:space="preserve"> равно нулю;</w:t>
      </w:r>
    </w:p>
    <w:p w:rsidR="007C41FD" w:rsidRPr="00696682" w:rsidRDefault="007C41FD" w:rsidP="007C41FD">
      <w:pPr>
        <w:tabs>
          <w:tab w:val="left" w:pos="1134"/>
        </w:tabs>
        <w:ind w:firstLine="709"/>
        <w:contextualSpacing/>
        <w:jc w:val="both"/>
        <w:rPr>
          <w:rFonts w:ascii="Times New Roman" w:eastAsia="Calibri" w:hAnsi="Times New Roman"/>
          <w:sz w:val="28"/>
          <w:szCs w:val="28"/>
          <w:lang w:eastAsia="en-US"/>
        </w:rPr>
      </w:pPr>
      <w:r w:rsidRPr="00696682">
        <w:rPr>
          <w:rFonts w:ascii="Times New Roman" w:eastAsia="Calibri" w:hAnsi="Times New Roman"/>
          <w:sz w:val="28"/>
          <w:szCs w:val="28"/>
          <w:lang w:eastAsia="en-US"/>
        </w:rPr>
        <w:t xml:space="preserve">n </w:t>
      </w:r>
      <w:r w:rsidR="007D7DA2">
        <w:rPr>
          <w:rFonts w:ascii="Times New Roman" w:eastAsia="Calibri" w:hAnsi="Times New Roman"/>
          <w:sz w:val="28"/>
          <w:szCs w:val="28"/>
          <w:lang w:eastAsia="en-US"/>
        </w:rPr>
        <w:t>–</w:t>
      </w:r>
      <w:r w:rsidRPr="00696682">
        <w:rPr>
          <w:rFonts w:ascii="Times New Roman" w:eastAsia="Calibri" w:hAnsi="Times New Roman"/>
          <w:sz w:val="28"/>
          <w:szCs w:val="28"/>
          <w:lang w:eastAsia="en-US"/>
        </w:rPr>
        <w:t xml:space="preserve"> шаг математической суммы.</w:t>
      </w:r>
    </w:p>
    <w:p w:rsidR="007C41FD" w:rsidRDefault="007C41FD" w:rsidP="007C41FD">
      <w:pPr>
        <w:tabs>
          <w:tab w:val="left" w:pos="1134"/>
        </w:tabs>
        <w:ind w:firstLine="709"/>
        <w:contextualSpacing/>
        <w:jc w:val="both"/>
        <w:rPr>
          <w:rFonts w:ascii="Times New Roman" w:eastAsia="Calibri" w:hAnsi="Times New Roman"/>
          <w:sz w:val="28"/>
          <w:szCs w:val="28"/>
          <w:lang w:eastAsia="en-US"/>
        </w:rPr>
      </w:pPr>
      <w:r w:rsidRPr="00696682">
        <w:rPr>
          <w:rFonts w:ascii="Times New Roman" w:eastAsia="Calibri" w:hAnsi="Times New Roman"/>
          <w:sz w:val="28"/>
          <w:szCs w:val="28"/>
          <w:lang w:eastAsia="en-US"/>
        </w:rPr>
        <w:t>В случае</w:t>
      </w:r>
      <w:r w:rsidR="00B0104C">
        <w:rPr>
          <w:rFonts w:ascii="Times New Roman" w:eastAsia="Calibri" w:hAnsi="Times New Roman"/>
          <w:sz w:val="28"/>
          <w:szCs w:val="28"/>
          <w:lang w:eastAsia="en-US"/>
        </w:rPr>
        <w:t>,</w:t>
      </w:r>
      <w:r w:rsidR="00D6341F">
        <w:rPr>
          <w:rFonts w:ascii="Times New Roman" w:eastAsia="Calibri" w:hAnsi="Times New Roman"/>
          <w:sz w:val="28"/>
          <w:szCs w:val="28"/>
          <w:lang w:eastAsia="en-US"/>
        </w:rPr>
        <w:t xml:space="preserve"> </w:t>
      </w:r>
      <w:r w:rsidRPr="00696682">
        <w:rPr>
          <w:rFonts w:ascii="Times New Roman" w:eastAsia="Calibri" w:hAnsi="Times New Roman"/>
          <w:sz w:val="28"/>
          <w:szCs w:val="28"/>
          <w:lang w:eastAsia="en-US"/>
        </w:rPr>
        <w:t xml:space="preserve">если запрашиваемый размер гранта Участника, </w:t>
      </w:r>
      <w:r w:rsidR="00E66A48">
        <w:rPr>
          <w:rFonts w:ascii="Times New Roman" w:eastAsia="Calibri" w:hAnsi="Times New Roman"/>
          <w:sz w:val="28"/>
          <w:szCs w:val="28"/>
          <w:lang w:eastAsia="en-US"/>
        </w:rPr>
        <w:t>победившего в конкурсном отборе</w:t>
      </w:r>
      <w:r w:rsidRPr="00696682">
        <w:rPr>
          <w:rFonts w:ascii="Times New Roman" w:eastAsia="Calibri" w:hAnsi="Times New Roman"/>
          <w:sz w:val="28"/>
          <w:szCs w:val="28"/>
          <w:lang w:eastAsia="en-US"/>
        </w:rPr>
        <w:t>, меньше, чем определенный размер гранта в соответствии с настоящим пунктом, то размер гранта, предоставляемый Участнику, признанному победителем отбора, определяется в запрашиваемом размере средств.</w:t>
      </w:r>
    </w:p>
    <w:p w:rsidR="007C41FD" w:rsidRPr="00696682" w:rsidRDefault="00D6341F" w:rsidP="00F411EE">
      <w:pPr>
        <w:tabs>
          <w:tab w:val="left" w:pos="1134"/>
        </w:tabs>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В случае</w:t>
      </w:r>
      <w:proofErr w:type="gramStart"/>
      <w:r w:rsidR="007D7DA2">
        <w:rPr>
          <w:rFonts w:ascii="Times New Roman" w:eastAsia="Calibri" w:hAnsi="Times New Roman"/>
          <w:sz w:val="28"/>
          <w:szCs w:val="28"/>
          <w:lang w:eastAsia="en-US"/>
        </w:rPr>
        <w:t>,</w:t>
      </w:r>
      <w:proofErr w:type="gramEnd"/>
      <w:r>
        <w:rPr>
          <w:rFonts w:ascii="Times New Roman" w:eastAsia="Calibri" w:hAnsi="Times New Roman"/>
          <w:sz w:val="28"/>
          <w:szCs w:val="28"/>
          <w:lang w:eastAsia="en-US"/>
        </w:rPr>
        <w:t xml:space="preserve"> </w:t>
      </w:r>
      <w:r w:rsidR="00F411EE">
        <w:rPr>
          <w:rFonts w:ascii="Times New Roman" w:eastAsia="Calibri" w:hAnsi="Times New Roman"/>
          <w:sz w:val="28"/>
          <w:szCs w:val="28"/>
          <w:lang w:eastAsia="en-US"/>
        </w:rPr>
        <w:t xml:space="preserve">если определенный размер гранта, предоставляемый </w:t>
      </w:r>
      <w:r w:rsidR="00F411EE">
        <w:rPr>
          <w:rFonts w:ascii="Times New Roman" w:eastAsia="Calibri" w:hAnsi="Times New Roman"/>
          <w:sz w:val="28"/>
          <w:szCs w:val="28"/>
          <w:lang w:eastAsia="en-US"/>
        </w:rPr>
        <w:br/>
        <w:t xml:space="preserve">Участнику, </w:t>
      </w:r>
      <w:r w:rsidR="00E66A48">
        <w:rPr>
          <w:rFonts w:ascii="Times New Roman" w:eastAsia="Calibri" w:hAnsi="Times New Roman"/>
          <w:sz w:val="28"/>
          <w:szCs w:val="28"/>
          <w:lang w:eastAsia="en-US"/>
        </w:rPr>
        <w:t>победившему в конкурсном отборе</w:t>
      </w:r>
      <w:r w:rsidR="00F411EE">
        <w:rPr>
          <w:rFonts w:ascii="Times New Roman" w:eastAsia="Calibri" w:hAnsi="Times New Roman"/>
          <w:sz w:val="28"/>
          <w:szCs w:val="28"/>
          <w:lang w:eastAsia="en-US"/>
        </w:rPr>
        <w:t>,</w:t>
      </w:r>
      <w:r w:rsidR="007C41FD" w:rsidRPr="00696682">
        <w:rPr>
          <w:rFonts w:ascii="Times New Roman" w:eastAsia="Calibri" w:hAnsi="Times New Roman"/>
          <w:sz w:val="28"/>
          <w:szCs w:val="28"/>
          <w:lang w:eastAsia="en-US"/>
        </w:rPr>
        <w:t xml:space="preserve"> в соответствии с настоящим пунктом, выше размера одного гранта в соответствии с пунктом 5 настоящего Порядка, то размер гранта, предоставляемый Участнику, признанному победителем </w:t>
      </w:r>
      <w:r w:rsidR="00F411EE">
        <w:rPr>
          <w:rFonts w:ascii="Times New Roman" w:eastAsia="Calibri" w:hAnsi="Times New Roman"/>
          <w:sz w:val="28"/>
          <w:szCs w:val="28"/>
          <w:lang w:eastAsia="en-US"/>
        </w:rPr>
        <w:t xml:space="preserve">конкурсного </w:t>
      </w:r>
      <w:r w:rsidR="007C41FD" w:rsidRPr="00696682">
        <w:rPr>
          <w:rFonts w:ascii="Times New Roman" w:eastAsia="Calibri" w:hAnsi="Times New Roman"/>
          <w:sz w:val="28"/>
          <w:szCs w:val="28"/>
          <w:lang w:eastAsia="en-US"/>
        </w:rPr>
        <w:t xml:space="preserve">отбора, </w:t>
      </w:r>
      <w:r w:rsidR="00E66A48">
        <w:rPr>
          <w:rFonts w:ascii="Times New Roman" w:eastAsia="Calibri" w:hAnsi="Times New Roman"/>
          <w:sz w:val="28"/>
          <w:szCs w:val="28"/>
          <w:lang w:eastAsia="en-US"/>
        </w:rPr>
        <w:t xml:space="preserve">не более </w:t>
      </w:r>
      <w:r w:rsidR="00F411EE">
        <w:rPr>
          <w:rFonts w:ascii="Times New Roman" w:eastAsia="Calibri" w:hAnsi="Times New Roman"/>
          <w:sz w:val="28"/>
          <w:szCs w:val="28"/>
          <w:lang w:eastAsia="en-US"/>
        </w:rPr>
        <w:t>1000</w:t>
      </w:r>
      <w:r w:rsidR="00E66A48" w:rsidRPr="00CB575A">
        <w:rPr>
          <w:rFonts w:ascii="Times New Roman" w:eastAsia="Calibri" w:hAnsi="Times New Roman"/>
          <w:sz w:val="28"/>
          <w:szCs w:val="28"/>
          <w:lang w:eastAsia="en-US"/>
        </w:rPr>
        <w:t>000 рублей и</w:t>
      </w:r>
      <w:r w:rsidR="00E66A48">
        <w:rPr>
          <w:rFonts w:ascii="Times New Roman" w:eastAsia="Calibri" w:hAnsi="Times New Roman"/>
          <w:sz w:val="28"/>
          <w:szCs w:val="28"/>
          <w:lang w:eastAsia="en-US"/>
        </w:rPr>
        <w:t>ли</w:t>
      </w:r>
      <w:r w:rsidR="00F411EE">
        <w:rPr>
          <w:rFonts w:ascii="Times New Roman" w:eastAsia="Calibri" w:hAnsi="Times New Roman"/>
          <w:sz w:val="28"/>
          <w:szCs w:val="28"/>
          <w:lang w:eastAsia="en-US"/>
        </w:rPr>
        <w:t xml:space="preserve"> 70</w:t>
      </w:r>
      <w:r w:rsidR="00E66A48" w:rsidRPr="00CB575A">
        <w:rPr>
          <w:rFonts w:ascii="Times New Roman" w:eastAsia="Calibri" w:hAnsi="Times New Roman"/>
          <w:sz w:val="28"/>
          <w:szCs w:val="28"/>
          <w:lang w:eastAsia="en-US"/>
        </w:rPr>
        <w:t>%</w:t>
      </w:r>
      <w:r w:rsidR="00E66A48">
        <w:rPr>
          <w:rFonts w:ascii="Times New Roman" w:eastAsia="Calibri" w:hAnsi="Times New Roman"/>
          <w:sz w:val="28"/>
          <w:szCs w:val="28"/>
          <w:lang w:eastAsia="en-US"/>
        </w:rPr>
        <w:t xml:space="preserve"> </w:t>
      </w:r>
      <w:r w:rsidR="00E66A48" w:rsidRPr="00CB575A">
        <w:rPr>
          <w:rFonts w:ascii="Times New Roman" w:eastAsia="Calibri" w:hAnsi="Times New Roman"/>
          <w:sz w:val="28"/>
          <w:szCs w:val="28"/>
          <w:lang w:eastAsia="en-US"/>
        </w:rPr>
        <w:t>планируемых</w:t>
      </w:r>
      <w:r w:rsidR="00E66A48">
        <w:rPr>
          <w:rFonts w:ascii="Times New Roman" w:eastAsia="Calibri" w:hAnsi="Times New Roman"/>
          <w:sz w:val="28"/>
          <w:szCs w:val="28"/>
          <w:lang w:eastAsia="en-US"/>
        </w:rPr>
        <w:t xml:space="preserve"> расходов реализации проекта</w:t>
      </w:r>
      <w:r w:rsidR="00E66A48" w:rsidRPr="00CB575A">
        <w:rPr>
          <w:rFonts w:ascii="Times New Roman" w:eastAsia="Calibri" w:hAnsi="Times New Roman"/>
          <w:sz w:val="28"/>
          <w:szCs w:val="28"/>
          <w:lang w:eastAsia="en-US"/>
        </w:rPr>
        <w:t xml:space="preserve"> </w:t>
      </w:r>
      <w:r w:rsidR="00E66A48">
        <w:rPr>
          <w:rFonts w:ascii="Times New Roman" w:eastAsia="Calibri" w:hAnsi="Times New Roman"/>
          <w:sz w:val="28"/>
          <w:szCs w:val="28"/>
          <w:lang w:eastAsia="en-US"/>
        </w:rPr>
        <w:t xml:space="preserve">в соответствии </w:t>
      </w:r>
      <w:r w:rsidR="00097089">
        <w:rPr>
          <w:rFonts w:ascii="Times New Roman" w:eastAsia="Calibri" w:hAnsi="Times New Roman"/>
          <w:sz w:val="28"/>
          <w:szCs w:val="28"/>
          <w:lang w:eastAsia="en-US"/>
        </w:rPr>
        <w:br/>
      </w:r>
      <w:r w:rsidR="00E66A48">
        <w:rPr>
          <w:rFonts w:ascii="Times New Roman" w:eastAsia="Calibri" w:hAnsi="Times New Roman"/>
          <w:sz w:val="28"/>
          <w:szCs w:val="28"/>
          <w:lang w:eastAsia="en-US"/>
        </w:rPr>
        <w:t xml:space="preserve">с </w:t>
      </w:r>
      <w:r w:rsidR="00E66A48" w:rsidRPr="00CB575A">
        <w:rPr>
          <w:rFonts w:ascii="Times New Roman" w:eastAsia="Calibri" w:hAnsi="Times New Roman"/>
          <w:sz w:val="28"/>
          <w:szCs w:val="28"/>
          <w:lang w:eastAsia="en-US"/>
        </w:rPr>
        <w:t>финансово-экономическ</w:t>
      </w:r>
      <w:r w:rsidR="00E66A48">
        <w:rPr>
          <w:rFonts w:ascii="Times New Roman" w:eastAsia="Calibri" w:hAnsi="Times New Roman"/>
          <w:sz w:val="28"/>
          <w:szCs w:val="28"/>
          <w:lang w:eastAsia="en-US"/>
        </w:rPr>
        <w:t>им</w:t>
      </w:r>
      <w:r w:rsidR="00E66A48" w:rsidRPr="00CB575A">
        <w:rPr>
          <w:rFonts w:ascii="Times New Roman" w:eastAsia="Calibri" w:hAnsi="Times New Roman"/>
          <w:sz w:val="28"/>
          <w:szCs w:val="28"/>
          <w:lang w:eastAsia="en-US"/>
        </w:rPr>
        <w:t xml:space="preserve"> план</w:t>
      </w:r>
      <w:r w:rsidR="00E66A48">
        <w:rPr>
          <w:rFonts w:ascii="Times New Roman" w:eastAsia="Calibri" w:hAnsi="Times New Roman"/>
          <w:sz w:val="28"/>
          <w:szCs w:val="28"/>
          <w:lang w:eastAsia="en-US"/>
        </w:rPr>
        <w:t>ом</w:t>
      </w:r>
      <w:r w:rsidR="00E66A48" w:rsidRPr="00CB575A">
        <w:rPr>
          <w:rFonts w:ascii="Times New Roman" w:eastAsia="Calibri" w:hAnsi="Times New Roman"/>
          <w:sz w:val="28"/>
          <w:szCs w:val="28"/>
          <w:lang w:eastAsia="en-US"/>
        </w:rPr>
        <w:t xml:space="preserve"> </w:t>
      </w:r>
      <w:r w:rsidR="00E66A48">
        <w:rPr>
          <w:rFonts w:ascii="Times New Roman" w:eastAsia="Calibri" w:hAnsi="Times New Roman"/>
          <w:sz w:val="28"/>
          <w:szCs w:val="28"/>
          <w:lang w:eastAsia="en-US"/>
        </w:rPr>
        <w:t xml:space="preserve">затрат. </w:t>
      </w:r>
    </w:p>
    <w:p w:rsidR="007C41FD" w:rsidRPr="00696682" w:rsidRDefault="007C41FD" w:rsidP="007C41FD">
      <w:pPr>
        <w:tabs>
          <w:tab w:val="left" w:pos="1134"/>
        </w:tabs>
        <w:ind w:firstLine="709"/>
        <w:contextualSpacing/>
        <w:jc w:val="both"/>
        <w:rPr>
          <w:rFonts w:ascii="Times New Roman" w:eastAsia="Calibri" w:hAnsi="Times New Roman"/>
          <w:sz w:val="28"/>
          <w:szCs w:val="28"/>
          <w:lang w:eastAsia="en-US"/>
        </w:rPr>
      </w:pPr>
      <w:r w:rsidRPr="00696682">
        <w:rPr>
          <w:rFonts w:ascii="Times New Roman" w:eastAsia="Calibri" w:hAnsi="Times New Roman"/>
          <w:sz w:val="28"/>
          <w:szCs w:val="28"/>
          <w:lang w:eastAsia="en-US"/>
        </w:rPr>
        <w:t>Размер гранта, определенный в соответствии с настоящим пунктом, подлежит округлению до целого рубля в сторону увеличения.</w:t>
      </w:r>
    </w:p>
    <w:p w:rsidR="00AF5183" w:rsidRDefault="00AF5183" w:rsidP="00AF5183">
      <w:pPr>
        <w:tabs>
          <w:tab w:val="left" w:pos="0"/>
          <w:tab w:val="left" w:pos="500"/>
        </w:tabs>
        <w:autoSpaceDE w:val="0"/>
        <w:autoSpaceDN w:val="0"/>
        <w:adjustRightInd w:val="0"/>
        <w:ind w:firstLine="709"/>
        <w:jc w:val="both"/>
        <w:rPr>
          <w:rFonts w:ascii="Times New Roman" w:hAnsi="Times New Roman"/>
          <w:color w:val="000000"/>
          <w:sz w:val="28"/>
          <w:szCs w:val="28"/>
        </w:rPr>
      </w:pPr>
      <w:r w:rsidRPr="00696682">
        <w:rPr>
          <w:rFonts w:ascii="Times New Roman" w:hAnsi="Times New Roman"/>
          <w:color w:val="000000"/>
          <w:sz w:val="28"/>
          <w:szCs w:val="28"/>
        </w:rPr>
        <w:t>1</w:t>
      </w:r>
      <w:r w:rsidR="007C41FD" w:rsidRPr="00696682">
        <w:rPr>
          <w:rFonts w:ascii="Times New Roman" w:hAnsi="Times New Roman"/>
          <w:color w:val="000000"/>
          <w:sz w:val="28"/>
          <w:szCs w:val="28"/>
        </w:rPr>
        <w:t>5</w:t>
      </w:r>
      <w:r w:rsidR="00D6341F">
        <w:rPr>
          <w:rFonts w:ascii="Times New Roman" w:hAnsi="Times New Roman"/>
          <w:color w:val="000000"/>
          <w:sz w:val="28"/>
          <w:szCs w:val="28"/>
        </w:rPr>
        <w:t>. В случае</w:t>
      </w:r>
      <w:proofErr w:type="gramStart"/>
      <w:r w:rsidR="007D7DA2">
        <w:rPr>
          <w:rFonts w:ascii="Times New Roman" w:hAnsi="Times New Roman"/>
          <w:color w:val="000000"/>
          <w:sz w:val="28"/>
          <w:szCs w:val="28"/>
        </w:rPr>
        <w:t>,</w:t>
      </w:r>
      <w:proofErr w:type="gramEnd"/>
      <w:r w:rsidR="00D6341F">
        <w:rPr>
          <w:rFonts w:ascii="Times New Roman" w:hAnsi="Times New Roman"/>
          <w:color w:val="000000"/>
          <w:sz w:val="28"/>
          <w:szCs w:val="28"/>
        </w:rPr>
        <w:t xml:space="preserve"> </w:t>
      </w:r>
      <w:r w:rsidRPr="00696682">
        <w:rPr>
          <w:rFonts w:ascii="Times New Roman" w:hAnsi="Times New Roman"/>
          <w:color w:val="000000"/>
          <w:sz w:val="28"/>
          <w:szCs w:val="28"/>
        </w:rPr>
        <w:t>если по итогам конкурсного отбора ни</w:t>
      </w:r>
      <w:r w:rsidRPr="00AF5183">
        <w:rPr>
          <w:rFonts w:ascii="Times New Roman" w:hAnsi="Times New Roman"/>
          <w:color w:val="000000"/>
          <w:sz w:val="28"/>
          <w:szCs w:val="28"/>
        </w:rPr>
        <w:t xml:space="preserve"> одна конкурсная документация не набрала совокупный показатель от 12 (включительно) до </w:t>
      </w:r>
      <w:r w:rsidR="007D7DA2">
        <w:rPr>
          <w:rFonts w:ascii="Times New Roman" w:hAnsi="Times New Roman"/>
          <w:color w:val="000000"/>
          <w:sz w:val="28"/>
          <w:szCs w:val="28"/>
        </w:rPr>
        <w:br/>
      </w:r>
      <w:r w:rsidRPr="00AF5183">
        <w:rPr>
          <w:rFonts w:ascii="Times New Roman" w:hAnsi="Times New Roman"/>
          <w:color w:val="000000"/>
          <w:sz w:val="28"/>
          <w:szCs w:val="28"/>
        </w:rPr>
        <w:t>27 баллов (включительно)</w:t>
      </w:r>
      <w:r w:rsidR="0046615E">
        <w:rPr>
          <w:rFonts w:ascii="Times New Roman" w:hAnsi="Times New Roman"/>
          <w:color w:val="000000"/>
          <w:sz w:val="28"/>
          <w:szCs w:val="28"/>
        </w:rPr>
        <w:t>, конкурсный отбор считается не</w:t>
      </w:r>
      <w:r w:rsidRPr="00AF5183">
        <w:rPr>
          <w:rFonts w:ascii="Times New Roman" w:hAnsi="Times New Roman"/>
          <w:color w:val="000000"/>
          <w:sz w:val="28"/>
          <w:szCs w:val="28"/>
        </w:rPr>
        <w:t>состоявшимся.</w:t>
      </w:r>
    </w:p>
    <w:p w:rsidR="00AF5183" w:rsidRDefault="00AF5183" w:rsidP="00AF5183">
      <w:pPr>
        <w:tabs>
          <w:tab w:val="left" w:pos="0"/>
          <w:tab w:val="left" w:pos="500"/>
        </w:tabs>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1</w:t>
      </w:r>
      <w:r w:rsidR="007C41FD">
        <w:rPr>
          <w:rFonts w:ascii="Times New Roman" w:hAnsi="Times New Roman"/>
          <w:color w:val="000000"/>
          <w:sz w:val="28"/>
          <w:szCs w:val="28"/>
        </w:rPr>
        <w:t>6</w:t>
      </w:r>
      <w:r w:rsidR="006F7A79">
        <w:rPr>
          <w:rFonts w:ascii="Times New Roman" w:hAnsi="Times New Roman"/>
          <w:color w:val="000000"/>
          <w:sz w:val="28"/>
          <w:szCs w:val="28"/>
        </w:rPr>
        <w:t>.</w:t>
      </w:r>
      <w:r w:rsidR="006F7A79" w:rsidRPr="006F7A79">
        <w:rPr>
          <w:rFonts w:ascii="Times New Roman" w:hAnsi="Times New Roman"/>
          <w:color w:val="000000"/>
          <w:sz w:val="28"/>
          <w:szCs w:val="28"/>
        </w:rPr>
        <w:t xml:space="preserve"> </w:t>
      </w:r>
      <w:r w:rsidR="006F7A79">
        <w:rPr>
          <w:rFonts w:ascii="Times New Roman" w:hAnsi="Times New Roman"/>
          <w:color w:val="000000"/>
          <w:sz w:val="28"/>
          <w:szCs w:val="28"/>
        </w:rPr>
        <w:t>Решение К</w:t>
      </w:r>
      <w:r w:rsidR="006F7A79" w:rsidRPr="0006636D">
        <w:rPr>
          <w:rFonts w:ascii="Times New Roman" w:hAnsi="Times New Roman"/>
          <w:color w:val="000000"/>
          <w:sz w:val="28"/>
          <w:szCs w:val="28"/>
        </w:rPr>
        <w:t xml:space="preserve">омиссии о </w:t>
      </w:r>
      <w:r w:rsidR="006F7A79">
        <w:rPr>
          <w:rFonts w:ascii="Times New Roman" w:hAnsi="Times New Roman"/>
          <w:color w:val="000000"/>
          <w:sz w:val="28"/>
          <w:szCs w:val="28"/>
        </w:rPr>
        <w:t>результатах конкурсного отбора оформляется п</w:t>
      </w:r>
      <w:r w:rsidR="006F7A79" w:rsidRPr="0006636D">
        <w:rPr>
          <w:rFonts w:ascii="Times New Roman" w:hAnsi="Times New Roman"/>
          <w:color w:val="000000"/>
          <w:sz w:val="28"/>
          <w:szCs w:val="28"/>
        </w:rPr>
        <w:t xml:space="preserve">ротоколом и в течение 3 рабочих дней </w:t>
      </w:r>
      <w:proofErr w:type="gramStart"/>
      <w:r w:rsidR="006F7A79" w:rsidRPr="0006636D">
        <w:rPr>
          <w:rFonts w:ascii="Times New Roman" w:hAnsi="Times New Roman"/>
          <w:color w:val="000000"/>
          <w:sz w:val="28"/>
          <w:szCs w:val="28"/>
        </w:rPr>
        <w:t xml:space="preserve">с даты </w:t>
      </w:r>
      <w:r w:rsidR="006F7A79">
        <w:rPr>
          <w:rFonts w:ascii="Times New Roman" w:hAnsi="Times New Roman"/>
          <w:color w:val="000000"/>
          <w:sz w:val="28"/>
          <w:szCs w:val="28"/>
        </w:rPr>
        <w:t>окончания</w:t>
      </w:r>
      <w:proofErr w:type="gramEnd"/>
      <w:r w:rsidR="006F7A79">
        <w:rPr>
          <w:rFonts w:ascii="Times New Roman" w:hAnsi="Times New Roman"/>
          <w:color w:val="000000"/>
          <w:sz w:val="28"/>
          <w:szCs w:val="28"/>
        </w:rPr>
        <w:t xml:space="preserve"> </w:t>
      </w:r>
      <w:r w:rsidR="006F7A79" w:rsidRPr="0006636D">
        <w:rPr>
          <w:rFonts w:ascii="Times New Roman" w:hAnsi="Times New Roman"/>
          <w:color w:val="000000"/>
          <w:sz w:val="28"/>
          <w:szCs w:val="28"/>
        </w:rPr>
        <w:t>проведения</w:t>
      </w:r>
      <w:r w:rsidR="006F7A79">
        <w:rPr>
          <w:rFonts w:ascii="Times New Roman" w:hAnsi="Times New Roman"/>
          <w:color w:val="000000"/>
          <w:sz w:val="28"/>
          <w:szCs w:val="28"/>
        </w:rPr>
        <w:t xml:space="preserve"> конкурсного</w:t>
      </w:r>
      <w:r w:rsidR="006F7A79" w:rsidRPr="0006636D">
        <w:rPr>
          <w:rFonts w:ascii="Times New Roman" w:hAnsi="Times New Roman"/>
          <w:color w:val="000000"/>
          <w:sz w:val="28"/>
          <w:szCs w:val="28"/>
        </w:rPr>
        <w:t xml:space="preserve"> отб</w:t>
      </w:r>
      <w:r w:rsidR="006F7A79">
        <w:rPr>
          <w:rFonts w:ascii="Times New Roman" w:hAnsi="Times New Roman"/>
          <w:color w:val="000000"/>
          <w:sz w:val="28"/>
          <w:szCs w:val="28"/>
        </w:rPr>
        <w:t>ора направляется в Министерство</w:t>
      </w:r>
      <w:r w:rsidRPr="0006636D">
        <w:rPr>
          <w:rFonts w:ascii="Times New Roman" w:hAnsi="Times New Roman"/>
          <w:color w:val="000000"/>
          <w:sz w:val="28"/>
          <w:szCs w:val="28"/>
        </w:rPr>
        <w:t>.</w:t>
      </w:r>
    </w:p>
    <w:p w:rsidR="009E0786" w:rsidRDefault="00AF5183" w:rsidP="003F71F0">
      <w:pPr>
        <w:tabs>
          <w:tab w:val="left" w:pos="0"/>
          <w:tab w:val="left" w:pos="500"/>
        </w:tabs>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1</w:t>
      </w:r>
      <w:r w:rsidR="007C41FD">
        <w:rPr>
          <w:rFonts w:ascii="Times New Roman" w:hAnsi="Times New Roman"/>
          <w:color w:val="000000"/>
          <w:sz w:val="28"/>
          <w:szCs w:val="28"/>
        </w:rPr>
        <w:t>7</w:t>
      </w:r>
      <w:r w:rsidR="007D7DA2">
        <w:rPr>
          <w:rFonts w:ascii="Times New Roman" w:hAnsi="Times New Roman"/>
          <w:color w:val="000000"/>
          <w:sz w:val="28"/>
          <w:szCs w:val="28"/>
        </w:rPr>
        <w:t>. </w:t>
      </w:r>
      <w:r w:rsidR="009E0786">
        <w:rPr>
          <w:rFonts w:ascii="Times New Roman" w:hAnsi="Times New Roman"/>
          <w:color w:val="000000"/>
          <w:sz w:val="28"/>
          <w:szCs w:val="28"/>
        </w:rPr>
        <w:t>М</w:t>
      </w:r>
      <w:r w:rsidR="009E0786" w:rsidRPr="003F71F0">
        <w:rPr>
          <w:rFonts w:ascii="Times New Roman" w:hAnsi="Times New Roman"/>
          <w:color w:val="000000"/>
          <w:sz w:val="28"/>
          <w:szCs w:val="28"/>
        </w:rPr>
        <w:t xml:space="preserve">инистерство </w:t>
      </w:r>
      <w:r w:rsidR="009E0786">
        <w:rPr>
          <w:rFonts w:ascii="Times New Roman" w:hAnsi="Times New Roman"/>
          <w:color w:val="000000"/>
          <w:sz w:val="28"/>
          <w:szCs w:val="28"/>
        </w:rPr>
        <w:t>в</w:t>
      </w:r>
      <w:r w:rsidR="003F71F0" w:rsidRPr="003F71F0">
        <w:rPr>
          <w:rFonts w:ascii="Times New Roman" w:hAnsi="Times New Roman"/>
          <w:color w:val="000000"/>
          <w:sz w:val="28"/>
          <w:szCs w:val="28"/>
        </w:rPr>
        <w:t xml:space="preserve"> течение 3 рабочих дней с</w:t>
      </w:r>
      <w:r>
        <w:rPr>
          <w:rFonts w:ascii="Times New Roman" w:hAnsi="Times New Roman"/>
          <w:color w:val="000000"/>
          <w:sz w:val="28"/>
          <w:szCs w:val="28"/>
        </w:rPr>
        <w:t>о</w:t>
      </w:r>
      <w:r w:rsidR="003F71F0" w:rsidRPr="003F71F0">
        <w:rPr>
          <w:rFonts w:ascii="Times New Roman" w:hAnsi="Times New Roman"/>
          <w:color w:val="000000"/>
          <w:sz w:val="28"/>
          <w:szCs w:val="28"/>
        </w:rPr>
        <w:t xml:space="preserve"> д</w:t>
      </w:r>
      <w:r>
        <w:rPr>
          <w:rFonts w:ascii="Times New Roman" w:hAnsi="Times New Roman"/>
          <w:color w:val="000000"/>
          <w:sz w:val="28"/>
          <w:szCs w:val="28"/>
        </w:rPr>
        <w:t>ня</w:t>
      </w:r>
      <w:r w:rsidR="003F71F0" w:rsidRPr="003F71F0">
        <w:rPr>
          <w:rFonts w:ascii="Times New Roman" w:hAnsi="Times New Roman"/>
          <w:color w:val="000000"/>
          <w:sz w:val="28"/>
          <w:szCs w:val="28"/>
        </w:rPr>
        <w:t xml:space="preserve"> по</w:t>
      </w:r>
      <w:r>
        <w:rPr>
          <w:rFonts w:ascii="Times New Roman" w:hAnsi="Times New Roman"/>
          <w:color w:val="000000"/>
          <w:sz w:val="28"/>
          <w:szCs w:val="28"/>
        </w:rPr>
        <w:t>лучения</w:t>
      </w:r>
      <w:r w:rsidR="003F71F0" w:rsidRPr="003F71F0">
        <w:rPr>
          <w:rFonts w:ascii="Times New Roman" w:hAnsi="Times New Roman"/>
          <w:color w:val="000000"/>
          <w:sz w:val="28"/>
          <w:szCs w:val="28"/>
        </w:rPr>
        <w:t xml:space="preserve"> </w:t>
      </w:r>
      <w:r w:rsidR="00F411EE">
        <w:rPr>
          <w:rFonts w:ascii="Times New Roman" w:hAnsi="Times New Roman"/>
          <w:color w:val="000000"/>
          <w:sz w:val="28"/>
          <w:szCs w:val="28"/>
        </w:rPr>
        <w:t>п</w:t>
      </w:r>
      <w:r w:rsidR="009E0786">
        <w:rPr>
          <w:rFonts w:ascii="Times New Roman" w:hAnsi="Times New Roman"/>
          <w:color w:val="000000"/>
          <w:sz w:val="28"/>
          <w:szCs w:val="28"/>
        </w:rPr>
        <w:t>ротокола</w:t>
      </w:r>
      <w:r w:rsidR="003F71F0" w:rsidRPr="003F71F0">
        <w:rPr>
          <w:rFonts w:ascii="Times New Roman" w:hAnsi="Times New Roman"/>
          <w:color w:val="000000"/>
          <w:sz w:val="28"/>
          <w:szCs w:val="28"/>
        </w:rPr>
        <w:t xml:space="preserve"> </w:t>
      </w:r>
      <w:r w:rsidR="009E0786">
        <w:rPr>
          <w:rFonts w:ascii="Times New Roman" w:hAnsi="Times New Roman"/>
          <w:color w:val="000000"/>
          <w:sz w:val="28"/>
          <w:szCs w:val="28"/>
        </w:rPr>
        <w:t>К</w:t>
      </w:r>
      <w:r w:rsidR="003F71F0" w:rsidRPr="003F71F0">
        <w:rPr>
          <w:rFonts w:ascii="Times New Roman" w:hAnsi="Times New Roman"/>
          <w:color w:val="000000"/>
          <w:sz w:val="28"/>
          <w:szCs w:val="28"/>
        </w:rPr>
        <w:t>омиссии</w:t>
      </w:r>
      <w:r w:rsidR="009E0786">
        <w:rPr>
          <w:rFonts w:ascii="Times New Roman" w:hAnsi="Times New Roman"/>
          <w:color w:val="000000"/>
          <w:sz w:val="28"/>
          <w:szCs w:val="28"/>
        </w:rPr>
        <w:t xml:space="preserve"> принимает решение о предоставлении грант</w:t>
      </w:r>
      <w:r w:rsidR="00F411EE">
        <w:rPr>
          <w:rFonts w:ascii="Times New Roman" w:hAnsi="Times New Roman"/>
          <w:color w:val="000000"/>
          <w:sz w:val="28"/>
          <w:szCs w:val="28"/>
        </w:rPr>
        <w:t>а</w:t>
      </w:r>
      <w:r w:rsidR="009E0786">
        <w:rPr>
          <w:rFonts w:ascii="Times New Roman" w:hAnsi="Times New Roman"/>
          <w:color w:val="000000"/>
          <w:sz w:val="28"/>
          <w:szCs w:val="28"/>
        </w:rPr>
        <w:t xml:space="preserve"> </w:t>
      </w:r>
      <w:r w:rsidR="00CA593B" w:rsidRPr="00CA593B">
        <w:rPr>
          <w:rFonts w:ascii="Times New Roman" w:hAnsi="Times New Roman"/>
          <w:color w:val="000000"/>
          <w:sz w:val="28"/>
          <w:szCs w:val="28"/>
        </w:rPr>
        <w:t>Участник</w:t>
      </w:r>
      <w:r w:rsidR="00F411EE">
        <w:rPr>
          <w:rFonts w:ascii="Times New Roman" w:hAnsi="Times New Roman"/>
          <w:color w:val="000000"/>
          <w:sz w:val="28"/>
          <w:szCs w:val="28"/>
        </w:rPr>
        <w:t xml:space="preserve">ам, </w:t>
      </w:r>
      <w:r>
        <w:rPr>
          <w:rFonts w:ascii="Times New Roman" w:hAnsi="Times New Roman"/>
          <w:color w:val="000000"/>
          <w:sz w:val="28"/>
          <w:szCs w:val="28"/>
        </w:rPr>
        <w:t>признанным победителями</w:t>
      </w:r>
      <w:r w:rsidR="009E0786">
        <w:rPr>
          <w:rFonts w:ascii="Times New Roman" w:hAnsi="Times New Roman"/>
          <w:color w:val="000000"/>
          <w:sz w:val="28"/>
          <w:szCs w:val="28"/>
        </w:rPr>
        <w:t xml:space="preserve"> конкурсного отбора</w:t>
      </w:r>
      <w:r>
        <w:rPr>
          <w:rFonts w:ascii="Times New Roman" w:hAnsi="Times New Roman"/>
          <w:color w:val="000000"/>
          <w:sz w:val="28"/>
          <w:szCs w:val="28"/>
        </w:rPr>
        <w:t>. Принятое решение оформляется приказом Министерства.</w:t>
      </w:r>
    </w:p>
    <w:p w:rsidR="009547C2" w:rsidRDefault="003F71F0" w:rsidP="0006636D">
      <w:pPr>
        <w:tabs>
          <w:tab w:val="left" w:pos="0"/>
          <w:tab w:val="left" w:pos="500"/>
        </w:tabs>
        <w:autoSpaceDE w:val="0"/>
        <w:autoSpaceDN w:val="0"/>
        <w:adjustRightInd w:val="0"/>
        <w:ind w:firstLine="709"/>
        <w:jc w:val="both"/>
        <w:rPr>
          <w:rFonts w:ascii="Times New Roman" w:eastAsia="Calibri" w:hAnsi="Times New Roman"/>
          <w:sz w:val="28"/>
          <w:szCs w:val="28"/>
          <w:lang w:eastAsia="en-US"/>
        </w:rPr>
      </w:pPr>
      <w:r>
        <w:rPr>
          <w:rFonts w:ascii="Times New Roman" w:hAnsi="Times New Roman"/>
          <w:color w:val="000000"/>
          <w:sz w:val="28"/>
          <w:szCs w:val="28"/>
        </w:rPr>
        <w:t>Р</w:t>
      </w:r>
      <w:r w:rsidR="00AF5183">
        <w:rPr>
          <w:rFonts w:ascii="Times New Roman" w:hAnsi="Times New Roman"/>
          <w:color w:val="000000"/>
          <w:sz w:val="28"/>
          <w:szCs w:val="28"/>
        </w:rPr>
        <w:t>ешение о предоставлении грант</w:t>
      </w:r>
      <w:r w:rsidR="00F411EE">
        <w:rPr>
          <w:rFonts w:ascii="Times New Roman" w:hAnsi="Times New Roman"/>
          <w:color w:val="000000"/>
          <w:sz w:val="28"/>
          <w:szCs w:val="28"/>
        </w:rPr>
        <w:t>а</w:t>
      </w:r>
      <w:r w:rsidR="00AF5183">
        <w:rPr>
          <w:rFonts w:ascii="Times New Roman" w:hAnsi="Times New Roman"/>
          <w:color w:val="000000"/>
          <w:sz w:val="28"/>
          <w:szCs w:val="28"/>
        </w:rPr>
        <w:t xml:space="preserve"> </w:t>
      </w:r>
      <w:r w:rsidR="0006636D">
        <w:rPr>
          <w:rFonts w:ascii="Times New Roman" w:hAnsi="Times New Roman"/>
          <w:color w:val="000000"/>
          <w:sz w:val="28"/>
          <w:szCs w:val="28"/>
        </w:rPr>
        <w:t xml:space="preserve">размещается в информационно-телекоммуникационной сети «Интернет» на официальном сайте </w:t>
      </w:r>
      <w:r w:rsidR="00AF5183">
        <w:rPr>
          <w:rFonts w:ascii="Times New Roman" w:hAnsi="Times New Roman"/>
          <w:color w:val="000000"/>
          <w:sz w:val="28"/>
          <w:szCs w:val="28"/>
        </w:rPr>
        <w:t>М</w:t>
      </w:r>
      <w:r w:rsidR="0006636D">
        <w:rPr>
          <w:rFonts w:ascii="Times New Roman" w:hAnsi="Times New Roman"/>
          <w:color w:val="000000"/>
          <w:sz w:val="28"/>
          <w:szCs w:val="28"/>
        </w:rPr>
        <w:t>инистерства в течение 3 рабочих дней со дня принятия.</w:t>
      </w:r>
      <w:r w:rsidR="009547C2" w:rsidRPr="00A75BFD">
        <w:rPr>
          <w:rFonts w:ascii="Times New Roman" w:eastAsia="Calibri" w:hAnsi="Times New Roman"/>
          <w:sz w:val="28"/>
          <w:szCs w:val="28"/>
          <w:lang w:eastAsia="en-US"/>
        </w:rPr>
        <w:t xml:space="preserve"> </w:t>
      </w:r>
    </w:p>
    <w:p w:rsidR="003061E3" w:rsidRPr="003061E3" w:rsidRDefault="003A7F6C" w:rsidP="003061E3">
      <w:pPr>
        <w:tabs>
          <w:tab w:val="left" w:pos="1276"/>
        </w:tabs>
        <w:ind w:firstLine="709"/>
        <w:contextualSpacing/>
        <w:jc w:val="both"/>
        <w:rPr>
          <w:rFonts w:ascii="Times New Roman" w:eastAsia="Calibri" w:hAnsi="Times New Roman"/>
          <w:sz w:val="28"/>
          <w:szCs w:val="28"/>
          <w:lang w:eastAsia="en-US"/>
        </w:rPr>
      </w:pPr>
      <w:r w:rsidRPr="0046615E">
        <w:rPr>
          <w:rFonts w:ascii="Times New Roman" w:eastAsia="Calibri" w:hAnsi="Times New Roman"/>
          <w:spacing w:val="-4"/>
          <w:sz w:val="28"/>
          <w:szCs w:val="28"/>
          <w:lang w:eastAsia="en-US"/>
        </w:rPr>
        <w:t>1</w:t>
      </w:r>
      <w:r w:rsidR="007C41FD" w:rsidRPr="0046615E">
        <w:rPr>
          <w:rFonts w:ascii="Times New Roman" w:eastAsia="Calibri" w:hAnsi="Times New Roman"/>
          <w:spacing w:val="-4"/>
          <w:sz w:val="28"/>
          <w:szCs w:val="28"/>
          <w:lang w:eastAsia="en-US"/>
        </w:rPr>
        <w:t>8</w:t>
      </w:r>
      <w:r w:rsidR="0006636D" w:rsidRPr="0046615E">
        <w:rPr>
          <w:rFonts w:ascii="Times New Roman" w:eastAsia="Calibri" w:hAnsi="Times New Roman"/>
          <w:spacing w:val="-4"/>
          <w:sz w:val="28"/>
          <w:szCs w:val="28"/>
          <w:lang w:eastAsia="en-US"/>
        </w:rPr>
        <w:t xml:space="preserve">. </w:t>
      </w:r>
      <w:r w:rsidR="003061E3" w:rsidRPr="0046615E">
        <w:rPr>
          <w:rFonts w:ascii="Times New Roman" w:eastAsia="Calibri" w:hAnsi="Times New Roman"/>
          <w:spacing w:val="-4"/>
          <w:sz w:val="28"/>
          <w:szCs w:val="28"/>
          <w:lang w:eastAsia="en-US"/>
        </w:rPr>
        <w:t xml:space="preserve">Министерство заключает с </w:t>
      </w:r>
      <w:r w:rsidR="000D0B9B" w:rsidRPr="0046615E">
        <w:rPr>
          <w:rFonts w:ascii="Times New Roman" w:eastAsia="Calibri" w:hAnsi="Times New Roman"/>
          <w:spacing w:val="-4"/>
          <w:sz w:val="28"/>
          <w:szCs w:val="28"/>
          <w:lang w:eastAsia="en-US"/>
        </w:rPr>
        <w:t>п</w:t>
      </w:r>
      <w:r w:rsidR="00AF5183" w:rsidRPr="0046615E">
        <w:rPr>
          <w:rFonts w:ascii="Times New Roman" w:eastAsia="Calibri" w:hAnsi="Times New Roman"/>
          <w:spacing w:val="-4"/>
          <w:sz w:val="28"/>
          <w:szCs w:val="28"/>
          <w:lang w:eastAsia="en-US"/>
        </w:rPr>
        <w:t>обедителем</w:t>
      </w:r>
      <w:r w:rsidR="0046615E" w:rsidRPr="0046615E">
        <w:rPr>
          <w:rFonts w:ascii="Times New Roman" w:eastAsia="Calibri" w:hAnsi="Times New Roman"/>
          <w:spacing w:val="-4"/>
          <w:sz w:val="28"/>
          <w:szCs w:val="28"/>
          <w:lang w:eastAsia="en-US"/>
        </w:rPr>
        <w:t xml:space="preserve"> </w:t>
      </w:r>
      <w:r w:rsidR="0046615E" w:rsidRPr="0046615E">
        <w:rPr>
          <w:rFonts w:ascii="Times New Roman" w:hAnsi="Times New Roman"/>
          <w:color w:val="000000"/>
          <w:spacing w:val="-4"/>
          <w:sz w:val="28"/>
          <w:szCs w:val="28"/>
        </w:rPr>
        <w:t>конкурсного отбора</w:t>
      </w:r>
      <w:r w:rsidR="00097089" w:rsidRPr="0046615E">
        <w:rPr>
          <w:rFonts w:ascii="Times New Roman" w:eastAsia="Calibri" w:hAnsi="Times New Roman"/>
          <w:spacing w:val="-4"/>
          <w:sz w:val="28"/>
          <w:szCs w:val="28"/>
          <w:lang w:eastAsia="en-US"/>
        </w:rPr>
        <w:t xml:space="preserve"> (далее –</w:t>
      </w:r>
      <w:r w:rsidR="00097089" w:rsidRPr="00097089">
        <w:rPr>
          <w:rFonts w:ascii="Times New Roman" w:eastAsia="Calibri" w:hAnsi="Times New Roman"/>
          <w:sz w:val="28"/>
          <w:szCs w:val="28"/>
          <w:lang w:eastAsia="en-US"/>
        </w:rPr>
        <w:t xml:space="preserve"> </w:t>
      </w:r>
      <w:r w:rsidR="00097089">
        <w:rPr>
          <w:rFonts w:ascii="Times New Roman" w:eastAsia="Calibri" w:hAnsi="Times New Roman"/>
          <w:sz w:val="28"/>
          <w:szCs w:val="28"/>
          <w:lang w:eastAsia="en-US"/>
        </w:rPr>
        <w:t>П</w:t>
      </w:r>
      <w:r w:rsidR="00097089" w:rsidRPr="00097089">
        <w:rPr>
          <w:rFonts w:ascii="Times New Roman" w:eastAsia="Calibri" w:hAnsi="Times New Roman"/>
          <w:sz w:val="28"/>
          <w:szCs w:val="28"/>
          <w:lang w:eastAsia="en-US"/>
        </w:rPr>
        <w:t>олучатель гранта)</w:t>
      </w:r>
      <w:r w:rsidR="00AF5183" w:rsidRPr="00097089">
        <w:rPr>
          <w:rFonts w:ascii="Times New Roman" w:eastAsia="Calibri" w:hAnsi="Times New Roman"/>
          <w:sz w:val="28"/>
          <w:szCs w:val="28"/>
          <w:lang w:eastAsia="en-US"/>
        </w:rPr>
        <w:t xml:space="preserve"> с</w:t>
      </w:r>
      <w:r w:rsidR="003061E3" w:rsidRPr="00097089">
        <w:rPr>
          <w:rFonts w:ascii="Times New Roman" w:eastAsia="Calibri" w:hAnsi="Times New Roman"/>
          <w:sz w:val="28"/>
          <w:szCs w:val="28"/>
          <w:lang w:eastAsia="en-US"/>
        </w:rPr>
        <w:t>оглашение</w:t>
      </w:r>
      <w:r w:rsidR="00AF5183" w:rsidRPr="00097089">
        <w:rPr>
          <w:rFonts w:ascii="Times New Roman" w:eastAsia="Calibri" w:hAnsi="Times New Roman"/>
          <w:sz w:val="28"/>
          <w:szCs w:val="28"/>
          <w:lang w:eastAsia="en-US"/>
        </w:rPr>
        <w:t xml:space="preserve"> о предоставлении гранта</w:t>
      </w:r>
      <w:r w:rsidR="007C225A">
        <w:rPr>
          <w:rFonts w:ascii="Times New Roman" w:eastAsia="Calibri" w:hAnsi="Times New Roman"/>
          <w:sz w:val="28"/>
          <w:szCs w:val="28"/>
          <w:lang w:eastAsia="en-US"/>
        </w:rPr>
        <w:t xml:space="preserve"> </w:t>
      </w:r>
      <w:r w:rsidR="0046615E" w:rsidRPr="00097089">
        <w:rPr>
          <w:rFonts w:ascii="Times New Roman" w:eastAsia="Calibri" w:hAnsi="Times New Roman"/>
          <w:sz w:val="28"/>
          <w:szCs w:val="28"/>
          <w:lang w:eastAsia="en-US"/>
        </w:rPr>
        <w:t xml:space="preserve">(далее </w:t>
      </w:r>
      <w:r w:rsidR="0046615E">
        <w:rPr>
          <w:rFonts w:ascii="Times New Roman" w:eastAsia="Calibri" w:hAnsi="Times New Roman"/>
          <w:sz w:val="28"/>
          <w:szCs w:val="28"/>
          <w:lang w:eastAsia="en-US"/>
        </w:rPr>
        <w:t>–</w:t>
      </w:r>
      <w:r w:rsidR="0046615E" w:rsidRPr="00097089">
        <w:rPr>
          <w:rFonts w:ascii="Times New Roman" w:eastAsia="Calibri" w:hAnsi="Times New Roman"/>
          <w:sz w:val="28"/>
          <w:szCs w:val="28"/>
          <w:lang w:eastAsia="en-US"/>
        </w:rPr>
        <w:t xml:space="preserve"> Соглашение)</w:t>
      </w:r>
      <w:r w:rsidR="0046615E">
        <w:rPr>
          <w:rFonts w:ascii="Times New Roman" w:eastAsia="Calibri" w:hAnsi="Times New Roman"/>
          <w:sz w:val="28"/>
          <w:szCs w:val="28"/>
          <w:lang w:eastAsia="en-US"/>
        </w:rPr>
        <w:t xml:space="preserve"> </w:t>
      </w:r>
      <w:r w:rsidR="003061E3" w:rsidRPr="00097089">
        <w:rPr>
          <w:rFonts w:ascii="Times New Roman" w:eastAsia="Calibri" w:hAnsi="Times New Roman"/>
          <w:sz w:val="28"/>
          <w:szCs w:val="28"/>
          <w:lang w:eastAsia="en-US"/>
        </w:rPr>
        <w:t>по форме, утвержденной министерством финансов Рязанской области</w:t>
      </w:r>
      <w:r w:rsidR="00AF5183" w:rsidRPr="00097089">
        <w:rPr>
          <w:rFonts w:ascii="Times New Roman" w:eastAsia="Calibri" w:hAnsi="Times New Roman"/>
          <w:sz w:val="28"/>
          <w:szCs w:val="28"/>
          <w:lang w:eastAsia="en-US"/>
        </w:rPr>
        <w:t>,</w:t>
      </w:r>
      <w:r w:rsidR="003061E3" w:rsidRPr="00097089">
        <w:rPr>
          <w:rFonts w:ascii="Times New Roman" w:eastAsia="Calibri" w:hAnsi="Times New Roman"/>
          <w:sz w:val="28"/>
          <w:szCs w:val="28"/>
          <w:lang w:eastAsia="en-US"/>
        </w:rPr>
        <w:t xml:space="preserve"> в течение 10 рабочих дней со дня </w:t>
      </w:r>
      <w:r w:rsidR="00F411EE" w:rsidRPr="00097089">
        <w:rPr>
          <w:rFonts w:ascii="Times New Roman" w:eastAsia="Calibri" w:hAnsi="Times New Roman"/>
          <w:sz w:val="28"/>
          <w:szCs w:val="28"/>
          <w:lang w:eastAsia="en-US"/>
        </w:rPr>
        <w:t>принятия</w:t>
      </w:r>
      <w:r w:rsidR="003061E3" w:rsidRPr="00097089">
        <w:rPr>
          <w:rFonts w:ascii="Times New Roman" w:eastAsia="Calibri" w:hAnsi="Times New Roman"/>
          <w:sz w:val="28"/>
          <w:szCs w:val="28"/>
          <w:lang w:eastAsia="en-US"/>
        </w:rPr>
        <w:t xml:space="preserve"> приказа</w:t>
      </w:r>
      <w:r w:rsidR="00F411EE" w:rsidRPr="00097089">
        <w:rPr>
          <w:rFonts w:ascii="Times New Roman" w:eastAsia="Calibri" w:hAnsi="Times New Roman"/>
          <w:sz w:val="28"/>
          <w:szCs w:val="28"/>
          <w:lang w:eastAsia="en-US"/>
        </w:rPr>
        <w:t xml:space="preserve"> Министерств</w:t>
      </w:r>
      <w:r w:rsidR="007D7DA2">
        <w:rPr>
          <w:rFonts w:ascii="Times New Roman" w:eastAsia="Calibri" w:hAnsi="Times New Roman"/>
          <w:sz w:val="28"/>
          <w:szCs w:val="28"/>
          <w:lang w:eastAsia="en-US"/>
        </w:rPr>
        <w:t>а</w:t>
      </w:r>
      <w:r w:rsidR="003061E3" w:rsidRPr="00097089">
        <w:rPr>
          <w:rFonts w:ascii="Times New Roman" w:eastAsia="Calibri" w:hAnsi="Times New Roman"/>
          <w:sz w:val="28"/>
          <w:szCs w:val="28"/>
          <w:lang w:eastAsia="en-US"/>
        </w:rPr>
        <w:t>.</w:t>
      </w:r>
    </w:p>
    <w:p w:rsidR="009547C2" w:rsidRDefault="003A7F6C" w:rsidP="009547C2">
      <w:pPr>
        <w:widowControl w:val="0"/>
        <w:tabs>
          <w:tab w:val="left" w:pos="1134"/>
        </w:tabs>
        <w:autoSpaceDE w:val="0"/>
        <w:autoSpaceDN w:val="0"/>
        <w:adjustRightInd w:val="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007C41FD">
        <w:rPr>
          <w:rFonts w:ascii="Times New Roman" w:eastAsia="Calibri" w:hAnsi="Times New Roman"/>
          <w:sz w:val="28"/>
          <w:szCs w:val="28"/>
          <w:lang w:eastAsia="en-US"/>
        </w:rPr>
        <w:t>9</w:t>
      </w:r>
      <w:r w:rsidR="009547C2" w:rsidRPr="00A75BFD">
        <w:rPr>
          <w:rFonts w:ascii="Times New Roman" w:eastAsia="Calibri" w:hAnsi="Times New Roman"/>
          <w:sz w:val="28"/>
          <w:szCs w:val="28"/>
          <w:lang w:eastAsia="en-US"/>
        </w:rPr>
        <w:t>.</w:t>
      </w:r>
      <w:r w:rsidR="009547C2" w:rsidRPr="00A75BFD">
        <w:rPr>
          <w:rFonts w:ascii="Times New Roman" w:eastAsia="Calibri" w:hAnsi="Times New Roman"/>
          <w:sz w:val="28"/>
          <w:szCs w:val="28"/>
          <w:lang w:eastAsia="en-US"/>
        </w:rPr>
        <w:tab/>
      </w:r>
      <w:r w:rsidR="0006636D" w:rsidRPr="0006636D">
        <w:rPr>
          <w:rFonts w:ascii="Times New Roman" w:eastAsia="Calibri" w:hAnsi="Times New Roman"/>
          <w:sz w:val="28"/>
          <w:szCs w:val="28"/>
          <w:lang w:eastAsia="en-US"/>
        </w:rPr>
        <w:t xml:space="preserve">Министерство перечисляет средства гранта </w:t>
      </w:r>
      <w:r w:rsidR="00097089">
        <w:rPr>
          <w:rFonts w:ascii="Times New Roman" w:eastAsia="Calibri" w:hAnsi="Times New Roman"/>
          <w:sz w:val="28"/>
          <w:szCs w:val="28"/>
          <w:lang w:eastAsia="en-US"/>
        </w:rPr>
        <w:t>Получателям гранта</w:t>
      </w:r>
      <w:r w:rsidR="0006636D" w:rsidRPr="0006636D">
        <w:rPr>
          <w:rFonts w:ascii="Times New Roman" w:eastAsia="Calibri" w:hAnsi="Times New Roman"/>
          <w:sz w:val="28"/>
          <w:szCs w:val="28"/>
          <w:lang w:eastAsia="en-US"/>
        </w:rPr>
        <w:t xml:space="preserve"> на </w:t>
      </w:r>
      <w:r w:rsidR="00AF5183">
        <w:rPr>
          <w:rFonts w:ascii="Times New Roman" w:eastAsia="Calibri" w:hAnsi="Times New Roman"/>
          <w:sz w:val="28"/>
          <w:szCs w:val="28"/>
          <w:lang w:eastAsia="en-US"/>
        </w:rPr>
        <w:t xml:space="preserve">расчетные </w:t>
      </w:r>
      <w:r w:rsidR="0006636D" w:rsidRPr="0006636D">
        <w:rPr>
          <w:rFonts w:ascii="Times New Roman" w:eastAsia="Calibri" w:hAnsi="Times New Roman"/>
          <w:sz w:val="28"/>
          <w:szCs w:val="28"/>
          <w:lang w:eastAsia="en-US"/>
        </w:rPr>
        <w:t xml:space="preserve">счета, открытые </w:t>
      </w:r>
      <w:r w:rsidR="00AF5183">
        <w:rPr>
          <w:rFonts w:ascii="Times New Roman" w:eastAsia="Calibri" w:hAnsi="Times New Roman"/>
          <w:sz w:val="28"/>
          <w:szCs w:val="28"/>
          <w:lang w:eastAsia="en-US"/>
        </w:rPr>
        <w:t>в российских кредитных организациях</w:t>
      </w:r>
      <w:r w:rsidR="0006636D" w:rsidRPr="0006636D">
        <w:rPr>
          <w:rFonts w:ascii="Times New Roman" w:eastAsia="Calibri" w:hAnsi="Times New Roman"/>
          <w:sz w:val="28"/>
          <w:szCs w:val="28"/>
          <w:lang w:eastAsia="en-US"/>
        </w:rPr>
        <w:t xml:space="preserve">, </w:t>
      </w:r>
      <w:r w:rsidR="00AF5183">
        <w:rPr>
          <w:rFonts w:ascii="Times New Roman" w:eastAsia="Calibri" w:hAnsi="Times New Roman"/>
          <w:sz w:val="28"/>
          <w:szCs w:val="28"/>
          <w:lang w:eastAsia="en-US"/>
        </w:rPr>
        <w:t>в течение</w:t>
      </w:r>
      <w:r w:rsidR="0006636D" w:rsidRPr="0006636D">
        <w:rPr>
          <w:rFonts w:ascii="Times New Roman" w:eastAsia="Calibri" w:hAnsi="Times New Roman"/>
          <w:sz w:val="28"/>
          <w:szCs w:val="28"/>
          <w:lang w:eastAsia="en-US"/>
        </w:rPr>
        <w:t xml:space="preserve"> 30 дней</w:t>
      </w:r>
      <w:r w:rsidR="00AF5183">
        <w:rPr>
          <w:rFonts w:ascii="Times New Roman" w:eastAsia="Calibri" w:hAnsi="Times New Roman"/>
          <w:sz w:val="28"/>
          <w:szCs w:val="28"/>
          <w:lang w:eastAsia="en-US"/>
        </w:rPr>
        <w:t xml:space="preserve"> со дня заключения</w:t>
      </w:r>
      <w:r w:rsidR="0006636D" w:rsidRPr="0006636D">
        <w:rPr>
          <w:rFonts w:ascii="Times New Roman" w:eastAsia="Calibri" w:hAnsi="Times New Roman"/>
          <w:sz w:val="28"/>
          <w:szCs w:val="28"/>
          <w:lang w:eastAsia="en-US"/>
        </w:rPr>
        <w:t xml:space="preserve"> Соглашения.</w:t>
      </w:r>
    </w:p>
    <w:p w:rsidR="003061E3" w:rsidRPr="003061E3" w:rsidRDefault="003A7F6C" w:rsidP="003061E3">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w:t>
      </w:r>
      <w:r w:rsidR="007A5247">
        <w:rPr>
          <w:rFonts w:ascii="Times New Roman" w:eastAsia="Calibri" w:hAnsi="Times New Roman"/>
          <w:sz w:val="28"/>
          <w:szCs w:val="28"/>
          <w:lang w:eastAsia="en-US"/>
        </w:rPr>
        <w:t>0</w:t>
      </w:r>
      <w:r w:rsidR="009547C2" w:rsidRPr="00A75BFD">
        <w:rPr>
          <w:rFonts w:ascii="Times New Roman" w:eastAsia="Calibri" w:hAnsi="Times New Roman"/>
          <w:sz w:val="28"/>
          <w:szCs w:val="28"/>
          <w:lang w:eastAsia="en-US"/>
        </w:rPr>
        <w:t>.</w:t>
      </w:r>
      <w:r w:rsidR="009547C2" w:rsidRPr="00A75BFD">
        <w:rPr>
          <w:rFonts w:ascii="Times New Roman" w:eastAsia="Calibri" w:hAnsi="Times New Roman"/>
          <w:sz w:val="28"/>
          <w:szCs w:val="28"/>
          <w:lang w:eastAsia="en-US"/>
        </w:rPr>
        <w:tab/>
      </w:r>
      <w:r w:rsidR="003061E3" w:rsidRPr="003061E3">
        <w:rPr>
          <w:rFonts w:ascii="Times New Roman" w:eastAsia="Calibri" w:hAnsi="Times New Roman"/>
          <w:sz w:val="28"/>
          <w:szCs w:val="28"/>
          <w:lang w:eastAsia="en-US"/>
        </w:rPr>
        <w:t>Министерство осуществляет об</w:t>
      </w:r>
      <w:r w:rsidR="00AF5183">
        <w:rPr>
          <w:rFonts w:ascii="Times New Roman" w:eastAsia="Calibri" w:hAnsi="Times New Roman"/>
          <w:sz w:val="28"/>
          <w:szCs w:val="28"/>
          <w:lang w:eastAsia="en-US"/>
        </w:rPr>
        <w:t xml:space="preserve">язательную проверку соблюдения </w:t>
      </w:r>
      <w:r w:rsidR="00097089">
        <w:rPr>
          <w:rFonts w:ascii="Times New Roman" w:eastAsia="Calibri" w:hAnsi="Times New Roman"/>
          <w:sz w:val="28"/>
          <w:szCs w:val="28"/>
          <w:lang w:eastAsia="en-US"/>
        </w:rPr>
        <w:t>Получателями гранта</w:t>
      </w:r>
      <w:r w:rsidR="003061E3" w:rsidRPr="003061E3">
        <w:rPr>
          <w:rFonts w:ascii="Times New Roman" w:eastAsia="Calibri" w:hAnsi="Times New Roman"/>
          <w:sz w:val="28"/>
          <w:szCs w:val="28"/>
          <w:lang w:eastAsia="en-US"/>
        </w:rPr>
        <w:t xml:space="preserve"> </w:t>
      </w:r>
      <w:r w:rsidR="003061E3" w:rsidRPr="007A5247">
        <w:rPr>
          <w:rFonts w:ascii="Times New Roman" w:eastAsia="Calibri" w:hAnsi="Times New Roman"/>
          <w:sz w:val="28"/>
          <w:szCs w:val="28"/>
          <w:lang w:eastAsia="en-US"/>
        </w:rPr>
        <w:t xml:space="preserve">условий </w:t>
      </w:r>
      <w:r w:rsidR="003061E3" w:rsidRPr="003061E3">
        <w:rPr>
          <w:rFonts w:ascii="Times New Roman" w:eastAsia="Calibri" w:hAnsi="Times New Roman"/>
          <w:sz w:val="28"/>
          <w:szCs w:val="28"/>
          <w:lang w:eastAsia="en-US"/>
        </w:rPr>
        <w:t>предоставления гранта в соответствии с настоящим Порядком</w:t>
      </w:r>
      <w:r w:rsidR="00E66A48">
        <w:rPr>
          <w:rFonts w:ascii="Times New Roman" w:eastAsia="Calibri" w:hAnsi="Times New Roman"/>
          <w:sz w:val="28"/>
          <w:szCs w:val="28"/>
          <w:lang w:eastAsia="en-US"/>
        </w:rPr>
        <w:t xml:space="preserve"> и</w:t>
      </w:r>
      <w:r w:rsidR="007C225A">
        <w:rPr>
          <w:rFonts w:ascii="Times New Roman" w:eastAsia="Calibri" w:hAnsi="Times New Roman"/>
          <w:sz w:val="28"/>
          <w:szCs w:val="28"/>
          <w:lang w:eastAsia="en-US"/>
        </w:rPr>
        <w:t xml:space="preserve"> </w:t>
      </w:r>
      <w:r w:rsidR="003061E3" w:rsidRPr="003061E3">
        <w:rPr>
          <w:rFonts w:ascii="Times New Roman" w:eastAsia="Calibri" w:hAnsi="Times New Roman"/>
          <w:sz w:val="28"/>
          <w:szCs w:val="28"/>
          <w:lang w:eastAsia="en-US"/>
        </w:rPr>
        <w:t>в рамках внутреннего финансового контроля.</w:t>
      </w:r>
    </w:p>
    <w:p w:rsidR="003061E3" w:rsidRDefault="003061E3" w:rsidP="003061E3">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sidRPr="003061E3">
        <w:rPr>
          <w:rFonts w:ascii="Times New Roman" w:eastAsia="Calibri" w:hAnsi="Times New Roman"/>
          <w:sz w:val="28"/>
          <w:szCs w:val="28"/>
          <w:lang w:eastAsia="en-US"/>
        </w:rPr>
        <w:t xml:space="preserve">Органы государственного финансового контроля осуществляют обязательную проверку соблюдения </w:t>
      </w:r>
      <w:r w:rsidR="00097089">
        <w:rPr>
          <w:rFonts w:ascii="Times New Roman" w:eastAsia="Calibri" w:hAnsi="Times New Roman"/>
          <w:sz w:val="28"/>
          <w:szCs w:val="28"/>
          <w:lang w:eastAsia="en-US"/>
        </w:rPr>
        <w:t>Получателем гранта</w:t>
      </w:r>
      <w:r w:rsidRPr="003061E3">
        <w:rPr>
          <w:rFonts w:ascii="Times New Roman" w:eastAsia="Calibri" w:hAnsi="Times New Roman"/>
          <w:sz w:val="28"/>
          <w:szCs w:val="28"/>
          <w:lang w:eastAsia="en-US"/>
        </w:rPr>
        <w:t xml:space="preserve"> условий, целей и порядка предоставления гранта в рамках государственного финансового контроля.</w:t>
      </w:r>
    </w:p>
    <w:p w:rsidR="007A5247" w:rsidRPr="00822698" w:rsidRDefault="007A5247" w:rsidP="007A5247">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sidRPr="00822698">
        <w:rPr>
          <w:rFonts w:ascii="Times New Roman" w:eastAsia="Calibri" w:hAnsi="Times New Roman"/>
          <w:sz w:val="28"/>
          <w:szCs w:val="28"/>
          <w:lang w:eastAsia="en-US"/>
        </w:rPr>
        <w:t>21.</w:t>
      </w:r>
      <w:r w:rsidRPr="00822698">
        <w:rPr>
          <w:rFonts w:ascii="Times New Roman" w:eastAsia="Calibri" w:hAnsi="Times New Roman"/>
          <w:sz w:val="28"/>
          <w:szCs w:val="28"/>
          <w:lang w:eastAsia="en-US"/>
        </w:rPr>
        <w:tab/>
      </w:r>
      <w:r w:rsidR="00097089">
        <w:rPr>
          <w:rFonts w:ascii="Times New Roman" w:eastAsia="Calibri" w:hAnsi="Times New Roman"/>
          <w:sz w:val="28"/>
          <w:szCs w:val="28"/>
          <w:lang w:eastAsia="en-US"/>
        </w:rPr>
        <w:t>Получатель гранта</w:t>
      </w:r>
      <w:r w:rsidRPr="00822698">
        <w:rPr>
          <w:rFonts w:ascii="Times New Roman" w:eastAsia="Calibri" w:hAnsi="Times New Roman"/>
          <w:sz w:val="28"/>
          <w:szCs w:val="28"/>
          <w:lang w:eastAsia="en-US"/>
        </w:rPr>
        <w:t xml:space="preserve"> представляет в Министерство</w:t>
      </w:r>
      <w:r w:rsidR="00822698">
        <w:rPr>
          <w:rFonts w:ascii="Times New Roman" w:eastAsia="Calibri" w:hAnsi="Times New Roman"/>
          <w:sz w:val="28"/>
          <w:szCs w:val="28"/>
          <w:lang w:eastAsia="en-US"/>
        </w:rPr>
        <w:t xml:space="preserve"> следующие отчеты</w:t>
      </w:r>
      <w:r w:rsidRPr="00822698">
        <w:rPr>
          <w:rFonts w:ascii="Times New Roman" w:eastAsia="Calibri" w:hAnsi="Times New Roman"/>
          <w:sz w:val="28"/>
          <w:szCs w:val="28"/>
          <w:lang w:eastAsia="en-US"/>
        </w:rPr>
        <w:t>:</w:t>
      </w:r>
    </w:p>
    <w:p w:rsidR="007A5247" w:rsidRPr="00822698" w:rsidRDefault="007D7DA2" w:rsidP="007A5247">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w:t>
      </w:r>
      <w:r w:rsidR="007A5247" w:rsidRPr="00822698">
        <w:rPr>
          <w:rFonts w:ascii="Times New Roman" w:eastAsia="Calibri" w:hAnsi="Times New Roman"/>
          <w:sz w:val="28"/>
          <w:szCs w:val="28"/>
          <w:lang w:eastAsia="en-US"/>
        </w:rPr>
        <w:t xml:space="preserve"> о расходах сре</w:t>
      </w:r>
      <w:proofErr w:type="gramStart"/>
      <w:r w:rsidR="007A5247" w:rsidRPr="00822698">
        <w:rPr>
          <w:rFonts w:ascii="Times New Roman" w:eastAsia="Calibri" w:hAnsi="Times New Roman"/>
          <w:sz w:val="28"/>
          <w:szCs w:val="28"/>
          <w:lang w:eastAsia="en-US"/>
        </w:rPr>
        <w:t>дств гр</w:t>
      </w:r>
      <w:proofErr w:type="gramEnd"/>
      <w:r w:rsidR="007A5247" w:rsidRPr="00822698">
        <w:rPr>
          <w:rFonts w:ascii="Times New Roman" w:eastAsia="Calibri" w:hAnsi="Times New Roman"/>
          <w:sz w:val="28"/>
          <w:szCs w:val="28"/>
          <w:lang w:eastAsia="en-US"/>
        </w:rPr>
        <w:t>анта по форме</w:t>
      </w:r>
      <w:r w:rsidR="000D0B9B">
        <w:rPr>
          <w:rFonts w:ascii="Times New Roman" w:eastAsia="Calibri" w:hAnsi="Times New Roman"/>
          <w:sz w:val="28"/>
          <w:szCs w:val="28"/>
          <w:lang w:eastAsia="en-US"/>
        </w:rPr>
        <w:t>,</w:t>
      </w:r>
      <w:r w:rsidR="007A5247" w:rsidRPr="00822698">
        <w:rPr>
          <w:rFonts w:ascii="Times New Roman" w:eastAsia="Calibri" w:hAnsi="Times New Roman"/>
          <w:sz w:val="28"/>
          <w:szCs w:val="28"/>
          <w:lang w:eastAsia="en-US"/>
        </w:rPr>
        <w:t xml:space="preserve"> установленной </w:t>
      </w:r>
      <w:r w:rsidR="00F411EE">
        <w:rPr>
          <w:rFonts w:ascii="Times New Roman" w:eastAsia="Calibri" w:hAnsi="Times New Roman"/>
          <w:sz w:val="28"/>
          <w:szCs w:val="28"/>
          <w:lang w:eastAsia="en-US"/>
        </w:rPr>
        <w:t>С</w:t>
      </w:r>
      <w:r w:rsidR="007A5247" w:rsidRPr="00822698">
        <w:rPr>
          <w:rFonts w:ascii="Times New Roman" w:eastAsia="Calibri" w:hAnsi="Times New Roman"/>
          <w:sz w:val="28"/>
          <w:szCs w:val="28"/>
          <w:lang w:eastAsia="en-US"/>
        </w:rPr>
        <w:t>оглашением</w:t>
      </w:r>
      <w:r w:rsidR="000D0B9B">
        <w:rPr>
          <w:rFonts w:ascii="Times New Roman" w:eastAsia="Calibri" w:hAnsi="Times New Roman"/>
          <w:sz w:val="28"/>
          <w:szCs w:val="28"/>
          <w:lang w:eastAsia="en-US"/>
        </w:rPr>
        <w:t>,</w:t>
      </w:r>
      <w:r w:rsidR="007A5247" w:rsidRPr="00822698">
        <w:rPr>
          <w:rFonts w:ascii="Times New Roman" w:eastAsia="Calibri" w:hAnsi="Times New Roman"/>
          <w:sz w:val="28"/>
          <w:szCs w:val="28"/>
          <w:lang w:eastAsia="en-US"/>
        </w:rPr>
        <w:t xml:space="preserve"> (ежеквартально до 10 числа месяца, следующего за отчетным квар</w:t>
      </w:r>
      <w:r w:rsidR="00F411EE">
        <w:rPr>
          <w:rFonts w:ascii="Times New Roman" w:eastAsia="Calibri" w:hAnsi="Times New Roman"/>
          <w:sz w:val="28"/>
          <w:szCs w:val="28"/>
          <w:lang w:eastAsia="en-US"/>
        </w:rPr>
        <w:t xml:space="preserve">талом) с приложением документов, </w:t>
      </w:r>
      <w:r w:rsidR="007A5247" w:rsidRPr="00822698">
        <w:rPr>
          <w:rFonts w:ascii="Times New Roman" w:eastAsia="Calibri" w:hAnsi="Times New Roman"/>
          <w:sz w:val="28"/>
          <w:szCs w:val="28"/>
          <w:lang w:eastAsia="en-US"/>
        </w:rPr>
        <w:t>указанных в подпункте «и» пункта 7 настоящего Порядка;</w:t>
      </w:r>
    </w:p>
    <w:p w:rsidR="007A5247" w:rsidRPr="00822698" w:rsidRDefault="007D7DA2" w:rsidP="007A5247">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w:t>
      </w:r>
      <w:r w:rsidR="007A5247" w:rsidRPr="00822698">
        <w:rPr>
          <w:rFonts w:ascii="Times New Roman" w:eastAsia="Calibri" w:hAnsi="Times New Roman"/>
          <w:sz w:val="28"/>
          <w:szCs w:val="28"/>
          <w:lang w:eastAsia="en-US"/>
        </w:rPr>
        <w:t xml:space="preserve"> о</w:t>
      </w:r>
      <w:r w:rsidR="00F411EE">
        <w:rPr>
          <w:rFonts w:ascii="Times New Roman" w:eastAsia="Calibri" w:hAnsi="Times New Roman"/>
          <w:sz w:val="28"/>
          <w:szCs w:val="28"/>
          <w:lang w:eastAsia="en-US"/>
        </w:rPr>
        <w:t xml:space="preserve"> достижении результата по форме, </w:t>
      </w:r>
      <w:r w:rsidR="007A5247" w:rsidRPr="00822698">
        <w:rPr>
          <w:rFonts w:ascii="Times New Roman" w:eastAsia="Calibri" w:hAnsi="Times New Roman"/>
          <w:sz w:val="28"/>
          <w:szCs w:val="28"/>
          <w:lang w:eastAsia="en-US"/>
        </w:rPr>
        <w:t xml:space="preserve">установленной </w:t>
      </w:r>
      <w:r w:rsidR="00F411EE">
        <w:rPr>
          <w:rFonts w:ascii="Times New Roman" w:eastAsia="Calibri" w:hAnsi="Times New Roman"/>
          <w:sz w:val="28"/>
          <w:szCs w:val="28"/>
          <w:lang w:eastAsia="en-US"/>
        </w:rPr>
        <w:t>С</w:t>
      </w:r>
      <w:r>
        <w:rPr>
          <w:rFonts w:ascii="Times New Roman" w:eastAsia="Calibri" w:hAnsi="Times New Roman"/>
          <w:sz w:val="28"/>
          <w:szCs w:val="28"/>
          <w:lang w:eastAsia="en-US"/>
        </w:rPr>
        <w:t xml:space="preserve">оглашением </w:t>
      </w:r>
      <w:r w:rsidR="007A5247" w:rsidRPr="00822698">
        <w:rPr>
          <w:rFonts w:ascii="Times New Roman" w:eastAsia="Calibri" w:hAnsi="Times New Roman"/>
          <w:sz w:val="28"/>
          <w:szCs w:val="28"/>
          <w:lang w:eastAsia="en-US"/>
        </w:rPr>
        <w:t xml:space="preserve">(не позднее 10 числа месяца, </w:t>
      </w:r>
      <w:r w:rsidR="007A5247" w:rsidRPr="001D2E2E">
        <w:rPr>
          <w:rFonts w:ascii="Times New Roman" w:eastAsia="Calibri" w:hAnsi="Times New Roman"/>
          <w:sz w:val="28"/>
          <w:szCs w:val="28"/>
          <w:lang w:eastAsia="en-US"/>
        </w:rPr>
        <w:t xml:space="preserve">следующего за </w:t>
      </w:r>
      <w:r w:rsidR="00822698" w:rsidRPr="001D2E2E">
        <w:rPr>
          <w:rFonts w:ascii="Times New Roman" w:eastAsia="Calibri" w:hAnsi="Times New Roman"/>
          <w:sz w:val="28"/>
          <w:szCs w:val="28"/>
          <w:lang w:eastAsia="en-US"/>
        </w:rPr>
        <w:t>сроком</w:t>
      </w:r>
      <w:r>
        <w:rPr>
          <w:rFonts w:ascii="Times New Roman" w:eastAsia="Calibri" w:hAnsi="Times New Roman"/>
          <w:sz w:val="28"/>
          <w:szCs w:val="28"/>
          <w:lang w:eastAsia="en-US"/>
        </w:rPr>
        <w:t>,</w:t>
      </w:r>
      <w:r w:rsidR="00822698" w:rsidRPr="001D2E2E">
        <w:rPr>
          <w:rFonts w:ascii="Times New Roman" w:eastAsia="Calibri" w:hAnsi="Times New Roman"/>
          <w:sz w:val="28"/>
          <w:szCs w:val="28"/>
          <w:lang w:eastAsia="en-US"/>
        </w:rPr>
        <w:t xml:space="preserve"> указанным</w:t>
      </w:r>
      <w:r w:rsidR="007C225A">
        <w:rPr>
          <w:rFonts w:ascii="Times New Roman" w:eastAsia="Calibri" w:hAnsi="Times New Roman"/>
          <w:sz w:val="28"/>
          <w:szCs w:val="28"/>
          <w:lang w:eastAsia="en-US"/>
        </w:rPr>
        <w:t xml:space="preserve"> </w:t>
      </w:r>
      <w:r w:rsidR="00822698" w:rsidRPr="001D2E2E">
        <w:rPr>
          <w:rFonts w:ascii="Times New Roman" w:eastAsia="Calibri" w:hAnsi="Times New Roman"/>
          <w:sz w:val="28"/>
          <w:szCs w:val="28"/>
          <w:lang w:eastAsia="en-US"/>
        </w:rPr>
        <w:t>в подпункте «д» пункта 7 настоящего Порядка</w:t>
      </w:r>
      <w:r w:rsidR="007A5247" w:rsidRPr="00822698">
        <w:rPr>
          <w:rFonts w:ascii="Times New Roman" w:eastAsia="Calibri" w:hAnsi="Times New Roman"/>
          <w:sz w:val="28"/>
          <w:szCs w:val="28"/>
          <w:lang w:eastAsia="en-US"/>
        </w:rPr>
        <w:t xml:space="preserve">). </w:t>
      </w:r>
    </w:p>
    <w:p w:rsidR="007A5247" w:rsidRDefault="007A5247" w:rsidP="007A5247">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sidRPr="00822698">
        <w:rPr>
          <w:rFonts w:ascii="Times New Roman" w:eastAsia="Calibri" w:hAnsi="Times New Roman"/>
          <w:sz w:val="28"/>
          <w:szCs w:val="28"/>
          <w:lang w:eastAsia="en-US"/>
        </w:rPr>
        <w:t>Проверка отчетов проводится в течение 20 рабочих дней со дня представления.</w:t>
      </w:r>
    </w:p>
    <w:p w:rsidR="007A5247" w:rsidRPr="00822698" w:rsidRDefault="007A5247" w:rsidP="007A5247">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sidRPr="00822698">
        <w:rPr>
          <w:rFonts w:ascii="Times New Roman" w:eastAsia="Calibri" w:hAnsi="Times New Roman"/>
          <w:sz w:val="28"/>
          <w:szCs w:val="28"/>
          <w:lang w:eastAsia="en-US"/>
        </w:rPr>
        <w:t>Проверка осуществляется на основании приказа Министерства, в котором указываются:</w:t>
      </w:r>
    </w:p>
    <w:p w:rsidR="007A5247" w:rsidRPr="00822698" w:rsidRDefault="007A5247" w:rsidP="007A5247">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sidRPr="00822698">
        <w:rPr>
          <w:rFonts w:ascii="Times New Roman" w:eastAsia="Calibri" w:hAnsi="Times New Roman"/>
          <w:sz w:val="28"/>
          <w:szCs w:val="28"/>
          <w:lang w:eastAsia="en-US"/>
        </w:rPr>
        <w:t>дата начала и срок проведения проверки;</w:t>
      </w:r>
    </w:p>
    <w:p w:rsidR="007A5247" w:rsidRPr="00822698" w:rsidRDefault="007A5247" w:rsidP="007A5247">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sidRPr="00822698">
        <w:rPr>
          <w:rFonts w:ascii="Times New Roman" w:eastAsia="Calibri" w:hAnsi="Times New Roman"/>
          <w:sz w:val="28"/>
          <w:szCs w:val="28"/>
          <w:lang w:eastAsia="en-US"/>
        </w:rPr>
        <w:t xml:space="preserve">наименование </w:t>
      </w:r>
      <w:r w:rsidR="00097089">
        <w:rPr>
          <w:rFonts w:ascii="Times New Roman" w:eastAsia="Calibri" w:hAnsi="Times New Roman"/>
          <w:sz w:val="28"/>
          <w:szCs w:val="28"/>
          <w:lang w:eastAsia="en-US"/>
        </w:rPr>
        <w:t>П</w:t>
      </w:r>
      <w:r w:rsidRPr="00822698">
        <w:rPr>
          <w:rFonts w:ascii="Times New Roman" w:eastAsia="Calibri" w:hAnsi="Times New Roman"/>
          <w:sz w:val="28"/>
          <w:szCs w:val="28"/>
          <w:lang w:eastAsia="en-US"/>
        </w:rPr>
        <w:t>олучателя гранта;</w:t>
      </w:r>
    </w:p>
    <w:p w:rsidR="007A5247" w:rsidRPr="00822698" w:rsidRDefault="007A5247" w:rsidP="007A5247">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sidRPr="00822698">
        <w:rPr>
          <w:rFonts w:ascii="Times New Roman" w:eastAsia="Calibri" w:hAnsi="Times New Roman"/>
          <w:sz w:val="28"/>
          <w:szCs w:val="28"/>
          <w:lang w:eastAsia="en-US"/>
        </w:rPr>
        <w:t>цель и предмет проведения проверки;</w:t>
      </w:r>
    </w:p>
    <w:p w:rsidR="007A5247" w:rsidRPr="00822698" w:rsidRDefault="007A5247" w:rsidP="007A5247">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sidRPr="00822698">
        <w:rPr>
          <w:rFonts w:ascii="Times New Roman" w:eastAsia="Calibri" w:hAnsi="Times New Roman"/>
          <w:sz w:val="28"/>
          <w:szCs w:val="28"/>
          <w:lang w:eastAsia="en-US"/>
        </w:rPr>
        <w:t>перечень должностных лиц Министерства, участвующих в проведении проверки.</w:t>
      </w:r>
    </w:p>
    <w:p w:rsidR="007A5247" w:rsidRPr="007A5247" w:rsidRDefault="007A5247" w:rsidP="007A5247">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sidRPr="00822698">
        <w:rPr>
          <w:rFonts w:ascii="Times New Roman" w:eastAsia="Calibri" w:hAnsi="Times New Roman"/>
          <w:sz w:val="28"/>
          <w:szCs w:val="28"/>
          <w:lang w:eastAsia="en-US"/>
        </w:rPr>
        <w:t>Результаты проведенной проверки отражаются в акте о проведении проверки (по форме, утвержденной Министерством), составленном Министерством в течение 5 рабочих дней, следующих за днем окончания проведения проверки. Копия акта</w:t>
      </w:r>
      <w:r w:rsidR="00F411EE">
        <w:rPr>
          <w:rFonts w:ascii="Times New Roman" w:eastAsia="Calibri" w:hAnsi="Times New Roman"/>
          <w:sz w:val="28"/>
          <w:szCs w:val="28"/>
          <w:lang w:eastAsia="en-US"/>
        </w:rPr>
        <w:t xml:space="preserve"> о проведении проверки</w:t>
      </w:r>
      <w:r w:rsidRPr="00822698">
        <w:rPr>
          <w:rFonts w:ascii="Times New Roman" w:eastAsia="Calibri" w:hAnsi="Times New Roman"/>
          <w:sz w:val="28"/>
          <w:szCs w:val="28"/>
          <w:lang w:eastAsia="en-US"/>
        </w:rPr>
        <w:t xml:space="preserve"> в течение </w:t>
      </w:r>
      <w:r w:rsidR="007D7DA2">
        <w:rPr>
          <w:rFonts w:ascii="Times New Roman" w:eastAsia="Calibri" w:hAnsi="Times New Roman"/>
          <w:sz w:val="28"/>
          <w:szCs w:val="28"/>
          <w:lang w:eastAsia="en-US"/>
        </w:rPr>
        <w:br/>
      </w:r>
      <w:r w:rsidRPr="00822698">
        <w:rPr>
          <w:rFonts w:ascii="Times New Roman" w:eastAsia="Calibri" w:hAnsi="Times New Roman"/>
          <w:sz w:val="28"/>
          <w:szCs w:val="28"/>
          <w:lang w:eastAsia="en-US"/>
        </w:rPr>
        <w:t xml:space="preserve">3 рабочих дней, следующих за днем его составления, направляется </w:t>
      </w:r>
      <w:r w:rsidR="00097089">
        <w:rPr>
          <w:rFonts w:ascii="Times New Roman" w:eastAsia="Calibri" w:hAnsi="Times New Roman"/>
          <w:sz w:val="28"/>
          <w:szCs w:val="28"/>
          <w:lang w:eastAsia="en-US"/>
        </w:rPr>
        <w:t>Получателю гранта</w:t>
      </w:r>
      <w:r w:rsidRPr="00822698">
        <w:rPr>
          <w:rFonts w:ascii="Times New Roman" w:eastAsia="Calibri" w:hAnsi="Times New Roman"/>
          <w:sz w:val="28"/>
          <w:szCs w:val="28"/>
          <w:lang w:eastAsia="en-US"/>
        </w:rPr>
        <w:t xml:space="preserve"> заказным почтовым отправлением с уведомлением о вручении.</w:t>
      </w:r>
    </w:p>
    <w:p w:rsidR="003061E3" w:rsidRPr="003061E3" w:rsidRDefault="00097089" w:rsidP="003061E3">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22. </w:t>
      </w:r>
      <w:proofErr w:type="gramStart"/>
      <w:r w:rsidR="003061E3" w:rsidRPr="003061E3">
        <w:rPr>
          <w:rFonts w:ascii="Times New Roman" w:eastAsia="Calibri" w:hAnsi="Times New Roman"/>
          <w:sz w:val="28"/>
          <w:szCs w:val="28"/>
          <w:lang w:eastAsia="en-US"/>
        </w:rPr>
        <w:t>При выявлении по фактам проверок, проведенных Министерством или органами государственного финансового контроля, случаев несоб</w:t>
      </w:r>
      <w:r w:rsidR="002132D3">
        <w:rPr>
          <w:rFonts w:ascii="Times New Roman" w:eastAsia="Calibri" w:hAnsi="Times New Roman"/>
          <w:sz w:val="28"/>
          <w:szCs w:val="28"/>
          <w:lang w:eastAsia="en-US"/>
        </w:rPr>
        <w:t xml:space="preserve">людения </w:t>
      </w:r>
      <w:r>
        <w:rPr>
          <w:rFonts w:ascii="Times New Roman" w:eastAsia="Calibri" w:hAnsi="Times New Roman"/>
          <w:sz w:val="28"/>
          <w:szCs w:val="28"/>
          <w:lang w:eastAsia="en-US"/>
        </w:rPr>
        <w:t>Получателем гранта</w:t>
      </w:r>
      <w:r w:rsidR="003061E3" w:rsidRPr="001D2E2E">
        <w:rPr>
          <w:rFonts w:ascii="Times New Roman" w:eastAsia="Calibri" w:hAnsi="Times New Roman"/>
          <w:sz w:val="28"/>
          <w:szCs w:val="28"/>
          <w:lang w:eastAsia="en-US"/>
        </w:rPr>
        <w:t xml:space="preserve"> условий предоставления гранта</w:t>
      </w:r>
      <w:r w:rsidR="00822698" w:rsidRPr="001D2E2E">
        <w:rPr>
          <w:rFonts w:ascii="Times New Roman" w:eastAsia="Calibri" w:hAnsi="Times New Roman"/>
          <w:sz w:val="28"/>
          <w:szCs w:val="28"/>
          <w:lang w:eastAsia="en-US"/>
        </w:rPr>
        <w:t xml:space="preserve">, </w:t>
      </w:r>
      <w:r w:rsidR="00F26EF6" w:rsidRPr="001D2E2E">
        <w:rPr>
          <w:rFonts w:ascii="Times New Roman" w:eastAsia="Calibri" w:hAnsi="Times New Roman"/>
          <w:sz w:val="28"/>
          <w:szCs w:val="28"/>
          <w:lang w:eastAsia="en-US"/>
        </w:rPr>
        <w:t>в том числе</w:t>
      </w:r>
      <w:r w:rsidR="00822698" w:rsidRPr="001D2E2E">
        <w:rPr>
          <w:rFonts w:ascii="Times New Roman" w:eastAsia="Calibri" w:hAnsi="Times New Roman"/>
          <w:sz w:val="28"/>
          <w:szCs w:val="28"/>
          <w:lang w:eastAsia="en-US"/>
        </w:rPr>
        <w:t xml:space="preserve"> </w:t>
      </w:r>
      <w:proofErr w:type="spellStart"/>
      <w:r w:rsidR="00822698" w:rsidRPr="001D2E2E">
        <w:rPr>
          <w:rFonts w:ascii="Times New Roman" w:eastAsia="Calibri" w:hAnsi="Times New Roman"/>
          <w:sz w:val="28"/>
          <w:szCs w:val="28"/>
          <w:lang w:eastAsia="en-US"/>
        </w:rPr>
        <w:t>недостижения</w:t>
      </w:r>
      <w:proofErr w:type="spellEnd"/>
      <w:r w:rsidR="00822698" w:rsidRPr="001D2E2E">
        <w:rPr>
          <w:rFonts w:ascii="Times New Roman" w:eastAsia="Calibri" w:hAnsi="Times New Roman"/>
          <w:sz w:val="28"/>
          <w:szCs w:val="28"/>
          <w:lang w:eastAsia="en-US"/>
        </w:rPr>
        <w:t xml:space="preserve"> значений результатов предоставления грант</w:t>
      </w:r>
      <w:r w:rsidR="00F411EE">
        <w:rPr>
          <w:rFonts w:ascii="Times New Roman" w:eastAsia="Calibri" w:hAnsi="Times New Roman"/>
          <w:sz w:val="28"/>
          <w:szCs w:val="28"/>
          <w:lang w:eastAsia="en-US"/>
        </w:rPr>
        <w:t>а</w:t>
      </w:r>
      <w:r w:rsidR="007D7DA2">
        <w:rPr>
          <w:rFonts w:ascii="Times New Roman" w:eastAsia="Calibri" w:hAnsi="Times New Roman"/>
          <w:sz w:val="28"/>
          <w:szCs w:val="28"/>
          <w:lang w:eastAsia="en-US"/>
        </w:rPr>
        <w:t xml:space="preserve"> или непред</w:t>
      </w:r>
      <w:r w:rsidR="00822698" w:rsidRPr="001D2E2E">
        <w:rPr>
          <w:rFonts w:ascii="Times New Roman" w:eastAsia="Calibri" w:hAnsi="Times New Roman"/>
          <w:sz w:val="28"/>
          <w:szCs w:val="28"/>
          <w:lang w:eastAsia="en-US"/>
        </w:rPr>
        <w:t>ставления отчетов,</w:t>
      </w:r>
      <w:r w:rsidR="003061E3" w:rsidRPr="003061E3">
        <w:rPr>
          <w:rFonts w:ascii="Times New Roman" w:eastAsia="Calibri" w:hAnsi="Times New Roman"/>
          <w:sz w:val="28"/>
          <w:szCs w:val="28"/>
          <w:lang w:eastAsia="en-US"/>
        </w:rPr>
        <w:t xml:space="preserve"> Министерство направляет </w:t>
      </w:r>
      <w:r>
        <w:rPr>
          <w:rFonts w:ascii="Times New Roman" w:eastAsia="Calibri" w:hAnsi="Times New Roman"/>
          <w:sz w:val="28"/>
          <w:szCs w:val="28"/>
          <w:lang w:eastAsia="en-US"/>
        </w:rPr>
        <w:t>Получателю гранта</w:t>
      </w:r>
      <w:r w:rsidR="003061E3" w:rsidRPr="003061E3">
        <w:rPr>
          <w:rFonts w:ascii="Times New Roman" w:eastAsia="Calibri" w:hAnsi="Times New Roman"/>
          <w:sz w:val="28"/>
          <w:szCs w:val="28"/>
          <w:lang w:eastAsia="en-US"/>
        </w:rPr>
        <w:t xml:space="preserve"> уведомление о необходимости возврата гранта в полном объеме в течение </w:t>
      </w:r>
      <w:r w:rsidR="007D7DA2">
        <w:rPr>
          <w:rFonts w:ascii="Times New Roman" w:eastAsia="Calibri" w:hAnsi="Times New Roman"/>
          <w:sz w:val="28"/>
          <w:szCs w:val="28"/>
          <w:lang w:eastAsia="en-US"/>
        </w:rPr>
        <w:br/>
      </w:r>
      <w:r w:rsidR="003061E3" w:rsidRPr="003061E3">
        <w:rPr>
          <w:rFonts w:ascii="Times New Roman" w:eastAsia="Calibri" w:hAnsi="Times New Roman"/>
          <w:sz w:val="28"/>
          <w:szCs w:val="28"/>
          <w:lang w:eastAsia="en-US"/>
        </w:rPr>
        <w:t>30 рабочих дней со дня получения такого уведомления на указанный в нем расчетный счет.</w:t>
      </w:r>
      <w:proofErr w:type="gramEnd"/>
    </w:p>
    <w:p w:rsidR="003061E3" w:rsidRPr="003061E3" w:rsidRDefault="003061E3" w:rsidP="003061E3">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sidRPr="003061E3">
        <w:rPr>
          <w:rFonts w:ascii="Times New Roman" w:eastAsia="Calibri" w:hAnsi="Times New Roman"/>
          <w:sz w:val="28"/>
          <w:szCs w:val="28"/>
          <w:lang w:eastAsia="en-US"/>
        </w:rPr>
        <w:t xml:space="preserve">Уведомление направляется в срок, не превышающий 15 рабочих дней со дня получения информации об установлении фактов несоблюдения </w:t>
      </w:r>
      <w:r w:rsidR="00097089">
        <w:rPr>
          <w:rFonts w:ascii="Times New Roman" w:eastAsia="Calibri" w:hAnsi="Times New Roman"/>
          <w:sz w:val="28"/>
          <w:szCs w:val="28"/>
          <w:lang w:eastAsia="en-US"/>
        </w:rPr>
        <w:t>Получателем гранта</w:t>
      </w:r>
      <w:r w:rsidRPr="003061E3">
        <w:rPr>
          <w:rFonts w:ascii="Times New Roman" w:eastAsia="Calibri" w:hAnsi="Times New Roman"/>
          <w:sz w:val="28"/>
          <w:szCs w:val="28"/>
          <w:lang w:eastAsia="en-US"/>
        </w:rPr>
        <w:t xml:space="preserve"> целей, условий и порядка предоставления гранта, заказным почтовым отправлением или иным способом, позволяющим подтвердить факт его получения.</w:t>
      </w:r>
    </w:p>
    <w:p w:rsidR="00CA1070" w:rsidRDefault="003061E3" w:rsidP="003061E3">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sidRPr="003061E3">
        <w:rPr>
          <w:rFonts w:ascii="Times New Roman" w:eastAsia="Calibri" w:hAnsi="Times New Roman"/>
          <w:sz w:val="28"/>
          <w:szCs w:val="28"/>
          <w:lang w:eastAsia="en-US"/>
        </w:rPr>
        <w:t>Министерство в течение 3 месяцев со дня истечения установленного для возврата срока обращается в суд с иском о взыскании денежных средств, неправомерно полученных в качестве гранта.</w:t>
      </w:r>
    </w:p>
    <w:p w:rsidR="00696682" w:rsidRDefault="00696682" w:rsidP="003061E3">
      <w:pPr>
        <w:widowControl w:val="0"/>
        <w:tabs>
          <w:tab w:val="left" w:pos="1276"/>
        </w:tabs>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w:t>
      </w:r>
      <w:r w:rsidR="00097089">
        <w:rPr>
          <w:rFonts w:ascii="Times New Roman" w:eastAsia="Calibri" w:hAnsi="Times New Roman"/>
          <w:sz w:val="28"/>
          <w:szCs w:val="28"/>
          <w:lang w:eastAsia="en-US"/>
        </w:rPr>
        <w:t>3</w:t>
      </w:r>
      <w:r>
        <w:rPr>
          <w:rFonts w:ascii="Times New Roman" w:eastAsia="Calibri" w:hAnsi="Times New Roman"/>
          <w:sz w:val="28"/>
          <w:szCs w:val="28"/>
          <w:lang w:eastAsia="en-US"/>
        </w:rPr>
        <w:t>. Остатки сре</w:t>
      </w:r>
      <w:proofErr w:type="gramStart"/>
      <w:r>
        <w:rPr>
          <w:rFonts w:ascii="Times New Roman" w:eastAsia="Calibri" w:hAnsi="Times New Roman"/>
          <w:sz w:val="28"/>
          <w:szCs w:val="28"/>
          <w:lang w:eastAsia="en-US"/>
        </w:rPr>
        <w:t>дств гр</w:t>
      </w:r>
      <w:proofErr w:type="gramEnd"/>
      <w:r>
        <w:rPr>
          <w:rFonts w:ascii="Times New Roman" w:eastAsia="Calibri" w:hAnsi="Times New Roman"/>
          <w:sz w:val="28"/>
          <w:szCs w:val="28"/>
          <w:lang w:eastAsia="en-US"/>
        </w:rPr>
        <w:t xml:space="preserve">анта, не использованные в течение 12 месяцев со дня заключения </w:t>
      </w:r>
      <w:r w:rsidR="00F411EE">
        <w:rPr>
          <w:rFonts w:ascii="Times New Roman" w:eastAsia="Calibri" w:hAnsi="Times New Roman"/>
          <w:sz w:val="28"/>
          <w:szCs w:val="28"/>
          <w:lang w:eastAsia="en-US"/>
        </w:rPr>
        <w:t>С</w:t>
      </w:r>
      <w:r w:rsidR="007D7DA2">
        <w:rPr>
          <w:rFonts w:ascii="Times New Roman" w:eastAsia="Calibri" w:hAnsi="Times New Roman"/>
          <w:sz w:val="28"/>
          <w:szCs w:val="28"/>
          <w:lang w:eastAsia="en-US"/>
        </w:rPr>
        <w:t>оглашения, возвращаю</w:t>
      </w:r>
      <w:r>
        <w:rPr>
          <w:rFonts w:ascii="Times New Roman" w:eastAsia="Calibri" w:hAnsi="Times New Roman"/>
          <w:sz w:val="28"/>
          <w:szCs w:val="28"/>
          <w:lang w:eastAsia="en-US"/>
        </w:rPr>
        <w:t xml:space="preserve">тся </w:t>
      </w:r>
      <w:r w:rsidR="00097089">
        <w:rPr>
          <w:rFonts w:ascii="Times New Roman" w:eastAsia="Calibri" w:hAnsi="Times New Roman"/>
          <w:sz w:val="28"/>
          <w:szCs w:val="28"/>
          <w:lang w:eastAsia="en-US"/>
        </w:rPr>
        <w:t>Получателем гранта</w:t>
      </w:r>
      <w:r>
        <w:rPr>
          <w:rFonts w:ascii="Times New Roman" w:eastAsia="Calibri" w:hAnsi="Times New Roman"/>
          <w:sz w:val="28"/>
          <w:szCs w:val="28"/>
          <w:lang w:eastAsia="en-US"/>
        </w:rPr>
        <w:t xml:space="preserve"> в областной бюджет не позднее </w:t>
      </w:r>
      <w:r w:rsidR="006322F7" w:rsidRPr="006322F7">
        <w:rPr>
          <w:rFonts w:ascii="Times New Roman" w:eastAsia="Calibri" w:hAnsi="Times New Roman"/>
          <w:sz w:val="28"/>
          <w:szCs w:val="28"/>
          <w:lang w:eastAsia="en-US"/>
        </w:rPr>
        <w:t>1</w:t>
      </w:r>
      <w:r>
        <w:rPr>
          <w:rFonts w:ascii="Times New Roman" w:eastAsia="Calibri" w:hAnsi="Times New Roman"/>
          <w:sz w:val="28"/>
          <w:szCs w:val="28"/>
          <w:lang w:eastAsia="en-US"/>
        </w:rPr>
        <w:t xml:space="preserve"> декабря отчетного года на лицевой счет, указанный в </w:t>
      </w:r>
      <w:r w:rsidR="00F411EE">
        <w:rPr>
          <w:rFonts w:ascii="Times New Roman" w:eastAsia="Calibri" w:hAnsi="Times New Roman"/>
          <w:sz w:val="28"/>
          <w:szCs w:val="28"/>
          <w:lang w:eastAsia="en-US"/>
        </w:rPr>
        <w:t>С</w:t>
      </w:r>
      <w:r>
        <w:rPr>
          <w:rFonts w:ascii="Times New Roman" w:eastAsia="Calibri" w:hAnsi="Times New Roman"/>
          <w:sz w:val="28"/>
          <w:szCs w:val="28"/>
          <w:lang w:eastAsia="en-US"/>
        </w:rPr>
        <w:t>оглашении.</w:t>
      </w:r>
    </w:p>
    <w:p w:rsidR="007C225A" w:rsidRDefault="007C225A" w:rsidP="007C225A">
      <w:pPr>
        <w:widowControl w:val="0"/>
        <w:tabs>
          <w:tab w:val="left" w:pos="1276"/>
        </w:tabs>
        <w:autoSpaceDE w:val="0"/>
        <w:autoSpaceDN w:val="0"/>
        <w:adjustRightInd w:val="0"/>
        <w:jc w:val="both"/>
        <w:rPr>
          <w:rFonts w:ascii="Times New Roman" w:eastAsia="Calibri" w:hAnsi="Times New Roman"/>
          <w:sz w:val="28"/>
          <w:szCs w:val="28"/>
          <w:lang w:eastAsia="en-US"/>
        </w:rPr>
      </w:pPr>
    </w:p>
    <w:p w:rsidR="007C225A" w:rsidRDefault="007C225A" w:rsidP="007C225A">
      <w:pPr>
        <w:widowControl w:val="0"/>
        <w:tabs>
          <w:tab w:val="left" w:pos="1276"/>
        </w:tabs>
        <w:autoSpaceDE w:val="0"/>
        <w:autoSpaceDN w:val="0"/>
        <w:adjustRightInd w:val="0"/>
        <w:jc w:val="both"/>
        <w:rPr>
          <w:rFonts w:ascii="Times New Roman" w:eastAsia="Calibri" w:hAnsi="Times New Roman"/>
          <w:sz w:val="28"/>
          <w:szCs w:val="28"/>
          <w:lang w:eastAsia="en-US"/>
        </w:rPr>
      </w:pPr>
    </w:p>
    <w:p w:rsidR="007C225A" w:rsidRDefault="007C225A" w:rsidP="007C225A">
      <w:pPr>
        <w:widowControl w:val="0"/>
        <w:tabs>
          <w:tab w:val="left" w:pos="1276"/>
        </w:tabs>
        <w:autoSpaceDE w:val="0"/>
        <w:autoSpaceDN w:val="0"/>
        <w:adjustRightInd w:val="0"/>
        <w:jc w:val="both"/>
        <w:rPr>
          <w:rFonts w:ascii="Times New Roman" w:eastAsia="Calibri" w:hAnsi="Times New Roman"/>
          <w:sz w:val="28"/>
          <w:szCs w:val="28"/>
          <w:lang w:eastAsia="en-US"/>
        </w:rPr>
      </w:pPr>
    </w:p>
    <w:p w:rsidR="007C225A" w:rsidRDefault="007C225A" w:rsidP="007C225A">
      <w:pPr>
        <w:widowControl w:val="0"/>
        <w:tabs>
          <w:tab w:val="left" w:pos="1276"/>
        </w:tabs>
        <w:autoSpaceDE w:val="0"/>
        <w:autoSpaceDN w:val="0"/>
        <w:adjustRightInd w:val="0"/>
        <w:jc w:val="both"/>
        <w:rPr>
          <w:rFonts w:ascii="Times New Roman" w:eastAsia="Calibri" w:hAnsi="Times New Roman"/>
          <w:sz w:val="28"/>
          <w:szCs w:val="28"/>
          <w:lang w:eastAsia="en-US"/>
        </w:rPr>
      </w:pPr>
    </w:p>
    <w:p w:rsidR="007C225A" w:rsidRDefault="007C225A" w:rsidP="007C225A">
      <w:pPr>
        <w:widowControl w:val="0"/>
        <w:tabs>
          <w:tab w:val="left" w:pos="1276"/>
        </w:tabs>
        <w:autoSpaceDE w:val="0"/>
        <w:autoSpaceDN w:val="0"/>
        <w:adjustRightInd w:val="0"/>
        <w:jc w:val="both"/>
        <w:rPr>
          <w:rFonts w:ascii="Times New Roman" w:eastAsia="Calibri" w:hAnsi="Times New Roman"/>
          <w:sz w:val="28"/>
          <w:szCs w:val="28"/>
          <w:lang w:eastAsia="en-US"/>
        </w:rPr>
      </w:pPr>
    </w:p>
    <w:p w:rsidR="007C225A" w:rsidRDefault="007C225A" w:rsidP="007C225A">
      <w:pPr>
        <w:widowControl w:val="0"/>
        <w:tabs>
          <w:tab w:val="left" w:pos="1276"/>
        </w:tabs>
        <w:autoSpaceDE w:val="0"/>
        <w:autoSpaceDN w:val="0"/>
        <w:adjustRightInd w:val="0"/>
        <w:jc w:val="both"/>
        <w:rPr>
          <w:rFonts w:ascii="Times New Roman" w:eastAsia="Calibri" w:hAnsi="Times New Roman"/>
          <w:sz w:val="28"/>
          <w:szCs w:val="28"/>
          <w:lang w:eastAsia="en-US"/>
        </w:rPr>
      </w:pPr>
    </w:p>
    <w:p w:rsidR="007C225A" w:rsidRDefault="007C225A" w:rsidP="007C225A">
      <w:pPr>
        <w:widowControl w:val="0"/>
        <w:tabs>
          <w:tab w:val="left" w:pos="1276"/>
        </w:tabs>
        <w:autoSpaceDE w:val="0"/>
        <w:autoSpaceDN w:val="0"/>
        <w:adjustRightInd w:val="0"/>
        <w:jc w:val="both"/>
        <w:rPr>
          <w:rFonts w:ascii="Times New Roman" w:eastAsia="Calibri" w:hAnsi="Times New Roman"/>
          <w:sz w:val="28"/>
          <w:szCs w:val="28"/>
          <w:lang w:eastAsia="en-US"/>
        </w:rPr>
      </w:pPr>
    </w:p>
    <w:p w:rsidR="007C225A" w:rsidRDefault="007C225A" w:rsidP="007C225A">
      <w:pPr>
        <w:widowControl w:val="0"/>
        <w:tabs>
          <w:tab w:val="left" w:pos="1276"/>
        </w:tabs>
        <w:autoSpaceDE w:val="0"/>
        <w:autoSpaceDN w:val="0"/>
        <w:adjustRightInd w:val="0"/>
        <w:jc w:val="both"/>
        <w:rPr>
          <w:rFonts w:ascii="Times New Roman" w:eastAsia="Calibri" w:hAnsi="Times New Roman"/>
          <w:sz w:val="28"/>
          <w:szCs w:val="28"/>
          <w:lang w:eastAsia="en-US"/>
        </w:rPr>
      </w:pPr>
    </w:p>
    <w:p w:rsidR="007C225A" w:rsidRDefault="007C225A" w:rsidP="007C225A">
      <w:pPr>
        <w:widowControl w:val="0"/>
        <w:tabs>
          <w:tab w:val="left" w:pos="1276"/>
        </w:tabs>
        <w:autoSpaceDE w:val="0"/>
        <w:autoSpaceDN w:val="0"/>
        <w:adjustRightInd w:val="0"/>
        <w:jc w:val="both"/>
        <w:rPr>
          <w:rFonts w:ascii="Times New Roman" w:eastAsia="Calibri" w:hAnsi="Times New Roman"/>
          <w:sz w:val="28"/>
          <w:szCs w:val="28"/>
          <w:lang w:eastAsia="en-US"/>
        </w:rPr>
      </w:pPr>
    </w:p>
    <w:tbl>
      <w:tblPr>
        <w:tblStyle w:val="a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95"/>
      </w:tblGrid>
      <w:tr w:rsidR="007C225A" w:rsidTr="007C225A">
        <w:tc>
          <w:tcPr>
            <w:tcW w:w="5211" w:type="dxa"/>
          </w:tcPr>
          <w:p w:rsidR="007C225A" w:rsidRPr="007D7DA2" w:rsidRDefault="007C225A" w:rsidP="00AF0D3D">
            <w:pPr>
              <w:tabs>
                <w:tab w:val="left" w:pos="0"/>
              </w:tabs>
              <w:autoSpaceDE w:val="0"/>
              <w:autoSpaceDN w:val="0"/>
              <w:adjustRightInd w:val="0"/>
              <w:spacing w:line="233" w:lineRule="auto"/>
              <w:ind w:right="-250"/>
              <w:contextualSpacing/>
              <w:jc w:val="both"/>
              <w:outlineLvl w:val="1"/>
              <w:rPr>
                <w:rFonts w:ascii="Times New Roman" w:hAnsi="Times New Roman"/>
                <w:sz w:val="28"/>
                <w:szCs w:val="28"/>
              </w:rPr>
            </w:pPr>
            <w:r>
              <w:rPr>
                <w:rFonts w:ascii="Times New Roman" w:hAnsi="Times New Roman"/>
                <w:sz w:val="28"/>
                <w:szCs w:val="28"/>
              </w:rPr>
              <w:t xml:space="preserve">   </w:t>
            </w:r>
            <w:r w:rsidRPr="007D7DA2">
              <w:rPr>
                <w:rFonts w:ascii="Times New Roman" w:hAnsi="Times New Roman"/>
                <w:sz w:val="28"/>
                <w:szCs w:val="28"/>
              </w:rPr>
              <w:t xml:space="preserve"> </w:t>
            </w:r>
          </w:p>
        </w:tc>
        <w:tc>
          <w:tcPr>
            <w:tcW w:w="4395" w:type="dxa"/>
          </w:tcPr>
          <w:p w:rsidR="007C225A" w:rsidRPr="007C225A" w:rsidRDefault="007C225A" w:rsidP="00AF0D3D">
            <w:pPr>
              <w:tabs>
                <w:tab w:val="left" w:pos="34"/>
              </w:tabs>
              <w:autoSpaceDE w:val="0"/>
              <w:autoSpaceDN w:val="0"/>
              <w:adjustRightInd w:val="0"/>
              <w:spacing w:line="233" w:lineRule="auto"/>
              <w:ind w:left="34" w:right="-108"/>
              <w:contextualSpacing/>
              <w:outlineLvl w:val="1"/>
              <w:rPr>
                <w:rFonts w:ascii="Times New Roman" w:hAnsi="Times New Roman"/>
                <w:spacing w:val="-4"/>
                <w:sz w:val="28"/>
                <w:szCs w:val="28"/>
              </w:rPr>
            </w:pPr>
            <w:r w:rsidRPr="007C225A">
              <w:rPr>
                <w:rFonts w:ascii="Times New Roman" w:hAnsi="Times New Roman"/>
                <w:spacing w:val="-4"/>
                <w:sz w:val="28"/>
                <w:szCs w:val="28"/>
              </w:rPr>
              <w:t>Приложение № 1</w:t>
            </w:r>
          </w:p>
          <w:p w:rsidR="007C225A" w:rsidRPr="007C225A" w:rsidRDefault="007C225A" w:rsidP="00AF0D3D">
            <w:pPr>
              <w:autoSpaceDE w:val="0"/>
              <w:autoSpaceDN w:val="0"/>
              <w:adjustRightInd w:val="0"/>
              <w:spacing w:line="233" w:lineRule="auto"/>
              <w:ind w:left="34"/>
              <w:contextualSpacing/>
              <w:outlineLvl w:val="1"/>
              <w:rPr>
                <w:rFonts w:ascii="Times New Roman" w:hAnsi="Times New Roman"/>
                <w:spacing w:val="-4"/>
                <w:sz w:val="28"/>
                <w:szCs w:val="28"/>
              </w:rPr>
            </w:pPr>
            <w:r w:rsidRPr="007C225A">
              <w:rPr>
                <w:rFonts w:ascii="Times New Roman" w:hAnsi="Times New Roman"/>
                <w:spacing w:val="-4"/>
                <w:sz w:val="28"/>
                <w:szCs w:val="28"/>
              </w:rPr>
              <w:t>к Порядку предоставления</w:t>
            </w:r>
            <w:r>
              <w:rPr>
                <w:rFonts w:ascii="Times New Roman" w:hAnsi="Times New Roman"/>
                <w:spacing w:val="-4"/>
                <w:sz w:val="28"/>
                <w:szCs w:val="28"/>
              </w:rPr>
              <w:t xml:space="preserve"> </w:t>
            </w:r>
            <w:r w:rsidRPr="007C225A">
              <w:rPr>
                <w:rFonts w:ascii="Times New Roman" w:hAnsi="Times New Roman"/>
                <w:spacing w:val="-4"/>
                <w:sz w:val="28"/>
                <w:szCs w:val="28"/>
              </w:rPr>
              <w:t>грантов в форме субсидий юридическим лицам (за исключением государственных (муниципальных) учреждений)</w:t>
            </w:r>
            <w:r>
              <w:rPr>
                <w:rFonts w:ascii="Times New Roman" w:hAnsi="Times New Roman"/>
                <w:spacing w:val="-4"/>
                <w:sz w:val="28"/>
                <w:szCs w:val="28"/>
              </w:rPr>
              <w:t xml:space="preserve"> </w:t>
            </w:r>
            <w:r w:rsidRPr="007C225A">
              <w:rPr>
                <w:rFonts w:ascii="Times New Roman" w:hAnsi="Times New Roman"/>
                <w:spacing w:val="-4"/>
                <w:sz w:val="28"/>
                <w:szCs w:val="28"/>
              </w:rPr>
              <w:t xml:space="preserve">и индивидуальным предпринимателям  на финансовое обеспечение затрат по реализации проектов по созданию объектов туристского показа </w:t>
            </w:r>
          </w:p>
          <w:p w:rsidR="007C225A" w:rsidRPr="00AF0D3D" w:rsidRDefault="007C225A" w:rsidP="00AF0D3D">
            <w:pPr>
              <w:tabs>
                <w:tab w:val="left" w:pos="0"/>
              </w:tabs>
              <w:autoSpaceDE w:val="0"/>
              <w:autoSpaceDN w:val="0"/>
              <w:adjustRightInd w:val="0"/>
              <w:spacing w:line="233" w:lineRule="auto"/>
              <w:contextualSpacing/>
              <w:outlineLvl w:val="1"/>
              <w:rPr>
                <w:rFonts w:ascii="Times New Roman" w:hAnsi="Times New Roman"/>
                <w:spacing w:val="-4"/>
                <w:sz w:val="16"/>
                <w:szCs w:val="16"/>
              </w:rPr>
            </w:pPr>
            <w:r w:rsidRPr="007C225A">
              <w:rPr>
                <w:rFonts w:ascii="Times New Roman" w:hAnsi="Times New Roman"/>
                <w:spacing w:val="-4"/>
                <w:sz w:val="24"/>
                <w:szCs w:val="24"/>
              </w:rPr>
              <w:t xml:space="preserve"> </w:t>
            </w:r>
          </w:p>
          <w:p w:rsidR="007C225A" w:rsidRPr="007C225A" w:rsidRDefault="007C225A" w:rsidP="00AF0D3D">
            <w:pPr>
              <w:tabs>
                <w:tab w:val="left" w:pos="0"/>
              </w:tabs>
              <w:autoSpaceDE w:val="0"/>
              <w:autoSpaceDN w:val="0"/>
              <w:adjustRightInd w:val="0"/>
              <w:spacing w:line="233" w:lineRule="auto"/>
              <w:contextualSpacing/>
              <w:jc w:val="right"/>
              <w:outlineLvl w:val="1"/>
              <w:rPr>
                <w:rFonts w:ascii="Times New Roman" w:hAnsi="Times New Roman"/>
                <w:spacing w:val="-4"/>
                <w:sz w:val="28"/>
                <w:szCs w:val="28"/>
              </w:rPr>
            </w:pPr>
            <w:r w:rsidRPr="007C225A">
              <w:rPr>
                <w:rFonts w:ascii="Times New Roman" w:hAnsi="Times New Roman"/>
                <w:spacing w:val="-4"/>
                <w:sz w:val="28"/>
                <w:szCs w:val="28"/>
              </w:rPr>
              <w:t>Форма</w:t>
            </w:r>
          </w:p>
        </w:tc>
      </w:tr>
    </w:tbl>
    <w:p w:rsidR="007C225A" w:rsidRPr="00AF0D3D" w:rsidRDefault="007C225A" w:rsidP="00AF0D3D">
      <w:pPr>
        <w:tabs>
          <w:tab w:val="left" w:pos="0"/>
        </w:tabs>
        <w:autoSpaceDE w:val="0"/>
        <w:autoSpaceDN w:val="0"/>
        <w:adjustRightInd w:val="0"/>
        <w:spacing w:line="233" w:lineRule="auto"/>
        <w:ind w:firstLine="709"/>
        <w:contextualSpacing/>
        <w:jc w:val="both"/>
        <w:outlineLvl w:val="1"/>
        <w:rPr>
          <w:rFonts w:ascii="Times New Roman" w:hAnsi="Times New Roman"/>
          <w:sz w:val="16"/>
          <w:szCs w:val="16"/>
        </w:rPr>
      </w:pPr>
    </w:p>
    <w:p w:rsidR="007C225A" w:rsidRDefault="007C225A" w:rsidP="00AF0D3D">
      <w:pPr>
        <w:autoSpaceDE w:val="0"/>
        <w:autoSpaceDN w:val="0"/>
        <w:adjustRightInd w:val="0"/>
        <w:spacing w:line="233" w:lineRule="auto"/>
        <w:jc w:val="center"/>
        <w:rPr>
          <w:rFonts w:ascii="Times New Roman" w:eastAsia="Calibri" w:hAnsi="Times New Roman"/>
          <w:sz w:val="28"/>
          <w:szCs w:val="28"/>
        </w:rPr>
      </w:pPr>
      <w:r>
        <w:rPr>
          <w:rFonts w:ascii="Times New Roman" w:eastAsia="Calibri" w:hAnsi="Times New Roman"/>
          <w:sz w:val="28"/>
          <w:szCs w:val="28"/>
        </w:rPr>
        <w:t>П</w:t>
      </w:r>
      <w:r w:rsidRPr="007A75C1">
        <w:rPr>
          <w:rFonts w:ascii="Times New Roman" w:eastAsia="Calibri" w:hAnsi="Times New Roman"/>
          <w:sz w:val="28"/>
          <w:szCs w:val="28"/>
        </w:rPr>
        <w:t xml:space="preserve">роект </w:t>
      </w:r>
    </w:p>
    <w:p w:rsidR="007C225A" w:rsidRDefault="007C225A" w:rsidP="00AF0D3D">
      <w:pPr>
        <w:autoSpaceDE w:val="0"/>
        <w:autoSpaceDN w:val="0"/>
        <w:adjustRightInd w:val="0"/>
        <w:spacing w:line="233" w:lineRule="auto"/>
        <w:jc w:val="center"/>
        <w:rPr>
          <w:rFonts w:ascii="Times New Roman" w:eastAsia="Calibri" w:hAnsi="Times New Roman"/>
          <w:sz w:val="28"/>
          <w:szCs w:val="28"/>
        </w:rPr>
      </w:pPr>
      <w:r w:rsidRPr="007A75C1">
        <w:rPr>
          <w:rFonts w:ascii="Times New Roman" w:eastAsia="Calibri" w:hAnsi="Times New Roman"/>
          <w:sz w:val="28"/>
          <w:szCs w:val="28"/>
        </w:rPr>
        <w:t>по созданию объект</w:t>
      </w:r>
      <w:r>
        <w:rPr>
          <w:rFonts w:ascii="Times New Roman" w:eastAsia="Calibri" w:hAnsi="Times New Roman"/>
          <w:sz w:val="28"/>
          <w:szCs w:val="28"/>
        </w:rPr>
        <w:t>а</w:t>
      </w:r>
      <w:r w:rsidRPr="007A75C1">
        <w:rPr>
          <w:rFonts w:ascii="Times New Roman" w:eastAsia="Calibri" w:hAnsi="Times New Roman"/>
          <w:sz w:val="28"/>
          <w:szCs w:val="28"/>
        </w:rPr>
        <w:t xml:space="preserve"> туристского показа </w:t>
      </w:r>
    </w:p>
    <w:p w:rsidR="007C225A" w:rsidRPr="007A75C1" w:rsidRDefault="007C225A" w:rsidP="00AF0D3D">
      <w:pPr>
        <w:autoSpaceDE w:val="0"/>
        <w:autoSpaceDN w:val="0"/>
        <w:adjustRightInd w:val="0"/>
        <w:spacing w:line="233" w:lineRule="auto"/>
        <w:jc w:val="center"/>
        <w:rPr>
          <w:rFonts w:ascii="Times New Roman" w:eastAsia="Calibri" w:hAnsi="Times New Roman"/>
          <w:sz w:val="28"/>
          <w:szCs w:val="28"/>
        </w:rPr>
      </w:pPr>
      <w:r w:rsidRPr="007A75C1">
        <w:rPr>
          <w:rFonts w:ascii="Times New Roman" w:eastAsia="Calibri" w:hAnsi="Times New Roman"/>
          <w:sz w:val="28"/>
          <w:szCs w:val="28"/>
        </w:rPr>
        <w:t>на территории</w:t>
      </w:r>
      <w:r>
        <w:rPr>
          <w:rFonts w:ascii="Times New Roman" w:eastAsia="Calibri" w:hAnsi="Times New Roman"/>
          <w:sz w:val="28"/>
          <w:szCs w:val="28"/>
        </w:rPr>
        <w:t xml:space="preserve"> </w:t>
      </w:r>
      <w:r w:rsidRPr="007A75C1">
        <w:rPr>
          <w:rFonts w:ascii="Times New Roman" w:eastAsia="Calibri" w:hAnsi="Times New Roman"/>
          <w:sz w:val="28"/>
          <w:szCs w:val="28"/>
        </w:rPr>
        <w:t>Рязанской области</w:t>
      </w:r>
    </w:p>
    <w:p w:rsidR="007C225A" w:rsidRPr="007C225A" w:rsidRDefault="007C225A" w:rsidP="00AF0D3D">
      <w:pPr>
        <w:autoSpaceDE w:val="0"/>
        <w:autoSpaceDN w:val="0"/>
        <w:adjustRightInd w:val="0"/>
        <w:spacing w:line="233" w:lineRule="auto"/>
        <w:rPr>
          <w:rFonts w:ascii="Times New Roman" w:eastAsia="Calibri" w:hAnsi="Times New Roman"/>
          <w:sz w:val="24"/>
          <w:szCs w:val="24"/>
        </w:rPr>
      </w:pPr>
    </w:p>
    <w:p w:rsidR="007C225A" w:rsidRDefault="0046615E" w:rsidP="0046615E">
      <w:pPr>
        <w:pStyle w:val="ac"/>
        <w:tabs>
          <w:tab w:val="left" w:pos="284"/>
        </w:tabs>
        <w:autoSpaceDE w:val="0"/>
        <w:autoSpaceDN w:val="0"/>
        <w:adjustRightInd w:val="0"/>
        <w:spacing w:line="233" w:lineRule="auto"/>
        <w:ind w:left="709"/>
        <w:rPr>
          <w:rFonts w:ascii="Times New Roman" w:eastAsia="Calibri" w:hAnsi="Times New Roman"/>
          <w:sz w:val="28"/>
          <w:szCs w:val="28"/>
        </w:rPr>
      </w:pPr>
      <w:r>
        <w:rPr>
          <w:rFonts w:ascii="Times New Roman" w:eastAsia="Calibri" w:hAnsi="Times New Roman"/>
          <w:sz w:val="28"/>
          <w:szCs w:val="28"/>
        </w:rPr>
        <w:t>1. </w:t>
      </w:r>
      <w:r w:rsidR="007C225A">
        <w:rPr>
          <w:rFonts w:ascii="Times New Roman" w:eastAsia="Calibri" w:hAnsi="Times New Roman"/>
          <w:sz w:val="28"/>
          <w:szCs w:val="28"/>
        </w:rPr>
        <w:t>Общая информация о проекте</w:t>
      </w:r>
    </w:p>
    <w:p w:rsidR="00AF0D3D" w:rsidRPr="00AF0D3D" w:rsidRDefault="00AF0D3D" w:rsidP="00AF0D3D">
      <w:pPr>
        <w:pStyle w:val="ac"/>
        <w:tabs>
          <w:tab w:val="left" w:pos="284"/>
        </w:tabs>
        <w:autoSpaceDE w:val="0"/>
        <w:autoSpaceDN w:val="0"/>
        <w:adjustRightInd w:val="0"/>
        <w:spacing w:line="233" w:lineRule="auto"/>
        <w:ind w:left="0"/>
        <w:rPr>
          <w:rFonts w:ascii="Times New Roman" w:eastAsia="Calibri" w:hAnsi="Times New Roman"/>
          <w:sz w:val="16"/>
          <w:szCs w:val="16"/>
        </w:rPr>
      </w:pPr>
    </w:p>
    <w:tbl>
      <w:tblPr>
        <w:tblStyle w:val="a9"/>
        <w:tblW w:w="9498" w:type="dxa"/>
        <w:tblInd w:w="-34" w:type="dxa"/>
        <w:tblLook w:val="04A0" w:firstRow="1" w:lastRow="0" w:firstColumn="1" w:lastColumn="0" w:noHBand="0" w:noVBand="1"/>
      </w:tblPr>
      <w:tblGrid>
        <w:gridCol w:w="7088"/>
        <w:gridCol w:w="2410"/>
      </w:tblGrid>
      <w:tr w:rsidR="007C225A" w:rsidRPr="007A75C1" w:rsidTr="007C225A">
        <w:tc>
          <w:tcPr>
            <w:tcW w:w="7088" w:type="dxa"/>
          </w:tcPr>
          <w:p w:rsidR="007C225A" w:rsidRPr="007A75C1" w:rsidRDefault="007C225A" w:rsidP="00AF0D3D">
            <w:pPr>
              <w:autoSpaceDE w:val="0"/>
              <w:autoSpaceDN w:val="0"/>
              <w:adjustRightInd w:val="0"/>
              <w:spacing w:line="233" w:lineRule="auto"/>
              <w:rPr>
                <w:rFonts w:ascii="Times New Roman" w:eastAsia="Calibri" w:hAnsi="Times New Roman"/>
                <w:sz w:val="28"/>
                <w:szCs w:val="28"/>
              </w:rPr>
            </w:pPr>
            <w:r>
              <w:rPr>
                <w:rFonts w:ascii="Times New Roman" w:eastAsia="Calibri" w:hAnsi="Times New Roman"/>
                <w:sz w:val="28"/>
                <w:szCs w:val="28"/>
              </w:rPr>
              <w:t>Н</w:t>
            </w:r>
            <w:r w:rsidRPr="007A75C1">
              <w:rPr>
                <w:rFonts w:ascii="Times New Roman" w:eastAsia="Calibri" w:hAnsi="Times New Roman"/>
                <w:sz w:val="28"/>
                <w:szCs w:val="28"/>
              </w:rPr>
              <w:t>азвание проекта</w:t>
            </w:r>
            <w:r w:rsidRPr="007A75C1">
              <w:rPr>
                <w:rFonts w:ascii="Times New Roman" w:hAnsi="Times New Roman"/>
                <w:sz w:val="28"/>
                <w:szCs w:val="28"/>
              </w:rPr>
              <w:t xml:space="preserve"> </w:t>
            </w:r>
            <w:r w:rsidRPr="007A75C1">
              <w:rPr>
                <w:rFonts w:ascii="Times New Roman" w:eastAsia="Calibri" w:hAnsi="Times New Roman"/>
                <w:sz w:val="28"/>
                <w:szCs w:val="28"/>
              </w:rPr>
              <w:t>по созданию объектов туристского показа на территории Рязанской области</w:t>
            </w:r>
          </w:p>
        </w:tc>
        <w:tc>
          <w:tcPr>
            <w:tcW w:w="2410" w:type="dxa"/>
          </w:tcPr>
          <w:p w:rsidR="007C225A" w:rsidRPr="007A75C1" w:rsidRDefault="007C225A" w:rsidP="00AF0D3D">
            <w:pPr>
              <w:autoSpaceDE w:val="0"/>
              <w:autoSpaceDN w:val="0"/>
              <w:adjustRightInd w:val="0"/>
              <w:spacing w:line="233" w:lineRule="auto"/>
              <w:rPr>
                <w:rFonts w:ascii="Times New Roman" w:eastAsia="Calibri" w:hAnsi="Times New Roman"/>
                <w:sz w:val="28"/>
                <w:szCs w:val="28"/>
              </w:rPr>
            </w:pPr>
          </w:p>
        </w:tc>
      </w:tr>
      <w:tr w:rsidR="007C225A" w:rsidRPr="007A75C1" w:rsidTr="007C225A">
        <w:tc>
          <w:tcPr>
            <w:tcW w:w="7088" w:type="dxa"/>
          </w:tcPr>
          <w:p w:rsidR="007C225A" w:rsidRPr="007A75C1" w:rsidRDefault="007C225A" w:rsidP="00AF0D3D">
            <w:pPr>
              <w:autoSpaceDE w:val="0"/>
              <w:autoSpaceDN w:val="0"/>
              <w:adjustRightInd w:val="0"/>
              <w:spacing w:line="233" w:lineRule="auto"/>
              <w:rPr>
                <w:rFonts w:ascii="Times New Roman" w:eastAsia="Calibri" w:hAnsi="Times New Roman"/>
                <w:sz w:val="28"/>
                <w:szCs w:val="28"/>
              </w:rPr>
            </w:pPr>
            <w:r>
              <w:rPr>
                <w:rFonts w:ascii="Times New Roman" w:eastAsia="Calibri" w:hAnsi="Times New Roman"/>
                <w:sz w:val="28"/>
                <w:szCs w:val="28"/>
              </w:rPr>
              <w:t>Территория реализации проекта по созданию объекта туристского показа</w:t>
            </w:r>
          </w:p>
        </w:tc>
        <w:tc>
          <w:tcPr>
            <w:tcW w:w="2410" w:type="dxa"/>
          </w:tcPr>
          <w:p w:rsidR="007C225A" w:rsidRPr="007A75C1" w:rsidRDefault="007C225A" w:rsidP="00AF0D3D">
            <w:pPr>
              <w:autoSpaceDE w:val="0"/>
              <w:autoSpaceDN w:val="0"/>
              <w:adjustRightInd w:val="0"/>
              <w:spacing w:line="233" w:lineRule="auto"/>
              <w:rPr>
                <w:rFonts w:ascii="Times New Roman" w:eastAsia="Calibri" w:hAnsi="Times New Roman"/>
                <w:sz w:val="28"/>
                <w:szCs w:val="28"/>
              </w:rPr>
            </w:pPr>
          </w:p>
        </w:tc>
      </w:tr>
      <w:tr w:rsidR="007C225A" w:rsidRPr="007A75C1" w:rsidTr="007C225A">
        <w:tc>
          <w:tcPr>
            <w:tcW w:w="7088" w:type="dxa"/>
          </w:tcPr>
          <w:p w:rsidR="007C225A" w:rsidRPr="007A75C1" w:rsidRDefault="007C225A" w:rsidP="00AF0D3D">
            <w:pPr>
              <w:tabs>
                <w:tab w:val="left" w:pos="1134"/>
                <w:tab w:val="left" w:pos="1276"/>
              </w:tabs>
              <w:autoSpaceDE w:val="0"/>
              <w:autoSpaceDN w:val="0"/>
              <w:adjustRightInd w:val="0"/>
              <w:spacing w:line="233" w:lineRule="auto"/>
              <w:outlineLvl w:val="2"/>
              <w:rPr>
                <w:rFonts w:ascii="Times New Roman" w:eastAsia="Calibri" w:hAnsi="Times New Roman"/>
                <w:sz w:val="28"/>
                <w:szCs w:val="28"/>
              </w:rPr>
            </w:pPr>
            <w:r w:rsidRPr="007A75C1">
              <w:rPr>
                <w:rFonts w:ascii="Times New Roman" w:eastAsia="Calibri" w:hAnsi="Times New Roman"/>
                <w:sz w:val="28"/>
                <w:szCs w:val="28"/>
              </w:rPr>
              <w:t>Информация о собственнике (собственниках) нежилого помещения</w:t>
            </w:r>
            <w:r>
              <w:rPr>
                <w:rFonts w:ascii="Times New Roman" w:eastAsia="Calibri" w:hAnsi="Times New Roman"/>
                <w:sz w:val="28"/>
                <w:szCs w:val="28"/>
              </w:rPr>
              <w:t xml:space="preserve"> или здания или </w:t>
            </w:r>
            <w:r w:rsidRPr="007A75C1">
              <w:rPr>
                <w:rFonts w:ascii="Times New Roman" w:eastAsia="Calibri" w:hAnsi="Times New Roman"/>
                <w:sz w:val="28"/>
                <w:szCs w:val="28"/>
              </w:rPr>
              <w:t>земельного участка</w:t>
            </w:r>
            <w:r>
              <w:rPr>
                <w:rFonts w:ascii="Times New Roman" w:eastAsia="Calibri" w:hAnsi="Times New Roman"/>
                <w:sz w:val="28"/>
                <w:szCs w:val="28"/>
              </w:rPr>
              <w:t xml:space="preserve"> (в случае наличия нежилого помещения в аренде, безвозмездном пользовании)</w:t>
            </w:r>
          </w:p>
        </w:tc>
        <w:tc>
          <w:tcPr>
            <w:tcW w:w="2410" w:type="dxa"/>
          </w:tcPr>
          <w:p w:rsidR="007C225A" w:rsidRPr="007A75C1" w:rsidRDefault="007C225A" w:rsidP="00AF0D3D">
            <w:pPr>
              <w:autoSpaceDE w:val="0"/>
              <w:autoSpaceDN w:val="0"/>
              <w:adjustRightInd w:val="0"/>
              <w:spacing w:line="233" w:lineRule="auto"/>
              <w:rPr>
                <w:rFonts w:ascii="Times New Roman" w:eastAsia="Calibri" w:hAnsi="Times New Roman"/>
                <w:sz w:val="28"/>
                <w:szCs w:val="28"/>
              </w:rPr>
            </w:pPr>
          </w:p>
        </w:tc>
      </w:tr>
      <w:tr w:rsidR="007C225A" w:rsidRPr="007A75C1" w:rsidTr="007C225A">
        <w:tc>
          <w:tcPr>
            <w:tcW w:w="7088" w:type="dxa"/>
          </w:tcPr>
          <w:p w:rsidR="007C225A" w:rsidRPr="007A75C1" w:rsidRDefault="007C225A" w:rsidP="00AF0D3D">
            <w:pPr>
              <w:autoSpaceDE w:val="0"/>
              <w:autoSpaceDN w:val="0"/>
              <w:adjustRightInd w:val="0"/>
              <w:spacing w:line="233" w:lineRule="auto"/>
              <w:rPr>
                <w:rFonts w:ascii="Times New Roman" w:eastAsia="Calibri" w:hAnsi="Times New Roman"/>
                <w:sz w:val="28"/>
                <w:szCs w:val="28"/>
              </w:rPr>
            </w:pPr>
            <w:r w:rsidRPr="007A75C1">
              <w:rPr>
                <w:rFonts w:ascii="Times New Roman" w:eastAsia="Calibri" w:hAnsi="Times New Roman"/>
                <w:sz w:val="28"/>
                <w:szCs w:val="28"/>
              </w:rPr>
              <w:t>Планируемое количество создаваемых рабочих мест при создании объектов туристского показа на территории Рязанской области</w:t>
            </w:r>
          </w:p>
        </w:tc>
        <w:tc>
          <w:tcPr>
            <w:tcW w:w="2410" w:type="dxa"/>
          </w:tcPr>
          <w:p w:rsidR="007C225A" w:rsidRPr="007A75C1" w:rsidRDefault="007C225A" w:rsidP="00AF0D3D">
            <w:pPr>
              <w:autoSpaceDE w:val="0"/>
              <w:autoSpaceDN w:val="0"/>
              <w:adjustRightInd w:val="0"/>
              <w:spacing w:line="233" w:lineRule="auto"/>
              <w:rPr>
                <w:rFonts w:ascii="Times New Roman" w:eastAsia="Calibri" w:hAnsi="Times New Roman"/>
                <w:sz w:val="28"/>
                <w:szCs w:val="28"/>
              </w:rPr>
            </w:pPr>
          </w:p>
        </w:tc>
      </w:tr>
      <w:tr w:rsidR="007C225A" w:rsidRPr="007A75C1" w:rsidTr="007C225A">
        <w:tc>
          <w:tcPr>
            <w:tcW w:w="7088" w:type="dxa"/>
          </w:tcPr>
          <w:p w:rsidR="007C225A" w:rsidRPr="001A39EB" w:rsidRDefault="007C225A" w:rsidP="00AF0D3D">
            <w:pPr>
              <w:autoSpaceDE w:val="0"/>
              <w:autoSpaceDN w:val="0"/>
              <w:adjustRightInd w:val="0"/>
              <w:spacing w:line="233" w:lineRule="auto"/>
              <w:rPr>
                <w:rFonts w:ascii="Times New Roman" w:eastAsia="Calibri" w:hAnsi="Times New Roman"/>
                <w:sz w:val="28"/>
                <w:szCs w:val="28"/>
              </w:rPr>
            </w:pPr>
            <w:r>
              <w:rPr>
                <w:rFonts w:ascii="Times New Roman" w:eastAsia="Calibri" w:hAnsi="Times New Roman"/>
                <w:sz w:val="28"/>
                <w:szCs w:val="28"/>
              </w:rPr>
              <w:t xml:space="preserve">Планируемый процент </w:t>
            </w:r>
            <w:proofErr w:type="spellStart"/>
            <w:r>
              <w:rPr>
                <w:rFonts w:ascii="Times New Roman" w:eastAsia="Calibri" w:hAnsi="Times New Roman"/>
                <w:sz w:val="28"/>
                <w:szCs w:val="28"/>
              </w:rPr>
              <w:t>софинансирования</w:t>
            </w:r>
            <w:proofErr w:type="spellEnd"/>
            <w:r>
              <w:rPr>
                <w:rFonts w:ascii="Times New Roman" w:eastAsia="Calibri" w:hAnsi="Times New Roman"/>
                <w:sz w:val="28"/>
                <w:szCs w:val="28"/>
              </w:rPr>
              <w:t xml:space="preserve"> проекта по созданию объекта туристского показа</w:t>
            </w:r>
            <w:r w:rsidR="00AF0D3D">
              <w:rPr>
                <w:rFonts w:ascii="Times New Roman" w:eastAsia="Calibri" w:hAnsi="Times New Roman"/>
                <w:sz w:val="28"/>
                <w:szCs w:val="28"/>
              </w:rPr>
              <w:t xml:space="preserve"> У</w:t>
            </w:r>
            <w:r>
              <w:rPr>
                <w:rFonts w:ascii="Times New Roman" w:eastAsia="Calibri" w:hAnsi="Times New Roman"/>
                <w:sz w:val="28"/>
                <w:szCs w:val="28"/>
              </w:rPr>
              <w:t>частником</w:t>
            </w:r>
          </w:p>
        </w:tc>
        <w:tc>
          <w:tcPr>
            <w:tcW w:w="2410" w:type="dxa"/>
          </w:tcPr>
          <w:p w:rsidR="007C225A" w:rsidRPr="007A75C1" w:rsidRDefault="007C225A" w:rsidP="00AF0D3D">
            <w:pPr>
              <w:autoSpaceDE w:val="0"/>
              <w:autoSpaceDN w:val="0"/>
              <w:adjustRightInd w:val="0"/>
              <w:spacing w:line="233" w:lineRule="auto"/>
              <w:rPr>
                <w:rFonts w:ascii="Times New Roman" w:eastAsia="Calibri" w:hAnsi="Times New Roman"/>
                <w:sz w:val="28"/>
                <w:szCs w:val="28"/>
              </w:rPr>
            </w:pPr>
          </w:p>
        </w:tc>
      </w:tr>
      <w:tr w:rsidR="007C225A" w:rsidRPr="007A75C1" w:rsidTr="007C225A">
        <w:tc>
          <w:tcPr>
            <w:tcW w:w="7088" w:type="dxa"/>
          </w:tcPr>
          <w:p w:rsidR="007C225A" w:rsidRDefault="007C225A" w:rsidP="00AF0D3D">
            <w:pPr>
              <w:autoSpaceDE w:val="0"/>
              <w:autoSpaceDN w:val="0"/>
              <w:adjustRightInd w:val="0"/>
              <w:spacing w:line="233" w:lineRule="auto"/>
              <w:rPr>
                <w:rFonts w:ascii="Times New Roman" w:eastAsia="Calibri" w:hAnsi="Times New Roman"/>
                <w:sz w:val="28"/>
                <w:szCs w:val="28"/>
              </w:rPr>
            </w:pPr>
            <w:r w:rsidRPr="00BC3726">
              <w:rPr>
                <w:rFonts w:ascii="Times New Roman" w:eastAsia="Calibri" w:hAnsi="Times New Roman"/>
                <w:sz w:val="28"/>
                <w:szCs w:val="28"/>
              </w:rPr>
              <w:t>Срок реализаци</w:t>
            </w:r>
            <w:r>
              <w:rPr>
                <w:rFonts w:ascii="Times New Roman" w:eastAsia="Calibri" w:hAnsi="Times New Roman"/>
                <w:sz w:val="28"/>
                <w:szCs w:val="28"/>
              </w:rPr>
              <w:t>и</w:t>
            </w:r>
            <w:r w:rsidRPr="00BC3726">
              <w:rPr>
                <w:rFonts w:ascii="Times New Roman" w:eastAsia="Calibri" w:hAnsi="Times New Roman"/>
                <w:sz w:val="28"/>
                <w:szCs w:val="28"/>
              </w:rPr>
              <w:t xml:space="preserve"> проекта</w:t>
            </w:r>
          </w:p>
        </w:tc>
        <w:tc>
          <w:tcPr>
            <w:tcW w:w="2410" w:type="dxa"/>
          </w:tcPr>
          <w:p w:rsidR="007C225A" w:rsidRPr="007A75C1" w:rsidRDefault="007C225A" w:rsidP="00AF0D3D">
            <w:pPr>
              <w:autoSpaceDE w:val="0"/>
              <w:autoSpaceDN w:val="0"/>
              <w:adjustRightInd w:val="0"/>
              <w:spacing w:line="233" w:lineRule="auto"/>
              <w:rPr>
                <w:rFonts w:ascii="Times New Roman" w:eastAsia="Calibri" w:hAnsi="Times New Roman"/>
                <w:sz w:val="28"/>
                <w:szCs w:val="28"/>
              </w:rPr>
            </w:pPr>
          </w:p>
        </w:tc>
      </w:tr>
      <w:tr w:rsidR="007C225A" w:rsidRPr="007A75C1" w:rsidTr="007C225A">
        <w:tc>
          <w:tcPr>
            <w:tcW w:w="7088" w:type="dxa"/>
          </w:tcPr>
          <w:p w:rsidR="007C225A" w:rsidRPr="0077601E" w:rsidRDefault="00132E8A" w:rsidP="00AF0D3D">
            <w:pPr>
              <w:autoSpaceDE w:val="0"/>
              <w:autoSpaceDN w:val="0"/>
              <w:adjustRightInd w:val="0"/>
              <w:spacing w:line="233" w:lineRule="auto"/>
              <w:rPr>
                <w:rFonts w:ascii="Times New Roman" w:eastAsia="Calibri" w:hAnsi="Times New Roman"/>
                <w:sz w:val="28"/>
                <w:szCs w:val="28"/>
              </w:rPr>
            </w:pPr>
            <w:proofErr w:type="gramStart"/>
            <w:r w:rsidRPr="0077601E">
              <w:rPr>
                <w:rFonts w:ascii="Times New Roman" w:eastAsia="Calibri" w:hAnsi="Times New Roman"/>
                <w:sz w:val="28"/>
                <w:szCs w:val="28"/>
              </w:rPr>
              <w:t>Перечень затрат (</w:t>
            </w:r>
            <w:r>
              <w:rPr>
                <w:rFonts w:ascii="Times New Roman" w:eastAsia="Calibri" w:hAnsi="Times New Roman"/>
                <w:sz w:val="28"/>
                <w:szCs w:val="28"/>
              </w:rPr>
              <w:t xml:space="preserve">строительство, </w:t>
            </w:r>
            <w:r w:rsidRPr="0077601E">
              <w:rPr>
                <w:rFonts w:ascii="Times New Roman" w:eastAsia="Calibri" w:hAnsi="Times New Roman"/>
                <w:sz w:val="28"/>
                <w:szCs w:val="28"/>
              </w:rPr>
              <w:t>реконструкция, реставрация</w:t>
            </w:r>
            <w:r>
              <w:rPr>
                <w:rFonts w:ascii="Times New Roman" w:eastAsia="Calibri" w:hAnsi="Times New Roman"/>
                <w:sz w:val="28"/>
                <w:szCs w:val="28"/>
              </w:rPr>
              <w:t>,</w:t>
            </w:r>
            <w:r w:rsidRPr="0077601E">
              <w:rPr>
                <w:rFonts w:ascii="Times New Roman" w:eastAsia="Calibri" w:hAnsi="Times New Roman"/>
                <w:sz w:val="28"/>
                <w:szCs w:val="28"/>
              </w:rPr>
              <w:t xml:space="preserve"> </w:t>
            </w:r>
            <w:r>
              <w:rPr>
                <w:rFonts w:ascii="Times New Roman" w:eastAsia="Calibri" w:hAnsi="Times New Roman"/>
                <w:sz w:val="28"/>
                <w:szCs w:val="28"/>
              </w:rPr>
              <w:t xml:space="preserve">ремонт, капитальный ремонт </w:t>
            </w:r>
            <w:r w:rsidRPr="0077601E">
              <w:rPr>
                <w:rFonts w:ascii="Times New Roman" w:eastAsia="Calibri" w:hAnsi="Times New Roman"/>
                <w:sz w:val="28"/>
                <w:szCs w:val="28"/>
              </w:rPr>
              <w:t>зданий, сооружений, создание экспозиций, покупка экспонатов)</w:t>
            </w:r>
            <w:proofErr w:type="gramEnd"/>
          </w:p>
        </w:tc>
        <w:tc>
          <w:tcPr>
            <w:tcW w:w="2410" w:type="dxa"/>
          </w:tcPr>
          <w:p w:rsidR="007C225A" w:rsidRPr="007A75C1" w:rsidRDefault="007C225A" w:rsidP="00AF0D3D">
            <w:pPr>
              <w:autoSpaceDE w:val="0"/>
              <w:autoSpaceDN w:val="0"/>
              <w:adjustRightInd w:val="0"/>
              <w:spacing w:line="233" w:lineRule="auto"/>
              <w:rPr>
                <w:rFonts w:ascii="Times New Roman" w:eastAsia="Calibri" w:hAnsi="Times New Roman"/>
                <w:sz w:val="28"/>
                <w:szCs w:val="28"/>
              </w:rPr>
            </w:pPr>
          </w:p>
        </w:tc>
      </w:tr>
    </w:tbl>
    <w:p w:rsidR="007C225A" w:rsidRPr="007A75C1" w:rsidRDefault="007C225A" w:rsidP="00AF0D3D">
      <w:pPr>
        <w:autoSpaceDE w:val="0"/>
        <w:autoSpaceDN w:val="0"/>
        <w:adjustRightInd w:val="0"/>
        <w:spacing w:line="233" w:lineRule="auto"/>
        <w:rPr>
          <w:rFonts w:ascii="Times New Roman" w:eastAsia="Calibri" w:hAnsi="Times New Roman"/>
          <w:sz w:val="28"/>
          <w:szCs w:val="28"/>
        </w:rPr>
      </w:pPr>
    </w:p>
    <w:p w:rsidR="007C225A" w:rsidRPr="00AF0D3D" w:rsidRDefault="00AF0D3D" w:rsidP="00AF0D3D">
      <w:pPr>
        <w:tabs>
          <w:tab w:val="left" w:pos="284"/>
          <w:tab w:val="left" w:pos="1134"/>
          <w:tab w:val="left" w:pos="1418"/>
        </w:tabs>
        <w:autoSpaceDE w:val="0"/>
        <w:autoSpaceDN w:val="0"/>
        <w:adjustRightInd w:val="0"/>
        <w:spacing w:line="233"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2. </w:t>
      </w:r>
      <w:r w:rsidR="007C225A" w:rsidRPr="00AF0D3D">
        <w:rPr>
          <w:rFonts w:ascii="Times New Roman" w:eastAsia="Calibri" w:hAnsi="Times New Roman"/>
          <w:sz w:val="28"/>
          <w:szCs w:val="28"/>
        </w:rPr>
        <w:t>Описание проекта по созданию объекта туристского показа на территории Рязанской области</w:t>
      </w:r>
    </w:p>
    <w:p w:rsidR="00AF0D3D" w:rsidRPr="00AF0D3D" w:rsidRDefault="00AF0D3D" w:rsidP="00AF0D3D">
      <w:pPr>
        <w:pStyle w:val="ac"/>
        <w:tabs>
          <w:tab w:val="left" w:pos="284"/>
          <w:tab w:val="left" w:pos="1134"/>
          <w:tab w:val="left" w:pos="1418"/>
        </w:tabs>
        <w:autoSpaceDE w:val="0"/>
        <w:autoSpaceDN w:val="0"/>
        <w:adjustRightInd w:val="0"/>
        <w:spacing w:line="233" w:lineRule="auto"/>
        <w:ind w:left="0"/>
        <w:jc w:val="both"/>
        <w:outlineLvl w:val="2"/>
        <w:rPr>
          <w:rFonts w:ascii="Times New Roman" w:eastAsia="Calibri" w:hAnsi="Times New Roman"/>
          <w:sz w:val="16"/>
          <w:szCs w:val="16"/>
        </w:rPr>
      </w:pPr>
    </w:p>
    <w:tbl>
      <w:tblPr>
        <w:tblStyle w:val="a9"/>
        <w:tblW w:w="9498" w:type="dxa"/>
        <w:tblInd w:w="-34" w:type="dxa"/>
        <w:tblLook w:val="04A0" w:firstRow="1" w:lastRow="0" w:firstColumn="1" w:lastColumn="0" w:noHBand="0" w:noVBand="1"/>
      </w:tblPr>
      <w:tblGrid>
        <w:gridCol w:w="7088"/>
        <w:gridCol w:w="2410"/>
      </w:tblGrid>
      <w:tr w:rsidR="007C225A" w:rsidRPr="007A75C1" w:rsidTr="007C225A">
        <w:tc>
          <w:tcPr>
            <w:tcW w:w="7088" w:type="dxa"/>
          </w:tcPr>
          <w:p w:rsidR="007C225A" w:rsidRPr="0077601E" w:rsidRDefault="007C225A" w:rsidP="00AF0D3D">
            <w:pPr>
              <w:pStyle w:val="ac"/>
              <w:tabs>
                <w:tab w:val="left" w:pos="426"/>
                <w:tab w:val="left" w:pos="1134"/>
                <w:tab w:val="left" w:pos="1418"/>
              </w:tabs>
              <w:autoSpaceDE w:val="0"/>
              <w:autoSpaceDN w:val="0"/>
              <w:adjustRightInd w:val="0"/>
              <w:spacing w:before="240" w:line="233" w:lineRule="auto"/>
              <w:ind w:left="0"/>
              <w:outlineLvl w:val="2"/>
              <w:rPr>
                <w:rFonts w:ascii="Times New Roman" w:eastAsia="Calibri" w:hAnsi="Times New Roman"/>
                <w:sz w:val="28"/>
                <w:szCs w:val="28"/>
              </w:rPr>
            </w:pPr>
            <w:proofErr w:type="gramStart"/>
            <w:r>
              <w:rPr>
                <w:rFonts w:ascii="Times New Roman" w:eastAsia="Calibri" w:hAnsi="Times New Roman"/>
                <w:sz w:val="28"/>
                <w:szCs w:val="28"/>
              </w:rPr>
              <w:t xml:space="preserve">Суть концепции проекта (цели и задачи проекта, конкурентное преимущество проекта, региональная идентичность (подробное </w:t>
            </w:r>
            <w:r w:rsidRPr="004F533A">
              <w:rPr>
                <w:rFonts w:ascii="Times New Roman" w:eastAsia="Calibri" w:hAnsi="Times New Roman"/>
                <w:sz w:val="28"/>
                <w:szCs w:val="28"/>
              </w:rPr>
              <w:t>описание:</w:t>
            </w:r>
            <w:r>
              <w:rPr>
                <w:rFonts w:ascii="Times New Roman" w:eastAsia="Calibri" w:hAnsi="Times New Roman"/>
                <w:sz w:val="28"/>
                <w:szCs w:val="28"/>
              </w:rPr>
              <w:t xml:space="preserve"> природные ресурсы, культурные ценности, архетипические образы, исторические факты, полиэтнические и этнографические характеристики региона), ценностное предложение </w:t>
            </w:r>
            <w:r w:rsidRPr="0077601E">
              <w:rPr>
                <w:rFonts w:ascii="Times New Roman" w:eastAsia="Calibri" w:hAnsi="Times New Roman"/>
                <w:sz w:val="28"/>
                <w:szCs w:val="28"/>
              </w:rPr>
              <w:t>(сервисы и продукты, создаваемого объекта туристского показа)</w:t>
            </w:r>
            <w:proofErr w:type="gramEnd"/>
          </w:p>
        </w:tc>
        <w:tc>
          <w:tcPr>
            <w:tcW w:w="2410" w:type="dxa"/>
          </w:tcPr>
          <w:p w:rsidR="007C225A" w:rsidRPr="007A75C1" w:rsidRDefault="007C225A" w:rsidP="00AF0D3D">
            <w:pPr>
              <w:pStyle w:val="ac"/>
              <w:tabs>
                <w:tab w:val="left" w:pos="426"/>
                <w:tab w:val="left" w:pos="1134"/>
                <w:tab w:val="left" w:pos="1418"/>
              </w:tabs>
              <w:autoSpaceDE w:val="0"/>
              <w:autoSpaceDN w:val="0"/>
              <w:adjustRightInd w:val="0"/>
              <w:spacing w:before="240" w:line="233" w:lineRule="auto"/>
              <w:ind w:left="0"/>
              <w:jc w:val="both"/>
              <w:outlineLvl w:val="2"/>
              <w:rPr>
                <w:rFonts w:ascii="Times New Roman" w:eastAsia="Calibri" w:hAnsi="Times New Roman"/>
                <w:color w:val="A6A6A6" w:themeColor="background1" w:themeShade="A6"/>
                <w:sz w:val="28"/>
                <w:szCs w:val="28"/>
              </w:rPr>
            </w:pPr>
            <w:r>
              <w:rPr>
                <w:rFonts w:ascii="Times New Roman" w:eastAsia="Calibri" w:hAnsi="Times New Roman"/>
                <w:color w:val="A6A6A6" w:themeColor="background1" w:themeShade="A6"/>
                <w:sz w:val="28"/>
                <w:szCs w:val="28"/>
              </w:rPr>
              <w:t xml:space="preserve"> </w:t>
            </w:r>
          </w:p>
        </w:tc>
      </w:tr>
      <w:tr w:rsidR="007C225A" w:rsidRPr="007A75C1" w:rsidTr="007C225A">
        <w:tc>
          <w:tcPr>
            <w:tcW w:w="7088" w:type="dxa"/>
          </w:tcPr>
          <w:p w:rsidR="007C225A" w:rsidRPr="00754E85" w:rsidRDefault="007C225A" w:rsidP="007C225A">
            <w:pPr>
              <w:pStyle w:val="ac"/>
              <w:tabs>
                <w:tab w:val="left" w:pos="426"/>
                <w:tab w:val="left" w:pos="1134"/>
                <w:tab w:val="left" w:pos="1418"/>
              </w:tabs>
              <w:autoSpaceDE w:val="0"/>
              <w:autoSpaceDN w:val="0"/>
              <w:adjustRightInd w:val="0"/>
              <w:ind w:left="0"/>
              <w:outlineLvl w:val="2"/>
              <w:rPr>
                <w:rFonts w:ascii="Times New Roman" w:eastAsia="Calibri" w:hAnsi="Times New Roman"/>
                <w:sz w:val="28"/>
                <w:szCs w:val="28"/>
              </w:rPr>
            </w:pPr>
            <w:r w:rsidRPr="00754E85">
              <w:rPr>
                <w:rFonts w:ascii="Times New Roman" w:eastAsia="Calibri" w:hAnsi="Times New Roman"/>
                <w:sz w:val="28"/>
                <w:szCs w:val="28"/>
              </w:rPr>
              <w:t>Основные партнеры по реализации проекта по созданию объекта туристского показа (наименование, получаемые ресурсы)</w:t>
            </w:r>
          </w:p>
        </w:tc>
        <w:tc>
          <w:tcPr>
            <w:tcW w:w="2410" w:type="dxa"/>
          </w:tcPr>
          <w:p w:rsidR="007C225A" w:rsidRPr="007A75C1" w:rsidRDefault="007C225A" w:rsidP="001E6316">
            <w:pPr>
              <w:pStyle w:val="ac"/>
              <w:tabs>
                <w:tab w:val="left" w:pos="426"/>
                <w:tab w:val="left" w:pos="1134"/>
                <w:tab w:val="left" w:pos="1418"/>
              </w:tabs>
              <w:autoSpaceDE w:val="0"/>
              <w:autoSpaceDN w:val="0"/>
              <w:adjustRightInd w:val="0"/>
              <w:spacing w:before="240"/>
              <w:outlineLvl w:val="2"/>
              <w:rPr>
                <w:rFonts w:ascii="Times New Roman" w:eastAsia="Calibri" w:hAnsi="Times New Roman"/>
                <w:color w:val="A6A6A6" w:themeColor="background1" w:themeShade="A6"/>
                <w:sz w:val="28"/>
                <w:szCs w:val="28"/>
              </w:rPr>
            </w:pPr>
          </w:p>
        </w:tc>
      </w:tr>
      <w:tr w:rsidR="007C225A" w:rsidRPr="007A75C1" w:rsidTr="007C225A">
        <w:tc>
          <w:tcPr>
            <w:tcW w:w="7088" w:type="dxa"/>
          </w:tcPr>
          <w:p w:rsidR="0046615E" w:rsidRDefault="007C225A" w:rsidP="007C225A">
            <w:pPr>
              <w:pStyle w:val="ac"/>
              <w:tabs>
                <w:tab w:val="left" w:pos="426"/>
                <w:tab w:val="left" w:pos="1134"/>
                <w:tab w:val="left" w:pos="1418"/>
              </w:tabs>
              <w:autoSpaceDE w:val="0"/>
              <w:autoSpaceDN w:val="0"/>
              <w:adjustRightInd w:val="0"/>
              <w:ind w:left="0"/>
              <w:outlineLvl w:val="2"/>
              <w:rPr>
                <w:rFonts w:ascii="Times New Roman" w:hAnsi="Times New Roman"/>
                <w:sz w:val="28"/>
                <w:szCs w:val="28"/>
              </w:rPr>
            </w:pPr>
            <w:proofErr w:type="gramStart"/>
            <w:r w:rsidRPr="00754E85">
              <w:rPr>
                <w:rFonts w:ascii="Times New Roman" w:eastAsia="Calibri" w:hAnsi="Times New Roman"/>
                <w:sz w:val="28"/>
                <w:szCs w:val="28"/>
              </w:rPr>
              <w:t>Потребительские сегменты (</w:t>
            </w:r>
            <w:r>
              <w:rPr>
                <w:rFonts w:ascii="Times New Roman" w:hAnsi="Times New Roman"/>
                <w:sz w:val="28"/>
                <w:szCs w:val="28"/>
              </w:rPr>
              <w:t>индивидуальные туристы, с</w:t>
            </w:r>
            <w:r w:rsidRPr="00754E85">
              <w:rPr>
                <w:rFonts w:ascii="Times New Roman" w:hAnsi="Times New Roman"/>
                <w:sz w:val="28"/>
                <w:szCs w:val="28"/>
              </w:rPr>
              <w:t xml:space="preserve">емьи с детьми, </w:t>
            </w:r>
            <w:r>
              <w:rPr>
                <w:rFonts w:ascii="Times New Roman" w:hAnsi="Times New Roman"/>
                <w:sz w:val="28"/>
                <w:szCs w:val="28"/>
              </w:rPr>
              <w:t>ш</w:t>
            </w:r>
            <w:r w:rsidRPr="00754E85">
              <w:rPr>
                <w:rFonts w:ascii="Times New Roman" w:hAnsi="Times New Roman"/>
                <w:sz w:val="28"/>
                <w:szCs w:val="28"/>
              </w:rPr>
              <w:t xml:space="preserve">кольные группы, </w:t>
            </w:r>
            <w:r>
              <w:rPr>
                <w:rFonts w:ascii="Times New Roman" w:hAnsi="Times New Roman"/>
                <w:sz w:val="28"/>
                <w:szCs w:val="28"/>
              </w:rPr>
              <w:t>о</w:t>
            </w:r>
            <w:r w:rsidRPr="00754E85">
              <w:rPr>
                <w:rFonts w:ascii="Times New Roman" w:hAnsi="Times New Roman"/>
                <w:sz w:val="28"/>
                <w:szCs w:val="28"/>
              </w:rPr>
              <w:t>рганизованные группы туристов,</w:t>
            </w:r>
            <w:r>
              <w:rPr>
                <w:rFonts w:ascii="Times New Roman" w:hAnsi="Times New Roman"/>
                <w:sz w:val="28"/>
                <w:szCs w:val="28"/>
              </w:rPr>
              <w:t xml:space="preserve"> м</w:t>
            </w:r>
            <w:r w:rsidRPr="00754E85">
              <w:rPr>
                <w:rFonts w:ascii="Times New Roman" w:hAnsi="Times New Roman"/>
                <w:sz w:val="28"/>
                <w:szCs w:val="28"/>
              </w:rPr>
              <w:t xml:space="preserve">олодежная аудитория (от 18 до </w:t>
            </w:r>
            <w:proofErr w:type="gramEnd"/>
          </w:p>
          <w:p w:rsidR="007C225A" w:rsidRPr="005F7749" w:rsidRDefault="007C225A" w:rsidP="007C225A">
            <w:pPr>
              <w:pStyle w:val="ac"/>
              <w:tabs>
                <w:tab w:val="left" w:pos="426"/>
                <w:tab w:val="left" w:pos="1134"/>
                <w:tab w:val="left" w:pos="1418"/>
              </w:tabs>
              <w:autoSpaceDE w:val="0"/>
              <w:autoSpaceDN w:val="0"/>
              <w:adjustRightInd w:val="0"/>
              <w:ind w:left="0"/>
              <w:outlineLvl w:val="2"/>
              <w:rPr>
                <w:rFonts w:ascii="Times New Roman" w:hAnsi="Times New Roman"/>
                <w:sz w:val="28"/>
                <w:szCs w:val="28"/>
              </w:rPr>
            </w:pPr>
            <w:proofErr w:type="gramStart"/>
            <w:r w:rsidRPr="00754E85">
              <w:rPr>
                <w:rFonts w:ascii="Times New Roman" w:hAnsi="Times New Roman"/>
                <w:sz w:val="28"/>
                <w:szCs w:val="28"/>
              </w:rPr>
              <w:t>35 лет)</w:t>
            </w:r>
            <w:r>
              <w:rPr>
                <w:rFonts w:ascii="Times New Roman" w:hAnsi="Times New Roman"/>
                <w:sz w:val="28"/>
                <w:szCs w:val="28"/>
              </w:rPr>
              <w:t>, профессиональные сообщества</w:t>
            </w:r>
            <w:proofErr w:type="gramEnd"/>
          </w:p>
        </w:tc>
        <w:tc>
          <w:tcPr>
            <w:tcW w:w="2410" w:type="dxa"/>
          </w:tcPr>
          <w:p w:rsidR="007C225A" w:rsidRPr="007A75C1" w:rsidRDefault="007C225A" w:rsidP="001E6316">
            <w:pPr>
              <w:pStyle w:val="ac"/>
              <w:tabs>
                <w:tab w:val="left" w:pos="426"/>
                <w:tab w:val="left" w:pos="1134"/>
                <w:tab w:val="left" w:pos="1418"/>
              </w:tabs>
              <w:autoSpaceDE w:val="0"/>
              <w:autoSpaceDN w:val="0"/>
              <w:adjustRightInd w:val="0"/>
              <w:ind w:left="0"/>
              <w:jc w:val="both"/>
              <w:outlineLvl w:val="2"/>
              <w:rPr>
                <w:rFonts w:ascii="Times New Roman" w:eastAsia="Calibri" w:hAnsi="Times New Roman"/>
                <w:sz w:val="28"/>
                <w:szCs w:val="28"/>
              </w:rPr>
            </w:pPr>
          </w:p>
        </w:tc>
      </w:tr>
      <w:tr w:rsidR="007C225A" w:rsidRPr="007A75C1" w:rsidTr="007C225A">
        <w:tc>
          <w:tcPr>
            <w:tcW w:w="7088" w:type="dxa"/>
          </w:tcPr>
          <w:p w:rsidR="007C225A" w:rsidRPr="0077601E" w:rsidRDefault="007C225A" w:rsidP="007C225A">
            <w:pPr>
              <w:pStyle w:val="ac"/>
              <w:tabs>
                <w:tab w:val="left" w:pos="426"/>
                <w:tab w:val="left" w:pos="1134"/>
                <w:tab w:val="left" w:pos="1418"/>
              </w:tabs>
              <w:autoSpaceDE w:val="0"/>
              <w:autoSpaceDN w:val="0"/>
              <w:adjustRightInd w:val="0"/>
              <w:ind w:left="0"/>
              <w:outlineLvl w:val="2"/>
              <w:rPr>
                <w:rFonts w:ascii="Times New Roman" w:eastAsia="Calibri" w:hAnsi="Times New Roman"/>
                <w:sz w:val="28"/>
                <w:szCs w:val="28"/>
              </w:rPr>
            </w:pPr>
            <w:r w:rsidRPr="0077601E">
              <w:rPr>
                <w:rFonts w:ascii="Times New Roman" w:eastAsia="Calibri" w:hAnsi="Times New Roman"/>
                <w:sz w:val="28"/>
                <w:szCs w:val="28"/>
              </w:rPr>
              <w:t>Механизмы продвижения объекта туристского показа (сайт, социальные сети, проведение презентаций)</w:t>
            </w:r>
          </w:p>
        </w:tc>
        <w:tc>
          <w:tcPr>
            <w:tcW w:w="2410" w:type="dxa"/>
          </w:tcPr>
          <w:p w:rsidR="007C225A" w:rsidRPr="007A75C1" w:rsidRDefault="007C225A" w:rsidP="001E6316">
            <w:pPr>
              <w:autoSpaceDE w:val="0"/>
              <w:autoSpaceDN w:val="0"/>
              <w:adjustRightInd w:val="0"/>
              <w:ind w:left="28"/>
              <w:rPr>
                <w:rFonts w:ascii="Times New Roman" w:eastAsia="Calibri" w:hAnsi="Times New Roman"/>
                <w:sz w:val="28"/>
                <w:szCs w:val="28"/>
              </w:rPr>
            </w:pPr>
          </w:p>
        </w:tc>
      </w:tr>
      <w:tr w:rsidR="007C225A" w:rsidRPr="007A75C1" w:rsidTr="007C225A">
        <w:tc>
          <w:tcPr>
            <w:tcW w:w="7088" w:type="dxa"/>
          </w:tcPr>
          <w:p w:rsidR="007C225A" w:rsidRPr="00B26D44" w:rsidRDefault="007C225A" w:rsidP="007C225A">
            <w:pPr>
              <w:pStyle w:val="ac"/>
              <w:tabs>
                <w:tab w:val="left" w:pos="426"/>
                <w:tab w:val="left" w:pos="1134"/>
                <w:tab w:val="left" w:pos="1418"/>
              </w:tabs>
              <w:autoSpaceDE w:val="0"/>
              <w:autoSpaceDN w:val="0"/>
              <w:adjustRightInd w:val="0"/>
              <w:ind w:left="0"/>
              <w:outlineLvl w:val="2"/>
              <w:rPr>
                <w:rFonts w:ascii="Times New Roman" w:eastAsia="Calibri" w:hAnsi="Times New Roman"/>
                <w:sz w:val="28"/>
                <w:szCs w:val="28"/>
                <w:highlight w:val="yellow"/>
              </w:rPr>
            </w:pPr>
            <w:r w:rsidRPr="001B22AE">
              <w:rPr>
                <w:rFonts w:ascii="Times New Roman" w:eastAsia="Calibri" w:hAnsi="Times New Roman"/>
                <w:sz w:val="28"/>
                <w:szCs w:val="28"/>
              </w:rPr>
              <w:t>Работа с рисками (</w:t>
            </w:r>
            <w:r>
              <w:rPr>
                <w:rFonts w:ascii="Times New Roman" w:eastAsia="Calibri" w:hAnsi="Times New Roman"/>
                <w:sz w:val="28"/>
                <w:szCs w:val="28"/>
              </w:rPr>
              <w:t>возможные р</w:t>
            </w:r>
            <w:r w:rsidRPr="001B22AE">
              <w:rPr>
                <w:rFonts w:ascii="Times New Roman" w:eastAsia="Calibri" w:hAnsi="Times New Roman"/>
                <w:sz w:val="28"/>
                <w:szCs w:val="28"/>
              </w:rPr>
              <w:t xml:space="preserve">иски при </w:t>
            </w:r>
            <w:r w:rsidRPr="001B22AE">
              <w:rPr>
                <w:rFonts w:ascii="Times New Roman" w:hAnsi="Times New Roman"/>
                <w:sz w:val="28"/>
                <w:szCs w:val="28"/>
              </w:rPr>
              <w:t>реализации и дальнейшем функционировании проекта</w:t>
            </w:r>
            <w:r>
              <w:rPr>
                <w:rFonts w:ascii="Times New Roman" w:hAnsi="Times New Roman"/>
                <w:sz w:val="28"/>
                <w:szCs w:val="28"/>
              </w:rPr>
              <w:t xml:space="preserve"> (экономические, технические и др.) и пути их минимизации) </w:t>
            </w:r>
          </w:p>
        </w:tc>
        <w:tc>
          <w:tcPr>
            <w:tcW w:w="2410" w:type="dxa"/>
          </w:tcPr>
          <w:p w:rsidR="007C225A" w:rsidRPr="008A2F3A" w:rsidRDefault="007C225A" w:rsidP="001E6316">
            <w:pPr>
              <w:tabs>
                <w:tab w:val="left" w:pos="426"/>
                <w:tab w:val="left" w:pos="1134"/>
                <w:tab w:val="left" w:pos="1418"/>
              </w:tabs>
              <w:autoSpaceDE w:val="0"/>
              <w:autoSpaceDN w:val="0"/>
              <w:adjustRightInd w:val="0"/>
              <w:jc w:val="both"/>
              <w:outlineLvl w:val="2"/>
              <w:rPr>
                <w:rFonts w:ascii="Times New Roman" w:hAnsi="Times New Roman"/>
                <w:color w:val="A6A6A6" w:themeColor="background1" w:themeShade="A6"/>
                <w:sz w:val="28"/>
                <w:szCs w:val="28"/>
              </w:rPr>
            </w:pPr>
          </w:p>
        </w:tc>
      </w:tr>
    </w:tbl>
    <w:p w:rsidR="00AF0D3D" w:rsidRDefault="00AF0D3D" w:rsidP="00AF0D3D">
      <w:pPr>
        <w:tabs>
          <w:tab w:val="left" w:pos="284"/>
          <w:tab w:val="left" w:pos="1134"/>
          <w:tab w:val="left" w:pos="1418"/>
        </w:tabs>
        <w:autoSpaceDE w:val="0"/>
        <w:autoSpaceDN w:val="0"/>
        <w:adjustRightInd w:val="0"/>
        <w:spacing w:line="233" w:lineRule="auto"/>
        <w:ind w:firstLine="709"/>
        <w:jc w:val="both"/>
        <w:outlineLvl w:val="2"/>
        <w:rPr>
          <w:rFonts w:ascii="Times New Roman" w:eastAsia="Calibri" w:hAnsi="Times New Roman"/>
          <w:sz w:val="28"/>
          <w:szCs w:val="28"/>
        </w:rPr>
      </w:pPr>
    </w:p>
    <w:p w:rsidR="007C225A" w:rsidRPr="005326C8" w:rsidRDefault="00AF0D3D" w:rsidP="00AF0D3D">
      <w:pPr>
        <w:tabs>
          <w:tab w:val="left" w:pos="284"/>
          <w:tab w:val="left" w:pos="1134"/>
          <w:tab w:val="left" w:pos="1418"/>
        </w:tabs>
        <w:autoSpaceDE w:val="0"/>
        <w:autoSpaceDN w:val="0"/>
        <w:adjustRightInd w:val="0"/>
        <w:spacing w:line="233"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3. </w:t>
      </w:r>
      <w:r w:rsidR="007C225A" w:rsidRPr="007A75C1">
        <w:rPr>
          <w:rFonts w:ascii="Times New Roman" w:eastAsia="Calibri" w:hAnsi="Times New Roman"/>
          <w:sz w:val="28"/>
          <w:szCs w:val="28"/>
        </w:rPr>
        <w:t>Финансово-экономическ</w:t>
      </w:r>
      <w:r w:rsidR="007C225A">
        <w:rPr>
          <w:rFonts w:ascii="Times New Roman" w:eastAsia="Calibri" w:hAnsi="Times New Roman"/>
          <w:sz w:val="28"/>
          <w:szCs w:val="28"/>
        </w:rPr>
        <w:t>ий план</w:t>
      </w:r>
      <w:r w:rsidR="007C225A" w:rsidRPr="007A75C1">
        <w:rPr>
          <w:rFonts w:ascii="Times New Roman" w:eastAsia="Calibri" w:hAnsi="Times New Roman"/>
          <w:sz w:val="28"/>
          <w:szCs w:val="28"/>
        </w:rPr>
        <w:t xml:space="preserve"> затрат реализаци</w:t>
      </w:r>
      <w:r w:rsidR="007C225A">
        <w:rPr>
          <w:rFonts w:ascii="Times New Roman" w:eastAsia="Calibri" w:hAnsi="Times New Roman"/>
          <w:sz w:val="28"/>
          <w:szCs w:val="28"/>
        </w:rPr>
        <w:t>и</w:t>
      </w:r>
      <w:r w:rsidR="007C225A" w:rsidRPr="007A75C1">
        <w:rPr>
          <w:rFonts w:ascii="Times New Roman" w:eastAsia="Calibri" w:hAnsi="Times New Roman"/>
          <w:sz w:val="28"/>
          <w:szCs w:val="28"/>
        </w:rPr>
        <w:t xml:space="preserve"> проекта по созданию объекта туристского показа на территории Рязанской области</w:t>
      </w:r>
    </w:p>
    <w:p w:rsidR="007C225A" w:rsidRPr="00AF0D3D" w:rsidRDefault="007C225A" w:rsidP="00AF0D3D">
      <w:pPr>
        <w:tabs>
          <w:tab w:val="left" w:pos="284"/>
          <w:tab w:val="left" w:pos="1134"/>
          <w:tab w:val="left" w:pos="1418"/>
        </w:tabs>
        <w:autoSpaceDE w:val="0"/>
        <w:autoSpaceDN w:val="0"/>
        <w:adjustRightInd w:val="0"/>
        <w:spacing w:line="233" w:lineRule="auto"/>
        <w:ind w:firstLine="709"/>
        <w:jc w:val="both"/>
        <w:outlineLvl w:val="2"/>
        <w:rPr>
          <w:rFonts w:ascii="Times New Roman" w:eastAsia="Calibri" w:hAnsi="Times New Roman"/>
          <w:sz w:val="28"/>
          <w:szCs w:val="28"/>
        </w:rPr>
      </w:pPr>
    </w:p>
    <w:tbl>
      <w:tblPr>
        <w:tblStyle w:val="a9"/>
        <w:tblpPr w:leftFromText="180" w:rightFromText="180" w:vertAnchor="text" w:horzAnchor="margin" w:tblpX="6" w:tblpY="104"/>
        <w:tblW w:w="0" w:type="auto"/>
        <w:tblLook w:val="04A0" w:firstRow="1" w:lastRow="0" w:firstColumn="1" w:lastColumn="0" w:noHBand="0" w:noVBand="1"/>
      </w:tblPr>
      <w:tblGrid>
        <w:gridCol w:w="916"/>
        <w:gridCol w:w="2104"/>
        <w:gridCol w:w="2034"/>
        <w:gridCol w:w="2357"/>
        <w:gridCol w:w="2160"/>
      </w:tblGrid>
      <w:tr w:rsidR="007C225A" w:rsidRPr="007C225A" w:rsidTr="00AF0D3D">
        <w:tc>
          <w:tcPr>
            <w:tcW w:w="0" w:type="auto"/>
          </w:tcPr>
          <w:p w:rsidR="007C225A" w:rsidRPr="007C225A" w:rsidRDefault="007C225A" w:rsidP="0046615E">
            <w:pPr>
              <w:jc w:val="center"/>
              <w:rPr>
                <w:rFonts w:ascii="Times New Roman" w:eastAsia="Calibri" w:hAnsi="Times New Roman"/>
                <w:spacing w:val="-4"/>
                <w:sz w:val="28"/>
                <w:szCs w:val="28"/>
              </w:rPr>
            </w:pPr>
            <w:r w:rsidRPr="007C225A">
              <w:rPr>
                <w:rFonts w:ascii="Times New Roman" w:eastAsia="Calibri" w:hAnsi="Times New Roman"/>
                <w:spacing w:val="-4"/>
                <w:sz w:val="28"/>
                <w:szCs w:val="28"/>
              </w:rPr>
              <w:t xml:space="preserve">№ </w:t>
            </w:r>
          </w:p>
          <w:p w:rsidR="007C225A" w:rsidRPr="007C225A" w:rsidRDefault="007C225A" w:rsidP="0046615E">
            <w:pPr>
              <w:jc w:val="center"/>
              <w:rPr>
                <w:rFonts w:ascii="Times New Roman" w:eastAsia="Calibri" w:hAnsi="Times New Roman"/>
                <w:spacing w:val="-4"/>
                <w:sz w:val="28"/>
                <w:szCs w:val="28"/>
              </w:rPr>
            </w:pPr>
            <w:proofErr w:type="gramStart"/>
            <w:r w:rsidRPr="007C225A">
              <w:rPr>
                <w:rFonts w:ascii="Times New Roman" w:eastAsia="Calibri" w:hAnsi="Times New Roman"/>
                <w:spacing w:val="-4"/>
                <w:sz w:val="28"/>
                <w:szCs w:val="28"/>
              </w:rPr>
              <w:t>п</w:t>
            </w:r>
            <w:proofErr w:type="gramEnd"/>
            <w:r w:rsidRPr="007C225A">
              <w:rPr>
                <w:rFonts w:ascii="Times New Roman" w:eastAsia="Calibri" w:hAnsi="Times New Roman"/>
                <w:spacing w:val="-4"/>
                <w:sz w:val="28"/>
                <w:szCs w:val="28"/>
              </w:rPr>
              <w:t>/п</w:t>
            </w:r>
          </w:p>
        </w:tc>
        <w:tc>
          <w:tcPr>
            <w:tcW w:w="0" w:type="auto"/>
          </w:tcPr>
          <w:p w:rsidR="007C225A" w:rsidRPr="007C225A" w:rsidRDefault="007C225A" w:rsidP="001E6316">
            <w:pPr>
              <w:autoSpaceDE w:val="0"/>
              <w:autoSpaceDN w:val="0"/>
              <w:adjustRightInd w:val="0"/>
              <w:jc w:val="center"/>
              <w:rPr>
                <w:rFonts w:ascii="Times New Roman" w:eastAsia="Calibri" w:hAnsi="Times New Roman"/>
                <w:spacing w:val="-4"/>
                <w:sz w:val="28"/>
                <w:szCs w:val="28"/>
              </w:rPr>
            </w:pPr>
            <w:r w:rsidRPr="007C225A">
              <w:rPr>
                <w:rFonts w:ascii="Times New Roman" w:hAnsi="Times New Roman"/>
                <w:spacing w:val="-4"/>
                <w:sz w:val="28"/>
                <w:szCs w:val="28"/>
              </w:rPr>
              <w:t xml:space="preserve">Перечень планируемых расходов </w:t>
            </w:r>
            <w:r w:rsidRPr="007C225A">
              <w:rPr>
                <w:rFonts w:ascii="Times New Roman" w:eastAsia="Calibri" w:hAnsi="Times New Roman"/>
                <w:spacing w:val="-4"/>
                <w:sz w:val="28"/>
                <w:szCs w:val="28"/>
              </w:rPr>
              <w:t xml:space="preserve">реализации </w:t>
            </w:r>
            <w:r w:rsidRPr="007C225A">
              <w:rPr>
                <w:rFonts w:ascii="Times New Roman" w:hAnsi="Times New Roman"/>
                <w:spacing w:val="-4"/>
                <w:sz w:val="28"/>
                <w:szCs w:val="28"/>
              </w:rPr>
              <w:t>проекта по созданию объекта туристского показа</w:t>
            </w:r>
          </w:p>
        </w:tc>
        <w:tc>
          <w:tcPr>
            <w:tcW w:w="0" w:type="auto"/>
          </w:tcPr>
          <w:p w:rsidR="007C225A" w:rsidRPr="007C225A" w:rsidRDefault="007C225A" w:rsidP="001E6316">
            <w:pPr>
              <w:autoSpaceDE w:val="0"/>
              <w:autoSpaceDN w:val="0"/>
              <w:adjustRightInd w:val="0"/>
              <w:jc w:val="center"/>
              <w:rPr>
                <w:rFonts w:ascii="Times New Roman" w:hAnsi="Times New Roman"/>
                <w:spacing w:val="-4"/>
                <w:sz w:val="28"/>
                <w:szCs w:val="28"/>
              </w:rPr>
            </w:pPr>
            <w:r w:rsidRPr="007C225A">
              <w:rPr>
                <w:rFonts w:ascii="Times New Roman" w:eastAsia="Calibri" w:hAnsi="Times New Roman"/>
                <w:spacing w:val="-4"/>
                <w:sz w:val="28"/>
                <w:szCs w:val="28"/>
              </w:rPr>
              <w:t>Стоимость планируемых расходов реализации проекта по</w:t>
            </w:r>
            <w:r w:rsidRPr="007C225A">
              <w:rPr>
                <w:rFonts w:ascii="Times New Roman" w:hAnsi="Times New Roman"/>
                <w:spacing w:val="-4"/>
                <w:sz w:val="28"/>
                <w:szCs w:val="28"/>
              </w:rPr>
              <w:t xml:space="preserve"> созданию объекта</w:t>
            </w:r>
          </w:p>
          <w:p w:rsidR="007C225A" w:rsidRPr="007C225A" w:rsidRDefault="007C225A" w:rsidP="001E6316">
            <w:pPr>
              <w:autoSpaceDE w:val="0"/>
              <w:autoSpaceDN w:val="0"/>
              <w:adjustRightInd w:val="0"/>
              <w:jc w:val="center"/>
              <w:rPr>
                <w:rFonts w:ascii="Times New Roman" w:eastAsia="Calibri" w:hAnsi="Times New Roman"/>
                <w:spacing w:val="-4"/>
                <w:sz w:val="28"/>
                <w:szCs w:val="28"/>
              </w:rPr>
            </w:pPr>
            <w:r w:rsidRPr="007C225A">
              <w:rPr>
                <w:rFonts w:ascii="Times New Roman" w:hAnsi="Times New Roman"/>
                <w:spacing w:val="-4"/>
                <w:sz w:val="28"/>
                <w:szCs w:val="28"/>
              </w:rPr>
              <w:t>туристского показа</w:t>
            </w:r>
            <w:r w:rsidRPr="007C225A">
              <w:rPr>
                <w:rFonts w:ascii="Times New Roman" w:eastAsia="Calibri" w:hAnsi="Times New Roman"/>
                <w:spacing w:val="-4"/>
                <w:sz w:val="28"/>
                <w:szCs w:val="28"/>
              </w:rPr>
              <w:t xml:space="preserve">, </w:t>
            </w:r>
            <w:r w:rsidRPr="007C225A">
              <w:rPr>
                <w:rFonts w:ascii="Times New Roman" w:eastAsia="Calibri" w:hAnsi="Times New Roman"/>
                <w:spacing w:val="-4"/>
                <w:sz w:val="28"/>
                <w:szCs w:val="28"/>
              </w:rPr>
              <w:br/>
              <w:t>тыс. руб.</w:t>
            </w:r>
          </w:p>
        </w:tc>
        <w:tc>
          <w:tcPr>
            <w:tcW w:w="0" w:type="auto"/>
          </w:tcPr>
          <w:p w:rsidR="007C225A" w:rsidRPr="007C225A" w:rsidRDefault="007C225A" w:rsidP="001E6316">
            <w:pPr>
              <w:autoSpaceDE w:val="0"/>
              <w:autoSpaceDN w:val="0"/>
              <w:adjustRightInd w:val="0"/>
              <w:jc w:val="center"/>
              <w:rPr>
                <w:rFonts w:ascii="Times New Roman" w:hAnsi="Times New Roman"/>
                <w:spacing w:val="-4"/>
                <w:sz w:val="28"/>
                <w:szCs w:val="28"/>
              </w:rPr>
            </w:pPr>
            <w:r w:rsidRPr="007C225A">
              <w:rPr>
                <w:rFonts w:ascii="Times New Roman" w:eastAsia="Calibri" w:hAnsi="Times New Roman"/>
                <w:spacing w:val="-4"/>
                <w:sz w:val="28"/>
                <w:szCs w:val="28"/>
              </w:rPr>
              <w:t xml:space="preserve">Источники финансирования реализации проекта по </w:t>
            </w:r>
            <w:r w:rsidRPr="007C225A">
              <w:rPr>
                <w:rFonts w:ascii="Times New Roman" w:hAnsi="Times New Roman"/>
                <w:spacing w:val="-4"/>
                <w:sz w:val="28"/>
                <w:szCs w:val="28"/>
              </w:rPr>
              <w:t>созданию объекта</w:t>
            </w:r>
          </w:p>
          <w:p w:rsidR="007C225A" w:rsidRPr="007C225A" w:rsidRDefault="007C225A" w:rsidP="001E6316">
            <w:pPr>
              <w:autoSpaceDE w:val="0"/>
              <w:autoSpaceDN w:val="0"/>
              <w:adjustRightInd w:val="0"/>
              <w:jc w:val="center"/>
              <w:rPr>
                <w:rFonts w:ascii="Times New Roman" w:hAnsi="Times New Roman"/>
                <w:spacing w:val="-4"/>
                <w:sz w:val="28"/>
                <w:szCs w:val="28"/>
              </w:rPr>
            </w:pPr>
            <w:r w:rsidRPr="007C225A">
              <w:rPr>
                <w:rFonts w:ascii="Times New Roman" w:hAnsi="Times New Roman"/>
                <w:spacing w:val="-4"/>
                <w:sz w:val="28"/>
                <w:szCs w:val="28"/>
              </w:rPr>
              <w:t>туристского показа</w:t>
            </w:r>
          </w:p>
          <w:p w:rsidR="007C225A" w:rsidRPr="007C225A" w:rsidRDefault="007C225A" w:rsidP="001E6316">
            <w:pPr>
              <w:autoSpaceDE w:val="0"/>
              <w:autoSpaceDN w:val="0"/>
              <w:adjustRightInd w:val="0"/>
              <w:jc w:val="center"/>
              <w:rPr>
                <w:rFonts w:ascii="Times New Roman" w:eastAsia="Calibri" w:hAnsi="Times New Roman"/>
                <w:spacing w:val="-4"/>
                <w:sz w:val="28"/>
                <w:szCs w:val="28"/>
              </w:rPr>
            </w:pPr>
          </w:p>
        </w:tc>
        <w:tc>
          <w:tcPr>
            <w:tcW w:w="0" w:type="auto"/>
          </w:tcPr>
          <w:p w:rsidR="007C225A" w:rsidRPr="007C225A" w:rsidRDefault="007C225A" w:rsidP="001E6316">
            <w:pPr>
              <w:autoSpaceDE w:val="0"/>
              <w:autoSpaceDN w:val="0"/>
              <w:adjustRightInd w:val="0"/>
              <w:jc w:val="center"/>
              <w:rPr>
                <w:rFonts w:ascii="Times New Roman" w:eastAsia="Calibri" w:hAnsi="Times New Roman"/>
                <w:spacing w:val="-4"/>
                <w:sz w:val="28"/>
                <w:szCs w:val="28"/>
              </w:rPr>
            </w:pPr>
            <w:r w:rsidRPr="007C225A">
              <w:rPr>
                <w:rFonts w:ascii="Times New Roman" w:eastAsia="Calibri" w:hAnsi="Times New Roman"/>
                <w:spacing w:val="-4"/>
                <w:sz w:val="28"/>
                <w:szCs w:val="28"/>
              </w:rPr>
              <w:t>Запрашиваемый размер гранта</w:t>
            </w:r>
          </w:p>
        </w:tc>
      </w:tr>
      <w:tr w:rsidR="007C225A" w:rsidRPr="007C225A" w:rsidTr="007C225A">
        <w:tc>
          <w:tcPr>
            <w:tcW w:w="0" w:type="auto"/>
          </w:tcPr>
          <w:p w:rsidR="007C225A" w:rsidRPr="007C225A" w:rsidRDefault="007C225A" w:rsidP="001E6316">
            <w:pPr>
              <w:autoSpaceDE w:val="0"/>
              <w:autoSpaceDN w:val="0"/>
              <w:adjustRightInd w:val="0"/>
              <w:jc w:val="center"/>
              <w:rPr>
                <w:rFonts w:ascii="Times New Roman" w:eastAsia="Calibri" w:hAnsi="Times New Roman"/>
                <w:spacing w:val="-4"/>
                <w:sz w:val="28"/>
                <w:szCs w:val="28"/>
              </w:rPr>
            </w:pPr>
          </w:p>
        </w:tc>
        <w:tc>
          <w:tcPr>
            <w:tcW w:w="0" w:type="auto"/>
          </w:tcPr>
          <w:p w:rsidR="007C225A" w:rsidRPr="007C225A" w:rsidRDefault="007C225A" w:rsidP="001E6316">
            <w:pPr>
              <w:autoSpaceDE w:val="0"/>
              <w:autoSpaceDN w:val="0"/>
              <w:adjustRightInd w:val="0"/>
              <w:jc w:val="center"/>
              <w:rPr>
                <w:rFonts w:ascii="Times New Roman" w:eastAsia="Calibri" w:hAnsi="Times New Roman"/>
                <w:spacing w:val="-4"/>
                <w:sz w:val="28"/>
                <w:szCs w:val="28"/>
              </w:rPr>
            </w:pPr>
          </w:p>
        </w:tc>
        <w:tc>
          <w:tcPr>
            <w:tcW w:w="0" w:type="auto"/>
          </w:tcPr>
          <w:p w:rsidR="007C225A" w:rsidRPr="007C225A" w:rsidRDefault="007C225A" w:rsidP="001E6316">
            <w:pPr>
              <w:autoSpaceDE w:val="0"/>
              <w:autoSpaceDN w:val="0"/>
              <w:adjustRightInd w:val="0"/>
              <w:jc w:val="center"/>
              <w:rPr>
                <w:rFonts w:ascii="Times New Roman" w:eastAsia="Calibri" w:hAnsi="Times New Roman"/>
                <w:spacing w:val="-4"/>
                <w:sz w:val="28"/>
                <w:szCs w:val="28"/>
              </w:rPr>
            </w:pPr>
          </w:p>
        </w:tc>
        <w:tc>
          <w:tcPr>
            <w:tcW w:w="0" w:type="auto"/>
          </w:tcPr>
          <w:p w:rsidR="007C225A" w:rsidRPr="007C225A" w:rsidRDefault="007C225A" w:rsidP="001E6316">
            <w:pPr>
              <w:autoSpaceDE w:val="0"/>
              <w:autoSpaceDN w:val="0"/>
              <w:adjustRightInd w:val="0"/>
              <w:jc w:val="center"/>
              <w:rPr>
                <w:rFonts w:ascii="Times New Roman" w:eastAsia="Calibri" w:hAnsi="Times New Roman"/>
                <w:spacing w:val="-4"/>
                <w:sz w:val="28"/>
                <w:szCs w:val="28"/>
              </w:rPr>
            </w:pPr>
          </w:p>
        </w:tc>
        <w:tc>
          <w:tcPr>
            <w:tcW w:w="0" w:type="auto"/>
          </w:tcPr>
          <w:p w:rsidR="007C225A" w:rsidRPr="007C225A" w:rsidRDefault="007C225A" w:rsidP="001E6316">
            <w:pPr>
              <w:autoSpaceDE w:val="0"/>
              <w:autoSpaceDN w:val="0"/>
              <w:adjustRightInd w:val="0"/>
              <w:jc w:val="center"/>
              <w:rPr>
                <w:rFonts w:ascii="Times New Roman" w:eastAsia="Calibri" w:hAnsi="Times New Roman"/>
                <w:spacing w:val="-4"/>
                <w:sz w:val="28"/>
                <w:szCs w:val="28"/>
              </w:rPr>
            </w:pPr>
          </w:p>
        </w:tc>
      </w:tr>
      <w:tr w:rsidR="007C225A" w:rsidRPr="007C225A" w:rsidTr="007C225A">
        <w:tc>
          <w:tcPr>
            <w:tcW w:w="0" w:type="auto"/>
          </w:tcPr>
          <w:p w:rsidR="007C225A" w:rsidRPr="007C225A" w:rsidRDefault="007C225A" w:rsidP="00AF0D3D">
            <w:pPr>
              <w:autoSpaceDE w:val="0"/>
              <w:autoSpaceDN w:val="0"/>
              <w:adjustRightInd w:val="0"/>
              <w:jc w:val="center"/>
              <w:rPr>
                <w:rFonts w:ascii="Times New Roman" w:eastAsia="Calibri" w:hAnsi="Times New Roman"/>
                <w:spacing w:val="-4"/>
                <w:sz w:val="28"/>
                <w:szCs w:val="28"/>
              </w:rPr>
            </w:pPr>
            <w:r w:rsidRPr="007C225A">
              <w:rPr>
                <w:rFonts w:ascii="Times New Roman" w:eastAsia="Calibri" w:hAnsi="Times New Roman"/>
                <w:spacing w:val="-4"/>
                <w:sz w:val="28"/>
                <w:szCs w:val="28"/>
              </w:rPr>
              <w:t>Итого</w:t>
            </w:r>
          </w:p>
        </w:tc>
        <w:tc>
          <w:tcPr>
            <w:tcW w:w="0" w:type="auto"/>
          </w:tcPr>
          <w:p w:rsidR="007C225A" w:rsidRPr="007C225A" w:rsidRDefault="007C225A" w:rsidP="001E6316">
            <w:pPr>
              <w:autoSpaceDE w:val="0"/>
              <w:autoSpaceDN w:val="0"/>
              <w:adjustRightInd w:val="0"/>
              <w:jc w:val="center"/>
              <w:rPr>
                <w:rFonts w:ascii="Times New Roman" w:eastAsia="Calibri" w:hAnsi="Times New Roman"/>
                <w:spacing w:val="-4"/>
                <w:sz w:val="28"/>
                <w:szCs w:val="28"/>
              </w:rPr>
            </w:pPr>
          </w:p>
        </w:tc>
        <w:tc>
          <w:tcPr>
            <w:tcW w:w="0" w:type="auto"/>
          </w:tcPr>
          <w:p w:rsidR="007C225A" w:rsidRPr="007C225A" w:rsidRDefault="007C225A" w:rsidP="001E6316">
            <w:pPr>
              <w:autoSpaceDE w:val="0"/>
              <w:autoSpaceDN w:val="0"/>
              <w:adjustRightInd w:val="0"/>
              <w:jc w:val="center"/>
              <w:rPr>
                <w:rFonts w:ascii="Times New Roman" w:eastAsia="Calibri" w:hAnsi="Times New Roman"/>
                <w:spacing w:val="-4"/>
                <w:sz w:val="28"/>
                <w:szCs w:val="28"/>
              </w:rPr>
            </w:pPr>
          </w:p>
        </w:tc>
        <w:tc>
          <w:tcPr>
            <w:tcW w:w="0" w:type="auto"/>
          </w:tcPr>
          <w:p w:rsidR="007C225A" w:rsidRPr="007C225A" w:rsidRDefault="007C225A" w:rsidP="001E6316">
            <w:pPr>
              <w:autoSpaceDE w:val="0"/>
              <w:autoSpaceDN w:val="0"/>
              <w:adjustRightInd w:val="0"/>
              <w:jc w:val="center"/>
              <w:rPr>
                <w:rFonts w:ascii="Times New Roman" w:eastAsia="Calibri" w:hAnsi="Times New Roman"/>
                <w:spacing w:val="-4"/>
                <w:sz w:val="28"/>
                <w:szCs w:val="28"/>
              </w:rPr>
            </w:pPr>
          </w:p>
        </w:tc>
        <w:tc>
          <w:tcPr>
            <w:tcW w:w="0" w:type="auto"/>
          </w:tcPr>
          <w:p w:rsidR="007C225A" w:rsidRPr="007C225A" w:rsidRDefault="007C225A" w:rsidP="001E6316">
            <w:pPr>
              <w:autoSpaceDE w:val="0"/>
              <w:autoSpaceDN w:val="0"/>
              <w:adjustRightInd w:val="0"/>
              <w:jc w:val="center"/>
              <w:rPr>
                <w:rFonts w:ascii="Times New Roman" w:eastAsia="Calibri" w:hAnsi="Times New Roman"/>
                <w:spacing w:val="-4"/>
                <w:sz w:val="28"/>
                <w:szCs w:val="28"/>
              </w:rPr>
            </w:pPr>
          </w:p>
        </w:tc>
      </w:tr>
    </w:tbl>
    <w:p w:rsidR="007C225A" w:rsidRDefault="007C225A" w:rsidP="007C225A">
      <w:pPr>
        <w:widowControl w:val="0"/>
        <w:autoSpaceDE w:val="0"/>
        <w:autoSpaceDN w:val="0"/>
        <w:adjustRightInd w:val="0"/>
        <w:ind w:firstLine="709"/>
        <w:jc w:val="both"/>
        <w:rPr>
          <w:rFonts w:ascii="Times New Roman" w:hAnsi="Times New Roman"/>
          <w:sz w:val="28"/>
          <w:szCs w:val="28"/>
        </w:rPr>
      </w:pPr>
    </w:p>
    <w:p w:rsidR="007C225A" w:rsidRDefault="007C225A" w:rsidP="007C225A">
      <w:pPr>
        <w:widowControl w:val="0"/>
        <w:autoSpaceDE w:val="0"/>
        <w:autoSpaceDN w:val="0"/>
        <w:adjustRightInd w:val="0"/>
        <w:ind w:firstLine="709"/>
        <w:jc w:val="both"/>
        <w:rPr>
          <w:rFonts w:ascii="Times New Roman" w:hAnsi="Times New Roman"/>
          <w:sz w:val="28"/>
          <w:szCs w:val="28"/>
        </w:rPr>
      </w:pPr>
    </w:p>
    <w:p w:rsidR="007C225A" w:rsidRDefault="007C225A" w:rsidP="007C225A">
      <w:pPr>
        <w:widowControl w:val="0"/>
        <w:autoSpaceDE w:val="0"/>
        <w:autoSpaceDN w:val="0"/>
        <w:adjustRightInd w:val="0"/>
        <w:ind w:firstLine="709"/>
        <w:jc w:val="both"/>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418"/>
        <w:gridCol w:w="549"/>
        <w:gridCol w:w="2393"/>
      </w:tblGrid>
      <w:tr w:rsidR="007C225A" w:rsidTr="00D739D8">
        <w:tc>
          <w:tcPr>
            <w:tcW w:w="5211" w:type="dxa"/>
          </w:tcPr>
          <w:p w:rsidR="007C225A" w:rsidRPr="00D739D8" w:rsidRDefault="007C225A" w:rsidP="00D739D8">
            <w:pPr>
              <w:widowControl w:val="0"/>
              <w:autoSpaceDE w:val="0"/>
              <w:autoSpaceDN w:val="0"/>
              <w:adjustRightInd w:val="0"/>
              <w:rPr>
                <w:rFonts w:ascii="Times New Roman" w:hAnsi="Times New Roman"/>
                <w:sz w:val="28"/>
                <w:szCs w:val="28"/>
              </w:rPr>
            </w:pPr>
            <w:r w:rsidRPr="00D739D8">
              <w:rPr>
                <w:rFonts w:ascii="Times New Roman" w:hAnsi="Times New Roman"/>
                <w:sz w:val="28"/>
                <w:szCs w:val="28"/>
              </w:rPr>
              <w:t xml:space="preserve">Руководитель </w:t>
            </w:r>
            <w:r w:rsidR="00D739D8" w:rsidRPr="00D739D8">
              <w:rPr>
                <w:rFonts w:ascii="Times New Roman" w:hAnsi="Times New Roman"/>
                <w:sz w:val="28"/>
                <w:szCs w:val="28"/>
              </w:rPr>
              <w:t>юридического лица</w:t>
            </w:r>
          </w:p>
        </w:tc>
        <w:tc>
          <w:tcPr>
            <w:tcW w:w="1418" w:type="dxa"/>
            <w:tcBorders>
              <w:bottom w:val="single" w:sz="4" w:space="0" w:color="auto"/>
            </w:tcBorders>
          </w:tcPr>
          <w:p w:rsidR="007C225A" w:rsidRDefault="007C225A" w:rsidP="007C225A">
            <w:pPr>
              <w:widowControl w:val="0"/>
              <w:autoSpaceDE w:val="0"/>
              <w:autoSpaceDN w:val="0"/>
              <w:adjustRightInd w:val="0"/>
              <w:jc w:val="both"/>
              <w:rPr>
                <w:rFonts w:ascii="Times New Roman" w:hAnsi="Times New Roman"/>
                <w:sz w:val="28"/>
                <w:szCs w:val="28"/>
              </w:rPr>
            </w:pPr>
          </w:p>
        </w:tc>
        <w:tc>
          <w:tcPr>
            <w:tcW w:w="549" w:type="dxa"/>
          </w:tcPr>
          <w:p w:rsidR="007C225A" w:rsidRDefault="007C225A" w:rsidP="007C225A">
            <w:pPr>
              <w:widowControl w:val="0"/>
              <w:autoSpaceDE w:val="0"/>
              <w:autoSpaceDN w:val="0"/>
              <w:adjustRightInd w:val="0"/>
              <w:jc w:val="both"/>
              <w:rPr>
                <w:rFonts w:ascii="Times New Roman" w:hAnsi="Times New Roman"/>
                <w:sz w:val="28"/>
                <w:szCs w:val="28"/>
              </w:rPr>
            </w:pPr>
          </w:p>
        </w:tc>
        <w:tc>
          <w:tcPr>
            <w:tcW w:w="2393" w:type="dxa"/>
            <w:tcBorders>
              <w:bottom w:val="single" w:sz="4" w:space="0" w:color="auto"/>
            </w:tcBorders>
          </w:tcPr>
          <w:p w:rsidR="007C225A" w:rsidRDefault="007C225A" w:rsidP="007C225A">
            <w:pPr>
              <w:widowControl w:val="0"/>
              <w:autoSpaceDE w:val="0"/>
              <w:autoSpaceDN w:val="0"/>
              <w:adjustRightInd w:val="0"/>
              <w:jc w:val="both"/>
              <w:rPr>
                <w:rFonts w:ascii="Times New Roman" w:hAnsi="Times New Roman"/>
                <w:sz w:val="28"/>
                <w:szCs w:val="28"/>
              </w:rPr>
            </w:pPr>
          </w:p>
        </w:tc>
      </w:tr>
      <w:tr w:rsidR="007C225A" w:rsidRPr="007C225A" w:rsidTr="00D739D8">
        <w:tc>
          <w:tcPr>
            <w:tcW w:w="5211" w:type="dxa"/>
          </w:tcPr>
          <w:p w:rsidR="007C225A" w:rsidRPr="007C225A" w:rsidRDefault="00D739D8" w:rsidP="00D739D8">
            <w:pPr>
              <w:widowControl w:val="0"/>
              <w:autoSpaceDE w:val="0"/>
              <w:autoSpaceDN w:val="0"/>
              <w:adjustRightInd w:val="0"/>
              <w:rPr>
                <w:rFonts w:ascii="Times New Roman" w:hAnsi="Times New Roman"/>
                <w:sz w:val="24"/>
                <w:szCs w:val="24"/>
              </w:rPr>
            </w:pPr>
            <w:r w:rsidRPr="00D739D8">
              <w:rPr>
                <w:rFonts w:ascii="Times New Roman" w:hAnsi="Times New Roman"/>
                <w:sz w:val="28"/>
                <w:szCs w:val="28"/>
              </w:rPr>
              <w:t>(индивидуальный предприниматель)</w:t>
            </w:r>
          </w:p>
        </w:tc>
        <w:tc>
          <w:tcPr>
            <w:tcW w:w="1418" w:type="dxa"/>
            <w:tcBorders>
              <w:top w:val="single" w:sz="4" w:space="0" w:color="auto"/>
            </w:tcBorders>
          </w:tcPr>
          <w:p w:rsidR="007C225A" w:rsidRPr="007C225A" w:rsidRDefault="007C225A" w:rsidP="007C225A">
            <w:pPr>
              <w:widowControl w:val="0"/>
              <w:autoSpaceDE w:val="0"/>
              <w:autoSpaceDN w:val="0"/>
              <w:adjustRightInd w:val="0"/>
              <w:jc w:val="center"/>
              <w:rPr>
                <w:rFonts w:ascii="Times New Roman" w:hAnsi="Times New Roman"/>
                <w:sz w:val="24"/>
                <w:szCs w:val="24"/>
              </w:rPr>
            </w:pPr>
            <w:r w:rsidRPr="00DD1A29">
              <w:rPr>
                <w:rFonts w:ascii="Times New Roman" w:hAnsi="Times New Roman"/>
                <w:sz w:val="24"/>
                <w:szCs w:val="24"/>
              </w:rPr>
              <w:t>(подпись)</w:t>
            </w:r>
          </w:p>
        </w:tc>
        <w:tc>
          <w:tcPr>
            <w:tcW w:w="549" w:type="dxa"/>
          </w:tcPr>
          <w:p w:rsidR="007C225A" w:rsidRPr="007C225A" w:rsidRDefault="007C225A" w:rsidP="007C225A">
            <w:pPr>
              <w:widowControl w:val="0"/>
              <w:autoSpaceDE w:val="0"/>
              <w:autoSpaceDN w:val="0"/>
              <w:adjustRightInd w:val="0"/>
              <w:jc w:val="center"/>
              <w:rPr>
                <w:rFonts w:ascii="Times New Roman" w:hAnsi="Times New Roman"/>
                <w:sz w:val="24"/>
                <w:szCs w:val="24"/>
              </w:rPr>
            </w:pPr>
          </w:p>
        </w:tc>
        <w:tc>
          <w:tcPr>
            <w:tcW w:w="2393" w:type="dxa"/>
            <w:tcBorders>
              <w:top w:val="single" w:sz="4" w:space="0" w:color="auto"/>
            </w:tcBorders>
          </w:tcPr>
          <w:p w:rsidR="007C225A" w:rsidRPr="007C225A" w:rsidRDefault="007C225A" w:rsidP="007C225A">
            <w:pPr>
              <w:widowControl w:val="0"/>
              <w:autoSpaceDE w:val="0"/>
              <w:autoSpaceDN w:val="0"/>
              <w:adjustRightInd w:val="0"/>
              <w:jc w:val="center"/>
              <w:rPr>
                <w:rFonts w:ascii="Times New Roman" w:hAnsi="Times New Roman"/>
                <w:sz w:val="24"/>
                <w:szCs w:val="24"/>
              </w:rPr>
            </w:pPr>
            <w:r w:rsidRPr="00DD1A29">
              <w:rPr>
                <w:rFonts w:ascii="Times New Roman" w:hAnsi="Times New Roman"/>
                <w:sz w:val="24"/>
                <w:szCs w:val="24"/>
              </w:rPr>
              <w:t>(Ф.И.О.)</w:t>
            </w:r>
          </w:p>
        </w:tc>
      </w:tr>
    </w:tbl>
    <w:p w:rsidR="007C225A" w:rsidRDefault="007C225A" w:rsidP="007C225A">
      <w:pPr>
        <w:widowControl w:val="0"/>
        <w:autoSpaceDE w:val="0"/>
        <w:autoSpaceDN w:val="0"/>
        <w:adjustRightInd w:val="0"/>
        <w:jc w:val="both"/>
        <w:rPr>
          <w:rFonts w:ascii="Times New Roman" w:hAnsi="Times New Roman"/>
          <w:sz w:val="28"/>
          <w:szCs w:val="28"/>
        </w:rPr>
      </w:pPr>
    </w:p>
    <w:p w:rsidR="0046615E" w:rsidRDefault="0046615E" w:rsidP="007C225A">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«____» ________20__г.</w:t>
      </w:r>
    </w:p>
    <w:p w:rsidR="007C225A" w:rsidRPr="007A75C1" w:rsidRDefault="007C225A" w:rsidP="007C225A">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7A75C1">
        <w:rPr>
          <w:rFonts w:ascii="Times New Roman" w:hAnsi="Times New Roman" w:cs="Times New Roman"/>
          <w:sz w:val="28"/>
          <w:szCs w:val="28"/>
        </w:rPr>
        <w:t>М.П.</w:t>
      </w:r>
    </w:p>
    <w:p w:rsidR="007C225A" w:rsidRPr="0046615E" w:rsidRDefault="007C225A" w:rsidP="007C225A">
      <w:pPr>
        <w:pStyle w:val="ConsPlusNonformat"/>
        <w:rPr>
          <w:rFonts w:ascii="Times New Roman" w:hAnsi="Times New Roman" w:cs="Times New Roman"/>
          <w:sz w:val="24"/>
          <w:szCs w:val="24"/>
        </w:rPr>
      </w:pPr>
      <w:r w:rsidRPr="0046615E">
        <w:rPr>
          <w:rFonts w:ascii="Times New Roman" w:hAnsi="Times New Roman" w:cs="Times New Roman"/>
          <w:sz w:val="24"/>
          <w:szCs w:val="24"/>
        </w:rPr>
        <w:t>(при наличии)</w:t>
      </w: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tbl>
      <w:tblPr>
        <w:tblStyle w:val="a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95"/>
      </w:tblGrid>
      <w:tr w:rsidR="007C225A" w:rsidTr="001E6316">
        <w:tc>
          <w:tcPr>
            <w:tcW w:w="5211" w:type="dxa"/>
          </w:tcPr>
          <w:p w:rsidR="007C225A" w:rsidRPr="004669D2" w:rsidRDefault="007C225A" w:rsidP="001E6316">
            <w:pPr>
              <w:tabs>
                <w:tab w:val="left" w:pos="0"/>
              </w:tabs>
              <w:autoSpaceDE w:val="0"/>
              <w:autoSpaceDN w:val="0"/>
              <w:adjustRightInd w:val="0"/>
              <w:ind w:right="-250"/>
              <w:contextualSpacing/>
              <w:jc w:val="both"/>
              <w:outlineLvl w:val="1"/>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 xml:space="preserve"> </w:t>
            </w:r>
          </w:p>
        </w:tc>
        <w:tc>
          <w:tcPr>
            <w:tcW w:w="4395" w:type="dxa"/>
          </w:tcPr>
          <w:p w:rsidR="007C225A" w:rsidRPr="007C225A" w:rsidRDefault="007C225A" w:rsidP="001E6316">
            <w:pPr>
              <w:tabs>
                <w:tab w:val="left" w:pos="34"/>
              </w:tabs>
              <w:autoSpaceDE w:val="0"/>
              <w:autoSpaceDN w:val="0"/>
              <w:adjustRightInd w:val="0"/>
              <w:ind w:left="34" w:right="-108"/>
              <w:contextualSpacing/>
              <w:outlineLvl w:val="1"/>
              <w:rPr>
                <w:rFonts w:ascii="Times New Roman" w:hAnsi="Times New Roman"/>
                <w:spacing w:val="-4"/>
                <w:sz w:val="28"/>
                <w:szCs w:val="28"/>
              </w:rPr>
            </w:pPr>
            <w:r w:rsidRPr="007C225A">
              <w:rPr>
                <w:rFonts w:ascii="Times New Roman" w:hAnsi="Times New Roman"/>
                <w:spacing w:val="-4"/>
                <w:sz w:val="28"/>
                <w:szCs w:val="28"/>
              </w:rPr>
              <w:t xml:space="preserve">Приложение № </w:t>
            </w:r>
            <w:r>
              <w:rPr>
                <w:rFonts w:ascii="Times New Roman" w:hAnsi="Times New Roman"/>
                <w:spacing w:val="-4"/>
                <w:sz w:val="28"/>
                <w:szCs w:val="28"/>
              </w:rPr>
              <w:t>2</w:t>
            </w:r>
          </w:p>
          <w:p w:rsidR="007C225A" w:rsidRPr="007C225A" w:rsidRDefault="007C225A" w:rsidP="001E6316">
            <w:pPr>
              <w:autoSpaceDE w:val="0"/>
              <w:autoSpaceDN w:val="0"/>
              <w:adjustRightInd w:val="0"/>
              <w:ind w:left="34"/>
              <w:contextualSpacing/>
              <w:outlineLvl w:val="1"/>
              <w:rPr>
                <w:rFonts w:ascii="Times New Roman" w:hAnsi="Times New Roman"/>
                <w:spacing w:val="-4"/>
                <w:sz w:val="28"/>
                <w:szCs w:val="28"/>
              </w:rPr>
            </w:pPr>
            <w:r w:rsidRPr="007C225A">
              <w:rPr>
                <w:rFonts w:ascii="Times New Roman" w:hAnsi="Times New Roman"/>
                <w:spacing w:val="-4"/>
                <w:sz w:val="28"/>
                <w:szCs w:val="28"/>
              </w:rPr>
              <w:t>к Порядку предоставления</w:t>
            </w:r>
            <w:r>
              <w:rPr>
                <w:rFonts w:ascii="Times New Roman" w:hAnsi="Times New Roman"/>
                <w:spacing w:val="-4"/>
                <w:sz w:val="28"/>
                <w:szCs w:val="28"/>
              </w:rPr>
              <w:t xml:space="preserve"> </w:t>
            </w:r>
            <w:r w:rsidRPr="007C225A">
              <w:rPr>
                <w:rFonts w:ascii="Times New Roman" w:hAnsi="Times New Roman"/>
                <w:spacing w:val="-4"/>
                <w:sz w:val="28"/>
                <w:szCs w:val="28"/>
              </w:rPr>
              <w:t>грантов в форме субсидий юридическим лицам (за исключением государственных (муниципальных) учреждений)</w:t>
            </w:r>
            <w:r>
              <w:rPr>
                <w:rFonts w:ascii="Times New Roman" w:hAnsi="Times New Roman"/>
                <w:spacing w:val="-4"/>
                <w:sz w:val="28"/>
                <w:szCs w:val="28"/>
              </w:rPr>
              <w:t xml:space="preserve"> </w:t>
            </w:r>
            <w:r w:rsidRPr="007C225A">
              <w:rPr>
                <w:rFonts w:ascii="Times New Roman" w:hAnsi="Times New Roman"/>
                <w:spacing w:val="-4"/>
                <w:sz w:val="28"/>
                <w:szCs w:val="28"/>
              </w:rPr>
              <w:t xml:space="preserve">и индивидуальным предпринимателям  на финансовое обеспечение затрат по реализации проектов по созданию объектов туристского показа </w:t>
            </w:r>
          </w:p>
          <w:p w:rsidR="007C225A" w:rsidRPr="007C225A" w:rsidRDefault="007C225A" w:rsidP="007C225A">
            <w:pPr>
              <w:tabs>
                <w:tab w:val="left" w:pos="0"/>
              </w:tabs>
              <w:autoSpaceDE w:val="0"/>
              <w:autoSpaceDN w:val="0"/>
              <w:adjustRightInd w:val="0"/>
              <w:contextualSpacing/>
              <w:outlineLvl w:val="1"/>
              <w:rPr>
                <w:rFonts w:ascii="Times New Roman" w:hAnsi="Times New Roman"/>
                <w:spacing w:val="-4"/>
                <w:sz w:val="24"/>
                <w:szCs w:val="24"/>
              </w:rPr>
            </w:pPr>
            <w:r w:rsidRPr="007C225A">
              <w:rPr>
                <w:rFonts w:ascii="Times New Roman" w:hAnsi="Times New Roman"/>
                <w:spacing w:val="-4"/>
                <w:sz w:val="24"/>
                <w:szCs w:val="24"/>
              </w:rPr>
              <w:t xml:space="preserve"> </w:t>
            </w:r>
          </w:p>
        </w:tc>
      </w:tr>
    </w:tbl>
    <w:p w:rsidR="007C225A" w:rsidRDefault="007C225A" w:rsidP="007C225A">
      <w:pPr>
        <w:pStyle w:val="ConsPlusNonformat"/>
        <w:rPr>
          <w:rFonts w:ascii="Times New Roman" w:hAnsi="Times New Roman" w:cs="Times New Roman"/>
          <w:sz w:val="28"/>
          <w:szCs w:val="28"/>
        </w:rPr>
      </w:pPr>
    </w:p>
    <w:p w:rsidR="007C225A" w:rsidRPr="00F25A60" w:rsidRDefault="007C225A" w:rsidP="007C225A">
      <w:pPr>
        <w:autoSpaceDE w:val="0"/>
        <w:autoSpaceDN w:val="0"/>
        <w:adjustRightInd w:val="0"/>
        <w:spacing w:before="240"/>
        <w:jc w:val="center"/>
        <w:rPr>
          <w:rFonts w:ascii="Times New Roman" w:eastAsia="Calibri" w:hAnsi="Times New Roman"/>
          <w:sz w:val="28"/>
          <w:szCs w:val="28"/>
        </w:rPr>
      </w:pPr>
      <w:r>
        <w:rPr>
          <w:rFonts w:ascii="Times New Roman" w:eastAsia="Calibri" w:hAnsi="Times New Roman"/>
          <w:sz w:val="28"/>
          <w:szCs w:val="28"/>
        </w:rPr>
        <w:t>Критерии конкурсного отбора</w:t>
      </w:r>
    </w:p>
    <w:p w:rsidR="007C225A" w:rsidRPr="00F25A60" w:rsidRDefault="007C225A" w:rsidP="007C225A">
      <w:pPr>
        <w:autoSpaceDE w:val="0"/>
        <w:autoSpaceDN w:val="0"/>
        <w:adjustRightInd w:val="0"/>
        <w:jc w:val="center"/>
        <w:rPr>
          <w:rFonts w:ascii="Times New Roman" w:eastAsia="Arial Unicode MS" w:hAnsi="Times New Roman"/>
          <w:sz w:val="28"/>
          <w:szCs w:val="28"/>
        </w:rPr>
      </w:pPr>
      <w:r w:rsidRPr="00F25A60">
        <w:rPr>
          <w:rFonts w:ascii="Times New Roman" w:eastAsia="Arial Unicode MS" w:hAnsi="Times New Roman"/>
          <w:sz w:val="28"/>
          <w:szCs w:val="28"/>
        </w:rPr>
        <w:tab/>
      </w:r>
      <w:r w:rsidRPr="00F25A60">
        <w:rPr>
          <w:rFonts w:ascii="Times New Roman" w:eastAsia="Arial Unicode MS" w:hAnsi="Times New Roman"/>
          <w:sz w:val="28"/>
          <w:szCs w:val="28"/>
        </w:rPr>
        <w:tab/>
      </w:r>
      <w:r w:rsidRPr="00F25A60">
        <w:rPr>
          <w:rFonts w:ascii="Times New Roman" w:eastAsia="Arial Unicode MS" w:hAnsi="Times New Roman"/>
          <w:sz w:val="28"/>
          <w:szCs w:val="28"/>
        </w:rPr>
        <w:tab/>
      </w:r>
      <w:r w:rsidRPr="00F25A60">
        <w:rPr>
          <w:rFonts w:ascii="Times New Roman" w:eastAsia="Arial Unicode MS" w:hAnsi="Times New Roman"/>
          <w:sz w:val="28"/>
          <w:szCs w:val="28"/>
        </w:rPr>
        <w:tab/>
      </w:r>
    </w:p>
    <w:tbl>
      <w:tblPr>
        <w:tblStyle w:val="10"/>
        <w:tblW w:w="0" w:type="auto"/>
        <w:tblBorders>
          <w:bottom w:val="none" w:sz="0" w:space="0" w:color="auto"/>
        </w:tblBorders>
        <w:tblLayout w:type="fixed"/>
        <w:tblLook w:val="04A0" w:firstRow="1" w:lastRow="0" w:firstColumn="1" w:lastColumn="0" w:noHBand="0" w:noVBand="1"/>
      </w:tblPr>
      <w:tblGrid>
        <w:gridCol w:w="675"/>
        <w:gridCol w:w="3084"/>
        <w:gridCol w:w="5812"/>
      </w:tblGrid>
      <w:tr w:rsidR="007C225A" w:rsidRPr="007C225A" w:rsidTr="00FA014B">
        <w:trPr>
          <w:trHeight w:val="537"/>
        </w:trPr>
        <w:tc>
          <w:tcPr>
            <w:tcW w:w="675" w:type="dxa"/>
            <w:vAlign w:val="center"/>
          </w:tcPr>
          <w:p w:rsidR="007C225A" w:rsidRPr="007C225A" w:rsidRDefault="007C225A" w:rsidP="007C225A">
            <w:pPr>
              <w:autoSpaceDE w:val="0"/>
              <w:autoSpaceDN w:val="0"/>
              <w:adjustRightInd w:val="0"/>
              <w:spacing w:line="233" w:lineRule="auto"/>
              <w:jc w:val="center"/>
              <w:rPr>
                <w:rFonts w:ascii="Times New Roman" w:eastAsia="Calibri" w:hAnsi="Times New Roman" w:cs="Times New Roman"/>
                <w:sz w:val="28"/>
                <w:szCs w:val="28"/>
              </w:rPr>
            </w:pPr>
            <w:r w:rsidRPr="007C225A">
              <w:rPr>
                <w:rFonts w:ascii="Times New Roman" w:eastAsia="Calibri" w:hAnsi="Times New Roman" w:cs="Times New Roman"/>
                <w:sz w:val="28"/>
                <w:szCs w:val="28"/>
              </w:rPr>
              <w:t xml:space="preserve">№ </w:t>
            </w:r>
            <w:proofErr w:type="gramStart"/>
            <w:r w:rsidRPr="007C225A">
              <w:rPr>
                <w:rFonts w:ascii="Times New Roman" w:eastAsia="Calibri" w:hAnsi="Times New Roman" w:cs="Times New Roman"/>
                <w:sz w:val="28"/>
                <w:szCs w:val="28"/>
              </w:rPr>
              <w:t>п</w:t>
            </w:r>
            <w:proofErr w:type="gramEnd"/>
            <w:r w:rsidRPr="007C225A">
              <w:rPr>
                <w:rFonts w:ascii="Times New Roman" w:eastAsia="Calibri" w:hAnsi="Times New Roman" w:cs="Times New Roman"/>
                <w:sz w:val="28"/>
                <w:szCs w:val="28"/>
              </w:rPr>
              <w:t>/п</w:t>
            </w:r>
          </w:p>
        </w:tc>
        <w:tc>
          <w:tcPr>
            <w:tcW w:w="3084" w:type="dxa"/>
            <w:vAlign w:val="center"/>
          </w:tcPr>
          <w:p w:rsidR="007C225A" w:rsidRPr="007C225A" w:rsidRDefault="007C225A" w:rsidP="007C225A">
            <w:pPr>
              <w:autoSpaceDE w:val="0"/>
              <w:autoSpaceDN w:val="0"/>
              <w:adjustRightInd w:val="0"/>
              <w:spacing w:line="233" w:lineRule="auto"/>
              <w:jc w:val="center"/>
              <w:rPr>
                <w:rFonts w:ascii="Times New Roman" w:eastAsia="Calibri" w:hAnsi="Times New Roman" w:cs="Times New Roman"/>
                <w:sz w:val="28"/>
                <w:szCs w:val="28"/>
              </w:rPr>
            </w:pPr>
            <w:r w:rsidRPr="007C225A">
              <w:rPr>
                <w:rFonts w:ascii="Times New Roman" w:eastAsia="Calibri" w:hAnsi="Times New Roman" w:cs="Times New Roman"/>
                <w:sz w:val="28"/>
                <w:szCs w:val="28"/>
              </w:rPr>
              <w:t>Критерий конкурсного отбора</w:t>
            </w:r>
          </w:p>
        </w:tc>
        <w:tc>
          <w:tcPr>
            <w:tcW w:w="5812" w:type="dxa"/>
            <w:vAlign w:val="center"/>
          </w:tcPr>
          <w:p w:rsidR="007C225A" w:rsidRPr="007C225A" w:rsidRDefault="007C225A" w:rsidP="007C225A">
            <w:pPr>
              <w:autoSpaceDE w:val="0"/>
              <w:autoSpaceDN w:val="0"/>
              <w:adjustRightInd w:val="0"/>
              <w:spacing w:line="233" w:lineRule="auto"/>
              <w:jc w:val="center"/>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Количество баллов</w:t>
            </w:r>
          </w:p>
        </w:tc>
      </w:tr>
    </w:tbl>
    <w:p w:rsidR="00FA014B" w:rsidRPr="00FA014B" w:rsidRDefault="00FA014B">
      <w:pPr>
        <w:rPr>
          <w:sz w:val="2"/>
          <w:szCs w:val="2"/>
        </w:rPr>
      </w:pPr>
    </w:p>
    <w:tbl>
      <w:tblPr>
        <w:tblStyle w:val="10"/>
        <w:tblW w:w="0" w:type="auto"/>
        <w:tblLayout w:type="fixed"/>
        <w:tblLook w:val="04A0" w:firstRow="1" w:lastRow="0" w:firstColumn="1" w:lastColumn="0" w:noHBand="0" w:noVBand="1"/>
      </w:tblPr>
      <w:tblGrid>
        <w:gridCol w:w="675"/>
        <w:gridCol w:w="3084"/>
        <w:gridCol w:w="5812"/>
      </w:tblGrid>
      <w:tr w:rsidR="00FA014B" w:rsidRPr="007C225A" w:rsidTr="00FA014B">
        <w:trPr>
          <w:trHeight w:val="192"/>
          <w:tblHeader/>
        </w:trPr>
        <w:tc>
          <w:tcPr>
            <w:tcW w:w="675" w:type="dxa"/>
          </w:tcPr>
          <w:p w:rsidR="00FA014B" w:rsidRPr="007C225A" w:rsidRDefault="00FA014B" w:rsidP="00FA014B">
            <w:pPr>
              <w:autoSpaceDE w:val="0"/>
              <w:autoSpaceDN w:val="0"/>
              <w:adjustRightInd w:val="0"/>
              <w:spacing w:line="233" w:lineRule="auto"/>
              <w:jc w:val="center"/>
              <w:rPr>
                <w:rFonts w:ascii="Times New Roman" w:eastAsia="Calibri" w:hAnsi="Times New Roman"/>
                <w:sz w:val="28"/>
                <w:szCs w:val="28"/>
              </w:rPr>
            </w:pPr>
            <w:r>
              <w:rPr>
                <w:rFonts w:ascii="Times New Roman" w:eastAsia="Calibri" w:hAnsi="Times New Roman"/>
                <w:sz w:val="28"/>
                <w:szCs w:val="28"/>
              </w:rPr>
              <w:t>1</w:t>
            </w:r>
          </w:p>
        </w:tc>
        <w:tc>
          <w:tcPr>
            <w:tcW w:w="3084" w:type="dxa"/>
          </w:tcPr>
          <w:p w:rsidR="00FA014B" w:rsidRPr="007C225A" w:rsidRDefault="00FA014B" w:rsidP="00FA014B">
            <w:pPr>
              <w:autoSpaceDE w:val="0"/>
              <w:autoSpaceDN w:val="0"/>
              <w:adjustRightInd w:val="0"/>
              <w:spacing w:line="233" w:lineRule="auto"/>
              <w:jc w:val="center"/>
              <w:rPr>
                <w:rFonts w:ascii="Times New Roman" w:eastAsia="Calibri" w:hAnsi="Times New Roman"/>
                <w:sz w:val="28"/>
                <w:szCs w:val="28"/>
              </w:rPr>
            </w:pPr>
            <w:r>
              <w:rPr>
                <w:rFonts w:ascii="Times New Roman" w:eastAsia="Calibri" w:hAnsi="Times New Roman"/>
                <w:sz w:val="28"/>
                <w:szCs w:val="28"/>
              </w:rPr>
              <w:t>2</w:t>
            </w:r>
          </w:p>
        </w:tc>
        <w:tc>
          <w:tcPr>
            <w:tcW w:w="5812" w:type="dxa"/>
          </w:tcPr>
          <w:p w:rsidR="00FA014B" w:rsidRPr="007C225A" w:rsidRDefault="00FA014B" w:rsidP="00FA014B">
            <w:pPr>
              <w:autoSpaceDE w:val="0"/>
              <w:autoSpaceDN w:val="0"/>
              <w:adjustRightInd w:val="0"/>
              <w:spacing w:line="233" w:lineRule="auto"/>
              <w:jc w:val="center"/>
              <w:rPr>
                <w:rFonts w:ascii="Times New Roman" w:eastAsia="Arial Unicode MS" w:hAnsi="Times New Roman"/>
                <w:sz w:val="28"/>
                <w:szCs w:val="28"/>
              </w:rPr>
            </w:pPr>
            <w:r>
              <w:rPr>
                <w:rFonts w:ascii="Times New Roman" w:eastAsia="Arial Unicode MS" w:hAnsi="Times New Roman"/>
                <w:sz w:val="28"/>
                <w:szCs w:val="28"/>
              </w:rPr>
              <w:t>3</w:t>
            </w:r>
          </w:p>
        </w:tc>
      </w:tr>
      <w:tr w:rsidR="007C225A" w:rsidRPr="007C225A" w:rsidTr="00FA014B">
        <w:trPr>
          <w:trHeight w:val="2034"/>
        </w:trPr>
        <w:tc>
          <w:tcPr>
            <w:tcW w:w="675" w:type="dxa"/>
          </w:tcPr>
          <w:p w:rsidR="007C225A" w:rsidRPr="007C225A" w:rsidRDefault="007C225A" w:rsidP="007C225A">
            <w:pPr>
              <w:autoSpaceDE w:val="0"/>
              <w:autoSpaceDN w:val="0"/>
              <w:adjustRightInd w:val="0"/>
              <w:spacing w:line="233" w:lineRule="auto"/>
              <w:jc w:val="center"/>
              <w:rPr>
                <w:rFonts w:ascii="Times New Roman" w:eastAsia="Calibri" w:hAnsi="Times New Roman" w:cs="Times New Roman"/>
                <w:sz w:val="28"/>
                <w:szCs w:val="28"/>
              </w:rPr>
            </w:pPr>
            <w:r w:rsidRPr="007C225A">
              <w:rPr>
                <w:rFonts w:ascii="Times New Roman" w:eastAsia="Calibri" w:hAnsi="Times New Roman" w:cs="Times New Roman"/>
                <w:sz w:val="28"/>
                <w:szCs w:val="28"/>
              </w:rPr>
              <w:t>1</w:t>
            </w:r>
          </w:p>
        </w:tc>
        <w:tc>
          <w:tcPr>
            <w:tcW w:w="3084" w:type="dxa"/>
          </w:tcPr>
          <w:p w:rsidR="007C225A" w:rsidRPr="007C225A" w:rsidRDefault="007C225A" w:rsidP="007C225A">
            <w:pPr>
              <w:autoSpaceDE w:val="0"/>
              <w:autoSpaceDN w:val="0"/>
              <w:adjustRightInd w:val="0"/>
              <w:spacing w:line="233" w:lineRule="auto"/>
              <w:rPr>
                <w:rFonts w:ascii="Times New Roman" w:eastAsia="Calibri" w:hAnsi="Times New Roman" w:cs="Times New Roman"/>
                <w:sz w:val="28"/>
                <w:szCs w:val="28"/>
              </w:rPr>
            </w:pPr>
            <w:r w:rsidRPr="007C225A">
              <w:rPr>
                <w:rFonts w:ascii="Times New Roman" w:eastAsia="Calibri" w:hAnsi="Times New Roman" w:cs="Times New Roman"/>
                <w:sz w:val="28"/>
                <w:szCs w:val="28"/>
              </w:rPr>
              <w:t>Наличие нежилого помещения, здания или  земельного участка</w:t>
            </w:r>
          </w:p>
        </w:tc>
        <w:tc>
          <w:tcPr>
            <w:tcW w:w="5812" w:type="dxa"/>
          </w:tcPr>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 xml:space="preserve">на основании договора аренды менее </w:t>
            </w:r>
            <w:r w:rsidRPr="007C225A">
              <w:rPr>
                <w:rFonts w:ascii="Times New Roman" w:eastAsia="Arial Unicode MS" w:hAnsi="Times New Roman" w:cs="Times New Roman"/>
                <w:sz w:val="28"/>
                <w:szCs w:val="28"/>
              </w:rPr>
              <w:br/>
              <w:t xml:space="preserve">1 года – 1 балл; </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 xml:space="preserve">на основании договора аренды более </w:t>
            </w:r>
            <w:r w:rsidRPr="007C225A">
              <w:rPr>
                <w:rFonts w:ascii="Times New Roman" w:eastAsia="Arial Unicode MS" w:hAnsi="Times New Roman" w:cs="Times New Roman"/>
                <w:sz w:val="28"/>
                <w:szCs w:val="28"/>
              </w:rPr>
              <w:br/>
              <w:t xml:space="preserve">1 года – 2 балла; </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 xml:space="preserve">принадлежащего на праве собственности; на основании договора аренды (на основании безвозмездного пользования) </w:t>
            </w:r>
            <w:r w:rsidRPr="007C225A">
              <w:rPr>
                <w:rFonts w:ascii="Times New Roman" w:eastAsia="Arial Unicode MS" w:hAnsi="Times New Roman" w:cs="Times New Roman"/>
                <w:sz w:val="28"/>
                <w:szCs w:val="28"/>
              </w:rPr>
              <w:br/>
              <w:t>не менее 49 лет – 3 балла</w:t>
            </w:r>
          </w:p>
        </w:tc>
      </w:tr>
      <w:tr w:rsidR="007C225A" w:rsidRPr="007C225A" w:rsidTr="00FA014B">
        <w:trPr>
          <w:trHeight w:val="669"/>
        </w:trPr>
        <w:tc>
          <w:tcPr>
            <w:tcW w:w="675" w:type="dxa"/>
          </w:tcPr>
          <w:p w:rsidR="007C225A" w:rsidRPr="007C225A" w:rsidRDefault="007C225A" w:rsidP="007C225A">
            <w:pPr>
              <w:autoSpaceDE w:val="0"/>
              <w:autoSpaceDN w:val="0"/>
              <w:adjustRightInd w:val="0"/>
              <w:spacing w:line="233" w:lineRule="auto"/>
              <w:jc w:val="center"/>
              <w:rPr>
                <w:rFonts w:ascii="Times New Roman" w:eastAsia="Calibri" w:hAnsi="Times New Roman" w:cs="Times New Roman"/>
                <w:sz w:val="28"/>
                <w:szCs w:val="28"/>
                <w:highlight w:val="yellow"/>
              </w:rPr>
            </w:pPr>
            <w:r w:rsidRPr="007C225A">
              <w:rPr>
                <w:rFonts w:ascii="Times New Roman" w:eastAsia="Calibri" w:hAnsi="Times New Roman" w:cs="Times New Roman"/>
                <w:sz w:val="28"/>
                <w:szCs w:val="28"/>
              </w:rPr>
              <w:t>2</w:t>
            </w:r>
          </w:p>
        </w:tc>
        <w:tc>
          <w:tcPr>
            <w:tcW w:w="3084" w:type="dxa"/>
          </w:tcPr>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Calibri" w:hAnsi="Times New Roman" w:cs="Times New Roman"/>
                <w:sz w:val="28"/>
                <w:szCs w:val="28"/>
              </w:rPr>
              <w:t xml:space="preserve">Наличие региональной идентичности в сути концепции проекта </w:t>
            </w:r>
            <w:r w:rsidRPr="007C225A">
              <w:rPr>
                <w:rFonts w:ascii="Times New Roman" w:eastAsia="Calibri" w:hAnsi="Times New Roman" w:cs="Times New Roman"/>
                <w:sz w:val="28"/>
                <w:szCs w:val="28"/>
              </w:rPr>
              <w:br/>
              <w:t>(с подробным описанием)</w:t>
            </w:r>
          </w:p>
        </w:tc>
        <w:tc>
          <w:tcPr>
            <w:tcW w:w="5812" w:type="dxa"/>
          </w:tcPr>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не представлена региональная идентичность или представлена региональная идентичность (</w:t>
            </w:r>
            <w:r w:rsidRPr="007C225A">
              <w:rPr>
                <w:rFonts w:ascii="Times New Roman" w:eastAsia="Calibri" w:hAnsi="Times New Roman" w:cs="Times New Roman"/>
                <w:sz w:val="28"/>
                <w:szCs w:val="28"/>
              </w:rPr>
              <w:t>без подробного описания</w:t>
            </w:r>
            <w:r w:rsidRPr="007C225A">
              <w:rPr>
                <w:rFonts w:ascii="Times New Roman" w:eastAsia="Arial Unicode MS" w:hAnsi="Times New Roman" w:cs="Times New Roman"/>
                <w:sz w:val="28"/>
                <w:szCs w:val="28"/>
              </w:rPr>
              <w:t>) – 0 баллов;</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представлена региональная идентичность в сути концепции проекта (</w:t>
            </w:r>
            <w:r w:rsidRPr="007C225A">
              <w:rPr>
                <w:rFonts w:ascii="Times New Roman" w:eastAsia="Calibri" w:hAnsi="Times New Roman" w:cs="Times New Roman"/>
                <w:sz w:val="28"/>
                <w:szCs w:val="28"/>
              </w:rPr>
              <w:t>с подробным описанием</w:t>
            </w:r>
            <w:r w:rsidRPr="007C225A">
              <w:rPr>
                <w:rFonts w:ascii="Times New Roman" w:eastAsia="Arial Unicode MS" w:hAnsi="Times New Roman" w:cs="Times New Roman"/>
                <w:sz w:val="28"/>
                <w:szCs w:val="28"/>
              </w:rPr>
              <w:t>) – 5 баллов</w:t>
            </w:r>
          </w:p>
        </w:tc>
      </w:tr>
      <w:tr w:rsidR="007C225A" w:rsidRPr="007C225A" w:rsidTr="00FA014B">
        <w:trPr>
          <w:trHeight w:val="355"/>
        </w:trPr>
        <w:tc>
          <w:tcPr>
            <w:tcW w:w="675" w:type="dxa"/>
          </w:tcPr>
          <w:p w:rsidR="007C225A" w:rsidRPr="007C225A" w:rsidRDefault="007C225A" w:rsidP="007C225A">
            <w:pPr>
              <w:autoSpaceDE w:val="0"/>
              <w:autoSpaceDN w:val="0"/>
              <w:adjustRightInd w:val="0"/>
              <w:spacing w:line="233" w:lineRule="auto"/>
              <w:jc w:val="center"/>
              <w:rPr>
                <w:rFonts w:ascii="Times New Roman" w:eastAsia="Calibri" w:hAnsi="Times New Roman" w:cs="Times New Roman"/>
                <w:sz w:val="28"/>
                <w:szCs w:val="28"/>
              </w:rPr>
            </w:pPr>
            <w:r w:rsidRPr="007C225A">
              <w:rPr>
                <w:rFonts w:ascii="Times New Roman" w:eastAsia="Calibri" w:hAnsi="Times New Roman" w:cs="Times New Roman"/>
                <w:sz w:val="28"/>
                <w:szCs w:val="28"/>
              </w:rPr>
              <w:t>3</w:t>
            </w:r>
          </w:p>
        </w:tc>
        <w:tc>
          <w:tcPr>
            <w:tcW w:w="3084" w:type="dxa"/>
          </w:tcPr>
          <w:p w:rsidR="007C225A" w:rsidRPr="007C225A" w:rsidRDefault="007C225A" w:rsidP="007C225A">
            <w:pPr>
              <w:autoSpaceDE w:val="0"/>
              <w:autoSpaceDN w:val="0"/>
              <w:adjustRightInd w:val="0"/>
              <w:spacing w:line="233" w:lineRule="auto"/>
              <w:rPr>
                <w:rFonts w:ascii="Times New Roman" w:eastAsia="Calibri" w:hAnsi="Times New Roman" w:cs="Times New Roman"/>
                <w:sz w:val="28"/>
                <w:szCs w:val="28"/>
              </w:rPr>
            </w:pPr>
            <w:r w:rsidRPr="007C225A">
              <w:rPr>
                <w:rFonts w:ascii="Times New Roman" w:eastAsia="Calibri" w:hAnsi="Times New Roman" w:cs="Times New Roman"/>
                <w:sz w:val="28"/>
                <w:szCs w:val="28"/>
              </w:rPr>
              <w:t>Соответствие сути концепции проекта потребительскому сегменту, механизмам продвижения объекта туристского показа</w:t>
            </w:r>
          </w:p>
        </w:tc>
        <w:tc>
          <w:tcPr>
            <w:tcW w:w="5812" w:type="dxa"/>
          </w:tcPr>
          <w:p w:rsidR="007C225A" w:rsidRDefault="007C225A" w:rsidP="007C225A">
            <w:pPr>
              <w:autoSpaceDE w:val="0"/>
              <w:autoSpaceDN w:val="0"/>
              <w:adjustRightInd w:val="0"/>
              <w:spacing w:line="233" w:lineRule="auto"/>
              <w:rPr>
                <w:rFonts w:ascii="Times New Roman" w:eastAsia="Calibri" w:hAnsi="Times New Roman" w:cs="Times New Roman"/>
                <w:sz w:val="28"/>
                <w:szCs w:val="28"/>
              </w:rPr>
            </w:pPr>
            <w:r w:rsidRPr="007C225A">
              <w:rPr>
                <w:rFonts w:ascii="Times New Roman" w:eastAsia="Arial Unicode MS" w:hAnsi="Times New Roman" w:cs="Times New Roman"/>
                <w:sz w:val="28"/>
                <w:szCs w:val="28"/>
              </w:rPr>
              <w:t xml:space="preserve">несоответствие сути концепции проекта потребительскому сегменту, механизму продвижения </w:t>
            </w:r>
            <w:r w:rsidRPr="007C225A">
              <w:rPr>
                <w:rFonts w:ascii="Times New Roman" w:eastAsia="Calibri" w:hAnsi="Times New Roman" w:cs="Times New Roman"/>
                <w:sz w:val="28"/>
                <w:szCs w:val="28"/>
              </w:rPr>
              <w:t xml:space="preserve">объекта туристского </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Calibri" w:hAnsi="Times New Roman" w:cs="Times New Roman"/>
                <w:sz w:val="28"/>
                <w:szCs w:val="28"/>
              </w:rPr>
              <w:t>показа</w:t>
            </w:r>
            <w:r w:rsidRPr="007C225A">
              <w:rPr>
                <w:rFonts w:ascii="Times New Roman" w:eastAsia="Arial Unicode MS" w:hAnsi="Times New Roman" w:cs="Times New Roman"/>
                <w:sz w:val="28"/>
                <w:szCs w:val="28"/>
              </w:rPr>
              <w:t xml:space="preserve"> – 0 баллов;</w:t>
            </w:r>
          </w:p>
          <w:p w:rsid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 xml:space="preserve">соответствие сути концепции проекта потребительскому сегменту или механизму продвижения объекта туристского </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показа</w:t>
            </w:r>
            <w:r>
              <w:rPr>
                <w:rFonts w:ascii="Times New Roman" w:eastAsia="Arial Unicode MS" w:hAnsi="Times New Roman" w:cs="Times New Roman"/>
                <w:sz w:val="28"/>
                <w:szCs w:val="28"/>
              </w:rPr>
              <w:t xml:space="preserve"> </w:t>
            </w:r>
            <w:r w:rsidRPr="007C225A">
              <w:rPr>
                <w:rFonts w:ascii="Times New Roman" w:eastAsia="Arial Unicode MS" w:hAnsi="Times New Roman" w:cs="Times New Roman"/>
                <w:sz w:val="28"/>
                <w:szCs w:val="28"/>
              </w:rPr>
              <w:t>– 2 балла;</w:t>
            </w:r>
          </w:p>
          <w:p w:rsid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 xml:space="preserve">соответствие сути концепции проекта потребительскому сегменту и механизму продвижения объекта туристского </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показа – 5 баллов</w:t>
            </w:r>
          </w:p>
        </w:tc>
      </w:tr>
      <w:tr w:rsidR="007C225A" w:rsidRPr="007C225A" w:rsidTr="00FA014B">
        <w:trPr>
          <w:trHeight w:val="1691"/>
        </w:trPr>
        <w:tc>
          <w:tcPr>
            <w:tcW w:w="675" w:type="dxa"/>
          </w:tcPr>
          <w:p w:rsidR="007C225A" w:rsidRPr="007C225A" w:rsidRDefault="007C225A" w:rsidP="007C225A">
            <w:pPr>
              <w:autoSpaceDE w:val="0"/>
              <w:autoSpaceDN w:val="0"/>
              <w:adjustRightInd w:val="0"/>
              <w:spacing w:line="233" w:lineRule="auto"/>
              <w:jc w:val="center"/>
              <w:rPr>
                <w:rFonts w:ascii="Times New Roman" w:eastAsia="Calibri" w:hAnsi="Times New Roman" w:cs="Times New Roman"/>
                <w:sz w:val="28"/>
                <w:szCs w:val="28"/>
              </w:rPr>
            </w:pPr>
            <w:r w:rsidRPr="007C225A">
              <w:rPr>
                <w:rFonts w:ascii="Times New Roman" w:eastAsia="Calibri" w:hAnsi="Times New Roman" w:cs="Times New Roman"/>
                <w:sz w:val="28"/>
                <w:szCs w:val="28"/>
              </w:rPr>
              <w:t>4</w:t>
            </w:r>
          </w:p>
        </w:tc>
        <w:tc>
          <w:tcPr>
            <w:tcW w:w="3084" w:type="dxa"/>
          </w:tcPr>
          <w:p w:rsidR="007C225A" w:rsidRPr="007C225A" w:rsidRDefault="007C225A" w:rsidP="007C225A">
            <w:pPr>
              <w:autoSpaceDE w:val="0"/>
              <w:autoSpaceDN w:val="0"/>
              <w:adjustRightInd w:val="0"/>
              <w:spacing w:line="233" w:lineRule="auto"/>
              <w:rPr>
                <w:rFonts w:ascii="Times New Roman" w:eastAsia="Calibri" w:hAnsi="Times New Roman" w:cs="Times New Roman"/>
                <w:sz w:val="28"/>
                <w:szCs w:val="28"/>
              </w:rPr>
            </w:pPr>
            <w:r w:rsidRPr="007C225A">
              <w:rPr>
                <w:rFonts w:ascii="Times New Roman" w:eastAsia="Calibri" w:hAnsi="Times New Roman" w:cs="Times New Roman"/>
                <w:sz w:val="28"/>
                <w:szCs w:val="28"/>
              </w:rPr>
              <w:t xml:space="preserve">Планируемое количество создаваемых рабочих мест при создании объекта туристского показа </w:t>
            </w:r>
          </w:p>
        </w:tc>
        <w:tc>
          <w:tcPr>
            <w:tcW w:w="5812" w:type="dxa"/>
          </w:tcPr>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менее 3 рабочих мест – 1 балл;</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от 3 до 5 рабочих мест – 2 балла;</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свыше 5 рабочих мест – 3 балла</w:t>
            </w:r>
          </w:p>
        </w:tc>
      </w:tr>
      <w:tr w:rsidR="007C225A" w:rsidRPr="007C225A" w:rsidTr="00FA014B">
        <w:tc>
          <w:tcPr>
            <w:tcW w:w="675" w:type="dxa"/>
          </w:tcPr>
          <w:p w:rsidR="007C225A" w:rsidRPr="007C225A" w:rsidRDefault="007C225A" w:rsidP="007C225A">
            <w:pPr>
              <w:spacing w:line="233" w:lineRule="auto"/>
              <w:contextualSpacing/>
              <w:jc w:val="center"/>
              <w:rPr>
                <w:rFonts w:ascii="Times New Roman" w:eastAsia="Calibri" w:hAnsi="Times New Roman" w:cs="Times New Roman"/>
                <w:sz w:val="28"/>
                <w:szCs w:val="28"/>
                <w:highlight w:val="yellow"/>
              </w:rPr>
            </w:pPr>
            <w:r w:rsidRPr="007C225A">
              <w:rPr>
                <w:rFonts w:ascii="Times New Roman" w:eastAsia="Calibri" w:hAnsi="Times New Roman" w:cs="Times New Roman"/>
                <w:sz w:val="28"/>
                <w:szCs w:val="28"/>
              </w:rPr>
              <w:t>5</w:t>
            </w:r>
          </w:p>
        </w:tc>
        <w:tc>
          <w:tcPr>
            <w:tcW w:w="3084" w:type="dxa"/>
          </w:tcPr>
          <w:p w:rsidR="007C225A" w:rsidRPr="007C225A" w:rsidRDefault="007C225A" w:rsidP="007C225A">
            <w:pPr>
              <w:spacing w:line="233" w:lineRule="auto"/>
              <w:contextualSpacing/>
              <w:rPr>
                <w:rFonts w:ascii="Times New Roman" w:eastAsia="Calibri" w:hAnsi="Times New Roman" w:cs="Times New Roman"/>
                <w:sz w:val="28"/>
                <w:szCs w:val="28"/>
              </w:rPr>
            </w:pPr>
            <w:r w:rsidRPr="007C225A">
              <w:rPr>
                <w:rFonts w:ascii="Times New Roman" w:eastAsia="Calibri" w:hAnsi="Times New Roman" w:cs="Times New Roman"/>
                <w:sz w:val="28"/>
                <w:szCs w:val="28"/>
              </w:rPr>
              <w:t xml:space="preserve">Планируемый процент </w:t>
            </w:r>
            <w:proofErr w:type="spellStart"/>
            <w:r w:rsidRPr="007C225A">
              <w:rPr>
                <w:rFonts w:ascii="Times New Roman" w:eastAsia="Calibri" w:hAnsi="Times New Roman" w:cs="Times New Roman"/>
                <w:sz w:val="28"/>
                <w:szCs w:val="28"/>
              </w:rPr>
              <w:t>софинансирования</w:t>
            </w:r>
            <w:proofErr w:type="spellEnd"/>
            <w:r w:rsidRPr="007C225A">
              <w:rPr>
                <w:rFonts w:ascii="Times New Roman" w:eastAsia="Calibri" w:hAnsi="Times New Roman" w:cs="Times New Roman"/>
                <w:sz w:val="28"/>
                <w:szCs w:val="28"/>
              </w:rPr>
              <w:t xml:space="preserve"> проекта по созданию объектов туристского показа участником </w:t>
            </w:r>
          </w:p>
        </w:tc>
        <w:tc>
          <w:tcPr>
            <w:tcW w:w="5812" w:type="dxa"/>
          </w:tcPr>
          <w:p w:rsidR="007C225A" w:rsidRPr="007C225A" w:rsidRDefault="0046615E" w:rsidP="007C225A">
            <w:pPr>
              <w:autoSpaceDE w:val="0"/>
              <w:autoSpaceDN w:val="0"/>
              <w:adjustRightInd w:val="0"/>
              <w:spacing w:line="233"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50</w:t>
            </w:r>
            <w:r w:rsidR="007C225A" w:rsidRPr="007C225A">
              <w:rPr>
                <w:rFonts w:ascii="Times New Roman" w:eastAsia="Arial Unicode MS" w:hAnsi="Times New Roman" w:cs="Times New Roman"/>
                <w:sz w:val="28"/>
                <w:szCs w:val="28"/>
              </w:rPr>
              <w:t>-70% – 3 балла;</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40-50% – 2 балла;</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ниже 40% – 1 балл</w:t>
            </w:r>
          </w:p>
        </w:tc>
      </w:tr>
      <w:tr w:rsidR="007C225A" w:rsidRPr="007C225A" w:rsidTr="00FA014B">
        <w:tc>
          <w:tcPr>
            <w:tcW w:w="675" w:type="dxa"/>
          </w:tcPr>
          <w:p w:rsidR="007C225A" w:rsidRPr="007C225A" w:rsidRDefault="007C225A" w:rsidP="007C225A">
            <w:pPr>
              <w:spacing w:line="233" w:lineRule="auto"/>
              <w:contextualSpacing/>
              <w:jc w:val="center"/>
              <w:rPr>
                <w:rFonts w:ascii="Times New Roman" w:eastAsia="Calibri" w:hAnsi="Times New Roman" w:cs="Times New Roman"/>
                <w:sz w:val="28"/>
                <w:szCs w:val="28"/>
              </w:rPr>
            </w:pPr>
            <w:r w:rsidRPr="007C225A">
              <w:rPr>
                <w:rFonts w:ascii="Times New Roman" w:eastAsia="Calibri" w:hAnsi="Times New Roman" w:cs="Times New Roman"/>
                <w:sz w:val="28"/>
                <w:szCs w:val="28"/>
              </w:rPr>
              <w:t>6</w:t>
            </w:r>
          </w:p>
        </w:tc>
        <w:tc>
          <w:tcPr>
            <w:tcW w:w="3084" w:type="dxa"/>
          </w:tcPr>
          <w:p w:rsidR="007C225A" w:rsidRPr="007C225A" w:rsidRDefault="007C225A" w:rsidP="007C225A">
            <w:pPr>
              <w:spacing w:line="233" w:lineRule="auto"/>
              <w:contextualSpacing/>
              <w:rPr>
                <w:rFonts w:ascii="Times New Roman" w:eastAsia="Calibri" w:hAnsi="Times New Roman" w:cs="Times New Roman"/>
                <w:sz w:val="28"/>
                <w:szCs w:val="28"/>
              </w:rPr>
            </w:pPr>
            <w:r w:rsidRPr="007C225A">
              <w:rPr>
                <w:rFonts w:ascii="Times New Roman" w:eastAsia="Calibri" w:hAnsi="Times New Roman" w:cs="Times New Roman"/>
                <w:sz w:val="28"/>
                <w:szCs w:val="28"/>
              </w:rPr>
              <w:t>Территория реализации проекта по созданию объекта туристского показа</w:t>
            </w:r>
          </w:p>
        </w:tc>
        <w:tc>
          <w:tcPr>
            <w:tcW w:w="5812" w:type="dxa"/>
          </w:tcPr>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реализация проекта на территории исторического поселения федерального значения или моногорода – 1 балл</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p>
        </w:tc>
      </w:tr>
      <w:tr w:rsidR="007C225A" w:rsidRPr="007C225A" w:rsidTr="00FA014B">
        <w:tc>
          <w:tcPr>
            <w:tcW w:w="675" w:type="dxa"/>
          </w:tcPr>
          <w:p w:rsidR="007C225A" w:rsidRPr="007C225A" w:rsidRDefault="007C225A" w:rsidP="007C225A">
            <w:pPr>
              <w:spacing w:line="233" w:lineRule="auto"/>
              <w:contextualSpacing/>
              <w:jc w:val="center"/>
              <w:rPr>
                <w:rFonts w:ascii="Times New Roman" w:eastAsia="Calibri" w:hAnsi="Times New Roman" w:cs="Times New Roman"/>
                <w:sz w:val="28"/>
                <w:szCs w:val="28"/>
              </w:rPr>
            </w:pPr>
            <w:r w:rsidRPr="007C225A">
              <w:rPr>
                <w:rFonts w:ascii="Times New Roman" w:eastAsia="Calibri" w:hAnsi="Times New Roman" w:cs="Times New Roman"/>
                <w:sz w:val="28"/>
                <w:szCs w:val="28"/>
              </w:rPr>
              <w:t>7</w:t>
            </w:r>
          </w:p>
        </w:tc>
        <w:tc>
          <w:tcPr>
            <w:tcW w:w="3084" w:type="dxa"/>
          </w:tcPr>
          <w:p w:rsidR="007C225A" w:rsidRPr="007C225A" w:rsidRDefault="007C225A" w:rsidP="007C225A">
            <w:pPr>
              <w:spacing w:line="233" w:lineRule="auto"/>
              <w:contextualSpacing/>
              <w:rPr>
                <w:rFonts w:ascii="Times New Roman" w:eastAsia="Calibri" w:hAnsi="Times New Roman" w:cs="Times New Roman"/>
                <w:sz w:val="28"/>
                <w:szCs w:val="28"/>
              </w:rPr>
            </w:pPr>
            <w:r w:rsidRPr="007C225A">
              <w:rPr>
                <w:rFonts w:ascii="Times New Roman" w:eastAsia="Calibri" w:hAnsi="Times New Roman" w:cs="Times New Roman"/>
                <w:sz w:val="28"/>
                <w:szCs w:val="28"/>
              </w:rPr>
              <w:t>Соответствие эскизного проекта (</w:t>
            </w:r>
            <w:proofErr w:type="gramStart"/>
            <w:r w:rsidRPr="007C225A">
              <w:rPr>
                <w:rFonts w:ascii="Times New Roman" w:eastAsia="Calibri" w:hAnsi="Times New Roman" w:cs="Times New Roman"/>
                <w:sz w:val="28"/>
                <w:szCs w:val="28"/>
              </w:rPr>
              <w:t>дизайн-проекта</w:t>
            </w:r>
            <w:proofErr w:type="gramEnd"/>
            <w:r w:rsidRPr="007C225A">
              <w:rPr>
                <w:rFonts w:ascii="Times New Roman" w:eastAsia="Calibri" w:hAnsi="Times New Roman" w:cs="Times New Roman"/>
                <w:sz w:val="28"/>
                <w:szCs w:val="28"/>
              </w:rPr>
              <w:t xml:space="preserve">) сути концепции проекта </w:t>
            </w:r>
          </w:p>
        </w:tc>
        <w:tc>
          <w:tcPr>
            <w:tcW w:w="5812" w:type="dxa"/>
          </w:tcPr>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эскизный проект не соответствует концепции проекта или отсутствует – 0 баллов;</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эскизный проект соответствует концепции проекта – 5 баллов</w:t>
            </w:r>
          </w:p>
        </w:tc>
      </w:tr>
      <w:tr w:rsidR="007C225A" w:rsidRPr="007C225A" w:rsidTr="00FA014B">
        <w:tc>
          <w:tcPr>
            <w:tcW w:w="675" w:type="dxa"/>
          </w:tcPr>
          <w:p w:rsidR="007C225A" w:rsidRPr="007C225A" w:rsidRDefault="007C225A" w:rsidP="007C225A">
            <w:pPr>
              <w:spacing w:line="233" w:lineRule="auto"/>
              <w:contextualSpacing/>
              <w:jc w:val="center"/>
              <w:rPr>
                <w:rFonts w:ascii="Times New Roman" w:eastAsia="Calibri" w:hAnsi="Times New Roman" w:cs="Times New Roman"/>
                <w:sz w:val="28"/>
                <w:szCs w:val="28"/>
              </w:rPr>
            </w:pPr>
            <w:r w:rsidRPr="007C225A">
              <w:rPr>
                <w:rFonts w:ascii="Times New Roman" w:eastAsia="Calibri" w:hAnsi="Times New Roman" w:cs="Times New Roman"/>
                <w:sz w:val="28"/>
                <w:szCs w:val="28"/>
              </w:rPr>
              <w:t>8</w:t>
            </w:r>
          </w:p>
        </w:tc>
        <w:tc>
          <w:tcPr>
            <w:tcW w:w="3084" w:type="dxa"/>
          </w:tcPr>
          <w:p w:rsidR="007C225A" w:rsidRPr="007C225A" w:rsidRDefault="007C225A" w:rsidP="007C225A">
            <w:pPr>
              <w:spacing w:line="233" w:lineRule="auto"/>
              <w:contextualSpacing/>
              <w:rPr>
                <w:rFonts w:ascii="Times New Roman" w:eastAsia="Calibri" w:hAnsi="Times New Roman" w:cs="Times New Roman"/>
                <w:sz w:val="28"/>
                <w:szCs w:val="28"/>
              </w:rPr>
            </w:pPr>
            <w:r w:rsidRPr="007C225A">
              <w:rPr>
                <w:rFonts w:ascii="Times New Roman" w:eastAsia="Calibri" w:hAnsi="Times New Roman" w:cs="Times New Roman"/>
                <w:sz w:val="28"/>
                <w:szCs w:val="28"/>
              </w:rPr>
              <w:t>Информация об опыте получателя в сфере культуры и туризма</w:t>
            </w:r>
          </w:p>
        </w:tc>
        <w:tc>
          <w:tcPr>
            <w:tcW w:w="5812" w:type="dxa"/>
          </w:tcPr>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 xml:space="preserve">представлена информация об опыте </w:t>
            </w:r>
            <w:r w:rsidRPr="007C225A">
              <w:rPr>
                <w:rFonts w:ascii="Times New Roman" w:eastAsia="Arial Unicode MS" w:hAnsi="Times New Roman" w:cs="Times New Roman"/>
                <w:sz w:val="28"/>
                <w:szCs w:val="28"/>
              </w:rPr>
              <w:br/>
              <w:t xml:space="preserve">Участника с приложением дополнительных </w:t>
            </w:r>
            <w:r w:rsidRPr="007C225A">
              <w:rPr>
                <w:rFonts w:ascii="Times New Roman" w:eastAsia="Arial Unicode MS" w:hAnsi="Times New Roman" w:cs="Times New Roman"/>
                <w:sz w:val="28"/>
                <w:szCs w:val="28"/>
              </w:rPr>
              <w:br/>
              <w:t>материалов  – 2 балла;</w:t>
            </w:r>
          </w:p>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r w:rsidRPr="007C225A">
              <w:rPr>
                <w:rFonts w:ascii="Times New Roman" w:eastAsia="Arial Unicode MS" w:hAnsi="Times New Roman" w:cs="Times New Roman"/>
                <w:sz w:val="28"/>
                <w:szCs w:val="28"/>
              </w:rPr>
              <w:t>не представлена информация об опыте Участника или представлена без приложения дополнительных материалов – 0 баллов</w:t>
            </w:r>
          </w:p>
        </w:tc>
      </w:tr>
      <w:tr w:rsidR="007C225A" w:rsidRPr="007C225A" w:rsidTr="00FA014B">
        <w:tc>
          <w:tcPr>
            <w:tcW w:w="3759" w:type="dxa"/>
            <w:gridSpan w:val="2"/>
          </w:tcPr>
          <w:p w:rsidR="007C225A" w:rsidRPr="007C225A" w:rsidRDefault="007C225A" w:rsidP="00AF0D3D">
            <w:pPr>
              <w:spacing w:line="233" w:lineRule="auto"/>
              <w:contextualSpacing/>
              <w:rPr>
                <w:rFonts w:ascii="Times New Roman" w:eastAsia="Calibri" w:hAnsi="Times New Roman" w:cs="Times New Roman"/>
                <w:sz w:val="28"/>
                <w:szCs w:val="28"/>
              </w:rPr>
            </w:pPr>
            <w:r w:rsidRPr="007C225A">
              <w:rPr>
                <w:rFonts w:ascii="Times New Roman" w:eastAsia="Calibri" w:hAnsi="Times New Roman" w:cs="Times New Roman"/>
                <w:sz w:val="28"/>
                <w:szCs w:val="28"/>
              </w:rPr>
              <w:t>Итого (совокупный показатель)</w:t>
            </w:r>
          </w:p>
        </w:tc>
        <w:tc>
          <w:tcPr>
            <w:tcW w:w="5812" w:type="dxa"/>
          </w:tcPr>
          <w:p w:rsidR="007C225A" w:rsidRPr="007C225A" w:rsidRDefault="007C225A" w:rsidP="007C225A">
            <w:pPr>
              <w:autoSpaceDE w:val="0"/>
              <w:autoSpaceDN w:val="0"/>
              <w:adjustRightInd w:val="0"/>
              <w:spacing w:line="233" w:lineRule="auto"/>
              <w:rPr>
                <w:rFonts w:ascii="Times New Roman" w:eastAsia="Arial Unicode MS" w:hAnsi="Times New Roman" w:cs="Times New Roman"/>
                <w:sz w:val="28"/>
                <w:szCs w:val="28"/>
              </w:rPr>
            </w:pPr>
          </w:p>
        </w:tc>
      </w:tr>
    </w:tbl>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p w:rsidR="00FA014B" w:rsidRDefault="00FA014B" w:rsidP="007C225A">
      <w:pPr>
        <w:pStyle w:val="ConsPlusNonformat"/>
        <w:rPr>
          <w:rFonts w:ascii="Times New Roman" w:hAnsi="Times New Roman" w:cs="Times New Roman"/>
          <w:sz w:val="28"/>
          <w:szCs w:val="28"/>
        </w:rPr>
      </w:pPr>
    </w:p>
    <w:p w:rsidR="007C225A" w:rsidRDefault="007C225A" w:rsidP="007C225A">
      <w:pPr>
        <w:pStyle w:val="ConsPlusNonformat"/>
        <w:rPr>
          <w:rFonts w:ascii="Times New Roman" w:hAnsi="Times New Roman" w:cs="Times New Roman"/>
          <w:sz w:val="28"/>
          <w:szCs w:val="28"/>
        </w:rPr>
      </w:pPr>
    </w:p>
    <w:tbl>
      <w:tblPr>
        <w:tblStyle w:val="a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95"/>
      </w:tblGrid>
      <w:tr w:rsidR="007C225A" w:rsidTr="001E6316">
        <w:tc>
          <w:tcPr>
            <w:tcW w:w="5211" w:type="dxa"/>
          </w:tcPr>
          <w:p w:rsidR="007C225A" w:rsidRPr="004669D2" w:rsidRDefault="007C225A" w:rsidP="007C225A">
            <w:pPr>
              <w:tabs>
                <w:tab w:val="left" w:pos="0"/>
              </w:tabs>
              <w:autoSpaceDE w:val="0"/>
              <w:autoSpaceDN w:val="0"/>
              <w:adjustRightInd w:val="0"/>
              <w:spacing w:line="233" w:lineRule="auto"/>
              <w:ind w:right="-250"/>
              <w:contextualSpacing/>
              <w:jc w:val="both"/>
              <w:outlineLvl w:val="1"/>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 xml:space="preserve"> </w:t>
            </w:r>
          </w:p>
        </w:tc>
        <w:tc>
          <w:tcPr>
            <w:tcW w:w="4395" w:type="dxa"/>
          </w:tcPr>
          <w:p w:rsidR="007C225A" w:rsidRPr="007C225A" w:rsidRDefault="007C225A" w:rsidP="007C225A">
            <w:pPr>
              <w:tabs>
                <w:tab w:val="left" w:pos="34"/>
              </w:tabs>
              <w:autoSpaceDE w:val="0"/>
              <w:autoSpaceDN w:val="0"/>
              <w:adjustRightInd w:val="0"/>
              <w:spacing w:line="233" w:lineRule="auto"/>
              <w:ind w:left="34" w:right="-108"/>
              <w:contextualSpacing/>
              <w:outlineLvl w:val="1"/>
              <w:rPr>
                <w:rFonts w:ascii="Times New Roman" w:hAnsi="Times New Roman"/>
                <w:spacing w:val="-4"/>
                <w:sz w:val="28"/>
                <w:szCs w:val="28"/>
              </w:rPr>
            </w:pPr>
            <w:r w:rsidRPr="007C225A">
              <w:rPr>
                <w:rFonts w:ascii="Times New Roman" w:hAnsi="Times New Roman"/>
                <w:spacing w:val="-4"/>
                <w:sz w:val="28"/>
                <w:szCs w:val="28"/>
              </w:rPr>
              <w:t xml:space="preserve">Приложение № </w:t>
            </w:r>
            <w:r>
              <w:rPr>
                <w:rFonts w:ascii="Times New Roman" w:hAnsi="Times New Roman"/>
                <w:spacing w:val="-4"/>
                <w:sz w:val="28"/>
                <w:szCs w:val="28"/>
              </w:rPr>
              <w:t>3</w:t>
            </w:r>
          </w:p>
          <w:p w:rsidR="007C225A" w:rsidRPr="007C225A" w:rsidRDefault="007C225A" w:rsidP="007C225A">
            <w:pPr>
              <w:autoSpaceDE w:val="0"/>
              <w:autoSpaceDN w:val="0"/>
              <w:adjustRightInd w:val="0"/>
              <w:spacing w:line="233" w:lineRule="auto"/>
              <w:ind w:left="34"/>
              <w:contextualSpacing/>
              <w:outlineLvl w:val="1"/>
              <w:rPr>
                <w:rFonts w:ascii="Times New Roman" w:hAnsi="Times New Roman"/>
                <w:spacing w:val="-4"/>
                <w:sz w:val="28"/>
                <w:szCs w:val="28"/>
              </w:rPr>
            </w:pPr>
            <w:r w:rsidRPr="007C225A">
              <w:rPr>
                <w:rFonts w:ascii="Times New Roman" w:hAnsi="Times New Roman"/>
                <w:spacing w:val="-4"/>
                <w:sz w:val="28"/>
                <w:szCs w:val="28"/>
              </w:rPr>
              <w:t>к Порядку предоставления</w:t>
            </w:r>
            <w:r>
              <w:rPr>
                <w:rFonts w:ascii="Times New Roman" w:hAnsi="Times New Roman"/>
                <w:spacing w:val="-4"/>
                <w:sz w:val="28"/>
                <w:szCs w:val="28"/>
              </w:rPr>
              <w:t xml:space="preserve"> </w:t>
            </w:r>
            <w:r w:rsidRPr="007C225A">
              <w:rPr>
                <w:rFonts w:ascii="Times New Roman" w:hAnsi="Times New Roman"/>
                <w:spacing w:val="-4"/>
                <w:sz w:val="28"/>
                <w:szCs w:val="28"/>
              </w:rPr>
              <w:t>грантов в форме субсидий юридическим лицам (за исключением государственных (муниципальных) учреждений)</w:t>
            </w:r>
            <w:r>
              <w:rPr>
                <w:rFonts w:ascii="Times New Roman" w:hAnsi="Times New Roman"/>
                <w:spacing w:val="-4"/>
                <w:sz w:val="28"/>
                <w:szCs w:val="28"/>
              </w:rPr>
              <w:t xml:space="preserve"> </w:t>
            </w:r>
            <w:r w:rsidRPr="007C225A">
              <w:rPr>
                <w:rFonts w:ascii="Times New Roman" w:hAnsi="Times New Roman"/>
                <w:spacing w:val="-4"/>
                <w:sz w:val="28"/>
                <w:szCs w:val="28"/>
              </w:rPr>
              <w:t xml:space="preserve">и индивидуальным предпринимателям  на финансовое обеспечение затрат по реализации проектов по созданию объектов туристского показа </w:t>
            </w:r>
          </w:p>
          <w:p w:rsidR="007C225A" w:rsidRPr="007C225A" w:rsidRDefault="007C225A" w:rsidP="007C225A">
            <w:pPr>
              <w:tabs>
                <w:tab w:val="left" w:pos="0"/>
              </w:tabs>
              <w:autoSpaceDE w:val="0"/>
              <w:autoSpaceDN w:val="0"/>
              <w:adjustRightInd w:val="0"/>
              <w:spacing w:line="233" w:lineRule="auto"/>
              <w:contextualSpacing/>
              <w:outlineLvl w:val="1"/>
              <w:rPr>
                <w:rFonts w:ascii="Times New Roman" w:hAnsi="Times New Roman"/>
                <w:spacing w:val="-4"/>
                <w:sz w:val="24"/>
                <w:szCs w:val="24"/>
              </w:rPr>
            </w:pPr>
            <w:r w:rsidRPr="007C225A">
              <w:rPr>
                <w:rFonts w:ascii="Times New Roman" w:hAnsi="Times New Roman"/>
                <w:spacing w:val="-4"/>
                <w:sz w:val="24"/>
                <w:szCs w:val="24"/>
              </w:rPr>
              <w:t xml:space="preserve"> </w:t>
            </w:r>
          </w:p>
        </w:tc>
      </w:tr>
    </w:tbl>
    <w:p w:rsidR="007C225A" w:rsidRPr="007C225A" w:rsidRDefault="007C225A" w:rsidP="007C225A">
      <w:pPr>
        <w:pStyle w:val="ConsPlusNonformat"/>
        <w:spacing w:line="233" w:lineRule="auto"/>
        <w:rPr>
          <w:rFonts w:ascii="Times New Roman" w:hAnsi="Times New Roman" w:cs="Times New Roman"/>
          <w:sz w:val="16"/>
          <w:szCs w:val="16"/>
        </w:rPr>
      </w:pPr>
    </w:p>
    <w:p w:rsidR="007C225A" w:rsidRPr="00B34FFC" w:rsidRDefault="007C225A" w:rsidP="007C225A">
      <w:pPr>
        <w:widowControl w:val="0"/>
        <w:autoSpaceDE w:val="0"/>
        <w:autoSpaceDN w:val="0"/>
        <w:adjustRightInd w:val="0"/>
        <w:spacing w:line="233" w:lineRule="auto"/>
        <w:jc w:val="center"/>
        <w:rPr>
          <w:rFonts w:ascii="Times New Roman" w:hAnsi="Times New Roman"/>
          <w:sz w:val="28"/>
          <w:szCs w:val="28"/>
        </w:rPr>
      </w:pPr>
      <w:r w:rsidRPr="00B34FFC">
        <w:rPr>
          <w:rFonts w:ascii="Times New Roman" w:hAnsi="Times New Roman"/>
          <w:sz w:val="28"/>
          <w:szCs w:val="28"/>
        </w:rPr>
        <w:t>Заявка</w:t>
      </w:r>
    </w:p>
    <w:p w:rsidR="007C225A" w:rsidRPr="00B34FFC" w:rsidRDefault="007C225A" w:rsidP="007C225A">
      <w:pPr>
        <w:widowControl w:val="0"/>
        <w:autoSpaceDE w:val="0"/>
        <w:autoSpaceDN w:val="0"/>
        <w:adjustRightInd w:val="0"/>
        <w:spacing w:line="233" w:lineRule="auto"/>
        <w:ind w:firstLine="540"/>
        <w:jc w:val="center"/>
        <w:rPr>
          <w:rFonts w:ascii="Times New Roman" w:hAnsi="Times New Roman"/>
          <w:sz w:val="28"/>
          <w:szCs w:val="28"/>
        </w:rPr>
      </w:pPr>
      <w:r w:rsidRPr="00B34FFC">
        <w:rPr>
          <w:rFonts w:ascii="Times New Roman" w:hAnsi="Times New Roman"/>
          <w:sz w:val="28"/>
          <w:szCs w:val="28"/>
        </w:rPr>
        <w:t xml:space="preserve">на участие в конкурсном отборе </w:t>
      </w:r>
    </w:p>
    <w:p w:rsidR="007C225A" w:rsidRPr="00B34FFC" w:rsidRDefault="007C225A" w:rsidP="007C225A">
      <w:pPr>
        <w:widowControl w:val="0"/>
        <w:autoSpaceDE w:val="0"/>
        <w:autoSpaceDN w:val="0"/>
        <w:adjustRightInd w:val="0"/>
        <w:spacing w:line="233" w:lineRule="auto"/>
        <w:ind w:firstLine="540"/>
        <w:jc w:val="center"/>
        <w:rPr>
          <w:rFonts w:ascii="Times New Roman" w:hAnsi="Times New Roman"/>
          <w:sz w:val="28"/>
          <w:szCs w:val="28"/>
        </w:rPr>
      </w:pPr>
    </w:p>
    <w:p w:rsidR="007C225A" w:rsidRPr="00B34FFC" w:rsidRDefault="007C225A" w:rsidP="007C225A">
      <w:pPr>
        <w:pStyle w:val="ConsPlusNonformat"/>
        <w:spacing w:line="233" w:lineRule="auto"/>
        <w:rPr>
          <w:rFonts w:ascii="Times New Roman" w:hAnsi="Times New Roman" w:cs="Times New Roman"/>
          <w:sz w:val="28"/>
          <w:szCs w:val="28"/>
        </w:rPr>
      </w:pPr>
      <w:r w:rsidRPr="00B34FFC">
        <w:rPr>
          <w:rFonts w:ascii="Times New Roman" w:hAnsi="Times New Roman" w:cs="Times New Roman"/>
          <w:sz w:val="28"/>
          <w:szCs w:val="28"/>
        </w:rPr>
        <w:t xml:space="preserve">    г. Рязань                                                       </w:t>
      </w:r>
      <w:r>
        <w:rPr>
          <w:rFonts w:ascii="Times New Roman" w:hAnsi="Times New Roman" w:cs="Times New Roman"/>
          <w:sz w:val="28"/>
          <w:szCs w:val="28"/>
        </w:rPr>
        <w:t xml:space="preserve">           </w:t>
      </w:r>
      <w:r w:rsidRPr="00B34FFC">
        <w:rPr>
          <w:rFonts w:ascii="Times New Roman" w:hAnsi="Times New Roman" w:cs="Times New Roman"/>
          <w:sz w:val="28"/>
          <w:szCs w:val="28"/>
        </w:rPr>
        <w:t>«___» _________ 20__ года</w:t>
      </w:r>
    </w:p>
    <w:p w:rsidR="007C225A" w:rsidRPr="007C225A" w:rsidRDefault="007C225A" w:rsidP="007C225A">
      <w:pPr>
        <w:pStyle w:val="ConsPlusNonformat"/>
        <w:spacing w:line="233" w:lineRule="auto"/>
        <w:rPr>
          <w:rFonts w:ascii="Times New Roman" w:hAnsi="Times New Roman" w:cs="Times New Roman"/>
          <w:sz w:val="16"/>
          <w:szCs w:val="16"/>
        </w:rPr>
      </w:pPr>
    </w:p>
    <w:p w:rsidR="007C225A" w:rsidRPr="00B34FFC" w:rsidRDefault="007C225A" w:rsidP="007C225A">
      <w:pPr>
        <w:pStyle w:val="ConsPlusNonformat"/>
        <w:spacing w:line="233" w:lineRule="auto"/>
        <w:jc w:val="both"/>
        <w:rPr>
          <w:rFonts w:ascii="Times New Roman" w:hAnsi="Times New Roman" w:cs="Times New Roman"/>
          <w:sz w:val="28"/>
          <w:szCs w:val="28"/>
        </w:rPr>
      </w:pPr>
      <w:r w:rsidRPr="00B34FFC">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________________________________</w:t>
      </w:r>
      <w:r w:rsidRPr="00B34FFC">
        <w:rPr>
          <w:rFonts w:ascii="Times New Roman" w:hAnsi="Times New Roman" w:cs="Times New Roman"/>
          <w:sz w:val="28"/>
          <w:szCs w:val="28"/>
        </w:rPr>
        <w:t xml:space="preserve"> </w:t>
      </w:r>
    </w:p>
    <w:p w:rsidR="007C225A" w:rsidRPr="0087612A" w:rsidRDefault="007C225A" w:rsidP="007C225A">
      <w:pPr>
        <w:pStyle w:val="ConsPlusNonformat"/>
        <w:spacing w:line="233" w:lineRule="auto"/>
        <w:jc w:val="center"/>
        <w:rPr>
          <w:rFonts w:ascii="Times New Roman" w:hAnsi="Times New Roman" w:cs="Times New Roman"/>
          <w:sz w:val="24"/>
          <w:szCs w:val="24"/>
        </w:rPr>
      </w:pPr>
      <w:r w:rsidRPr="0087612A">
        <w:rPr>
          <w:rFonts w:ascii="Times New Roman" w:hAnsi="Times New Roman" w:cs="Times New Roman"/>
          <w:sz w:val="24"/>
          <w:szCs w:val="24"/>
        </w:rPr>
        <w:t>(полное наименование юридического лица или индивидуального предпринимателя)</w:t>
      </w:r>
    </w:p>
    <w:p w:rsidR="007C225A" w:rsidRPr="00B34FFC" w:rsidRDefault="007C225A" w:rsidP="007C225A">
      <w:pPr>
        <w:pStyle w:val="ConsPlusNonformat"/>
        <w:spacing w:line="233" w:lineRule="auto"/>
        <w:jc w:val="both"/>
        <w:rPr>
          <w:rFonts w:ascii="Times New Roman" w:hAnsi="Times New Roman" w:cs="Times New Roman"/>
          <w:sz w:val="28"/>
          <w:szCs w:val="28"/>
        </w:rPr>
      </w:pPr>
    </w:p>
    <w:p w:rsidR="007C225A" w:rsidRPr="00B34FFC" w:rsidRDefault="00AF0D3D" w:rsidP="007C225A">
      <w:pPr>
        <w:pStyle w:val="ConsPlusNonformat"/>
        <w:spacing w:line="233" w:lineRule="auto"/>
        <w:jc w:val="both"/>
        <w:rPr>
          <w:rFonts w:ascii="Times New Roman" w:hAnsi="Times New Roman" w:cs="Times New Roman"/>
          <w:sz w:val="28"/>
          <w:szCs w:val="28"/>
        </w:rPr>
      </w:pPr>
      <w:r>
        <w:rPr>
          <w:rFonts w:ascii="Times New Roman" w:hAnsi="Times New Roman" w:cs="Times New Roman"/>
          <w:sz w:val="28"/>
          <w:szCs w:val="28"/>
        </w:rPr>
        <w:t>Прошу</w:t>
      </w:r>
      <w:r w:rsidR="007C225A" w:rsidRPr="00B34FFC">
        <w:rPr>
          <w:rFonts w:ascii="Times New Roman" w:hAnsi="Times New Roman" w:cs="Times New Roman"/>
          <w:sz w:val="28"/>
          <w:szCs w:val="28"/>
        </w:rPr>
        <w:t xml:space="preserve"> допустить до участия в конкурсном отборе </w:t>
      </w:r>
    </w:p>
    <w:p w:rsidR="007C225A" w:rsidRPr="00B34FFC" w:rsidRDefault="007C225A" w:rsidP="007C225A">
      <w:pPr>
        <w:pStyle w:val="ConsPlusNonformat"/>
        <w:spacing w:line="233" w:lineRule="auto"/>
        <w:rPr>
          <w:rFonts w:ascii="Times New Roman" w:hAnsi="Times New Roman" w:cs="Times New Roman"/>
          <w:sz w:val="28"/>
          <w:szCs w:val="28"/>
        </w:rPr>
      </w:pPr>
      <w:r w:rsidRPr="00B34FFC">
        <w:rPr>
          <w:rFonts w:ascii="Times New Roman" w:hAnsi="Times New Roman" w:cs="Times New Roman"/>
          <w:sz w:val="28"/>
          <w:szCs w:val="28"/>
        </w:rPr>
        <w:t>__________________________________________________________________</w:t>
      </w:r>
    </w:p>
    <w:p w:rsidR="007C225A" w:rsidRPr="0087612A" w:rsidRDefault="007C225A" w:rsidP="007C225A">
      <w:pPr>
        <w:pStyle w:val="ConsPlusNonformat"/>
        <w:spacing w:line="233" w:lineRule="auto"/>
        <w:jc w:val="center"/>
        <w:rPr>
          <w:rFonts w:ascii="Times New Roman" w:hAnsi="Times New Roman" w:cs="Times New Roman"/>
          <w:sz w:val="24"/>
          <w:szCs w:val="24"/>
        </w:rPr>
      </w:pPr>
      <w:r w:rsidRPr="0087612A">
        <w:rPr>
          <w:rFonts w:ascii="Times New Roman" w:hAnsi="Times New Roman" w:cs="Times New Roman"/>
          <w:sz w:val="24"/>
          <w:szCs w:val="24"/>
        </w:rPr>
        <w:t>(</w:t>
      </w:r>
      <w:r w:rsidR="00AF0D3D">
        <w:rPr>
          <w:rFonts w:ascii="Times New Roman" w:hAnsi="Times New Roman" w:cs="Times New Roman"/>
          <w:sz w:val="24"/>
          <w:szCs w:val="24"/>
        </w:rPr>
        <w:t>п</w:t>
      </w:r>
      <w:r>
        <w:rPr>
          <w:rFonts w:ascii="Times New Roman" w:hAnsi="Times New Roman" w:cs="Times New Roman"/>
          <w:sz w:val="24"/>
          <w:szCs w:val="24"/>
        </w:rPr>
        <w:t>олное название</w:t>
      </w:r>
      <w:r w:rsidRPr="0087612A">
        <w:rPr>
          <w:rFonts w:ascii="Times New Roman" w:hAnsi="Times New Roman" w:cs="Times New Roman"/>
          <w:sz w:val="24"/>
          <w:szCs w:val="24"/>
        </w:rPr>
        <w:t xml:space="preserve"> проекта по созданию объектов туристского показа на территории Рязанской области)</w:t>
      </w:r>
    </w:p>
    <w:p w:rsidR="007C225A" w:rsidRPr="00B34FFC" w:rsidRDefault="007C225A" w:rsidP="007C225A">
      <w:pPr>
        <w:pStyle w:val="ConsPlusNonformat"/>
        <w:spacing w:line="233" w:lineRule="auto"/>
        <w:jc w:val="both"/>
        <w:rPr>
          <w:rFonts w:ascii="Times New Roman" w:hAnsi="Times New Roman" w:cs="Times New Roman"/>
          <w:sz w:val="28"/>
          <w:szCs w:val="28"/>
        </w:rPr>
      </w:pPr>
    </w:p>
    <w:p w:rsidR="007C225A" w:rsidRDefault="007C225A" w:rsidP="007C225A">
      <w:pPr>
        <w:pStyle w:val="ConsPlusNonformat"/>
        <w:tabs>
          <w:tab w:val="left" w:pos="1134"/>
          <w:tab w:val="left" w:pos="1276"/>
        </w:tabs>
        <w:spacing w:line="233" w:lineRule="auto"/>
        <w:ind w:firstLine="708"/>
        <w:jc w:val="both"/>
        <w:rPr>
          <w:rFonts w:ascii="Times New Roman" w:hAnsi="Times New Roman" w:cs="Times New Roman"/>
          <w:sz w:val="28"/>
          <w:szCs w:val="28"/>
        </w:rPr>
      </w:pPr>
      <w:r w:rsidRPr="00B34FFC">
        <w:rPr>
          <w:rFonts w:ascii="Times New Roman" w:hAnsi="Times New Roman" w:cs="Times New Roman"/>
          <w:sz w:val="28"/>
          <w:szCs w:val="28"/>
        </w:rPr>
        <w:t>1.</w:t>
      </w:r>
      <w:r w:rsidRPr="00B34FFC">
        <w:rPr>
          <w:rFonts w:ascii="Times New Roman" w:hAnsi="Times New Roman" w:cs="Times New Roman"/>
          <w:sz w:val="28"/>
          <w:szCs w:val="28"/>
        </w:rPr>
        <w:tab/>
        <w:t xml:space="preserve">Информация о </w:t>
      </w:r>
      <w:r w:rsidR="00AF0D3D">
        <w:rPr>
          <w:rFonts w:ascii="Times New Roman" w:hAnsi="Times New Roman" w:cs="Times New Roman"/>
          <w:sz w:val="28"/>
          <w:szCs w:val="28"/>
        </w:rPr>
        <w:t>з</w:t>
      </w:r>
      <w:r w:rsidRPr="00B34FFC">
        <w:rPr>
          <w:rFonts w:ascii="Times New Roman" w:hAnsi="Times New Roman" w:cs="Times New Roman"/>
          <w:sz w:val="28"/>
          <w:szCs w:val="28"/>
        </w:rPr>
        <w:t>аявителе, реализующем проект по созданию объектов туристского показа на территории Рязанской области:</w:t>
      </w:r>
    </w:p>
    <w:p w:rsidR="007C225A" w:rsidRPr="007C225A" w:rsidRDefault="007C225A" w:rsidP="007C225A">
      <w:pPr>
        <w:pStyle w:val="ConsPlusNonformat"/>
        <w:tabs>
          <w:tab w:val="left" w:pos="1134"/>
          <w:tab w:val="left" w:pos="1276"/>
        </w:tabs>
        <w:spacing w:line="233" w:lineRule="auto"/>
        <w:ind w:firstLine="708"/>
        <w:jc w:val="both"/>
        <w:rPr>
          <w:rFonts w:ascii="Times New Roman" w:hAnsi="Times New Roman" w:cs="Times New Roman"/>
          <w:sz w:val="14"/>
          <w:szCs w:val="14"/>
        </w:rPr>
      </w:pPr>
    </w:p>
    <w:tbl>
      <w:tblPr>
        <w:tblStyle w:val="a9"/>
        <w:tblW w:w="0" w:type="auto"/>
        <w:tblLook w:val="04A0" w:firstRow="1" w:lastRow="0" w:firstColumn="1" w:lastColumn="0" w:noHBand="0" w:noVBand="1"/>
      </w:tblPr>
      <w:tblGrid>
        <w:gridCol w:w="7479"/>
        <w:gridCol w:w="1864"/>
      </w:tblGrid>
      <w:tr w:rsidR="007C225A" w:rsidRPr="001B2A04" w:rsidTr="00FA014B">
        <w:tc>
          <w:tcPr>
            <w:tcW w:w="7479" w:type="dxa"/>
          </w:tcPr>
          <w:p w:rsidR="007C225A" w:rsidRPr="001B2A04" w:rsidRDefault="007C225A" w:rsidP="007C225A">
            <w:pPr>
              <w:pStyle w:val="ConsPlusNonformat"/>
              <w:tabs>
                <w:tab w:val="left" w:pos="1134"/>
                <w:tab w:val="left" w:pos="1276"/>
              </w:tabs>
              <w:spacing w:line="233" w:lineRule="auto"/>
              <w:rPr>
                <w:rFonts w:ascii="Times New Roman" w:hAnsi="Times New Roman" w:cs="Times New Roman"/>
                <w:color w:val="000000" w:themeColor="text1"/>
                <w:sz w:val="28"/>
                <w:szCs w:val="28"/>
              </w:rPr>
            </w:pPr>
            <w:r w:rsidRPr="001B2A04">
              <w:rPr>
                <w:rFonts w:ascii="Times New Roman" w:hAnsi="Times New Roman" w:cs="Times New Roman"/>
                <w:color w:val="000000" w:themeColor="text1"/>
                <w:sz w:val="28"/>
                <w:szCs w:val="28"/>
              </w:rPr>
              <w:t>Запрашиваемая сумма гранта</w:t>
            </w:r>
          </w:p>
        </w:tc>
        <w:tc>
          <w:tcPr>
            <w:tcW w:w="1864" w:type="dxa"/>
          </w:tcPr>
          <w:p w:rsidR="007C225A" w:rsidRPr="001B2A04" w:rsidRDefault="007C225A" w:rsidP="007C225A">
            <w:pPr>
              <w:pStyle w:val="ConsPlusNonformat"/>
              <w:tabs>
                <w:tab w:val="left" w:pos="1134"/>
                <w:tab w:val="left" w:pos="1276"/>
              </w:tabs>
              <w:spacing w:line="233" w:lineRule="auto"/>
              <w:jc w:val="both"/>
              <w:rPr>
                <w:rFonts w:ascii="Times New Roman" w:hAnsi="Times New Roman" w:cs="Times New Roman"/>
                <w:color w:val="000000" w:themeColor="text1"/>
                <w:sz w:val="28"/>
                <w:szCs w:val="28"/>
              </w:rPr>
            </w:pPr>
          </w:p>
        </w:tc>
      </w:tr>
      <w:tr w:rsidR="007C225A" w:rsidRPr="00B34FFC" w:rsidTr="00FA014B">
        <w:tc>
          <w:tcPr>
            <w:tcW w:w="7479" w:type="dxa"/>
          </w:tcPr>
          <w:p w:rsidR="007C225A" w:rsidRPr="00B34FFC" w:rsidRDefault="007C225A" w:rsidP="007C225A">
            <w:pPr>
              <w:pStyle w:val="ConsPlusNonformat"/>
              <w:tabs>
                <w:tab w:val="left" w:pos="1134"/>
                <w:tab w:val="left" w:pos="1276"/>
              </w:tabs>
              <w:spacing w:line="233" w:lineRule="auto"/>
              <w:rPr>
                <w:rFonts w:ascii="Times New Roman" w:hAnsi="Times New Roman" w:cs="Times New Roman"/>
                <w:sz w:val="28"/>
                <w:szCs w:val="28"/>
              </w:rPr>
            </w:pPr>
            <w:r w:rsidRPr="00B34FFC">
              <w:rPr>
                <w:rFonts w:ascii="Times New Roman" w:hAnsi="Times New Roman" w:cs="Times New Roman"/>
                <w:sz w:val="28"/>
                <w:szCs w:val="28"/>
              </w:rPr>
              <w:t>ИНН</w:t>
            </w:r>
          </w:p>
        </w:tc>
        <w:tc>
          <w:tcPr>
            <w:tcW w:w="1864" w:type="dxa"/>
          </w:tcPr>
          <w:p w:rsidR="007C225A" w:rsidRPr="00B34FFC" w:rsidRDefault="007C225A" w:rsidP="007C225A">
            <w:pPr>
              <w:pStyle w:val="ConsPlusNonformat"/>
              <w:tabs>
                <w:tab w:val="left" w:pos="1134"/>
                <w:tab w:val="left" w:pos="1276"/>
              </w:tabs>
              <w:spacing w:line="233" w:lineRule="auto"/>
              <w:jc w:val="both"/>
              <w:rPr>
                <w:rFonts w:ascii="Times New Roman" w:hAnsi="Times New Roman" w:cs="Times New Roman"/>
                <w:sz w:val="28"/>
                <w:szCs w:val="28"/>
              </w:rPr>
            </w:pPr>
          </w:p>
        </w:tc>
      </w:tr>
      <w:tr w:rsidR="007C225A" w:rsidRPr="00B34FFC" w:rsidTr="00FA014B">
        <w:tc>
          <w:tcPr>
            <w:tcW w:w="7479" w:type="dxa"/>
          </w:tcPr>
          <w:p w:rsidR="007C225A" w:rsidRPr="00B34FFC" w:rsidRDefault="007C225A" w:rsidP="007C225A">
            <w:pPr>
              <w:pStyle w:val="ConsPlusNonformat"/>
              <w:tabs>
                <w:tab w:val="left" w:pos="1134"/>
                <w:tab w:val="left" w:pos="1276"/>
              </w:tabs>
              <w:spacing w:line="233" w:lineRule="auto"/>
              <w:rPr>
                <w:rFonts w:ascii="Times New Roman" w:hAnsi="Times New Roman" w:cs="Times New Roman"/>
                <w:sz w:val="28"/>
                <w:szCs w:val="28"/>
              </w:rPr>
            </w:pPr>
            <w:r w:rsidRPr="00B34FFC">
              <w:rPr>
                <w:rFonts w:ascii="Times New Roman" w:hAnsi="Times New Roman" w:cs="Times New Roman"/>
                <w:sz w:val="28"/>
                <w:szCs w:val="28"/>
              </w:rPr>
              <w:t>ОГРН (ОГРНИП)</w:t>
            </w:r>
          </w:p>
        </w:tc>
        <w:tc>
          <w:tcPr>
            <w:tcW w:w="1864" w:type="dxa"/>
          </w:tcPr>
          <w:p w:rsidR="007C225A" w:rsidRPr="00B34FFC" w:rsidRDefault="007C225A" w:rsidP="007C225A">
            <w:pPr>
              <w:pStyle w:val="ConsPlusNonformat"/>
              <w:tabs>
                <w:tab w:val="left" w:pos="1134"/>
                <w:tab w:val="left" w:pos="1276"/>
              </w:tabs>
              <w:spacing w:line="233" w:lineRule="auto"/>
              <w:jc w:val="both"/>
              <w:rPr>
                <w:rFonts w:ascii="Times New Roman" w:hAnsi="Times New Roman" w:cs="Times New Roman"/>
                <w:sz w:val="28"/>
                <w:szCs w:val="28"/>
              </w:rPr>
            </w:pPr>
          </w:p>
        </w:tc>
      </w:tr>
      <w:tr w:rsidR="007C225A" w:rsidRPr="00B34FFC" w:rsidTr="00FA014B">
        <w:tc>
          <w:tcPr>
            <w:tcW w:w="7479" w:type="dxa"/>
          </w:tcPr>
          <w:p w:rsidR="007C225A" w:rsidRPr="00B34FFC" w:rsidRDefault="007C225A" w:rsidP="007C225A">
            <w:pPr>
              <w:pStyle w:val="ConsPlusNonformat"/>
              <w:tabs>
                <w:tab w:val="left" w:pos="1134"/>
                <w:tab w:val="left" w:pos="1276"/>
              </w:tabs>
              <w:spacing w:line="233" w:lineRule="auto"/>
              <w:rPr>
                <w:rFonts w:ascii="Times New Roman" w:hAnsi="Times New Roman" w:cs="Times New Roman"/>
                <w:sz w:val="28"/>
                <w:szCs w:val="28"/>
              </w:rPr>
            </w:pPr>
            <w:r w:rsidRPr="00B34FFC">
              <w:rPr>
                <w:rFonts w:ascii="Times New Roman" w:hAnsi="Times New Roman" w:cs="Times New Roman"/>
                <w:sz w:val="28"/>
                <w:szCs w:val="28"/>
              </w:rPr>
              <w:t>ОКТМО</w:t>
            </w:r>
          </w:p>
        </w:tc>
        <w:tc>
          <w:tcPr>
            <w:tcW w:w="1864" w:type="dxa"/>
          </w:tcPr>
          <w:p w:rsidR="007C225A" w:rsidRPr="00B34FFC" w:rsidRDefault="007C225A" w:rsidP="007C225A">
            <w:pPr>
              <w:pStyle w:val="ConsPlusNonformat"/>
              <w:tabs>
                <w:tab w:val="left" w:pos="1134"/>
                <w:tab w:val="left" w:pos="1276"/>
              </w:tabs>
              <w:spacing w:line="233" w:lineRule="auto"/>
              <w:jc w:val="both"/>
              <w:rPr>
                <w:rFonts w:ascii="Times New Roman" w:hAnsi="Times New Roman" w:cs="Times New Roman"/>
                <w:sz w:val="28"/>
                <w:szCs w:val="28"/>
              </w:rPr>
            </w:pPr>
          </w:p>
        </w:tc>
      </w:tr>
      <w:tr w:rsidR="007C225A" w:rsidRPr="00B34FFC" w:rsidTr="00FA014B">
        <w:tc>
          <w:tcPr>
            <w:tcW w:w="7479" w:type="dxa"/>
          </w:tcPr>
          <w:p w:rsidR="007C225A" w:rsidRPr="00B34FFC" w:rsidRDefault="007C225A" w:rsidP="007C225A">
            <w:pPr>
              <w:pStyle w:val="ConsPlusNonformat"/>
              <w:tabs>
                <w:tab w:val="left" w:pos="1134"/>
                <w:tab w:val="left" w:pos="1276"/>
              </w:tabs>
              <w:spacing w:line="233" w:lineRule="auto"/>
              <w:rPr>
                <w:rFonts w:ascii="Times New Roman" w:hAnsi="Times New Roman" w:cs="Times New Roman"/>
                <w:sz w:val="28"/>
                <w:szCs w:val="28"/>
              </w:rPr>
            </w:pPr>
            <w:r w:rsidRPr="00B34FFC">
              <w:rPr>
                <w:rFonts w:ascii="Times New Roman" w:hAnsi="Times New Roman" w:cs="Times New Roman"/>
                <w:sz w:val="28"/>
                <w:szCs w:val="28"/>
              </w:rPr>
              <w:t>КПП</w:t>
            </w:r>
          </w:p>
        </w:tc>
        <w:tc>
          <w:tcPr>
            <w:tcW w:w="1864" w:type="dxa"/>
          </w:tcPr>
          <w:p w:rsidR="007C225A" w:rsidRPr="00B34FFC" w:rsidRDefault="007C225A" w:rsidP="007C225A">
            <w:pPr>
              <w:pStyle w:val="ConsPlusNonformat"/>
              <w:tabs>
                <w:tab w:val="left" w:pos="1134"/>
                <w:tab w:val="left" w:pos="1276"/>
              </w:tabs>
              <w:spacing w:line="233" w:lineRule="auto"/>
              <w:jc w:val="both"/>
              <w:rPr>
                <w:rFonts w:ascii="Times New Roman" w:hAnsi="Times New Roman" w:cs="Times New Roman"/>
                <w:sz w:val="28"/>
                <w:szCs w:val="28"/>
              </w:rPr>
            </w:pPr>
          </w:p>
        </w:tc>
      </w:tr>
      <w:tr w:rsidR="007C225A" w:rsidRPr="00B34FFC" w:rsidTr="00FA014B">
        <w:tc>
          <w:tcPr>
            <w:tcW w:w="7479" w:type="dxa"/>
          </w:tcPr>
          <w:p w:rsidR="007C225A" w:rsidRPr="00B34FFC" w:rsidRDefault="007C225A" w:rsidP="007C225A">
            <w:pPr>
              <w:pStyle w:val="ConsPlusNonformat"/>
              <w:tabs>
                <w:tab w:val="left" w:pos="1134"/>
                <w:tab w:val="left" w:pos="1276"/>
              </w:tabs>
              <w:spacing w:line="233" w:lineRule="auto"/>
              <w:rPr>
                <w:rFonts w:ascii="Times New Roman" w:hAnsi="Times New Roman" w:cs="Times New Roman"/>
                <w:sz w:val="28"/>
                <w:szCs w:val="28"/>
              </w:rPr>
            </w:pPr>
            <w:r w:rsidRPr="00B34FFC">
              <w:rPr>
                <w:rFonts w:ascii="Times New Roman" w:hAnsi="Times New Roman" w:cs="Times New Roman"/>
                <w:sz w:val="28"/>
                <w:szCs w:val="28"/>
              </w:rPr>
              <w:t>Юридический адрес</w:t>
            </w:r>
          </w:p>
        </w:tc>
        <w:tc>
          <w:tcPr>
            <w:tcW w:w="1864" w:type="dxa"/>
          </w:tcPr>
          <w:p w:rsidR="007C225A" w:rsidRPr="00B34FFC" w:rsidRDefault="007C225A" w:rsidP="007C225A">
            <w:pPr>
              <w:pStyle w:val="ConsPlusNonformat"/>
              <w:tabs>
                <w:tab w:val="left" w:pos="1134"/>
                <w:tab w:val="left" w:pos="1276"/>
              </w:tabs>
              <w:spacing w:line="233" w:lineRule="auto"/>
              <w:jc w:val="both"/>
              <w:rPr>
                <w:rFonts w:ascii="Times New Roman" w:hAnsi="Times New Roman" w:cs="Times New Roman"/>
                <w:sz w:val="28"/>
                <w:szCs w:val="28"/>
              </w:rPr>
            </w:pPr>
          </w:p>
        </w:tc>
      </w:tr>
      <w:tr w:rsidR="007C225A" w:rsidRPr="00B34FFC" w:rsidTr="00FA014B">
        <w:tc>
          <w:tcPr>
            <w:tcW w:w="7479" w:type="dxa"/>
          </w:tcPr>
          <w:p w:rsidR="007C225A" w:rsidRPr="00B34FFC" w:rsidRDefault="007C225A" w:rsidP="007C225A">
            <w:pPr>
              <w:pStyle w:val="ConsPlusNonformat"/>
              <w:tabs>
                <w:tab w:val="left" w:pos="1134"/>
                <w:tab w:val="left" w:pos="1276"/>
              </w:tabs>
              <w:spacing w:line="233" w:lineRule="auto"/>
              <w:rPr>
                <w:rFonts w:ascii="Times New Roman" w:hAnsi="Times New Roman" w:cs="Times New Roman"/>
                <w:sz w:val="28"/>
                <w:szCs w:val="28"/>
              </w:rPr>
            </w:pPr>
            <w:r w:rsidRPr="00B34FFC">
              <w:rPr>
                <w:rFonts w:ascii="Times New Roman" w:hAnsi="Times New Roman" w:cs="Times New Roman"/>
                <w:sz w:val="28"/>
                <w:szCs w:val="28"/>
              </w:rPr>
              <w:t>Почтовый адрес</w:t>
            </w:r>
          </w:p>
        </w:tc>
        <w:tc>
          <w:tcPr>
            <w:tcW w:w="1864" w:type="dxa"/>
          </w:tcPr>
          <w:p w:rsidR="007C225A" w:rsidRPr="00B34FFC" w:rsidRDefault="007C225A" w:rsidP="007C225A">
            <w:pPr>
              <w:pStyle w:val="ConsPlusNonformat"/>
              <w:tabs>
                <w:tab w:val="left" w:pos="1134"/>
                <w:tab w:val="left" w:pos="1276"/>
              </w:tabs>
              <w:spacing w:line="233" w:lineRule="auto"/>
              <w:jc w:val="both"/>
              <w:rPr>
                <w:rFonts w:ascii="Times New Roman" w:hAnsi="Times New Roman" w:cs="Times New Roman"/>
                <w:sz w:val="28"/>
                <w:szCs w:val="28"/>
              </w:rPr>
            </w:pPr>
          </w:p>
        </w:tc>
      </w:tr>
      <w:tr w:rsidR="007C225A" w:rsidRPr="00B34FFC" w:rsidTr="00FA014B">
        <w:tc>
          <w:tcPr>
            <w:tcW w:w="7479" w:type="dxa"/>
          </w:tcPr>
          <w:p w:rsidR="007C225A" w:rsidRPr="00B34FFC" w:rsidRDefault="007C225A" w:rsidP="007C225A">
            <w:pPr>
              <w:pStyle w:val="ConsPlusNonformat"/>
              <w:tabs>
                <w:tab w:val="left" w:pos="1134"/>
                <w:tab w:val="left" w:pos="1276"/>
              </w:tabs>
              <w:spacing w:line="233" w:lineRule="auto"/>
              <w:rPr>
                <w:rFonts w:ascii="Times New Roman" w:hAnsi="Times New Roman" w:cs="Times New Roman"/>
                <w:sz w:val="28"/>
                <w:szCs w:val="28"/>
              </w:rPr>
            </w:pPr>
            <w:r w:rsidRPr="00B34FFC">
              <w:rPr>
                <w:rFonts w:ascii="Times New Roman" w:hAnsi="Times New Roman" w:cs="Times New Roman"/>
                <w:sz w:val="28"/>
                <w:szCs w:val="28"/>
              </w:rPr>
              <w:t>Фактический адрес на территории Рязанской области</w:t>
            </w:r>
          </w:p>
        </w:tc>
        <w:tc>
          <w:tcPr>
            <w:tcW w:w="1864" w:type="dxa"/>
          </w:tcPr>
          <w:p w:rsidR="007C225A" w:rsidRPr="00B34FFC" w:rsidRDefault="007C225A" w:rsidP="007C225A">
            <w:pPr>
              <w:pStyle w:val="ConsPlusNonformat"/>
              <w:tabs>
                <w:tab w:val="left" w:pos="1134"/>
                <w:tab w:val="left" w:pos="1276"/>
              </w:tabs>
              <w:spacing w:line="233" w:lineRule="auto"/>
              <w:jc w:val="both"/>
              <w:rPr>
                <w:rFonts w:ascii="Times New Roman" w:hAnsi="Times New Roman" w:cs="Times New Roman"/>
                <w:sz w:val="28"/>
                <w:szCs w:val="28"/>
              </w:rPr>
            </w:pPr>
          </w:p>
        </w:tc>
      </w:tr>
      <w:tr w:rsidR="007C225A" w:rsidRPr="00B34FFC" w:rsidTr="00FA014B">
        <w:tc>
          <w:tcPr>
            <w:tcW w:w="7479" w:type="dxa"/>
          </w:tcPr>
          <w:p w:rsidR="007C225A" w:rsidRPr="00B34FFC" w:rsidRDefault="007C225A" w:rsidP="007C225A">
            <w:pPr>
              <w:pStyle w:val="ConsPlusNonformat"/>
              <w:tabs>
                <w:tab w:val="left" w:pos="1134"/>
                <w:tab w:val="left" w:pos="1276"/>
              </w:tabs>
              <w:spacing w:line="233" w:lineRule="auto"/>
              <w:rPr>
                <w:rFonts w:ascii="Times New Roman" w:hAnsi="Times New Roman" w:cs="Times New Roman"/>
                <w:sz w:val="28"/>
                <w:szCs w:val="28"/>
              </w:rPr>
            </w:pPr>
            <w:r w:rsidRPr="00B34FFC">
              <w:rPr>
                <w:rFonts w:ascii="Times New Roman" w:hAnsi="Times New Roman" w:cs="Times New Roman"/>
                <w:sz w:val="28"/>
                <w:szCs w:val="28"/>
              </w:rPr>
              <w:t>Муниципальное образование Рязанской области, на территории которого созда</w:t>
            </w:r>
            <w:r>
              <w:rPr>
                <w:rFonts w:ascii="Times New Roman" w:hAnsi="Times New Roman" w:cs="Times New Roman"/>
                <w:sz w:val="28"/>
                <w:szCs w:val="28"/>
              </w:rPr>
              <w:t xml:space="preserve">ется </w:t>
            </w:r>
            <w:r w:rsidRPr="00B34FFC">
              <w:rPr>
                <w:rFonts w:ascii="Times New Roman" w:hAnsi="Times New Roman" w:cs="Times New Roman"/>
                <w:sz w:val="28"/>
                <w:szCs w:val="28"/>
              </w:rPr>
              <w:t>объект туристского показа</w:t>
            </w:r>
          </w:p>
        </w:tc>
        <w:tc>
          <w:tcPr>
            <w:tcW w:w="1864" w:type="dxa"/>
          </w:tcPr>
          <w:p w:rsidR="007C225A" w:rsidRPr="00B34FFC" w:rsidRDefault="007C225A" w:rsidP="007C225A">
            <w:pPr>
              <w:pStyle w:val="ConsPlusNonformat"/>
              <w:tabs>
                <w:tab w:val="left" w:pos="1134"/>
                <w:tab w:val="left" w:pos="1276"/>
              </w:tabs>
              <w:spacing w:line="233" w:lineRule="auto"/>
              <w:jc w:val="both"/>
              <w:rPr>
                <w:rFonts w:ascii="Times New Roman" w:hAnsi="Times New Roman" w:cs="Times New Roman"/>
                <w:sz w:val="28"/>
                <w:szCs w:val="28"/>
              </w:rPr>
            </w:pPr>
          </w:p>
        </w:tc>
      </w:tr>
      <w:tr w:rsidR="007C225A" w:rsidRPr="00B34FFC" w:rsidTr="00FA014B">
        <w:tc>
          <w:tcPr>
            <w:tcW w:w="7479" w:type="dxa"/>
          </w:tcPr>
          <w:p w:rsidR="007C225A" w:rsidRPr="00B34FFC" w:rsidRDefault="00AF0D3D" w:rsidP="007C225A">
            <w:pPr>
              <w:pStyle w:val="ConsPlusNonformat"/>
              <w:tabs>
                <w:tab w:val="left" w:pos="1134"/>
                <w:tab w:val="left" w:pos="1276"/>
              </w:tabs>
              <w:spacing w:line="233" w:lineRule="auto"/>
              <w:rPr>
                <w:rFonts w:ascii="Times New Roman" w:hAnsi="Times New Roman" w:cs="Times New Roman"/>
                <w:sz w:val="28"/>
                <w:szCs w:val="28"/>
              </w:rPr>
            </w:pPr>
            <w:r>
              <w:rPr>
                <w:rFonts w:ascii="Times New Roman" w:hAnsi="Times New Roman" w:cs="Times New Roman"/>
                <w:sz w:val="28"/>
                <w:szCs w:val="28"/>
              </w:rPr>
              <w:t>Контактные данные (телефон/</w:t>
            </w:r>
            <w:r w:rsidR="007C225A" w:rsidRPr="00B34FFC">
              <w:rPr>
                <w:rFonts w:ascii="Times New Roman" w:hAnsi="Times New Roman" w:cs="Times New Roman"/>
                <w:sz w:val="28"/>
                <w:szCs w:val="28"/>
              </w:rPr>
              <w:t xml:space="preserve">факс, </w:t>
            </w:r>
            <w:r w:rsidR="007C225A">
              <w:rPr>
                <w:rFonts w:ascii="Times New Roman" w:hAnsi="Times New Roman" w:cs="Times New Roman"/>
                <w:sz w:val="28"/>
                <w:szCs w:val="28"/>
              </w:rPr>
              <w:t>электронная почта</w:t>
            </w:r>
            <w:r w:rsidR="007C225A" w:rsidRPr="00B34FFC">
              <w:rPr>
                <w:rFonts w:ascii="Times New Roman" w:hAnsi="Times New Roman" w:cs="Times New Roman"/>
                <w:sz w:val="28"/>
                <w:szCs w:val="28"/>
              </w:rPr>
              <w:t>)</w:t>
            </w:r>
          </w:p>
        </w:tc>
        <w:tc>
          <w:tcPr>
            <w:tcW w:w="1864" w:type="dxa"/>
          </w:tcPr>
          <w:p w:rsidR="007C225A" w:rsidRPr="00B34FFC" w:rsidRDefault="007C225A" w:rsidP="007C225A">
            <w:pPr>
              <w:pStyle w:val="ConsPlusNonformat"/>
              <w:tabs>
                <w:tab w:val="left" w:pos="1134"/>
                <w:tab w:val="left" w:pos="1276"/>
              </w:tabs>
              <w:spacing w:line="233" w:lineRule="auto"/>
              <w:jc w:val="both"/>
              <w:rPr>
                <w:rFonts w:ascii="Times New Roman" w:hAnsi="Times New Roman" w:cs="Times New Roman"/>
                <w:sz w:val="28"/>
                <w:szCs w:val="28"/>
              </w:rPr>
            </w:pPr>
          </w:p>
        </w:tc>
      </w:tr>
      <w:tr w:rsidR="007C225A" w:rsidRPr="00B34FFC" w:rsidTr="00FA014B">
        <w:tc>
          <w:tcPr>
            <w:tcW w:w="7479" w:type="dxa"/>
          </w:tcPr>
          <w:p w:rsidR="007C225A" w:rsidRPr="00B34FFC" w:rsidRDefault="007C225A" w:rsidP="007C225A">
            <w:pPr>
              <w:pStyle w:val="ConsPlusNonformat"/>
              <w:tabs>
                <w:tab w:val="left" w:pos="1134"/>
                <w:tab w:val="left" w:pos="1276"/>
              </w:tabs>
              <w:spacing w:line="233" w:lineRule="auto"/>
              <w:rPr>
                <w:rFonts w:ascii="Times New Roman" w:hAnsi="Times New Roman" w:cs="Times New Roman"/>
                <w:sz w:val="28"/>
                <w:szCs w:val="28"/>
              </w:rPr>
            </w:pPr>
            <w:r w:rsidRPr="00B34FFC">
              <w:rPr>
                <w:rFonts w:ascii="Times New Roman" w:hAnsi="Times New Roman" w:cs="Times New Roman"/>
                <w:sz w:val="28"/>
                <w:szCs w:val="28"/>
              </w:rPr>
              <w:t>Расчетный/корреспондентский счет</w:t>
            </w:r>
          </w:p>
        </w:tc>
        <w:tc>
          <w:tcPr>
            <w:tcW w:w="1864" w:type="dxa"/>
          </w:tcPr>
          <w:p w:rsidR="007C225A" w:rsidRPr="00B34FFC" w:rsidRDefault="007C225A" w:rsidP="007C225A">
            <w:pPr>
              <w:pStyle w:val="ConsPlusNonformat"/>
              <w:tabs>
                <w:tab w:val="left" w:pos="1134"/>
                <w:tab w:val="left" w:pos="1276"/>
              </w:tabs>
              <w:spacing w:line="233" w:lineRule="auto"/>
              <w:jc w:val="both"/>
              <w:rPr>
                <w:rFonts w:ascii="Times New Roman" w:hAnsi="Times New Roman" w:cs="Times New Roman"/>
                <w:sz w:val="28"/>
                <w:szCs w:val="28"/>
              </w:rPr>
            </w:pPr>
          </w:p>
        </w:tc>
      </w:tr>
      <w:tr w:rsidR="007C225A" w:rsidRPr="00B34FFC" w:rsidTr="00FA014B">
        <w:tc>
          <w:tcPr>
            <w:tcW w:w="7479" w:type="dxa"/>
          </w:tcPr>
          <w:p w:rsidR="007C225A" w:rsidRPr="00B34FFC" w:rsidRDefault="007C225A" w:rsidP="007C225A">
            <w:pPr>
              <w:pStyle w:val="ConsPlusNonformat"/>
              <w:tabs>
                <w:tab w:val="left" w:pos="1134"/>
                <w:tab w:val="left" w:pos="1276"/>
              </w:tabs>
              <w:spacing w:line="233" w:lineRule="auto"/>
              <w:rPr>
                <w:rFonts w:ascii="Times New Roman" w:hAnsi="Times New Roman" w:cs="Times New Roman"/>
                <w:sz w:val="28"/>
                <w:szCs w:val="28"/>
              </w:rPr>
            </w:pPr>
            <w:r w:rsidRPr="00B34FFC">
              <w:rPr>
                <w:rFonts w:ascii="Times New Roman" w:hAnsi="Times New Roman" w:cs="Times New Roman"/>
                <w:sz w:val="28"/>
                <w:szCs w:val="28"/>
              </w:rPr>
              <w:t xml:space="preserve">Фамилия, имя, отчество руководителя </w:t>
            </w:r>
            <w:r>
              <w:rPr>
                <w:rFonts w:ascii="Times New Roman" w:hAnsi="Times New Roman" w:cs="Times New Roman"/>
                <w:sz w:val="28"/>
                <w:szCs w:val="28"/>
              </w:rPr>
              <w:br/>
            </w:r>
            <w:r w:rsidRPr="00B34FFC">
              <w:rPr>
                <w:rFonts w:ascii="Times New Roman" w:hAnsi="Times New Roman" w:cs="Times New Roman"/>
                <w:sz w:val="28"/>
                <w:szCs w:val="28"/>
              </w:rPr>
              <w:t xml:space="preserve">(с указанием контактных данных) </w:t>
            </w:r>
          </w:p>
        </w:tc>
        <w:tc>
          <w:tcPr>
            <w:tcW w:w="1864" w:type="dxa"/>
          </w:tcPr>
          <w:p w:rsidR="007C225A" w:rsidRPr="00B34FFC" w:rsidRDefault="007C225A" w:rsidP="007C225A">
            <w:pPr>
              <w:pStyle w:val="ConsPlusNonformat"/>
              <w:tabs>
                <w:tab w:val="left" w:pos="1134"/>
                <w:tab w:val="left" w:pos="1276"/>
              </w:tabs>
              <w:spacing w:line="233" w:lineRule="auto"/>
              <w:jc w:val="both"/>
              <w:rPr>
                <w:rFonts w:ascii="Times New Roman" w:hAnsi="Times New Roman" w:cs="Times New Roman"/>
                <w:sz w:val="28"/>
                <w:szCs w:val="28"/>
              </w:rPr>
            </w:pPr>
          </w:p>
        </w:tc>
      </w:tr>
    </w:tbl>
    <w:p w:rsidR="007C225A" w:rsidRPr="00B34FFC" w:rsidRDefault="007C225A" w:rsidP="007C225A">
      <w:pPr>
        <w:widowControl w:val="0"/>
        <w:tabs>
          <w:tab w:val="left" w:pos="1276"/>
        </w:tabs>
        <w:autoSpaceDE w:val="0"/>
        <w:autoSpaceDN w:val="0"/>
        <w:adjustRightInd w:val="0"/>
        <w:spacing w:before="240" w:line="233" w:lineRule="auto"/>
        <w:ind w:firstLine="709"/>
        <w:jc w:val="both"/>
        <w:rPr>
          <w:rFonts w:ascii="Times New Roman" w:hAnsi="Times New Roman"/>
          <w:sz w:val="28"/>
          <w:szCs w:val="28"/>
        </w:rPr>
      </w:pPr>
      <w:r w:rsidRPr="00B34FFC">
        <w:rPr>
          <w:rFonts w:ascii="Times New Roman" w:hAnsi="Times New Roman"/>
          <w:sz w:val="28"/>
          <w:szCs w:val="28"/>
        </w:rPr>
        <w:t>2. Настоящим подтвержд</w:t>
      </w:r>
      <w:r>
        <w:rPr>
          <w:rFonts w:ascii="Times New Roman" w:hAnsi="Times New Roman"/>
          <w:sz w:val="28"/>
          <w:szCs w:val="28"/>
        </w:rPr>
        <w:t>аю</w:t>
      </w:r>
      <w:r w:rsidRPr="00B34FFC">
        <w:rPr>
          <w:rFonts w:ascii="Times New Roman" w:hAnsi="Times New Roman"/>
          <w:sz w:val="28"/>
          <w:szCs w:val="28"/>
        </w:rPr>
        <w:t>:</w:t>
      </w:r>
    </w:p>
    <w:p w:rsidR="007C225A" w:rsidRPr="00B34FFC" w:rsidRDefault="007C225A" w:rsidP="007C225A">
      <w:pPr>
        <w:widowControl w:val="0"/>
        <w:tabs>
          <w:tab w:val="left" w:pos="993"/>
        </w:tabs>
        <w:autoSpaceDE w:val="0"/>
        <w:autoSpaceDN w:val="0"/>
        <w:adjustRightInd w:val="0"/>
        <w:spacing w:line="233" w:lineRule="auto"/>
        <w:ind w:firstLine="709"/>
        <w:jc w:val="both"/>
        <w:rPr>
          <w:rFonts w:ascii="Times New Roman" w:hAnsi="Times New Roman"/>
          <w:sz w:val="28"/>
          <w:szCs w:val="28"/>
        </w:rPr>
      </w:pPr>
      <w:r w:rsidRPr="00B34FFC">
        <w:rPr>
          <w:rFonts w:ascii="Times New Roman" w:hAnsi="Times New Roman"/>
          <w:sz w:val="28"/>
          <w:szCs w:val="28"/>
        </w:rPr>
        <w:t>а)</w:t>
      </w:r>
      <w:r w:rsidRPr="00B34FFC">
        <w:rPr>
          <w:rFonts w:ascii="Times New Roman" w:hAnsi="Times New Roman"/>
          <w:sz w:val="28"/>
          <w:szCs w:val="28"/>
        </w:rPr>
        <w:tab/>
        <w:t>отсутств</w:t>
      </w:r>
      <w:r>
        <w:rPr>
          <w:rFonts w:ascii="Times New Roman" w:hAnsi="Times New Roman"/>
          <w:sz w:val="28"/>
          <w:szCs w:val="28"/>
        </w:rPr>
        <w:t>и</w:t>
      </w:r>
      <w:r w:rsidRPr="00B34FFC">
        <w:rPr>
          <w:rFonts w:ascii="Times New Roman" w:hAnsi="Times New Roman"/>
          <w:sz w:val="28"/>
          <w:szCs w:val="28"/>
        </w:rPr>
        <w:t>е</w:t>
      </w:r>
      <w:r>
        <w:rPr>
          <w:rFonts w:ascii="Times New Roman" w:hAnsi="Times New Roman"/>
          <w:sz w:val="28"/>
          <w:szCs w:val="28"/>
        </w:rPr>
        <w:t xml:space="preserve"> неисполненной</w:t>
      </w:r>
      <w:r w:rsidRPr="00B34FFC">
        <w:rPr>
          <w:rFonts w:ascii="Times New Roman" w:hAnsi="Times New Roman"/>
          <w:sz w:val="28"/>
          <w:szCs w:val="28"/>
        </w:rPr>
        <w:t xml:space="preserve"> обязанност</w:t>
      </w:r>
      <w:r>
        <w:rPr>
          <w:rFonts w:ascii="Times New Roman" w:hAnsi="Times New Roman"/>
          <w:sz w:val="28"/>
          <w:szCs w:val="28"/>
        </w:rPr>
        <w:t>и</w:t>
      </w:r>
      <w:r w:rsidRPr="00B34FFC">
        <w:rPr>
          <w:rFonts w:ascii="Times New Roman" w:hAnsi="Times New Roman"/>
          <w:sz w:val="28"/>
          <w:szCs w:val="28"/>
        </w:rPr>
        <w:t xml:space="preserve"> по уплате в бюджетную систему Российской Федерации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C225A" w:rsidRPr="00B34FFC" w:rsidRDefault="007C225A" w:rsidP="007C225A">
      <w:pPr>
        <w:widowControl w:val="0"/>
        <w:tabs>
          <w:tab w:val="left" w:pos="993"/>
        </w:tabs>
        <w:autoSpaceDE w:val="0"/>
        <w:autoSpaceDN w:val="0"/>
        <w:adjustRightInd w:val="0"/>
        <w:ind w:firstLine="709"/>
        <w:jc w:val="both"/>
        <w:rPr>
          <w:rFonts w:ascii="Times New Roman" w:hAnsi="Times New Roman"/>
          <w:sz w:val="28"/>
          <w:szCs w:val="28"/>
        </w:rPr>
      </w:pPr>
      <w:r w:rsidRPr="00B34FFC">
        <w:rPr>
          <w:rFonts w:ascii="Times New Roman" w:hAnsi="Times New Roman"/>
          <w:sz w:val="28"/>
          <w:szCs w:val="28"/>
        </w:rPr>
        <w:t>б)</w:t>
      </w:r>
      <w:r w:rsidRPr="00B34FFC">
        <w:rPr>
          <w:rFonts w:ascii="Times New Roman" w:hAnsi="Times New Roman"/>
          <w:sz w:val="28"/>
          <w:szCs w:val="28"/>
        </w:rPr>
        <w:tab/>
        <w:t>отсутств</w:t>
      </w:r>
      <w:r>
        <w:rPr>
          <w:rFonts w:ascii="Times New Roman" w:hAnsi="Times New Roman"/>
          <w:sz w:val="28"/>
          <w:szCs w:val="28"/>
        </w:rPr>
        <w:t>ие</w:t>
      </w:r>
      <w:r w:rsidRPr="00B34FFC">
        <w:rPr>
          <w:rFonts w:ascii="Times New Roman" w:hAnsi="Times New Roman"/>
          <w:sz w:val="28"/>
          <w:szCs w:val="28"/>
        </w:rPr>
        <w:t xml:space="preserve"> задолженност</w:t>
      </w:r>
      <w:r>
        <w:rPr>
          <w:rFonts w:ascii="Times New Roman" w:hAnsi="Times New Roman"/>
          <w:sz w:val="28"/>
          <w:szCs w:val="28"/>
        </w:rPr>
        <w:t>и</w:t>
      </w:r>
      <w:r w:rsidRPr="00B34FFC">
        <w:rPr>
          <w:rFonts w:ascii="Times New Roman" w:hAnsi="Times New Roman"/>
          <w:sz w:val="28"/>
          <w:szCs w:val="28"/>
        </w:rPr>
        <w:t xml:space="preserve"> по заработной плате</w:t>
      </w:r>
      <w:r w:rsidR="00AF0D3D">
        <w:rPr>
          <w:rFonts w:ascii="Times New Roman" w:hAnsi="Times New Roman"/>
          <w:sz w:val="28"/>
          <w:szCs w:val="28"/>
        </w:rPr>
        <w:t xml:space="preserve"> перед работниками з</w:t>
      </w:r>
      <w:r w:rsidRPr="00B34FFC">
        <w:rPr>
          <w:rFonts w:ascii="Times New Roman" w:hAnsi="Times New Roman"/>
          <w:sz w:val="28"/>
          <w:szCs w:val="28"/>
        </w:rPr>
        <w:t>аявителя;</w:t>
      </w:r>
    </w:p>
    <w:p w:rsidR="007C225A" w:rsidRPr="00B34FFC" w:rsidRDefault="007C225A" w:rsidP="007C225A">
      <w:pPr>
        <w:widowControl w:val="0"/>
        <w:tabs>
          <w:tab w:val="left" w:pos="993"/>
        </w:tabs>
        <w:autoSpaceDE w:val="0"/>
        <w:autoSpaceDN w:val="0"/>
        <w:adjustRightInd w:val="0"/>
        <w:ind w:firstLine="709"/>
        <w:jc w:val="both"/>
        <w:rPr>
          <w:rFonts w:ascii="Times New Roman" w:hAnsi="Times New Roman"/>
          <w:sz w:val="28"/>
          <w:szCs w:val="28"/>
        </w:rPr>
      </w:pPr>
      <w:r w:rsidRPr="00B34FFC">
        <w:rPr>
          <w:rFonts w:ascii="Times New Roman" w:hAnsi="Times New Roman"/>
          <w:sz w:val="28"/>
          <w:szCs w:val="28"/>
        </w:rPr>
        <w:t>в)</w:t>
      </w:r>
      <w:r w:rsidRPr="00B34FFC">
        <w:rPr>
          <w:rFonts w:ascii="Times New Roman" w:hAnsi="Times New Roman"/>
          <w:sz w:val="28"/>
          <w:szCs w:val="28"/>
        </w:rPr>
        <w:tab/>
      </w:r>
      <w:r>
        <w:rPr>
          <w:rFonts w:ascii="Times New Roman" w:hAnsi="Times New Roman"/>
          <w:sz w:val="28"/>
          <w:szCs w:val="28"/>
        </w:rPr>
        <w:t>не получаю в текущем финансовом году средства из областного бюджета на цели, установленные Порядком</w:t>
      </w:r>
      <w:r w:rsidRPr="0087612A">
        <w:rPr>
          <w:rFonts w:ascii="Times New Roman" w:hAnsi="Times New Roman"/>
          <w:sz w:val="28"/>
          <w:szCs w:val="28"/>
        </w:rPr>
        <w:t xml:space="preserve"> предоставления грантов в форме субсидий юридическим лицам (за исключением государственных (муниципальных) учреждений) и индивидуальным предпринимателям на финансовое обеспечение затрат по реализации проектов по созданию объектов туристского показа</w:t>
      </w:r>
      <w:r w:rsidRPr="00B34FFC">
        <w:rPr>
          <w:rFonts w:ascii="Times New Roman" w:hAnsi="Times New Roman"/>
          <w:sz w:val="28"/>
          <w:szCs w:val="28"/>
        </w:rPr>
        <w:t>;</w:t>
      </w:r>
    </w:p>
    <w:p w:rsidR="007C225A" w:rsidRPr="00B34FFC" w:rsidRDefault="007C225A" w:rsidP="007C225A">
      <w:pPr>
        <w:widowControl w:val="0"/>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г</w:t>
      </w:r>
      <w:r w:rsidRPr="00B34FFC">
        <w:rPr>
          <w:rFonts w:ascii="Times New Roman" w:hAnsi="Times New Roman"/>
          <w:sz w:val="28"/>
          <w:szCs w:val="28"/>
        </w:rPr>
        <w:t>)</w:t>
      </w:r>
      <w:r w:rsidRPr="00B34FFC">
        <w:rPr>
          <w:rFonts w:ascii="Times New Roman" w:hAnsi="Times New Roman"/>
          <w:sz w:val="28"/>
          <w:szCs w:val="28"/>
        </w:rPr>
        <w:tab/>
      </w:r>
      <w:r w:rsidRPr="00FA1077">
        <w:rPr>
          <w:rFonts w:ascii="Times New Roman" w:hAnsi="Times New Roman"/>
          <w:sz w:val="28"/>
          <w:szCs w:val="28"/>
        </w:rPr>
        <w:t>не нахо</w:t>
      </w:r>
      <w:r>
        <w:rPr>
          <w:rFonts w:ascii="Times New Roman" w:hAnsi="Times New Roman"/>
          <w:sz w:val="28"/>
          <w:szCs w:val="28"/>
        </w:rPr>
        <w:t>жусь</w:t>
      </w:r>
      <w:r w:rsidRPr="00FA1077">
        <w:rPr>
          <w:rFonts w:ascii="Times New Roman" w:hAnsi="Times New Roman"/>
          <w:sz w:val="28"/>
          <w:szCs w:val="28"/>
        </w:rPr>
        <w:t xml:space="preserve"> в процессе ликвидации, реорганизации, процедура банкротства</w:t>
      </w:r>
      <w:r>
        <w:rPr>
          <w:rFonts w:ascii="Times New Roman" w:hAnsi="Times New Roman"/>
          <w:sz w:val="28"/>
          <w:szCs w:val="28"/>
        </w:rPr>
        <w:t xml:space="preserve"> не введена</w:t>
      </w:r>
      <w:r w:rsidRPr="00FA1077">
        <w:rPr>
          <w:rFonts w:ascii="Times New Roman" w:hAnsi="Times New Roman"/>
          <w:sz w:val="28"/>
          <w:szCs w:val="28"/>
        </w:rPr>
        <w:t>, деятельность не приостановлена в порядке, предусмотренном законодательством Российской</w:t>
      </w:r>
      <w:r>
        <w:rPr>
          <w:rFonts w:ascii="Times New Roman" w:hAnsi="Times New Roman"/>
          <w:sz w:val="28"/>
          <w:szCs w:val="28"/>
        </w:rPr>
        <w:t xml:space="preserve"> Федерации </w:t>
      </w:r>
      <w:r w:rsidRPr="00B34FFC">
        <w:rPr>
          <w:rFonts w:ascii="Times New Roman" w:hAnsi="Times New Roman"/>
          <w:sz w:val="28"/>
          <w:szCs w:val="28"/>
        </w:rPr>
        <w:t>(для юридических лиц);</w:t>
      </w:r>
    </w:p>
    <w:p w:rsidR="007C225A" w:rsidRPr="00B34FFC" w:rsidRDefault="007C225A" w:rsidP="007C225A">
      <w:pPr>
        <w:widowControl w:val="0"/>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д</w:t>
      </w:r>
      <w:r w:rsidRPr="00B34FFC">
        <w:rPr>
          <w:rFonts w:ascii="Times New Roman" w:hAnsi="Times New Roman"/>
          <w:sz w:val="28"/>
          <w:szCs w:val="28"/>
        </w:rPr>
        <w:t>)</w:t>
      </w:r>
      <w:r w:rsidRPr="00B34FFC">
        <w:rPr>
          <w:rFonts w:ascii="Times New Roman" w:hAnsi="Times New Roman"/>
          <w:sz w:val="28"/>
          <w:szCs w:val="28"/>
        </w:rPr>
        <w:tab/>
        <w:t xml:space="preserve">не прекратил деятельность в качестве индивидуального предпринимателя (для индивидуальных предпринимателей); </w:t>
      </w:r>
    </w:p>
    <w:p w:rsidR="007C225A" w:rsidRPr="00B34FFC" w:rsidRDefault="007C225A" w:rsidP="007C225A">
      <w:pPr>
        <w:widowControl w:val="0"/>
        <w:tabs>
          <w:tab w:val="left" w:pos="993"/>
        </w:tabs>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е</w:t>
      </w:r>
      <w:r w:rsidRPr="00B34FFC">
        <w:rPr>
          <w:rFonts w:ascii="Times New Roman" w:hAnsi="Times New Roman"/>
          <w:sz w:val="28"/>
          <w:szCs w:val="28"/>
        </w:rPr>
        <w:t>)</w:t>
      </w:r>
      <w:r w:rsidRPr="00B34FFC">
        <w:rPr>
          <w:rFonts w:ascii="Times New Roman" w:hAnsi="Times New Roman"/>
          <w:sz w:val="28"/>
          <w:szCs w:val="28"/>
        </w:rPr>
        <w:tab/>
        <w:t>не явля</w:t>
      </w:r>
      <w:r>
        <w:rPr>
          <w:rFonts w:ascii="Times New Roman" w:hAnsi="Times New Roman"/>
          <w:sz w:val="28"/>
          <w:szCs w:val="28"/>
        </w:rPr>
        <w:t>юсь</w:t>
      </w:r>
      <w:r w:rsidRPr="00B34FFC">
        <w:rPr>
          <w:rFonts w:ascii="Times New Roman" w:hAnsi="Times New Roman"/>
          <w:sz w:val="28"/>
          <w:szCs w:val="28"/>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B34FFC">
        <w:rPr>
          <w:rFonts w:ascii="Times New Roman" w:hAnsi="Times New Roman"/>
          <w:sz w:val="28"/>
          <w:szCs w:val="28"/>
        </w:rPr>
        <w:t xml:space="preserve"> таких юридических л</w:t>
      </w:r>
      <w:r>
        <w:rPr>
          <w:rFonts w:ascii="Times New Roman" w:hAnsi="Times New Roman"/>
          <w:sz w:val="28"/>
          <w:szCs w:val="28"/>
        </w:rPr>
        <w:t>иц, в совокупности превышает 50%</w:t>
      </w:r>
      <w:r w:rsidRPr="00B34FFC">
        <w:rPr>
          <w:rFonts w:ascii="Times New Roman" w:hAnsi="Times New Roman"/>
          <w:sz w:val="28"/>
          <w:szCs w:val="28"/>
        </w:rPr>
        <w:t xml:space="preserve"> (для юридических лиц);</w:t>
      </w:r>
    </w:p>
    <w:p w:rsidR="007C225A" w:rsidRDefault="007C225A" w:rsidP="007C225A">
      <w:pPr>
        <w:widowControl w:val="0"/>
        <w:tabs>
          <w:tab w:val="left" w:pos="1134"/>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ж</w:t>
      </w:r>
      <w:r w:rsidRPr="00B34FFC">
        <w:rPr>
          <w:rFonts w:ascii="Times New Roman" w:hAnsi="Times New Roman"/>
          <w:sz w:val="28"/>
          <w:szCs w:val="28"/>
        </w:rPr>
        <w:t>)</w:t>
      </w:r>
      <w:r w:rsidRPr="00B34FFC">
        <w:rPr>
          <w:rFonts w:ascii="Times New Roman" w:hAnsi="Times New Roman"/>
          <w:sz w:val="28"/>
          <w:szCs w:val="28"/>
        </w:rPr>
        <w:tab/>
        <w:t>состо</w:t>
      </w:r>
      <w:r>
        <w:rPr>
          <w:rFonts w:ascii="Times New Roman" w:hAnsi="Times New Roman"/>
          <w:sz w:val="28"/>
          <w:szCs w:val="28"/>
        </w:rPr>
        <w:t>ю</w:t>
      </w:r>
      <w:r w:rsidRPr="00B34FFC">
        <w:rPr>
          <w:rFonts w:ascii="Times New Roman" w:hAnsi="Times New Roman"/>
          <w:sz w:val="28"/>
          <w:szCs w:val="28"/>
        </w:rPr>
        <w:t xml:space="preserve"> на учете в налоговом органе на территории Рязанской области;</w:t>
      </w:r>
      <w:r w:rsidR="00246EDB">
        <w:rPr>
          <w:rFonts w:ascii="Times New Roman" w:hAnsi="Times New Roman"/>
          <w:sz w:val="28"/>
          <w:szCs w:val="28"/>
        </w:rPr>
        <w:t xml:space="preserve"> </w:t>
      </w:r>
    </w:p>
    <w:p w:rsidR="007C225A" w:rsidRPr="00B34FFC" w:rsidRDefault="007C225A" w:rsidP="007C225A">
      <w:pPr>
        <w:widowControl w:val="0"/>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з) </w:t>
      </w:r>
      <w:proofErr w:type="gramStart"/>
      <w:r w:rsidRPr="00B34FFC">
        <w:rPr>
          <w:rFonts w:ascii="Times New Roman" w:hAnsi="Times New Roman"/>
          <w:sz w:val="28"/>
          <w:szCs w:val="28"/>
        </w:rPr>
        <w:t>согласен</w:t>
      </w:r>
      <w:proofErr w:type="gramEnd"/>
      <w:r w:rsidRPr="00B34FFC">
        <w:rPr>
          <w:rFonts w:ascii="Times New Roman" w:hAnsi="Times New Roman"/>
          <w:sz w:val="28"/>
          <w:szCs w:val="28"/>
        </w:rPr>
        <w:t xml:space="preserve"> на проведение проверки соблюдени</w:t>
      </w:r>
      <w:r>
        <w:rPr>
          <w:rFonts w:ascii="Times New Roman" w:hAnsi="Times New Roman"/>
          <w:sz w:val="28"/>
          <w:szCs w:val="28"/>
        </w:rPr>
        <w:t>я</w:t>
      </w:r>
      <w:r w:rsidRPr="00B34FFC">
        <w:rPr>
          <w:rFonts w:ascii="Times New Roman" w:hAnsi="Times New Roman"/>
          <w:sz w:val="28"/>
          <w:szCs w:val="28"/>
        </w:rPr>
        <w:t xml:space="preserve"> условий, целей, порядка предоставления грантов министерством культуры и туризма Рязанской области и органами государственного финансового контроля;</w:t>
      </w:r>
    </w:p>
    <w:p w:rsidR="007C225A" w:rsidRDefault="007C225A" w:rsidP="007C225A">
      <w:pPr>
        <w:widowControl w:val="0"/>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и) </w:t>
      </w:r>
      <w:proofErr w:type="gramStart"/>
      <w:r>
        <w:rPr>
          <w:rFonts w:ascii="Times New Roman" w:hAnsi="Times New Roman"/>
          <w:sz w:val="28"/>
          <w:szCs w:val="28"/>
        </w:rPr>
        <w:t>обязуюсь достичь результат</w:t>
      </w:r>
      <w:proofErr w:type="gramEnd"/>
      <w:r>
        <w:rPr>
          <w:rFonts w:ascii="Times New Roman" w:hAnsi="Times New Roman"/>
          <w:sz w:val="28"/>
          <w:szCs w:val="28"/>
        </w:rPr>
        <w:t xml:space="preserve"> – создание не менее 1 объекта туристского показа;</w:t>
      </w:r>
    </w:p>
    <w:p w:rsidR="004565F2" w:rsidRDefault="007C225A" w:rsidP="004565F2">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к) обязуюсь реализовать</w:t>
      </w:r>
      <w:r w:rsidRPr="00FA1077">
        <w:rPr>
          <w:rFonts w:ascii="Times New Roman" w:hAnsi="Times New Roman"/>
          <w:sz w:val="28"/>
          <w:szCs w:val="28"/>
        </w:rPr>
        <w:t xml:space="preserve"> проект в течение 12 месяцев со дня заключения соглашения о предоставлении гранта</w:t>
      </w:r>
      <w:r>
        <w:rPr>
          <w:rFonts w:ascii="Times New Roman" w:hAnsi="Times New Roman"/>
          <w:sz w:val="28"/>
          <w:szCs w:val="28"/>
        </w:rPr>
        <w:t>.</w:t>
      </w:r>
      <w:r w:rsidR="004565F2" w:rsidRPr="004565F2">
        <w:rPr>
          <w:rFonts w:ascii="Times New Roman" w:hAnsi="Times New Roman"/>
          <w:sz w:val="28"/>
          <w:szCs w:val="28"/>
        </w:rPr>
        <w:t xml:space="preserve"> </w:t>
      </w:r>
    </w:p>
    <w:p w:rsidR="004565F2" w:rsidRDefault="004565F2" w:rsidP="004565F2">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Гарантирую</w:t>
      </w:r>
      <w:r w:rsidRPr="00B34FFC">
        <w:rPr>
          <w:rFonts w:ascii="Times New Roman" w:hAnsi="Times New Roman"/>
          <w:sz w:val="28"/>
          <w:szCs w:val="28"/>
        </w:rPr>
        <w:t xml:space="preserve"> достоверность представленной информации.</w:t>
      </w:r>
    </w:p>
    <w:p w:rsidR="004565F2" w:rsidRPr="00B34FFC" w:rsidRDefault="004565F2" w:rsidP="004565F2">
      <w:pPr>
        <w:widowControl w:val="0"/>
        <w:autoSpaceDE w:val="0"/>
        <w:autoSpaceDN w:val="0"/>
        <w:adjustRightInd w:val="0"/>
        <w:ind w:firstLine="709"/>
        <w:jc w:val="both"/>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53"/>
      </w:tblGrid>
      <w:tr w:rsidR="00AF0D3D" w:rsidTr="00AF0D3D">
        <w:tc>
          <w:tcPr>
            <w:tcW w:w="2518" w:type="dxa"/>
          </w:tcPr>
          <w:p w:rsidR="00AF0D3D" w:rsidRDefault="00AF0D3D" w:rsidP="00AF0D3D">
            <w:pPr>
              <w:widowControl w:val="0"/>
              <w:autoSpaceDE w:val="0"/>
              <w:autoSpaceDN w:val="0"/>
              <w:adjustRightInd w:val="0"/>
              <w:ind w:firstLine="709"/>
              <w:jc w:val="both"/>
              <w:rPr>
                <w:rFonts w:ascii="Times New Roman" w:hAnsi="Times New Roman"/>
                <w:sz w:val="28"/>
                <w:szCs w:val="28"/>
              </w:rPr>
            </w:pPr>
            <w:r w:rsidRPr="00B34FFC">
              <w:rPr>
                <w:rFonts w:ascii="Times New Roman" w:hAnsi="Times New Roman"/>
                <w:sz w:val="28"/>
                <w:szCs w:val="28"/>
              </w:rPr>
              <w:t>Приложение:</w:t>
            </w:r>
          </w:p>
        </w:tc>
        <w:tc>
          <w:tcPr>
            <w:tcW w:w="7053" w:type="dxa"/>
          </w:tcPr>
          <w:p w:rsidR="00AF0D3D" w:rsidRDefault="0046615E" w:rsidP="00AF0D3D">
            <w:pPr>
              <w:widowControl w:val="0"/>
              <w:autoSpaceDE w:val="0"/>
              <w:autoSpaceDN w:val="0"/>
              <w:adjustRightInd w:val="0"/>
              <w:rPr>
                <w:rFonts w:ascii="Times New Roman" w:hAnsi="Times New Roman"/>
                <w:sz w:val="28"/>
                <w:szCs w:val="28"/>
              </w:rPr>
            </w:pPr>
            <w:r>
              <w:rPr>
                <w:rFonts w:ascii="Times New Roman" w:hAnsi="Times New Roman"/>
                <w:sz w:val="28"/>
                <w:szCs w:val="28"/>
              </w:rPr>
              <w:t>Д</w:t>
            </w:r>
            <w:r w:rsidR="00AF0D3D" w:rsidRPr="00FA1077">
              <w:rPr>
                <w:rFonts w:ascii="Times New Roman" w:hAnsi="Times New Roman"/>
                <w:sz w:val="28"/>
                <w:szCs w:val="28"/>
              </w:rPr>
              <w:t>окументы</w:t>
            </w:r>
            <w:r w:rsidR="00AF0D3D">
              <w:rPr>
                <w:rFonts w:ascii="Times New Roman" w:hAnsi="Times New Roman"/>
                <w:sz w:val="28"/>
                <w:szCs w:val="28"/>
              </w:rPr>
              <w:t xml:space="preserve">, </w:t>
            </w:r>
            <w:r w:rsidR="00AF0D3D" w:rsidRPr="00FA1077">
              <w:rPr>
                <w:rFonts w:ascii="Times New Roman" w:hAnsi="Times New Roman"/>
                <w:sz w:val="28"/>
                <w:szCs w:val="28"/>
              </w:rPr>
              <w:t xml:space="preserve">подтверждающие опыт </w:t>
            </w:r>
            <w:r w:rsidR="00AF0D3D">
              <w:rPr>
                <w:rFonts w:ascii="Times New Roman" w:hAnsi="Times New Roman"/>
                <w:sz w:val="28"/>
                <w:szCs w:val="28"/>
              </w:rPr>
              <w:t>Участника</w:t>
            </w:r>
            <w:r w:rsidR="00AF0D3D" w:rsidRPr="00FA1077">
              <w:rPr>
                <w:rFonts w:ascii="Times New Roman" w:hAnsi="Times New Roman"/>
                <w:sz w:val="28"/>
                <w:szCs w:val="28"/>
              </w:rPr>
              <w:t xml:space="preserve"> по реализации проектов в сфере культуры, туризма</w:t>
            </w:r>
            <w:r>
              <w:rPr>
                <w:rFonts w:ascii="Times New Roman" w:hAnsi="Times New Roman"/>
                <w:sz w:val="28"/>
                <w:szCs w:val="28"/>
              </w:rPr>
              <w:t>.</w:t>
            </w:r>
          </w:p>
        </w:tc>
      </w:tr>
      <w:tr w:rsidR="00AF0D3D" w:rsidTr="00AF0D3D">
        <w:tc>
          <w:tcPr>
            <w:tcW w:w="2518" w:type="dxa"/>
          </w:tcPr>
          <w:p w:rsidR="00AF0D3D" w:rsidRPr="00B34FFC" w:rsidRDefault="00AF0D3D" w:rsidP="00AF0D3D">
            <w:pPr>
              <w:widowControl w:val="0"/>
              <w:autoSpaceDE w:val="0"/>
              <w:autoSpaceDN w:val="0"/>
              <w:adjustRightInd w:val="0"/>
              <w:ind w:firstLine="709"/>
              <w:jc w:val="both"/>
              <w:rPr>
                <w:rFonts w:ascii="Times New Roman" w:hAnsi="Times New Roman"/>
                <w:sz w:val="28"/>
                <w:szCs w:val="28"/>
              </w:rPr>
            </w:pPr>
          </w:p>
        </w:tc>
        <w:tc>
          <w:tcPr>
            <w:tcW w:w="7053" w:type="dxa"/>
          </w:tcPr>
          <w:p w:rsidR="00AF0D3D" w:rsidRPr="00FA1077" w:rsidRDefault="0046615E" w:rsidP="00AF0D3D">
            <w:pPr>
              <w:widowControl w:val="0"/>
              <w:autoSpaceDE w:val="0"/>
              <w:autoSpaceDN w:val="0"/>
              <w:adjustRightInd w:val="0"/>
              <w:rPr>
                <w:rFonts w:ascii="Times New Roman" w:hAnsi="Times New Roman"/>
                <w:sz w:val="28"/>
                <w:szCs w:val="28"/>
              </w:rPr>
            </w:pPr>
            <w:r>
              <w:rPr>
                <w:rFonts w:ascii="Times New Roman" w:hAnsi="Times New Roman"/>
                <w:sz w:val="28"/>
                <w:szCs w:val="28"/>
              </w:rPr>
              <w:t>Д</w:t>
            </w:r>
            <w:r w:rsidR="00AF0D3D" w:rsidRPr="00FA1077">
              <w:rPr>
                <w:rFonts w:ascii="Times New Roman" w:hAnsi="Times New Roman"/>
                <w:sz w:val="28"/>
                <w:szCs w:val="28"/>
              </w:rPr>
              <w:t>оговор</w:t>
            </w:r>
            <w:r w:rsidR="00AF0D3D">
              <w:rPr>
                <w:rFonts w:ascii="Times New Roman" w:hAnsi="Times New Roman"/>
                <w:sz w:val="28"/>
                <w:szCs w:val="28"/>
              </w:rPr>
              <w:t>ы</w:t>
            </w:r>
            <w:r w:rsidR="00AF0D3D" w:rsidRPr="00FA1077">
              <w:rPr>
                <w:rFonts w:ascii="Times New Roman" w:hAnsi="Times New Roman"/>
                <w:sz w:val="28"/>
                <w:szCs w:val="28"/>
              </w:rPr>
              <w:t xml:space="preserve"> о намерении совместной реализации проекта; презентационные материалы; дизайн-проект (эскизный проект) (представляются по собственной инициативе).</w:t>
            </w:r>
          </w:p>
        </w:tc>
      </w:tr>
    </w:tbl>
    <w:p w:rsidR="007C225A" w:rsidRDefault="007C225A" w:rsidP="007C225A">
      <w:pPr>
        <w:widowControl w:val="0"/>
        <w:autoSpaceDE w:val="0"/>
        <w:autoSpaceDN w:val="0"/>
        <w:adjustRightInd w:val="0"/>
        <w:ind w:firstLine="709"/>
        <w:jc w:val="both"/>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418"/>
        <w:gridCol w:w="549"/>
        <w:gridCol w:w="2393"/>
      </w:tblGrid>
      <w:tr w:rsidR="00D739D8" w:rsidTr="003C0C99">
        <w:tc>
          <w:tcPr>
            <w:tcW w:w="5211" w:type="dxa"/>
          </w:tcPr>
          <w:p w:rsidR="00D739D8" w:rsidRPr="00D739D8" w:rsidRDefault="00D739D8" w:rsidP="003C0C99">
            <w:pPr>
              <w:widowControl w:val="0"/>
              <w:autoSpaceDE w:val="0"/>
              <w:autoSpaceDN w:val="0"/>
              <w:adjustRightInd w:val="0"/>
              <w:rPr>
                <w:rFonts w:ascii="Times New Roman" w:hAnsi="Times New Roman"/>
                <w:sz w:val="28"/>
                <w:szCs w:val="28"/>
              </w:rPr>
            </w:pPr>
            <w:r w:rsidRPr="00D739D8">
              <w:rPr>
                <w:rFonts w:ascii="Times New Roman" w:hAnsi="Times New Roman"/>
                <w:sz w:val="28"/>
                <w:szCs w:val="28"/>
              </w:rPr>
              <w:t>Руководитель юридического лица</w:t>
            </w:r>
          </w:p>
        </w:tc>
        <w:tc>
          <w:tcPr>
            <w:tcW w:w="1418" w:type="dxa"/>
            <w:tcBorders>
              <w:bottom w:val="single" w:sz="4" w:space="0" w:color="auto"/>
            </w:tcBorders>
          </w:tcPr>
          <w:p w:rsidR="00D739D8" w:rsidRDefault="00D739D8" w:rsidP="003C0C99">
            <w:pPr>
              <w:widowControl w:val="0"/>
              <w:autoSpaceDE w:val="0"/>
              <w:autoSpaceDN w:val="0"/>
              <w:adjustRightInd w:val="0"/>
              <w:jc w:val="both"/>
              <w:rPr>
                <w:rFonts w:ascii="Times New Roman" w:hAnsi="Times New Roman"/>
                <w:sz w:val="28"/>
                <w:szCs w:val="28"/>
              </w:rPr>
            </w:pPr>
          </w:p>
        </w:tc>
        <w:tc>
          <w:tcPr>
            <w:tcW w:w="549" w:type="dxa"/>
          </w:tcPr>
          <w:p w:rsidR="00D739D8" w:rsidRDefault="00D739D8" w:rsidP="003C0C99">
            <w:pPr>
              <w:widowControl w:val="0"/>
              <w:autoSpaceDE w:val="0"/>
              <w:autoSpaceDN w:val="0"/>
              <w:adjustRightInd w:val="0"/>
              <w:jc w:val="both"/>
              <w:rPr>
                <w:rFonts w:ascii="Times New Roman" w:hAnsi="Times New Roman"/>
                <w:sz w:val="28"/>
                <w:szCs w:val="28"/>
              </w:rPr>
            </w:pPr>
          </w:p>
        </w:tc>
        <w:tc>
          <w:tcPr>
            <w:tcW w:w="2393" w:type="dxa"/>
            <w:tcBorders>
              <w:bottom w:val="single" w:sz="4" w:space="0" w:color="auto"/>
            </w:tcBorders>
          </w:tcPr>
          <w:p w:rsidR="00D739D8" w:rsidRDefault="00D739D8" w:rsidP="003C0C99">
            <w:pPr>
              <w:widowControl w:val="0"/>
              <w:autoSpaceDE w:val="0"/>
              <w:autoSpaceDN w:val="0"/>
              <w:adjustRightInd w:val="0"/>
              <w:jc w:val="both"/>
              <w:rPr>
                <w:rFonts w:ascii="Times New Roman" w:hAnsi="Times New Roman"/>
                <w:sz w:val="28"/>
                <w:szCs w:val="28"/>
              </w:rPr>
            </w:pPr>
          </w:p>
        </w:tc>
      </w:tr>
      <w:tr w:rsidR="00D739D8" w:rsidRPr="007C225A" w:rsidTr="003C0C99">
        <w:tc>
          <w:tcPr>
            <w:tcW w:w="5211" w:type="dxa"/>
          </w:tcPr>
          <w:p w:rsidR="00D739D8" w:rsidRPr="007C225A" w:rsidRDefault="00D739D8" w:rsidP="003C0C99">
            <w:pPr>
              <w:widowControl w:val="0"/>
              <w:autoSpaceDE w:val="0"/>
              <w:autoSpaceDN w:val="0"/>
              <w:adjustRightInd w:val="0"/>
              <w:rPr>
                <w:rFonts w:ascii="Times New Roman" w:hAnsi="Times New Roman"/>
                <w:sz w:val="24"/>
                <w:szCs w:val="24"/>
              </w:rPr>
            </w:pPr>
            <w:r w:rsidRPr="00D739D8">
              <w:rPr>
                <w:rFonts w:ascii="Times New Roman" w:hAnsi="Times New Roman"/>
                <w:sz w:val="28"/>
                <w:szCs w:val="28"/>
              </w:rPr>
              <w:t>(индивидуальный предприниматель)</w:t>
            </w:r>
          </w:p>
        </w:tc>
        <w:tc>
          <w:tcPr>
            <w:tcW w:w="1418" w:type="dxa"/>
            <w:tcBorders>
              <w:top w:val="single" w:sz="4" w:space="0" w:color="auto"/>
            </w:tcBorders>
          </w:tcPr>
          <w:p w:rsidR="00D739D8" w:rsidRPr="007C225A" w:rsidRDefault="00D739D8" w:rsidP="003C0C99">
            <w:pPr>
              <w:widowControl w:val="0"/>
              <w:autoSpaceDE w:val="0"/>
              <w:autoSpaceDN w:val="0"/>
              <w:adjustRightInd w:val="0"/>
              <w:jc w:val="center"/>
              <w:rPr>
                <w:rFonts w:ascii="Times New Roman" w:hAnsi="Times New Roman"/>
                <w:sz w:val="24"/>
                <w:szCs w:val="24"/>
              </w:rPr>
            </w:pPr>
            <w:r w:rsidRPr="00DD1A29">
              <w:rPr>
                <w:rFonts w:ascii="Times New Roman" w:hAnsi="Times New Roman"/>
                <w:sz w:val="24"/>
                <w:szCs w:val="24"/>
              </w:rPr>
              <w:t>(подпись)</w:t>
            </w:r>
          </w:p>
        </w:tc>
        <w:tc>
          <w:tcPr>
            <w:tcW w:w="549" w:type="dxa"/>
          </w:tcPr>
          <w:p w:rsidR="00D739D8" w:rsidRPr="007C225A" w:rsidRDefault="00D739D8" w:rsidP="003C0C99">
            <w:pPr>
              <w:widowControl w:val="0"/>
              <w:autoSpaceDE w:val="0"/>
              <w:autoSpaceDN w:val="0"/>
              <w:adjustRightInd w:val="0"/>
              <w:jc w:val="center"/>
              <w:rPr>
                <w:rFonts w:ascii="Times New Roman" w:hAnsi="Times New Roman"/>
                <w:sz w:val="24"/>
                <w:szCs w:val="24"/>
              </w:rPr>
            </w:pPr>
          </w:p>
        </w:tc>
        <w:tc>
          <w:tcPr>
            <w:tcW w:w="2393" w:type="dxa"/>
            <w:tcBorders>
              <w:top w:val="single" w:sz="4" w:space="0" w:color="auto"/>
            </w:tcBorders>
          </w:tcPr>
          <w:p w:rsidR="00D739D8" w:rsidRPr="007C225A" w:rsidRDefault="00D739D8" w:rsidP="003C0C99">
            <w:pPr>
              <w:widowControl w:val="0"/>
              <w:autoSpaceDE w:val="0"/>
              <w:autoSpaceDN w:val="0"/>
              <w:adjustRightInd w:val="0"/>
              <w:jc w:val="center"/>
              <w:rPr>
                <w:rFonts w:ascii="Times New Roman" w:hAnsi="Times New Roman"/>
                <w:sz w:val="24"/>
                <w:szCs w:val="24"/>
              </w:rPr>
            </w:pPr>
            <w:r w:rsidRPr="00DD1A29">
              <w:rPr>
                <w:rFonts w:ascii="Times New Roman" w:hAnsi="Times New Roman"/>
                <w:sz w:val="24"/>
                <w:szCs w:val="24"/>
              </w:rPr>
              <w:t>(Ф.И.О.)</w:t>
            </w:r>
          </w:p>
        </w:tc>
      </w:tr>
    </w:tbl>
    <w:p w:rsidR="007C225A" w:rsidRDefault="007C225A" w:rsidP="007C225A">
      <w:pPr>
        <w:widowControl w:val="0"/>
        <w:autoSpaceDE w:val="0"/>
        <w:autoSpaceDN w:val="0"/>
        <w:adjustRightInd w:val="0"/>
        <w:jc w:val="both"/>
        <w:rPr>
          <w:rFonts w:ascii="Times New Roman" w:hAnsi="Times New Roman"/>
          <w:sz w:val="16"/>
          <w:szCs w:val="16"/>
        </w:rPr>
      </w:pPr>
    </w:p>
    <w:p w:rsidR="00664443" w:rsidRPr="007C225A" w:rsidRDefault="00664443" w:rsidP="007C225A">
      <w:pPr>
        <w:widowControl w:val="0"/>
        <w:autoSpaceDE w:val="0"/>
        <w:autoSpaceDN w:val="0"/>
        <w:adjustRightInd w:val="0"/>
        <w:jc w:val="both"/>
        <w:rPr>
          <w:rFonts w:ascii="Times New Roman" w:hAnsi="Times New Roman"/>
          <w:sz w:val="16"/>
          <w:szCs w:val="16"/>
        </w:rPr>
      </w:pPr>
    </w:p>
    <w:p w:rsidR="007C225A" w:rsidRPr="007A75C1" w:rsidRDefault="007C225A" w:rsidP="007C225A">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7A75C1">
        <w:rPr>
          <w:rFonts w:ascii="Times New Roman" w:hAnsi="Times New Roman" w:cs="Times New Roman"/>
          <w:sz w:val="28"/>
          <w:szCs w:val="28"/>
        </w:rPr>
        <w:t>М.П.</w:t>
      </w:r>
    </w:p>
    <w:p w:rsidR="007C225A" w:rsidRPr="0046615E" w:rsidRDefault="007C225A" w:rsidP="007C225A">
      <w:pPr>
        <w:pStyle w:val="ConsPlusNonformat"/>
        <w:rPr>
          <w:rFonts w:ascii="Times New Roman" w:eastAsia="Calibri" w:hAnsi="Times New Roman"/>
          <w:sz w:val="24"/>
          <w:szCs w:val="24"/>
          <w:lang w:eastAsia="en-US"/>
        </w:rPr>
      </w:pPr>
      <w:r w:rsidRPr="0046615E">
        <w:rPr>
          <w:rFonts w:ascii="Times New Roman" w:hAnsi="Times New Roman" w:cs="Times New Roman"/>
          <w:sz w:val="24"/>
          <w:szCs w:val="24"/>
        </w:rPr>
        <w:t>(при наличии)</w:t>
      </w:r>
    </w:p>
    <w:sectPr w:rsidR="007C225A" w:rsidRPr="0046615E" w:rsidSect="006F7A79">
      <w:headerReference w:type="default" r:id="rId12"/>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83D" w:rsidRDefault="0084383D">
      <w:r>
        <w:separator/>
      </w:r>
    </w:p>
  </w:endnote>
  <w:endnote w:type="continuationSeparator" w:id="0">
    <w:p w:rsidR="0084383D" w:rsidRDefault="008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2E1F88">
      <w:tc>
        <w:tcPr>
          <w:tcW w:w="1265" w:type="dxa"/>
          <w:tcBorders>
            <w:top w:val="nil"/>
            <w:left w:val="nil"/>
            <w:bottom w:val="nil"/>
            <w:right w:val="nil"/>
          </w:tcBorders>
        </w:tcPr>
        <w:p w:rsidR="002E1F88" w:rsidRDefault="002E1F88">
          <w:pPr>
            <w:pStyle w:val="a6"/>
          </w:pPr>
          <w:r>
            <w:rPr>
              <w:noProof/>
            </w:rPr>
            <w:drawing>
              <wp:inline distT="0" distB="0" distL="0" distR="0" wp14:anchorId="500A6AA5" wp14:editId="3AAA1B07">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t xml:space="preserve"> </w:t>
          </w:r>
        </w:p>
      </w:tc>
      <w:tc>
        <w:tcPr>
          <w:tcW w:w="325" w:type="dxa"/>
          <w:tcBorders>
            <w:top w:val="nil"/>
            <w:left w:val="nil"/>
            <w:bottom w:val="nil"/>
            <w:right w:val="nil"/>
          </w:tcBorders>
          <w:tcMar>
            <w:left w:w="28" w:type="dxa"/>
            <w:bottom w:w="0" w:type="dxa"/>
            <w:right w:w="28" w:type="dxa"/>
          </w:tcMar>
          <w:vAlign w:val="bottom"/>
        </w:tcPr>
        <w:p w:rsidR="002E1F88" w:rsidRPr="005E6D99" w:rsidRDefault="002E1F88"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2ADBA247" wp14:editId="46ED4340">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2E1F88" w:rsidRPr="00B8061C" w:rsidRDefault="006F7A79" w:rsidP="005E6D99">
          <w:pPr>
            <w:pStyle w:val="a6"/>
            <w:ind w:right="-113"/>
            <w:rPr>
              <w:rFonts w:ascii="Times New Roman" w:hAnsi="Times New Roman"/>
              <w:position w:val="-14"/>
              <w:lang w:val="en-US"/>
            </w:rPr>
          </w:pPr>
          <w:r>
            <w:rPr>
              <w:rFonts w:ascii="Times New Roman" w:hAnsi="Times New Roman"/>
              <w:position w:val="-14"/>
              <w:lang w:val="en-US"/>
            </w:rPr>
            <w:t>27765  19.08.2020 10:59:16</w:t>
          </w:r>
        </w:p>
      </w:tc>
      <w:tc>
        <w:tcPr>
          <w:tcW w:w="500" w:type="dxa"/>
          <w:tcBorders>
            <w:top w:val="nil"/>
            <w:left w:val="nil"/>
            <w:bottom w:val="nil"/>
            <w:right w:val="nil"/>
          </w:tcBorders>
        </w:tcPr>
        <w:p w:rsidR="002E1F88" w:rsidRPr="00F16F07" w:rsidRDefault="002E1F88" w:rsidP="008702D3">
          <w:pPr>
            <w:pStyle w:val="a6"/>
            <w:ind w:right="-113"/>
            <w:jc w:val="right"/>
          </w:pPr>
        </w:p>
      </w:tc>
      <w:tc>
        <w:tcPr>
          <w:tcW w:w="1738" w:type="dxa"/>
          <w:tcBorders>
            <w:top w:val="nil"/>
            <w:left w:val="nil"/>
            <w:bottom w:val="nil"/>
            <w:right w:val="nil"/>
          </w:tcBorders>
        </w:tcPr>
        <w:p w:rsidR="002E1F88" w:rsidRPr="002953B6" w:rsidRDefault="002E1F88" w:rsidP="002953B6">
          <w:pPr>
            <w:pStyle w:val="a6"/>
            <w:spacing w:before="40"/>
            <w:rPr>
              <w:b/>
              <w:spacing w:val="30"/>
            </w:rPr>
          </w:pPr>
        </w:p>
      </w:tc>
    </w:tr>
  </w:tbl>
  <w:p w:rsidR="002E1F88" w:rsidRPr="009573D3" w:rsidRDefault="002E1F88">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2E1F88">
      <w:tc>
        <w:tcPr>
          <w:tcW w:w="2538" w:type="dxa"/>
        </w:tcPr>
        <w:p w:rsidR="002E1F88" w:rsidRPr="00AC7150" w:rsidRDefault="002E1F88" w:rsidP="00AC7150">
          <w:pPr>
            <w:pStyle w:val="a6"/>
            <w:rPr>
              <w:rFonts w:ascii="Times New Roman" w:hAnsi="Times New Roman"/>
              <w:sz w:val="28"/>
              <w:szCs w:val="28"/>
            </w:rPr>
          </w:pPr>
        </w:p>
      </w:tc>
      <w:tc>
        <w:tcPr>
          <w:tcW w:w="2246" w:type="dxa"/>
        </w:tcPr>
        <w:p w:rsidR="002E1F88" w:rsidRDefault="002E1F88" w:rsidP="00AC7150">
          <w:pPr>
            <w:pStyle w:val="a6"/>
            <w:jc w:val="both"/>
            <w:rPr>
              <w:rFonts w:ascii="Times New Roman" w:hAnsi="Times New Roman"/>
              <w:sz w:val="28"/>
              <w:szCs w:val="28"/>
            </w:rPr>
          </w:pPr>
        </w:p>
      </w:tc>
      <w:tc>
        <w:tcPr>
          <w:tcW w:w="1018" w:type="dxa"/>
        </w:tcPr>
        <w:p w:rsidR="002E1F88" w:rsidRPr="00D77BCF" w:rsidRDefault="002E1F88" w:rsidP="00D77BCF">
          <w:pPr>
            <w:pStyle w:val="a6"/>
            <w:ind w:right="-113"/>
            <w:jc w:val="right"/>
            <w:rPr>
              <w:b/>
              <w:sz w:val="14"/>
              <w:szCs w:val="14"/>
            </w:rPr>
          </w:pPr>
        </w:p>
      </w:tc>
      <w:tc>
        <w:tcPr>
          <w:tcW w:w="2730" w:type="dxa"/>
        </w:tcPr>
        <w:p w:rsidR="002E1F88" w:rsidRPr="00D77BCF" w:rsidRDefault="002E1F88" w:rsidP="00D77BCF">
          <w:pPr>
            <w:pStyle w:val="a6"/>
            <w:ind w:left="-113"/>
            <w:rPr>
              <w:rFonts w:ascii="Times New Roman" w:hAnsi="Times New Roman"/>
              <w:b/>
              <w:sz w:val="24"/>
              <w:szCs w:val="24"/>
            </w:rPr>
          </w:pPr>
        </w:p>
      </w:tc>
    </w:tr>
  </w:tbl>
  <w:p w:rsidR="002E1F88" w:rsidRDefault="002E1F88"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83D" w:rsidRDefault="0084383D">
      <w:r>
        <w:separator/>
      </w:r>
    </w:p>
  </w:footnote>
  <w:footnote w:type="continuationSeparator" w:id="0">
    <w:p w:rsidR="0084383D" w:rsidRDefault="00843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F88" w:rsidRDefault="002E1F88"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2E1F88" w:rsidRDefault="002E1F8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F88" w:rsidRPr="00481B88" w:rsidRDefault="002E1F88" w:rsidP="00E37801">
    <w:pPr>
      <w:pStyle w:val="a5"/>
      <w:framePr w:w="326" w:wrap="around" w:vAnchor="text" w:hAnchor="page" w:x="6486" w:y="321"/>
      <w:rPr>
        <w:rStyle w:val="a8"/>
        <w:rFonts w:ascii="Times New Roman" w:hAnsi="Times New Roman"/>
        <w:sz w:val="28"/>
        <w:szCs w:val="28"/>
      </w:rPr>
    </w:pPr>
  </w:p>
  <w:p w:rsidR="002E1F88" w:rsidRPr="00481B88" w:rsidRDefault="002E1F88"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2800FE">
      <w:rPr>
        <w:rStyle w:val="a8"/>
        <w:rFonts w:ascii="Times New Roman" w:hAnsi="Times New Roman"/>
        <w:noProof/>
        <w:sz w:val="28"/>
        <w:szCs w:val="28"/>
      </w:rPr>
      <w:t>14</w:t>
    </w:r>
    <w:r w:rsidRPr="00481B88">
      <w:rPr>
        <w:rStyle w:val="a8"/>
        <w:rFonts w:ascii="Times New Roman" w:hAnsi="Times New Roman"/>
        <w:sz w:val="28"/>
        <w:szCs w:val="28"/>
      </w:rPr>
      <w:fldChar w:fldCharType="end"/>
    </w:r>
  </w:p>
  <w:p w:rsidR="002E1F88" w:rsidRPr="00E37801" w:rsidRDefault="002E1F88">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2pt" o:bullet="t">
        <v:imagedata r:id="rId1" o:title="Номер версии 555" gain="79922f" blacklevel="-1966f"/>
      </v:shape>
    </w:pict>
  </w:numPicBullet>
  <w:abstractNum w:abstractNumId="0">
    <w:nsid w:val="0A423DF2"/>
    <w:multiLevelType w:val="hybridMultilevel"/>
    <w:tmpl w:val="62640AC2"/>
    <w:lvl w:ilvl="0" w:tplc="7C706AC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B1D170C"/>
    <w:multiLevelType w:val="hybridMultilevel"/>
    <w:tmpl w:val="3D94C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1F051F"/>
    <w:multiLevelType w:val="hybridMultilevel"/>
    <w:tmpl w:val="45960F00"/>
    <w:lvl w:ilvl="0" w:tplc="43964472">
      <w:start w:val="1"/>
      <w:numFmt w:val="decimal"/>
      <w:lvlText w:val="%1)"/>
      <w:lvlJc w:val="left"/>
      <w:pPr>
        <w:ind w:left="786"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4">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5">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3763001D"/>
    <w:multiLevelType w:val="hybridMultilevel"/>
    <w:tmpl w:val="B1EAF6DE"/>
    <w:lvl w:ilvl="0" w:tplc="D59C7D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8302D3"/>
    <w:multiLevelType w:val="hybridMultilevel"/>
    <w:tmpl w:val="FE64031C"/>
    <w:lvl w:ilvl="0" w:tplc="C4A6CB40">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9">
    <w:nsid w:val="4CFE7E04"/>
    <w:multiLevelType w:val="hybridMultilevel"/>
    <w:tmpl w:val="A394FE52"/>
    <w:lvl w:ilvl="0" w:tplc="F6302D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63B601E"/>
    <w:multiLevelType w:val="hybridMultilevel"/>
    <w:tmpl w:val="449C8912"/>
    <w:lvl w:ilvl="0" w:tplc="CB086D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3"/>
  </w:num>
  <w:num w:numId="3">
    <w:abstractNumId w:val="8"/>
  </w:num>
  <w:num w:numId="4">
    <w:abstractNumId w:val="4"/>
  </w:num>
  <w:num w:numId="5">
    <w:abstractNumId w:val="5"/>
  </w:num>
  <w:num w:numId="6">
    <w:abstractNumId w:val="1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10"/>
  </w:num>
  <w:num w:numId="12">
    <w:abstractNumId w:val="7"/>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w87S5RUTUc3cEJ+p7a7JL2UEHc=" w:salt="+XxgrZH2+PriCEfzkMqoP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FA"/>
    <w:rsid w:val="00003ECE"/>
    <w:rsid w:val="0001360F"/>
    <w:rsid w:val="00020F9D"/>
    <w:rsid w:val="000217CC"/>
    <w:rsid w:val="000331B3"/>
    <w:rsid w:val="00033413"/>
    <w:rsid w:val="00035652"/>
    <w:rsid w:val="000368BD"/>
    <w:rsid w:val="0003783B"/>
    <w:rsid w:val="00037C0C"/>
    <w:rsid w:val="0004081B"/>
    <w:rsid w:val="000502A3"/>
    <w:rsid w:val="00054264"/>
    <w:rsid w:val="00054330"/>
    <w:rsid w:val="00056BD6"/>
    <w:rsid w:val="00056DEB"/>
    <w:rsid w:val="00057229"/>
    <w:rsid w:val="000601B6"/>
    <w:rsid w:val="000650B9"/>
    <w:rsid w:val="0006636D"/>
    <w:rsid w:val="00070BEF"/>
    <w:rsid w:val="00072392"/>
    <w:rsid w:val="00073A7A"/>
    <w:rsid w:val="00076D5E"/>
    <w:rsid w:val="00084DD3"/>
    <w:rsid w:val="000917C0"/>
    <w:rsid w:val="00097089"/>
    <w:rsid w:val="000B0736"/>
    <w:rsid w:val="000C317D"/>
    <w:rsid w:val="000C75F2"/>
    <w:rsid w:val="000D0B9B"/>
    <w:rsid w:val="000D6BB9"/>
    <w:rsid w:val="000E03E6"/>
    <w:rsid w:val="000F1935"/>
    <w:rsid w:val="000F56B7"/>
    <w:rsid w:val="000F59DD"/>
    <w:rsid w:val="0010168C"/>
    <w:rsid w:val="00122CFD"/>
    <w:rsid w:val="00123F13"/>
    <w:rsid w:val="001266AD"/>
    <w:rsid w:val="00132E8A"/>
    <w:rsid w:val="00151370"/>
    <w:rsid w:val="00162E72"/>
    <w:rsid w:val="00172875"/>
    <w:rsid w:val="00175BE5"/>
    <w:rsid w:val="00176D85"/>
    <w:rsid w:val="001850F4"/>
    <w:rsid w:val="00190FF9"/>
    <w:rsid w:val="0019433E"/>
    <w:rsid w:val="001947BE"/>
    <w:rsid w:val="00194E84"/>
    <w:rsid w:val="001969A1"/>
    <w:rsid w:val="001A560F"/>
    <w:rsid w:val="001A6188"/>
    <w:rsid w:val="001B0982"/>
    <w:rsid w:val="001B2E26"/>
    <w:rsid w:val="001B32BA"/>
    <w:rsid w:val="001B73E6"/>
    <w:rsid w:val="001C1F84"/>
    <w:rsid w:val="001C2A96"/>
    <w:rsid w:val="001D02DA"/>
    <w:rsid w:val="001D2E2E"/>
    <w:rsid w:val="001D798B"/>
    <w:rsid w:val="001E0317"/>
    <w:rsid w:val="001E20F1"/>
    <w:rsid w:val="001E2768"/>
    <w:rsid w:val="001F12E8"/>
    <w:rsid w:val="001F228C"/>
    <w:rsid w:val="001F3836"/>
    <w:rsid w:val="001F64B8"/>
    <w:rsid w:val="001F7C83"/>
    <w:rsid w:val="00203046"/>
    <w:rsid w:val="00205AB5"/>
    <w:rsid w:val="002066CD"/>
    <w:rsid w:val="002132D3"/>
    <w:rsid w:val="0022040A"/>
    <w:rsid w:val="00222D44"/>
    <w:rsid w:val="00224DBA"/>
    <w:rsid w:val="00227F3A"/>
    <w:rsid w:val="00231F1C"/>
    <w:rsid w:val="002376FE"/>
    <w:rsid w:val="002419C5"/>
    <w:rsid w:val="00242AEB"/>
    <w:rsid w:val="00242DDB"/>
    <w:rsid w:val="00246EDB"/>
    <w:rsid w:val="002479A2"/>
    <w:rsid w:val="0026087E"/>
    <w:rsid w:val="00261DE0"/>
    <w:rsid w:val="00265420"/>
    <w:rsid w:val="0026608D"/>
    <w:rsid w:val="00274E14"/>
    <w:rsid w:val="002800FE"/>
    <w:rsid w:val="00280A6D"/>
    <w:rsid w:val="0028684F"/>
    <w:rsid w:val="00291855"/>
    <w:rsid w:val="002953B6"/>
    <w:rsid w:val="00297C0D"/>
    <w:rsid w:val="002B2A46"/>
    <w:rsid w:val="002B3034"/>
    <w:rsid w:val="002B4925"/>
    <w:rsid w:val="002B7A59"/>
    <w:rsid w:val="002C6B4B"/>
    <w:rsid w:val="002D1E89"/>
    <w:rsid w:val="002D1EA9"/>
    <w:rsid w:val="002E1F88"/>
    <w:rsid w:val="002E51A7"/>
    <w:rsid w:val="002E5A5F"/>
    <w:rsid w:val="002E691A"/>
    <w:rsid w:val="002F100F"/>
    <w:rsid w:val="002F1E81"/>
    <w:rsid w:val="002F1F5B"/>
    <w:rsid w:val="002F709A"/>
    <w:rsid w:val="003061E3"/>
    <w:rsid w:val="00307D4C"/>
    <w:rsid w:val="00310D92"/>
    <w:rsid w:val="00311884"/>
    <w:rsid w:val="00312CB8"/>
    <w:rsid w:val="00313F41"/>
    <w:rsid w:val="003160CB"/>
    <w:rsid w:val="0032049D"/>
    <w:rsid w:val="003222A3"/>
    <w:rsid w:val="0032454A"/>
    <w:rsid w:val="003252A7"/>
    <w:rsid w:val="003259D6"/>
    <w:rsid w:val="003272BC"/>
    <w:rsid w:val="00330BA3"/>
    <w:rsid w:val="00340E90"/>
    <w:rsid w:val="003548FC"/>
    <w:rsid w:val="00357942"/>
    <w:rsid w:val="00360A40"/>
    <w:rsid w:val="0036656B"/>
    <w:rsid w:val="003667F1"/>
    <w:rsid w:val="0037035F"/>
    <w:rsid w:val="0037429F"/>
    <w:rsid w:val="0038380F"/>
    <w:rsid w:val="003870C2"/>
    <w:rsid w:val="00394150"/>
    <w:rsid w:val="003A217A"/>
    <w:rsid w:val="003A7F6C"/>
    <w:rsid w:val="003B4677"/>
    <w:rsid w:val="003B46E6"/>
    <w:rsid w:val="003C31FF"/>
    <w:rsid w:val="003D3B8A"/>
    <w:rsid w:val="003D54F8"/>
    <w:rsid w:val="003D7689"/>
    <w:rsid w:val="003E1C71"/>
    <w:rsid w:val="003E279B"/>
    <w:rsid w:val="003E5E2D"/>
    <w:rsid w:val="003F4F5E"/>
    <w:rsid w:val="003F71F0"/>
    <w:rsid w:val="0040040D"/>
    <w:rsid w:val="00400906"/>
    <w:rsid w:val="0040103C"/>
    <w:rsid w:val="00401DDB"/>
    <w:rsid w:val="0041213C"/>
    <w:rsid w:val="00423C93"/>
    <w:rsid w:val="0042590E"/>
    <w:rsid w:val="00437F65"/>
    <w:rsid w:val="00440105"/>
    <w:rsid w:val="0044087D"/>
    <w:rsid w:val="004565F2"/>
    <w:rsid w:val="00460FEA"/>
    <w:rsid w:val="0046615E"/>
    <w:rsid w:val="004666ED"/>
    <w:rsid w:val="0046684F"/>
    <w:rsid w:val="0046714C"/>
    <w:rsid w:val="004734B7"/>
    <w:rsid w:val="00481B88"/>
    <w:rsid w:val="00485B4F"/>
    <w:rsid w:val="00485F5E"/>
    <w:rsid w:val="004862D1"/>
    <w:rsid w:val="00487017"/>
    <w:rsid w:val="0049669F"/>
    <w:rsid w:val="004B2D5A"/>
    <w:rsid w:val="004B5640"/>
    <w:rsid w:val="004B5AB5"/>
    <w:rsid w:val="004B6CD5"/>
    <w:rsid w:val="004C0409"/>
    <w:rsid w:val="004C21DD"/>
    <w:rsid w:val="004C44C6"/>
    <w:rsid w:val="004C46DC"/>
    <w:rsid w:val="004D0358"/>
    <w:rsid w:val="004D293D"/>
    <w:rsid w:val="004D347C"/>
    <w:rsid w:val="004D5545"/>
    <w:rsid w:val="004E078E"/>
    <w:rsid w:val="004E116D"/>
    <w:rsid w:val="004E38A9"/>
    <w:rsid w:val="004E640D"/>
    <w:rsid w:val="004F44FE"/>
    <w:rsid w:val="004F4D9D"/>
    <w:rsid w:val="00501D70"/>
    <w:rsid w:val="0050748B"/>
    <w:rsid w:val="00512A47"/>
    <w:rsid w:val="00516DD2"/>
    <w:rsid w:val="00516FA9"/>
    <w:rsid w:val="00531C68"/>
    <w:rsid w:val="00532119"/>
    <w:rsid w:val="005335F3"/>
    <w:rsid w:val="005340A6"/>
    <w:rsid w:val="0053654E"/>
    <w:rsid w:val="00543C38"/>
    <w:rsid w:val="00543D2D"/>
    <w:rsid w:val="00545018"/>
    <w:rsid w:val="00545A3D"/>
    <w:rsid w:val="00546DBB"/>
    <w:rsid w:val="005532C6"/>
    <w:rsid w:val="00561A5B"/>
    <w:rsid w:val="0057074C"/>
    <w:rsid w:val="00570B25"/>
    <w:rsid w:val="0057134B"/>
    <w:rsid w:val="00573FBF"/>
    <w:rsid w:val="00574FF3"/>
    <w:rsid w:val="005753D5"/>
    <w:rsid w:val="00582538"/>
    <w:rsid w:val="005831F2"/>
    <w:rsid w:val="005838EA"/>
    <w:rsid w:val="00585EE1"/>
    <w:rsid w:val="00586273"/>
    <w:rsid w:val="00590C0E"/>
    <w:rsid w:val="005939E6"/>
    <w:rsid w:val="00597F77"/>
    <w:rsid w:val="005A2A1B"/>
    <w:rsid w:val="005A4227"/>
    <w:rsid w:val="005B229B"/>
    <w:rsid w:val="005B2879"/>
    <w:rsid w:val="005B3518"/>
    <w:rsid w:val="005B5AD1"/>
    <w:rsid w:val="005B7A28"/>
    <w:rsid w:val="005C0E61"/>
    <w:rsid w:val="005C56AE"/>
    <w:rsid w:val="005C7449"/>
    <w:rsid w:val="005D0F19"/>
    <w:rsid w:val="005D1702"/>
    <w:rsid w:val="005D2BE6"/>
    <w:rsid w:val="005D5021"/>
    <w:rsid w:val="005D5724"/>
    <w:rsid w:val="005E5231"/>
    <w:rsid w:val="005E6D99"/>
    <w:rsid w:val="005E7F40"/>
    <w:rsid w:val="005F259A"/>
    <w:rsid w:val="005F2ADD"/>
    <w:rsid w:val="005F2C49"/>
    <w:rsid w:val="006013EB"/>
    <w:rsid w:val="0060479E"/>
    <w:rsid w:val="00604BE7"/>
    <w:rsid w:val="00606FF4"/>
    <w:rsid w:val="00616AED"/>
    <w:rsid w:val="0061731A"/>
    <w:rsid w:val="006322F7"/>
    <w:rsid w:val="00632A4F"/>
    <w:rsid w:val="00632B56"/>
    <w:rsid w:val="00633F76"/>
    <w:rsid w:val="006351E3"/>
    <w:rsid w:val="00644236"/>
    <w:rsid w:val="006471E5"/>
    <w:rsid w:val="00647ACD"/>
    <w:rsid w:val="00654BF5"/>
    <w:rsid w:val="006631C5"/>
    <w:rsid w:val="00664443"/>
    <w:rsid w:val="00671D3B"/>
    <w:rsid w:val="00684A5B"/>
    <w:rsid w:val="00696682"/>
    <w:rsid w:val="006A1F71"/>
    <w:rsid w:val="006B1462"/>
    <w:rsid w:val="006B27E3"/>
    <w:rsid w:val="006B2F3A"/>
    <w:rsid w:val="006C6FA0"/>
    <w:rsid w:val="006D19E4"/>
    <w:rsid w:val="006D2D64"/>
    <w:rsid w:val="006E0940"/>
    <w:rsid w:val="006E1B32"/>
    <w:rsid w:val="006E5E56"/>
    <w:rsid w:val="006F328B"/>
    <w:rsid w:val="006F3BE3"/>
    <w:rsid w:val="006F5886"/>
    <w:rsid w:val="006F675A"/>
    <w:rsid w:val="006F7A79"/>
    <w:rsid w:val="0070321B"/>
    <w:rsid w:val="00707734"/>
    <w:rsid w:val="00707E19"/>
    <w:rsid w:val="00712F7C"/>
    <w:rsid w:val="0072328A"/>
    <w:rsid w:val="007269E5"/>
    <w:rsid w:val="007377B5"/>
    <w:rsid w:val="00746CC2"/>
    <w:rsid w:val="0075093E"/>
    <w:rsid w:val="00754357"/>
    <w:rsid w:val="00760323"/>
    <w:rsid w:val="007604A2"/>
    <w:rsid w:val="00765600"/>
    <w:rsid w:val="00785AC6"/>
    <w:rsid w:val="007906EF"/>
    <w:rsid w:val="00791B05"/>
    <w:rsid w:val="00791C9F"/>
    <w:rsid w:val="00792AAB"/>
    <w:rsid w:val="00793B47"/>
    <w:rsid w:val="00797E6F"/>
    <w:rsid w:val="007A1D0C"/>
    <w:rsid w:val="007A2A7B"/>
    <w:rsid w:val="007A5247"/>
    <w:rsid w:val="007A6FC4"/>
    <w:rsid w:val="007B0F99"/>
    <w:rsid w:val="007C225A"/>
    <w:rsid w:val="007C41FD"/>
    <w:rsid w:val="007D1A8D"/>
    <w:rsid w:val="007D4925"/>
    <w:rsid w:val="007D6803"/>
    <w:rsid w:val="007D7DA2"/>
    <w:rsid w:val="007F0367"/>
    <w:rsid w:val="007F0C8A"/>
    <w:rsid w:val="007F11AB"/>
    <w:rsid w:val="007F3787"/>
    <w:rsid w:val="007F5DD6"/>
    <w:rsid w:val="007F6E03"/>
    <w:rsid w:val="00802E6A"/>
    <w:rsid w:val="00812060"/>
    <w:rsid w:val="008143CB"/>
    <w:rsid w:val="0082104A"/>
    <w:rsid w:val="00822698"/>
    <w:rsid w:val="00823CA1"/>
    <w:rsid w:val="00836913"/>
    <w:rsid w:val="00836B00"/>
    <w:rsid w:val="0084383D"/>
    <w:rsid w:val="00844401"/>
    <w:rsid w:val="008513B9"/>
    <w:rsid w:val="00866377"/>
    <w:rsid w:val="008702D3"/>
    <w:rsid w:val="00876034"/>
    <w:rsid w:val="008778E6"/>
    <w:rsid w:val="00881586"/>
    <w:rsid w:val="008827E7"/>
    <w:rsid w:val="008A1696"/>
    <w:rsid w:val="008A36EA"/>
    <w:rsid w:val="008B6888"/>
    <w:rsid w:val="008C1148"/>
    <w:rsid w:val="008C2F95"/>
    <w:rsid w:val="008C58FE"/>
    <w:rsid w:val="008D7F92"/>
    <w:rsid w:val="008E20C1"/>
    <w:rsid w:val="008E6C41"/>
    <w:rsid w:val="008F0816"/>
    <w:rsid w:val="008F6BB7"/>
    <w:rsid w:val="008F6EDE"/>
    <w:rsid w:val="00900F42"/>
    <w:rsid w:val="00901594"/>
    <w:rsid w:val="00914565"/>
    <w:rsid w:val="009176E6"/>
    <w:rsid w:val="009179EE"/>
    <w:rsid w:val="009254E0"/>
    <w:rsid w:val="0092648F"/>
    <w:rsid w:val="00932E3C"/>
    <w:rsid w:val="009458A9"/>
    <w:rsid w:val="009459F8"/>
    <w:rsid w:val="009545AC"/>
    <w:rsid w:val="009547C2"/>
    <w:rsid w:val="009573D3"/>
    <w:rsid w:val="00961559"/>
    <w:rsid w:val="009662F0"/>
    <w:rsid w:val="00972773"/>
    <w:rsid w:val="009775A8"/>
    <w:rsid w:val="009904F4"/>
    <w:rsid w:val="009977FF"/>
    <w:rsid w:val="009A085B"/>
    <w:rsid w:val="009A18A1"/>
    <w:rsid w:val="009A4111"/>
    <w:rsid w:val="009B297F"/>
    <w:rsid w:val="009C14BB"/>
    <w:rsid w:val="009C1DE6"/>
    <w:rsid w:val="009C1F0E"/>
    <w:rsid w:val="009C6A41"/>
    <w:rsid w:val="009D3E8C"/>
    <w:rsid w:val="009E0786"/>
    <w:rsid w:val="009E1647"/>
    <w:rsid w:val="009E3A0E"/>
    <w:rsid w:val="009F40FA"/>
    <w:rsid w:val="00A02E3E"/>
    <w:rsid w:val="00A03F11"/>
    <w:rsid w:val="00A046FE"/>
    <w:rsid w:val="00A056FA"/>
    <w:rsid w:val="00A122F0"/>
    <w:rsid w:val="00A1314B"/>
    <w:rsid w:val="00A13160"/>
    <w:rsid w:val="00A137D3"/>
    <w:rsid w:val="00A17C14"/>
    <w:rsid w:val="00A209B6"/>
    <w:rsid w:val="00A44A8F"/>
    <w:rsid w:val="00A46034"/>
    <w:rsid w:val="00A51D96"/>
    <w:rsid w:val="00A52B6F"/>
    <w:rsid w:val="00A62912"/>
    <w:rsid w:val="00A6379A"/>
    <w:rsid w:val="00A7170B"/>
    <w:rsid w:val="00A75BFD"/>
    <w:rsid w:val="00A96F84"/>
    <w:rsid w:val="00A97C6B"/>
    <w:rsid w:val="00AA5EF3"/>
    <w:rsid w:val="00AA696D"/>
    <w:rsid w:val="00AB158F"/>
    <w:rsid w:val="00AB2F77"/>
    <w:rsid w:val="00AB7701"/>
    <w:rsid w:val="00AC3953"/>
    <w:rsid w:val="00AC6086"/>
    <w:rsid w:val="00AC647A"/>
    <w:rsid w:val="00AC7150"/>
    <w:rsid w:val="00AD283D"/>
    <w:rsid w:val="00AD443A"/>
    <w:rsid w:val="00AD4B64"/>
    <w:rsid w:val="00AE1DCA"/>
    <w:rsid w:val="00AE6FD4"/>
    <w:rsid w:val="00AF05AC"/>
    <w:rsid w:val="00AF0D3D"/>
    <w:rsid w:val="00AF5183"/>
    <w:rsid w:val="00AF5F7C"/>
    <w:rsid w:val="00AF7A47"/>
    <w:rsid w:val="00B0104C"/>
    <w:rsid w:val="00B02207"/>
    <w:rsid w:val="00B03403"/>
    <w:rsid w:val="00B03602"/>
    <w:rsid w:val="00B07656"/>
    <w:rsid w:val="00B10324"/>
    <w:rsid w:val="00B16A8E"/>
    <w:rsid w:val="00B228F3"/>
    <w:rsid w:val="00B2374A"/>
    <w:rsid w:val="00B30006"/>
    <w:rsid w:val="00B31767"/>
    <w:rsid w:val="00B376B1"/>
    <w:rsid w:val="00B46345"/>
    <w:rsid w:val="00B50E9E"/>
    <w:rsid w:val="00B539FE"/>
    <w:rsid w:val="00B620D9"/>
    <w:rsid w:val="00B633DB"/>
    <w:rsid w:val="00B639ED"/>
    <w:rsid w:val="00B66A8C"/>
    <w:rsid w:val="00B8020B"/>
    <w:rsid w:val="00B8061C"/>
    <w:rsid w:val="00B83BA2"/>
    <w:rsid w:val="00B853AA"/>
    <w:rsid w:val="00B875BF"/>
    <w:rsid w:val="00B91155"/>
    <w:rsid w:val="00B91F62"/>
    <w:rsid w:val="00BB2C98"/>
    <w:rsid w:val="00BB2E84"/>
    <w:rsid w:val="00BC7796"/>
    <w:rsid w:val="00BD0B82"/>
    <w:rsid w:val="00BD1FF6"/>
    <w:rsid w:val="00BD214C"/>
    <w:rsid w:val="00BD5A66"/>
    <w:rsid w:val="00BE4F65"/>
    <w:rsid w:val="00BF1B2B"/>
    <w:rsid w:val="00BF35D7"/>
    <w:rsid w:val="00BF4F5F"/>
    <w:rsid w:val="00C02EAD"/>
    <w:rsid w:val="00C0376C"/>
    <w:rsid w:val="00C039A9"/>
    <w:rsid w:val="00C04EEB"/>
    <w:rsid w:val="00C075A4"/>
    <w:rsid w:val="00C10F12"/>
    <w:rsid w:val="00C11826"/>
    <w:rsid w:val="00C129D2"/>
    <w:rsid w:val="00C17347"/>
    <w:rsid w:val="00C262D2"/>
    <w:rsid w:val="00C32780"/>
    <w:rsid w:val="00C32A07"/>
    <w:rsid w:val="00C46D42"/>
    <w:rsid w:val="00C50C32"/>
    <w:rsid w:val="00C60178"/>
    <w:rsid w:val="00C61760"/>
    <w:rsid w:val="00C63CD6"/>
    <w:rsid w:val="00C6432C"/>
    <w:rsid w:val="00C74E9B"/>
    <w:rsid w:val="00C854F4"/>
    <w:rsid w:val="00C85ECA"/>
    <w:rsid w:val="00C87D95"/>
    <w:rsid w:val="00C9077A"/>
    <w:rsid w:val="00C93EB3"/>
    <w:rsid w:val="00C94F7D"/>
    <w:rsid w:val="00C95CD2"/>
    <w:rsid w:val="00CA051B"/>
    <w:rsid w:val="00CA1070"/>
    <w:rsid w:val="00CA2320"/>
    <w:rsid w:val="00CA23F8"/>
    <w:rsid w:val="00CA2C2B"/>
    <w:rsid w:val="00CA593B"/>
    <w:rsid w:val="00CA665C"/>
    <w:rsid w:val="00CB103C"/>
    <w:rsid w:val="00CB3CBE"/>
    <w:rsid w:val="00CB575A"/>
    <w:rsid w:val="00CC0F1C"/>
    <w:rsid w:val="00CC33B3"/>
    <w:rsid w:val="00CC48E0"/>
    <w:rsid w:val="00CE3836"/>
    <w:rsid w:val="00CF03D8"/>
    <w:rsid w:val="00CF0A73"/>
    <w:rsid w:val="00D015D5"/>
    <w:rsid w:val="00D03892"/>
    <w:rsid w:val="00D03D68"/>
    <w:rsid w:val="00D05CF6"/>
    <w:rsid w:val="00D115E3"/>
    <w:rsid w:val="00D20EFE"/>
    <w:rsid w:val="00D2586C"/>
    <w:rsid w:val="00D262BC"/>
    <w:rsid w:val="00D266DD"/>
    <w:rsid w:val="00D32B04"/>
    <w:rsid w:val="00D33159"/>
    <w:rsid w:val="00D374E7"/>
    <w:rsid w:val="00D40B95"/>
    <w:rsid w:val="00D4734F"/>
    <w:rsid w:val="00D61553"/>
    <w:rsid w:val="00D6341F"/>
    <w:rsid w:val="00D63949"/>
    <w:rsid w:val="00D652E7"/>
    <w:rsid w:val="00D739D8"/>
    <w:rsid w:val="00D77BCF"/>
    <w:rsid w:val="00D84394"/>
    <w:rsid w:val="00D871FA"/>
    <w:rsid w:val="00D91860"/>
    <w:rsid w:val="00D95E55"/>
    <w:rsid w:val="00D97C5A"/>
    <w:rsid w:val="00DA2E1C"/>
    <w:rsid w:val="00DA387A"/>
    <w:rsid w:val="00DB3664"/>
    <w:rsid w:val="00DB4D93"/>
    <w:rsid w:val="00DC16FB"/>
    <w:rsid w:val="00DC4A65"/>
    <w:rsid w:val="00DC4F66"/>
    <w:rsid w:val="00DD3BD7"/>
    <w:rsid w:val="00DF1E2F"/>
    <w:rsid w:val="00DF2299"/>
    <w:rsid w:val="00E073FA"/>
    <w:rsid w:val="00E10B44"/>
    <w:rsid w:val="00E118E2"/>
    <w:rsid w:val="00E11F02"/>
    <w:rsid w:val="00E2726B"/>
    <w:rsid w:val="00E37801"/>
    <w:rsid w:val="00E43BDA"/>
    <w:rsid w:val="00E46EAA"/>
    <w:rsid w:val="00E47015"/>
    <w:rsid w:val="00E5038C"/>
    <w:rsid w:val="00E50B69"/>
    <w:rsid w:val="00E5151E"/>
    <w:rsid w:val="00E5298B"/>
    <w:rsid w:val="00E56EFB"/>
    <w:rsid w:val="00E63EC7"/>
    <w:rsid w:val="00E6458F"/>
    <w:rsid w:val="00E66A48"/>
    <w:rsid w:val="00E71EC6"/>
    <w:rsid w:val="00E7242D"/>
    <w:rsid w:val="00E8672E"/>
    <w:rsid w:val="00E87E25"/>
    <w:rsid w:val="00E91139"/>
    <w:rsid w:val="00EA04F1"/>
    <w:rsid w:val="00EA2FD3"/>
    <w:rsid w:val="00EA3238"/>
    <w:rsid w:val="00EA445A"/>
    <w:rsid w:val="00EA4ADC"/>
    <w:rsid w:val="00EB7CE9"/>
    <w:rsid w:val="00EC433F"/>
    <w:rsid w:val="00ED1FDE"/>
    <w:rsid w:val="00ED4B56"/>
    <w:rsid w:val="00EF1C65"/>
    <w:rsid w:val="00F06551"/>
    <w:rsid w:val="00F06EFB"/>
    <w:rsid w:val="00F1529E"/>
    <w:rsid w:val="00F16B59"/>
    <w:rsid w:val="00F16F07"/>
    <w:rsid w:val="00F21927"/>
    <w:rsid w:val="00F26EF6"/>
    <w:rsid w:val="00F32F1F"/>
    <w:rsid w:val="00F37DC8"/>
    <w:rsid w:val="00F411EE"/>
    <w:rsid w:val="00F45A6A"/>
    <w:rsid w:val="00F45B7C"/>
    <w:rsid w:val="00F45FCE"/>
    <w:rsid w:val="00F74EDD"/>
    <w:rsid w:val="00F777CA"/>
    <w:rsid w:val="00F81241"/>
    <w:rsid w:val="00F8470A"/>
    <w:rsid w:val="00F85340"/>
    <w:rsid w:val="00F86863"/>
    <w:rsid w:val="00F9334F"/>
    <w:rsid w:val="00F97D7F"/>
    <w:rsid w:val="00FA014B"/>
    <w:rsid w:val="00FA122C"/>
    <w:rsid w:val="00FA3B95"/>
    <w:rsid w:val="00FB4BCF"/>
    <w:rsid w:val="00FB6390"/>
    <w:rsid w:val="00FC1278"/>
    <w:rsid w:val="00FC190B"/>
    <w:rsid w:val="00FD594D"/>
    <w:rsid w:val="00FE216E"/>
    <w:rsid w:val="00FE43E6"/>
    <w:rsid w:val="00FE6D6A"/>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6EA"/>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3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8A36EA"/>
    <w:pPr>
      <w:ind w:left="720"/>
      <w:contextualSpacing/>
    </w:pPr>
  </w:style>
  <w:style w:type="character" w:styleId="ad">
    <w:name w:val="Hyperlink"/>
    <w:basedOn w:val="a0"/>
    <w:unhideWhenUsed/>
    <w:rsid w:val="009E0786"/>
    <w:rPr>
      <w:color w:val="0000FF" w:themeColor="hyperlink"/>
      <w:u w:val="single"/>
    </w:rPr>
  </w:style>
  <w:style w:type="character" w:styleId="ae">
    <w:name w:val="FollowedHyperlink"/>
    <w:basedOn w:val="a0"/>
    <w:semiHidden/>
    <w:unhideWhenUsed/>
    <w:rsid w:val="009E0786"/>
    <w:rPr>
      <w:color w:val="800080" w:themeColor="followedHyperlink"/>
      <w:u w:val="single"/>
    </w:rPr>
  </w:style>
  <w:style w:type="paragraph" w:customStyle="1" w:styleId="ConsPlusNonformat">
    <w:name w:val="ConsPlusNonformat"/>
    <w:uiPriority w:val="99"/>
    <w:rsid w:val="007C225A"/>
    <w:pPr>
      <w:widowControl w:val="0"/>
      <w:autoSpaceDE w:val="0"/>
      <w:autoSpaceDN w:val="0"/>
      <w:adjustRightInd w:val="0"/>
    </w:pPr>
    <w:rPr>
      <w:rFonts w:ascii="Courier New" w:eastAsiaTheme="minorEastAsia" w:hAnsi="Courier New" w:cs="Courier New"/>
    </w:rPr>
  </w:style>
  <w:style w:type="table" w:customStyle="1" w:styleId="10">
    <w:name w:val="Сетка таблицы1"/>
    <w:basedOn w:val="a1"/>
    <w:next w:val="a9"/>
    <w:uiPriority w:val="39"/>
    <w:rsid w:val="007C22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6EA"/>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3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8A36EA"/>
    <w:pPr>
      <w:ind w:left="720"/>
      <w:contextualSpacing/>
    </w:pPr>
  </w:style>
  <w:style w:type="character" w:styleId="ad">
    <w:name w:val="Hyperlink"/>
    <w:basedOn w:val="a0"/>
    <w:unhideWhenUsed/>
    <w:rsid w:val="009E0786"/>
    <w:rPr>
      <w:color w:val="0000FF" w:themeColor="hyperlink"/>
      <w:u w:val="single"/>
    </w:rPr>
  </w:style>
  <w:style w:type="character" w:styleId="ae">
    <w:name w:val="FollowedHyperlink"/>
    <w:basedOn w:val="a0"/>
    <w:semiHidden/>
    <w:unhideWhenUsed/>
    <w:rsid w:val="009E0786"/>
    <w:rPr>
      <w:color w:val="800080" w:themeColor="followedHyperlink"/>
      <w:u w:val="single"/>
    </w:rPr>
  </w:style>
  <w:style w:type="paragraph" w:customStyle="1" w:styleId="ConsPlusNonformat">
    <w:name w:val="ConsPlusNonformat"/>
    <w:uiPriority w:val="99"/>
    <w:rsid w:val="007C225A"/>
    <w:pPr>
      <w:widowControl w:val="0"/>
      <w:autoSpaceDE w:val="0"/>
      <w:autoSpaceDN w:val="0"/>
      <w:adjustRightInd w:val="0"/>
    </w:pPr>
    <w:rPr>
      <w:rFonts w:ascii="Courier New" w:eastAsiaTheme="minorEastAsia" w:hAnsi="Courier New" w:cs="Courier New"/>
    </w:rPr>
  </w:style>
  <w:style w:type="table" w:customStyle="1" w:styleId="10">
    <w:name w:val="Сетка таблицы1"/>
    <w:basedOn w:val="a1"/>
    <w:next w:val="a9"/>
    <w:uiPriority w:val="39"/>
    <w:rsid w:val="007C22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3930">
      <w:bodyDiv w:val="1"/>
      <w:marLeft w:val="0"/>
      <w:marRight w:val="0"/>
      <w:marTop w:val="0"/>
      <w:marBottom w:val="0"/>
      <w:divBdr>
        <w:top w:val="none" w:sz="0" w:space="0" w:color="auto"/>
        <w:left w:val="none" w:sz="0" w:space="0" w:color="auto"/>
        <w:bottom w:val="none" w:sz="0" w:space="0" w:color="auto"/>
        <w:right w:val="none" w:sz="0" w:space="0" w:color="auto"/>
      </w:divBdr>
    </w:div>
    <w:div w:id="391269126">
      <w:bodyDiv w:val="1"/>
      <w:marLeft w:val="0"/>
      <w:marRight w:val="0"/>
      <w:marTop w:val="0"/>
      <w:marBottom w:val="0"/>
      <w:divBdr>
        <w:top w:val="none" w:sz="0" w:space="0" w:color="auto"/>
        <w:left w:val="none" w:sz="0" w:space="0" w:color="auto"/>
        <w:bottom w:val="none" w:sz="0" w:space="0" w:color="auto"/>
        <w:right w:val="none" w:sz="0" w:space="0" w:color="auto"/>
      </w:divBdr>
    </w:div>
    <w:div w:id="1104763569">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E6116-1E8E-47DB-9057-BC4A07D3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14</Pages>
  <Words>4206</Words>
  <Characters>23977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raa</dc:creator>
  <cp:lastModifiedBy>Дягилева М.А.</cp:lastModifiedBy>
  <cp:revision>38</cp:revision>
  <cp:lastPrinted>2020-08-21T09:25:00Z</cp:lastPrinted>
  <dcterms:created xsi:type="dcterms:W3CDTF">2020-07-09T12:45:00Z</dcterms:created>
  <dcterms:modified xsi:type="dcterms:W3CDTF">2020-08-25T13:06:00Z</dcterms:modified>
</cp:coreProperties>
</file>