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75" w:rsidRPr="00631D01" w:rsidRDefault="00D87875" w:rsidP="0082108D">
      <w:pPr>
        <w:tabs>
          <w:tab w:val="left" w:pos="1418"/>
          <w:tab w:val="left" w:pos="2835"/>
          <w:tab w:val="left" w:pos="7655"/>
          <w:tab w:val="left" w:pos="7938"/>
        </w:tabs>
        <w:spacing w:line="288" w:lineRule="auto"/>
        <w:jc w:val="center"/>
        <w:rPr>
          <w:sz w:val="28"/>
          <w:szCs w:val="28"/>
        </w:rPr>
      </w:pPr>
      <w:r w:rsidRPr="0022664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56134" wp14:editId="1B1F006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7BB544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">
                <v:stroke startarrowwidth="narrow" startarrowlength="short" endarrowwidth="narrow" endarrowlength="short"/>
              </v:line>
            </w:pict>
          </mc:Fallback>
        </mc:AlternateContent>
      </w:r>
      <w:r w:rsidRPr="0022664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E3FB7" wp14:editId="2DBF04FB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3D912F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142EDF30" wp14:editId="6534EB48">
            <wp:extent cx="932815" cy="991235"/>
            <wp:effectExtent l="0" t="0" r="635" b="0"/>
            <wp:docPr id="1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875" w:rsidRPr="00970663" w:rsidRDefault="00D87875" w:rsidP="002F2C6F">
      <w:pPr>
        <w:pStyle w:val="a3"/>
        <w:spacing w:line="240" w:lineRule="auto"/>
        <w:rPr>
          <w:spacing w:val="-20"/>
          <w:sz w:val="30"/>
          <w:szCs w:val="30"/>
        </w:rPr>
      </w:pPr>
      <w:r w:rsidRPr="00970663">
        <w:rPr>
          <w:spacing w:val="-20"/>
          <w:sz w:val="30"/>
          <w:szCs w:val="30"/>
        </w:rPr>
        <w:t xml:space="preserve">ГЛАВНОЕ </w:t>
      </w:r>
      <w:r w:rsidR="002F2C6F">
        <w:rPr>
          <w:spacing w:val="-20"/>
          <w:sz w:val="30"/>
          <w:szCs w:val="30"/>
        </w:rPr>
        <w:t xml:space="preserve">УПРАВЛЕНИЕ АРХИТЕКТУРЫ И </w:t>
      </w:r>
      <w:r w:rsidR="00970663" w:rsidRPr="00970663">
        <w:rPr>
          <w:spacing w:val="-20"/>
          <w:sz w:val="30"/>
          <w:szCs w:val="30"/>
        </w:rPr>
        <w:t>Г</w:t>
      </w:r>
      <w:r w:rsidRPr="00970663">
        <w:rPr>
          <w:spacing w:val="-20"/>
          <w:sz w:val="30"/>
          <w:szCs w:val="30"/>
        </w:rPr>
        <w:t>РАДОСТРОИТЕЛЬСТВА</w:t>
      </w:r>
    </w:p>
    <w:p w:rsidR="00D87875" w:rsidRPr="00970663" w:rsidRDefault="002F2C6F" w:rsidP="00D87875">
      <w:pPr>
        <w:pStyle w:val="1"/>
        <w:rPr>
          <w:sz w:val="30"/>
          <w:szCs w:val="30"/>
        </w:rPr>
      </w:pPr>
      <w:r>
        <w:rPr>
          <w:sz w:val="30"/>
          <w:szCs w:val="30"/>
        </w:rPr>
        <w:t xml:space="preserve">РЯЗАНСКОЙ </w:t>
      </w:r>
      <w:r w:rsidR="00D87875" w:rsidRPr="00970663">
        <w:rPr>
          <w:sz w:val="30"/>
          <w:szCs w:val="30"/>
        </w:rPr>
        <w:t>ОБЛАСТИ</w:t>
      </w:r>
    </w:p>
    <w:p w:rsidR="00D87875" w:rsidRDefault="00D87875" w:rsidP="00D87875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D87875" w:rsidRPr="00187052" w:rsidRDefault="00D87875" w:rsidP="00D87875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3327DC" wp14:editId="578D02AE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0" cy="0"/>
                <wp:effectExtent l="13335" t="9525" r="5715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7FF4B9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CAC4B" wp14:editId="165AA658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0" cy="0"/>
                <wp:effectExtent l="13335" t="9525" r="5715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A83FFC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">
                <v:stroke startarrowwidth="narrow" startarrowlength="short" endarrowwidth="narrow" endarrowlength="short"/>
              </v:line>
            </w:pict>
          </mc:Fallback>
        </mc:AlternateContent>
      </w:r>
    </w:p>
    <w:p w:rsidR="00D87875" w:rsidRPr="00970663" w:rsidRDefault="00D87875" w:rsidP="00D87875">
      <w:pPr>
        <w:tabs>
          <w:tab w:val="left" w:pos="709"/>
        </w:tabs>
        <w:jc w:val="center"/>
        <w:rPr>
          <w:b/>
          <w:sz w:val="31"/>
          <w:szCs w:val="31"/>
        </w:rPr>
      </w:pPr>
      <w:r w:rsidRPr="00970663">
        <w:rPr>
          <w:b/>
          <w:sz w:val="31"/>
          <w:szCs w:val="31"/>
        </w:rPr>
        <w:t>П О С Т А Н О В Л Е Н И Е</w:t>
      </w:r>
    </w:p>
    <w:p w:rsidR="00D87875" w:rsidRPr="00612F21" w:rsidRDefault="00D87875" w:rsidP="00D87875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D87875" w:rsidRDefault="00D87875" w:rsidP="00D87875">
      <w:pPr>
        <w:tabs>
          <w:tab w:val="left" w:pos="709"/>
        </w:tabs>
        <w:jc w:val="center"/>
        <w:rPr>
          <w:sz w:val="28"/>
          <w:szCs w:val="28"/>
        </w:rPr>
      </w:pPr>
    </w:p>
    <w:p w:rsidR="00D87875" w:rsidRDefault="00D87875" w:rsidP="002F2C6F">
      <w:pPr>
        <w:tabs>
          <w:tab w:val="left" w:pos="1276"/>
          <w:tab w:val="left" w:pos="2835"/>
          <w:tab w:val="left" w:pos="7513"/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4A49">
        <w:rPr>
          <w:sz w:val="28"/>
          <w:szCs w:val="28"/>
        </w:rPr>
        <w:t xml:space="preserve">15 сентября </w:t>
      </w:r>
      <w:r>
        <w:rPr>
          <w:sz w:val="28"/>
          <w:szCs w:val="28"/>
        </w:rPr>
        <w:t>20</w:t>
      </w:r>
      <w:r w:rsidR="00403DC8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  <w:r w:rsidR="002F2C6F">
        <w:rPr>
          <w:sz w:val="28"/>
          <w:szCs w:val="28"/>
        </w:rPr>
        <w:tab/>
      </w:r>
      <w:r w:rsidR="00374A49">
        <w:rPr>
          <w:sz w:val="28"/>
          <w:szCs w:val="28"/>
        </w:rPr>
        <w:t xml:space="preserve">                                                                               № 607-п</w:t>
      </w:r>
    </w:p>
    <w:p w:rsidR="00D87875" w:rsidRDefault="00D87875" w:rsidP="00D87875">
      <w:pPr>
        <w:tabs>
          <w:tab w:val="left" w:pos="709"/>
        </w:tabs>
        <w:jc w:val="both"/>
        <w:rPr>
          <w:sz w:val="28"/>
          <w:szCs w:val="28"/>
        </w:rPr>
      </w:pPr>
    </w:p>
    <w:p w:rsidR="00252E91" w:rsidRPr="00226648" w:rsidRDefault="00252E91" w:rsidP="00252E9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</w:t>
      </w:r>
      <w:r w:rsidRPr="00931632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31632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31632">
        <w:rPr>
          <w:rFonts w:ascii="Times New Roman" w:hAnsi="Times New Roman" w:cs="Times New Roman"/>
          <w:sz w:val="28"/>
          <w:szCs w:val="28"/>
        </w:rPr>
        <w:t xml:space="preserve"> архитектуры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31632">
        <w:rPr>
          <w:rFonts w:ascii="Times New Roman" w:hAnsi="Times New Roman" w:cs="Times New Roman"/>
          <w:sz w:val="28"/>
          <w:szCs w:val="28"/>
        </w:rPr>
        <w:t xml:space="preserve">градостроительства Рязанской области </w:t>
      </w:r>
      <w:r>
        <w:rPr>
          <w:rFonts w:ascii="Times New Roman" w:hAnsi="Times New Roman" w:cs="Times New Roman"/>
          <w:sz w:val="28"/>
          <w:szCs w:val="28"/>
        </w:rPr>
        <w:t>от 03 апреля 2019 г. № 6-п «</w:t>
      </w:r>
      <w:r w:rsidRPr="0022664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26648">
        <w:rPr>
          <w:rFonts w:ascii="Times New Roman" w:hAnsi="Times New Roman" w:cs="Times New Roman"/>
          <w:sz w:val="28"/>
          <w:szCs w:val="28"/>
        </w:rPr>
        <w:t>утверждении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648">
        <w:rPr>
          <w:rFonts w:ascii="Times New Roman" w:hAnsi="Times New Roman" w:cs="Times New Roman"/>
          <w:sz w:val="28"/>
          <w:szCs w:val="28"/>
        </w:rPr>
        <w:t>о комиссии по территориальному планированию,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648">
        <w:rPr>
          <w:rFonts w:ascii="Times New Roman" w:hAnsi="Times New Roman" w:cs="Times New Roman"/>
          <w:sz w:val="28"/>
          <w:szCs w:val="28"/>
        </w:rPr>
        <w:t>землепользованию и застройке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7CBD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5D7CBD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D7CBD">
        <w:rPr>
          <w:rFonts w:ascii="Times New Roman" w:hAnsi="Times New Roman" w:cs="Times New Roman"/>
          <w:sz w:val="28"/>
          <w:szCs w:val="28"/>
        </w:rPr>
        <w:t>организации и проведении общественных обсуждений,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CBD">
        <w:rPr>
          <w:rFonts w:ascii="Times New Roman" w:hAnsi="Times New Roman" w:cs="Times New Roman"/>
          <w:sz w:val="28"/>
          <w:szCs w:val="28"/>
        </w:rPr>
        <w:t>публичных слушаний при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D7CBD">
        <w:rPr>
          <w:rFonts w:ascii="Times New Roman" w:hAnsi="Times New Roman" w:cs="Times New Roman"/>
          <w:sz w:val="28"/>
          <w:szCs w:val="28"/>
        </w:rPr>
        <w:t>осуществлении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52E91" w:rsidRPr="00226648" w:rsidRDefault="00252E91" w:rsidP="00252E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2E91" w:rsidRPr="00226648" w:rsidRDefault="00252E91" w:rsidP="00252E9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26648">
        <w:rPr>
          <w:rFonts w:ascii="Times New Roman" w:hAnsi="Times New Roman" w:cs="Times New Roman"/>
          <w:sz w:val="28"/>
          <w:szCs w:val="28"/>
        </w:rPr>
        <w:t>уководствуясь постановлением Правительства Рязанской области</w:t>
      </w:r>
      <w:r w:rsidR="004A46B0">
        <w:rPr>
          <w:rFonts w:ascii="Times New Roman" w:hAnsi="Times New Roman" w:cs="Times New Roman"/>
          <w:sz w:val="28"/>
          <w:szCs w:val="28"/>
        </w:rPr>
        <w:t xml:space="preserve"> </w:t>
      </w:r>
      <w:r w:rsidRPr="00226648">
        <w:rPr>
          <w:rFonts w:ascii="Times New Roman" w:hAnsi="Times New Roman" w:cs="Times New Roman"/>
          <w:sz w:val="28"/>
          <w:szCs w:val="28"/>
        </w:rPr>
        <w:t>от</w:t>
      </w:r>
      <w:r w:rsidR="004A46B0">
        <w:rPr>
          <w:rFonts w:ascii="Times New Roman" w:hAnsi="Times New Roman" w:cs="Times New Roman"/>
          <w:sz w:val="28"/>
          <w:szCs w:val="28"/>
        </w:rPr>
        <w:t> 06 августа </w:t>
      </w:r>
      <w:r w:rsidRPr="00226648">
        <w:rPr>
          <w:rFonts w:ascii="Times New Roman" w:hAnsi="Times New Roman" w:cs="Times New Roman"/>
          <w:sz w:val="28"/>
          <w:szCs w:val="28"/>
        </w:rPr>
        <w:t>2008</w:t>
      </w:r>
      <w:r w:rsidR="004A46B0">
        <w:rPr>
          <w:rFonts w:ascii="Times New Roman" w:hAnsi="Times New Roman" w:cs="Times New Roman"/>
          <w:sz w:val="28"/>
          <w:szCs w:val="28"/>
        </w:rPr>
        <w:t> г.</w:t>
      </w:r>
      <w:r w:rsidRPr="00226648">
        <w:rPr>
          <w:rFonts w:ascii="Times New Roman" w:hAnsi="Times New Roman" w:cs="Times New Roman"/>
          <w:sz w:val="28"/>
          <w:szCs w:val="28"/>
        </w:rPr>
        <w:t xml:space="preserve"> №</w:t>
      </w:r>
      <w:r w:rsidR="004A46B0">
        <w:rPr>
          <w:rFonts w:ascii="Times New Roman" w:hAnsi="Times New Roman" w:cs="Times New Roman"/>
          <w:sz w:val="28"/>
          <w:szCs w:val="28"/>
        </w:rPr>
        <w:t> </w:t>
      </w:r>
      <w:r w:rsidRPr="00226648">
        <w:rPr>
          <w:rFonts w:ascii="Times New Roman" w:hAnsi="Times New Roman" w:cs="Times New Roman"/>
          <w:sz w:val="28"/>
          <w:szCs w:val="28"/>
        </w:rPr>
        <w:t>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252E91" w:rsidRDefault="00252E91" w:rsidP="00252E91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108D">
        <w:rPr>
          <w:rFonts w:ascii="Times New Roman" w:hAnsi="Times New Roman" w:cs="Times New Roman"/>
          <w:sz w:val="28"/>
          <w:szCs w:val="28"/>
        </w:rPr>
        <w:t xml:space="preserve">Внести изменение в Приложение № 2 к постановлению главного </w:t>
      </w:r>
      <w:bookmarkStart w:id="0" w:name="_GoBack"/>
      <w:bookmarkEnd w:id="0"/>
      <w:r w:rsidRPr="0082108D">
        <w:rPr>
          <w:rFonts w:ascii="Times New Roman" w:hAnsi="Times New Roman" w:cs="Times New Roman"/>
          <w:sz w:val="28"/>
          <w:szCs w:val="28"/>
        </w:rPr>
        <w:t>управления архитектуры и градостроительства Рязанской области от 03 апреля 2019 г. № 6-п «Об утверждении Положения о комиссии по территориальному планированию, землепользованию и застройке Рязанской области, Положения об организации и проведении общественных обсуждений, публичных слушаний при осуществлении градостроительной деятельности», изложив его в новой редакции согласно приложению к настоящему постановлению.</w:t>
      </w:r>
      <w:proofErr w:type="gramEnd"/>
    </w:p>
    <w:p w:rsidR="00252E91" w:rsidRPr="0082108D" w:rsidRDefault="00252E91" w:rsidP="00252E91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08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</w:t>
      </w:r>
      <w:r w:rsidR="004A46B0">
        <w:rPr>
          <w:rFonts w:ascii="Times New Roman" w:hAnsi="Times New Roman" w:cs="Times New Roman"/>
          <w:sz w:val="28"/>
          <w:szCs w:val="28"/>
        </w:rPr>
        <w:t xml:space="preserve"> </w:t>
      </w:r>
      <w:r w:rsidRPr="0082108D">
        <w:rPr>
          <w:rFonts w:ascii="Times New Roman" w:hAnsi="Times New Roman" w:cs="Times New Roman"/>
          <w:sz w:val="28"/>
          <w:szCs w:val="28"/>
        </w:rPr>
        <w:t>на</w:t>
      </w:r>
      <w:r w:rsidR="004A46B0">
        <w:rPr>
          <w:rFonts w:ascii="Times New Roman" w:hAnsi="Times New Roman" w:cs="Times New Roman"/>
          <w:sz w:val="28"/>
          <w:szCs w:val="28"/>
        </w:rPr>
        <w:t> </w:t>
      </w:r>
      <w:r w:rsidRPr="0082108D">
        <w:rPr>
          <w:rFonts w:ascii="Times New Roman" w:hAnsi="Times New Roman" w:cs="Times New Roman"/>
          <w:sz w:val="28"/>
          <w:szCs w:val="28"/>
        </w:rPr>
        <w:t>заместителя начальника главного управления архитектуры</w:t>
      </w:r>
      <w:r w:rsidR="004A46B0">
        <w:rPr>
          <w:rFonts w:ascii="Times New Roman" w:hAnsi="Times New Roman" w:cs="Times New Roman"/>
          <w:sz w:val="28"/>
          <w:szCs w:val="28"/>
        </w:rPr>
        <w:t xml:space="preserve"> </w:t>
      </w:r>
      <w:r w:rsidRPr="0082108D">
        <w:rPr>
          <w:rFonts w:ascii="Times New Roman" w:hAnsi="Times New Roman" w:cs="Times New Roman"/>
          <w:sz w:val="28"/>
          <w:szCs w:val="28"/>
        </w:rPr>
        <w:t>и</w:t>
      </w:r>
      <w:r w:rsidR="004A46B0">
        <w:rPr>
          <w:rFonts w:ascii="Times New Roman" w:hAnsi="Times New Roman" w:cs="Times New Roman"/>
          <w:sz w:val="28"/>
          <w:szCs w:val="28"/>
        </w:rPr>
        <w:t> </w:t>
      </w:r>
      <w:r w:rsidRPr="0082108D">
        <w:rPr>
          <w:rFonts w:ascii="Times New Roman" w:hAnsi="Times New Roman" w:cs="Times New Roman"/>
          <w:sz w:val="28"/>
          <w:szCs w:val="28"/>
        </w:rPr>
        <w:t>градостроительства Рязанской области О.Д.</w:t>
      </w:r>
      <w:r w:rsidR="004A46B0">
        <w:rPr>
          <w:rFonts w:ascii="Times New Roman" w:hAnsi="Times New Roman" w:cs="Times New Roman"/>
          <w:sz w:val="28"/>
          <w:szCs w:val="28"/>
        </w:rPr>
        <w:t> </w:t>
      </w:r>
      <w:r w:rsidRPr="0082108D">
        <w:rPr>
          <w:rFonts w:ascii="Times New Roman" w:hAnsi="Times New Roman" w:cs="Times New Roman"/>
          <w:sz w:val="28"/>
          <w:szCs w:val="28"/>
        </w:rPr>
        <w:t>Муравьева.</w:t>
      </w:r>
    </w:p>
    <w:p w:rsidR="00252E91" w:rsidRPr="00226648" w:rsidRDefault="00252E91" w:rsidP="00252E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2E91" w:rsidRPr="00226648" w:rsidRDefault="00252E91" w:rsidP="00252E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2E91" w:rsidRPr="00226648" w:rsidRDefault="00252E91" w:rsidP="00252E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A41" w:rsidRDefault="00252E91" w:rsidP="002F2C6F">
      <w:pPr>
        <w:pStyle w:val="2"/>
        <w:tabs>
          <w:tab w:val="left" w:pos="709"/>
          <w:tab w:val="left" w:pos="7513"/>
        </w:tabs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н</w:t>
      </w:r>
      <w:r w:rsidRPr="00226648">
        <w:rPr>
          <w:szCs w:val="28"/>
        </w:rPr>
        <w:t>ачальник</w:t>
      </w:r>
      <w:r>
        <w:rPr>
          <w:szCs w:val="28"/>
        </w:rPr>
        <w:t>а</w:t>
      </w:r>
      <w:r w:rsidR="007A098A">
        <w:rPr>
          <w:szCs w:val="28"/>
        </w:rPr>
        <w:t xml:space="preserve">                                                                       </w:t>
      </w:r>
      <w:r w:rsidRPr="00226648">
        <w:rPr>
          <w:szCs w:val="28"/>
        </w:rPr>
        <w:t>Д.В. Васильченко</w:t>
      </w:r>
    </w:p>
    <w:p w:rsidR="00932A59" w:rsidRDefault="00932A59" w:rsidP="006C0487">
      <w:pPr>
        <w:pStyle w:val="2"/>
        <w:tabs>
          <w:tab w:val="left" w:pos="709"/>
        </w:tabs>
      </w:pPr>
    </w:p>
    <w:p w:rsidR="00932A59" w:rsidRDefault="00932A59" w:rsidP="006C0487">
      <w:pPr>
        <w:pStyle w:val="2"/>
        <w:tabs>
          <w:tab w:val="left" w:pos="709"/>
        </w:tabs>
      </w:pPr>
    </w:p>
    <w:p w:rsidR="00932A59" w:rsidRDefault="00932A59" w:rsidP="006C0487">
      <w:pPr>
        <w:pStyle w:val="2"/>
        <w:tabs>
          <w:tab w:val="left" w:pos="709"/>
        </w:tabs>
      </w:pPr>
    </w:p>
    <w:p w:rsidR="007D4EBA" w:rsidRDefault="007D4EBA" w:rsidP="006C0487">
      <w:pPr>
        <w:pStyle w:val="2"/>
        <w:tabs>
          <w:tab w:val="left" w:pos="709"/>
        </w:tabs>
      </w:pPr>
    </w:p>
    <w:p w:rsidR="007D4EBA" w:rsidRDefault="007D4EBA" w:rsidP="006C0487">
      <w:pPr>
        <w:pStyle w:val="2"/>
        <w:tabs>
          <w:tab w:val="left" w:pos="709"/>
        </w:tabs>
      </w:pPr>
    </w:p>
    <w:p w:rsidR="007B1AF9" w:rsidRDefault="007B1AF9" w:rsidP="006C0487">
      <w:pPr>
        <w:pStyle w:val="2"/>
        <w:tabs>
          <w:tab w:val="left" w:pos="709"/>
        </w:tabs>
      </w:pPr>
    </w:p>
    <w:p w:rsidR="007B1AF9" w:rsidRPr="007B1AF9" w:rsidRDefault="007B1AF9" w:rsidP="007B1AF9">
      <w:pPr>
        <w:rPr>
          <w:sz w:val="24"/>
          <w:szCs w:val="24"/>
        </w:rPr>
      </w:pPr>
    </w:p>
    <w:sectPr w:rsidR="007B1AF9" w:rsidRPr="007B1AF9" w:rsidSect="00DE79F1">
      <w:headerReference w:type="default" r:id="rId10"/>
      <w:pgSz w:w="11906" w:h="16838"/>
      <w:pgMar w:top="709" w:right="851" w:bottom="992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998" w:rsidRDefault="00715998" w:rsidP="00272901">
      <w:r>
        <w:separator/>
      </w:r>
    </w:p>
  </w:endnote>
  <w:endnote w:type="continuationSeparator" w:id="0">
    <w:p w:rsidR="00715998" w:rsidRDefault="00715998" w:rsidP="0027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998" w:rsidRDefault="00715998" w:rsidP="00272901">
      <w:r>
        <w:separator/>
      </w:r>
    </w:p>
  </w:footnote>
  <w:footnote w:type="continuationSeparator" w:id="0">
    <w:p w:rsidR="00715998" w:rsidRDefault="00715998" w:rsidP="00272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901" w:rsidRDefault="002729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3298C"/>
    <w:multiLevelType w:val="hybridMultilevel"/>
    <w:tmpl w:val="382A3238"/>
    <w:lvl w:ilvl="0" w:tplc="9A845BA4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0F"/>
    <w:rsid w:val="0002481F"/>
    <w:rsid w:val="00051A48"/>
    <w:rsid w:val="00052734"/>
    <w:rsid w:val="00063654"/>
    <w:rsid w:val="000B2F53"/>
    <w:rsid w:val="000C2AFC"/>
    <w:rsid w:val="00171D7C"/>
    <w:rsid w:val="001A6C14"/>
    <w:rsid w:val="00237AA3"/>
    <w:rsid w:val="0024431C"/>
    <w:rsid w:val="00252E91"/>
    <w:rsid w:val="00272901"/>
    <w:rsid w:val="002803D3"/>
    <w:rsid w:val="002F2C6F"/>
    <w:rsid w:val="0032065B"/>
    <w:rsid w:val="00374A49"/>
    <w:rsid w:val="00403DC8"/>
    <w:rsid w:val="004A46B0"/>
    <w:rsid w:val="004E7BC3"/>
    <w:rsid w:val="00503ED5"/>
    <w:rsid w:val="005B6DE3"/>
    <w:rsid w:val="005C2095"/>
    <w:rsid w:val="00654A41"/>
    <w:rsid w:val="00670E0F"/>
    <w:rsid w:val="006A7C7D"/>
    <w:rsid w:val="006C0487"/>
    <w:rsid w:val="007072CA"/>
    <w:rsid w:val="00715998"/>
    <w:rsid w:val="00760BA6"/>
    <w:rsid w:val="00761C91"/>
    <w:rsid w:val="007A098A"/>
    <w:rsid w:val="007A41D5"/>
    <w:rsid w:val="007B1AF9"/>
    <w:rsid w:val="007B2D0C"/>
    <w:rsid w:val="007D4EBA"/>
    <w:rsid w:val="007E16B8"/>
    <w:rsid w:val="007E3EAA"/>
    <w:rsid w:val="00806C54"/>
    <w:rsid w:val="0082108D"/>
    <w:rsid w:val="008448E4"/>
    <w:rsid w:val="008832ED"/>
    <w:rsid w:val="00894BB5"/>
    <w:rsid w:val="008B78C4"/>
    <w:rsid w:val="0090780D"/>
    <w:rsid w:val="00931632"/>
    <w:rsid w:val="009328E7"/>
    <w:rsid w:val="00932A59"/>
    <w:rsid w:val="00955F41"/>
    <w:rsid w:val="00970663"/>
    <w:rsid w:val="00A365FB"/>
    <w:rsid w:val="00AA4609"/>
    <w:rsid w:val="00AE1626"/>
    <w:rsid w:val="00B85F5D"/>
    <w:rsid w:val="00CA515B"/>
    <w:rsid w:val="00CB2B2A"/>
    <w:rsid w:val="00CE4DEB"/>
    <w:rsid w:val="00D1446A"/>
    <w:rsid w:val="00D57637"/>
    <w:rsid w:val="00D87875"/>
    <w:rsid w:val="00DC6A67"/>
    <w:rsid w:val="00DE79F1"/>
    <w:rsid w:val="00E572EF"/>
    <w:rsid w:val="00E73D53"/>
    <w:rsid w:val="00E7478A"/>
    <w:rsid w:val="00EA1059"/>
    <w:rsid w:val="00F9345D"/>
    <w:rsid w:val="00F9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7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7875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875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D87875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D878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787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0"/>
    <w:rsid w:val="00D87875"/>
    <w:pPr>
      <w:jc w:val="both"/>
    </w:pPr>
    <w:rPr>
      <w:sz w:val="28"/>
      <w:szCs w:val="24"/>
    </w:rPr>
  </w:style>
  <w:style w:type="character" w:customStyle="1" w:styleId="20">
    <w:name w:val="Основной текст 2 Знак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basedOn w:val="a0"/>
    <w:link w:val="2"/>
    <w:rsid w:val="00D878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878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78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87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2729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290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7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7875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875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D87875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D878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787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0"/>
    <w:rsid w:val="00D87875"/>
    <w:pPr>
      <w:jc w:val="both"/>
    </w:pPr>
    <w:rPr>
      <w:sz w:val="28"/>
      <w:szCs w:val="24"/>
    </w:rPr>
  </w:style>
  <w:style w:type="character" w:customStyle="1" w:styleId="20">
    <w:name w:val="Основной текст 2 Знак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basedOn w:val="a0"/>
    <w:link w:val="2"/>
    <w:rsid w:val="00D878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878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78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87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2729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290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6C0F0-EB9E-4E81-BA36-56A21477B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А. Сенина</dc:creator>
  <cp:keywords/>
  <dc:description/>
  <cp:lastModifiedBy>Ольга Новикова</cp:lastModifiedBy>
  <cp:revision>10</cp:revision>
  <cp:lastPrinted>2020-07-30T07:42:00Z</cp:lastPrinted>
  <dcterms:created xsi:type="dcterms:W3CDTF">2020-09-01T12:05:00Z</dcterms:created>
  <dcterms:modified xsi:type="dcterms:W3CDTF">2020-09-15T07:21:00Z</dcterms:modified>
</cp:coreProperties>
</file>