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Style w:val="Style18"/>
        </w:rPr>
        <w:t xml:space="preserve">                                                       </w:t>
      </w:r>
      <w:bookmarkStart w:id="0" w:name="__DdeLink__840_1874633474"/>
      <w:r>
        <w:rPr>
          <w:rStyle w:val="Style18"/>
          <w:color w:val="00000A"/>
          <w:sz w:val="28"/>
          <w:szCs w:val="28"/>
        </w:rPr>
        <w:t>Приложение</w:t>
      </w:r>
    </w:p>
    <w:p>
      <w:pPr>
        <w:pStyle w:val="Normal"/>
        <w:ind w:left="5812" w:hanging="0"/>
        <w:jc w:val="both"/>
        <w:rPr>
          <w:rFonts w:ascii="Times New Roman" w:hAnsi="Times New Roman"/>
          <w:sz w:val="28"/>
          <w:szCs w:val="28"/>
        </w:rPr>
      </w:pPr>
      <w:bookmarkEnd w:id="0"/>
      <w:r>
        <w:rPr>
          <w:rStyle w:val="Style18"/>
          <w:color w:val="00000A"/>
          <w:sz w:val="28"/>
          <w:szCs w:val="28"/>
        </w:rPr>
        <w:t>к постановлению главного управления ветеринарии Рязанской области</w:t>
      </w:r>
    </w:p>
    <w:p>
      <w:pPr>
        <w:pStyle w:val="Normal"/>
        <w:ind w:left="5812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left="5812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left="5812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«Приложение </w:t>
      </w:r>
    </w:p>
    <w:p>
      <w:pPr>
        <w:pStyle w:val="Normal"/>
        <w:ind w:left="5812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постановлению </w:t>
      </w:r>
      <w:r>
        <w:rPr>
          <w:rFonts w:ascii="Times New Roman" w:hAnsi="Times New Roman"/>
          <w:sz w:val="28"/>
          <w:szCs w:val="28"/>
        </w:rPr>
        <w:t xml:space="preserve">главного управления ветеринарии Рязанской области </w:t>
      </w:r>
      <w:r>
        <w:rPr>
          <w:rFonts w:ascii="Times New Roman" w:hAnsi="Times New Roman"/>
          <w:sz w:val="28"/>
        </w:rPr>
        <w:t>от 04.07.2019 № 6</w:t>
      </w:r>
    </w:p>
    <w:p>
      <w:pPr>
        <w:pStyle w:val="Normal"/>
        <w:ind w:left="5812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Title"/>
        <w:widowControl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widowControl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должностей государственной гражданской службы Рязанской области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главном управлении ветеринарии Рязанской области</w:t>
      </w:r>
    </w:p>
    <w:p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 замещении которых запрещается открывать и иметь счета (вклады), хранить наличные денежные средства и ценности в иностранных банках, расположенных за пределами территории Российской Федерации, владеть и (или) пользоваться иностранными финансовыми инструментами</w:t>
      </w:r>
    </w:p>
    <w:p>
      <w:pPr>
        <w:pStyle w:val="Normal"/>
        <w:ind w:firstLine="720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  <w:b/>
          <w:bCs/>
          <w:color w:val="26282F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26282F"/>
          <w:sz w:val="28"/>
          <w:szCs w:val="28"/>
        </w:rPr>
        <w:t>Должности категории «руководители»,</w:t>
      </w:r>
    </w:p>
    <w:p>
      <w:pPr>
        <w:pStyle w:val="Normal"/>
        <w:widowControl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  <w:b/>
          <w:bCs/>
          <w:color w:val="26282F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26282F"/>
          <w:sz w:val="28"/>
          <w:szCs w:val="28"/>
        </w:rPr>
        <w:t>замещаемые на определенный срок полномочий</w:t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  <w:b/>
          <w:bCs/>
          <w:color w:val="26282F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26282F"/>
          <w:sz w:val="28"/>
          <w:szCs w:val="28"/>
        </w:rPr>
        <w:t>Высшая группа должностей</w:t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 главного управления </w:t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  <w:b/>
          <w:bCs/>
          <w:color w:val="26282F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26282F"/>
          <w:sz w:val="28"/>
          <w:szCs w:val="28"/>
        </w:rPr>
        <w:t xml:space="preserve">Должности категории «руководители», </w:t>
      </w:r>
    </w:p>
    <w:p>
      <w:pPr>
        <w:pStyle w:val="Normal"/>
        <w:widowControl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  <w:b/>
          <w:bCs/>
          <w:color w:val="26282F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26282F"/>
          <w:sz w:val="28"/>
          <w:szCs w:val="28"/>
        </w:rPr>
        <w:t>замещаемые на неопределенный срок полномочий</w:t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  <w:b/>
          <w:bCs/>
          <w:color w:val="26282F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26282F"/>
          <w:sz w:val="28"/>
          <w:szCs w:val="28"/>
        </w:rPr>
        <w:t>Высшая группа должностей</w:t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Первый заместитель начальника главного управления</w:t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начальника главного управления</w:t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отдела бухгалтерского учета, отчетности и планирования</w:t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отдела кадровой и административно-хозяйственной деятельности</w:t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отдела  противоэпизоотических и лабораторно-диагностических мероприятий</w:t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отдела аудита и ревизионной работы</w:t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отдела контроля за безопасностью продукции животного происхождения и государственного надзора в области обращения с животными</w:t>
      </w:r>
    </w:p>
    <w:p>
      <w:pPr>
        <w:pStyle w:val="Normal"/>
        <w:widowControl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Начальник отдела правового обеспечения и организации рассмотрения обращения граждан.»</w:t>
      </w:r>
    </w:p>
    <w:sectPr>
      <w:headerReference w:type="default" r:id="rId2"/>
      <w:type w:val="nextPage"/>
      <w:pgSz w:w="12240" w:h="15840"/>
      <w:pgMar w:left="1418" w:right="900" w:header="435" w:top="492" w:footer="0" w:bottom="709" w:gutter="0"/>
      <w:pgNumType w:fmt="decimal"/>
      <w:formProt w:val="false"/>
      <w:titlePg/>
      <w:textDirection w:val="lrTb"/>
      <w:docGrid w:type="default" w:linePitch="32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 CYR">
    <w:charset w:val="cc"/>
    <w:family w:val="roman"/>
    <w:pitch w:val="variable"/>
  </w:font>
  <w:font w:name="Calibri Light">
    <w:charset w:val="cc"/>
    <w:family w:val="roman"/>
    <w:pitch w:val="variable"/>
  </w:font>
  <w:font w:name="Courier New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tabs>
        <w:tab w:val="center" w:pos="4677" w:leader="none"/>
        <w:tab w:val="left" w:pos="4800" w:leader="none"/>
        <w:tab w:val="center" w:pos="4961" w:leader="none"/>
        <w:tab w:val="right" w:pos="9355" w:leader="none"/>
      </w:tabs>
      <w:rPr/>
    </w:pPr>
    <w:r>
      <w:rPr>
        <w:sz w:val="28"/>
        <w:szCs w:val="28"/>
      </w:rPr>
      <w:tab/>
      <w:tab/>
      <w:tab/>
    </w:r>
    <w:r>
      <w:rPr>
        <w:sz w:val="28"/>
        <w:szCs w:val="28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Times New Roman CYR" w:hAnsi="Times New Roman CYR" w:cs="Times New Roman CYR" w:eastAsia="Times New Roman"/>
      <w:color w:val="auto"/>
      <w:sz w:val="24"/>
      <w:szCs w:val="24"/>
      <w:lang w:val="ru-RU" w:eastAsia="ru-RU" w:bidi="ar-SA"/>
    </w:rPr>
  </w:style>
  <w:style w:type="paragraph" w:styleId="1">
    <w:name w:val="Heading 1"/>
    <w:basedOn w:val="Normal"/>
    <w:link w:val="10"/>
    <w:uiPriority w:val="99"/>
    <w:qFormat/>
    <w:pPr>
      <w:outlineLvl w:val="0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locked/>
    <w:rPr>
      <w:rFonts w:ascii="Calibri Light" w:hAnsi="Calibri Light" w:cs="Times New Roman"/>
      <w:b/>
      <w:sz w:val="32"/>
    </w:rPr>
  </w:style>
  <w:style w:type="character" w:styleId="Style13">
    <w:name w:val="Интернет-ссылка"/>
    <w:basedOn w:val="DefaultParagraphFont"/>
    <w:uiPriority w:val="99"/>
    <w:semiHidden/>
    <w:unhideWhenUsed/>
    <w:rsid w:val="002d0285"/>
    <w:rPr>
      <w:rFonts w:cs="Times New Roman"/>
      <w:color w:val="0563C1"/>
      <w:u w:val="single"/>
    </w:rPr>
  </w:style>
  <w:style w:type="character" w:styleId="Style14" w:customStyle="1">
    <w:name w:val="Текст Знак"/>
    <w:basedOn w:val="DefaultParagraphFont"/>
    <w:link w:val="a4"/>
    <w:uiPriority w:val="99"/>
    <w:qFormat/>
    <w:locked/>
    <w:rsid w:val="002d0285"/>
    <w:rPr>
      <w:rFonts w:ascii="Courier New" w:hAnsi="Courier New" w:eastAsia="Times New Roman" w:cs="Times New Roman"/>
      <w:sz w:val="20"/>
    </w:rPr>
  </w:style>
  <w:style w:type="character" w:styleId="Style15" w:customStyle="1">
    <w:name w:val="Верхний колонтитул Знак"/>
    <w:basedOn w:val="DefaultParagraphFont"/>
    <w:link w:val="a6"/>
    <w:uiPriority w:val="99"/>
    <w:qFormat/>
    <w:locked/>
    <w:rsid w:val="002d0285"/>
    <w:rPr>
      <w:rFonts w:ascii="Times New Roman CYR" w:hAnsi="Times New Roman CYR" w:cs="Times New Roman"/>
      <w:sz w:val="24"/>
    </w:rPr>
  </w:style>
  <w:style w:type="character" w:styleId="Style16" w:customStyle="1">
    <w:name w:val="Нижний колонтитул Знак"/>
    <w:basedOn w:val="DefaultParagraphFont"/>
    <w:link w:val="a8"/>
    <w:uiPriority w:val="99"/>
    <w:qFormat/>
    <w:locked/>
    <w:rsid w:val="002d0285"/>
    <w:rPr>
      <w:rFonts w:ascii="Times New Roman CYR" w:hAnsi="Times New Roman CYR" w:cs="Times New Roman"/>
      <w:sz w:val="24"/>
    </w:rPr>
  </w:style>
  <w:style w:type="character" w:styleId="D6e2e5f2eee2eee5e2fbe4e5ebe5ede8e5" w:customStyle="1">
    <w:name w:val="Цd6вe2еe5тf2оeeвe2оeeеe5 вe2ыfbдe4еe5лebеe5нedиe8еe5"/>
    <w:uiPriority w:val="99"/>
    <w:qFormat/>
    <w:rsid w:val="00a23289"/>
    <w:rPr>
      <w:b/>
      <w:color w:val="26282F"/>
    </w:rPr>
  </w:style>
  <w:style w:type="character" w:styleId="Style17" w:customStyle="1">
    <w:name w:val="Цветовое выделение"/>
    <w:uiPriority w:val="99"/>
    <w:qFormat/>
    <w:rsid w:val="00a540e0"/>
    <w:rPr>
      <w:b/>
      <w:color w:val="26282F"/>
    </w:rPr>
  </w:style>
  <w:style w:type="character" w:styleId="Style18" w:customStyle="1">
    <w:name w:val="Гипертекстовая ссылка"/>
    <w:uiPriority w:val="99"/>
    <w:qFormat/>
    <w:rsid w:val="00a540e0"/>
    <w:rPr>
      <w:color w:val="106BBE"/>
    </w:rPr>
  </w:style>
  <w:style w:type="character" w:styleId="Style19" w:customStyle="1">
    <w:name w:val="Основной текст Знак"/>
    <w:basedOn w:val="DefaultParagraphFont"/>
    <w:link w:val="af3"/>
    <w:uiPriority w:val="99"/>
    <w:qFormat/>
    <w:locked/>
    <w:rsid w:val="00b03976"/>
    <w:rPr>
      <w:rFonts w:ascii="Times New Roman CYR" w:hAnsi="Times New Roman CYR" w:cs="Times New Roman"/>
      <w:sz w:val="28"/>
    </w:rPr>
  </w:style>
  <w:style w:type="character" w:styleId="Style20" w:customStyle="1">
    <w:name w:val="Текст выноски Знак"/>
    <w:basedOn w:val="DefaultParagraphFont"/>
    <w:link w:val="af5"/>
    <w:uiPriority w:val="99"/>
    <w:semiHidden/>
    <w:qFormat/>
    <w:locked/>
    <w:rsid w:val="00b35a9d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 CYR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link w:val="af4"/>
    <w:uiPriority w:val="99"/>
    <w:rsid w:val="00b03976"/>
    <w:pPr>
      <w:widowControl/>
      <w:jc w:val="both"/>
    </w:pPr>
    <w:rPr>
      <w:rFonts w:cs="Times New Roman"/>
      <w:sz w:val="28"/>
      <w:szCs w:val="20"/>
    </w:rPr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</w:rPr>
  </w:style>
  <w:style w:type="paragraph" w:styleId="Cef1edeee2edeee9f2e5eaf1f2" w:customStyle="1">
    <w:name w:val="Оceсf1нedоeeвe2нedоeeйe9 тf2еe5кeaсf1тf2"/>
    <w:basedOn w:val="Normal"/>
    <w:uiPriority w:val="99"/>
    <w:qFormat/>
    <w:rsid w:val="002d0285"/>
    <w:pPr>
      <w:widowControl/>
      <w:spacing w:lineRule="auto" w:line="288" w:before="0" w:after="140"/>
    </w:pPr>
    <w:rPr/>
  </w:style>
  <w:style w:type="paragraph" w:styleId="C7e0e3eeebeee2eeea1" w:customStyle="1">
    <w:name w:val="Зc7аe0гe3оeeлebоeeвe2оeeкea 1"/>
    <w:basedOn w:val="Normal"/>
    <w:uiPriority w:val="99"/>
    <w:qFormat/>
    <w:rsid w:val="002d0285"/>
    <w:pPr>
      <w:keepNext/>
      <w:widowControl/>
      <w:spacing w:before="240" w:after="120"/>
    </w:pPr>
    <w:rPr/>
  </w:style>
  <w:style w:type="paragraph" w:styleId="PlainText">
    <w:name w:val="Plain Text"/>
    <w:basedOn w:val="Normal"/>
    <w:link w:val="a5"/>
    <w:uiPriority w:val="99"/>
    <w:qFormat/>
    <w:rsid w:val="002d0285"/>
    <w:pPr>
      <w:widowControl/>
    </w:pPr>
    <w:rPr>
      <w:rFonts w:ascii="Courier New" w:hAnsi="Courier New" w:cs="Courier New"/>
      <w:sz w:val="20"/>
      <w:szCs w:val="20"/>
    </w:rPr>
  </w:style>
  <w:style w:type="paragraph" w:styleId="Style26">
    <w:name w:val="Header"/>
    <w:basedOn w:val="Normal"/>
    <w:link w:val="a7"/>
    <w:uiPriority w:val="99"/>
    <w:unhideWhenUsed/>
    <w:rsid w:val="002d0285"/>
    <w:pPr>
      <w:tabs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a9"/>
    <w:uiPriority w:val="99"/>
    <w:unhideWhenUsed/>
    <w:rsid w:val="002d0285"/>
    <w:pPr>
      <w:tabs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uiPriority w:val="99"/>
    <w:qFormat/>
    <w:rsid w:val="00974b70"/>
    <w:pPr>
      <w:widowControl w:val="false"/>
      <w:bidi w:val="0"/>
      <w:jc w:val="left"/>
    </w:pPr>
    <w:rPr>
      <w:rFonts w:ascii="Calibri" w:hAnsi="Calibri" w:eastAsia="Times New Roman" w:cs="Calibri"/>
      <w:b/>
      <w:bCs/>
      <w:color w:val="auto"/>
      <w:sz w:val="22"/>
      <w:szCs w:val="22"/>
      <w:lang w:val="ru-RU" w:eastAsia="ru-RU" w:bidi="ar-SA"/>
    </w:rPr>
  </w:style>
  <w:style w:type="paragraph" w:styleId="ConsPlusCell" w:customStyle="1">
    <w:name w:val="ConsPlusCell"/>
    <w:uiPriority w:val="99"/>
    <w:qFormat/>
    <w:rsid w:val="00393a6f"/>
    <w:pPr>
      <w:widowControl/>
      <w:bidi w:val="0"/>
      <w:jc w:val="left"/>
    </w:pPr>
    <w:rPr>
      <w:rFonts w:ascii="Times New Roman" w:hAnsi="Times New Roman" w:cs="Times New Roman" w:eastAsia="Times New Roman"/>
      <w:color w:val="auto"/>
      <w:sz w:val="28"/>
      <w:szCs w:val="28"/>
      <w:lang w:val="ru-RU" w:eastAsia="ru-RU" w:bidi="ar-SA"/>
    </w:rPr>
  </w:style>
  <w:style w:type="paragraph" w:styleId="Style28" w:customStyle="1">
    <w:name w:val="Информация об изменениях"/>
    <w:basedOn w:val="Normal"/>
    <w:uiPriority w:val="99"/>
    <w:qFormat/>
    <w:rsid w:val="00a540e0"/>
    <w:pPr/>
    <w:rPr>
      <w:rFonts w:ascii="Arial" w:hAnsi="Arial" w:cs="Arial"/>
      <w:color w:val="353842"/>
      <w:sz w:val="18"/>
      <w:szCs w:val="18"/>
      <w:shd w:fill="EAEFED" w:val="clear"/>
    </w:rPr>
  </w:style>
  <w:style w:type="paragraph" w:styleId="Style29" w:customStyle="1">
    <w:name w:val="Комментарий"/>
    <w:basedOn w:val="Normal"/>
    <w:uiPriority w:val="99"/>
    <w:qFormat/>
    <w:rsid w:val="00a540e0"/>
    <w:pPr/>
    <w:rPr>
      <w:rFonts w:ascii="Arial" w:hAnsi="Arial" w:cs="Arial"/>
      <w:color w:val="353842"/>
      <w:shd w:fill="F0F0F0" w:val="clear"/>
    </w:rPr>
  </w:style>
  <w:style w:type="paragraph" w:styleId="Style30" w:customStyle="1">
    <w:name w:val="Информация об изменениях документа"/>
    <w:basedOn w:val="Style29"/>
    <w:uiPriority w:val="99"/>
    <w:qFormat/>
    <w:rsid w:val="00a540e0"/>
    <w:pPr/>
    <w:rPr>
      <w:i/>
      <w:iCs/>
    </w:rPr>
  </w:style>
  <w:style w:type="paragraph" w:styleId="Style31" w:customStyle="1">
    <w:name w:val="Нормальный (таблица)"/>
    <w:basedOn w:val="Normal"/>
    <w:uiPriority w:val="99"/>
    <w:qFormat/>
    <w:rsid w:val="00a540e0"/>
    <w:pPr>
      <w:jc w:val="both"/>
    </w:pPr>
    <w:rPr>
      <w:rFonts w:ascii="Arial" w:hAnsi="Arial" w:cs="Arial"/>
    </w:rPr>
  </w:style>
  <w:style w:type="paragraph" w:styleId="Style32" w:customStyle="1">
    <w:name w:val="Подзаголовок для информации об изменениях"/>
    <w:basedOn w:val="Normal"/>
    <w:uiPriority w:val="99"/>
    <w:qFormat/>
    <w:rsid w:val="00a540e0"/>
    <w:pPr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styleId="Style33" w:customStyle="1">
    <w:name w:val="Прижатый влево"/>
    <w:basedOn w:val="Normal"/>
    <w:uiPriority w:val="99"/>
    <w:qFormat/>
    <w:rsid w:val="00a540e0"/>
    <w:pPr/>
    <w:rPr>
      <w:rFonts w:ascii="Arial" w:hAnsi="Arial" w:cs="Arial"/>
    </w:rPr>
  </w:style>
  <w:style w:type="paragraph" w:styleId="Caption">
    <w:name w:val="caption"/>
    <w:basedOn w:val="Normal"/>
    <w:uiPriority w:val="35"/>
    <w:qFormat/>
    <w:rsid w:val="00b03976"/>
    <w:pPr>
      <w:widowControl/>
      <w:spacing w:lineRule="auto" w:line="288"/>
      <w:jc w:val="center"/>
    </w:pPr>
    <w:rPr>
      <w:rFonts w:ascii="Times New Roman" w:hAnsi="Times New Roman" w:cs="Times New Roman"/>
      <w:b/>
      <w:sz w:val="36"/>
      <w:szCs w:val="20"/>
    </w:rPr>
  </w:style>
  <w:style w:type="paragraph" w:styleId="ConsPlusNormal" w:customStyle="1">
    <w:name w:val="ConsPlusNormal"/>
    <w:qFormat/>
    <w:rsid w:val="00b03976"/>
    <w:pPr>
      <w:widowControl/>
      <w:bidi w:val="0"/>
      <w:jc w:val="left"/>
    </w:pPr>
    <w:rPr>
      <w:rFonts w:ascii="Arial" w:hAnsi="Arial" w:cs="Arial" w:eastAsia="Times New Roman"/>
      <w:color w:val="auto"/>
      <w:sz w:val="24"/>
      <w:szCs w:val="20"/>
      <w:lang w:val="ru-RU" w:eastAsia="ru-RU" w:bidi="ar-SA"/>
    </w:rPr>
  </w:style>
  <w:style w:type="paragraph" w:styleId="BalloonText">
    <w:name w:val="Balloon Text"/>
    <w:basedOn w:val="Normal"/>
    <w:link w:val="af6"/>
    <w:uiPriority w:val="99"/>
    <w:semiHidden/>
    <w:unhideWhenUsed/>
    <w:qFormat/>
    <w:rsid w:val="00b35a9d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LibreOffice/5.1.2.2$Windows_X86_64 LibreOffice_project/d3bf12ecb743fc0d20e0be0c58ca359301eb705f</Application>
  <Pages>1</Pages>
  <Words>149</Words>
  <Characters>1231</Characters>
  <CharactersWithSpaces>1418</CharactersWithSpaces>
  <Paragraphs>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2020-09-08T12:31:00Z</dcterms:created>
  <dc:creator>Oksana</dc:creator>
  <dc:description/>
  <dc:language>ru-RU</dc:language>
  <cp:lastModifiedBy/>
  <cp:lastPrinted>2020-09-08T12:31:00Z</cp:lastPrinted>
  <dcterms:modified xsi:type="dcterms:W3CDTF">2020-09-09T17:59:11Z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