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Default="001C10B9" w:rsidP="001C10B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9E0C12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1C10B9" w:rsidRPr="009E0C12" w:rsidRDefault="001C10B9" w:rsidP="001C10B9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1C10B9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187052" w:rsidRDefault="00F754C1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612F21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1C10B9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Default="0079458C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14 октября </w:t>
      </w:r>
      <w:r w:rsidR="001C10B9">
        <w:rPr>
          <w:sz w:val="28"/>
          <w:szCs w:val="28"/>
        </w:rPr>
        <w:t xml:space="preserve">2020 г.                                  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1C10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№ 656-п</w:t>
      </w:r>
      <w:r w:rsidR="001C10B9" w:rsidRPr="009E3397">
        <w:rPr>
          <w:sz w:val="28"/>
          <w:szCs w:val="28"/>
          <w:u w:val="single"/>
        </w:rPr>
        <w:t xml:space="preserve"> </w:t>
      </w:r>
      <w:r w:rsidR="001C10B9">
        <w:rPr>
          <w:sz w:val="28"/>
          <w:szCs w:val="28"/>
          <w:u w:val="single"/>
        </w:rPr>
        <w:t xml:space="preserve">               </w:t>
      </w:r>
    </w:p>
    <w:p w:rsidR="001C10B9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415B57" w:rsidTr="000060A2">
        <w:trPr>
          <w:trHeight w:val="1515"/>
        </w:trPr>
        <w:tc>
          <w:tcPr>
            <w:tcW w:w="10138" w:type="dxa"/>
          </w:tcPr>
          <w:p w:rsidR="001C10B9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проекта Генерального плана муниципального образования – Поплевинское сельское поселение Ряжского муниципального района</w:t>
            </w:r>
          </w:p>
          <w:p w:rsidR="001C10B9" w:rsidRPr="00415B57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415B57" w:rsidTr="000060A2">
        <w:tc>
          <w:tcPr>
            <w:tcW w:w="10138" w:type="dxa"/>
          </w:tcPr>
          <w:p w:rsidR="001C10B9" w:rsidRDefault="00DD3CBC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Рассмотрев обращение ООО «Агропромкомплектация-Рязань», на</w:t>
            </w:r>
            <w:r w:rsidR="001C10B9">
              <w:rPr>
                <w:sz w:val="28"/>
                <w:szCs w:val="28"/>
              </w:rPr>
              <w:t xml:space="preserve"> основании статьи 24 </w:t>
            </w:r>
            <w:r w:rsidR="001C10B9" w:rsidRPr="00DA3C6D">
              <w:rPr>
                <w:sz w:val="28"/>
                <w:szCs w:val="28"/>
              </w:rPr>
              <w:t>Градостроительн</w:t>
            </w:r>
            <w:r w:rsidR="001C10B9">
              <w:rPr>
                <w:sz w:val="28"/>
                <w:szCs w:val="28"/>
              </w:rPr>
              <w:t>ого</w:t>
            </w:r>
            <w:r w:rsidR="001C10B9" w:rsidRPr="00DA3C6D">
              <w:rPr>
                <w:sz w:val="28"/>
                <w:szCs w:val="28"/>
              </w:rPr>
              <w:t xml:space="preserve"> кодекс</w:t>
            </w:r>
            <w:r w:rsidR="001C10B9">
              <w:rPr>
                <w:sz w:val="28"/>
                <w:szCs w:val="28"/>
              </w:rPr>
              <w:t>а</w:t>
            </w:r>
            <w:r w:rsidR="001C10B9"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              </w:t>
            </w:r>
            <w:r w:rsidR="001C10B9">
              <w:rPr>
                <w:sz w:val="28"/>
                <w:szCs w:val="28"/>
              </w:rPr>
              <w:t xml:space="preserve">статьи 2 </w:t>
            </w:r>
            <w:r w:rsidR="001C10B9" w:rsidRPr="00DA3C6D">
              <w:rPr>
                <w:sz w:val="28"/>
                <w:szCs w:val="28"/>
              </w:rPr>
              <w:t xml:space="preserve"> </w:t>
            </w:r>
            <w:r w:rsidR="001C10B9" w:rsidRPr="00D60E42">
              <w:rPr>
                <w:sz w:val="28"/>
                <w:szCs w:val="28"/>
              </w:rPr>
              <w:t>Закон</w:t>
            </w:r>
            <w:r w:rsidR="001C10B9">
              <w:rPr>
                <w:sz w:val="28"/>
                <w:szCs w:val="28"/>
              </w:rPr>
              <w:t>а</w:t>
            </w:r>
            <w:r w:rsidR="001C10B9" w:rsidRPr="00D60E42">
              <w:rPr>
                <w:sz w:val="28"/>
                <w:szCs w:val="28"/>
              </w:rPr>
              <w:t xml:space="preserve"> Рязанской области от 28.12.2018</w:t>
            </w:r>
            <w:r w:rsidR="001C10B9">
              <w:rPr>
                <w:sz w:val="28"/>
                <w:szCs w:val="28"/>
              </w:rPr>
              <w:t xml:space="preserve"> № 106-ОЗ </w:t>
            </w:r>
            <w:r>
              <w:rPr>
                <w:sz w:val="28"/>
                <w:szCs w:val="28"/>
              </w:rPr>
              <w:t xml:space="preserve">                                          </w:t>
            </w:r>
            <w:r w:rsidR="001C10B9"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 w:rsidR="001C10B9">
              <w:rPr>
                <w:sz w:val="28"/>
                <w:szCs w:val="28"/>
              </w:rPr>
              <w:t xml:space="preserve">, с учетом положительного заключения  комиссии по территориальному планированию, землепользованию и застройке №17 от 15.09.2020, </w:t>
            </w:r>
            <w:r w:rsidR="001C10B9"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 w:rsidR="001C10B9">
              <w:rPr>
                <w:sz w:val="28"/>
                <w:szCs w:val="28"/>
              </w:rPr>
              <w:t xml:space="preserve"> </w:t>
            </w:r>
            <w:r w:rsidR="001C10B9" w:rsidRPr="00DA3C6D">
              <w:rPr>
                <w:sz w:val="28"/>
                <w:szCs w:val="28"/>
              </w:rPr>
              <w:t>153</w:t>
            </w:r>
            <w:r w:rsidR="001C10B9">
              <w:rPr>
                <w:sz w:val="28"/>
                <w:szCs w:val="28"/>
              </w:rPr>
              <w:t xml:space="preserve">                      </w:t>
            </w:r>
            <w:r w:rsidR="001C10B9"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 w:rsidR="001C10B9">
              <w:rPr>
                <w:sz w:val="28"/>
                <w:szCs w:val="28"/>
              </w:rPr>
              <w:t xml:space="preserve"> </w:t>
            </w:r>
            <w:r w:rsidR="001C10B9" w:rsidRPr="00DA3C6D">
              <w:rPr>
                <w:sz w:val="28"/>
                <w:szCs w:val="28"/>
              </w:rPr>
              <w:t>и градостроительства Рязанской области»</w:t>
            </w:r>
            <w:r w:rsidR="001C10B9">
              <w:rPr>
                <w:sz w:val="28"/>
                <w:szCs w:val="28"/>
              </w:rPr>
              <w:t xml:space="preserve">, </w:t>
            </w:r>
            <w:r w:rsidR="001C10B9" w:rsidRPr="009E306A">
              <w:rPr>
                <w:sz w:val="28"/>
                <w:szCs w:val="28"/>
              </w:rPr>
              <w:t>главно</w:t>
            </w:r>
            <w:r w:rsidR="001C10B9">
              <w:rPr>
                <w:sz w:val="28"/>
                <w:szCs w:val="28"/>
              </w:rPr>
              <w:t>е</w:t>
            </w:r>
            <w:r w:rsidR="001C10B9" w:rsidRPr="009E306A">
              <w:rPr>
                <w:sz w:val="28"/>
                <w:szCs w:val="28"/>
              </w:rPr>
              <w:t xml:space="preserve"> управлени</w:t>
            </w:r>
            <w:r w:rsidR="001C10B9">
              <w:rPr>
                <w:sz w:val="28"/>
                <w:szCs w:val="28"/>
              </w:rPr>
              <w:t xml:space="preserve">е архитектуры                     </w:t>
            </w:r>
            <w:r w:rsidR="001C10B9" w:rsidRPr="009E306A">
              <w:rPr>
                <w:sz w:val="28"/>
                <w:szCs w:val="28"/>
              </w:rPr>
              <w:t>и градостроительства Рязанской области</w:t>
            </w:r>
            <w:r w:rsidR="001C10B9">
              <w:rPr>
                <w:sz w:val="28"/>
                <w:szCs w:val="28"/>
              </w:rPr>
              <w:t xml:space="preserve"> ПОСТАНОВЛЯЕТ:</w:t>
            </w:r>
          </w:p>
          <w:p w:rsidR="001C10B9" w:rsidRDefault="001C10B9" w:rsidP="000060A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 – Поплевинское сельское поселение Ряжского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1C10B9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D3CBC">
              <w:rPr>
                <w:sz w:val="28"/>
                <w:szCs w:val="28"/>
              </w:rPr>
              <w:t>редложить</w:t>
            </w:r>
            <w:r>
              <w:rPr>
                <w:sz w:val="28"/>
                <w:szCs w:val="28"/>
              </w:rPr>
              <w:t xml:space="preserve"> ООО «Агропромкомплектация-Рязань»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</w:t>
            </w:r>
            <w:r w:rsidR="00CD49E6">
              <w:rPr>
                <w:sz w:val="28"/>
                <w:szCs w:val="28"/>
              </w:rPr>
              <w:t xml:space="preserve"> за счет собственных средств</w:t>
            </w:r>
            <w:r>
              <w:rPr>
                <w:sz w:val="28"/>
                <w:szCs w:val="28"/>
              </w:rPr>
              <w:t>.</w:t>
            </w:r>
          </w:p>
          <w:p w:rsidR="001C10B9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r>
              <w:rPr>
                <w:sz w:val="28"/>
                <w:szCs w:val="28"/>
              </w:rPr>
              <w:t>Ряжский</w:t>
            </w:r>
            <w:r w:rsidRPr="00806A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r>
              <w:rPr>
                <w:sz w:val="28"/>
                <w:szCs w:val="28"/>
              </w:rPr>
              <w:t>Поплевинское сельское поселение Ряжского</w:t>
            </w:r>
            <w:r w:rsidRPr="00806A14">
              <w:rPr>
                <w:sz w:val="28"/>
                <w:szCs w:val="28"/>
              </w:rPr>
              <w:t xml:space="preserve"> муниципального района о принятом решении о подготовке проекта Генерального плана в течение десяти дней со дня издания настоящего постановления.</w:t>
            </w:r>
          </w:p>
          <w:p w:rsidR="001C10B9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CBC" w:rsidRPr="00DD3CBC" w:rsidRDefault="00DD3CBC" w:rsidP="00DD3C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10B9" w:rsidRPr="0094513E" w:rsidRDefault="001C10B9" w:rsidP="00006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1)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 в установленном порядке;</w:t>
            </w:r>
          </w:p>
          <w:p w:rsidR="001C10B9" w:rsidRPr="00DE26B8" w:rsidRDefault="001C10B9" w:rsidP="000060A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Default="001C10B9" w:rsidP="000060A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   кадровой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 работы 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1C10B9" w:rsidRPr="008E29F6" w:rsidRDefault="001C10B9" w:rsidP="000060A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официальном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9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1C10B9" w:rsidRDefault="001C10B9" w:rsidP="000060A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официальном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10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1C10B9" w:rsidRPr="00E403C9" w:rsidRDefault="001C10B9" w:rsidP="000060A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настоящее     постановление     в    газете   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1C10B9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r>
              <w:rPr>
                <w:sz w:val="28"/>
                <w:szCs w:val="28"/>
              </w:rPr>
              <w:t>Ряжский</w:t>
            </w:r>
            <w:r w:rsidRPr="00806A14">
              <w:rPr>
                <w:sz w:val="28"/>
                <w:szCs w:val="28"/>
              </w:rPr>
              <w:t xml:space="preserve">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AE2F2A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AE2F2A">
              <w:rPr>
                <w:sz w:val="28"/>
                <w:szCs w:val="28"/>
              </w:rPr>
              <w:t xml:space="preserve">Контроль     за      исполнением      настоящего      постановления </w:t>
            </w:r>
            <w:r w:rsidR="00047EF0"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1C10B9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415B57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415B57" w:rsidTr="000060A2">
        <w:tc>
          <w:tcPr>
            <w:tcW w:w="10138" w:type="dxa"/>
          </w:tcPr>
          <w:p w:rsidR="001C10B9" w:rsidRPr="00415B57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Д</w:t>
            </w:r>
            <w:r w:rsidRPr="00415B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15B5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Васильченко</w:t>
            </w:r>
          </w:p>
          <w:p w:rsidR="001C10B9" w:rsidRPr="00415B57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415B57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415B57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415B57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Default="001C10B9" w:rsidP="001C10B9"/>
    <w:p w:rsidR="001C10B9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8177FF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4C05C2" w:rsidRDefault="004C05C2" w:rsidP="001C10B9">
      <w:pPr>
        <w:rPr>
          <w:sz w:val="28"/>
          <w:szCs w:val="28"/>
        </w:rPr>
      </w:pPr>
    </w:p>
    <w:p w:rsidR="001C10B9" w:rsidRDefault="001C10B9" w:rsidP="001C10B9"/>
    <w:sectPr w:rsidR="001C10B9" w:rsidSect="00DD3CBC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C1" w:rsidRDefault="00F754C1" w:rsidP="00DD3CBC">
      <w:r>
        <w:separator/>
      </w:r>
    </w:p>
  </w:endnote>
  <w:endnote w:type="continuationSeparator" w:id="0">
    <w:p w:rsidR="00F754C1" w:rsidRDefault="00F754C1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C1" w:rsidRDefault="00F754C1" w:rsidP="00DD3CBC">
      <w:r>
        <w:separator/>
      </w:r>
    </w:p>
  </w:footnote>
  <w:footnote w:type="continuationSeparator" w:id="0">
    <w:p w:rsidR="00F754C1" w:rsidRDefault="00F754C1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8367"/>
      <w:docPartObj>
        <w:docPartGallery w:val="Page Numbers (Top of Page)"/>
        <w:docPartUnique/>
      </w:docPartObj>
    </w:sdtPr>
    <w:sdtEndPr/>
    <w:sdtContent>
      <w:p w:rsidR="00DD3CBC" w:rsidRDefault="00F754C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5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CBC" w:rsidRDefault="00DD3CBC" w:rsidP="00DD3CB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47EF0"/>
    <w:rsid w:val="00181E74"/>
    <w:rsid w:val="001949C2"/>
    <w:rsid w:val="001C10B9"/>
    <w:rsid w:val="00393131"/>
    <w:rsid w:val="004C05C2"/>
    <w:rsid w:val="0079458C"/>
    <w:rsid w:val="007E21BC"/>
    <w:rsid w:val="008625A9"/>
    <w:rsid w:val="00CD49E6"/>
    <w:rsid w:val="00DD3CBC"/>
    <w:rsid w:val="00F7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7</cp:revision>
  <dcterms:created xsi:type="dcterms:W3CDTF">2020-09-28T11:58:00Z</dcterms:created>
  <dcterms:modified xsi:type="dcterms:W3CDTF">2020-10-14T13:31:00Z</dcterms:modified>
</cp:coreProperties>
</file>