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F26736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6D6D">
        <w:rPr>
          <w:rFonts w:ascii="Times New Roman" w:hAnsi="Times New Roman"/>
          <w:bCs/>
          <w:sz w:val="28"/>
          <w:szCs w:val="28"/>
        </w:rPr>
        <w:t>от 29 декабря 2020 г. № 364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76D6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Ind w:w="886" w:type="dxa"/>
        <w:tblLook w:val="01E0" w:firstRow="1" w:lastRow="1" w:firstColumn="1" w:lastColumn="1" w:noHBand="0" w:noVBand="0"/>
      </w:tblPr>
      <w:tblGrid>
        <w:gridCol w:w="9571"/>
      </w:tblGrid>
      <w:tr w:rsidR="000D5EED" w:rsidRPr="00F26736" w:rsidTr="00F26736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26736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области от 29 октября 2014 г. № 305 «Об утверждении</w:t>
            </w:r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«Повышение</w:t>
            </w:r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эффективности управления государственными финансами</w:t>
            </w:r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 xml:space="preserve">и создание условий для </w:t>
            </w: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эффективного</w:t>
            </w:r>
            <w:proofErr w:type="gramEnd"/>
            <w:r w:rsidRPr="00F26736">
              <w:rPr>
                <w:rFonts w:ascii="Times New Roman" w:hAnsi="Times New Roman"/>
                <w:sz w:val="28"/>
                <w:szCs w:val="28"/>
              </w:rPr>
              <w:t xml:space="preserve"> и ответственного</w:t>
            </w:r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управления муниципальными финансами» (в редакции</w:t>
            </w:r>
            <w:proofErr w:type="gramEnd"/>
          </w:p>
          <w:p w:rsidR="00E6071B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 xml:space="preserve">постановлений Правительства Рязанской области </w:t>
            </w: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04.03.2015 № 42, от 08.07.2015 № 163, от 12.08.2015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№ 197,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от 29.12.2015 № 339, от 16.03.2016 № 46, от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13.07.2016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№ 160, от 17.08.2016 № 186, от 16.11.2016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№ 257, от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28.12.2016 № 309, от 14.02.2017 № 26, от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26.04.2017 № 81,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от 06.07.2017 № 153, от 23.08.2017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№ 200, от 09.10.2017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№ 238, от 14.12.2017 № 357, от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26.12.2017 № 402, от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21.02.2018 № 35, от 17.04.2018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№ 102, от 20.06.2018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№ 176, от 21.08.2018 № 243, от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19.09.2018 № 267, от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19.12.2018 № 377, от 05.03.2019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№ 53, от 27.08.2019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№ 276, от 22.10.2019 № 325, от</w:t>
            </w:r>
          </w:p>
          <w:p w:rsid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24.12.2019 № 426, от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10.03.2020 № 42, от 13.05.2020</w:t>
            </w:r>
          </w:p>
          <w:p w:rsidR="000D5EED" w:rsidRPr="00F26736" w:rsidRDefault="00E6071B" w:rsidP="00F26736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№ 108, от 07.07.2020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№ 159,</w:t>
            </w:r>
            <w:r w:rsidR="00F26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от 13.10.2020 № 268)</w:t>
            </w:r>
            <w:proofErr w:type="gramEnd"/>
          </w:p>
        </w:tc>
      </w:tr>
      <w:tr w:rsidR="00F26736" w:rsidRPr="00F26736" w:rsidTr="00F26736">
        <w:trPr>
          <w:jc w:val="right"/>
        </w:trPr>
        <w:tc>
          <w:tcPr>
            <w:tcW w:w="5000" w:type="pct"/>
          </w:tcPr>
          <w:p w:rsidR="00F52738" w:rsidRDefault="00F52738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F26736" w:rsidRPr="00F26736" w:rsidRDefault="00F26736" w:rsidP="00F26736">
            <w:pPr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 xml:space="preserve">Внести в </w:t>
            </w:r>
            <w:r w:rsidRPr="00F26736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к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 xml:space="preserve"> постановлению Правительства Рязанской области от 29 октября 2014 г. № 305 «Об утверждении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следующие изменения: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pacing w:val="-4"/>
                <w:sz w:val="28"/>
                <w:szCs w:val="28"/>
              </w:rPr>
              <w:t>1)</w:t>
            </w:r>
            <w:r w:rsidRPr="00F26736">
              <w:rPr>
                <w:rFonts w:ascii="Times New Roman" w:hAnsi="Times New Roman"/>
                <w:spacing w:val="-4"/>
                <w:sz w:val="28"/>
                <w:szCs w:val="28"/>
                <w:lang w:val="en-US"/>
              </w:rPr>
              <w:t> </w:t>
            </w:r>
            <w:r w:rsidRPr="00F26736">
              <w:rPr>
                <w:rFonts w:ascii="Times New Roman" w:hAnsi="Times New Roman"/>
                <w:spacing w:val="-4"/>
                <w:sz w:val="28"/>
                <w:szCs w:val="28"/>
              </w:rPr>
              <w:t>строку «Объемы финансирования Программы» паспорта государственной программы Рязанской области изложить в следующей редакции:</w:t>
            </w:r>
          </w:p>
        </w:tc>
      </w:tr>
    </w:tbl>
    <w:p w:rsidR="00F26736" w:rsidRPr="00F26736" w:rsidRDefault="00F26736" w:rsidP="00F26736">
      <w:pPr>
        <w:ind w:firstLine="709"/>
        <w:rPr>
          <w:rFonts w:ascii="Times New Roman" w:hAnsi="Times New Roman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119"/>
      </w:tblGrid>
      <w:tr w:rsidR="00F26736" w:rsidRPr="00F26736" w:rsidTr="00E30998">
        <w:tc>
          <w:tcPr>
            <w:tcW w:w="2410" w:type="dxa"/>
          </w:tcPr>
          <w:p w:rsidR="00F26736" w:rsidRPr="00F26736" w:rsidRDefault="00F26736" w:rsidP="00F26736">
            <w:pPr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lastRenderedPageBreak/>
              <w:t>«Объемы финансирования</w:t>
            </w:r>
          </w:p>
          <w:p w:rsidR="00F26736" w:rsidRPr="00F26736" w:rsidRDefault="00F26736" w:rsidP="00F26736">
            <w:pPr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119" w:type="dxa"/>
          </w:tcPr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Источниками финансирования Программы являются: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 средства областного бюджета;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- остатки неиспользованных бюджетных ассигнований областного бюджета соответствующего отчетного финансового года, на размер которых по основаниям, установленным законом Рязанской области об областном бюджете на текущий финансовый год и плановый период, увеличиваются бюджетные ассигнования областного бюджета соответствующего текущего финансового года на те же цели (далее –  неиспользованные средства  областного бюджета отчетного финансового года).</w:t>
            </w:r>
            <w:proofErr w:type="gramEnd"/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Общий объем средств областного бюджета на реализацию мероприятий Программы составляет 26095582,69546 тыс. рублей.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Распределение по годам: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2015 год - 3052161,3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2016 год - 2916013,31592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2017 год - 2133311,45497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2018 год - 2394108,95881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2019 год - 2856755,09504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2020 год – 2989853,70142 тыс. рублей (2989290,36809 тыс. рублей - средства областного бюджета, 563,33333 тыс. рублей - неиспользованные средства областного бюджета отчетного финансового года);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2021 год – 3568738,06728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2022 год – 3127903,38538 тыс. рублей;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2023 год – 3057300,74997 тыс. рублей»</w:t>
            </w:r>
          </w:p>
        </w:tc>
      </w:tr>
    </w:tbl>
    <w:p w:rsidR="00F26736" w:rsidRPr="00F26736" w:rsidRDefault="00F26736" w:rsidP="00F26736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4993" w:type="pct"/>
        <w:jc w:val="right"/>
        <w:tblInd w:w="886" w:type="dxa"/>
        <w:tblLook w:val="01E0" w:firstRow="1" w:lastRow="1" w:firstColumn="1" w:lastColumn="1" w:noHBand="0" w:noVBand="0"/>
      </w:tblPr>
      <w:tblGrid>
        <w:gridCol w:w="9558"/>
      </w:tblGrid>
      <w:tr w:rsidR="00F26736" w:rsidRPr="00F26736" w:rsidTr="00F26736">
        <w:trPr>
          <w:jc w:val="right"/>
        </w:trPr>
        <w:tc>
          <w:tcPr>
            <w:tcW w:w="5000" w:type="pct"/>
          </w:tcPr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2) раздел 4 «Ресурсное обеспечение Программы» изложить в следующей редакции: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«4. Ресурсное обеспечение Программы</w:t>
            </w: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Главные распорядители, источники и объемы финансирования приведены в таблице:</w:t>
            </w:r>
          </w:p>
        </w:tc>
      </w:tr>
    </w:tbl>
    <w:p w:rsidR="00F26736" w:rsidRDefault="00F26736" w:rsidP="00F26736">
      <w:pPr>
        <w:ind w:firstLine="709"/>
        <w:rPr>
          <w:rFonts w:ascii="Times New Roman" w:hAnsi="Times New Roman"/>
        </w:rPr>
      </w:pPr>
    </w:p>
    <w:tbl>
      <w:tblPr>
        <w:tblW w:w="964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470"/>
        <w:gridCol w:w="1386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F26736" w:rsidRPr="0070234D" w:rsidTr="00647517">
        <w:trPr>
          <w:cantSplit/>
          <w:trHeight w:val="280"/>
          <w:tblHeader/>
        </w:trPr>
        <w:tc>
          <w:tcPr>
            <w:tcW w:w="448" w:type="dxa"/>
            <w:vMerge w:val="restart"/>
            <w:tcBorders>
              <w:bottom w:val="nil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vMerge w:val="restart"/>
            <w:tcBorders>
              <w:bottom w:val="nil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распо-рядители</w:t>
            </w:r>
            <w:proofErr w:type="spellEnd"/>
            <w:proofErr w:type="gramEnd"/>
          </w:p>
        </w:tc>
        <w:tc>
          <w:tcPr>
            <w:tcW w:w="1386" w:type="dxa"/>
            <w:vMerge w:val="restart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41" w:type="dxa"/>
            <w:gridSpan w:val="10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F26736" w:rsidRPr="0070234D" w:rsidTr="00647517">
        <w:trPr>
          <w:cantSplit/>
          <w:trHeight w:val="280"/>
          <w:tblHeader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F26736" w:rsidRPr="0070234D" w:rsidTr="00647517">
        <w:trPr>
          <w:cantSplit/>
          <w:trHeight w:val="280"/>
          <w:tblHeader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</w:tr>
    </w:tbl>
    <w:p w:rsidR="00647517" w:rsidRPr="00647517" w:rsidRDefault="00647517">
      <w:pPr>
        <w:rPr>
          <w:rFonts w:ascii="Times New Roman" w:hAnsi="Times New Roman"/>
          <w:sz w:val="2"/>
          <w:szCs w:val="2"/>
        </w:rPr>
      </w:pPr>
    </w:p>
    <w:tbl>
      <w:tblPr>
        <w:tblW w:w="964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1470"/>
        <w:gridCol w:w="1386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F26736" w:rsidRPr="0070234D" w:rsidTr="00647517">
        <w:trPr>
          <w:cantSplit/>
          <w:trHeight w:val="280"/>
          <w:tblHeader/>
        </w:trPr>
        <w:tc>
          <w:tcPr>
            <w:tcW w:w="448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F26736" w:rsidRPr="0070234D" w:rsidTr="00647517">
        <w:trPr>
          <w:cantSplit/>
          <w:trHeight w:val="1804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финансов Рязанской области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26095582,69546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3052161,3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2916013,31592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2133311,45497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2394108,95881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2856755,09504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2989853,70142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3568738,06728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3127903,38538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3057300,74997</w:t>
            </w:r>
          </w:p>
        </w:tc>
      </w:tr>
      <w:tr w:rsidR="00F26736" w:rsidRPr="0070234D" w:rsidTr="00647517">
        <w:trPr>
          <w:cantSplit/>
          <w:trHeight w:val="1819"/>
        </w:trPr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26095582,69546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3052161,3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2916013,31592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2133311,45497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2394108,95881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2856755,09504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2989290,36809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3568738,06728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3127903,38538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3057300,74997</w:t>
            </w:r>
          </w:p>
        </w:tc>
      </w:tr>
      <w:tr w:rsidR="00F26736" w:rsidRPr="0070234D" w:rsidTr="00647517">
        <w:trPr>
          <w:cantSplit/>
          <w:trHeight w:val="1874"/>
        </w:trPr>
        <w:tc>
          <w:tcPr>
            <w:tcW w:w="448" w:type="dxa"/>
            <w:tcBorders>
              <w:top w:val="nil"/>
              <w:bottom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nil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</w:t>
            </w:r>
            <w:r w:rsidRPr="00647517">
              <w:rPr>
                <w:rFonts w:ascii="Times New Roman" w:hAnsi="Times New Roman"/>
                <w:spacing w:val="-4"/>
                <w:sz w:val="22"/>
                <w:szCs w:val="22"/>
              </w:rPr>
              <w:t>финансового</w:t>
            </w: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года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563,33333</w:t>
            </w:r>
          </w:p>
        </w:tc>
        <w:tc>
          <w:tcPr>
            <w:tcW w:w="588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F26736" w:rsidRPr="0070234D" w:rsidTr="00647517">
        <w:trPr>
          <w:trHeight w:val="1804"/>
        </w:trPr>
        <w:tc>
          <w:tcPr>
            <w:tcW w:w="448" w:type="dxa"/>
            <w:tcBorders>
              <w:bottom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Итого по Программе, </w:t>
            </w:r>
          </w:p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26095582,69546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3052161,3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2916013,31592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2133311,45497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2394108,95881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2856755,09504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2989853,70142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3568738,06728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3127903,38538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3057300,74997</w:t>
            </w:r>
          </w:p>
        </w:tc>
      </w:tr>
      <w:tr w:rsidR="00F26736" w:rsidRPr="0070234D" w:rsidTr="00647517">
        <w:trPr>
          <w:trHeight w:val="180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26095582,69546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3052161,3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2916013,31592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2133311,45497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2394108,95881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2856755,09504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2989290,36809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3568738,06728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3127903,38538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3057300,74997</w:t>
            </w:r>
          </w:p>
        </w:tc>
      </w:tr>
      <w:tr w:rsidR="00F26736" w:rsidRPr="0070234D" w:rsidTr="00647517">
        <w:trPr>
          <w:trHeight w:val="180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563,33333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</w:tbl>
    <w:p w:rsidR="00F26736" w:rsidRPr="00F26736" w:rsidRDefault="00F26736" w:rsidP="00F26736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867" w:type="dxa"/>
        <w:tblLook w:val="01E0" w:firstRow="1" w:lastRow="1" w:firstColumn="1" w:lastColumn="1" w:noHBand="0" w:noVBand="0"/>
      </w:tblPr>
      <w:tblGrid>
        <w:gridCol w:w="9571"/>
      </w:tblGrid>
      <w:tr w:rsidR="00F26736" w:rsidRPr="00F26736" w:rsidTr="00F26736">
        <w:trPr>
          <w:jc w:val="right"/>
        </w:trPr>
        <w:tc>
          <w:tcPr>
            <w:tcW w:w="5000" w:type="pct"/>
          </w:tcPr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не включает объем неиспользованных средств областного бюджета отчетного финансового года.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</w:t>
            </w: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 абзац двенадцатый изложить в следующей редакции: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«снижение удельного веса расходов на обслуживание государственного долга Рязанской области в общем объеме расходов областного бюджета, за исключением объема расходов, которые осуществляются за счет субвенций, предоставляемых из федерального бюджета, до уровня не более 3%;»;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 в абзаце тринадцатом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цифры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 xml:space="preserve"> «100,8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» заменить цифрами «97,9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 xml:space="preserve">4) в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пункте 4.2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пункта 4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 xml:space="preserve"> приложения № 1 к государственной программе слова «предельный объем» заменить словами «верхний предел»;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5) в приложении № 2 к государственной программе: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Главные распорядители, источники и объемы финансирования приведены в таблице:</w:t>
            </w:r>
          </w:p>
        </w:tc>
      </w:tr>
    </w:tbl>
    <w:p w:rsidR="00F26736" w:rsidRDefault="00F26736" w:rsidP="00F26736">
      <w:pPr>
        <w:rPr>
          <w:rFonts w:ascii="Times New Roman" w:hAnsi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96"/>
        <w:gridCol w:w="1190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 w:val="restart"/>
            <w:tcBorders>
              <w:bottom w:val="nil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bottom w:val="nil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распо-рядители</w:t>
            </w:r>
            <w:proofErr w:type="spellEnd"/>
            <w:proofErr w:type="gramEnd"/>
          </w:p>
        </w:tc>
        <w:tc>
          <w:tcPr>
            <w:tcW w:w="1190" w:type="dxa"/>
            <w:vMerge w:val="restart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41" w:type="dxa"/>
            <w:gridSpan w:val="10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</w:tr>
    </w:tbl>
    <w:p w:rsidR="0070234D" w:rsidRPr="0070234D" w:rsidRDefault="0070234D" w:rsidP="0070234D">
      <w:pPr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96"/>
        <w:gridCol w:w="1190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70234D" w:rsidRPr="0070234D" w:rsidTr="009142F4">
        <w:trPr>
          <w:cantSplit/>
          <w:trHeight w:val="180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финансов Рязанской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8345473,62035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1575549,2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1299668,3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671720,69455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635041,25928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744592,82059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581320,62842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847628,94633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935699,17541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1054252,59577</w:t>
            </w:r>
          </w:p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0234D" w:rsidRPr="0070234D" w:rsidTr="009142F4">
        <w:trPr>
          <w:cantSplit/>
          <w:trHeight w:val="18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8345473,62035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1575549,2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1299668,3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671720,69455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635041,25928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744592,82059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581320,62842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847628,94633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935699,17541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1054252,59577»</w:t>
            </w:r>
          </w:p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70234D" w:rsidRPr="0070234D" w:rsidRDefault="0070234D" w:rsidP="00F2673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886" w:type="dxa"/>
        <w:tblLook w:val="01E0" w:firstRow="1" w:lastRow="1" w:firstColumn="1" w:lastColumn="1" w:noHBand="0" w:noVBand="0"/>
      </w:tblPr>
      <w:tblGrid>
        <w:gridCol w:w="9571"/>
      </w:tblGrid>
      <w:tr w:rsidR="00F26736" w:rsidRPr="00F26736" w:rsidTr="00F26736">
        <w:trPr>
          <w:jc w:val="right"/>
        </w:trPr>
        <w:tc>
          <w:tcPr>
            <w:tcW w:w="5000" w:type="pct"/>
          </w:tcPr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 xml:space="preserve">- приложение № 1 к подпрограмме «Повышение эффективности </w:t>
            </w:r>
            <w:r w:rsidRPr="00647517">
              <w:rPr>
                <w:rFonts w:ascii="Times New Roman" w:hAnsi="Times New Roman"/>
                <w:spacing w:val="-2"/>
                <w:sz w:val="28"/>
                <w:szCs w:val="28"/>
              </w:rPr>
              <w:t>бюджетных расходов» изложить в новой редакции согласно приложению № 1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 xml:space="preserve"> к настоящему постановлению;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в приложении № 2 к подпрограмме «Повышение эффективности бюджетных расходов»: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пункт 10 изложить в следующей редакции:</w:t>
            </w:r>
          </w:p>
        </w:tc>
      </w:tr>
    </w:tbl>
    <w:p w:rsidR="00F26736" w:rsidRPr="00F26736" w:rsidRDefault="00F26736" w:rsidP="00F26736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940"/>
        <w:gridCol w:w="882"/>
        <w:gridCol w:w="607"/>
        <w:gridCol w:w="536"/>
        <w:gridCol w:w="536"/>
        <w:gridCol w:w="540"/>
        <w:gridCol w:w="580"/>
        <w:gridCol w:w="536"/>
        <w:gridCol w:w="536"/>
        <w:gridCol w:w="536"/>
        <w:gridCol w:w="540"/>
        <w:gridCol w:w="529"/>
        <w:gridCol w:w="625"/>
      </w:tblGrid>
      <w:tr w:rsidR="00F26736" w:rsidRPr="00F26736" w:rsidTr="00F26736">
        <w:trPr>
          <w:cantSplit/>
          <w:trHeight w:val="324"/>
          <w:tblHeader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82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</w:tr>
      <w:tr w:rsidR="00F26736" w:rsidRPr="00F26736" w:rsidTr="00F26736">
        <w:trPr>
          <w:cantSplit/>
          <w:trHeight w:val="324"/>
          <w:tblHeader/>
        </w:trPr>
        <w:tc>
          <w:tcPr>
            <w:tcW w:w="546" w:type="dxa"/>
            <w:tcBorders>
              <w:bottom w:val="single" w:sz="4" w:space="0" w:color="auto"/>
            </w:tcBorders>
          </w:tcPr>
          <w:p w:rsidR="00F26736" w:rsidRPr="00F26736" w:rsidRDefault="00F26736" w:rsidP="00F26736">
            <w:pPr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«10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vAlign w:val="center"/>
          </w:tcPr>
          <w:p w:rsidR="00F26736" w:rsidRPr="00F26736" w:rsidRDefault="00F26736" w:rsidP="00F26736">
            <w:pPr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Удельный вес расходов на обслуживание государственного долга Рязанской области в общем объеме расходов областного бюджета, за исключением объема расходов,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6736">
              <w:rPr>
                <w:rFonts w:ascii="Times New Roman" w:hAnsi="Times New Roman"/>
                <w:sz w:val="22"/>
                <w:szCs w:val="22"/>
              </w:rPr>
              <w:t>которые осуществляются за счет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6736">
              <w:rPr>
                <w:rFonts w:ascii="Times New Roman" w:hAnsi="Times New Roman"/>
                <w:sz w:val="22"/>
                <w:szCs w:val="22"/>
              </w:rPr>
              <w:t>предоставляемых из федерального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26736">
              <w:rPr>
                <w:rFonts w:ascii="Times New Roman" w:hAnsi="Times New Roman"/>
                <w:sz w:val="22"/>
                <w:szCs w:val="22"/>
              </w:rPr>
              <w:t>бюджета</w:t>
            </w:r>
          </w:p>
        </w:tc>
        <w:tc>
          <w:tcPr>
            <w:tcW w:w="882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3,4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5,1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580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4,6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5,8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529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F26736" w:rsidRPr="00F26736" w:rsidRDefault="00F26736" w:rsidP="00E3099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z w:val="22"/>
                <w:szCs w:val="22"/>
              </w:rPr>
              <w:t>3,0»</w:t>
            </w:r>
          </w:p>
        </w:tc>
      </w:tr>
    </w:tbl>
    <w:p w:rsidR="00F26736" w:rsidRPr="00F26736" w:rsidRDefault="00F26736" w:rsidP="00F26736">
      <w:pPr>
        <w:ind w:firstLine="709"/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886" w:type="dxa"/>
        <w:tblLook w:val="01E0" w:firstRow="1" w:lastRow="1" w:firstColumn="1" w:lastColumn="1" w:noHBand="0" w:noVBand="0"/>
      </w:tblPr>
      <w:tblGrid>
        <w:gridCol w:w="9571"/>
      </w:tblGrid>
      <w:tr w:rsidR="00F26736" w:rsidRPr="00F26736" w:rsidTr="00F26736">
        <w:trPr>
          <w:jc w:val="right"/>
        </w:trPr>
        <w:tc>
          <w:tcPr>
            <w:tcW w:w="5000" w:type="pct"/>
          </w:tcPr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графе 11 пункта 12 цифры «150» заменить цифрами «95»;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6) в приложении № 3 к государственной программе: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Главные распорядители, источники и объемы финансирования приведены в таблице:</w:t>
            </w:r>
          </w:p>
        </w:tc>
      </w:tr>
    </w:tbl>
    <w:p w:rsidR="00F26736" w:rsidRDefault="00F26736" w:rsidP="00F26736">
      <w:pPr>
        <w:rPr>
          <w:rFonts w:ascii="Times New Roman" w:hAnsi="Times New Roman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96"/>
        <w:gridCol w:w="1190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 w:val="restart"/>
            <w:tcBorders>
              <w:bottom w:val="nil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 w:val="restart"/>
            <w:tcBorders>
              <w:bottom w:val="nil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распо-рядители</w:t>
            </w:r>
            <w:proofErr w:type="spellEnd"/>
            <w:proofErr w:type="gramEnd"/>
          </w:p>
        </w:tc>
        <w:tc>
          <w:tcPr>
            <w:tcW w:w="1190" w:type="dxa"/>
            <w:vMerge w:val="restart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41" w:type="dxa"/>
            <w:gridSpan w:val="10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 w:val="restart"/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711" w:type="dxa"/>
            <w:gridSpan w:val="9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65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</w:tr>
    </w:tbl>
    <w:p w:rsidR="0070234D" w:rsidRPr="0070234D" w:rsidRDefault="0070234D" w:rsidP="0070234D">
      <w:pPr>
        <w:rPr>
          <w:rFonts w:ascii="Times New Roman" w:hAnsi="Times New Roman"/>
          <w:sz w:val="2"/>
          <w:szCs w:val="2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596"/>
        <w:gridCol w:w="1190"/>
        <w:gridCol w:w="630"/>
        <w:gridCol w:w="686"/>
        <w:gridCol w:w="588"/>
        <w:gridCol w:w="643"/>
        <w:gridCol w:w="658"/>
        <w:gridCol w:w="630"/>
        <w:gridCol w:w="644"/>
        <w:gridCol w:w="588"/>
        <w:gridCol w:w="644"/>
        <w:gridCol w:w="630"/>
      </w:tblGrid>
      <w:tr w:rsidR="0070234D" w:rsidRPr="0070234D" w:rsidTr="00E30998">
        <w:trPr>
          <w:cantSplit/>
          <w:trHeight w:val="280"/>
          <w:tblHeader/>
        </w:trPr>
        <w:tc>
          <w:tcPr>
            <w:tcW w:w="4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96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5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70234D" w:rsidRPr="0070234D" w:rsidTr="00E30998">
        <w:trPr>
          <w:cantSplit/>
          <w:trHeight w:val="1804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финансов Рязанской области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16485703,60797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1384961,8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1528861,71189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1370716,78665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1663056,84662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1991377,92777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2268623,44716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2514298,04722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1976313,36369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1787493,67697</w:t>
            </w:r>
          </w:p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70234D" w:rsidRPr="0070234D" w:rsidTr="00E30998">
        <w:trPr>
          <w:cantSplit/>
          <w:trHeight w:val="1804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70234D" w:rsidRDefault="0070234D" w:rsidP="00E30998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Итого по подпрограмме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16485703,60797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1384961,8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1528861,71189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1370716,78665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1663056,84662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1991377,92777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2268623,44716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2514298,04722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1976313,36369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234D" w:rsidRPr="00F26736" w:rsidRDefault="0070234D" w:rsidP="00E3099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F26736">
              <w:rPr>
                <w:rFonts w:ascii="Times New Roman" w:hAnsi="Times New Roman"/>
                <w:spacing w:val="-2"/>
                <w:sz w:val="22"/>
                <w:szCs w:val="22"/>
              </w:rPr>
              <w:t>1787493,67697»</w:t>
            </w:r>
          </w:p>
          <w:p w:rsidR="0070234D" w:rsidRPr="00F26736" w:rsidRDefault="0070234D" w:rsidP="00E30998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F26736" w:rsidRPr="00F26736" w:rsidRDefault="00F26736" w:rsidP="00F2673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886" w:type="dxa"/>
        <w:tblLook w:val="01E0" w:firstRow="1" w:lastRow="1" w:firstColumn="1" w:lastColumn="1" w:noHBand="0" w:noVBand="0"/>
      </w:tblPr>
      <w:tblGrid>
        <w:gridCol w:w="9571"/>
      </w:tblGrid>
      <w:tr w:rsidR="00F26736" w:rsidRPr="00F26736" w:rsidTr="00F26736">
        <w:trPr>
          <w:jc w:val="right"/>
        </w:trPr>
        <w:tc>
          <w:tcPr>
            <w:tcW w:w="5000" w:type="pct"/>
          </w:tcPr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в разделе 4 «Механизм реализации подпрограммы»: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абзаце тринадцатом слова «Порядка предоставления иных межбюджетных трансфертов» заменить словами «Правил предоставления иных дотаций»;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абзац шестнадцатый признать утратившим силу;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приложение № 3 к подпрограмме «Создание условий для повышения финансовой устойчивости местных бюджетов» изложить в новой редакции согласно приложению № 2 к настоящему постановлению;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 в приложении № 4 к подпрограмме «Создание условий для повышения финансовой устойчивости местных бюджетов»: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графе 14 пункта 1 цифры «100,8» заменить цифрами «97,9»;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пункте 4: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графе 12 цифры «1,31» заменить цифрами «1,29»;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графе 13 цифры «1,31» заменить цифрами «1,28»;</w:t>
            </w:r>
          </w:p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в графах 13, 14 пункта 8 цифру «6» заменить знаком «х»;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7) в приложении № 4 к государственной программе: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раздел 3 «Ресурсное обеспечение подпрограммы» изложить в следующей редакции: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F26736" w:rsidRPr="00F26736" w:rsidRDefault="00F26736" w:rsidP="00F26736">
            <w:pPr>
              <w:ind w:firstLine="709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Главные распорядители, источники и объемы финансирования приведены в таблице:</w:t>
            </w:r>
          </w:p>
        </w:tc>
      </w:tr>
    </w:tbl>
    <w:p w:rsidR="00F26736" w:rsidRDefault="00F26736" w:rsidP="00F26736">
      <w:pPr>
        <w:ind w:firstLine="709"/>
        <w:rPr>
          <w:rFonts w:ascii="Times New Roman" w:hAnsi="Times New Roman"/>
          <w:sz w:val="6"/>
          <w:szCs w:val="6"/>
        </w:rPr>
      </w:pPr>
    </w:p>
    <w:p w:rsidR="00F26736" w:rsidRDefault="00F26736" w:rsidP="00F26736">
      <w:pPr>
        <w:rPr>
          <w:rFonts w:ascii="Times New Roman" w:hAnsi="Times New Roman"/>
          <w:sz w:val="6"/>
          <w:szCs w:val="6"/>
        </w:rPr>
      </w:pPr>
    </w:p>
    <w:p w:rsidR="0070234D" w:rsidRDefault="0070234D" w:rsidP="00F26736">
      <w:pPr>
        <w:rPr>
          <w:rFonts w:ascii="Times New Roman" w:hAnsi="Times New Roman"/>
          <w:sz w:val="6"/>
          <w:szCs w:val="6"/>
        </w:rPr>
      </w:pPr>
    </w:p>
    <w:p w:rsidR="0070234D" w:rsidRDefault="0070234D" w:rsidP="00F26736">
      <w:pPr>
        <w:rPr>
          <w:rFonts w:ascii="Times New Roman" w:hAnsi="Times New Roman"/>
          <w:sz w:val="6"/>
          <w:szCs w:val="6"/>
        </w:rPr>
      </w:pPr>
    </w:p>
    <w:p w:rsidR="0070234D" w:rsidRDefault="0070234D" w:rsidP="00F26736">
      <w:pPr>
        <w:rPr>
          <w:rFonts w:ascii="Times New Roman" w:hAnsi="Times New Roman"/>
          <w:sz w:val="6"/>
          <w:szCs w:val="6"/>
        </w:rPr>
      </w:pPr>
    </w:p>
    <w:p w:rsidR="0070234D" w:rsidRDefault="0070234D" w:rsidP="00F26736">
      <w:pPr>
        <w:rPr>
          <w:rFonts w:ascii="Times New Roman" w:hAnsi="Times New Roman"/>
          <w:sz w:val="6"/>
          <w:szCs w:val="6"/>
        </w:rPr>
      </w:pPr>
    </w:p>
    <w:p w:rsidR="0070234D" w:rsidRDefault="0070234D" w:rsidP="00F26736">
      <w:pPr>
        <w:rPr>
          <w:rFonts w:ascii="Times New Roman" w:hAnsi="Times New Roman"/>
          <w:sz w:val="6"/>
          <w:szCs w:val="6"/>
        </w:rPr>
      </w:pPr>
    </w:p>
    <w:p w:rsidR="00F52738" w:rsidRDefault="00F52738" w:rsidP="00F26736">
      <w:pPr>
        <w:rPr>
          <w:rFonts w:ascii="Times New Roman" w:hAnsi="Times New Roman"/>
          <w:sz w:val="6"/>
          <w:szCs w:val="6"/>
        </w:rPr>
      </w:pPr>
    </w:p>
    <w:p w:rsidR="00F26736" w:rsidRDefault="00F26736" w:rsidP="00F26736">
      <w:pPr>
        <w:rPr>
          <w:rFonts w:ascii="Times New Roman" w:hAnsi="Times New Roman"/>
          <w:sz w:val="6"/>
          <w:szCs w:val="6"/>
        </w:rPr>
      </w:pPr>
    </w:p>
    <w:tbl>
      <w:tblPr>
        <w:tblW w:w="96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84"/>
        <w:gridCol w:w="1302"/>
        <w:gridCol w:w="686"/>
        <w:gridCol w:w="686"/>
        <w:gridCol w:w="644"/>
        <w:gridCol w:w="643"/>
        <w:gridCol w:w="602"/>
        <w:gridCol w:w="630"/>
        <w:gridCol w:w="616"/>
        <w:gridCol w:w="602"/>
        <w:gridCol w:w="588"/>
        <w:gridCol w:w="686"/>
      </w:tblGrid>
      <w:tr w:rsidR="0070234D" w:rsidRPr="0070234D" w:rsidTr="0070234D">
        <w:trPr>
          <w:cantSplit/>
          <w:trHeight w:val="280"/>
          <w:tblHeader/>
        </w:trPr>
        <w:tc>
          <w:tcPr>
            <w:tcW w:w="434" w:type="dxa"/>
            <w:vMerge w:val="restart"/>
            <w:tcBorders>
              <w:bottom w:val="nil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vMerge w:val="restart"/>
            <w:tcBorders>
              <w:bottom w:val="nil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Главные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распо-рядители</w:t>
            </w:r>
            <w:proofErr w:type="spellEnd"/>
            <w:proofErr w:type="gramEnd"/>
          </w:p>
        </w:tc>
        <w:tc>
          <w:tcPr>
            <w:tcW w:w="1302" w:type="dxa"/>
            <w:vMerge w:val="restart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Источники </w:t>
            </w: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383" w:type="dxa"/>
            <w:gridSpan w:val="10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Объем финансирования, тыс. руб.</w:t>
            </w:r>
          </w:p>
        </w:tc>
      </w:tr>
      <w:tr w:rsidR="0070234D" w:rsidRPr="0070234D" w:rsidTr="0070234D">
        <w:trPr>
          <w:cantSplit/>
          <w:trHeight w:val="280"/>
          <w:tblHeader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vMerge w:val="restart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  <w:tc>
          <w:tcPr>
            <w:tcW w:w="5697" w:type="dxa"/>
            <w:gridSpan w:val="9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 по годам</w:t>
            </w:r>
          </w:p>
        </w:tc>
      </w:tr>
      <w:tr w:rsidR="0070234D" w:rsidRPr="0070234D" w:rsidTr="0070234D">
        <w:trPr>
          <w:cantSplit/>
          <w:trHeight w:val="280"/>
          <w:tblHeader/>
        </w:trPr>
        <w:tc>
          <w:tcPr>
            <w:tcW w:w="434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2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vMerge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2015</w:t>
            </w:r>
          </w:p>
        </w:tc>
        <w:tc>
          <w:tcPr>
            <w:tcW w:w="644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2016</w:t>
            </w:r>
          </w:p>
        </w:tc>
        <w:tc>
          <w:tcPr>
            <w:tcW w:w="643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2017</w:t>
            </w:r>
          </w:p>
        </w:tc>
        <w:tc>
          <w:tcPr>
            <w:tcW w:w="602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616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602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88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686" w:type="dxa"/>
            <w:tcBorders>
              <w:bottom w:val="nil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</w:tr>
    </w:tbl>
    <w:p w:rsidR="0070234D" w:rsidRPr="0070234D" w:rsidRDefault="0070234D">
      <w:pPr>
        <w:rPr>
          <w:rFonts w:ascii="Times New Roman" w:hAnsi="Times New Roman"/>
          <w:sz w:val="2"/>
          <w:szCs w:val="2"/>
        </w:rPr>
      </w:pPr>
    </w:p>
    <w:tbl>
      <w:tblPr>
        <w:tblW w:w="960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484"/>
        <w:gridCol w:w="1302"/>
        <w:gridCol w:w="686"/>
        <w:gridCol w:w="686"/>
        <w:gridCol w:w="644"/>
        <w:gridCol w:w="643"/>
        <w:gridCol w:w="602"/>
        <w:gridCol w:w="630"/>
        <w:gridCol w:w="616"/>
        <w:gridCol w:w="602"/>
        <w:gridCol w:w="588"/>
        <w:gridCol w:w="686"/>
      </w:tblGrid>
      <w:tr w:rsidR="0070234D" w:rsidRPr="0070234D" w:rsidTr="0070234D">
        <w:trPr>
          <w:cantSplit/>
          <w:trHeight w:val="280"/>
          <w:tblHeader/>
        </w:trPr>
        <w:tc>
          <w:tcPr>
            <w:tcW w:w="434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02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88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Министерство финансов Рязанской области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всего, в том числе: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1264405,46714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91650,3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87483,30403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90873,97377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96010,85291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120784,34668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139909,62584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206811,07373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215890,84628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215554,47723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1264405,46714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91650,3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87483,30403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90873,97377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96010,85291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120784,34668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139346,29251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206811,07373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215890,84628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215554,47723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563,33333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Итого по </w:t>
            </w:r>
            <w:r w:rsidRPr="0070234D">
              <w:rPr>
                <w:rFonts w:ascii="Times New Roman" w:hAnsi="Times New Roman"/>
                <w:spacing w:val="-4"/>
                <w:sz w:val="22"/>
                <w:szCs w:val="22"/>
              </w:rPr>
              <w:t>подпрограмме</w:t>
            </w:r>
            <w:r w:rsidR="0070234D" w:rsidRPr="0070234D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70234D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1264405,46714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91650,3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87483,30403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90873,97377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96010,85291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120784,34668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139909,62584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206811,07373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215890,84628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215554,47723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1264405,46714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91650,3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87483,30403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90873,97377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96010,85291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120784,34668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139346,29251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206811,07373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215890,84628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215554,47723</w:t>
            </w:r>
          </w:p>
        </w:tc>
      </w:tr>
      <w:tr w:rsidR="0070234D" w:rsidRPr="0070234D" w:rsidTr="0070234D">
        <w:trPr>
          <w:cantSplit/>
          <w:trHeight w:val="1804"/>
        </w:trPr>
        <w:tc>
          <w:tcPr>
            <w:tcW w:w="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736" w:rsidRPr="0070234D" w:rsidRDefault="00F26736" w:rsidP="0070234D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неисполь-зованные</w:t>
            </w:r>
            <w:proofErr w:type="spellEnd"/>
            <w:proofErr w:type="gramEnd"/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средства областного бюджета отчетного финансового года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563,33333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736" w:rsidRPr="0070234D" w:rsidRDefault="00F26736" w:rsidP="0070234D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0234D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</w:tr>
    </w:tbl>
    <w:p w:rsidR="00F26736" w:rsidRDefault="00F26736" w:rsidP="00F26736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Ind w:w="886" w:type="dxa"/>
        <w:tblLook w:val="01E0" w:firstRow="1" w:lastRow="1" w:firstColumn="1" w:lastColumn="1" w:noHBand="0" w:noVBand="0"/>
      </w:tblPr>
      <w:tblGrid>
        <w:gridCol w:w="4219"/>
        <w:gridCol w:w="2630"/>
        <w:gridCol w:w="2722"/>
      </w:tblGrid>
      <w:tr w:rsidR="00F26736" w:rsidRPr="00F26736" w:rsidTr="00F26736">
        <w:trPr>
          <w:jc w:val="right"/>
        </w:trPr>
        <w:tc>
          <w:tcPr>
            <w:tcW w:w="5000" w:type="pct"/>
            <w:gridSpan w:val="3"/>
          </w:tcPr>
          <w:p w:rsidR="00F26736" w:rsidRPr="00F26736" w:rsidRDefault="00F26736" w:rsidP="00F2673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не включает объем неиспользованных средств областного бюджета отчетного финансового года</w:t>
            </w:r>
            <w:proofErr w:type="gramStart"/>
            <w:r w:rsidRPr="00F26736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- приложение к подпрограмме «Обеспечение создания условий для реализации мероприятий государственной программы Рязанской области «Повышение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финансами» изложить в новой редакции согласно приложению № 3 к настоящему постановлению.</w:t>
            </w:r>
          </w:p>
          <w:p w:rsidR="00F26736" w:rsidRPr="00F26736" w:rsidRDefault="00F26736" w:rsidP="00F26736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5EED" w:rsidRPr="00F26736" w:rsidTr="00F26736">
        <w:trPr>
          <w:trHeight w:val="309"/>
          <w:jc w:val="right"/>
        </w:trPr>
        <w:tc>
          <w:tcPr>
            <w:tcW w:w="2204" w:type="pct"/>
          </w:tcPr>
          <w:p w:rsidR="00683693" w:rsidRPr="00F26736" w:rsidRDefault="00683693" w:rsidP="00F267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6736" w:rsidRDefault="00683693" w:rsidP="00F2673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6736" w:rsidRDefault="000D5EED" w:rsidP="00F26736">
            <w:pPr>
              <w:rPr>
                <w:rFonts w:ascii="Times New Roman" w:hAnsi="Times New Roman"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74" w:type="pct"/>
          </w:tcPr>
          <w:p w:rsidR="000D5EED" w:rsidRPr="00F26736" w:rsidRDefault="000D5EED" w:rsidP="00F267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2" w:type="pct"/>
          </w:tcPr>
          <w:p w:rsidR="00683693" w:rsidRPr="00F26736" w:rsidRDefault="00683693" w:rsidP="00F267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6736" w:rsidRDefault="00683693" w:rsidP="00F2673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F26736" w:rsidRDefault="00311D44" w:rsidP="00F26736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F26736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F26736">
              <w:rPr>
                <w:rFonts w:ascii="Times New Roman" w:hAnsi="Times New Roman"/>
                <w:sz w:val="28"/>
                <w:szCs w:val="28"/>
              </w:rPr>
              <w:t>.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F2673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F26736"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F26736" w:rsidRDefault="00460FEA" w:rsidP="00F267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460FEA" w:rsidRPr="00F26736" w:rsidSect="0070234D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907" w:rsidRDefault="005B7907">
      <w:r>
        <w:separator/>
      </w:r>
    </w:p>
  </w:endnote>
  <w:endnote w:type="continuationSeparator" w:id="0">
    <w:p w:rsidR="005B7907" w:rsidRDefault="005B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6D" w:rsidRDefault="00576D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41631C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26736">
          <w:pPr>
            <w:pStyle w:val="a6"/>
          </w:pPr>
          <w:r>
            <w:rPr>
              <w:noProof/>
            </w:rPr>
            <w:drawing>
              <wp:inline distT="0" distB="0" distL="0" distR="0" wp14:anchorId="3D9DEFBC" wp14:editId="6F02CE6B">
                <wp:extent cx="663575" cy="283210"/>
                <wp:effectExtent l="0" t="0" r="3175" b="254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3575" cy="283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41631C" w:rsidRDefault="00F26736" w:rsidP="0041631C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9B5D7E1" wp14:editId="3027BA11">
                <wp:extent cx="173990" cy="147955"/>
                <wp:effectExtent l="0" t="0" r="0" b="444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990" cy="147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41631C" w:rsidRDefault="0070234D" w:rsidP="0041631C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9116  24.12.2020 17:22:58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41631C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41631C" w:rsidRDefault="00876034" w:rsidP="0041631C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41631C" w:rsidTr="0041631C">
      <w:tc>
        <w:tcPr>
          <w:tcW w:w="2538" w:type="dxa"/>
        </w:tcPr>
        <w:p w:rsidR="00876034" w:rsidRPr="0041631C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41631C" w:rsidRDefault="00876034" w:rsidP="0041631C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41631C" w:rsidRDefault="00876034" w:rsidP="0041631C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41631C" w:rsidRDefault="00876034" w:rsidP="0041631C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907" w:rsidRDefault="005B7907">
      <w:r>
        <w:separator/>
      </w:r>
    </w:p>
  </w:footnote>
  <w:footnote w:type="continuationSeparator" w:id="0">
    <w:p w:rsidR="005B7907" w:rsidRDefault="005B7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6D" w:rsidRDefault="00576D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D6D" w:rsidRDefault="00576D6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C54CA0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6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/xcUN4psjzsI2gSWE70rlYJZOk=" w:salt="PIO4fYD8+FKkLD63lCQsr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B90"/>
    <w:rsid w:val="00002742"/>
    <w:rsid w:val="0001360F"/>
    <w:rsid w:val="00020CCB"/>
    <w:rsid w:val="000331B3"/>
    <w:rsid w:val="00033413"/>
    <w:rsid w:val="00037C0C"/>
    <w:rsid w:val="00056DEB"/>
    <w:rsid w:val="00070241"/>
    <w:rsid w:val="00073A7A"/>
    <w:rsid w:val="00076D5E"/>
    <w:rsid w:val="00084DD3"/>
    <w:rsid w:val="000917C0"/>
    <w:rsid w:val="000B0736"/>
    <w:rsid w:val="000D5EED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2412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C6C7A"/>
    <w:rsid w:val="002C74CB"/>
    <w:rsid w:val="002F1E81"/>
    <w:rsid w:val="00301311"/>
    <w:rsid w:val="00310D92"/>
    <w:rsid w:val="00311D44"/>
    <w:rsid w:val="003160CB"/>
    <w:rsid w:val="003222A3"/>
    <w:rsid w:val="00360A40"/>
    <w:rsid w:val="0038445B"/>
    <w:rsid w:val="003870C2"/>
    <w:rsid w:val="00396FA6"/>
    <w:rsid w:val="003D3B8A"/>
    <w:rsid w:val="003D54F8"/>
    <w:rsid w:val="003F4F5E"/>
    <w:rsid w:val="00400906"/>
    <w:rsid w:val="0041631C"/>
    <w:rsid w:val="0042590E"/>
    <w:rsid w:val="00437F65"/>
    <w:rsid w:val="00440463"/>
    <w:rsid w:val="00460FEA"/>
    <w:rsid w:val="00467B90"/>
    <w:rsid w:val="004734B7"/>
    <w:rsid w:val="00481B88"/>
    <w:rsid w:val="00485B4F"/>
    <w:rsid w:val="004862D1"/>
    <w:rsid w:val="004864CB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615"/>
    <w:rsid w:val="00574FF3"/>
    <w:rsid w:val="00576D6D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B7907"/>
    <w:rsid w:val="005C128D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517"/>
    <w:rsid w:val="00671D3B"/>
    <w:rsid w:val="00683693"/>
    <w:rsid w:val="00684A5B"/>
    <w:rsid w:val="006A1F71"/>
    <w:rsid w:val="006C5C25"/>
    <w:rsid w:val="006F328B"/>
    <w:rsid w:val="006F5886"/>
    <w:rsid w:val="0070234D"/>
    <w:rsid w:val="00707734"/>
    <w:rsid w:val="00707E19"/>
    <w:rsid w:val="00712F7C"/>
    <w:rsid w:val="0072328A"/>
    <w:rsid w:val="007328BD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2F20"/>
    <w:rsid w:val="007D4925"/>
    <w:rsid w:val="007F0C8A"/>
    <w:rsid w:val="007F11AB"/>
    <w:rsid w:val="00800F7C"/>
    <w:rsid w:val="008017F9"/>
    <w:rsid w:val="008143CB"/>
    <w:rsid w:val="00823CA1"/>
    <w:rsid w:val="008513B9"/>
    <w:rsid w:val="008702D3"/>
    <w:rsid w:val="00876034"/>
    <w:rsid w:val="008827E7"/>
    <w:rsid w:val="00897610"/>
    <w:rsid w:val="008A1696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B6AC6"/>
    <w:rsid w:val="009C1DE6"/>
    <w:rsid w:val="009C1F0E"/>
    <w:rsid w:val="009C3452"/>
    <w:rsid w:val="009D3E8C"/>
    <w:rsid w:val="009E3A0E"/>
    <w:rsid w:val="00A1314B"/>
    <w:rsid w:val="00A13160"/>
    <w:rsid w:val="00A137D3"/>
    <w:rsid w:val="00A20553"/>
    <w:rsid w:val="00A44A8F"/>
    <w:rsid w:val="00A51D96"/>
    <w:rsid w:val="00A96F84"/>
    <w:rsid w:val="00AC3953"/>
    <w:rsid w:val="00AC7150"/>
    <w:rsid w:val="00AE11FE"/>
    <w:rsid w:val="00AF5F7C"/>
    <w:rsid w:val="00B02207"/>
    <w:rsid w:val="00B03403"/>
    <w:rsid w:val="00B10324"/>
    <w:rsid w:val="00B30A0B"/>
    <w:rsid w:val="00B376B1"/>
    <w:rsid w:val="00B413CE"/>
    <w:rsid w:val="00B620D9"/>
    <w:rsid w:val="00B633DB"/>
    <w:rsid w:val="00B639ED"/>
    <w:rsid w:val="00B65812"/>
    <w:rsid w:val="00B66A8C"/>
    <w:rsid w:val="00B8061C"/>
    <w:rsid w:val="00B83BA2"/>
    <w:rsid w:val="00B853AA"/>
    <w:rsid w:val="00B875BF"/>
    <w:rsid w:val="00B91F62"/>
    <w:rsid w:val="00BB2C98"/>
    <w:rsid w:val="00BC183B"/>
    <w:rsid w:val="00BD0B82"/>
    <w:rsid w:val="00BF4F5F"/>
    <w:rsid w:val="00C04EEB"/>
    <w:rsid w:val="00C10F12"/>
    <w:rsid w:val="00C11826"/>
    <w:rsid w:val="00C129A1"/>
    <w:rsid w:val="00C46D42"/>
    <w:rsid w:val="00C50C32"/>
    <w:rsid w:val="00C54CA0"/>
    <w:rsid w:val="00C60178"/>
    <w:rsid w:val="00C61760"/>
    <w:rsid w:val="00C63CD6"/>
    <w:rsid w:val="00C77D24"/>
    <w:rsid w:val="00C87D95"/>
    <w:rsid w:val="00C9077A"/>
    <w:rsid w:val="00C95CD2"/>
    <w:rsid w:val="00CA0159"/>
    <w:rsid w:val="00CA051B"/>
    <w:rsid w:val="00CB3CBE"/>
    <w:rsid w:val="00CC7CD7"/>
    <w:rsid w:val="00CD54CA"/>
    <w:rsid w:val="00CF03D8"/>
    <w:rsid w:val="00CF1B68"/>
    <w:rsid w:val="00D015D5"/>
    <w:rsid w:val="00D03D68"/>
    <w:rsid w:val="00D13643"/>
    <w:rsid w:val="00D266DD"/>
    <w:rsid w:val="00D32B04"/>
    <w:rsid w:val="00D374E7"/>
    <w:rsid w:val="00D51D20"/>
    <w:rsid w:val="00D63949"/>
    <w:rsid w:val="00D652E7"/>
    <w:rsid w:val="00D77BCF"/>
    <w:rsid w:val="00D80872"/>
    <w:rsid w:val="00D84394"/>
    <w:rsid w:val="00D95E55"/>
    <w:rsid w:val="00DB2E7D"/>
    <w:rsid w:val="00DB3664"/>
    <w:rsid w:val="00DC16FB"/>
    <w:rsid w:val="00DC4A65"/>
    <w:rsid w:val="00DC4F66"/>
    <w:rsid w:val="00E10B44"/>
    <w:rsid w:val="00E11F02"/>
    <w:rsid w:val="00E2726B"/>
    <w:rsid w:val="00E355F1"/>
    <w:rsid w:val="00E37801"/>
    <w:rsid w:val="00E46EAA"/>
    <w:rsid w:val="00E5038C"/>
    <w:rsid w:val="00E50B69"/>
    <w:rsid w:val="00E5298B"/>
    <w:rsid w:val="00E56EFB"/>
    <w:rsid w:val="00E6071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8A4"/>
    <w:rsid w:val="00ED1FDE"/>
    <w:rsid w:val="00EF7F4B"/>
    <w:rsid w:val="00F0196B"/>
    <w:rsid w:val="00F06EFB"/>
    <w:rsid w:val="00F1529E"/>
    <w:rsid w:val="00F16F07"/>
    <w:rsid w:val="00F26736"/>
    <w:rsid w:val="00F45B7C"/>
    <w:rsid w:val="00F45FCE"/>
    <w:rsid w:val="00F52738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um6\AppData\Roaming\Microsoft\&#1064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7DC55-D8CA-4770-AD93-4E59D7A0C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10</TotalTime>
  <Pages>1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9684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cbum6</dc:creator>
  <cp:lastModifiedBy>Дягилева М.А.</cp:lastModifiedBy>
  <cp:revision>8</cp:revision>
  <cp:lastPrinted>2020-12-24T13:54:00Z</cp:lastPrinted>
  <dcterms:created xsi:type="dcterms:W3CDTF">2020-12-24T13:52:00Z</dcterms:created>
  <dcterms:modified xsi:type="dcterms:W3CDTF">2020-12-29T11:39:00Z</dcterms:modified>
</cp:coreProperties>
</file>