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0762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642B6A" w:rsidTr="00473857">
        <w:tc>
          <w:tcPr>
            <w:tcW w:w="4928" w:type="dxa"/>
            <w:shd w:val="clear" w:color="auto" w:fill="auto"/>
          </w:tcPr>
          <w:p w:rsidR="00190FF9" w:rsidRPr="00642B6A" w:rsidRDefault="00190FF9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315" w:rsidRDefault="004E7315" w:rsidP="004E731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29153C" w:rsidRPr="00642B6A" w:rsidRDefault="004E7315" w:rsidP="004E73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E7315" w:rsidRPr="00642B6A" w:rsidTr="00473857">
        <w:tc>
          <w:tcPr>
            <w:tcW w:w="4928" w:type="dxa"/>
            <w:shd w:val="clear" w:color="auto" w:fill="auto"/>
          </w:tcPr>
          <w:p w:rsidR="004E7315" w:rsidRPr="00642B6A" w:rsidRDefault="004E7315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315" w:rsidRDefault="002543CF" w:rsidP="004E731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29.12.2020 № 367</w:t>
            </w:r>
          </w:p>
        </w:tc>
      </w:tr>
      <w:tr w:rsidR="004E7315" w:rsidRPr="00642B6A" w:rsidTr="00473857">
        <w:tc>
          <w:tcPr>
            <w:tcW w:w="4928" w:type="dxa"/>
            <w:shd w:val="clear" w:color="auto" w:fill="auto"/>
          </w:tcPr>
          <w:p w:rsidR="004E7315" w:rsidRPr="00642B6A" w:rsidRDefault="004E7315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315" w:rsidRDefault="004E7315" w:rsidP="004E731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315" w:rsidRPr="00642B6A" w:rsidTr="00473857">
        <w:tc>
          <w:tcPr>
            <w:tcW w:w="4928" w:type="dxa"/>
            <w:shd w:val="clear" w:color="auto" w:fill="auto"/>
          </w:tcPr>
          <w:p w:rsidR="004E7315" w:rsidRPr="00642B6A" w:rsidRDefault="004E7315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E7315" w:rsidRDefault="004E7315" w:rsidP="004E731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857" w:rsidRPr="00B6526D" w:rsidTr="00473857">
        <w:tc>
          <w:tcPr>
            <w:tcW w:w="4928" w:type="dxa"/>
            <w:shd w:val="clear" w:color="auto" w:fill="auto"/>
          </w:tcPr>
          <w:p w:rsidR="00473857" w:rsidRPr="00B6526D" w:rsidRDefault="00473857" w:rsidP="00F131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73857" w:rsidRPr="00B6526D" w:rsidRDefault="006854F3" w:rsidP="00F13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73857" w:rsidRPr="00B6526D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:rsidR="00473857" w:rsidRPr="00B6526D" w:rsidRDefault="00473857" w:rsidP="00F1315E">
            <w:pPr>
              <w:rPr>
                <w:rFonts w:ascii="Times New Roman" w:hAnsi="Times New Roman"/>
                <w:sz w:val="28"/>
                <w:szCs w:val="28"/>
              </w:rPr>
            </w:pPr>
            <w:r w:rsidRPr="00B6526D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473857" w:rsidRPr="00B6526D" w:rsidRDefault="001357BA" w:rsidP="00F13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="00473857" w:rsidRPr="00B6526D">
              <w:rPr>
                <w:rFonts w:ascii="Times New Roman" w:hAnsi="Times New Roman"/>
                <w:sz w:val="28"/>
                <w:szCs w:val="28"/>
              </w:rPr>
              <w:t>нных гарантий бесплатного оказания гражданам медицинской помощи на терр</w:t>
            </w:r>
            <w:r w:rsidR="00AD5A17">
              <w:rPr>
                <w:rFonts w:ascii="Times New Roman" w:hAnsi="Times New Roman"/>
                <w:sz w:val="28"/>
                <w:szCs w:val="28"/>
              </w:rPr>
              <w:t>итории Рязанской области на 2020 год и на плановый период 2021 и 2022</w:t>
            </w:r>
            <w:r w:rsidR="00473857" w:rsidRPr="00B6526D">
              <w:rPr>
                <w:rFonts w:ascii="Times New Roman" w:hAnsi="Times New Roman"/>
                <w:sz w:val="28"/>
                <w:szCs w:val="28"/>
              </w:rPr>
              <w:t xml:space="preserve"> годов </w:t>
            </w:r>
          </w:p>
        </w:tc>
      </w:tr>
    </w:tbl>
    <w:p w:rsidR="00473857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3857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3857" w:rsidRPr="0099700F" w:rsidRDefault="000519A1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700F">
        <w:rPr>
          <w:rFonts w:ascii="Times New Roman" w:hAnsi="Times New Roman"/>
          <w:sz w:val="28"/>
          <w:szCs w:val="28"/>
        </w:rPr>
        <w:t>Перечень</w:t>
      </w:r>
    </w:p>
    <w:p w:rsidR="00473857" w:rsidRPr="0099700F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700F">
        <w:rPr>
          <w:rFonts w:ascii="Times New Roman" w:hAnsi="Times New Roman"/>
          <w:sz w:val="28"/>
          <w:szCs w:val="28"/>
        </w:rPr>
        <w:t>медицинских организаций, участвующих</w:t>
      </w:r>
      <w:r w:rsidR="004B1EFB">
        <w:rPr>
          <w:rFonts w:ascii="Times New Roman" w:hAnsi="Times New Roman"/>
          <w:sz w:val="28"/>
          <w:szCs w:val="28"/>
        </w:rPr>
        <w:t xml:space="preserve"> </w:t>
      </w:r>
      <w:r w:rsidRPr="0099700F">
        <w:rPr>
          <w:rFonts w:ascii="Times New Roman" w:hAnsi="Times New Roman"/>
          <w:sz w:val="28"/>
          <w:szCs w:val="28"/>
        </w:rPr>
        <w:t>в реализации Программы госгарантий</w:t>
      </w:r>
      <w:r w:rsidR="00F1315E" w:rsidRPr="0099700F">
        <w:rPr>
          <w:rFonts w:ascii="Times New Roman" w:hAnsi="Times New Roman"/>
          <w:sz w:val="28"/>
          <w:szCs w:val="28"/>
        </w:rPr>
        <w:t xml:space="preserve">, в том числе </w:t>
      </w:r>
      <w:r w:rsidR="004B1EFB">
        <w:rPr>
          <w:rFonts w:ascii="Times New Roman" w:hAnsi="Times New Roman"/>
          <w:sz w:val="28"/>
          <w:szCs w:val="28"/>
        </w:rPr>
        <w:t>Т</w:t>
      </w:r>
      <w:r w:rsidR="00F1315E" w:rsidRPr="0099700F">
        <w:rPr>
          <w:rFonts w:ascii="Times New Roman" w:hAnsi="Times New Roman"/>
          <w:sz w:val="28"/>
          <w:szCs w:val="28"/>
        </w:rPr>
        <w:t>ерриториальной программы ОМС, и перечень медицинских организаций, проводящих профилактические медицинские осмотры и диспансеризацию</w:t>
      </w:r>
    </w:p>
    <w:p w:rsidR="00473857" w:rsidRPr="0099700F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73857" w:rsidRPr="0099700F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73857" w:rsidRPr="0099700F" w:rsidRDefault="00473857" w:rsidP="0047385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5142"/>
        <w:gridCol w:w="1984"/>
        <w:gridCol w:w="1917"/>
      </w:tblGrid>
      <w:tr w:rsidR="004E7315" w:rsidRPr="004E7315" w:rsidTr="004E7315">
        <w:trPr>
          <w:trHeight w:val="1450"/>
          <w:tblHeader/>
          <w:tblCellSpacing w:w="5" w:type="nil"/>
        </w:trPr>
        <w:tc>
          <w:tcPr>
            <w:tcW w:w="462" w:type="dxa"/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№ </w:t>
            </w:r>
          </w:p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</w:t>
            </w:r>
            <w:proofErr w:type="gramEnd"/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42" w:type="dxa"/>
          </w:tcPr>
          <w:p w:rsidR="00473857" w:rsidRPr="004E7315" w:rsidRDefault="00473857" w:rsidP="004E7315">
            <w:pPr>
              <w:pStyle w:val="ac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Наименование</w:t>
            </w:r>
          </w:p>
          <w:p w:rsidR="00473857" w:rsidRPr="004E7315" w:rsidRDefault="00473857" w:rsidP="004E7315">
            <w:pPr>
              <w:pStyle w:val="ac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медицинской организации</w:t>
            </w:r>
          </w:p>
        </w:tc>
        <w:tc>
          <w:tcPr>
            <w:tcW w:w="1984" w:type="dxa"/>
          </w:tcPr>
          <w:p w:rsidR="00473857" w:rsidRPr="004E7315" w:rsidRDefault="00F1315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Осуществляющие деятельность в сфере</w:t>
            </w:r>
            <w:r w:rsidR="00473857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обязательно</w:t>
            </w: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го </w:t>
            </w:r>
            <w:r w:rsidR="00473857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медицинско</w:t>
            </w: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 страхования</w:t>
            </w:r>
            <w:r w:rsidR="00473857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*</w:t>
            </w:r>
            <w:proofErr w:type="gramEnd"/>
          </w:p>
        </w:tc>
        <w:tc>
          <w:tcPr>
            <w:tcW w:w="1917" w:type="dxa"/>
          </w:tcPr>
          <w:p w:rsidR="00473857" w:rsidRPr="004E7315" w:rsidRDefault="00F1315E" w:rsidP="004E73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Проводящие 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профилактичес</w:t>
            </w:r>
            <w:proofErr w:type="spellEnd"/>
            <w:r w:rsidR="00F248E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кие медицинские осмотры и 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диспансери</w:t>
            </w:r>
            <w:r w:rsidR="00BF298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CE42EB">
              <w:rPr>
                <w:rFonts w:ascii="Times New Roman" w:hAnsi="Times New Roman"/>
                <w:spacing w:val="-4"/>
                <w:sz w:val="24"/>
                <w:szCs w:val="24"/>
              </w:rPr>
              <w:t>зацию</w:t>
            </w:r>
            <w:proofErr w:type="spellEnd"/>
            <w:r w:rsidR="00473857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**</w:t>
            </w:r>
          </w:p>
        </w:tc>
      </w:tr>
    </w:tbl>
    <w:p w:rsidR="004E7315" w:rsidRPr="004E7315" w:rsidRDefault="004E7315">
      <w:pPr>
        <w:rPr>
          <w:sz w:val="2"/>
          <w:szCs w:val="2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5142"/>
        <w:gridCol w:w="1984"/>
        <w:gridCol w:w="1917"/>
      </w:tblGrid>
      <w:tr w:rsidR="004E7315" w:rsidRPr="004E7315" w:rsidTr="004E7315">
        <w:trPr>
          <w:trHeight w:val="267"/>
          <w:tblHeader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Государственное бюджетное учре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ждение Рязанской области (далее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–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РО) «Александро-Невская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CC38FA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детская поликлиника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детская поликлиника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детская поликлиника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детская поликлиника № 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детская поликлиника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8F3A04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к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линическая больница № 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клиническая больница № 8»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B8471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ородская клиническая больница №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B8471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B8471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дская клиническая </w:t>
            </w:r>
            <w:r w:rsidR="00D07627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поликлиника №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B8471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«Городская клиническая станция скорой медицинской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«Городск</w:t>
            </w:r>
            <w:bookmarkStart w:id="0" w:name="_GoBack"/>
            <w:bookmarkEnd w:id="0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ая поликлиника № 12»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«Городской клинический родильный </w:t>
            </w:r>
          </w:p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дом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«Городской клинический родильный </w:t>
            </w:r>
          </w:p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дом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«Детская стоматологическая поликлиника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«Женская консультация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«Консультативно-диагностический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Кораблинская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«Милославская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Новомичуринская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«Областная детс</w:t>
            </w:r>
            <w:r w:rsidR="0031362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кая клиническая больница имени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Н.В. Дмитриевой»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«Областная клиническая больница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им. Н.А. Семашко»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742F42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«Областной клинический 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кардиологический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«Областной клинический онкологический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«Областной клинический перинатальный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«Поликлиника завода «Красное знамя»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Рыбновская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97158B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Рязанский дом </w:t>
            </w:r>
            <w:proofErr w:type="spellStart"/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ребенка</w:t>
            </w:r>
            <w:proofErr w:type="gramStart"/>
            <w:r w:rsidR="007B2B25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пециализированный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для детей с различными формами поражения центральной нервной системы и с нарушением психики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«Рязанская межрайонная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Сапожковская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39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Сараевская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Сасовский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Скопинский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«Спасская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371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районная больница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«Стоматологическая поликлиника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Чучковская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Шацкая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Частное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учреждение здравоохранения «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Больница «РЖД-Медицина» города Рыбное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811CF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49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754592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Медицинское частное учреждение 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дополнительного профессионального образования «</w:t>
            </w:r>
            <w:proofErr w:type="spellStart"/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Нефросовет</w:t>
            </w:r>
            <w:proofErr w:type="spellEnd"/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525CF2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кционерное общество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ЛабКвест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Общество с ограни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ченной ответственностью (далее –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ООО) «Александра»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«Депо Мед»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«Детский медицинский центр «Забота»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«Дистанционная медицина»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</w:t>
            </w:r>
            <w:r w:rsidR="00770C9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Независимая лаборатория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ИНВИТРО»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1315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«КЛИНИКА ЕПИФАНОВА»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6A38CF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«ЛЕКАРЪ»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«Лечебно-диагностический центр Международного института биологических систем – Рязань»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«Лечебно-диагностический центр «Поколение»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«Магнитно-резонансная и компьютерная томография»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</w:t>
            </w:r>
            <w:r w:rsidR="00770C90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Московская академическая клиника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ЭКО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«Мать и дитя Рязань»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«Медицинский центр «Забота»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«МЕДИЦИНСКИЙ ЦЕНТР «РЕЗУС-ФАКТОР»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«МЕДИЦИНСКИЙ ЦЕНТР МЕДЭКСПРЕСС»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Мед</w:t>
            </w:r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Клиник</w:t>
            </w:r>
            <w:proofErr w:type="spellEnd"/>
            <w:r w:rsidR="00F3383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МедКом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-Профи»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Медэкспресс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69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«М-ЛАЙН»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«НЬЮ МРТ и КТ на Зубковой»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«Поликлиника – Песочня»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«СОЛНЕЧНЫЙ ЛУЧ»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«Стоматологический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«ФРЕЗЕНИУС НЕФРОКЕА»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Центр здоровья «Доктор+»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Центр магнитно-резонансной томографии «Эксперт»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«ЦЕНТР ЭКО»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«ЭКО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79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ООО «Ядерные медицинские технологии»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4E7315" w:rsidRDefault="00F3383E" w:rsidP="004E7315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Федеральное бюджетное учреждение здравоохранения «Приволжский окружной медицинский центр» Федерального медико-биологического агентства (</w:t>
            </w:r>
            <w:proofErr w:type="spellStart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Касимовская</w:t>
            </w:r>
            <w:proofErr w:type="spellEnd"/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больница филиал ФБУЗ ПОМЦ ФМБА России)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A54787" w:rsidP="004E7315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141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Федеральное государственное бюджетное обр</w:t>
            </w:r>
            <w:r w:rsidR="00754592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азовательное учреждение высшего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образования «Рязанский государственный медицинский университет имени академика 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И.П. Павлова» Министерства здравоохранения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FB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Федеральное государственное казенное учреждение «1586 Военный клинический госпиталь» Министерства обороны Российской Федерации (филиал № 6 федерального государственного казенного учреждения «1586 Военный клинический госпиталь» Министерства обороны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A5478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Федеральное казенное учреждение здравоохранения (далее 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ФКУЗ) «Медико-санитарная часть № 62 Федеральной службы исполнения наказаний»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A5478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ФКУЗ «Медико-санитарная часть Министерства внутренних дел Российской Федерации по Рязанской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A5478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+</w:t>
            </w: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«Бюро судебно-медицинской экспертизы»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«Центр медицинской профилактики, медицинской аналитики и информационных технологий»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87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«Областная клинич</w:t>
            </w:r>
            <w:r w:rsidR="00456E6C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еская психиатрическая больница </w:t>
            </w: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им. Н.Н. Баженова»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88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«Рязанская областная станция переливания крови»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89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F3383E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«Рязанский областной врачебно-физкультурный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«Рязанский детский санаторий памяти В.И. Ленина»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A21C9F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</w:t>
            </w:r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Шацкая</w:t>
            </w:r>
            <w:proofErr w:type="spellEnd"/>
            <w:r w:rsidR="00473857"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психиатрическая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ГКУ Областной медицинский центр «РЕЗЕРВ» министерства здравоохранения Рязанской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«Областной клинический наркологический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Областной клинический противотуберкулезный диспансер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«Центр по сертификации и контролю качества лекарственных средств»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4E7315" w:rsidRPr="004E7315" w:rsidTr="004E7315">
        <w:trPr>
          <w:trHeight w:val="20"/>
          <w:tblCellSpacing w:w="5" w:type="nil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D37793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96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ГБУ РО «Дезинфекционная станция»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9700F" w:rsidRPr="004E7315" w:rsidTr="004E7315">
        <w:trPr>
          <w:tblCellSpacing w:w="5" w:type="nil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Итого медицинских организаций, участвующих в Программе госгарантий</w:t>
            </w:r>
            <w:r w:rsidR="00F1315E" w:rsidRPr="004E7315">
              <w:rPr>
                <w:rFonts w:ascii="Times New Roman" w:hAnsi="Times New Roman"/>
                <w:spacing w:val="-4"/>
                <w:sz w:val="24"/>
                <w:szCs w:val="24"/>
              </w:rPr>
              <w:t>, 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B1EFB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</w:t>
            </w:r>
            <w:r w:rsidR="00D37793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99700F" w:rsidRPr="004E7315" w:rsidTr="004E7315">
        <w:trPr>
          <w:tblCellSpacing w:w="5" w:type="nil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>медицинских организаций, осуществляющих деятельность в сфере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B1EFB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</w:t>
            </w:r>
            <w:r w:rsidR="00D37793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99700F" w:rsidRPr="004E7315" w:rsidTr="004E7315">
        <w:trPr>
          <w:tblCellSpacing w:w="5" w:type="nil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7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медицинских организаций, проводящих </w:t>
            </w: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профилактические медицинские осмотры</w:t>
            </w:r>
            <w:r w:rsidR="00F1315E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и</w:t>
            </w: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диспансеризаци</w:t>
            </w:r>
            <w:r w:rsidR="00F1315E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B1EFB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</w:t>
            </w:r>
            <w:r w:rsidR="00742F42" w:rsidRPr="004E731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4E7315" w:rsidRDefault="00473857" w:rsidP="004E731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4E7315" w:rsidRDefault="00473857" w:rsidP="004E7315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* </w:t>
      </w:r>
      <w:r w:rsidR="00456E6C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="00F1315E" w:rsidRPr="0099700F">
        <w:rPr>
          <w:rFonts w:ascii="Times New Roman" w:eastAsia="Calibri" w:hAnsi="Times New Roman"/>
          <w:sz w:val="24"/>
          <w:szCs w:val="24"/>
          <w:lang w:eastAsia="en-US"/>
        </w:rPr>
        <w:t>нак отличия об участии в сфере</w:t>
      </w:r>
      <w:r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ОМС</w:t>
      </w:r>
      <w:proofErr w:type="gramStart"/>
      <w:r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(+).</w:t>
      </w:r>
      <w:proofErr w:type="gramEnd"/>
    </w:p>
    <w:p w:rsidR="00190FF9" w:rsidRPr="00934735" w:rsidRDefault="004E7315" w:rsidP="004E7315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** </w:t>
      </w:r>
      <w:r w:rsidR="00456E6C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нак отличия о 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>пров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>едении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профилактически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медицински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осмотр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>ов и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диспансеризации</w:t>
      </w:r>
      <w:proofErr w:type="gramStart"/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 xml:space="preserve"> (+)</w:t>
      </w:r>
      <w:r w:rsidR="00496544" w:rsidRPr="0099700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E2BC7" w:rsidRPr="0099700F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473857" w:rsidRPr="0099700F">
        <w:rPr>
          <w:rFonts w:ascii="Times New Roman" w:eastAsia="Calibri" w:hAnsi="Times New Roman"/>
          <w:sz w:val="24"/>
          <w:szCs w:val="24"/>
          <w:lang w:eastAsia="en-US"/>
        </w:rPr>
        <w:t>.</w:t>
      </w:r>
      <w:bookmarkStart w:id="1" w:name="P2069"/>
      <w:bookmarkEnd w:id="1"/>
      <w:proofErr w:type="gramEnd"/>
    </w:p>
    <w:sectPr w:rsidR="00190FF9" w:rsidRPr="00934735" w:rsidSect="00D0762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7F" w:rsidRDefault="0001057F">
      <w:r>
        <w:separator/>
      </w:r>
    </w:p>
  </w:endnote>
  <w:endnote w:type="continuationSeparator" w:id="0">
    <w:p w:rsidR="0001057F" w:rsidRDefault="000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1315E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1315E" w:rsidRDefault="00F1315E">
          <w:pPr>
            <w:pStyle w:val="a6"/>
          </w:pPr>
          <w:r>
            <w:rPr>
              <w:noProof/>
            </w:rPr>
            <w:drawing>
              <wp:inline distT="0" distB="0" distL="0" distR="0" wp14:anchorId="18252FF2" wp14:editId="65AD182D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1315E" w:rsidRPr="00642B6A" w:rsidRDefault="00F1315E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855834" wp14:editId="6295A545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1315E" w:rsidRPr="00642B6A" w:rsidRDefault="00D07627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6412  25.12.2020 10:37:15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1315E" w:rsidRPr="00F16F07" w:rsidRDefault="00F1315E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1315E" w:rsidRPr="00642B6A" w:rsidRDefault="00F1315E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1315E" w:rsidRPr="009573D3" w:rsidRDefault="00F1315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1315E" w:rsidRPr="00642B6A" w:rsidTr="00642B6A">
      <w:tc>
        <w:tcPr>
          <w:tcW w:w="2538" w:type="dxa"/>
          <w:shd w:val="clear" w:color="auto" w:fill="auto"/>
        </w:tcPr>
        <w:p w:rsidR="00F1315E" w:rsidRPr="00642B6A" w:rsidRDefault="00F1315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1315E" w:rsidRPr="00642B6A" w:rsidRDefault="00F1315E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1315E" w:rsidRPr="00642B6A" w:rsidRDefault="00F1315E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1315E" w:rsidRPr="00642B6A" w:rsidRDefault="00F1315E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1315E" w:rsidRDefault="00F1315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7F" w:rsidRDefault="0001057F">
      <w:r>
        <w:separator/>
      </w:r>
    </w:p>
  </w:footnote>
  <w:footnote w:type="continuationSeparator" w:id="0">
    <w:p w:rsidR="0001057F" w:rsidRDefault="00010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5E" w:rsidRDefault="00F1315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1315E" w:rsidRDefault="00F131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5E" w:rsidRPr="00481B88" w:rsidRDefault="00F1315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1315E" w:rsidRPr="00481B88" w:rsidRDefault="00F1315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543C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1315E" w:rsidRPr="00E37801" w:rsidRDefault="00F131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kXHtbNu/VDiN5CT1XlagUyv+7g=" w:salt="qxHcWkDSBRCrSgmMnZNAo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057F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502A3"/>
    <w:rsid w:val="000519A1"/>
    <w:rsid w:val="00056DEB"/>
    <w:rsid w:val="00062605"/>
    <w:rsid w:val="000649C0"/>
    <w:rsid w:val="00073902"/>
    <w:rsid w:val="00073A7A"/>
    <w:rsid w:val="00076D5E"/>
    <w:rsid w:val="00084DD3"/>
    <w:rsid w:val="000914FB"/>
    <w:rsid w:val="000917C0"/>
    <w:rsid w:val="000A3988"/>
    <w:rsid w:val="000B0736"/>
    <w:rsid w:val="000B21EA"/>
    <w:rsid w:val="000E2BC7"/>
    <w:rsid w:val="001211FE"/>
    <w:rsid w:val="00122CFD"/>
    <w:rsid w:val="001357BA"/>
    <w:rsid w:val="00151370"/>
    <w:rsid w:val="00162E72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B0982"/>
    <w:rsid w:val="001B32BA"/>
    <w:rsid w:val="001C4CC7"/>
    <w:rsid w:val="001E0317"/>
    <w:rsid w:val="001E20F1"/>
    <w:rsid w:val="001E3215"/>
    <w:rsid w:val="001F12E8"/>
    <w:rsid w:val="001F228C"/>
    <w:rsid w:val="001F64B8"/>
    <w:rsid w:val="001F7C83"/>
    <w:rsid w:val="00203046"/>
    <w:rsid w:val="00205AB5"/>
    <w:rsid w:val="00221E4E"/>
    <w:rsid w:val="00224DBA"/>
    <w:rsid w:val="00231F1C"/>
    <w:rsid w:val="00241222"/>
    <w:rsid w:val="00242DDB"/>
    <w:rsid w:val="002479A2"/>
    <w:rsid w:val="002543CF"/>
    <w:rsid w:val="0026087E"/>
    <w:rsid w:val="00261355"/>
    <w:rsid w:val="00261DE0"/>
    <w:rsid w:val="00265420"/>
    <w:rsid w:val="002728BE"/>
    <w:rsid w:val="00274E14"/>
    <w:rsid w:val="00280A6D"/>
    <w:rsid w:val="0029153C"/>
    <w:rsid w:val="002953B6"/>
    <w:rsid w:val="002B2E88"/>
    <w:rsid w:val="002B7A59"/>
    <w:rsid w:val="002C3EEC"/>
    <w:rsid w:val="002C6B4B"/>
    <w:rsid w:val="002E51A7"/>
    <w:rsid w:val="002E5A5F"/>
    <w:rsid w:val="002F1E81"/>
    <w:rsid w:val="00310D92"/>
    <w:rsid w:val="00313620"/>
    <w:rsid w:val="003160CB"/>
    <w:rsid w:val="003222A3"/>
    <w:rsid w:val="0032347C"/>
    <w:rsid w:val="0033358F"/>
    <w:rsid w:val="00360A40"/>
    <w:rsid w:val="003870C2"/>
    <w:rsid w:val="003D3B8A"/>
    <w:rsid w:val="003D54F8"/>
    <w:rsid w:val="003D5A69"/>
    <w:rsid w:val="003E5C91"/>
    <w:rsid w:val="003F4F5E"/>
    <w:rsid w:val="00400906"/>
    <w:rsid w:val="00403712"/>
    <w:rsid w:val="00413C47"/>
    <w:rsid w:val="0042590E"/>
    <w:rsid w:val="00437F65"/>
    <w:rsid w:val="00451C92"/>
    <w:rsid w:val="00456E6C"/>
    <w:rsid w:val="00460FEA"/>
    <w:rsid w:val="00465923"/>
    <w:rsid w:val="00472BA3"/>
    <w:rsid w:val="004734B7"/>
    <w:rsid w:val="00473857"/>
    <w:rsid w:val="00481B88"/>
    <w:rsid w:val="00485B4F"/>
    <w:rsid w:val="004862D1"/>
    <w:rsid w:val="00496544"/>
    <w:rsid w:val="004B1EFB"/>
    <w:rsid w:val="004B2D5A"/>
    <w:rsid w:val="004D293D"/>
    <w:rsid w:val="004E5D0D"/>
    <w:rsid w:val="004E7315"/>
    <w:rsid w:val="004F07D8"/>
    <w:rsid w:val="004F44FE"/>
    <w:rsid w:val="00512A47"/>
    <w:rsid w:val="00525CF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887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EC8"/>
    <w:rsid w:val="0060479E"/>
    <w:rsid w:val="00604BE7"/>
    <w:rsid w:val="00606325"/>
    <w:rsid w:val="0061570A"/>
    <w:rsid w:val="00616AED"/>
    <w:rsid w:val="0062328C"/>
    <w:rsid w:val="00632A4F"/>
    <w:rsid w:val="00632B56"/>
    <w:rsid w:val="006351E3"/>
    <w:rsid w:val="00642B6A"/>
    <w:rsid w:val="00644236"/>
    <w:rsid w:val="006471E5"/>
    <w:rsid w:val="00671D3B"/>
    <w:rsid w:val="00684A5B"/>
    <w:rsid w:val="006854F3"/>
    <w:rsid w:val="006A1F71"/>
    <w:rsid w:val="006A38CF"/>
    <w:rsid w:val="006B7D16"/>
    <w:rsid w:val="006C11A1"/>
    <w:rsid w:val="006D01C0"/>
    <w:rsid w:val="006D1DDC"/>
    <w:rsid w:val="006F328B"/>
    <w:rsid w:val="006F5886"/>
    <w:rsid w:val="00707734"/>
    <w:rsid w:val="00707E19"/>
    <w:rsid w:val="00712F7C"/>
    <w:rsid w:val="0072214E"/>
    <w:rsid w:val="0072328A"/>
    <w:rsid w:val="00731538"/>
    <w:rsid w:val="007377B5"/>
    <w:rsid w:val="007428A3"/>
    <w:rsid w:val="00742F42"/>
    <w:rsid w:val="00743288"/>
    <w:rsid w:val="00746CC2"/>
    <w:rsid w:val="00754592"/>
    <w:rsid w:val="00760323"/>
    <w:rsid w:val="00765600"/>
    <w:rsid w:val="00765CE3"/>
    <w:rsid w:val="00766069"/>
    <w:rsid w:val="00770C90"/>
    <w:rsid w:val="00773C5F"/>
    <w:rsid w:val="00785C7A"/>
    <w:rsid w:val="00791C9F"/>
    <w:rsid w:val="00792AAB"/>
    <w:rsid w:val="00793B47"/>
    <w:rsid w:val="00794495"/>
    <w:rsid w:val="007A1D0C"/>
    <w:rsid w:val="007A2A7B"/>
    <w:rsid w:val="007B2B25"/>
    <w:rsid w:val="007D4925"/>
    <w:rsid w:val="007D6696"/>
    <w:rsid w:val="007F0C8A"/>
    <w:rsid w:val="007F11AB"/>
    <w:rsid w:val="008143CB"/>
    <w:rsid w:val="00823435"/>
    <w:rsid w:val="00823CA1"/>
    <w:rsid w:val="008513B9"/>
    <w:rsid w:val="008552B9"/>
    <w:rsid w:val="008702D3"/>
    <w:rsid w:val="00876034"/>
    <w:rsid w:val="008827E7"/>
    <w:rsid w:val="008A1696"/>
    <w:rsid w:val="008C2EF0"/>
    <w:rsid w:val="008C58FE"/>
    <w:rsid w:val="008E6C41"/>
    <w:rsid w:val="008F0816"/>
    <w:rsid w:val="008F3A04"/>
    <w:rsid w:val="008F6BB7"/>
    <w:rsid w:val="00900F42"/>
    <w:rsid w:val="00906C6D"/>
    <w:rsid w:val="00932E3C"/>
    <w:rsid w:val="00934735"/>
    <w:rsid w:val="00946D81"/>
    <w:rsid w:val="009573D3"/>
    <w:rsid w:val="009623D2"/>
    <w:rsid w:val="0097158B"/>
    <w:rsid w:val="00982FEB"/>
    <w:rsid w:val="009840FE"/>
    <w:rsid w:val="00984AFE"/>
    <w:rsid w:val="009953AB"/>
    <w:rsid w:val="0099700F"/>
    <w:rsid w:val="009977FF"/>
    <w:rsid w:val="009A085B"/>
    <w:rsid w:val="009A4EB3"/>
    <w:rsid w:val="009A66E6"/>
    <w:rsid w:val="009C1DE6"/>
    <w:rsid w:val="009C1F0E"/>
    <w:rsid w:val="009C645C"/>
    <w:rsid w:val="009D3E8C"/>
    <w:rsid w:val="009E3A0E"/>
    <w:rsid w:val="00A026B0"/>
    <w:rsid w:val="00A1314B"/>
    <w:rsid w:val="00A13160"/>
    <w:rsid w:val="00A137D3"/>
    <w:rsid w:val="00A20F6B"/>
    <w:rsid w:val="00A21C9F"/>
    <w:rsid w:val="00A302CD"/>
    <w:rsid w:val="00A41746"/>
    <w:rsid w:val="00A43004"/>
    <w:rsid w:val="00A44A8F"/>
    <w:rsid w:val="00A51D96"/>
    <w:rsid w:val="00A54787"/>
    <w:rsid w:val="00A61384"/>
    <w:rsid w:val="00A96F84"/>
    <w:rsid w:val="00AC3953"/>
    <w:rsid w:val="00AC7150"/>
    <w:rsid w:val="00AD3A6F"/>
    <w:rsid w:val="00AD4C01"/>
    <w:rsid w:val="00AD5A17"/>
    <w:rsid w:val="00AE1DCA"/>
    <w:rsid w:val="00AF5F7C"/>
    <w:rsid w:val="00AF72A4"/>
    <w:rsid w:val="00B02207"/>
    <w:rsid w:val="00B03403"/>
    <w:rsid w:val="00B10324"/>
    <w:rsid w:val="00B105B0"/>
    <w:rsid w:val="00B20A8D"/>
    <w:rsid w:val="00B24AC6"/>
    <w:rsid w:val="00B376B1"/>
    <w:rsid w:val="00B5341A"/>
    <w:rsid w:val="00B620D9"/>
    <w:rsid w:val="00B633DB"/>
    <w:rsid w:val="00B639ED"/>
    <w:rsid w:val="00B66A8C"/>
    <w:rsid w:val="00B8061C"/>
    <w:rsid w:val="00B83BA2"/>
    <w:rsid w:val="00B84710"/>
    <w:rsid w:val="00B853AA"/>
    <w:rsid w:val="00B875BF"/>
    <w:rsid w:val="00B91F62"/>
    <w:rsid w:val="00BA2F01"/>
    <w:rsid w:val="00BB2C98"/>
    <w:rsid w:val="00BD0B82"/>
    <w:rsid w:val="00BD133A"/>
    <w:rsid w:val="00BF298B"/>
    <w:rsid w:val="00BF4F5F"/>
    <w:rsid w:val="00C003A5"/>
    <w:rsid w:val="00C04EEB"/>
    <w:rsid w:val="00C075A4"/>
    <w:rsid w:val="00C10F12"/>
    <w:rsid w:val="00C11826"/>
    <w:rsid w:val="00C30EA0"/>
    <w:rsid w:val="00C32E6B"/>
    <w:rsid w:val="00C46D42"/>
    <w:rsid w:val="00C50C32"/>
    <w:rsid w:val="00C60178"/>
    <w:rsid w:val="00C61760"/>
    <w:rsid w:val="00C630B0"/>
    <w:rsid w:val="00C63CD6"/>
    <w:rsid w:val="00C72C5F"/>
    <w:rsid w:val="00C87D95"/>
    <w:rsid w:val="00C9077A"/>
    <w:rsid w:val="00C95CD2"/>
    <w:rsid w:val="00CA051B"/>
    <w:rsid w:val="00CB3CBE"/>
    <w:rsid w:val="00CC38FA"/>
    <w:rsid w:val="00CC632B"/>
    <w:rsid w:val="00CE42EB"/>
    <w:rsid w:val="00CF03D8"/>
    <w:rsid w:val="00D015D5"/>
    <w:rsid w:val="00D03D68"/>
    <w:rsid w:val="00D07627"/>
    <w:rsid w:val="00D07859"/>
    <w:rsid w:val="00D234C2"/>
    <w:rsid w:val="00D266DD"/>
    <w:rsid w:val="00D31ECD"/>
    <w:rsid w:val="00D32B04"/>
    <w:rsid w:val="00D374E7"/>
    <w:rsid w:val="00D37793"/>
    <w:rsid w:val="00D55ED9"/>
    <w:rsid w:val="00D63949"/>
    <w:rsid w:val="00D652E7"/>
    <w:rsid w:val="00D77BCF"/>
    <w:rsid w:val="00D811CF"/>
    <w:rsid w:val="00D84132"/>
    <w:rsid w:val="00D84394"/>
    <w:rsid w:val="00D95E55"/>
    <w:rsid w:val="00DB3664"/>
    <w:rsid w:val="00DC16FB"/>
    <w:rsid w:val="00DC4A65"/>
    <w:rsid w:val="00DC4F66"/>
    <w:rsid w:val="00E10B44"/>
    <w:rsid w:val="00E11F02"/>
    <w:rsid w:val="00E122D8"/>
    <w:rsid w:val="00E2726B"/>
    <w:rsid w:val="00E3578D"/>
    <w:rsid w:val="00E37801"/>
    <w:rsid w:val="00E46EAA"/>
    <w:rsid w:val="00E5038C"/>
    <w:rsid w:val="00E50B69"/>
    <w:rsid w:val="00E5298B"/>
    <w:rsid w:val="00E56EFB"/>
    <w:rsid w:val="00E63A66"/>
    <w:rsid w:val="00E6458F"/>
    <w:rsid w:val="00E7242D"/>
    <w:rsid w:val="00E87E25"/>
    <w:rsid w:val="00EA04F1"/>
    <w:rsid w:val="00EA1C32"/>
    <w:rsid w:val="00EA2FD3"/>
    <w:rsid w:val="00EB7CE9"/>
    <w:rsid w:val="00EC433F"/>
    <w:rsid w:val="00ED1FDE"/>
    <w:rsid w:val="00EF62D9"/>
    <w:rsid w:val="00EF6E63"/>
    <w:rsid w:val="00EF7CE4"/>
    <w:rsid w:val="00F06EFB"/>
    <w:rsid w:val="00F1315E"/>
    <w:rsid w:val="00F1529E"/>
    <w:rsid w:val="00F16F07"/>
    <w:rsid w:val="00F216CF"/>
    <w:rsid w:val="00F248E5"/>
    <w:rsid w:val="00F3383E"/>
    <w:rsid w:val="00F45B7C"/>
    <w:rsid w:val="00F45FCE"/>
    <w:rsid w:val="00F5629A"/>
    <w:rsid w:val="00F62024"/>
    <w:rsid w:val="00F9334F"/>
    <w:rsid w:val="00F97D7F"/>
    <w:rsid w:val="00FA122C"/>
    <w:rsid w:val="00FA3B95"/>
    <w:rsid w:val="00FB2A5C"/>
    <w:rsid w:val="00FC1278"/>
    <w:rsid w:val="00FE7735"/>
    <w:rsid w:val="00FF024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EBAF-B53A-4638-8596-B4518F49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169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42</cp:revision>
  <cp:lastPrinted>2020-12-25T07:29:00Z</cp:lastPrinted>
  <dcterms:created xsi:type="dcterms:W3CDTF">2018-12-05T08:28:00Z</dcterms:created>
  <dcterms:modified xsi:type="dcterms:W3CDTF">2020-12-29T11:43:00Z</dcterms:modified>
</cp:coreProperties>
</file>