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067F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0F49">
        <w:rPr>
          <w:rFonts w:ascii="Times New Roman" w:hAnsi="Times New Roman"/>
          <w:bCs/>
          <w:sz w:val="28"/>
          <w:szCs w:val="28"/>
        </w:rPr>
        <w:t>от 29 декабря 2020 г. № 646-р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20F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 w:rsidTr="006F5AE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067F6" w:rsidRDefault="005067F6" w:rsidP="005067F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 Внести в </w:t>
            </w:r>
            <w:r w:rsidR="001956B8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1956B8">
              <w:rPr>
                <w:rFonts w:ascii="Times New Roman" w:hAnsi="Times New Roman"/>
                <w:sz w:val="28"/>
                <w:szCs w:val="28"/>
              </w:rPr>
              <w:t>я</w:t>
            </w:r>
            <w:r w:rsidR="00455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 w:rsidR="006F5AE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 мая 2020</w:t>
            </w:r>
            <w:r w:rsidR="006F5AE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188-р</w:t>
            </w:r>
            <w:r w:rsidR="00CD4F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 xml:space="preserve">в редакции распоряжений Правительства Рязанской области от </w:t>
            </w:r>
            <w:r w:rsidR="00CD4F84">
              <w:rPr>
                <w:rFonts w:ascii="Times New Roman" w:hAnsi="Times New Roman"/>
                <w:sz w:val="28"/>
                <w:szCs w:val="28"/>
              </w:rPr>
              <w:t>13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>.0</w:t>
            </w:r>
            <w:r w:rsidR="00CD4F84">
              <w:rPr>
                <w:rFonts w:ascii="Times New Roman" w:hAnsi="Times New Roman"/>
                <w:sz w:val="28"/>
                <w:szCs w:val="28"/>
              </w:rPr>
              <w:t>8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>.20</w:t>
            </w:r>
            <w:r w:rsidR="00CD4F84">
              <w:rPr>
                <w:rFonts w:ascii="Times New Roman" w:hAnsi="Times New Roman"/>
                <w:sz w:val="28"/>
                <w:szCs w:val="28"/>
              </w:rPr>
              <w:t>20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D4F84">
              <w:rPr>
                <w:rFonts w:ascii="Times New Roman" w:hAnsi="Times New Roman"/>
                <w:sz w:val="28"/>
                <w:szCs w:val="28"/>
              </w:rPr>
              <w:t>367</w:t>
            </w:r>
            <w:r w:rsidR="00CD4F84" w:rsidRPr="00674CF6">
              <w:rPr>
                <w:rFonts w:ascii="Times New Roman" w:hAnsi="Times New Roman"/>
                <w:sz w:val="28"/>
                <w:szCs w:val="28"/>
              </w:rPr>
              <w:t>-р</w:t>
            </w:r>
            <w:r w:rsidR="00455A7D">
              <w:rPr>
                <w:rFonts w:ascii="Times New Roman" w:hAnsi="Times New Roman"/>
                <w:sz w:val="28"/>
                <w:szCs w:val="28"/>
              </w:rPr>
              <w:t>, от 22.10.2020 № 486-р</w:t>
            </w:r>
            <w:r w:rsidR="00CD4F84">
              <w:rPr>
                <w:rFonts w:ascii="Times New Roman" w:hAnsi="Times New Roman"/>
                <w:sz w:val="28"/>
                <w:szCs w:val="28"/>
              </w:rPr>
              <w:t>)</w:t>
            </w:r>
            <w:r w:rsidR="004264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следующ</w:t>
            </w:r>
            <w:r w:rsidR="001956B8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42648F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55A7D" w:rsidRDefault="00455A7D" w:rsidP="00455A7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1800"/>
              <w:gridCol w:w="1701"/>
              <w:gridCol w:w="1134"/>
              <w:gridCol w:w="425"/>
              <w:gridCol w:w="425"/>
              <w:gridCol w:w="425"/>
              <w:gridCol w:w="478"/>
              <w:gridCol w:w="498"/>
              <w:gridCol w:w="498"/>
              <w:gridCol w:w="498"/>
              <w:gridCol w:w="1141"/>
            </w:tblGrid>
            <w:tr w:rsidR="006F5AEB" w:rsidRPr="00D81DD8" w:rsidTr="006F5AEB">
              <w:tc>
                <w:tcPr>
                  <w:tcW w:w="322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00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78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98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98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98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41" w:type="dxa"/>
                </w:tcPr>
                <w:p w:rsidR="006F5AEB" w:rsidRPr="00D81DD8" w:rsidRDefault="006F5AEB" w:rsidP="00455A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81DD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</w:tr>
            <w:tr w:rsidR="006F5AEB" w:rsidRPr="00D81DD8" w:rsidTr="006F5AEB">
              <w:trPr>
                <w:cantSplit/>
                <w:trHeight w:val="1134"/>
              </w:trPr>
              <w:tc>
                <w:tcPr>
                  <w:tcW w:w="322" w:type="dxa"/>
                </w:tcPr>
                <w:p w:rsidR="006F5AEB" w:rsidRPr="006F5AEB" w:rsidRDefault="006F5AEB" w:rsidP="006F5AEB">
                  <w:pPr>
                    <w:autoSpaceDE w:val="0"/>
                    <w:autoSpaceDN w:val="0"/>
                    <w:adjustRightInd w:val="0"/>
                    <w:ind w:left="-113" w:right="-113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«1.</w:t>
                  </w:r>
                </w:p>
              </w:tc>
              <w:tc>
                <w:tcPr>
                  <w:tcW w:w="1800" w:type="dxa"/>
                </w:tcPr>
                <w:p w:rsidR="006F5AEB" w:rsidRPr="006F5AEB" w:rsidRDefault="006F5AEB" w:rsidP="006F5AEB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Строительство и реконструкция автомобильных дорог общего пользования регионального          или </w:t>
                  </w:r>
                  <w:proofErr w:type="spellStart"/>
                  <w:proofErr w:type="gramStart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межмуниципа-льного</w:t>
                  </w:r>
                  <w:proofErr w:type="spellEnd"/>
                  <w:proofErr w:type="gramEnd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 значения и искусственных сооружений на          них</w:t>
                  </w:r>
                </w:p>
              </w:tc>
              <w:tc>
                <w:tcPr>
                  <w:tcW w:w="1701" w:type="dxa"/>
                </w:tcPr>
                <w:p w:rsidR="006F5AEB" w:rsidRPr="006F5AEB" w:rsidRDefault="006F5AEB" w:rsidP="006F5AEB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устройство тротуаров и площадки для стоянки автомобильного транспорта на автомобильной дороге: от автодороги «Спас-</w:t>
                  </w:r>
                </w:p>
                <w:p w:rsidR="006F5AEB" w:rsidRPr="006F5AEB" w:rsidRDefault="006F5AEB" w:rsidP="006F5AEB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Клепики</w:t>
                  </w:r>
                  <w:proofErr w:type="spellEnd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 - Рязань» подъезд: Лопухи                   (2 пусковой комплекс) в Рязанском районе</w:t>
                  </w:r>
                </w:p>
              </w:tc>
              <w:tc>
                <w:tcPr>
                  <w:tcW w:w="1134" w:type="dxa"/>
                </w:tcPr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минис-терство</w:t>
                  </w:r>
                  <w:proofErr w:type="spellEnd"/>
                  <w:proofErr w:type="gramEnd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 транс-</w:t>
                  </w:r>
                </w:p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spacing w:line="223" w:lineRule="auto"/>
                    <w:ind w:left="-57" w:right="-57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порта и </w:t>
                  </w:r>
                  <w:proofErr w:type="spellStart"/>
                  <w:proofErr w:type="gramStart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автомо-бильных</w:t>
                  </w:r>
                  <w:proofErr w:type="spellEnd"/>
                  <w:proofErr w:type="gramEnd"/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 дорог Рязанской области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2020 г.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26 133,95520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26 133,95520</w:t>
                  </w:r>
                </w:p>
              </w:tc>
              <w:tc>
                <w:tcPr>
                  <w:tcW w:w="478" w:type="dxa"/>
                  <w:textDirection w:val="btLr"/>
                  <w:vAlign w:val="center"/>
                </w:tcPr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98" w:type="dxa"/>
                  <w:textDirection w:val="btLr"/>
                  <w:vAlign w:val="center"/>
                </w:tcPr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41" w:type="dxa"/>
                </w:tcPr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spacing w:line="228" w:lineRule="auto"/>
                    <w:ind w:left="-57" w:right="-57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 xml:space="preserve">ГКУ </w:t>
                  </w:r>
                </w:p>
                <w:p w:rsidR="006F5AEB" w:rsidRPr="006F5AEB" w:rsidRDefault="006F5AEB" w:rsidP="00455A7D">
                  <w:pPr>
                    <w:autoSpaceDE w:val="0"/>
                    <w:autoSpaceDN w:val="0"/>
                    <w:adjustRightInd w:val="0"/>
                    <w:spacing w:line="228" w:lineRule="auto"/>
                    <w:ind w:left="-57" w:right="-113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5AEB">
                    <w:rPr>
                      <w:rFonts w:ascii="Times New Roman" w:hAnsi="Times New Roman"/>
                      <w:sz w:val="22"/>
                      <w:szCs w:val="22"/>
                    </w:rPr>
                    <w:t>Рязанской области «Дирекция дорог Рязанской области»</w:t>
                  </w:r>
                </w:p>
              </w:tc>
            </w:tr>
          </w:tbl>
          <w:p w:rsidR="002E51A7" w:rsidRPr="00E87E25" w:rsidRDefault="005067F6" w:rsidP="002D1C8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 Министерству транспорта и автомобильных дорог Рязанской области (В.А. Решетник) подготовить соответствующее изменение в </w:t>
            </w:r>
            <w:r w:rsidRPr="005067F6">
              <w:rPr>
                <w:rFonts w:ascii="Times New Roman" w:hAnsi="Times New Roman"/>
                <w:sz w:val="28"/>
                <w:szCs w:val="28"/>
              </w:rPr>
              <w:t>подпрограмму</w:t>
            </w:r>
            <w:r w:rsidR="006F5A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 «Дорожное хозяйство» государственной программы Рязанской области «Дорожное хозяйство и транспорт», утвержденной постановлением Правительства Рязанской области от 30 октября 2013 г. № 358</w:t>
            </w:r>
            <w:r w:rsidR="009976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55A7D" w:rsidTr="006F5AEB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2D1C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</w:t>
            </w:r>
            <w:r w:rsidR="001C7CB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5067F6" w:rsidP="002D1C8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E51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E51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2D1C89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CA" w:rsidRDefault="001B22CA">
      <w:r>
        <w:separator/>
      </w:r>
    </w:p>
  </w:endnote>
  <w:endnote w:type="continuationSeparator" w:id="0">
    <w:p w:rsidR="001B22CA" w:rsidRDefault="001B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49" w:rsidRDefault="00F20F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4F239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067F6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6595AB3E" wp14:editId="39D757F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4F2399" w:rsidRDefault="005067F6" w:rsidP="004F2399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4F23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55694E5" wp14:editId="359AD9D4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4F2399" w:rsidRDefault="002D1C89" w:rsidP="004F2399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1171  29.12.2020 10:28:07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4F2399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4F2399" w:rsidRDefault="00876034" w:rsidP="004F2399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F2399" w:rsidTr="004F2399">
      <w:tc>
        <w:tcPr>
          <w:tcW w:w="2538" w:type="dxa"/>
        </w:tcPr>
        <w:p w:rsidR="00876034" w:rsidRPr="004F2399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4F2399" w:rsidRDefault="00876034" w:rsidP="004F2399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4F2399" w:rsidRDefault="00876034" w:rsidP="004F2399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4F2399" w:rsidRDefault="00876034" w:rsidP="004F2399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CA" w:rsidRDefault="001B22CA">
      <w:r>
        <w:separator/>
      </w:r>
    </w:p>
  </w:footnote>
  <w:footnote w:type="continuationSeparator" w:id="0">
    <w:p w:rsidR="001B22CA" w:rsidRDefault="001B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E2C7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49" w:rsidRDefault="00F20F4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49" w:rsidRDefault="00F20F49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1E2C7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9573D3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0UDqZPXl0ooTP5cSYLIXT47cXw=" w:salt="TLgb9UUEXqafMTZgMNJC/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067F6"/>
    <w:rsid w:val="0001360F"/>
    <w:rsid w:val="00016E2A"/>
    <w:rsid w:val="000331B3"/>
    <w:rsid w:val="00033413"/>
    <w:rsid w:val="00037C0C"/>
    <w:rsid w:val="000403EE"/>
    <w:rsid w:val="000502A3"/>
    <w:rsid w:val="00056DEB"/>
    <w:rsid w:val="00073A7A"/>
    <w:rsid w:val="00076D5E"/>
    <w:rsid w:val="00084DD3"/>
    <w:rsid w:val="000917C0"/>
    <w:rsid w:val="000B0736"/>
    <w:rsid w:val="00122CFD"/>
    <w:rsid w:val="00147270"/>
    <w:rsid w:val="00151370"/>
    <w:rsid w:val="00162E72"/>
    <w:rsid w:val="00175BE5"/>
    <w:rsid w:val="001850F4"/>
    <w:rsid w:val="001947BE"/>
    <w:rsid w:val="001956B8"/>
    <w:rsid w:val="001A560F"/>
    <w:rsid w:val="001B0982"/>
    <w:rsid w:val="001B22CA"/>
    <w:rsid w:val="001B32BA"/>
    <w:rsid w:val="001C7CBD"/>
    <w:rsid w:val="001E0317"/>
    <w:rsid w:val="001E20F1"/>
    <w:rsid w:val="001E2C74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708B"/>
    <w:rsid w:val="002B7A59"/>
    <w:rsid w:val="002C6B4B"/>
    <w:rsid w:val="002D1C89"/>
    <w:rsid w:val="002E51A7"/>
    <w:rsid w:val="002F1E81"/>
    <w:rsid w:val="00310D92"/>
    <w:rsid w:val="003160CB"/>
    <w:rsid w:val="003222A3"/>
    <w:rsid w:val="0035185A"/>
    <w:rsid w:val="00360A40"/>
    <w:rsid w:val="003870C2"/>
    <w:rsid w:val="003A5376"/>
    <w:rsid w:val="003D3B8A"/>
    <w:rsid w:val="003D54F8"/>
    <w:rsid w:val="003F4F5E"/>
    <w:rsid w:val="00400906"/>
    <w:rsid w:val="0042590E"/>
    <w:rsid w:val="0042648F"/>
    <w:rsid w:val="00433581"/>
    <w:rsid w:val="00437F65"/>
    <w:rsid w:val="00455A7D"/>
    <w:rsid w:val="00460FEA"/>
    <w:rsid w:val="004734B7"/>
    <w:rsid w:val="00481B88"/>
    <w:rsid w:val="00485B4F"/>
    <w:rsid w:val="004862D1"/>
    <w:rsid w:val="004B2D5A"/>
    <w:rsid w:val="004C62BB"/>
    <w:rsid w:val="004D293D"/>
    <w:rsid w:val="004F2399"/>
    <w:rsid w:val="004F44FE"/>
    <w:rsid w:val="005067F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6F5AEB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6C0"/>
    <w:rsid w:val="009977FF"/>
    <w:rsid w:val="009A085B"/>
    <w:rsid w:val="009C1DE6"/>
    <w:rsid w:val="009C1F0E"/>
    <w:rsid w:val="009D3E8C"/>
    <w:rsid w:val="009D5A67"/>
    <w:rsid w:val="009E3A0E"/>
    <w:rsid w:val="00A115AA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C7D47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4F84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3E5C"/>
    <w:rsid w:val="00D84394"/>
    <w:rsid w:val="00D95E55"/>
    <w:rsid w:val="00DB3664"/>
    <w:rsid w:val="00DC16FB"/>
    <w:rsid w:val="00DC4A65"/>
    <w:rsid w:val="00DC4F66"/>
    <w:rsid w:val="00DF1372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0F49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A9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74"/>
    <w:rPr>
      <w:rFonts w:ascii="TimesET" w:hAnsi="TimesET"/>
    </w:rPr>
  </w:style>
  <w:style w:type="paragraph" w:styleId="1">
    <w:name w:val="heading 1"/>
    <w:basedOn w:val="a"/>
    <w:next w:val="a"/>
    <w:qFormat/>
    <w:rsid w:val="001E2C7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E2C7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2C7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1E2C7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1E2C7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E2C7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E2C74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1E2C74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b">
    <w:name w:val="Hyperlink"/>
    <w:uiPriority w:val="99"/>
    <w:unhideWhenUsed/>
    <w:rsid w:val="005067F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Дегтева Елена Николаевна</dc:creator>
  <cp:keywords/>
  <dc:description/>
  <cp:lastModifiedBy>Дягилева М.А.</cp:lastModifiedBy>
  <cp:revision>17</cp:revision>
  <cp:lastPrinted>2008-04-23T08:17:00Z</cp:lastPrinted>
  <dcterms:created xsi:type="dcterms:W3CDTF">2020-09-08T15:55:00Z</dcterms:created>
  <dcterms:modified xsi:type="dcterms:W3CDTF">2020-12-30T07:23:00Z</dcterms:modified>
</cp:coreProperties>
</file>