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E6" w:rsidRPr="000C36F2" w:rsidRDefault="00A049E6" w:rsidP="002255FE">
      <w:pPr>
        <w:jc w:val="right"/>
        <w:rPr>
          <w:rStyle w:val="ad"/>
          <w:rFonts w:ascii="Times New Roman" w:hAnsi="Times New Roman"/>
        </w:rPr>
      </w:pPr>
    </w:p>
    <w:p w:rsidR="00A049E6" w:rsidRPr="000C36F2" w:rsidRDefault="007070C1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0C36F2">
        <w:rPr>
          <w:b/>
          <w:bCs/>
          <w:noProof/>
          <w:kern w:val="1"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E6" w:rsidRPr="000C36F2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:rsidR="00A049E6" w:rsidRPr="000C36F2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0C36F2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0C36F2">
        <w:rPr>
          <w:rFonts w:ascii="Times New Roman" w:hAnsi="Times New Roman"/>
          <w:b/>
          <w:bCs/>
          <w:sz w:val="36"/>
        </w:rPr>
        <w:t>УПРАВЛЕНИЕ</w:t>
      </w:r>
    </w:p>
    <w:p w:rsidR="00A049E6" w:rsidRPr="000C36F2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«РЕГИОНАЛЬНАЯ ЭНЕРГЕТИЧЕСКАЯ КОМИССИЯ»</w:t>
      </w:r>
    </w:p>
    <w:p w:rsidR="00A049E6" w:rsidRPr="000C36F2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РЯЗАНСКОЙ ОБЛАСТИ</w:t>
      </w:r>
    </w:p>
    <w:p w:rsidR="00A049E6" w:rsidRPr="000C36F2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:rsidR="00A049E6" w:rsidRPr="000C36F2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0C36F2">
        <w:rPr>
          <w:rFonts w:ascii="Times New Roman" w:hAnsi="Times New Roman"/>
          <w:kern w:val="1"/>
        </w:rPr>
        <w:t>П О С Т А Н О В Л Е Н И Е</w:t>
      </w:r>
    </w:p>
    <w:p w:rsidR="00176AD0" w:rsidRPr="000C36F2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:rsidR="00A049E6" w:rsidRPr="000C36F2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0C36F2">
        <w:rPr>
          <w:rFonts w:ascii="Times New Roman" w:hAnsi="Times New Roman"/>
          <w:bCs/>
          <w:sz w:val="28"/>
          <w:szCs w:val="28"/>
        </w:rPr>
        <w:t xml:space="preserve">от </w:t>
      </w:r>
      <w:r w:rsidR="008D1796">
        <w:rPr>
          <w:rFonts w:ascii="Times New Roman" w:hAnsi="Times New Roman"/>
          <w:bCs/>
          <w:sz w:val="28"/>
          <w:szCs w:val="28"/>
        </w:rPr>
        <w:t>1</w:t>
      </w:r>
      <w:r w:rsidR="000335F4" w:rsidRPr="000C36F2">
        <w:rPr>
          <w:rFonts w:ascii="Times New Roman" w:hAnsi="Times New Roman"/>
          <w:bCs/>
          <w:sz w:val="28"/>
          <w:szCs w:val="28"/>
        </w:rPr>
        <w:t xml:space="preserve"> </w:t>
      </w:r>
      <w:r w:rsidR="00881B54" w:rsidRPr="000C36F2">
        <w:rPr>
          <w:rFonts w:ascii="Times New Roman" w:hAnsi="Times New Roman"/>
          <w:bCs/>
          <w:sz w:val="28"/>
          <w:szCs w:val="28"/>
        </w:rPr>
        <w:t>декабря</w:t>
      </w:r>
      <w:r w:rsidR="00454F22" w:rsidRPr="000C36F2">
        <w:rPr>
          <w:rFonts w:ascii="Times New Roman" w:hAnsi="Times New Roman"/>
          <w:bCs/>
          <w:sz w:val="28"/>
          <w:szCs w:val="28"/>
        </w:rPr>
        <w:t xml:space="preserve"> 20</w:t>
      </w:r>
      <w:r w:rsidR="00254DFF">
        <w:rPr>
          <w:rFonts w:ascii="Times New Roman" w:hAnsi="Times New Roman"/>
          <w:bCs/>
          <w:sz w:val="28"/>
          <w:szCs w:val="28"/>
        </w:rPr>
        <w:t>20</w:t>
      </w:r>
      <w:r w:rsidR="002255FE" w:rsidRPr="000C36F2">
        <w:rPr>
          <w:rFonts w:ascii="Times New Roman" w:hAnsi="Times New Roman"/>
          <w:bCs/>
          <w:sz w:val="28"/>
          <w:szCs w:val="28"/>
        </w:rPr>
        <w:t xml:space="preserve"> г. № </w:t>
      </w:r>
      <w:r w:rsidR="00EC13BC">
        <w:rPr>
          <w:rFonts w:ascii="Times New Roman" w:hAnsi="Times New Roman"/>
          <w:bCs/>
          <w:sz w:val="28"/>
          <w:szCs w:val="28"/>
        </w:rPr>
        <w:t>206</w:t>
      </w:r>
    </w:p>
    <w:p w:rsidR="00176AD0" w:rsidRPr="000C36F2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37755C" w:rsidRPr="000C36F2" w:rsidRDefault="0037755C" w:rsidP="0037755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0C36F2">
        <w:rPr>
          <w:rFonts w:ascii="Times New Roman" w:hAnsi="Times New Roman"/>
          <w:sz w:val="28"/>
          <w:szCs w:val="28"/>
        </w:rPr>
        <w:t>О</w:t>
      </w:r>
      <w:r w:rsidR="0006524D" w:rsidRPr="000C36F2">
        <w:rPr>
          <w:rFonts w:ascii="Times New Roman" w:hAnsi="Times New Roman"/>
          <w:sz w:val="28"/>
          <w:szCs w:val="28"/>
        </w:rPr>
        <w:t>б установлении тарифа на подключение</w:t>
      </w:r>
      <w:r w:rsidR="00881B54" w:rsidRPr="000C36F2">
        <w:rPr>
          <w:rFonts w:ascii="Times New Roman" w:hAnsi="Times New Roman"/>
          <w:sz w:val="28"/>
          <w:szCs w:val="28"/>
        </w:rPr>
        <w:t xml:space="preserve"> к сетям </w:t>
      </w:r>
      <w:r w:rsidR="00386944" w:rsidRPr="000C36F2">
        <w:rPr>
          <w:rFonts w:ascii="Times New Roman" w:hAnsi="Times New Roman"/>
          <w:sz w:val="28"/>
          <w:szCs w:val="28"/>
        </w:rPr>
        <w:t>П</w:t>
      </w:r>
      <w:r w:rsidR="00881B54" w:rsidRPr="000C36F2">
        <w:rPr>
          <w:rFonts w:ascii="Times New Roman" w:hAnsi="Times New Roman"/>
          <w:sz w:val="28"/>
          <w:szCs w:val="28"/>
        </w:rPr>
        <w:t>АО «Квадра»</w:t>
      </w:r>
    </w:p>
    <w:bookmarkEnd w:id="0"/>
    <w:p w:rsidR="00E50E12" w:rsidRPr="000C36F2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4F22" w:rsidRPr="000C36F2" w:rsidRDefault="00881B54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6F2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 190-ФЗ «О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теплоснабжении», постановлением Правительства РФ от 22.10.2012 №</w:t>
      </w:r>
      <w:r w:rsidR="00386944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F51D9A" w:rsidRPr="000C36F2">
        <w:rPr>
          <w:rFonts w:ascii="Times New Roman" w:hAnsi="Times New Roman"/>
          <w:color w:val="000000"/>
          <w:sz w:val="28"/>
          <w:szCs w:val="28"/>
        </w:rPr>
        <w:t>, главное управление «Региональная энергетическая комиссия» Рязанской области ПОСТАНОВЛЯЕТ:</w:t>
      </w:r>
    </w:p>
    <w:p w:rsidR="00D6599B" w:rsidRPr="000C36F2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24D" w:rsidRPr="000C36F2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0C36F2">
        <w:t>1. Установить</w:t>
      </w:r>
      <w:r w:rsidR="00881B54" w:rsidRPr="000C36F2">
        <w:t xml:space="preserve"> на 20</w:t>
      </w:r>
      <w:r w:rsidR="000C36F2">
        <w:t>2</w:t>
      </w:r>
      <w:r w:rsidR="00254DFF">
        <w:t>1</w:t>
      </w:r>
      <w:r w:rsidR="00881B54" w:rsidRPr="000C36F2">
        <w:t xml:space="preserve"> год</w:t>
      </w:r>
      <w:r w:rsidRPr="000C36F2">
        <w:t xml:space="preserve"> </w:t>
      </w:r>
      <w:r w:rsidR="00881B54" w:rsidRPr="000C36F2">
        <w:t>ставки</w:t>
      </w:r>
      <w:r w:rsidRPr="000C36F2">
        <w:t xml:space="preserve"> платы за подключение к </w:t>
      </w:r>
      <w:r w:rsidR="00881B54" w:rsidRPr="000C36F2">
        <w:t xml:space="preserve">тепловым сетям </w:t>
      </w:r>
      <w:r w:rsidR="00386944" w:rsidRPr="000C36F2">
        <w:t>П</w:t>
      </w:r>
      <w:r w:rsidR="009509A7" w:rsidRPr="000C36F2">
        <w:t xml:space="preserve">АО «Квадра» </w:t>
      </w:r>
      <w:r w:rsidR="00D92BB3" w:rsidRPr="000C36F2">
        <w:rPr>
          <w:szCs w:val="28"/>
          <w:lang w:eastAsia="ru-RU"/>
        </w:rPr>
        <w:t>на территории города Рязани</w:t>
      </w:r>
      <w:r w:rsidR="00881B54" w:rsidRPr="000C36F2">
        <w:t xml:space="preserve"> (за исключением указанных в постановлении ГУ РЭК Рязанской области от 31.10.2012 № 93</w:t>
      </w:r>
      <w:r w:rsidR="000B0AEB" w:rsidRPr="000C36F2">
        <w:t xml:space="preserve"> «Об установлении тарифа на подключение»</w:t>
      </w:r>
      <w:r w:rsidR="00881B54" w:rsidRPr="000C36F2">
        <w:t>) согласно приложению к настоящему постановлению</w:t>
      </w:r>
      <w:r w:rsidRPr="000C36F2">
        <w:t>.</w:t>
      </w:r>
    </w:p>
    <w:p w:rsidR="0006524D" w:rsidRPr="000C36F2" w:rsidRDefault="0006524D" w:rsidP="0006524D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0C36F2">
        <w:t xml:space="preserve">2. </w:t>
      </w:r>
      <w:r w:rsidR="007C2FF7" w:rsidRPr="000C36F2">
        <w:t xml:space="preserve">Настоящее постановление вступает в силу с </w:t>
      </w:r>
      <w:r w:rsidR="00C60C03" w:rsidRPr="000C36F2">
        <w:t>1 января 20</w:t>
      </w:r>
      <w:r w:rsidR="000C36F2">
        <w:t>2</w:t>
      </w:r>
      <w:r w:rsidR="00254DFF">
        <w:t>1</w:t>
      </w:r>
      <w:r w:rsidR="00C60C03" w:rsidRPr="000C36F2">
        <w:t xml:space="preserve"> года</w:t>
      </w:r>
      <w:r w:rsidRPr="000C36F2">
        <w:rPr>
          <w:szCs w:val="28"/>
        </w:rPr>
        <w:t>.</w:t>
      </w:r>
    </w:p>
    <w:p w:rsidR="00D92BB3" w:rsidRPr="000C36F2" w:rsidRDefault="00D92BB3" w:rsidP="00D92BB3">
      <w:pPr>
        <w:pStyle w:val="310"/>
        <w:tabs>
          <w:tab w:val="left" w:pos="-8"/>
          <w:tab w:val="left" w:pos="1020"/>
        </w:tabs>
        <w:ind w:right="0" w:firstLine="709"/>
      </w:pPr>
      <w:r w:rsidRPr="000C36F2">
        <w:rPr>
          <w:szCs w:val="28"/>
        </w:rPr>
        <w:t xml:space="preserve">3. </w:t>
      </w:r>
      <w:r w:rsidR="00386944" w:rsidRPr="000C36F2">
        <w:t>П</w:t>
      </w:r>
      <w:r w:rsidRPr="000C36F2">
        <w:t>остановлени</w:t>
      </w:r>
      <w:r w:rsidR="00386944" w:rsidRPr="000C36F2">
        <w:t>е</w:t>
      </w:r>
      <w:r w:rsidRPr="000C36F2">
        <w:t xml:space="preserve"> ГУ РЭК Рязанской области от </w:t>
      </w:r>
      <w:r w:rsidR="000C36F2">
        <w:t>1</w:t>
      </w:r>
      <w:r w:rsidR="00254DFF">
        <w:t>2</w:t>
      </w:r>
      <w:r w:rsidRPr="000C36F2">
        <w:t xml:space="preserve"> декабря 201</w:t>
      </w:r>
      <w:r w:rsidR="00254DFF">
        <w:t>9</w:t>
      </w:r>
      <w:r w:rsidRPr="000C36F2">
        <w:t> года №</w:t>
      </w:r>
      <w:r w:rsidR="00DA7DA5" w:rsidRPr="000C36F2">
        <w:t> </w:t>
      </w:r>
      <w:r w:rsidR="00ED032D" w:rsidRPr="000C36F2">
        <w:t>3</w:t>
      </w:r>
      <w:r w:rsidR="00254DFF">
        <w:t>5</w:t>
      </w:r>
      <w:r w:rsidR="000C36F2">
        <w:t>1</w:t>
      </w:r>
      <w:r w:rsidRPr="000C36F2">
        <w:t xml:space="preserve"> считат</w:t>
      </w:r>
      <w:r w:rsidR="000C36F2">
        <w:t>ь утратившим силу с 1 января 202</w:t>
      </w:r>
      <w:r w:rsidR="00254DFF">
        <w:t>1</w:t>
      </w:r>
      <w:r w:rsidRPr="000C36F2">
        <w:t xml:space="preserve"> года.</w:t>
      </w:r>
    </w:p>
    <w:p w:rsidR="00454F22" w:rsidRPr="000C36F2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76AD0" w:rsidRPr="000C36F2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:rsidR="001A62E1" w:rsidRPr="000C36F2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:rsidR="00A049E6" w:rsidRPr="000C36F2" w:rsidRDefault="00254DFF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A049E6" w:rsidRPr="000C36F2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A049E6" w:rsidRPr="000C36F2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A049E6" w:rsidRPr="000C36F2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254DFF">
        <w:rPr>
          <w:rFonts w:ascii="Times New Roman" w:hAnsi="Times New Roman"/>
          <w:kern w:val="1"/>
          <w:sz w:val="28"/>
          <w:szCs w:val="28"/>
        </w:rPr>
        <w:t>Н</w:t>
      </w:r>
      <w:r w:rsidR="00D92BB3" w:rsidRPr="000C36F2">
        <w:rPr>
          <w:rFonts w:ascii="Times New Roman" w:hAnsi="Times New Roman"/>
          <w:kern w:val="1"/>
          <w:sz w:val="28"/>
          <w:szCs w:val="28"/>
        </w:rPr>
        <w:t>.</w:t>
      </w:r>
      <w:r w:rsidR="00254DFF">
        <w:rPr>
          <w:rFonts w:ascii="Times New Roman" w:hAnsi="Times New Roman"/>
          <w:kern w:val="1"/>
          <w:sz w:val="28"/>
          <w:szCs w:val="28"/>
        </w:rPr>
        <w:t>И</w:t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. </w:t>
      </w:r>
      <w:r w:rsidR="00254DFF">
        <w:rPr>
          <w:rFonts w:ascii="Times New Roman" w:hAnsi="Times New Roman"/>
          <w:kern w:val="1"/>
          <w:sz w:val="28"/>
          <w:szCs w:val="28"/>
        </w:rPr>
        <w:t>Семенов</w:t>
      </w:r>
    </w:p>
    <w:p w:rsidR="00176AD0" w:rsidRPr="000C36F2" w:rsidRDefault="00176AD0" w:rsidP="00254DFF">
      <w:pPr>
        <w:shd w:val="clear" w:color="auto" w:fill="FFFFFF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0C36F2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:rsidR="00E50E12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от </w:t>
      </w:r>
      <w:r w:rsidR="008D1796">
        <w:rPr>
          <w:rFonts w:ascii="Times New Roman" w:hAnsi="Times New Roman"/>
          <w:bCs/>
          <w:color w:val="000000"/>
          <w:spacing w:val="-3"/>
          <w:sz w:val="28"/>
          <w:szCs w:val="28"/>
        </w:rPr>
        <w:t>1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3A3A90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декабря 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20</w:t>
      </w:r>
      <w:r w:rsidR="00254DFF">
        <w:rPr>
          <w:rFonts w:ascii="Times New Roman" w:hAnsi="Times New Roman"/>
          <w:bCs/>
          <w:color w:val="000000"/>
          <w:spacing w:val="-3"/>
          <w:sz w:val="28"/>
          <w:szCs w:val="28"/>
        </w:rPr>
        <w:t>20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г. №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EC13BC">
        <w:rPr>
          <w:rFonts w:ascii="Times New Roman" w:hAnsi="Times New Roman"/>
          <w:bCs/>
          <w:color w:val="000000"/>
          <w:spacing w:val="-3"/>
          <w:sz w:val="28"/>
          <w:szCs w:val="28"/>
        </w:rPr>
        <w:t>206</w:t>
      </w:r>
    </w:p>
    <w:p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:rsidR="00911686" w:rsidRPr="000C36F2" w:rsidRDefault="00911686" w:rsidP="003A3A90">
      <w:pPr>
        <w:shd w:val="clear" w:color="auto" w:fill="FFFFFF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Ставки платы на 20</w:t>
      </w:r>
      <w:r w:rsid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="00254DFF">
        <w:rPr>
          <w:rFonts w:ascii="Times New Roman" w:hAnsi="Times New Roman"/>
          <w:bCs/>
          <w:color w:val="000000"/>
          <w:spacing w:val="-3"/>
          <w:sz w:val="28"/>
          <w:szCs w:val="28"/>
        </w:rPr>
        <w:t>1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год за подключение к тепловым сетям </w:t>
      </w:r>
      <w:r w:rsidR="00386944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П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АО</w:t>
      </w:r>
      <w:r w:rsidR="00640D42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 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«</w:t>
      </w:r>
      <w:proofErr w:type="spellStart"/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Квадра</w:t>
      </w:r>
      <w:proofErr w:type="spellEnd"/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»</w:t>
      </w:r>
      <w:r w:rsidR="00640D42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 </w:t>
      </w:r>
      <w:r w:rsidR="00386944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на 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территории города </w:t>
      </w:r>
      <w:r w:rsidR="002255FE" w:rsidRPr="000C36F2">
        <w:rPr>
          <w:rFonts w:ascii="Times New Roman" w:hAnsi="Times New Roman"/>
          <w:bCs/>
          <w:spacing w:val="-3"/>
          <w:sz w:val="28"/>
          <w:szCs w:val="28"/>
        </w:rPr>
        <w:t>Рязани</w:t>
      </w:r>
      <w:r w:rsidR="00640D42" w:rsidRPr="000C36F2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(за исключением указанных в</w:t>
      </w:r>
      <w:r w:rsidR="00640D42" w:rsidRPr="000C36F2">
        <w:rPr>
          <w:rFonts w:ascii="Times New Roman" w:hAnsi="Times New Roman"/>
          <w:bCs/>
          <w:spacing w:val="-3"/>
          <w:sz w:val="28"/>
          <w:szCs w:val="28"/>
        </w:rPr>
        <w:t> 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постановлении</w:t>
      </w:r>
      <w:r w:rsidR="00640D42" w:rsidRPr="000C36F2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ГУ</w:t>
      </w:r>
      <w:r w:rsidR="002255FE" w:rsidRPr="000C36F2">
        <w:rPr>
          <w:rFonts w:ascii="Times New Roman" w:hAnsi="Times New Roman"/>
          <w:bCs/>
          <w:spacing w:val="-3"/>
          <w:sz w:val="28"/>
          <w:szCs w:val="28"/>
        </w:rPr>
        <w:t> 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РЭК Рязанской области от 31.10.2012 № 93</w:t>
      </w:r>
      <w:r w:rsidR="000B0AEB" w:rsidRPr="000C36F2">
        <w:rPr>
          <w:rFonts w:ascii="Times New Roman" w:hAnsi="Times New Roman"/>
          <w:bCs/>
          <w:spacing w:val="-3"/>
          <w:sz w:val="28"/>
          <w:szCs w:val="28"/>
        </w:rPr>
        <w:t xml:space="preserve"> «Об</w:t>
      </w:r>
      <w:r w:rsidR="00712738" w:rsidRPr="000C36F2">
        <w:rPr>
          <w:rFonts w:ascii="Times New Roman" w:hAnsi="Times New Roman"/>
          <w:bCs/>
          <w:spacing w:val="-3"/>
          <w:sz w:val="28"/>
          <w:szCs w:val="28"/>
        </w:rPr>
        <w:t> </w:t>
      </w:r>
      <w:r w:rsidR="000B0AEB" w:rsidRPr="000C36F2">
        <w:rPr>
          <w:rFonts w:ascii="Times New Roman" w:hAnsi="Times New Roman"/>
          <w:bCs/>
          <w:spacing w:val="-3"/>
          <w:sz w:val="28"/>
          <w:szCs w:val="28"/>
        </w:rPr>
        <w:t>установлении тарифа на подключение»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)</w:t>
      </w:r>
    </w:p>
    <w:p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911686" w:rsidRPr="000C36F2" w:rsidTr="00386944">
        <w:trPr>
          <w:trHeight w:val="677"/>
        </w:trPr>
        <w:tc>
          <w:tcPr>
            <w:tcW w:w="5495" w:type="dxa"/>
            <w:shd w:val="clear" w:color="auto" w:fill="auto"/>
            <w:vAlign w:val="center"/>
          </w:tcPr>
          <w:p w:rsidR="00911686" w:rsidRPr="000C36F2" w:rsidRDefault="00911686" w:rsidP="0038694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Диапазон подключаемой нагрузки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11686" w:rsidRPr="000C36F2" w:rsidRDefault="00911686" w:rsidP="0038694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Ставки платы</w:t>
            </w:r>
          </w:p>
        </w:tc>
      </w:tr>
      <w:tr w:rsidR="00911686" w:rsidRPr="000C36F2" w:rsidTr="00386944">
        <w:tc>
          <w:tcPr>
            <w:tcW w:w="5495" w:type="dxa"/>
            <w:shd w:val="clear" w:color="auto" w:fill="auto"/>
            <w:vAlign w:val="center"/>
          </w:tcPr>
          <w:p w:rsidR="00911686" w:rsidRPr="000C36F2" w:rsidRDefault="00911686" w:rsidP="00386944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не превышает 0,1 Гкал/ч</w:t>
            </w:r>
          </w:p>
        </w:tc>
        <w:tc>
          <w:tcPr>
            <w:tcW w:w="4074" w:type="dxa"/>
            <w:shd w:val="clear" w:color="auto" w:fill="auto"/>
          </w:tcPr>
          <w:p w:rsidR="00F90980" w:rsidRPr="000C36F2" w:rsidRDefault="002A4BDD" w:rsidP="00F90980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E4BBE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550</w:t>
            </w: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руб. за 1 подключение</w:t>
            </w:r>
          </w:p>
          <w:p w:rsidR="00911686" w:rsidRPr="000C36F2" w:rsidRDefault="00F90980" w:rsidP="00F90980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(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с учетом НДС</w:t>
            </w: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)</w:t>
            </w:r>
          </w:p>
        </w:tc>
      </w:tr>
      <w:tr w:rsidR="00911686" w:rsidRPr="000C36F2" w:rsidTr="00386944">
        <w:tc>
          <w:tcPr>
            <w:tcW w:w="5495" w:type="dxa"/>
            <w:shd w:val="clear" w:color="auto" w:fill="auto"/>
            <w:vAlign w:val="center"/>
          </w:tcPr>
          <w:p w:rsidR="00911686" w:rsidRPr="000C36F2" w:rsidRDefault="00911686" w:rsidP="00386944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более 0,1 Гкал/ч и не превышает 1,5 Гкал/ч</w:t>
            </w:r>
          </w:p>
        </w:tc>
        <w:tc>
          <w:tcPr>
            <w:tcW w:w="4074" w:type="dxa"/>
            <w:shd w:val="clear" w:color="auto" w:fill="auto"/>
          </w:tcPr>
          <w:p w:rsidR="00911686" w:rsidRPr="000C36F2" w:rsidRDefault="004E4BBE" w:rsidP="00640D42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E4BBE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19,42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тыс. руб. за Гкал/час 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(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без</w:t>
            </w:r>
            <w:r w:rsidR="002255FE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 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НДС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)</w:t>
            </w:r>
          </w:p>
        </w:tc>
      </w:tr>
      <w:tr w:rsidR="00911686" w:rsidRPr="000C36F2" w:rsidTr="00386944">
        <w:tc>
          <w:tcPr>
            <w:tcW w:w="5495" w:type="dxa"/>
            <w:shd w:val="clear" w:color="auto" w:fill="auto"/>
            <w:vAlign w:val="center"/>
          </w:tcPr>
          <w:p w:rsidR="00911686" w:rsidRPr="000C36F2" w:rsidRDefault="00911686" w:rsidP="00386944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превышает 1,5 Гкал/ч при наличии технической возможности подключения</w:t>
            </w:r>
          </w:p>
        </w:tc>
        <w:tc>
          <w:tcPr>
            <w:tcW w:w="4074" w:type="dxa"/>
            <w:shd w:val="clear" w:color="auto" w:fill="auto"/>
          </w:tcPr>
          <w:p w:rsidR="00911686" w:rsidRPr="000C36F2" w:rsidRDefault="004E4BBE" w:rsidP="00640D42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E4BBE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19,42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тыс. руб. за Гкал/час 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(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без</w:t>
            </w:r>
            <w:r w:rsidR="002255FE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 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НДС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)</w:t>
            </w:r>
          </w:p>
        </w:tc>
      </w:tr>
    </w:tbl>
    <w:p w:rsidR="00911686" w:rsidRPr="000C36F2" w:rsidRDefault="0091168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911686" w:rsidRPr="000C36F2" w:rsidSect="00DA7DA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1B"/>
    <w:rsid w:val="00017A78"/>
    <w:rsid w:val="00031274"/>
    <w:rsid w:val="000335F4"/>
    <w:rsid w:val="000533BD"/>
    <w:rsid w:val="0006524D"/>
    <w:rsid w:val="00067F40"/>
    <w:rsid w:val="00082A6C"/>
    <w:rsid w:val="00091939"/>
    <w:rsid w:val="000B0AEB"/>
    <w:rsid w:val="000C36F2"/>
    <w:rsid w:val="000F3ACC"/>
    <w:rsid w:val="000F3C88"/>
    <w:rsid w:val="001326DA"/>
    <w:rsid w:val="00151AD4"/>
    <w:rsid w:val="00176AD0"/>
    <w:rsid w:val="001A62E1"/>
    <w:rsid w:val="001B6F18"/>
    <w:rsid w:val="001C5D9C"/>
    <w:rsid w:val="001D3F8E"/>
    <w:rsid w:val="001F06FE"/>
    <w:rsid w:val="002255FE"/>
    <w:rsid w:val="0025213F"/>
    <w:rsid w:val="00254B79"/>
    <w:rsid w:val="00254DFF"/>
    <w:rsid w:val="00281E95"/>
    <w:rsid w:val="002A4BDD"/>
    <w:rsid w:val="002B0356"/>
    <w:rsid w:val="002B6B90"/>
    <w:rsid w:val="002C0364"/>
    <w:rsid w:val="002C22F2"/>
    <w:rsid w:val="002C43DA"/>
    <w:rsid w:val="003168F8"/>
    <w:rsid w:val="00357102"/>
    <w:rsid w:val="0037755C"/>
    <w:rsid w:val="00386944"/>
    <w:rsid w:val="00397569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3089A"/>
    <w:rsid w:val="00436E7A"/>
    <w:rsid w:val="00447F64"/>
    <w:rsid w:val="00454F22"/>
    <w:rsid w:val="00462035"/>
    <w:rsid w:val="00467754"/>
    <w:rsid w:val="0047212B"/>
    <w:rsid w:val="004A0118"/>
    <w:rsid w:val="004E4BBE"/>
    <w:rsid w:val="00511ECF"/>
    <w:rsid w:val="00513EF8"/>
    <w:rsid w:val="00525C93"/>
    <w:rsid w:val="00540FEA"/>
    <w:rsid w:val="00587563"/>
    <w:rsid w:val="005A186B"/>
    <w:rsid w:val="005C1848"/>
    <w:rsid w:val="006278D1"/>
    <w:rsid w:val="00640D42"/>
    <w:rsid w:val="0064584E"/>
    <w:rsid w:val="00650830"/>
    <w:rsid w:val="00650ADA"/>
    <w:rsid w:val="006A4D8C"/>
    <w:rsid w:val="006B6D61"/>
    <w:rsid w:val="006D16F6"/>
    <w:rsid w:val="006D3863"/>
    <w:rsid w:val="007070C1"/>
    <w:rsid w:val="00712738"/>
    <w:rsid w:val="0071671B"/>
    <w:rsid w:val="00737DED"/>
    <w:rsid w:val="007C2FF7"/>
    <w:rsid w:val="007D5396"/>
    <w:rsid w:val="008079C7"/>
    <w:rsid w:val="00841996"/>
    <w:rsid w:val="00857447"/>
    <w:rsid w:val="00881B54"/>
    <w:rsid w:val="008C369C"/>
    <w:rsid w:val="008D1796"/>
    <w:rsid w:val="008D79DC"/>
    <w:rsid w:val="008F7003"/>
    <w:rsid w:val="00906717"/>
    <w:rsid w:val="00911686"/>
    <w:rsid w:val="009509A7"/>
    <w:rsid w:val="00980F4B"/>
    <w:rsid w:val="0098577E"/>
    <w:rsid w:val="009A68F7"/>
    <w:rsid w:val="009B34DF"/>
    <w:rsid w:val="009B3FD7"/>
    <w:rsid w:val="009B543F"/>
    <w:rsid w:val="009B6A19"/>
    <w:rsid w:val="009D5ADB"/>
    <w:rsid w:val="00A049E6"/>
    <w:rsid w:val="00A14B1E"/>
    <w:rsid w:val="00A24E0C"/>
    <w:rsid w:val="00A44288"/>
    <w:rsid w:val="00A67857"/>
    <w:rsid w:val="00A70FA4"/>
    <w:rsid w:val="00A851E8"/>
    <w:rsid w:val="00A915F2"/>
    <w:rsid w:val="00AE0C6E"/>
    <w:rsid w:val="00B64478"/>
    <w:rsid w:val="00B655A8"/>
    <w:rsid w:val="00BB256A"/>
    <w:rsid w:val="00BD431E"/>
    <w:rsid w:val="00BE581A"/>
    <w:rsid w:val="00C25C25"/>
    <w:rsid w:val="00C60C03"/>
    <w:rsid w:val="00C86001"/>
    <w:rsid w:val="00C9400A"/>
    <w:rsid w:val="00CA796E"/>
    <w:rsid w:val="00CE05DC"/>
    <w:rsid w:val="00CF4FAE"/>
    <w:rsid w:val="00D2671F"/>
    <w:rsid w:val="00D34774"/>
    <w:rsid w:val="00D44779"/>
    <w:rsid w:val="00D6599B"/>
    <w:rsid w:val="00D80CFE"/>
    <w:rsid w:val="00D83542"/>
    <w:rsid w:val="00D879E1"/>
    <w:rsid w:val="00D92BB3"/>
    <w:rsid w:val="00DA7DA5"/>
    <w:rsid w:val="00DC29F3"/>
    <w:rsid w:val="00DE40E1"/>
    <w:rsid w:val="00DE50AD"/>
    <w:rsid w:val="00E22C51"/>
    <w:rsid w:val="00E27FD2"/>
    <w:rsid w:val="00E3740E"/>
    <w:rsid w:val="00E50E12"/>
    <w:rsid w:val="00E64565"/>
    <w:rsid w:val="00E6707D"/>
    <w:rsid w:val="00E8189B"/>
    <w:rsid w:val="00EC13BC"/>
    <w:rsid w:val="00ED032D"/>
    <w:rsid w:val="00F315E8"/>
    <w:rsid w:val="00F51D9A"/>
    <w:rsid w:val="00F53597"/>
    <w:rsid w:val="00F53DBB"/>
    <w:rsid w:val="00F55C11"/>
    <w:rsid w:val="00F90980"/>
    <w:rsid w:val="00FA40CB"/>
    <w:rsid w:val="00FB51FD"/>
    <w:rsid w:val="00FC6C84"/>
    <w:rsid w:val="00FE037E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60E27-7438-4BEB-BFAA-EC12DB9E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b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c">
    <w:name w:val="Table Grid"/>
    <w:basedOn w:val="a1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2017-12-08T09:29:00Z</cp:lastPrinted>
  <dcterms:created xsi:type="dcterms:W3CDTF">2020-09-29T07:22:00Z</dcterms:created>
  <dcterms:modified xsi:type="dcterms:W3CDTF">2020-12-01T16:33:00Z</dcterms:modified>
</cp:coreProperties>
</file>