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49D76" w14:textId="77777777" w:rsidR="00084B8C" w:rsidRPr="0022785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A097442" w14:textId="77777777" w:rsidR="00F137FD" w:rsidRPr="00227855" w:rsidRDefault="000103FC" w:rsidP="00084B8C">
      <w:pPr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E856F36" wp14:editId="2008455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F140" w14:textId="77777777" w:rsidR="00F137FD" w:rsidRPr="0022785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27855">
        <w:rPr>
          <w:rFonts w:ascii="Times New Roman" w:hAnsi="Times New Roman"/>
          <w:b/>
          <w:bCs/>
          <w:sz w:val="36"/>
        </w:rPr>
        <w:t>ГЛАВНОЕ УПРАВЛЕНИЕ</w:t>
      </w:r>
    </w:p>
    <w:p w14:paraId="0CDD05F6" w14:textId="77777777" w:rsidR="00F137FD" w:rsidRPr="0022785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27855">
        <w:rPr>
          <w:b/>
          <w:bCs/>
          <w:sz w:val="36"/>
        </w:rPr>
        <w:t>«РЕГИОНАЛЬНАЯ ЭНЕРГЕТИЧЕСКАЯ КОМИССИЯ»</w:t>
      </w:r>
    </w:p>
    <w:p w14:paraId="163A5C73" w14:textId="77777777" w:rsidR="00F137FD" w:rsidRPr="0022785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27855">
        <w:rPr>
          <w:b/>
          <w:bCs/>
          <w:sz w:val="36"/>
        </w:rPr>
        <w:t>РЯЗАНСКОЙ ОБЛАСТИ</w:t>
      </w:r>
    </w:p>
    <w:p w14:paraId="57F97673" w14:textId="77777777" w:rsidR="00F137FD" w:rsidRPr="0022785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8420F58" w14:textId="77777777" w:rsidR="00F137FD" w:rsidRPr="0022785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</w:rPr>
        <w:t>П О С Т А Н О В Л Е Н И Е</w:t>
      </w:r>
    </w:p>
    <w:p w14:paraId="39535638" w14:textId="77777777" w:rsidR="00F137FD" w:rsidRPr="00227855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D1F8579" w14:textId="175D5436" w:rsidR="00F137FD" w:rsidRPr="0022785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от </w:t>
      </w:r>
      <w:r w:rsidR="00FB097E">
        <w:rPr>
          <w:rFonts w:ascii="Times New Roman" w:hAnsi="Times New Roman"/>
          <w:sz w:val="28"/>
          <w:szCs w:val="28"/>
        </w:rPr>
        <w:t>1</w:t>
      </w:r>
      <w:r w:rsidR="004A55C2" w:rsidRPr="00227855">
        <w:rPr>
          <w:rFonts w:ascii="Times New Roman" w:hAnsi="Times New Roman"/>
          <w:sz w:val="28"/>
          <w:szCs w:val="28"/>
        </w:rPr>
        <w:t xml:space="preserve"> </w:t>
      </w:r>
      <w:r w:rsidR="00FB097E">
        <w:rPr>
          <w:rFonts w:ascii="Times New Roman" w:hAnsi="Times New Roman"/>
          <w:sz w:val="28"/>
          <w:szCs w:val="28"/>
        </w:rPr>
        <w:t>дека</w:t>
      </w:r>
      <w:r w:rsidR="000F1C2A" w:rsidRPr="00227855">
        <w:rPr>
          <w:rFonts w:ascii="Times New Roman" w:hAnsi="Times New Roman"/>
          <w:sz w:val="28"/>
          <w:szCs w:val="28"/>
        </w:rPr>
        <w:t>бря</w:t>
      </w:r>
      <w:r w:rsidRPr="00227855">
        <w:rPr>
          <w:rFonts w:ascii="Times New Roman" w:hAnsi="Times New Roman"/>
          <w:sz w:val="28"/>
          <w:szCs w:val="28"/>
        </w:rPr>
        <w:t xml:space="preserve"> </w:t>
      </w:r>
      <w:r w:rsidR="00EB7E87" w:rsidRPr="00227855">
        <w:rPr>
          <w:rFonts w:ascii="Times New Roman" w:hAnsi="Times New Roman"/>
          <w:sz w:val="28"/>
          <w:szCs w:val="28"/>
        </w:rPr>
        <w:t>20</w:t>
      </w:r>
      <w:r w:rsidR="00FC275C" w:rsidRPr="00227855">
        <w:rPr>
          <w:rFonts w:ascii="Times New Roman" w:hAnsi="Times New Roman"/>
          <w:sz w:val="28"/>
          <w:szCs w:val="28"/>
        </w:rPr>
        <w:t>20</w:t>
      </w:r>
      <w:r w:rsidR="00EB7E87" w:rsidRPr="00227855">
        <w:rPr>
          <w:rFonts w:ascii="Times New Roman" w:hAnsi="Times New Roman"/>
          <w:sz w:val="28"/>
          <w:szCs w:val="28"/>
        </w:rPr>
        <w:t xml:space="preserve"> </w:t>
      </w:r>
      <w:r w:rsidRPr="00227855">
        <w:rPr>
          <w:rFonts w:ascii="Times New Roman" w:hAnsi="Times New Roman"/>
          <w:sz w:val="28"/>
          <w:szCs w:val="28"/>
        </w:rPr>
        <w:t>г. №</w:t>
      </w:r>
      <w:r w:rsidR="00B13A4C" w:rsidRPr="00227855">
        <w:rPr>
          <w:rFonts w:ascii="Times New Roman" w:hAnsi="Times New Roman"/>
          <w:sz w:val="28"/>
          <w:szCs w:val="28"/>
        </w:rPr>
        <w:t xml:space="preserve"> </w:t>
      </w:r>
      <w:r w:rsidR="0028749E">
        <w:rPr>
          <w:rFonts w:ascii="Times New Roman" w:hAnsi="Times New Roman"/>
          <w:sz w:val="28"/>
          <w:szCs w:val="28"/>
        </w:rPr>
        <w:t>233</w:t>
      </w:r>
    </w:p>
    <w:p w14:paraId="4D5058B6" w14:textId="77777777" w:rsidR="00F137FD" w:rsidRPr="0022785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E680B39" w14:textId="75DEEFEA" w:rsidR="002A713E" w:rsidRPr="00227855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227855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13907" w:rsidRPr="00227855">
        <w:rPr>
          <w:b w:val="0"/>
          <w:sz w:val="28"/>
          <w:szCs w:val="28"/>
        </w:rPr>
        <w:t>от </w:t>
      </w:r>
      <w:r w:rsidR="00FC275C" w:rsidRPr="00227855">
        <w:rPr>
          <w:b w:val="0"/>
          <w:sz w:val="28"/>
          <w:szCs w:val="28"/>
        </w:rPr>
        <w:t>21</w:t>
      </w:r>
      <w:r w:rsidR="00A13907" w:rsidRPr="00227855">
        <w:rPr>
          <w:b w:val="0"/>
          <w:sz w:val="28"/>
          <w:szCs w:val="28"/>
        </w:rPr>
        <w:t> ноября 201</w:t>
      </w:r>
      <w:r w:rsidR="00FC275C" w:rsidRPr="00227855">
        <w:rPr>
          <w:b w:val="0"/>
          <w:sz w:val="28"/>
          <w:szCs w:val="28"/>
        </w:rPr>
        <w:t>9</w:t>
      </w:r>
      <w:r w:rsidR="00A13907" w:rsidRPr="00227855">
        <w:rPr>
          <w:b w:val="0"/>
          <w:sz w:val="28"/>
          <w:szCs w:val="28"/>
        </w:rPr>
        <w:t xml:space="preserve"> г. № 2</w:t>
      </w:r>
      <w:r w:rsidR="00FC275C" w:rsidRPr="00227855">
        <w:rPr>
          <w:b w:val="0"/>
          <w:sz w:val="28"/>
          <w:szCs w:val="28"/>
        </w:rPr>
        <w:t>3</w:t>
      </w:r>
      <w:r w:rsidR="00A13907" w:rsidRPr="00227855">
        <w:rPr>
          <w:b w:val="0"/>
          <w:sz w:val="28"/>
          <w:szCs w:val="28"/>
        </w:rPr>
        <w:t>1</w:t>
      </w:r>
      <w:r w:rsidRPr="00227855">
        <w:rPr>
          <w:b w:val="0"/>
          <w:sz w:val="28"/>
          <w:szCs w:val="28"/>
        </w:rPr>
        <w:t xml:space="preserve"> «</w:t>
      </w:r>
      <w:r w:rsidR="00A13907" w:rsidRPr="00227855">
        <w:rPr>
          <w:b w:val="0"/>
          <w:sz w:val="28"/>
          <w:szCs w:val="28"/>
        </w:rPr>
        <w:t>Об установлении предельных тарифов на захоронение твердых коммунальных отходов оператора по обращению с твердыми коммунальными отходами ООО «</w:t>
      </w:r>
      <w:r w:rsidR="00FC275C" w:rsidRPr="00227855">
        <w:rPr>
          <w:b w:val="0"/>
          <w:sz w:val="28"/>
          <w:szCs w:val="28"/>
        </w:rPr>
        <w:t>Стимул</w:t>
      </w:r>
      <w:r w:rsidR="00A13907" w:rsidRPr="00227855">
        <w:rPr>
          <w:b w:val="0"/>
          <w:sz w:val="28"/>
          <w:szCs w:val="28"/>
        </w:rPr>
        <w:t xml:space="preserve">» </w:t>
      </w:r>
      <w:r w:rsidR="002409C3">
        <w:rPr>
          <w:b w:val="0"/>
          <w:sz w:val="28"/>
          <w:szCs w:val="28"/>
        </w:rPr>
        <w:t>Сапожковского </w:t>
      </w:r>
      <w:r w:rsidR="00FC275C" w:rsidRPr="00227855">
        <w:rPr>
          <w:b w:val="0"/>
          <w:sz w:val="28"/>
          <w:szCs w:val="28"/>
        </w:rPr>
        <w:t>муниципального района</w:t>
      </w:r>
      <w:r w:rsidRPr="00227855">
        <w:rPr>
          <w:b w:val="0"/>
          <w:sz w:val="28"/>
        </w:rPr>
        <w:t>»</w:t>
      </w:r>
    </w:p>
    <w:p w14:paraId="188339AA" w14:textId="77777777" w:rsidR="003B3E8E" w:rsidRPr="00227855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7D47EBD2" w14:textId="77777777" w:rsidR="007E1ED0" w:rsidRPr="00227855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22785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227855">
        <w:rPr>
          <w:rFonts w:ascii="Times New Roman" w:hAnsi="Times New Roman"/>
          <w:sz w:val="28"/>
          <w:szCs w:val="28"/>
        </w:rPr>
        <w:t> </w:t>
      </w:r>
      <w:r w:rsidR="0063036C" w:rsidRPr="00227855">
        <w:rPr>
          <w:rFonts w:ascii="Times New Roman" w:hAnsi="Times New Roman"/>
          <w:sz w:val="28"/>
          <w:szCs w:val="28"/>
        </w:rPr>
        <w:t>121 «Об </w:t>
      </w:r>
      <w:r w:rsidR="007E1ED0" w:rsidRPr="0022785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B2ED8EA" w14:textId="77777777" w:rsidR="00791ED1" w:rsidRPr="00227855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F446C23" w14:textId="032300EE" w:rsidR="00791ED1" w:rsidRDefault="00791ED1" w:rsidP="0015286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227855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FC275C" w:rsidRPr="00227855">
        <w:rPr>
          <w:szCs w:val="28"/>
        </w:rPr>
        <w:t>от 21 ноября 2019 г. № 231 «Об установлении предельных тарифов на захоронение твердых коммунальных отходов оператора по обращению с твердыми коммунальными отходами ООО «Стимул» Сапожковского муниципального района</w:t>
      </w:r>
      <w:r w:rsidR="00FC275C" w:rsidRPr="00227855">
        <w:t>»</w:t>
      </w:r>
      <w:r w:rsidRPr="00227855">
        <w:rPr>
          <w:szCs w:val="28"/>
        </w:rPr>
        <w:t>:</w:t>
      </w:r>
    </w:p>
    <w:p w14:paraId="01C77874" w14:textId="77777777" w:rsidR="00C622B4" w:rsidRDefault="0005710E" w:rsidP="00C622B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2B4">
        <w:rPr>
          <w:rFonts w:ascii="Times New Roman" w:hAnsi="Times New Roman"/>
          <w:sz w:val="28"/>
          <w:szCs w:val="28"/>
        </w:rPr>
        <w:t xml:space="preserve">1.1. раздел 2 </w:t>
      </w:r>
      <w:r w:rsidR="006F7CE2" w:rsidRPr="00C622B4">
        <w:rPr>
          <w:rFonts w:ascii="Times New Roman" w:hAnsi="Times New Roman"/>
          <w:sz w:val="28"/>
          <w:szCs w:val="28"/>
        </w:rPr>
        <w:t xml:space="preserve">приложения № 1 к постановлению </w:t>
      </w:r>
      <w:r w:rsidR="00C622B4" w:rsidRPr="00C622B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6B672B9" w14:textId="77777777" w:rsidR="00924BBB" w:rsidRDefault="00924BBB" w:rsidP="00C622B4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924BBB" w:rsidSect="00791ED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F15C2CE" w14:textId="21BDDB7C" w:rsidR="00C622B4" w:rsidRPr="002E6194" w:rsidRDefault="00C622B4" w:rsidP="00C622B4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«</w:t>
      </w:r>
      <w:r w:rsidRPr="002E6194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Pr="002E6194">
        <w:rPr>
          <w:rFonts w:ascii="Times New Roman" w:hAnsi="Times New Roman"/>
          <w:sz w:val="28"/>
          <w:szCs w:val="28"/>
          <w:lang w:eastAsia="ru-RU"/>
        </w:rPr>
        <w:t xml:space="preserve"> Планируемый объем размещаемых твердых коммунальных отходов</w:t>
      </w:r>
    </w:p>
    <w:bookmarkEnd w:id="0"/>
    <w:p w14:paraId="30DF3A8B" w14:textId="77777777" w:rsidR="00C622B4" w:rsidRPr="002E6194" w:rsidRDefault="00C622B4" w:rsidP="00C622B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742"/>
        <w:gridCol w:w="1417"/>
        <w:gridCol w:w="1276"/>
        <w:gridCol w:w="1276"/>
        <w:gridCol w:w="1276"/>
        <w:gridCol w:w="425"/>
      </w:tblGrid>
      <w:tr w:rsidR="00924BBB" w:rsidRPr="002E6194" w14:paraId="7249301F" w14:textId="4594FBC9" w:rsidTr="00924BBB">
        <w:tc>
          <w:tcPr>
            <w:tcW w:w="682" w:type="dxa"/>
            <w:vMerge w:val="restart"/>
            <w:shd w:val="clear" w:color="auto" w:fill="auto"/>
            <w:vAlign w:val="center"/>
          </w:tcPr>
          <w:p w14:paraId="7ED5BAF0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42" w:type="dxa"/>
            <w:vMerge w:val="restart"/>
            <w:shd w:val="clear" w:color="auto" w:fill="auto"/>
            <w:vAlign w:val="center"/>
          </w:tcPr>
          <w:p w14:paraId="68717E39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504466B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00E5E6B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F8C3711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BBB" w:rsidRPr="002E6194" w14:paraId="48EF3651" w14:textId="41297A57" w:rsidTr="00924BBB">
        <w:tc>
          <w:tcPr>
            <w:tcW w:w="682" w:type="dxa"/>
            <w:vMerge/>
            <w:shd w:val="clear" w:color="auto" w:fill="auto"/>
            <w:vAlign w:val="center"/>
          </w:tcPr>
          <w:p w14:paraId="7CC7FBD6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vMerge/>
            <w:shd w:val="clear" w:color="auto" w:fill="auto"/>
            <w:vAlign w:val="center"/>
          </w:tcPr>
          <w:p w14:paraId="1F153436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B80ABA6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45C356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3B7C0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CFDBD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F473C7C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BBB" w:rsidRPr="002E6194" w14:paraId="45160D61" w14:textId="1AE85BEF" w:rsidTr="004F483B">
        <w:tc>
          <w:tcPr>
            <w:tcW w:w="682" w:type="dxa"/>
            <w:shd w:val="clear" w:color="auto" w:fill="auto"/>
            <w:vAlign w:val="center"/>
          </w:tcPr>
          <w:p w14:paraId="1C03A89B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5367FA5B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C49CD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2806" w14:textId="77777777" w:rsidR="00924BBB" w:rsidRPr="002E6194" w:rsidRDefault="00924BBB" w:rsidP="0072462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72,319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2CE4" w14:textId="77777777" w:rsidR="00924BBB" w:rsidRPr="002E6194" w:rsidRDefault="00924BBB" w:rsidP="0072462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72,319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284F" w14:textId="2D3AC450" w:rsidR="00924BBB" w:rsidRPr="002E6194" w:rsidRDefault="00924BBB" w:rsidP="0072462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B8F1A" w14:textId="77777777" w:rsidR="00924BBB" w:rsidRDefault="00924BBB" w:rsidP="0072462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BBB" w:rsidRPr="002E6194" w14:paraId="62912A63" w14:textId="3F4DC9E3" w:rsidTr="004F483B">
        <w:tc>
          <w:tcPr>
            <w:tcW w:w="682" w:type="dxa"/>
            <w:shd w:val="clear" w:color="auto" w:fill="auto"/>
            <w:vAlign w:val="center"/>
          </w:tcPr>
          <w:p w14:paraId="7A0C224B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3E8C9234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от населения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1B194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48B1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848C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A4F5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6E375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4BBB" w:rsidRPr="002E6194" w14:paraId="7AABFF14" w14:textId="0890B8C1" w:rsidTr="004F483B">
        <w:tc>
          <w:tcPr>
            <w:tcW w:w="682" w:type="dxa"/>
            <w:shd w:val="clear" w:color="auto" w:fill="auto"/>
            <w:vAlign w:val="center"/>
          </w:tcPr>
          <w:p w14:paraId="7613FA91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77808E60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от бюджетных потребителей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2E2E7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6C4B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51CF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66DE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C6EE6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4BBB" w:rsidRPr="002E6194" w14:paraId="0E757927" w14:textId="7F073C87" w:rsidTr="00924BBB">
        <w:tc>
          <w:tcPr>
            <w:tcW w:w="682" w:type="dxa"/>
            <w:shd w:val="clear" w:color="auto" w:fill="auto"/>
            <w:vAlign w:val="center"/>
          </w:tcPr>
          <w:p w14:paraId="33659774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5B701A46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от прочих потребителей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ACE729" w14:textId="77777777" w:rsidR="00924BBB" w:rsidRPr="002E6194" w:rsidRDefault="00924BBB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1A23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8F7F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2B8" w14:textId="77777777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9F21D" w14:textId="52C7B504" w:rsidR="00924BBB" w:rsidRPr="002E6194" w:rsidRDefault="00924BBB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7D2E5E62" w14:textId="6B290E6A" w:rsidR="00C622B4" w:rsidRPr="00C622B4" w:rsidRDefault="00C622B4" w:rsidP="00924BBB">
      <w:pPr>
        <w:suppressAutoHyphens w:val="0"/>
        <w:autoSpaceDE w:val="0"/>
        <w:autoSpaceDN w:val="0"/>
        <w:adjustRightInd w:val="0"/>
        <w:ind w:right="-569"/>
        <w:jc w:val="both"/>
        <w:rPr>
          <w:rFonts w:ascii="Times New Roman" w:hAnsi="Times New Roman"/>
          <w:sz w:val="28"/>
          <w:szCs w:val="28"/>
        </w:rPr>
      </w:pPr>
    </w:p>
    <w:p w14:paraId="26001872" w14:textId="77777777" w:rsidR="00791ED1" w:rsidRPr="00227855" w:rsidRDefault="00791ED1" w:rsidP="00C622B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227855">
        <w:rPr>
          <w:szCs w:val="28"/>
        </w:rPr>
        <w:t>1.</w:t>
      </w:r>
      <w:r w:rsidR="006F7CE2">
        <w:rPr>
          <w:szCs w:val="28"/>
        </w:rPr>
        <w:t>2</w:t>
      </w:r>
      <w:r w:rsidRPr="00227855">
        <w:rPr>
          <w:szCs w:val="28"/>
        </w:rPr>
        <w:t>. раздел 5 приложения № 1 к постановлению изложить в следующей редакции:</w:t>
      </w:r>
    </w:p>
    <w:p w14:paraId="6CB68F93" w14:textId="77777777" w:rsidR="00791ED1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AEE327" w14:textId="56AB3FBC" w:rsidR="00791ED1" w:rsidRPr="00227855" w:rsidRDefault="00791ED1" w:rsidP="00791ED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27855">
        <w:rPr>
          <w:rFonts w:ascii="Times New Roman" w:hAnsi="Times New Roman"/>
          <w:b/>
          <w:sz w:val="28"/>
          <w:szCs w:val="28"/>
          <w:lang w:eastAsia="ru-RU"/>
        </w:rPr>
        <w:t xml:space="preserve">«Раздел </w:t>
      </w:r>
      <w:r w:rsidR="004F483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2785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27855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7A4D269B" w14:textId="77777777" w:rsidR="00791ED1" w:rsidRPr="00227855" w:rsidRDefault="00791ED1" w:rsidP="00791E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7855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7CCF0789" w14:textId="77777777" w:rsidR="00791ED1" w:rsidRPr="00227855" w:rsidRDefault="00791ED1" w:rsidP="00791E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1276"/>
        <w:gridCol w:w="1276"/>
        <w:gridCol w:w="1276"/>
        <w:gridCol w:w="425"/>
      </w:tblGrid>
      <w:tr w:rsidR="00924BBB" w:rsidRPr="00227855" w14:paraId="0A5B114D" w14:textId="6D86061C" w:rsidTr="00924BBB">
        <w:tc>
          <w:tcPr>
            <w:tcW w:w="4248" w:type="dxa"/>
            <w:vMerge w:val="restart"/>
            <w:shd w:val="clear" w:color="auto" w:fill="auto"/>
            <w:vAlign w:val="center"/>
          </w:tcPr>
          <w:p w14:paraId="2D60FD18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CDA51F7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E875F2C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9A5439A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BBB" w:rsidRPr="00227855" w14:paraId="1E0C9B8C" w14:textId="641F4648" w:rsidTr="00924BBB">
        <w:tc>
          <w:tcPr>
            <w:tcW w:w="4248" w:type="dxa"/>
            <w:vMerge/>
            <w:shd w:val="clear" w:color="auto" w:fill="auto"/>
            <w:vAlign w:val="center"/>
          </w:tcPr>
          <w:p w14:paraId="62B3632E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6F0BBFF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68E8C6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6C42D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0E0CB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ED8221B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BBB" w:rsidRPr="00227855" w14:paraId="03AA7F33" w14:textId="64A13980" w:rsidTr="00924BBB">
        <w:tc>
          <w:tcPr>
            <w:tcW w:w="4248" w:type="dxa"/>
            <w:shd w:val="clear" w:color="auto" w:fill="auto"/>
            <w:vAlign w:val="center"/>
          </w:tcPr>
          <w:p w14:paraId="64B80E7E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0E04D" w14:textId="77777777" w:rsidR="00924BBB" w:rsidRPr="00227855" w:rsidRDefault="00924BBB" w:rsidP="00966A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AC5D" w14:textId="77777777" w:rsidR="00924BBB" w:rsidRPr="000A67F7" w:rsidRDefault="00924BBB" w:rsidP="00966AF1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A67F7">
              <w:rPr>
                <w:rFonts w:ascii="Times New Roman" w:hAnsi="Times New Roman"/>
                <w:sz w:val="26"/>
                <w:szCs w:val="26"/>
                <w:lang w:val="en-US"/>
              </w:rPr>
              <w:t>4 248</w:t>
            </w:r>
            <w:r w:rsidRPr="000A67F7">
              <w:rPr>
                <w:rFonts w:ascii="Times New Roman" w:hAnsi="Times New Roman"/>
                <w:sz w:val="26"/>
                <w:szCs w:val="26"/>
              </w:rPr>
              <w:t>,</w:t>
            </w:r>
            <w:r w:rsidRPr="000A67F7"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1CB6" w14:textId="77777777" w:rsidR="00924BBB" w:rsidRPr="000A67F7" w:rsidRDefault="00924BBB" w:rsidP="00966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7F7">
              <w:rPr>
                <w:rFonts w:ascii="Times New Roman" w:hAnsi="Times New Roman"/>
                <w:sz w:val="26"/>
                <w:szCs w:val="26"/>
              </w:rPr>
              <w:t> </w:t>
            </w:r>
            <w:r w:rsidRPr="000A67F7">
              <w:rPr>
                <w:rFonts w:ascii="Times New Roman" w:hAnsi="Times New Roman"/>
                <w:sz w:val="26"/>
                <w:szCs w:val="26"/>
                <w:lang w:val="en-US"/>
              </w:rPr>
              <w:t>4 </w:t>
            </w:r>
            <w:r w:rsidRPr="000A67F7">
              <w:rPr>
                <w:rFonts w:ascii="Times New Roman" w:hAnsi="Times New Roman"/>
                <w:sz w:val="26"/>
                <w:szCs w:val="26"/>
              </w:rPr>
              <w:t>313,92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6369" w14:textId="63D67507" w:rsidR="00924BBB" w:rsidRPr="000A67F7" w:rsidRDefault="00924BBB" w:rsidP="00924B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7F7">
              <w:rPr>
                <w:rFonts w:ascii="Times New Roman" w:hAnsi="Times New Roman"/>
                <w:sz w:val="26"/>
                <w:szCs w:val="26"/>
              </w:rPr>
              <w:t>4 401,18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7DF96" w14:textId="34F2B5A6" w:rsidR="00924BBB" w:rsidRPr="000A67F7" w:rsidRDefault="00924BBB" w:rsidP="00924B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984F0A3" w14:textId="77777777" w:rsidR="00924BBB" w:rsidRDefault="00924BBB" w:rsidP="006F7CE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B2ED9" w14:textId="6EEAC34C" w:rsidR="00791ED1" w:rsidRDefault="00791ED1" w:rsidP="006F7CE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1.</w:t>
      </w:r>
      <w:r w:rsidR="00924BBB">
        <w:rPr>
          <w:rFonts w:ascii="Times New Roman" w:hAnsi="Times New Roman"/>
          <w:sz w:val="28"/>
          <w:szCs w:val="28"/>
        </w:rPr>
        <w:t>3</w:t>
      </w:r>
      <w:r w:rsidRPr="002278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4962B5B6" w14:textId="77777777" w:rsidR="002409C3" w:rsidRDefault="002409C3" w:rsidP="006F7CE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B0E4" w14:textId="20C2EFB8" w:rsidR="002409C3" w:rsidRDefault="002409C3" w:rsidP="002409C3">
      <w:pPr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F9BE04C" w14:textId="77777777" w:rsidR="002409C3" w:rsidRPr="00227855" w:rsidRDefault="002409C3" w:rsidP="002409C3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F886F8" w14:textId="77777777" w:rsidR="002409C3" w:rsidRPr="00227855" w:rsidRDefault="002409C3" w:rsidP="002409C3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от 21 ноября 2019 г. № 231</w:t>
      </w:r>
    </w:p>
    <w:p w14:paraId="638EFBF7" w14:textId="77777777" w:rsidR="002409C3" w:rsidRPr="00227855" w:rsidRDefault="002409C3" w:rsidP="002409C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F652A03" w14:textId="77777777" w:rsidR="002409C3" w:rsidRPr="00227855" w:rsidRDefault="002409C3" w:rsidP="002409C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7855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 с твердыми коммунальными отходами ООО «Стимул» Сапожковского муниципального района</w:t>
      </w:r>
    </w:p>
    <w:p w14:paraId="7B79C49C" w14:textId="77777777" w:rsidR="002409C3" w:rsidRPr="00924BBB" w:rsidRDefault="002409C3" w:rsidP="002409C3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99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6"/>
        <w:gridCol w:w="1559"/>
        <w:gridCol w:w="1418"/>
        <w:gridCol w:w="1559"/>
        <w:gridCol w:w="1417"/>
        <w:gridCol w:w="353"/>
      </w:tblGrid>
      <w:tr w:rsidR="00924BBB" w:rsidRPr="000F1C2A" w14:paraId="53DAFCE0" w14:textId="76308D44" w:rsidTr="00924BBB">
        <w:trPr>
          <w:trHeight w:val="2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917E5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66C2F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0FF33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Величина тарифа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85E97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BB" w:rsidRPr="00C52973" w14:paraId="157C97B4" w14:textId="3941AE7B" w:rsidTr="00924BBB">
        <w:trPr>
          <w:trHeight w:val="11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03CE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4EC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3BFB0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 xml:space="preserve">Потребители, руб./куб. м </w:t>
            </w:r>
          </w:p>
          <w:p w14:paraId="4F6DA9BD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>(включая налоги)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59998" w14:textId="77777777" w:rsidR="00924BBB" w:rsidRPr="00924BBB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 xml:space="preserve">Население, руб./куб. м </w:t>
            </w:r>
          </w:p>
          <w:p w14:paraId="00B21F35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>(с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3F691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 xml:space="preserve">Потребители, руб./т </w:t>
            </w:r>
          </w:p>
          <w:p w14:paraId="31F6E900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>(включая налоги)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57F83" w14:textId="77777777" w:rsidR="00924BBB" w:rsidRPr="00924BBB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 xml:space="preserve">Население, руб./т </w:t>
            </w:r>
          </w:p>
          <w:p w14:paraId="3309AE9D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>(с НДС)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F868B" w14:textId="77777777" w:rsidR="00924BBB" w:rsidRPr="00924BBB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24BBB" w:rsidRPr="000F1C2A" w14:paraId="19641BF0" w14:textId="5F693E83" w:rsidTr="00924BBB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7F9F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F8B" w14:textId="77777777" w:rsidR="00924BBB" w:rsidRPr="003B2FD2" w:rsidRDefault="00924BBB" w:rsidP="0072462B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по 31 декабря 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A035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58,74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CA1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58,74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25A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451,86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5D2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451,86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01462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BB" w:rsidRPr="000F1C2A" w14:paraId="099D6580" w14:textId="296AE9EA" w:rsidTr="00924BB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714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C948" w14:textId="77777777" w:rsidR="00924BBB" w:rsidRPr="003B2FD2" w:rsidRDefault="00924BBB" w:rsidP="0072462B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2020 г. по 30 июня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9FC7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037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F8B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451,86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7A3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451,86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C8895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BB" w:rsidRPr="000F1C2A" w14:paraId="2D7119EC" w14:textId="6130760C" w:rsidTr="00924BBB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8795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6626" w14:textId="77777777" w:rsidR="00924BBB" w:rsidRPr="003B2FD2" w:rsidRDefault="00924BBB" w:rsidP="0072462B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2020 г. по 31 декабря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A5EF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60,56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8B68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60,56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67E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465,85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513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465,85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D93DC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BB" w:rsidRPr="000F1C2A" w14:paraId="0B7D263D" w14:textId="3E8E2F2C" w:rsidTr="00924BB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3B6A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32B0" w14:textId="77777777" w:rsidR="00924BBB" w:rsidRPr="003B2FD2" w:rsidRDefault="00924BBB" w:rsidP="0072462B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2021 г. по 30 июня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7A54" w14:textId="442E9E86" w:rsidR="00924BBB" w:rsidRPr="003B2FD2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D40B" w14:textId="2D411449" w:rsidR="00924BBB" w:rsidRPr="003B2FD2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035" w14:textId="77777777" w:rsidR="00924BBB" w:rsidRPr="003B2FD2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465,85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386" w14:textId="793A628B" w:rsidR="00924BBB" w:rsidRPr="003B2FD2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47310" w14:textId="77777777" w:rsidR="00924BBB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BB" w:rsidRPr="000F1C2A" w14:paraId="2DBBD001" w14:textId="78AF22F9" w:rsidTr="00924BBB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9B5F" w14:textId="77777777" w:rsidR="00924BBB" w:rsidRPr="003B2FD2" w:rsidRDefault="00924BB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619A" w14:textId="77777777" w:rsidR="00924BBB" w:rsidRPr="003B2FD2" w:rsidRDefault="00924BBB" w:rsidP="0072462B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2021 г. по 31 декабря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5D6" w14:textId="77DA50A5" w:rsidR="00924BBB" w:rsidRPr="003B2FD2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E402" w14:textId="0A00F200" w:rsidR="00924BBB" w:rsidRPr="003B2FD2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C38" w14:textId="041D6D96" w:rsidR="00924BBB" w:rsidRPr="003B2FD2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C3">
              <w:rPr>
                <w:rFonts w:ascii="Times New Roman" w:hAnsi="Times New Roman"/>
                <w:sz w:val="24"/>
                <w:szCs w:val="24"/>
              </w:rPr>
              <w:t>470,43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2BA" w14:textId="4E999AA9" w:rsidR="00924BBB" w:rsidRPr="003B2FD2" w:rsidRDefault="00924BBB" w:rsidP="00325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D9587" w14:textId="0A661971" w:rsidR="00924BBB" w:rsidRDefault="00924BBB" w:rsidP="00724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E9D5D17" w14:textId="77777777" w:rsidR="003B2FD2" w:rsidRDefault="003B2FD2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38E82A" w14:textId="77777777" w:rsidR="00791ED1" w:rsidRPr="00227855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BF29D4" w:rsidRPr="00227855">
        <w:rPr>
          <w:rFonts w:ascii="Times New Roman" w:hAnsi="Times New Roman"/>
          <w:sz w:val="28"/>
          <w:szCs w:val="28"/>
        </w:rPr>
        <w:t>2</w:t>
      </w:r>
      <w:r w:rsidR="00FC275C" w:rsidRPr="00227855">
        <w:rPr>
          <w:rFonts w:ascii="Times New Roman" w:hAnsi="Times New Roman"/>
          <w:sz w:val="28"/>
          <w:szCs w:val="28"/>
        </w:rPr>
        <w:t>1</w:t>
      </w:r>
      <w:r w:rsidRPr="00227855">
        <w:rPr>
          <w:rFonts w:ascii="Times New Roman" w:hAnsi="Times New Roman"/>
          <w:sz w:val="28"/>
          <w:szCs w:val="28"/>
        </w:rPr>
        <w:t xml:space="preserve"> года.</w:t>
      </w:r>
    </w:p>
    <w:p w14:paraId="5D1C6F7F" w14:textId="77777777" w:rsidR="00791ED1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E687C9" w14:textId="77777777" w:rsidR="00924BBB" w:rsidRDefault="00924BB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7F40E33" w14:textId="77777777" w:rsidR="00924BBB" w:rsidRPr="00227855" w:rsidRDefault="00924BB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E3308" w14:textId="77777777" w:rsidR="00BF29D4" w:rsidRPr="00227855" w:rsidRDefault="00FC275C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Н</w:t>
      </w:r>
      <w:r w:rsidR="00BF29D4" w:rsidRPr="002278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B286FDB" w14:textId="77777777" w:rsidR="00BF29D4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957F601" w14:textId="77777777" w:rsidR="00F137FD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  <w:t xml:space="preserve">     </w:t>
      </w:r>
      <w:r w:rsidR="00FC275C" w:rsidRPr="00227855">
        <w:rPr>
          <w:rFonts w:ascii="Times New Roman" w:hAnsi="Times New Roman"/>
          <w:sz w:val="28"/>
          <w:szCs w:val="28"/>
        </w:rPr>
        <w:t>Н</w:t>
      </w:r>
      <w:r w:rsidRPr="00227855">
        <w:rPr>
          <w:rFonts w:ascii="Times New Roman" w:hAnsi="Times New Roman"/>
          <w:sz w:val="28"/>
          <w:szCs w:val="28"/>
        </w:rPr>
        <w:t>.</w:t>
      </w:r>
      <w:r w:rsidR="00FC275C" w:rsidRPr="00227855">
        <w:rPr>
          <w:rFonts w:ascii="Times New Roman" w:hAnsi="Times New Roman"/>
          <w:sz w:val="28"/>
          <w:szCs w:val="28"/>
        </w:rPr>
        <w:t>И</w:t>
      </w:r>
      <w:r w:rsidRPr="00227855">
        <w:rPr>
          <w:rFonts w:ascii="Times New Roman" w:hAnsi="Times New Roman"/>
          <w:sz w:val="28"/>
          <w:szCs w:val="28"/>
        </w:rPr>
        <w:t xml:space="preserve">. </w:t>
      </w:r>
      <w:r w:rsidR="00FC275C" w:rsidRPr="00227855">
        <w:rPr>
          <w:rFonts w:ascii="Times New Roman" w:hAnsi="Times New Roman"/>
          <w:sz w:val="28"/>
          <w:szCs w:val="28"/>
        </w:rPr>
        <w:t>Семенов</w:t>
      </w:r>
    </w:p>
    <w:sectPr w:rsidR="00F137FD" w:rsidRPr="00227855" w:rsidSect="00924BBB">
      <w:footnotePr>
        <w:pos w:val="beneathText"/>
      </w:footnotePr>
      <w:pgSz w:w="11905" w:h="16837"/>
      <w:pgMar w:top="426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3FC"/>
    <w:rsid w:val="000108B1"/>
    <w:rsid w:val="00011057"/>
    <w:rsid w:val="00012010"/>
    <w:rsid w:val="00022542"/>
    <w:rsid w:val="00026EE9"/>
    <w:rsid w:val="00035622"/>
    <w:rsid w:val="000421F5"/>
    <w:rsid w:val="0004545B"/>
    <w:rsid w:val="0005710E"/>
    <w:rsid w:val="00062A5D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A67F7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60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4E6"/>
    <w:rsid w:val="001D4941"/>
    <w:rsid w:val="001E7FD8"/>
    <w:rsid w:val="0020161F"/>
    <w:rsid w:val="00205B8B"/>
    <w:rsid w:val="00207DC6"/>
    <w:rsid w:val="00212C7A"/>
    <w:rsid w:val="002136CD"/>
    <w:rsid w:val="00216554"/>
    <w:rsid w:val="00217630"/>
    <w:rsid w:val="0022328F"/>
    <w:rsid w:val="00223359"/>
    <w:rsid w:val="0022352F"/>
    <w:rsid w:val="00227855"/>
    <w:rsid w:val="00233A83"/>
    <w:rsid w:val="002409C3"/>
    <w:rsid w:val="00271857"/>
    <w:rsid w:val="00273726"/>
    <w:rsid w:val="00280D2D"/>
    <w:rsid w:val="00281097"/>
    <w:rsid w:val="0028236E"/>
    <w:rsid w:val="00284512"/>
    <w:rsid w:val="0028749E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25D36"/>
    <w:rsid w:val="00325FD3"/>
    <w:rsid w:val="00330CAF"/>
    <w:rsid w:val="00331B9A"/>
    <w:rsid w:val="00335E8E"/>
    <w:rsid w:val="003707B4"/>
    <w:rsid w:val="00374C51"/>
    <w:rsid w:val="00375CB6"/>
    <w:rsid w:val="00376665"/>
    <w:rsid w:val="00376E2A"/>
    <w:rsid w:val="00381C69"/>
    <w:rsid w:val="0039658A"/>
    <w:rsid w:val="003A2C9F"/>
    <w:rsid w:val="003A60CC"/>
    <w:rsid w:val="003A770A"/>
    <w:rsid w:val="003B0569"/>
    <w:rsid w:val="003B2FD2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699D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1C83"/>
    <w:rsid w:val="004A55C2"/>
    <w:rsid w:val="004C66C4"/>
    <w:rsid w:val="004C6D31"/>
    <w:rsid w:val="004E698F"/>
    <w:rsid w:val="004E6B13"/>
    <w:rsid w:val="004F0053"/>
    <w:rsid w:val="004F483B"/>
    <w:rsid w:val="005005D9"/>
    <w:rsid w:val="00502802"/>
    <w:rsid w:val="0051009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55A34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2778"/>
    <w:rsid w:val="006D35ED"/>
    <w:rsid w:val="006F7CE2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63C43"/>
    <w:rsid w:val="007734E7"/>
    <w:rsid w:val="007854B2"/>
    <w:rsid w:val="00787BF2"/>
    <w:rsid w:val="00791ED1"/>
    <w:rsid w:val="007C6133"/>
    <w:rsid w:val="007D5050"/>
    <w:rsid w:val="007E1822"/>
    <w:rsid w:val="007E1ED0"/>
    <w:rsid w:val="007F23E8"/>
    <w:rsid w:val="007F2CA1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4BBB"/>
    <w:rsid w:val="009254A8"/>
    <w:rsid w:val="0092691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AF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377F"/>
    <w:rsid w:val="009C6054"/>
    <w:rsid w:val="009D7428"/>
    <w:rsid w:val="009E7E5E"/>
    <w:rsid w:val="009F282B"/>
    <w:rsid w:val="00A0030A"/>
    <w:rsid w:val="00A03B7A"/>
    <w:rsid w:val="00A068F6"/>
    <w:rsid w:val="00A069EF"/>
    <w:rsid w:val="00A13907"/>
    <w:rsid w:val="00A162C2"/>
    <w:rsid w:val="00A17B1C"/>
    <w:rsid w:val="00A43F66"/>
    <w:rsid w:val="00A507C4"/>
    <w:rsid w:val="00A76E6F"/>
    <w:rsid w:val="00A77659"/>
    <w:rsid w:val="00A84BD9"/>
    <w:rsid w:val="00A86040"/>
    <w:rsid w:val="00A929EB"/>
    <w:rsid w:val="00AA2868"/>
    <w:rsid w:val="00AB36F7"/>
    <w:rsid w:val="00AB7C76"/>
    <w:rsid w:val="00AC5BE9"/>
    <w:rsid w:val="00AD0F36"/>
    <w:rsid w:val="00AD582F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182D"/>
    <w:rsid w:val="00B86961"/>
    <w:rsid w:val="00B93592"/>
    <w:rsid w:val="00BB4B2A"/>
    <w:rsid w:val="00BB56E8"/>
    <w:rsid w:val="00BB6C1E"/>
    <w:rsid w:val="00BB7F67"/>
    <w:rsid w:val="00BC2AAF"/>
    <w:rsid w:val="00BD0294"/>
    <w:rsid w:val="00BD633E"/>
    <w:rsid w:val="00BE776D"/>
    <w:rsid w:val="00BF03ED"/>
    <w:rsid w:val="00BF29D4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622B4"/>
    <w:rsid w:val="00C74C07"/>
    <w:rsid w:val="00C76CEB"/>
    <w:rsid w:val="00C85510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1645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097E"/>
    <w:rsid w:val="00FB4BB7"/>
    <w:rsid w:val="00FB6CE4"/>
    <w:rsid w:val="00FB7CE9"/>
    <w:rsid w:val="00FC0304"/>
    <w:rsid w:val="00FC275C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46D"/>
  <w15:chartTrackingRefBased/>
  <w15:docId w15:val="{DCAD79B1-9E57-4FD5-AD67-01C847C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49A8-9BFD-4F89-9F5D-9129DBD8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3573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2020-12-07T08:02:00Z</cp:lastPrinted>
  <dcterms:created xsi:type="dcterms:W3CDTF">2020-09-25T12:44:00Z</dcterms:created>
  <dcterms:modified xsi:type="dcterms:W3CDTF">2020-12-07T08:27:00Z</dcterms:modified>
</cp:coreProperties>
</file>