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0F1E51" w:rsidRDefault="001C10B9" w:rsidP="001C10B9">
      <w:pPr>
        <w:spacing w:line="288" w:lineRule="auto"/>
        <w:jc w:val="center"/>
      </w:pPr>
      <w:r w:rsidRPr="000F1E51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0F1E51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0F1E51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0F1E51" w:rsidRDefault="001C10B9" w:rsidP="001C10B9">
      <w:pPr>
        <w:pStyle w:val="1"/>
        <w:rPr>
          <w:sz w:val="31"/>
          <w:szCs w:val="31"/>
        </w:rPr>
      </w:pPr>
      <w:r w:rsidRPr="000F1E51">
        <w:rPr>
          <w:sz w:val="31"/>
          <w:szCs w:val="31"/>
        </w:rPr>
        <w:t>РЯЗАНСКОЙ   ОБЛАСТИ</w:t>
      </w:r>
    </w:p>
    <w:p w:rsidR="001C10B9" w:rsidRPr="000F1E51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0F1E51" w:rsidRDefault="00CC2717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0F1E51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0F1E51">
        <w:rPr>
          <w:b/>
          <w:sz w:val="32"/>
          <w:szCs w:val="32"/>
        </w:rPr>
        <w:t>П</w:t>
      </w:r>
      <w:proofErr w:type="gramEnd"/>
      <w:r w:rsidRPr="000F1E51">
        <w:rPr>
          <w:b/>
          <w:sz w:val="32"/>
          <w:szCs w:val="32"/>
        </w:rPr>
        <w:t xml:space="preserve"> О С Т А Н О В Л Е Н И Е</w:t>
      </w:r>
    </w:p>
    <w:p w:rsidR="001C10B9" w:rsidRPr="000F1E51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0F1E51" w:rsidRDefault="00347830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15 декабря </w:t>
      </w:r>
      <w:bookmarkStart w:id="0" w:name="_GoBack"/>
      <w:bookmarkEnd w:id="0"/>
      <w:r w:rsidR="001C10B9" w:rsidRPr="000F1E51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№ 838-п</w:t>
      </w:r>
      <w:r w:rsidR="001C10B9" w:rsidRPr="000F1E51">
        <w:rPr>
          <w:sz w:val="28"/>
          <w:szCs w:val="28"/>
          <w:u w:val="single"/>
        </w:rPr>
        <w:t xml:space="preserve">                 </w:t>
      </w: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0F1E51" w:rsidTr="000060A2">
        <w:trPr>
          <w:trHeight w:val="1515"/>
        </w:trPr>
        <w:tc>
          <w:tcPr>
            <w:tcW w:w="10138" w:type="dxa"/>
          </w:tcPr>
          <w:p w:rsidR="001C10B9" w:rsidRPr="000F1E51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0F1E51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0F1E51">
              <w:rPr>
                <w:sz w:val="28"/>
                <w:szCs w:val="28"/>
              </w:rPr>
              <w:t>–</w:t>
            </w:r>
            <w:proofErr w:type="spellStart"/>
            <w:r w:rsidR="001A5D6E" w:rsidRPr="000F1E51">
              <w:rPr>
                <w:sz w:val="28"/>
                <w:szCs w:val="28"/>
              </w:rPr>
              <w:t>Л</w:t>
            </w:r>
            <w:proofErr w:type="gramEnd"/>
            <w:r w:rsidR="001A5D6E" w:rsidRPr="000F1E51">
              <w:rPr>
                <w:sz w:val="28"/>
                <w:szCs w:val="28"/>
              </w:rPr>
              <w:t>есновское</w:t>
            </w:r>
            <w:proofErr w:type="spellEnd"/>
            <w:r w:rsidR="00F7559C" w:rsidRPr="000F1E51">
              <w:rPr>
                <w:sz w:val="28"/>
                <w:szCs w:val="28"/>
              </w:rPr>
              <w:t xml:space="preserve"> </w:t>
            </w:r>
            <w:r w:rsidR="001A5D6E" w:rsidRPr="000F1E51">
              <w:rPr>
                <w:sz w:val="28"/>
                <w:szCs w:val="28"/>
              </w:rPr>
              <w:t>городское</w:t>
            </w:r>
            <w:r w:rsidRPr="000F1E51">
              <w:rPr>
                <w:sz w:val="28"/>
                <w:szCs w:val="28"/>
              </w:rPr>
              <w:t xml:space="preserve"> поселение </w:t>
            </w:r>
            <w:r w:rsidR="001A5D6E" w:rsidRPr="000F1E51">
              <w:rPr>
                <w:sz w:val="28"/>
                <w:szCs w:val="28"/>
              </w:rPr>
              <w:t>Шиловского</w:t>
            </w:r>
            <w:r w:rsidR="00F7559C" w:rsidRPr="000F1E51">
              <w:rPr>
                <w:sz w:val="28"/>
                <w:szCs w:val="28"/>
              </w:rPr>
              <w:t xml:space="preserve"> </w:t>
            </w:r>
            <w:r w:rsidRPr="000F1E51">
              <w:rPr>
                <w:sz w:val="28"/>
                <w:szCs w:val="28"/>
              </w:rPr>
              <w:t>муниципального района</w:t>
            </w:r>
          </w:p>
          <w:p w:rsidR="001C10B9" w:rsidRPr="000F1E51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0F1E51" w:rsidTr="000060A2">
        <w:tc>
          <w:tcPr>
            <w:tcW w:w="10138" w:type="dxa"/>
          </w:tcPr>
          <w:p w:rsidR="001C10B9" w:rsidRPr="000F1E51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F1E51">
              <w:rPr>
                <w:sz w:val="28"/>
                <w:szCs w:val="28"/>
              </w:rPr>
              <w:t>Н</w:t>
            </w:r>
            <w:r w:rsidR="00DD3CBC" w:rsidRPr="000F1E51">
              <w:rPr>
                <w:sz w:val="28"/>
                <w:szCs w:val="28"/>
              </w:rPr>
              <w:t>а</w:t>
            </w:r>
            <w:r w:rsidR="001C10B9" w:rsidRPr="000F1E51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0F1E51">
              <w:rPr>
                <w:sz w:val="28"/>
                <w:szCs w:val="28"/>
              </w:rPr>
              <w:t xml:space="preserve">                                          </w:t>
            </w:r>
            <w:r w:rsidR="001C10B9" w:rsidRPr="000F1E51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0F1E51">
              <w:rPr>
                <w:sz w:val="28"/>
                <w:szCs w:val="28"/>
              </w:rPr>
              <w:t>, землепользованию и застройке</w:t>
            </w:r>
            <w:r w:rsidR="001C10B9" w:rsidRPr="000F1E51">
              <w:rPr>
                <w:sz w:val="28"/>
                <w:szCs w:val="28"/>
              </w:rPr>
              <w:t xml:space="preserve"> от </w:t>
            </w:r>
            <w:r w:rsidR="00095B57">
              <w:rPr>
                <w:sz w:val="28"/>
                <w:szCs w:val="28"/>
              </w:rPr>
              <w:t>10</w:t>
            </w:r>
            <w:r w:rsidR="001C10B9" w:rsidRPr="000F1E51">
              <w:rPr>
                <w:sz w:val="28"/>
                <w:szCs w:val="28"/>
              </w:rPr>
              <w:t>.</w:t>
            </w:r>
            <w:r w:rsidR="00F7559C" w:rsidRPr="000F1E51">
              <w:rPr>
                <w:sz w:val="28"/>
                <w:szCs w:val="28"/>
              </w:rPr>
              <w:t>11</w:t>
            </w:r>
            <w:r w:rsidR="001C10B9" w:rsidRPr="000F1E51">
              <w:rPr>
                <w:sz w:val="28"/>
                <w:szCs w:val="28"/>
              </w:rPr>
              <w:t>.2020</w:t>
            </w:r>
            <w:r w:rsidR="009361C4" w:rsidRPr="000F1E51">
              <w:rPr>
                <w:sz w:val="28"/>
                <w:szCs w:val="28"/>
              </w:rPr>
              <w:t xml:space="preserve"> №</w:t>
            </w:r>
            <w:r w:rsidR="009F5D02">
              <w:rPr>
                <w:sz w:val="28"/>
                <w:szCs w:val="28"/>
              </w:rPr>
              <w:t xml:space="preserve"> </w:t>
            </w:r>
            <w:r w:rsidR="009361C4" w:rsidRPr="000F1E51">
              <w:rPr>
                <w:sz w:val="28"/>
                <w:szCs w:val="28"/>
              </w:rPr>
              <w:t>2</w:t>
            </w:r>
            <w:r w:rsidR="000F1E51" w:rsidRPr="000F1E51">
              <w:rPr>
                <w:sz w:val="28"/>
                <w:szCs w:val="28"/>
              </w:rPr>
              <w:t>1-58</w:t>
            </w:r>
            <w:r w:rsidR="001C10B9" w:rsidRPr="000F1E51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0F1E51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0F1E51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1A5D6E" w:rsidRPr="000F1E51">
              <w:rPr>
                <w:sz w:val="28"/>
                <w:szCs w:val="28"/>
              </w:rPr>
              <w:t>Лесновское</w:t>
            </w:r>
            <w:proofErr w:type="spellEnd"/>
            <w:r w:rsidR="001A5D6E" w:rsidRPr="000F1E51">
              <w:rPr>
                <w:sz w:val="28"/>
                <w:szCs w:val="28"/>
              </w:rPr>
              <w:t xml:space="preserve"> городское поселение Шиловского </w:t>
            </w:r>
            <w:r w:rsidRPr="000F1E51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0F1E5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>П</w:t>
            </w:r>
            <w:r w:rsidR="009F79D9" w:rsidRPr="000F1E51">
              <w:rPr>
                <w:sz w:val="28"/>
                <w:szCs w:val="28"/>
              </w:rPr>
              <w:t>оручить</w:t>
            </w:r>
            <w:r w:rsidRPr="000F1E51">
              <w:rPr>
                <w:sz w:val="28"/>
                <w:szCs w:val="28"/>
              </w:rPr>
              <w:t xml:space="preserve"> </w:t>
            </w:r>
            <w:r w:rsidR="009F79D9" w:rsidRPr="000F1E51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0F1E51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0F1E51">
              <w:rPr>
                <w:sz w:val="28"/>
                <w:szCs w:val="28"/>
              </w:rPr>
              <w:t>.</w:t>
            </w:r>
          </w:p>
          <w:p w:rsidR="001C10B9" w:rsidRPr="000F1E5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 w:rsidR="001A5D6E" w:rsidRPr="000F1E51">
              <w:rPr>
                <w:sz w:val="28"/>
                <w:szCs w:val="28"/>
              </w:rPr>
              <w:t>–</w:t>
            </w:r>
            <w:r w:rsidRPr="000F1E51">
              <w:rPr>
                <w:sz w:val="28"/>
                <w:szCs w:val="28"/>
              </w:rPr>
              <w:t xml:space="preserve"> </w:t>
            </w:r>
            <w:r w:rsidR="001A5D6E" w:rsidRPr="000F1E51">
              <w:rPr>
                <w:sz w:val="28"/>
                <w:szCs w:val="28"/>
              </w:rPr>
              <w:t xml:space="preserve">Шиловский </w:t>
            </w:r>
            <w:r w:rsidRPr="000F1E51">
              <w:rPr>
                <w:sz w:val="28"/>
                <w:szCs w:val="28"/>
              </w:rPr>
              <w:t xml:space="preserve">муниципальный район Рязанской области, главу муниципального образования - </w:t>
            </w:r>
            <w:proofErr w:type="spellStart"/>
            <w:r w:rsidR="001A5D6E" w:rsidRPr="000F1E51">
              <w:rPr>
                <w:sz w:val="28"/>
                <w:szCs w:val="28"/>
              </w:rPr>
              <w:t>Лесновское</w:t>
            </w:r>
            <w:proofErr w:type="spellEnd"/>
            <w:r w:rsidR="001A5D6E" w:rsidRPr="000F1E51">
              <w:rPr>
                <w:sz w:val="28"/>
                <w:szCs w:val="28"/>
              </w:rPr>
              <w:t xml:space="preserve"> городское поселение Шиловского </w:t>
            </w:r>
            <w:r w:rsidRPr="000F1E51">
              <w:rPr>
                <w:sz w:val="28"/>
                <w:szCs w:val="28"/>
              </w:rPr>
              <w:t xml:space="preserve">муниципального района </w:t>
            </w:r>
            <w:r w:rsidR="00A50D53" w:rsidRPr="000F1E51">
              <w:rPr>
                <w:sz w:val="28"/>
                <w:szCs w:val="28"/>
              </w:rPr>
              <w:t xml:space="preserve">Рязанской области </w:t>
            </w:r>
            <w:r w:rsidRPr="000F1E51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0F1E51">
              <w:rPr>
                <w:sz w:val="28"/>
                <w:szCs w:val="28"/>
              </w:rPr>
              <w:t>решении</w:t>
            </w:r>
            <w:proofErr w:type="gramEnd"/>
            <w:r w:rsidRPr="000F1E51">
              <w:rPr>
                <w:sz w:val="28"/>
                <w:szCs w:val="28"/>
              </w:rPr>
              <w:t xml:space="preserve"> </w:t>
            </w:r>
            <w:r w:rsidR="009F5D02">
              <w:rPr>
                <w:sz w:val="28"/>
                <w:szCs w:val="28"/>
              </w:rPr>
              <w:t xml:space="preserve">       </w:t>
            </w:r>
            <w:r w:rsidRPr="000F1E51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0F1E51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0F1E51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454E" w:rsidRDefault="00EB454E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0F1E51" w:rsidRDefault="001C10B9" w:rsidP="00EB45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E51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0F1E51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E51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0F1E51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0F1E51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0F1E51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0F1E51">
              <w:rPr>
                <w:sz w:val="28"/>
                <w:szCs w:val="28"/>
              </w:rPr>
              <w:t>официальном</w:t>
            </w:r>
            <w:proofErr w:type="gramEnd"/>
            <w:r w:rsidRPr="000F1E51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0F1E51">
                <w:rPr>
                  <w:sz w:val="28"/>
                  <w:szCs w:val="28"/>
                </w:rPr>
                <w:t>www.pravo.gov.ru</w:t>
              </w:r>
            </w:hyperlink>
            <w:r w:rsidRPr="000F1E51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0F1E51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0F1E51">
              <w:rPr>
                <w:sz w:val="28"/>
                <w:szCs w:val="28"/>
              </w:rPr>
              <w:t>официальном</w:t>
            </w:r>
            <w:proofErr w:type="gramEnd"/>
            <w:r w:rsidRPr="000F1E51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0F1E51">
                <w:rPr>
                  <w:sz w:val="28"/>
                  <w:szCs w:val="28"/>
                </w:rPr>
                <w:t>www.pravo.gov.ru</w:t>
              </w:r>
            </w:hyperlink>
            <w:r w:rsidRPr="000F1E51">
              <w:rPr>
                <w:sz w:val="28"/>
                <w:szCs w:val="28"/>
              </w:rPr>
              <w:t xml:space="preserve">);    </w:t>
            </w:r>
          </w:p>
          <w:p w:rsidR="001C10B9" w:rsidRPr="000F1E51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0F1E51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1A5D6E" w:rsidRPr="000F1E51">
              <w:rPr>
                <w:sz w:val="28"/>
                <w:szCs w:val="28"/>
              </w:rPr>
              <w:t>Шиловский</w:t>
            </w:r>
            <w:r w:rsidRPr="000F1E51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0F1E51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0F1E51">
              <w:rPr>
                <w:sz w:val="28"/>
                <w:szCs w:val="28"/>
              </w:rPr>
              <w:t>Контроль     за</w:t>
            </w:r>
            <w:proofErr w:type="gramEnd"/>
            <w:r w:rsidRPr="000F1E51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0F1E51">
              <w:rPr>
                <w:sz w:val="28"/>
                <w:szCs w:val="28"/>
              </w:rPr>
              <w:t>оставляю за собой</w:t>
            </w:r>
            <w:r w:rsidRPr="000F1E51">
              <w:rPr>
                <w:sz w:val="28"/>
                <w:szCs w:val="28"/>
              </w:rPr>
              <w:t>.</w:t>
            </w:r>
          </w:p>
          <w:p w:rsidR="001C10B9" w:rsidRPr="000F1E51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0F1E51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0F1E51" w:rsidTr="000060A2">
        <w:tc>
          <w:tcPr>
            <w:tcW w:w="10138" w:type="dxa"/>
          </w:tcPr>
          <w:p w:rsidR="001C10B9" w:rsidRPr="000F1E51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F1E51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0F1E51">
              <w:rPr>
                <w:sz w:val="28"/>
                <w:szCs w:val="28"/>
              </w:rPr>
              <w:t xml:space="preserve">                                Д</w:t>
            </w:r>
            <w:r w:rsidR="008578BB" w:rsidRPr="000F1E51">
              <w:rPr>
                <w:sz w:val="28"/>
                <w:szCs w:val="28"/>
              </w:rPr>
              <w:t xml:space="preserve">.В. </w:t>
            </w:r>
            <w:r w:rsidR="00973DA9" w:rsidRPr="000F1E51">
              <w:rPr>
                <w:sz w:val="28"/>
                <w:szCs w:val="28"/>
              </w:rPr>
              <w:t>Васильченко</w:t>
            </w:r>
          </w:p>
          <w:p w:rsidR="001C10B9" w:rsidRPr="000F1E51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0F1E5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0F1E5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0F1E51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0F1E51" w:rsidRDefault="001C10B9" w:rsidP="001C10B9"/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0F1E51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0F1E51" w:rsidRDefault="001C10B9" w:rsidP="001C10B9"/>
    <w:sectPr w:rsidR="001C10B9" w:rsidRPr="000F1E51" w:rsidSect="00EB454E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17" w:rsidRDefault="00CC2717" w:rsidP="00DD3CBC">
      <w:r>
        <w:separator/>
      </w:r>
    </w:p>
  </w:endnote>
  <w:endnote w:type="continuationSeparator" w:id="0">
    <w:p w:rsidR="00CC2717" w:rsidRDefault="00CC2717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17" w:rsidRDefault="00CC2717" w:rsidP="00DD3CBC">
      <w:r>
        <w:separator/>
      </w:r>
    </w:p>
  </w:footnote>
  <w:footnote w:type="continuationSeparator" w:id="0">
    <w:p w:rsidR="00CC2717" w:rsidRDefault="00CC2717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EB454E" w:rsidP="00DD3CBC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52F00"/>
    <w:rsid w:val="000601D2"/>
    <w:rsid w:val="00095B57"/>
    <w:rsid w:val="000B4933"/>
    <w:rsid w:val="000D0DC6"/>
    <w:rsid w:val="000F1E51"/>
    <w:rsid w:val="00117C71"/>
    <w:rsid w:val="00181E74"/>
    <w:rsid w:val="001949C2"/>
    <w:rsid w:val="001A5D6E"/>
    <w:rsid w:val="001C10B9"/>
    <w:rsid w:val="001C3049"/>
    <w:rsid w:val="00216AC3"/>
    <w:rsid w:val="00263AFA"/>
    <w:rsid w:val="00265E81"/>
    <w:rsid w:val="002F6357"/>
    <w:rsid w:val="00347830"/>
    <w:rsid w:val="003752A1"/>
    <w:rsid w:val="003841AB"/>
    <w:rsid w:val="00393131"/>
    <w:rsid w:val="00400A69"/>
    <w:rsid w:val="00457F39"/>
    <w:rsid w:val="004C05C2"/>
    <w:rsid w:val="004C2C18"/>
    <w:rsid w:val="00505B3A"/>
    <w:rsid w:val="00656B90"/>
    <w:rsid w:val="006F7CC1"/>
    <w:rsid w:val="00761DF6"/>
    <w:rsid w:val="007E21BC"/>
    <w:rsid w:val="008566E1"/>
    <w:rsid w:val="008578BB"/>
    <w:rsid w:val="008625A9"/>
    <w:rsid w:val="00886E23"/>
    <w:rsid w:val="008D6D25"/>
    <w:rsid w:val="009361C4"/>
    <w:rsid w:val="00942933"/>
    <w:rsid w:val="00973DA9"/>
    <w:rsid w:val="009F5D02"/>
    <w:rsid w:val="009F79D9"/>
    <w:rsid w:val="009F7FBD"/>
    <w:rsid w:val="00A448B3"/>
    <w:rsid w:val="00A50D53"/>
    <w:rsid w:val="00AB6DEF"/>
    <w:rsid w:val="00AD5110"/>
    <w:rsid w:val="00AF5539"/>
    <w:rsid w:val="00B83A50"/>
    <w:rsid w:val="00B95271"/>
    <w:rsid w:val="00C1401A"/>
    <w:rsid w:val="00C23FD7"/>
    <w:rsid w:val="00C47951"/>
    <w:rsid w:val="00C61D41"/>
    <w:rsid w:val="00CC2717"/>
    <w:rsid w:val="00CD49E6"/>
    <w:rsid w:val="00D40816"/>
    <w:rsid w:val="00DB1E5E"/>
    <w:rsid w:val="00DD3CBC"/>
    <w:rsid w:val="00EB454E"/>
    <w:rsid w:val="00F0185D"/>
    <w:rsid w:val="00F7559C"/>
    <w:rsid w:val="00F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22</cp:revision>
  <cp:lastPrinted>2020-12-01T08:46:00Z</cp:lastPrinted>
  <dcterms:created xsi:type="dcterms:W3CDTF">2020-09-28T11:58:00Z</dcterms:created>
  <dcterms:modified xsi:type="dcterms:W3CDTF">2020-12-16T07:38:00Z</dcterms:modified>
</cp:coreProperties>
</file>