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53BA" w:rsidRDefault="001C234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3BA" w:rsidRDefault="001C2345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353BA" w:rsidRDefault="001C234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353BA" w:rsidRDefault="00D353B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353BA" w:rsidRDefault="00D353B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353BA" w:rsidRDefault="001C234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353BA" w:rsidRDefault="00D353BA">
      <w:pPr>
        <w:tabs>
          <w:tab w:val="left" w:pos="709"/>
        </w:tabs>
        <w:rPr>
          <w:b/>
          <w:sz w:val="28"/>
          <w:szCs w:val="28"/>
        </w:rPr>
      </w:pPr>
    </w:p>
    <w:p w:rsidR="00D353BA" w:rsidRDefault="0035383B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22 декабря</w:t>
      </w:r>
      <w:r w:rsidR="001C2345">
        <w:rPr>
          <w:sz w:val="28"/>
          <w:szCs w:val="28"/>
        </w:rPr>
        <w:t xml:space="preserve"> 2020 г.                                                                  </w:t>
      </w: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 № 858-п</w:t>
      </w:r>
      <w:r w:rsidR="001C2345">
        <w:rPr>
          <w:sz w:val="28"/>
          <w:szCs w:val="28"/>
        </w:rPr>
        <w:t xml:space="preserve"> </w:t>
      </w:r>
    </w:p>
    <w:p w:rsidR="00D353BA" w:rsidRDefault="00D353B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353BA" w:rsidRDefault="001C2345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D353BA" w:rsidRDefault="001C2345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 62:02:0010105:1141:ЗУ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bookmarkStart w:id="1" w:name="__DdeLink__220_2984622420"/>
      <w:bookmarkStart w:id="2" w:name="__DdeLink__133_3797669617"/>
      <w:proofErr w:type="gram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 Рязанская область,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Захарово, ул. Победы, д. 3</w:t>
      </w:r>
    </w:p>
    <w:p w:rsidR="00D353BA" w:rsidRDefault="00D353B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53BA" w:rsidRDefault="001C2345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муниципальный район Рязанской области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sz w:val="28"/>
          <w:szCs w:val="28"/>
        </w:rPr>
        <w:t>62:02:0010105:1141:ЗУ</w:t>
      </w:r>
      <w:proofErr w:type="gramStart"/>
      <w:r>
        <w:rPr>
          <w:sz w:val="28"/>
          <w:szCs w:val="28"/>
        </w:rPr>
        <w:t>1</w:t>
      </w:r>
      <w:bookmarkStart w:id="3" w:name="__DdeLink__133_37976696171"/>
      <w:bookmarkStart w:id="4" w:name="__DdeLink__220_29846224201"/>
      <w:proofErr w:type="gramEnd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 xml:space="preserve">: Рязанская область, р-н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с. Захарово, ул. Победы, д. 3</w:t>
      </w:r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18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Рязанской области от 28.12.2018 № 106-ОЗ «О перераспределении </w:t>
      </w:r>
      <w:r>
        <w:rPr>
          <w:sz w:val="28"/>
          <w:szCs w:val="28"/>
        </w:rPr>
        <w:t>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</w:t>
      </w:r>
      <w:r>
        <w:rPr>
          <w:sz w:val="28"/>
          <w:szCs w:val="28"/>
        </w:rPr>
        <w:t>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353BA" w:rsidRDefault="00D353BA">
      <w:pPr>
        <w:tabs>
          <w:tab w:val="left" w:pos="709"/>
        </w:tabs>
        <w:jc w:val="both"/>
        <w:rPr>
          <w:sz w:val="28"/>
          <w:szCs w:val="28"/>
        </w:rPr>
      </w:pPr>
    </w:p>
    <w:p w:rsidR="00D353BA" w:rsidRDefault="001C234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62:02:0010105:1141:ЗУ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расположенно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bookmarkStart w:id="5" w:name="__DdeLink__133_37976696172"/>
      <w:bookmarkStart w:id="6" w:name="__DdeLink__220_2984622420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Рязанская область,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Захарово, ул. Победы, д. 3, со следующими координатами:</w:t>
      </w:r>
    </w:p>
    <w:p w:rsidR="00D353BA" w:rsidRDefault="00D353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D353BA" w:rsidRDefault="00D353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D353BA" w:rsidRDefault="00D353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D353BA" w:rsidRDefault="00D353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D353BA" w:rsidRDefault="001C2345">
      <w:pPr>
        <w:pStyle w:val="ConsPlusNormal"/>
        <w:tabs>
          <w:tab w:val="left" w:pos="1134"/>
        </w:tabs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</w:t>
      </w:r>
    </w:p>
    <w:tbl>
      <w:tblPr>
        <w:tblW w:w="992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D353BA">
        <w:tc>
          <w:tcPr>
            <w:tcW w:w="33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Условное обозначение точки</w:t>
            </w:r>
          </w:p>
        </w:tc>
        <w:tc>
          <w:tcPr>
            <w:tcW w:w="6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</w:tr>
      <w:tr w:rsidR="00D353BA">
        <w:tc>
          <w:tcPr>
            <w:tcW w:w="330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D353BA">
            <w:pPr>
              <w:pStyle w:val="af8"/>
              <w:jc w:val="center"/>
              <w:rPr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D353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413385.59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1301033.35</w:t>
            </w:r>
          </w:p>
        </w:tc>
      </w:tr>
      <w:tr w:rsidR="00D353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413385.08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1301034.81</w:t>
            </w:r>
          </w:p>
        </w:tc>
      </w:tr>
      <w:tr w:rsidR="00D353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413383.77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1301038.58</w:t>
            </w:r>
          </w:p>
        </w:tc>
      </w:tr>
      <w:tr w:rsidR="00D353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413381.29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1301045.73</w:t>
            </w:r>
          </w:p>
        </w:tc>
      </w:tr>
      <w:tr w:rsidR="00D353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413380.51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1301045.45</w:t>
            </w:r>
          </w:p>
        </w:tc>
      </w:tr>
      <w:tr w:rsidR="00D353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413373.23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1301042.94</w:t>
            </w:r>
          </w:p>
        </w:tc>
      </w:tr>
      <w:tr w:rsidR="00D353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413375.40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1301036.66</w:t>
            </w:r>
          </w:p>
        </w:tc>
      </w:tr>
      <w:tr w:rsidR="00D353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413377.51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3BA" w:rsidRDefault="001C2345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1301030.55</w:t>
            </w:r>
          </w:p>
        </w:tc>
      </w:tr>
    </w:tbl>
    <w:p w:rsidR="00D353BA" w:rsidRDefault="001C2345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D353BA" w:rsidRDefault="001C234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предельной </w:t>
      </w:r>
      <w:r>
        <w:rPr>
          <w:rFonts w:ascii="Times New Roman" w:hAnsi="Times New Roman" w:cs="Times New Roman"/>
          <w:sz w:val="28"/>
          <w:szCs w:val="28"/>
        </w:rPr>
        <w:t xml:space="preserve">минимальной площади земельного участка — 112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D353BA" w:rsidRDefault="001C234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sz w:val="28"/>
          <w:szCs w:val="28"/>
        </w:rPr>
        <w:t>северо-восточной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D353BA" w:rsidRDefault="001C234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юго-восточной стороны — 0 м;</w:t>
      </w:r>
    </w:p>
    <w:p w:rsidR="00D353BA" w:rsidRDefault="001C234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 минимального отступа от границы земельного участка с юго-западной стороны — 0 м.</w:t>
      </w:r>
    </w:p>
    <w:p w:rsidR="00D353BA" w:rsidRDefault="001C2345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</w:t>
      </w:r>
      <w:r>
        <w:rPr>
          <w:rFonts w:ascii="Times New Roman" w:hAnsi="Times New Roman" w:cs="Times New Roman"/>
          <w:sz w:val="28"/>
          <w:szCs w:val="28"/>
        </w:rPr>
        <w:t xml:space="preserve">туры и градостроительства Рязанской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 в  средствах массовой информации (газета «Рязанские</w:t>
      </w:r>
      <w:proofErr w:type="gramEnd"/>
    </w:p>
    <w:p w:rsidR="00D353BA" w:rsidRDefault="001C23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ведомости) 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 в течение двух дней со дня </w:t>
      </w:r>
      <w:r>
        <w:rPr>
          <w:rFonts w:ascii="Times New Roman" w:hAnsi="Times New Roman" w:cs="Times New Roman"/>
          <w:sz w:val="28"/>
          <w:szCs w:val="28"/>
        </w:rPr>
        <w:t>его издания.</w:t>
      </w:r>
    </w:p>
    <w:p w:rsidR="00D353BA" w:rsidRDefault="001C234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D353BA" w:rsidRDefault="001C2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</w:t>
      </w:r>
      <w:r>
        <w:rPr>
          <w:rFonts w:ascii="Times New Roman" w:hAnsi="Times New Roman" w:cs="Times New Roman"/>
          <w:sz w:val="28"/>
          <w:szCs w:val="28"/>
        </w:rPr>
        <w:t>и в сети «Интернет»;</w:t>
      </w:r>
    </w:p>
    <w:p w:rsidR="00D353BA" w:rsidRDefault="001C234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Захаровское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rFonts w:ascii="Times New Roman" w:hAnsi="Times New Roman" w:cs="Times New Roman"/>
          <w:sz w:val="28"/>
          <w:szCs w:val="28"/>
        </w:rPr>
        <w:t>анов местного самоуправления.</w:t>
      </w:r>
    </w:p>
    <w:p w:rsidR="00D353BA" w:rsidRDefault="001C234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353BA" w:rsidRDefault="00D353BA">
      <w:pPr>
        <w:tabs>
          <w:tab w:val="left" w:pos="709"/>
        </w:tabs>
        <w:jc w:val="both"/>
        <w:rPr>
          <w:sz w:val="28"/>
          <w:szCs w:val="28"/>
        </w:rPr>
      </w:pPr>
    </w:p>
    <w:p w:rsidR="00D353BA" w:rsidRDefault="00D353BA">
      <w:pPr>
        <w:tabs>
          <w:tab w:val="left" w:pos="709"/>
        </w:tabs>
        <w:jc w:val="both"/>
        <w:rPr>
          <w:sz w:val="28"/>
          <w:szCs w:val="28"/>
        </w:rPr>
      </w:pPr>
    </w:p>
    <w:p w:rsidR="00D353BA" w:rsidRDefault="001C2345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Д.В. Васильченко</w:t>
      </w:r>
    </w:p>
    <w:p w:rsidR="00D353BA" w:rsidRDefault="00D353BA">
      <w:pPr>
        <w:tabs>
          <w:tab w:val="left" w:pos="709"/>
        </w:tabs>
        <w:jc w:val="both"/>
        <w:rPr>
          <w:sz w:val="28"/>
          <w:szCs w:val="28"/>
        </w:rPr>
      </w:pPr>
    </w:p>
    <w:p w:rsidR="00D353BA" w:rsidRDefault="00D353BA">
      <w:pPr>
        <w:tabs>
          <w:tab w:val="left" w:pos="709"/>
        </w:tabs>
        <w:jc w:val="both"/>
        <w:rPr>
          <w:sz w:val="28"/>
          <w:szCs w:val="28"/>
        </w:rPr>
      </w:pPr>
    </w:p>
    <w:sectPr w:rsidR="00D353BA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45" w:rsidRDefault="001C2345">
      <w:r>
        <w:separator/>
      </w:r>
    </w:p>
  </w:endnote>
  <w:endnote w:type="continuationSeparator" w:id="0">
    <w:p w:rsidR="001C2345" w:rsidRDefault="001C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45" w:rsidRDefault="001C2345">
      <w:r>
        <w:separator/>
      </w:r>
    </w:p>
  </w:footnote>
  <w:footnote w:type="continuationSeparator" w:id="0">
    <w:p w:rsidR="001C2345" w:rsidRDefault="001C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3BA" w:rsidRDefault="00D353BA">
    <w:pPr>
      <w:pStyle w:val="af0"/>
      <w:jc w:val="center"/>
    </w:pPr>
  </w:p>
  <w:p w:rsidR="00D353BA" w:rsidRDefault="00D353BA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3BA" w:rsidRDefault="00D353BA">
    <w:pPr>
      <w:pStyle w:val="af0"/>
    </w:pPr>
  </w:p>
  <w:p w:rsidR="00D353BA" w:rsidRDefault="00D353BA">
    <w:pPr>
      <w:pStyle w:val="af0"/>
    </w:pPr>
  </w:p>
  <w:p w:rsidR="00D353BA" w:rsidRDefault="00D353BA">
    <w:pPr>
      <w:pStyle w:val="af0"/>
    </w:pPr>
  </w:p>
  <w:p w:rsidR="00D353BA" w:rsidRDefault="00D353B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49EE"/>
    <w:multiLevelType w:val="multilevel"/>
    <w:tmpl w:val="E06297C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DB247C8"/>
    <w:multiLevelType w:val="multilevel"/>
    <w:tmpl w:val="17EC2F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3BA"/>
    <w:rsid w:val="001C2345"/>
    <w:rsid w:val="0035383B"/>
    <w:rsid w:val="00D3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2020-12-22T06:33:00Z</dcterms:created>
  <dcterms:modified xsi:type="dcterms:W3CDTF">2020-12-22T06:34:00Z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2020-12-16T17:23:15Z</cp:lastPrinted>
  <dcterms:modified xsi:type="dcterms:W3CDTF">2020-12-21T14:54:04Z</dcterms:modified>
  <cp:revision>124</cp:revision>
  <dc:subject/>
  <dc:title>ГЛАВА АДМИНИСТРАЦИИ РЯЗАНСКОЙ ОБЛАСТИ</dc:title>
</cp:coreProperties>
</file>