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4820" w:hanging="0"/>
        <w:jc w:val="both"/>
        <w:rPr/>
      </w:pPr>
      <w:bookmarkStart w:id="0" w:name="__DdeLink__178_1020841913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</w:t>
      </w:r>
    </w:p>
    <w:p>
      <w:pPr>
        <w:pStyle w:val="Normal"/>
        <w:spacing w:lineRule="auto" w:line="240" w:before="0" w:after="0"/>
        <w:ind w:left="482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1" w:name="__DdeLink__178_1020841913"/>
      <w:bookmarkEnd w:id="1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постановлению главного управления                          по взаимодействию с федеральными территориальными органами Рязанской области от 22.12.2020 № 4</w:t>
      </w:r>
    </w:p>
    <w:p>
      <w:pPr>
        <w:pStyle w:val="Normal"/>
        <w:spacing w:lineRule="auto" w:line="240" w:before="0" w:after="0"/>
        <w:ind w:left="482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left="4820" w:hanging="0"/>
        <w:jc w:val="both"/>
        <w:rPr>
          <w:rFonts w:ascii="Times New Roman" w:hAnsi="Times New Roman" w:eastAsia="Times New Roman" w:cs="Times New Roman"/>
          <w:sz w:val="10"/>
          <w:szCs w:val="10"/>
          <w:lang w:eastAsia="ru-RU"/>
        </w:rPr>
      </w:pPr>
      <w:r>
        <w:rPr>
          <w:rFonts w:eastAsia="Times New Roman" w:cs="Times New Roman" w:ascii="Times New Roman" w:hAnsi="Times New Roman"/>
          <w:sz w:val="10"/>
          <w:szCs w:val="10"/>
          <w:lang w:eastAsia="ru-RU"/>
        </w:rPr>
      </w:r>
    </w:p>
    <w:p>
      <w:pPr>
        <w:pStyle w:val="Normal"/>
        <w:spacing w:lineRule="auto" w:line="240" w:before="0" w:after="0"/>
        <w:ind w:left="482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«Приложение № 1</w:t>
      </w:r>
    </w:p>
    <w:p>
      <w:pPr>
        <w:pStyle w:val="Normal"/>
        <w:spacing w:lineRule="auto" w:line="240" w:before="0" w:after="0"/>
        <w:ind w:left="482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постановлению главного управления                   по взаимодействию с федеральными территориальными органами Рязанской области от 03.04.2018 №  3</w:t>
      </w:r>
    </w:p>
    <w:p>
      <w:pPr>
        <w:pStyle w:val="Normal"/>
        <w:spacing w:lineRule="auto" w:line="240" w:before="0" w:after="0"/>
        <w:ind w:left="4536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комиссии главного управления по взаимодействию                                                                      с федеральными территориальными органами Рязанской области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соблюдению требований к служебному поведению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государственных гражданских служащих и урегулированию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конфликта интересов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01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3038"/>
        <w:gridCol w:w="6662"/>
      </w:tblGrid>
      <w:tr>
        <w:trPr/>
        <w:tc>
          <w:tcPr>
            <w:tcW w:w="3038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1. Андронов 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6662" w:type="dxa"/>
            <w:tcBorders/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начальника главного управления по взаимодействию с федеральными территориальными органами Рязанской области, председатель комиссии;</w:t>
            </w:r>
          </w:p>
        </w:tc>
      </w:tr>
      <w:tr>
        <w:trPr/>
        <w:tc>
          <w:tcPr>
            <w:tcW w:w="3038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2. Бабич 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6662" w:type="dxa"/>
            <w:tcBorders/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управления региональной безопасности главного управления по взаимодействию с федеральными территориальными органами Рязанской области, заместитель председателя комиссии;</w:t>
            </w:r>
          </w:p>
        </w:tc>
      </w:tr>
      <w:tr>
        <w:trPr/>
        <w:tc>
          <w:tcPr>
            <w:tcW w:w="3038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3. Матина 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Жанна Игоревна</w:t>
            </w:r>
          </w:p>
        </w:tc>
        <w:tc>
          <w:tcPr>
            <w:tcW w:w="6662" w:type="dxa"/>
            <w:tcBorders/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отдела кадровой, правовой работы и делопроизводства главного управления по взаимодействию с федеральными территориальными органами Рязанской области;</w:t>
            </w:r>
          </w:p>
        </w:tc>
      </w:tr>
      <w:tr>
        <w:trPr/>
        <w:tc>
          <w:tcPr>
            <w:tcW w:w="3038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4. Соколова 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Марина Эдуардовна</w:t>
            </w:r>
          </w:p>
        </w:tc>
        <w:tc>
          <w:tcPr>
            <w:tcW w:w="6662" w:type="dxa"/>
            <w:tcBorders/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начальника отдела кадровой, правовой работы и делопроизводства главного управления по взаимодействию с федеральными территориальными органами Рязанской области, секретарь комиссии;</w:t>
            </w:r>
          </w:p>
        </w:tc>
      </w:tr>
      <w:tr>
        <w:trPr/>
        <w:tc>
          <w:tcPr>
            <w:tcW w:w="3038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5. Королева 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Елена Дмитриевна</w:t>
            </w:r>
          </w:p>
        </w:tc>
        <w:tc>
          <w:tcPr>
            <w:tcW w:w="6662" w:type="dxa"/>
            <w:tcBorders/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отдела анализа и проверок управления противодействия коррупции главного управления  контроля и противодействия коррупции Рязанской области;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</w:t>
      </w:r>
    </w:p>
    <w:tbl>
      <w:tblPr>
        <w:tblW w:w="9701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896"/>
        <w:gridCol w:w="6804"/>
      </w:tblGrid>
      <w:tr>
        <w:trPr/>
        <w:tc>
          <w:tcPr>
            <w:tcW w:w="2896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 Лебедев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Сергей Алексеевич</w:t>
            </w:r>
          </w:p>
        </w:tc>
        <w:tc>
          <w:tcPr>
            <w:tcW w:w="6804" w:type="dxa"/>
            <w:tcBorders/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начальника отдела контроля прохождения госслужбы управления государственной службы, кадровой политики и наград аппарата Правительства Рязанской области;</w:t>
            </w:r>
          </w:p>
        </w:tc>
      </w:tr>
      <w:tr>
        <w:trPr/>
        <w:tc>
          <w:tcPr>
            <w:tcW w:w="2896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7. Орлов 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Александр Андреевич </w:t>
            </w:r>
          </w:p>
        </w:tc>
        <w:tc>
          <w:tcPr>
            <w:tcW w:w="6804" w:type="dxa"/>
            <w:tcBorders/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доцент кафедры теории государства и права, международного и европейского права юридического факультета Академии ФСИН России, кандидат юридических наук, доцент;</w:t>
            </w:r>
          </w:p>
        </w:tc>
      </w:tr>
      <w:tr>
        <w:trPr/>
        <w:tc>
          <w:tcPr>
            <w:tcW w:w="2896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 Воронова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Ольга Ефимовна</w:t>
            </w:r>
          </w:p>
        </w:tc>
        <w:tc>
          <w:tcPr>
            <w:tcW w:w="6804" w:type="dxa"/>
            <w:tcBorders/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Центра региональных проектов и межрегиональных связей Рязанского государственного университета имени С.А. Есенина, профессор кафедры журналистики, доктор филологических наук.».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c3ba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dc3ba7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dc3b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dc3ba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dc3ba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LibreOffice/5.1.2.2$Windows_X86_64 LibreOffice_project/d3bf12ecb743fc0d20e0be0c58ca359301eb705f</Application>
  <Pages>2</Pages>
  <Words>241</Words>
  <Characters>1873</Characters>
  <CharactersWithSpaces>2204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2020-12-09T09:45:00Z</dcterms:created>
  <dc:creator>Марина Соколова</dc:creator>
  <dc:description/>
  <dc:language>ru-RU</dc:language>
  <cp:lastModifiedBy/>
  <cp:lastPrinted>2020-12-22T06:34:00Z</cp:lastPrinted>
  <dcterms:modified xsi:type="dcterms:W3CDTF">2020-12-23T14:41:47Z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