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Pr="003A0B1C" w:rsidRDefault="00442E42" w:rsidP="00371275">
      <w:pPr>
        <w:tabs>
          <w:tab w:val="left" w:pos="142"/>
        </w:tabs>
        <w:ind w:right="283"/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 </w:t>
      </w:r>
      <w:r w:rsidR="00642617">
        <w:rPr>
          <w:noProof/>
          <w:sz w:val="28"/>
          <w:szCs w:val="28"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Pr="003A0B1C" w:rsidRDefault="00C74ED3" w:rsidP="00371275">
      <w:pPr>
        <w:tabs>
          <w:tab w:val="left" w:pos="142"/>
        </w:tabs>
        <w:ind w:right="283"/>
        <w:jc w:val="center"/>
        <w:rPr>
          <w:sz w:val="28"/>
          <w:szCs w:val="28"/>
        </w:rPr>
      </w:pPr>
    </w:p>
    <w:p w:rsidR="00C74ED3" w:rsidRPr="003A0B1C" w:rsidRDefault="00C74ED3" w:rsidP="00371275">
      <w:pPr>
        <w:pStyle w:val="a4"/>
        <w:tabs>
          <w:tab w:val="left" w:pos="142"/>
        </w:tabs>
        <w:spacing w:line="240" w:lineRule="auto"/>
        <w:ind w:right="283"/>
        <w:outlineLvl w:val="0"/>
        <w:rPr>
          <w:sz w:val="40"/>
          <w:szCs w:val="40"/>
        </w:rPr>
      </w:pPr>
      <w:r w:rsidRPr="003A0B1C">
        <w:rPr>
          <w:sz w:val="40"/>
          <w:szCs w:val="40"/>
        </w:rPr>
        <w:t xml:space="preserve">МИНИСТЕРСТВО ФИНАНСОВ </w:t>
      </w:r>
    </w:p>
    <w:p w:rsidR="00A46D3B" w:rsidRPr="003A0B1C" w:rsidRDefault="00A46D3B" w:rsidP="00371275">
      <w:pPr>
        <w:pStyle w:val="a4"/>
        <w:tabs>
          <w:tab w:val="left" w:pos="142"/>
        </w:tabs>
        <w:spacing w:line="240" w:lineRule="auto"/>
        <w:ind w:right="283"/>
        <w:outlineLvl w:val="0"/>
        <w:rPr>
          <w:sz w:val="40"/>
          <w:szCs w:val="40"/>
        </w:rPr>
      </w:pPr>
      <w:r w:rsidRPr="003A0B1C">
        <w:rPr>
          <w:sz w:val="40"/>
          <w:szCs w:val="40"/>
        </w:rPr>
        <w:t>РЯЗАНСКОЙ  ОБЛАСТИ</w:t>
      </w:r>
    </w:p>
    <w:p w:rsidR="00C74ED3" w:rsidRPr="003A0B1C" w:rsidRDefault="00C74ED3" w:rsidP="00371275">
      <w:pPr>
        <w:tabs>
          <w:tab w:val="left" w:pos="142"/>
        </w:tabs>
        <w:ind w:right="283"/>
        <w:rPr>
          <w:sz w:val="40"/>
          <w:szCs w:val="40"/>
        </w:rPr>
      </w:pPr>
    </w:p>
    <w:p w:rsidR="00C74ED3" w:rsidRPr="003A0B1C" w:rsidRDefault="00C74ED3" w:rsidP="00371275">
      <w:pPr>
        <w:tabs>
          <w:tab w:val="left" w:pos="142"/>
        </w:tabs>
        <w:ind w:right="283"/>
        <w:jc w:val="center"/>
        <w:rPr>
          <w:b/>
          <w:spacing w:val="80"/>
          <w:sz w:val="40"/>
          <w:szCs w:val="40"/>
        </w:rPr>
      </w:pPr>
      <w:r w:rsidRPr="003A0B1C">
        <w:rPr>
          <w:b/>
          <w:spacing w:val="80"/>
          <w:sz w:val="40"/>
          <w:szCs w:val="40"/>
        </w:rPr>
        <w:t>ПОСТАНОВЛЕНИЕ</w:t>
      </w:r>
    </w:p>
    <w:p w:rsidR="00C74ED3" w:rsidRPr="003A0B1C" w:rsidRDefault="00C74ED3" w:rsidP="00371275">
      <w:pPr>
        <w:tabs>
          <w:tab w:val="left" w:pos="142"/>
        </w:tabs>
        <w:ind w:right="283" w:firstLine="709"/>
        <w:jc w:val="both"/>
        <w:rPr>
          <w:sz w:val="28"/>
          <w:szCs w:val="28"/>
        </w:rPr>
      </w:pPr>
    </w:p>
    <w:p w:rsidR="007A6E85" w:rsidRPr="0067410D" w:rsidRDefault="003756BD" w:rsidP="00371275">
      <w:pPr>
        <w:tabs>
          <w:tab w:val="left" w:pos="142"/>
        </w:tabs>
        <w:ind w:right="283" w:firstLine="709"/>
        <w:jc w:val="center"/>
        <w:rPr>
          <w:sz w:val="28"/>
          <w:szCs w:val="28"/>
        </w:rPr>
      </w:pPr>
      <w:r w:rsidRPr="0067410D">
        <w:rPr>
          <w:sz w:val="28"/>
          <w:szCs w:val="28"/>
        </w:rPr>
        <w:t xml:space="preserve">от </w:t>
      </w:r>
      <w:r w:rsidR="0067410D">
        <w:rPr>
          <w:sz w:val="28"/>
          <w:szCs w:val="28"/>
        </w:rPr>
        <w:t>30</w:t>
      </w:r>
      <w:r w:rsidRPr="0067410D">
        <w:rPr>
          <w:sz w:val="28"/>
          <w:szCs w:val="28"/>
        </w:rPr>
        <w:t xml:space="preserve"> </w:t>
      </w:r>
      <w:r w:rsidR="0067410D">
        <w:rPr>
          <w:sz w:val="28"/>
          <w:szCs w:val="28"/>
        </w:rPr>
        <w:t>декабр</w:t>
      </w:r>
      <w:r w:rsidRPr="0067410D">
        <w:rPr>
          <w:sz w:val="28"/>
          <w:szCs w:val="28"/>
        </w:rPr>
        <w:t>я</w:t>
      </w:r>
      <w:r w:rsidR="00FB1BF1" w:rsidRPr="0067410D">
        <w:rPr>
          <w:sz w:val="28"/>
          <w:szCs w:val="28"/>
        </w:rPr>
        <w:t xml:space="preserve"> </w:t>
      </w:r>
      <w:r w:rsidRPr="0067410D">
        <w:rPr>
          <w:sz w:val="28"/>
          <w:szCs w:val="28"/>
        </w:rPr>
        <w:t xml:space="preserve">2020 г. № </w:t>
      </w:r>
      <w:r w:rsidR="0067410D">
        <w:rPr>
          <w:sz w:val="28"/>
          <w:szCs w:val="28"/>
        </w:rPr>
        <w:t>34</w:t>
      </w:r>
    </w:p>
    <w:p w:rsidR="009B64E6" w:rsidRPr="003A0B1C" w:rsidRDefault="009B64E6" w:rsidP="00371275">
      <w:pPr>
        <w:tabs>
          <w:tab w:val="left" w:pos="142"/>
        </w:tabs>
        <w:ind w:right="283" w:firstLine="709"/>
        <w:jc w:val="both"/>
        <w:rPr>
          <w:sz w:val="28"/>
          <w:szCs w:val="28"/>
        </w:rPr>
      </w:pPr>
    </w:p>
    <w:p w:rsidR="004B5FA6" w:rsidRPr="003A0B1C" w:rsidRDefault="004B5FA6" w:rsidP="00371275">
      <w:pPr>
        <w:tabs>
          <w:tab w:val="left" w:pos="142"/>
        </w:tabs>
        <w:ind w:right="283" w:firstLine="709"/>
        <w:jc w:val="both"/>
        <w:rPr>
          <w:sz w:val="28"/>
          <w:szCs w:val="28"/>
        </w:rPr>
      </w:pPr>
    </w:p>
    <w:p w:rsidR="00534933" w:rsidRPr="003A0B1C" w:rsidRDefault="00534933" w:rsidP="00371275">
      <w:pPr>
        <w:tabs>
          <w:tab w:val="left" w:pos="142"/>
        </w:tabs>
        <w:ind w:right="283" w:firstLine="709"/>
        <w:jc w:val="both"/>
        <w:rPr>
          <w:sz w:val="28"/>
          <w:szCs w:val="28"/>
        </w:rPr>
      </w:pPr>
    </w:p>
    <w:p w:rsidR="00BB6BA6" w:rsidRPr="003A0B1C" w:rsidRDefault="00BB6BA6" w:rsidP="00371275">
      <w:pPr>
        <w:tabs>
          <w:tab w:val="left" w:pos="142"/>
        </w:tabs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 внесении изменений в постановление министерства финансов Рязанской области от 27.10.2015 г. № 15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области, а также Правил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бюджетов, начиная с бюджета на 2016 год</w:t>
      </w:r>
      <w:r w:rsidR="004216B0" w:rsidRPr="003A0B1C">
        <w:rPr>
          <w:sz w:val="28"/>
          <w:szCs w:val="28"/>
        </w:rPr>
        <w:t>»</w:t>
      </w:r>
    </w:p>
    <w:p w:rsidR="00BB6BA6" w:rsidRPr="003A0B1C" w:rsidRDefault="00BB6BA6" w:rsidP="00371275">
      <w:pPr>
        <w:tabs>
          <w:tab w:val="left" w:pos="142"/>
        </w:tabs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(в редакции постановлений министерства финансов Рязанской области </w:t>
      </w:r>
    </w:p>
    <w:p w:rsidR="00BB6BA6" w:rsidRPr="003A0B1C" w:rsidRDefault="00BB6BA6" w:rsidP="00371275">
      <w:pPr>
        <w:tabs>
          <w:tab w:val="left" w:pos="142"/>
        </w:tabs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от 28.12.2015 № 23, от 22.03.2016 № 5, от 21.06.2016 № 11, </w:t>
      </w:r>
    </w:p>
    <w:p w:rsidR="00BB6BA6" w:rsidRPr="003A0B1C" w:rsidRDefault="00BB6BA6" w:rsidP="00371275">
      <w:pPr>
        <w:tabs>
          <w:tab w:val="left" w:pos="142"/>
        </w:tabs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от 30.08.2016 № 18, от 11.10.2016 № 21, от 22.12.2016 № 25, </w:t>
      </w:r>
    </w:p>
    <w:p w:rsidR="00C345C7" w:rsidRPr="003A0B1C" w:rsidRDefault="00BB6BA6" w:rsidP="00371275">
      <w:pPr>
        <w:tabs>
          <w:tab w:val="left" w:pos="142"/>
        </w:tabs>
        <w:jc w:val="center"/>
        <w:rPr>
          <w:sz w:val="28"/>
          <w:szCs w:val="28"/>
        </w:rPr>
      </w:pPr>
      <w:r w:rsidRPr="003A0B1C">
        <w:rPr>
          <w:sz w:val="28"/>
          <w:szCs w:val="28"/>
        </w:rPr>
        <w:t>от 29.12.2016 № 28</w:t>
      </w:r>
      <w:r w:rsidR="007D5D2C" w:rsidRPr="003A0B1C">
        <w:rPr>
          <w:sz w:val="28"/>
          <w:szCs w:val="28"/>
        </w:rPr>
        <w:t>, от 20.04.2017 № 3</w:t>
      </w:r>
      <w:r w:rsidR="008943EB" w:rsidRPr="003A0B1C">
        <w:rPr>
          <w:sz w:val="28"/>
          <w:szCs w:val="28"/>
        </w:rPr>
        <w:t>, от 05.07.2017 №</w:t>
      </w:r>
      <w:r w:rsidR="001634AD" w:rsidRPr="003A0B1C">
        <w:rPr>
          <w:sz w:val="28"/>
          <w:szCs w:val="28"/>
        </w:rPr>
        <w:t xml:space="preserve"> </w:t>
      </w:r>
      <w:r w:rsidR="008943EB" w:rsidRPr="003A0B1C">
        <w:rPr>
          <w:sz w:val="28"/>
          <w:szCs w:val="28"/>
        </w:rPr>
        <w:t>6</w:t>
      </w:r>
      <w:r w:rsidR="00C345C7" w:rsidRPr="003A0B1C">
        <w:rPr>
          <w:sz w:val="28"/>
          <w:szCs w:val="28"/>
        </w:rPr>
        <w:t xml:space="preserve">, </w:t>
      </w:r>
    </w:p>
    <w:p w:rsidR="00010812" w:rsidRPr="003A0B1C" w:rsidRDefault="00C345C7" w:rsidP="00371275">
      <w:pPr>
        <w:tabs>
          <w:tab w:val="left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от 15.12.2017 </w:t>
      </w:r>
      <w:hyperlink r:id="rId9" w:history="1">
        <w:r w:rsidR="001634AD" w:rsidRPr="003A0B1C">
          <w:rPr>
            <w:sz w:val="28"/>
            <w:szCs w:val="28"/>
          </w:rPr>
          <w:t>№ 8</w:t>
        </w:r>
      </w:hyperlink>
      <w:r w:rsidRPr="003A0B1C">
        <w:rPr>
          <w:sz w:val="28"/>
          <w:szCs w:val="28"/>
        </w:rPr>
        <w:t xml:space="preserve">, от 27.12.2017 </w:t>
      </w:r>
      <w:hyperlink r:id="rId10" w:history="1">
        <w:r w:rsidR="007D2EAC" w:rsidRPr="003A0B1C">
          <w:rPr>
            <w:sz w:val="28"/>
            <w:szCs w:val="28"/>
          </w:rPr>
          <w:t>№</w:t>
        </w:r>
        <w:r w:rsidRPr="003A0B1C">
          <w:rPr>
            <w:sz w:val="28"/>
            <w:szCs w:val="28"/>
          </w:rPr>
          <w:t xml:space="preserve"> 10</w:t>
        </w:r>
      </w:hyperlink>
      <w:r w:rsidR="00A447F6" w:rsidRPr="003A0B1C">
        <w:rPr>
          <w:sz w:val="28"/>
          <w:szCs w:val="28"/>
        </w:rPr>
        <w:t xml:space="preserve">, от 15.06.2018 </w:t>
      </w:r>
      <w:hyperlink r:id="rId11" w:history="1">
        <w:r w:rsidR="00A447F6" w:rsidRPr="003A0B1C">
          <w:rPr>
            <w:sz w:val="28"/>
            <w:szCs w:val="28"/>
          </w:rPr>
          <w:t>№ 6</w:t>
        </w:r>
      </w:hyperlink>
      <w:r w:rsidR="00D27F71" w:rsidRPr="003A0B1C">
        <w:rPr>
          <w:sz w:val="28"/>
          <w:szCs w:val="28"/>
        </w:rPr>
        <w:t xml:space="preserve">, </w:t>
      </w:r>
    </w:p>
    <w:p w:rsidR="00881F5A" w:rsidRPr="003A0B1C" w:rsidRDefault="00D27F71" w:rsidP="00371275">
      <w:pPr>
        <w:tabs>
          <w:tab w:val="left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от </w:t>
      </w:r>
      <w:r w:rsidR="002010E0" w:rsidRPr="003A0B1C">
        <w:rPr>
          <w:sz w:val="28"/>
          <w:szCs w:val="28"/>
        </w:rPr>
        <w:t>20</w:t>
      </w:r>
      <w:r w:rsidRPr="003A0B1C">
        <w:rPr>
          <w:sz w:val="28"/>
          <w:szCs w:val="28"/>
        </w:rPr>
        <w:t xml:space="preserve">.12.2018 № </w:t>
      </w:r>
      <w:r w:rsidR="002010E0" w:rsidRPr="003A0B1C">
        <w:rPr>
          <w:sz w:val="28"/>
          <w:szCs w:val="28"/>
        </w:rPr>
        <w:t>13</w:t>
      </w:r>
      <w:r w:rsidR="002A0774" w:rsidRPr="003A0B1C">
        <w:rPr>
          <w:sz w:val="28"/>
          <w:szCs w:val="28"/>
        </w:rPr>
        <w:t xml:space="preserve">, </w:t>
      </w:r>
      <w:r w:rsidR="002A0774" w:rsidRPr="003A0B1C">
        <w:rPr>
          <w:bCs/>
          <w:sz w:val="28"/>
          <w:szCs w:val="28"/>
        </w:rPr>
        <w:t xml:space="preserve">от 21.12.2018 </w:t>
      </w:r>
      <w:hyperlink r:id="rId12" w:history="1">
        <w:r w:rsidR="002A0774" w:rsidRPr="003A0B1C">
          <w:rPr>
            <w:bCs/>
            <w:sz w:val="28"/>
            <w:szCs w:val="28"/>
          </w:rPr>
          <w:t>№ 17</w:t>
        </w:r>
      </w:hyperlink>
      <w:r w:rsidR="00054455" w:rsidRPr="003A0B1C">
        <w:rPr>
          <w:bCs/>
          <w:sz w:val="28"/>
          <w:szCs w:val="28"/>
        </w:rPr>
        <w:t xml:space="preserve">, </w:t>
      </w:r>
      <w:r w:rsidR="00054455" w:rsidRPr="003A0B1C">
        <w:rPr>
          <w:sz w:val="28"/>
          <w:szCs w:val="28"/>
        </w:rPr>
        <w:t xml:space="preserve">от 17.07.2019 </w:t>
      </w:r>
      <w:hyperlink r:id="rId13" w:history="1">
        <w:r w:rsidR="00054455" w:rsidRPr="003A0B1C">
          <w:rPr>
            <w:sz w:val="28"/>
            <w:szCs w:val="28"/>
          </w:rPr>
          <w:t>№</w:t>
        </w:r>
      </w:hyperlink>
      <w:r w:rsidR="00054455" w:rsidRPr="003A0B1C">
        <w:rPr>
          <w:sz w:val="28"/>
          <w:szCs w:val="28"/>
        </w:rPr>
        <w:t xml:space="preserve"> 12</w:t>
      </w:r>
      <w:r w:rsidR="00881F5A" w:rsidRPr="003A0B1C">
        <w:rPr>
          <w:sz w:val="28"/>
          <w:szCs w:val="28"/>
        </w:rPr>
        <w:t xml:space="preserve">, </w:t>
      </w:r>
    </w:p>
    <w:p w:rsidR="00676F35" w:rsidRPr="003A0B1C" w:rsidRDefault="00881F5A" w:rsidP="00371275">
      <w:pPr>
        <w:tabs>
          <w:tab w:val="left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A0B1C">
        <w:rPr>
          <w:sz w:val="28"/>
          <w:szCs w:val="28"/>
        </w:rPr>
        <w:t xml:space="preserve">от </w:t>
      </w:r>
      <w:r w:rsidR="00A665A7" w:rsidRPr="003A0B1C">
        <w:rPr>
          <w:sz w:val="28"/>
          <w:szCs w:val="28"/>
        </w:rPr>
        <w:t>21</w:t>
      </w:r>
      <w:r w:rsidRPr="003A0B1C">
        <w:rPr>
          <w:sz w:val="28"/>
          <w:szCs w:val="28"/>
        </w:rPr>
        <w:t xml:space="preserve">.12. 2019 № </w:t>
      </w:r>
      <w:r w:rsidR="00A665A7" w:rsidRPr="003A0B1C">
        <w:rPr>
          <w:sz w:val="28"/>
          <w:szCs w:val="28"/>
        </w:rPr>
        <w:t>21</w:t>
      </w:r>
      <w:r w:rsidR="00732198" w:rsidRPr="003A0B1C">
        <w:rPr>
          <w:sz w:val="28"/>
          <w:szCs w:val="28"/>
        </w:rPr>
        <w:t>, от 26.12.2019 № 22</w:t>
      </w:r>
      <w:r w:rsidR="006319E0" w:rsidRPr="003A0B1C">
        <w:rPr>
          <w:sz w:val="28"/>
          <w:szCs w:val="28"/>
        </w:rPr>
        <w:t>, от 07.05.2020 № 12</w:t>
      </w:r>
      <w:r w:rsidR="00676F35" w:rsidRPr="003A0B1C">
        <w:rPr>
          <w:sz w:val="28"/>
          <w:szCs w:val="28"/>
        </w:rPr>
        <w:t xml:space="preserve">, </w:t>
      </w:r>
    </w:p>
    <w:p w:rsidR="00054455" w:rsidRPr="003A0B1C" w:rsidRDefault="00676F35" w:rsidP="00371275">
      <w:pPr>
        <w:tabs>
          <w:tab w:val="left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A0B1C">
        <w:rPr>
          <w:sz w:val="28"/>
          <w:szCs w:val="28"/>
        </w:rPr>
        <w:t>от 08.09.2020 № 24</w:t>
      </w:r>
      <w:r w:rsidR="00C160AF" w:rsidRPr="003A0B1C">
        <w:rPr>
          <w:sz w:val="28"/>
          <w:szCs w:val="28"/>
        </w:rPr>
        <w:t xml:space="preserve">, от </w:t>
      </w:r>
      <w:r w:rsidR="004C5B4D">
        <w:rPr>
          <w:sz w:val="28"/>
          <w:szCs w:val="28"/>
        </w:rPr>
        <w:t>28</w:t>
      </w:r>
      <w:r w:rsidR="00C160AF" w:rsidRPr="003A0B1C">
        <w:rPr>
          <w:sz w:val="28"/>
          <w:szCs w:val="28"/>
        </w:rPr>
        <w:t>.</w:t>
      </w:r>
      <w:r w:rsidR="004C5B4D">
        <w:rPr>
          <w:sz w:val="28"/>
          <w:szCs w:val="28"/>
        </w:rPr>
        <w:t>12</w:t>
      </w:r>
      <w:r w:rsidR="00C160AF" w:rsidRPr="003A0B1C">
        <w:rPr>
          <w:sz w:val="28"/>
          <w:szCs w:val="28"/>
        </w:rPr>
        <w:t>.2020</w:t>
      </w:r>
      <w:r w:rsidR="00C1212E" w:rsidRPr="003A0B1C">
        <w:rPr>
          <w:sz w:val="28"/>
          <w:szCs w:val="28"/>
        </w:rPr>
        <w:t xml:space="preserve"> № </w:t>
      </w:r>
      <w:r w:rsidR="004C5B4D">
        <w:rPr>
          <w:sz w:val="28"/>
          <w:szCs w:val="28"/>
        </w:rPr>
        <w:t>32</w:t>
      </w:r>
      <w:r w:rsidR="00732198" w:rsidRPr="003A0B1C">
        <w:rPr>
          <w:sz w:val="28"/>
          <w:szCs w:val="28"/>
        </w:rPr>
        <w:t>)</w:t>
      </w:r>
    </w:p>
    <w:p w:rsidR="002A0774" w:rsidRPr="003A0B1C" w:rsidRDefault="002A0774" w:rsidP="00371275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136E" w:rsidRPr="003A0B1C" w:rsidRDefault="00C4136E" w:rsidP="00371275">
      <w:pPr>
        <w:pStyle w:val="ConsPlusNormal"/>
        <w:tabs>
          <w:tab w:val="left" w:pos="142"/>
        </w:tabs>
        <w:ind w:left="-567" w:firstLine="567"/>
        <w:jc w:val="center"/>
        <w:outlineLvl w:val="0"/>
      </w:pPr>
    </w:p>
    <w:p w:rsidR="00BB6BA6" w:rsidRPr="003A0B1C" w:rsidRDefault="00BB6BA6" w:rsidP="00371275">
      <w:pPr>
        <w:pStyle w:val="ConsPlusNormal"/>
        <w:tabs>
          <w:tab w:val="left" w:pos="142"/>
        </w:tabs>
        <w:ind w:firstLine="709"/>
        <w:jc w:val="both"/>
      </w:pPr>
      <w:r w:rsidRPr="003A0B1C">
        <w:t xml:space="preserve">В соответствии со </w:t>
      </w:r>
      <w:hyperlink r:id="rId14" w:history="1">
        <w:r w:rsidRPr="003A0B1C">
          <w:t>стать</w:t>
        </w:r>
        <w:r w:rsidR="002A0774" w:rsidRPr="003A0B1C">
          <w:t>ями 8 и</w:t>
        </w:r>
        <w:r w:rsidRPr="003A0B1C">
          <w:t xml:space="preserve"> 21</w:t>
        </w:r>
      </w:hyperlink>
      <w:r w:rsidRPr="003A0B1C">
        <w:t xml:space="preserve"> Бюджетного кодекса Российской Федерации, </w:t>
      </w:r>
      <w:hyperlink r:id="rId15" w:history="1">
        <w:r w:rsidRPr="003A0B1C">
          <w:t>пунктом 13.1 статьи 7</w:t>
        </w:r>
      </w:hyperlink>
      <w:r w:rsidRPr="003A0B1C">
        <w:t xml:space="preserve"> Закона Рязанской области от 14.10.2005 </w:t>
      </w:r>
      <w:r w:rsidRPr="003A0B1C">
        <w:br/>
        <w:t xml:space="preserve">№ 102-ОЗ </w:t>
      </w:r>
      <w:r w:rsidR="004216B0" w:rsidRPr="003A0B1C">
        <w:t>«</w:t>
      </w:r>
      <w:r w:rsidRPr="003A0B1C">
        <w:t>О бюджетном процессе в Рязанской области</w:t>
      </w:r>
      <w:r w:rsidR="004216B0" w:rsidRPr="003A0B1C">
        <w:t>»</w:t>
      </w:r>
      <w:r w:rsidRPr="003A0B1C">
        <w:t xml:space="preserve"> министерство финансов Рязанской области постановляет:</w:t>
      </w:r>
    </w:p>
    <w:p w:rsidR="00BB6BA6" w:rsidRPr="003A0B1C" w:rsidRDefault="00BB6BA6" w:rsidP="00371275">
      <w:pPr>
        <w:pStyle w:val="ConsPlusNormal"/>
        <w:tabs>
          <w:tab w:val="left" w:pos="142"/>
        </w:tabs>
        <w:ind w:firstLine="709"/>
        <w:jc w:val="both"/>
      </w:pPr>
      <w:r w:rsidRPr="003A0B1C">
        <w:t xml:space="preserve">Внести в </w:t>
      </w:r>
      <w:hyperlink r:id="rId16" w:history="1">
        <w:r w:rsidRPr="003A0B1C">
          <w:t>постановление</w:t>
        </w:r>
      </w:hyperlink>
      <w:r w:rsidRPr="003A0B1C">
        <w:t xml:space="preserve"> министерства финансов Рязанской области от 27.10.2015 № 15 </w:t>
      </w:r>
      <w:r w:rsidR="004216B0" w:rsidRPr="003A0B1C">
        <w:t>«</w:t>
      </w:r>
      <w:r w:rsidRPr="003A0B1C">
        <w:t>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области, а также Правил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бюджетов, начиная с бюджета на 2016 год</w:t>
      </w:r>
      <w:r w:rsidR="004216B0" w:rsidRPr="003A0B1C">
        <w:t>»</w:t>
      </w:r>
      <w:r w:rsidRPr="003A0B1C">
        <w:t xml:space="preserve"> следующие изменения:</w:t>
      </w:r>
    </w:p>
    <w:p w:rsidR="00852322" w:rsidRPr="003A0B1C" w:rsidRDefault="00852322" w:rsidP="00371275">
      <w:pPr>
        <w:pStyle w:val="ConsPlusNormal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</w:pPr>
      <w:r w:rsidRPr="003A0B1C">
        <w:t xml:space="preserve">В пункте 5.2 цифры </w:t>
      </w:r>
      <w:r w:rsidR="004216B0" w:rsidRPr="003A0B1C">
        <w:t>«</w:t>
      </w:r>
      <w:r w:rsidRPr="003A0B1C">
        <w:t>2019</w:t>
      </w:r>
      <w:r w:rsidR="004216B0" w:rsidRPr="003A0B1C">
        <w:t>»</w:t>
      </w:r>
      <w:r w:rsidRPr="003A0B1C">
        <w:t xml:space="preserve"> заменить цифрами </w:t>
      </w:r>
      <w:r w:rsidR="004216B0" w:rsidRPr="003A0B1C">
        <w:t>«</w:t>
      </w:r>
      <w:r w:rsidRPr="003A0B1C">
        <w:t>2021</w:t>
      </w:r>
      <w:r w:rsidR="004216B0" w:rsidRPr="003A0B1C">
        <w:t>»</w:t>
      </w:r>
      <w:r w:rsidRPr="003A0B1C">
        <w:t>;</w:t>
      </w:r>
    </w:p>
    <w:p w:rsidR="009B7034" w:rsidRPr="003A0B1C" w:rsidRDefault="00F64BCE" w:rsidP="00371275">
      <w:pPr>
        <w:pStyle w:val="ConsPlusNormal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</w:pPr>
      <w:r w:rsidRPr="003A0B1C">
        <w:lastRenderedPageBreak/>
        <w:t>В</w:t>
      </w:r>
      <w:r w:rsidR="009B7034" w:rsidRPr="003A0B1C">
        <w:t xml:space="preserve"> </w:t>
      </w:r>
      <w:hyperlink r:id="rId17" w:history="1">
        <w:r w:rsidR="009B7034" w:rsidRPr="003A0B1C">
          <w:t>приложени</w:t>
        </w:r>
        <w:r w:rsidR="00E9563F" w:rsidRPr="003A0B1C">
          <w:t xml:space="preserve">е </w:t>
        </w:r>
        <w:r w:rsidR="009B7034" w:rsidRPr="003A0B1C">
          <w:t>№ 1</w:t>
        </w:r>
      </w:hyperlink>
      <w:r w:rsidR="009B7034" w:rsidRPr="003A0B1C">
        <w:t xml:space="preserve"> </w:t>
      </w:r>
      <w:r w:rsidR="004216B0" w:rsidRPr="003A0B1C">
        <w:t>«</w:t>
      </w:r>
      <w:r w:rsidR="009B7034" w:rsidRPr="003A0B1C">
        <w:t>Правила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</w:t>
      </w:r>
      <w:r w:rsidR="004216B0" w:rsidRPr="003A0B1C">
        <w:t>»</w:t>
      </w:r>
      <w:r w:rsidR="00E9563F" w:rsidRPr="003A0B1C">
        <w:t xml:space="preserve"> внести следующие изменения:</w:t>
      </w:r>
    </w:p>
    <w:p w:rsidR="00195B06" w:rsidRPr="003A0B1C" w:rsidRDefault="00195B06" w:rsidP="00371275">
      <w:pPr>
        <w:pStyle w:val="ConsPlusNormal"/>
        <w:numPr>
          <w:ilvl w:val="0"/>
          <w:numId w:val="12"/>
        </w:numPr>
        <w:tabs>
          <w:tab w:val="left" w:pos="142"/>
        </w:tabs>
        <w:ind w:left="0" w:firstLine="709"/>
        <w:jc w:val="both"/>
      </w:pPr>
      <w:r w:rsidRPr="003A0B1C">
        <w:t xml:space="preserve">в пункте 1 </w:t>
      </w:r>
      <w:r w:rsidR="004216B0" w:rsidRPr="003A0B1C">
        <w:t>«</w:t>
      </w:r>
      <w:r w:rsidRPr="003A0B1C">
        <w:t>Структура целевых статей расходов областного бюджета и Территориального фонда обязательного медицинского страхования Рязанской области</w:t>
      </w:r>
      <w:r w:rsidR="004216B0" w:rsidRPr="003A0B1C">
        <w:t>»</w:t>
      </w:r>
      <w:r w:rsidRPr="003A0B1C">
        <w:t>:</w:t>
      </w:r>
    </w:p>
    <w:p w:rsidR="000E5BFA" w:rsidRPr="003A0B1C" w:rsidRDefault="000E5BFA" w:rsidP="00371275">
      <w:pPr>
        <w:pStyle w:val="ConsPlusNormal"/>
        <w:tabs>
          <w:tab w:val="left" w:pos="142"/>
        </w:tabs>
        <w:ind w:left="709"/>
        <w:jc w:val="both"/>
      </w:pPr>
      <w:r w:rsidRPr="003A0B1C">
        <w:t>абзац одиннадцатый – пятнадцатый изложить в следующей редакции:</w:t>
      </w:r>
    </w:p>
    <w:p w:rsidR="000E5BFA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t>«</w:t>
      </w:r>
      <w:r w:rsidR="000E5BFA" w:rsidRPr="003A0B1C">
        <w:rPr>
          <w:sz w:val="28"/>
          <w:szCs w:val="28"/>
        </w:rPr>
        <w:t xml:space="preserve">Направления расходов областного бюджета по предоставлению местным бюджетам субсидий применяются в соответствии с </w:t>
      </w:r>
      <w:hyperlink r:id="rId18" w:history="1">
        <w:r w:rsidR="000E5BFA" w:rsidRPr="003A0B1C">
          <w:rPr>
            <w:sz w:val="28"/>
            <w:szCs w:val="28"/>
          </w:rPr>
          <w:t>подпунктом 2.2.</w:t>
        </w:r>
      </w:hyperlink>
      <w:r w:rsidR="000E5BFA" w:rsidRPr="003A0B1C">
        <w:rPr>
          <w:sz w:val="28"/>
          <w:szCs w:val="28"/>
        </w:rPr>
        <w:t xml:space="preserve">3 </w:t>
      </w:r>
      <w:r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Направления расходов областного бюджета, для отражения субсидий бюджетам муниципальных образований Рязанской области</w:t>
      </w:r>
      <w:r w:rsidR="00D866FE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>.</w:t>
      </w:r>
    </w:p>
    <w:p w:rsidR="000E5BFA" w:rsidRPr="003A0B1C" w:rsidRDefault="000E5BFA" w:rsidP="00E479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При выделении субсидий местным бюджетам в рамках государственных программ Рязанской области (за исключением субсидий</w:t>
      </w:r>
      <w:r w:rsidR="00E479ED">
        <w:rPr>
          <w:sz w:val="28"/>
          <w:szCs w:val="28"/>
        </w:rPr>
        <w:t xml:space="preserve"> </w:t>
      </w:r>
      <w:r w:rsidR="00E479ED" w:rsidRPr="00E479ED">
        <w:rPr>
          <w:sz w:val="28"/>
          <w:szCs w:val="28"/>
        </w:rPr>
        <w:t>на реализацию мероприятий за счет средств резервного фонда Правительства Рязанской области</w:t>
      </w:r>
      <w:r w:rsidR="00E479ED">
        <w:rPr>
          <w:sz w:val="28"/>
          <w:szCs w:val="28"/>
        </w:rPr>
        <w:t>,</w:t>
      </w:r>
      <w:r w:rsidRPr="00E479ED">
        <w:rPr>
          <w:sz w:val="28"/>
          <w:szCs w:val="28"/>
        </w:rPr>
        <w:t xml:space="preserve"> на по</w:t>
      </w:r>
      <w:r w:rsidRPr="003A0B1C">
        <w:rPr>
          <w:sz w:val="28"/>
          <w:szCs w:val="28"/>
        </w:rPr>
        <w:t>вышение оплаты труда работникам бюджетной сферы, перечисления средств, полученных из федерального бюджета и средств областного бюджета их софинансирующих, а также предоставления субсидий в рамках реализации национальных проектов) в 13 - 17 разрядах кода расходов областного бюджетов отражаются следующие коды: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8ХХХХ - с указанием в 14 - 15 разрядах направления расходов кода соответствующей государственной программы Рязанской области, в 16 разряде направления расходов - кода соответствующей субсидии, в 17 разряде при необходимости может быть осуществлена детализация с применением цифрового ряда от 1 до 9 или буквенных символов, предусмотренных Министерством финансов Российской Федерации в Указаниях о порядке применения бюджетной классификации Российской Федерации. В случае отсутствия детализации в 17 разряде отражается 0.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;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Поступление в местные бюджеты субсидий на реализацию государственных программ Рязанской области, источником финансового обеспечения которых являются средства областного бюджета (за исключением случаев перечисления средств, полученных из федерального бюджета, средств областного бюджета, в целях софинансирования которых предоставляются межбюджетные трансферты из федерального бюджета, а также субсидий на софинансирование капитальных вложений в объекты муниципальной собственности, предоставляемых из областного бюджета), отражается по соответствующим кодам вида доходов 000 2 02 29999 00 0000 150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Прочие субсидии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классификации доходов бюджетов Российской Федерации.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Поступление в местные бюджеты субсидий на реализацию государственных программ Рязанской области, источником финансового обеспечения которых являются субсидии из областного бюджета, предоставляемые за счет субсидий из федерального бюджета, средства областного бюджета</w:t>
      </w:r>
      <w:r w:rsidR="00B334D8">
        <w:rPr>
          <w:sz w:val="28"/>
          <w:szCs w:val="28"/>
        </w:rPr>
        <w:t xml:space="preserve"> на</w:t>
      </w:r>
      <w:r w:rsidRPr="003A0B1C">
        <w:rPr>
          <w:sz w:val="28"/>
          <w:szCs w:val="28"/>
        </w:rPr>
        <w:t xml:space="preserve"> софинансир</w:t>
      </w:r>
      <w:r w:rsidR="00B334D8">
        <w:rPr>
          <w:sz w:val="28"/>
          <w:szCs w:val="28"/>
        </w:rPr>
        <w:t>ован</w:t>
      </w:r>
      <w:r w:rsidRPr="003A0B1C">
        <w:rPr>
          <w:sz w:val="28"/>
          <w:szCs w:val="28"/>
        </w:rPr>
        <w:t>ие указан</w:t>
      </w:r>
      <w:r w:rsidR="00C1212E" w:rsidRPr="003A0B1C">
        <w:rPr>
          <w:sz w:val="28"/>
          <w:szCs w:val="28"/>
        </w:rPr>
        <w:t>н</w:t>
      </w:r>
      <w:r w:rsidRPr="003A0B1C">
        <w:rPr>
          <w:sz w:val="28"/>
          <w:szCs w:val="28"/>
        </w:rPr>
        <w:t>ы</w:t>
      </w:r>
      <w:r w:rsidR="00B334D8">
        <w:rPr>
          <w:sz w:val="28"/>
          <w:szCs w:val="28"/>
        </w:rPr>
        <w:t>х</w:t>
      </w:r>
      <w:r w:rsidRPr="003A0B1C">
        <w:rPr>
          <w:sz w:val="28"/>
          <w:szCs w:val="28"/>
        </w:rPr>
        <w:t xml:space="preserve"> федеральны</w:t>
      </w:r>
      <w:r w:rsidR="00B334D8">
        <w:rPr>
          <w:sz w:val="28"/>
          <w:szCs w:val="28"/>
        </w:rPr>
        <w:t>х</w:t>
      </w:r>
      <w:r w:rsidRPr="003A0B1C">
        <w:rPr>
          <w:sz w:val="28"/>
          <w:szCs w:val="28"/>
        </w:rPr>
        <w:t xml:space="preserve"> средств, а также субсидии на софинансирование капитальных вложений в объекты муниципальной собственности, предоставляемых из областного бюджета, производится по кодам видов доходов, предусмотренным Министерством финансов Российской Федерации в Указаниях о </w:t>
      </w:r>
      <w:r w:rsidRPr="003A0B1C">
        <w:rPr>
          <w:sz w:val="28"/>
          <w:szCs w:val="28"/>
        </w:rPr>
        <w:lastRenderedPageBreak/>
        <w:t>порядке применения бюджетной классификации Российской Федерации для соответствующей субсидии.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;</w:t>
      </w:r>
    </w:p>
    <w:p w:rsidR="00195B06" w:rsidRPr="003A0B1C" w:rsidRDefault="00195B06" w:rsidP="00371275">
      <w:pPr>
        <w:pStyle w:val="ConsPlusNormal"/>
        <w:tabs>
          <w:tab w:val="left" w:pos="142"/>
        </w:tabs>
        <w:ind w:left="709" w:firstLine="709"/>
        <w:jc w:val="both"/>
      </w:pPr>
    </w:p>
    <w:p w:rsidR="00CA3CAB" w:rsidRPr="003A0B1C" w:rsidRDefault="00CA3CAB" w:rsidP="00371275">
      <w:pPr>
        <w:pStyle w:val="ConsPlusNormal"/>
        <w:numPr>
          <w:ilvl w:val="0"/>
          <w:numId w:val="12"/>
        </w:numPr>
        <w:tabs>
          <w:tab w:val="left" w:pos="142"/>
        </w:tabs>
        <w:ind w:left="0" w:firstLine="709"/>
        <w:jc w:val="both"/>
      </w:pPr>
      <w:r w:rsidRPr="003A0B1C">
        <w:t xml:space="preserve">в пункте 2.1.1. </w:t>
      </w:r>
      <w:r w:rsidR="004216B0" w:rsidRPr="003A0B1C">
        <w:t>«</w:t>
      </w:r>
      <w:r w:rsidRPr="003A0B1C">
        <w:t>Государственные программы Рязанской области</w:t>
      </w:r>
      <w:r w:rsidR="004216B0" w:rsidRPr="003A0B1C">
        <w:t>»</w:t>
      </w:r>
      <w:r w:rsidRPr="003A0B1C">
        <w:t xml:space="preserve">: </w:t>
      </w:r>
    </w:p>
    <w:p w:rsidR="00CA3CAB" w:rsidRPr="003A0B1C" w:rsidRDefault="00CA3CAB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t xml:space="preserve">после целевой статьи </w:t>
      </w:r>
      <w:r w:rsidR="004216B0" w:rsidRPr="003A0B1C">
        <w:t>«</w:t>
      </w:r>
      <w:r w:rsidRPr="003A0B1C">
        <w:rPr>
          <w:sz w:val="28"/>
          <w:szCs w:val="28"/>
        </w:rPr>
        <w:t>21 Г 04 00000 Содействие сельскохозяйственным товаропроизводителям (кроме граждан, ведущих личное подсобное хозяйство) в обеспечении квалифицированными специалистами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CA3CAB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CA3CAB" w:rsidRPr="003A0B1C">
        <w:rPr>
          <w:sz w:val="28"/>
          <w:szCs w:val="28"/>
        </w:rPr>
        <w:t>21 Г 05 0000 Обеспечение комплексного развития сельских территорий.</w:t>
      </w:r>
      <w:r w:rsidRPr="003A0B1C">
        <w:rPr>
          <w:sz w:val="28"/>
          <w:szCs w:val="28"/>
        </w:rPr>
        <w:t>»</w:t>
      </w:r>
      <w:r w:rsidR="00CA3CAB" w:rsidRPr="003A0B1C">
        <w:rPr>
          <w:sz w:val="28"/>
          <w:szCs w:val="28"/>
        </w:rPr>
        <w:t>;</w:t>
      </w:r>
    </w:p>
    <w:p w:rsidR="00CA3CAB" w:rsidRPr="003A0B1C" w:rsidRDefault="00CA3CAB" w:rsidP="00371275">
      <w:pPr>
        <w:pStyle w:val="ConsPlusNormal"/>
        <w:tabs>
          <w:tab w:val="left" w:pos="142"/>
        </w:tabs>
        <w:ind w:left="709"/>
        <w:jc w:val="both"/>
      </w:pPr>
    </w:p>
    <w:p w:rsidR="00CA3CAB" w:rsidRPr="003A0B1C" w:rsidRDefault="00CA3CAB" w:rsidP="003A0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t xml:space="preserve">после целевой статьи </w:t>
      </w:r>
      <w:r w:rsidR="004216B0" w:rsidRPr="003A0B1C">
        <w:t>«</w:t>
      </w:r>
      <w:r w:rsidR="00D76DE8" w:rsidRPr="003A0B1C">
        <w:rPr>
          <w:sz w:val="28"/>
          <w:szCs w:val="28"/>
        </w:rPr>
        <w:t>25 1 07 00000 Проведение лабораторных исследований пищевых продуктов животного происхождения в целях обеспечения их качества и безопасности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дополнить абзац</w:t>
      </w:r>
      <w:r w:rsidR="00D76DE8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>м следующего содержания:</w:t>
      </w:r>
    </w:p>
    <w:p w:rsidR="00CA3CAB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CA3CAB" w:rsidRPr="003A0B1C">
        <w:rPr>
          <w:sz w:val="28"/>
          <w:szCs w:val="28"/>
        </w:rPr>
        <w:t xml:space="preserve">25 </w:t>
      </w:r>
      <w:r w:rsidR="00D76DE8" w:rsidRPr="003A0B1C">
        <w:rPr>
          <w:sz w:val="28"/>
          <w:szCs w:val="28"/>
        </w:rPr>
        <w:t>1 09</w:t>
      </w:r>
      <w:r w:rsidR="00CA3CAB" w:rsidRPr="003A0B1C">
        <w:rPr>
          <w:sz w:val="28"/>
          <w:szCs w:val="28"/>
        </w:rPr>
        <w:t xml:space="preserve"> 00000 </w:t>
      </w:r>
      <w:r w:rsidR="00D76DE8" w:rsidRPr="003A0B1C">
        <w:rPr>
          <w:sz w:val="28"/>
          <w:szCs w:val="28"/>
        </w:rPr>
        <w:t>Организация мероприятий при осуществлении деятельности по обращению с животными без владельцев»;</w:t>
      </w:r>
    </w:p>
    <w:p w:rsidR="00CA3CAB" w:rsidRPr="003A0B1C" w:rsidRDefault="00CA3CAB" w:rsidP="00371275">
      <w:pPr>
        <w:pStyle w:val="ConsPlusNormal"/>
        <w:tabs>
          <w:tab w:val="left" w:pos="142"/>
        </w:tabs>
        <w:ind w:firstLine="709"/>
        <w:jc w:val="both"/>
      </w:pPr>
      <w:r w:rsidRPr="003A0B1C">
        <w:t xml:space="preserve">после целевой статьи  </w:t>
      </w:r>
      <w:r w:rsidR="004216B0" w:rsidRPr="003A0B1C">
        <w:t>«</w:t>
      </w:r>
      <w:r w:rsidRPr="003A0B1C">
        <w:t>36 5 06 0000 Увековечивание значимых исторических событий и знаменитых личностей России и Рязанской области</w:t>
      </w:r>
      <w:r w:rsidR="004216B0" w:rsidRPr="003A0B1C">
        <w:t>»</w:t>
      </w:r>
      <w:r w:rsidRPr="003A0B1C">
        <w:t xml:space="preserve"> дополнить новой целевой статьей следующего содержания:</w:t>
      </w:r>
    </w:p>
    <w:p w:rsidR="00CA3CAB" w:rsidRPr="003A0B1C" w:rsidRDefault="004216B0" w:rsidP="00371275">
      <w:pPr>
        <w:pStyle w:val="ConsPlusNormal"/>
        <w:tabs>
          <w:tab w:val="left" w:pos="142"/>
        </w:tabs>
        <w:ind w:firstLine="709"/>
        <w:jc w:val="both"/>
      </w:pPr>
      <w:r w:rsidRPr="003A0B1C">
        <w:t>«</w:t>
      </w:r>
      <w:r w:rsidR="00CA3CAB" w:rsidRPr="003A0B1C">
        <w:t>36 5 10 00000 Вовлечение в творческую деятельность (</w:t>
      </w:r>
      <w:r w:rsidRPr="003A0B1C">
        <w:t>«</w:t>
      </w:r>
      <w:r w:rsidR="00CA3CAB" w:rsidRPr="003A0B1C">
        <w:t>нетворкинг</w:t>
      </w:r>
      <w:r w:rsidRPr="003A0B1C">
        <w:t>»</w:t>
      </w:r>
      <w:r w:rsidR="00CA3CAB" w:rsidRPr="003A0B1C">
        <w:t xml:space="preserve">) молодых людей на базе структурных подразделений государственных и муниципальных учреждений культуры Рязанской области, арт-центров </w:t>
      </w:r>
      <w:r w:rsidRPr="003A0B1C">
        <w:t>«</w:t>
      </w:r>
      <w:r w:rsidR="00CA3CAB" w:rsidRPr="003A0B1C">
        <w:t>Грибница</w:t>
      </w:r>
      <w:r w:rsidRPr="003A0B1C">
        <w:t>»</w:t>
      </w:r>
      <w:r w:rsidR="00CA3CAB" w:rsidRPr="003A0B1C">
        <w:t xml:space="preserve"> (реализация ведомственного проекта </w:t>
      </w:r>
      <w:r w:rsidRPr="003A0B1C">
        <w:t>«</w:t>
      </w:r>
      <w:r w:rsidR="00CA3CAB" w:rsidRPr="003A0B1C">
        <w:t xml:space="preserve">Создание и организация сети арт-центров </w:t>
      </w:r>
      <w:r w:rsidRPr="003A0B1C">
        <w:t>«</w:t>
      </w:r>
      <w:r w:rsidR="00CA3CAB" w:rsidRPr="003A0B1C">
        <w:t>Грибница</w:t>
      </w:r>
      <w:r w:rsidRPr="003A0B1C">
        <w:t>»</w:t>
      </w:r>
      <w:r w:rsidR="00CA3CAB" w:rsidRPr="003A0B1C">
        <w:t xml:space="preserve"> Рязанской области)</w:t>
      </w:r>
      <w:r w:rsidRPr="003A0B1C">
        <w:t>»</w:t>
      </w:r>
      <w:r w:rsidR="00CA3CAB" w:rsidRPr="003A0B1C">
        <w:t>;</w:t>
      </w:r>
    </w:p>
    <w:p w:rsidR="004B79BB" w:rsidRPr="003A0B1C" w:rsidRDefault="004B79BB" w:rsidP="004B79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t>после целевой статьи «</w:t>
      </w:r>
      <w:r w:rsidRPr="003A0B1C">
        <w:rPr>
          <w:sz w:val="28"/>
          <w:szCs w:val="28"/>
        </w:rPr>
        <w:t>51 5 02 00000 Обеспечение деятельности учреждений в сфере пожарной безопасности» дополнить абзацами следующего содержания:</w:t>
      </w:r>
    </w:p>
    <w:p w:rsidR="004B79BB" w:rsidRPr="003A0B1C" w:rsidRDefault="003A0B1C" w:rsidP="000B3B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A0B1C">
        <w:rPr>
          <w:sz w:val="28"/>
          <w:szCs w:val="28"/>
        </w:rPr>
        <w:t>«51 7 00 00000 Подпрограмма «</w:t>
      </w:r>
      <w:r w:rsidR="004B79BB" w:rsidRPr="003A0B1C">
        <w:rPr>
          <w:sz w:val="28"/>
          <w:szCs w:val="28"/>
        </w:rPr>
        <w:t>Реконструкция</w:t>
      </w:r>
      <w:r w:rsidR="000B3B84">
        <w:rPr>
          <w:sz w:val="28"/>
          <w:szCs w:val="28"/>
        </w:rPr>
        <w:t xml:space="preserve"> </w:t>
      </w:r>
      <w:r w:rsidR="004B79BB" w:rsidRPr="003A0B1C">
        <w:rPr>
          <w:sz w:val="28"/>
          <w:szCs w:val="28"/>
        </w:rPr>
        <w:t>автоматизированной системы централизованного</w:t>
      </w:r>
      <w:r w:rsidR="000B3B84">
        <w:rPr>
          <w:sz w:val="28"/>
          <w:szCs w:val="28"/>
        </w:rPr>
        <w:t xml:space="preserve"> </w:t>
      </w:r>
      <w:r w:rsidR="004B79BB" w:rsidRPr="003A0B1C">
        <w:rPr>
          <w:sz w:val="28"/>
          <w:szCs w:val="28"/>
        </w:rPr>
        <w:t>оповещения населения</w:t>
      </w:r>
      <w:r w:rsidRPr="003A0B1C">
        <w:rPr>
          <w:sz w:val="28"/>
          <w:szCs w:val="28"/>
        </w:rPr>
        <w:t>»</w:t>
      </w:r>
    </w:p>
    <w:p w:rsidR="004B79BB" w:rsidRPr="003A0B1C" w:rsidRDefault="004B79BB" w:rsidP="000B3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3B84" w:rsidRDefault="004B79BB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данной целевой статье отражаются расходы областного бюджета на реализацию </w:t>
      </w:r>
      <w:hyperlink r:id="rId19" w:history="1">
        <w:r w:rsidRPr="003A0B1C">
          <w:rPr>
            <w:sz w:val="28"/>
            <w:szCs w:val="28"/>
          </w:rPr>
          <w:t>подпрограммы</w:t>
        </w:r>
      </w:hyperlink>
      <w:r w:rsidRPr="003A0B1C">
        <w:rPr>
          <w:sz w:val="28"/>
          <w:szCs w:val="28"/>
        </w:rPr>
        <w:t xml:space="preserve"> по основному мероприятию:</w:t>
      </w:r>
    </w:p>
    <w:p w:rsidR="004B79BB" w:rsidRDefault="004B79BB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51 7 01 00000 Расширение возможностей автоматизированной системы централизованного оповещения населения Рязанской области.»;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целевой статьи расходов «99 2 00 00000 Социальная помощь населению за счет средств областного бюджета» слова «за счет средств областного бюджета» исключить;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целевую статью </w:t>
      </w:r>
      <w:r w:rsidRPr="00B334D8">
        <w:rPr>
          <w:sz w:val="28"/>
          <w:szCs w:val="28"/>
        </w:rPr>
        <w:t>«99 3 00 00000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</w:r>
      <w:r>
        <w:rPr>
          <w:sz w:val="28"/>
          <w:szCs w:val="28"/>
        </w:rPr>
        <w:t>» признать утратившей силу;</w:t>
      </w:r>
    </w:p>
    <w:p w:rsidR="00B334D8" w:rsidRP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целевую статью «99 5 05 00000 </w:t>
      </w:r>
      <w:r w:rsidRPr="00B334D8">
        <w:rPr>
          <w:sz w:val="28"/>
          <w:szCs w:val="28"/>
        </w:rPr>
        <w:t>Иные вопросы в области государственной поддержки производственной сферы» изложить в следующей редакции: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 99 5 05 00000 Мероприятия в сфере дорожного хозяйства и транспорта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областного бюджета в области дорожного хозяйства и транспорта, не включенные в состав государственных, ведомственных целевых и адресных программ Рязанской области.»;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абзацами статьей следующего содержания: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«99 5 06 00000 </w:t>
      </w:r>
      <w:r w:rsidRPr="00B334D8">
        <w:rPr>
          <w:sz w:val="28"/>
          <w:szCs w:val="28"/>
        </w:rPr>
        <w:t>Иные вопросы в области государственной поддержки производственной сферы</w:t>
      </w: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областного бюджета на осуществление государственной поддержки производственной сферы, не включенные в состав государственных, ведомственных целевых и адресных программ Рязанской области.»;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целевой статьи «99 6 05 00000 Мероприятия в социальной сфере» дополнить абзацами следующего содержания: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«99 6 06 00000 Мероприятия в сфере здравоохранения</w:t>
      </w:r>
    </w:p>
    <w:p w:rsid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областного бюджета в сфере здравоохранения, не включенные в состав государственных программ Рязанской области, ведомственных целевых программ.»;</w:t>
      </w: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целевой статьи «99 7 00 00000 Резервные фонды» изложить в следующей редакции:</w:t>
      </w: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«По данной целевой статье планируются ассигнования областного бюджета по расходам за счет средств резервного фонда Правительства Рязанской области по направлению расходов: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- 10010 Резервный фонд Правительства Рязанской области</w:t>
      </w:r>
      <w:r w:rsidR="00144B3E">
        <w:rPr>
          <w:sz w:val="28"/>
          <w:szCs w:val="28"/>
        </w:rPr>
        <w:t>.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средств резервного фонда Правительства Рязанской области  осуществляется по целевым статьям непрограммных направлений расходов областного бюджета (99 1 00 00000 – 99 6 00 00000), соответствующих целевому назначению, установленному в распоряжении Правительства Рязанской области о выделении средств резервного фонда</w:t>
      </w:r>
      <w:r w:rsidR="00144B3E">
        <w:rPr>
          <w:sz w:val="28"/>
          <w:szCs w:val="28"/>
        </w:rPr>
        <w:t xml:space="preserve"> Правительства Рязанской области</w:t>
      </w:r>
      <w:r>
        <w:rPr>
          <w:sz w:val="28"/>
          <w:szCs w:val="28"/>
        </w:rPr>
        <w:t>.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Расходование средств резервного фонда Правительства Рязанской области  осуществляется </w:t>
      </w:r>
      <w:r w:rsidR="00144B3E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направлениям расходов областного бюджета: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- 10010 Резервный фонд Правительства Рязанской области</w:t>
      </w:r>
    </w:p>
    <w:p w:rsidR="00B334D8" w:rsidRDefault="00B334D8" w:rsidP="00B334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осуществляется расходование средств резервного фонда Правительства Рязанской области, кроме случаев предоставления субсидий бюджетам муниципальных образований на реализацию мероприятий за счет средств резервного фонда Правительства Рязанской области.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- 89310 Субсидии бюджетам муниципальных образований на реализацию мероприятий за счет средств Резервного фонда Правительства Рязанской области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отражаются расходы областного бюджета на перечисление бюджетам муниципальных образований области субсидий на реализацию мероприятий за счет средств Резервного фонда Правительства Рязанской области.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 Российской Федерации.</w:t>
      </w:r>
    </w:p>
    <w:p w:rsidR="00B334D8" w:rsidRDefault="00B334D8" w:rsidP="00B334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отражаются расходы местных бюджетов, производимые за счет средств Резервного фонда Правительства Рязанской области.</w:t>
      </w:r>
      <w:r w:rsidR="00144B3E">
        <w:rPr>
          <w:sz w:val="28"/>
          <w:szCs w:val="28"/>
        </w:rPr>
        <w:t>»;</w:t>
      </w:r>
    </w:p>
    <w:p w:rsidR="00B334D8" w:rsidRPr="00B334D8" w:rsidRDefault="00B334D8" w:rsidP="000B3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144B3E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3B84">
        <w:rPr>
          <w:sz w:val="28"/>
          <w:szCs w:val="28"/>
        </w:rPr>
        <w:t xml:space="preserve">в подпункте 2.2.1. </w:t>
      </w:r>
      <w:r w:rsidR="004216B0" w:rsidRPr="000B3B84">
        <w:rPr>
          <w:sz w:val="28"/>
          <w:szCs w:val="28"/>
        </w:rPr>
        <w:t>«</w:t>
      </w:r>
      <w:r w:rsidRPr="003A0B1C">
        <w:rPr>
          <w:sz w:val="28"/>
          <w:szCs w:val="28"/>
        </w:rPr>
        <w:t>Направления расходов, предназначенные для отражения расходов областного бюджета на осуществление публичных нормативных выплат</w:t>
      </w:r>
      <w:r w:rsidR="004216B0" w:rsidRPr="003A0B1C">
        <w:t>»</w:t>
      </w:r>
      <w:r w:rsidRPr="003A0B1C">
        <w:t xml:space="preserve"> </w:t>
      </w:r>
      <w:r w:rsidRPr="000B3B84">
        <w:rPr>
          <w:sz w:val="28"/>
          <w:szCs w:val="28"/>
        </w:rPr>
        <w:t xml:space="preserve">после направления расходов </w:t>
      </w:r>
      <w:r w:rsidR="004216B0" w:rsidRPr="000B3B84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06540 Постановление Губернатора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 единовременной выплате отдельным категориям граждан Российской Федерации в связи с 75-й годовщиной Победы в Великой Отечественной войне 1941 - 1945 годов</w:t>
      </w:r>
      <w:r w:rsidR="004216B0" w:rsidRPr="003A0B1C">
        <w:rPr>
          <w:sz w:val="28"/>
          <w:szCs w:val="28"/>
        </w:rPr>
        <w:t>»«</w:t>
      </w:r>
      <w:r w:rsidRPr="003A0B1C">
        <w:rPr>
          <w:sz w:val="28"/>
          <w:szCs w:val="28"/>
        </w:rPr>
        <w:t xml:space="preserve"> дополнить абзацами следующего содержания: </w:t>
      </w:r>
    </w:p>
    <w:p w:rsidR="00306406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306406" w:rsidRPr="003A0B1C">
        <w:rPr>
          <w:sz w:val="28"/>
          <w:szCs w:val="28"/>
        </w:rPr>
        <w:t xml:space="preserve">- 06610 Предоставление единовременной выплаты членам семей народных дружинников в соответствии с Законом Рязанской области </w:t>
      </w:r>
      <w:r w:rsidRPr="003A0B1C">
        <w:rPr>
          <w:sz w:val="28"/>
          <w:szCs w:val="28"/>
        </w:rPr>
        <w:t>«</w:t>
      </w:r>
      <w:r w:rsidR="00306406" w:rsidRPr="003A0B1C">
        <w:rPr>
          <w:sz w:val="28"/>
          <w:szCs w:val="28"/>
        </w:rPr>
        <w:t>О регулировании отдельных отношений, связанных с участием граждан в охране общественного порядка на территории Рязанской области</w:t>
      </w:r>
      <w:r w:rsidRPr="003A0B1C">
        <w:rPr>
          <w:sz w:val="28"/>
          <w:szCs w:val="28"/>
        </w:rPr>
        <w:t>»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на осуществление единовременных выплат членам семей народных дружинников в соответствии с Законом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 регулировании отдельных отношений, связанных с участием граждан в охране общественного порядка на территории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- 06620 Оказание единовременной финансовой поддержки участникам подпрограммы на обустройство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на оказание единовременной финансовой поддержки участникам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Оказание содействия добровольному переселению в Рязанскую область соотечественников, проживающих за рубежом</w:t>
      </w:r>
      <w:r w:rsidR="004216B0" w:rsidRPr="003A0B1C">
        <w:rPr>
          <w:sz w:val="28"/>
          <w:szCs w:val="28"/>
        </w:rPr>
        <w:t>»</w:t>
      </w:r>
      <w:r w:rsidRPr="003A0B1C">
        <w:rPr>
          <w:sz w:val="24"/>
          <w:szCs w:val="24"/>
        </w:rPr>
        <w:t xml:space="preserve"> </w:t>
      </w:r>
      <w:r w:rsidRPr="003A0B1C">
        <w:rPr>
          <w:sz w:val="28"/>
          <w:szCs w:val="28"/>
        </w:rPr>
        <w:t xml:space="preserve">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 развитии сферы занятости в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- 06630 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 </w:t>
      </w:r>
    </w:p>
    <w:p w:rsidR="00BF59B7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на 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 в соответствии с постановлением Правительства Рязанской области от 29.05.2012 </w:t>
      </w:r>
      <w:r w:rsidR="006F5966" w:rsidRPr="003A0B1C">
        <w:rPr>
          <w:sz w:val="28"/>
          <w:szCs w:val="28"/>
        </w:rPr>
        <w:t xml:space="preserve">  </w:t>
      </w:r>
      <w:r w:rsidRPr="003A0B1C">
        <w:rPr>
          <w:sz w:val="28"/>
          <w:szCs w:val="28"/>
        </w:rPr>
        <w:t xml:space="preserve">№ 144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Об утверждении отдельных положений по содействию занятости населения на территории Рязанской области</w:t>
      </w:r>
      <w:r w:rsidR="00BF59B7"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9B7" w:rsidRPr="003A0B1C" w:rsidRDefault="00BF59B7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- 06640 Единовременные выплаты молодым специалистам, принятым на должность педагогического работника в муниципальные и государственные общеобразовательные организации</w:t>
      </w:r>
    </w:p>
    <w:p w:rsidR="00306406" w:rsidRPr="003A0B1C" w:rsidRDefault="00BF59B7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отражаются расходы областного бюджета на осуществление единовременных выплат молодым специалистам, принятым на должность педагогического работника в муниципальные и государственные общеобразовательные организации, предусмотренных постановлением Правительства Рязанской области от 17 апреля 2013 г. № 96 «Об утверждении размера, порядка и условий предоставления единовременных выплат молодым специалистам, принятым на должность педагогического работника в муниципальные и государственные общеобразовательные организации».»;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59CB" w:rsidRPr="003A0B1C" w:rsidRDefault="003159CB" w:rsidP="00371275">
      <w:pPr>
        <w:pStyle w:val="ConsPlusNormal"/>
        <w:numPr>
          <w:ilvl w:val="0"/>
          <w:numId w:val="12"/>
        </w:numPr>
        <w:tabs>
          <w:tab w:val="left" w:pos="142"/>
        </w:tabs>
        <w:ind w:left="0" w:firstLine="709"/>
        <w:jc w:val="both"/>
      </w:pPr>
      <w:r w:rsidRPr="003A0B1C">
        <w:t xml:space="preserve">в </w:t>
      </w:r>
      <w:r w:rsidR="00E9563F" w:rsidRPr="003A0B1C">
        <w:t>под</w:t>
      </w:r>
      <w:r w:rsidR="006319E0" w:rsidRPr="003A0B1C">
        <w:t>пункт</w:t>
      </w:r>
      <w:r w:rsidRPr="003A0B1C">
        <w:t>е</w:t>
      </w:r>
      <w:r w:rsidR="00A85B7C" w:rsidRPr="003A0B1C">
        <w:t xml:space="preserve"> 2.2.</w:t>
      </w:r>
      <w:r w:rsidR="000E5BFA" w:rsidRPr="003A0B1C">
        <w:t>2</w:t>
      </w:r>
      <w:r w:rsidR="00A85B7C" w:rsidRPr="003A0B1C">
        <w:t xml:space="preserve">. </w:t>
      </w:r>
      <w:r w:rsidR="004216B0" w:rsidRPr="003A0B1C">
        <w:t>«</w:t>
      </w:r>
      <w:r w:rsidR="000E5BFA" w:rsidRPr="003A0B1C">
        <w:t>Направления расходов областного бюджета, увязываемые с целевыми статьями основных мероприятий государственных программ Рязанской области, непрограммными направлениями расходов</w:t>
      </w:r>
      <w:r w:rsidR="004216B0" w:rsidRPr="003A0B1C">
        <w:t>»</w:t>
      </w:r>
      <w:r w:rsidRPr="003A0B1C">
        <w:t>:</w:t>
      </w:r>
    </w:p>
    <w:p w:rsidR="00887D99" w:rsidRPr="003A0B1C" w:rsidRDefault="003159CB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направления расходов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23900</w:t>
      </w:r>
      <w:r w:rsidRPr="003A0B1C">
        <w:rPr>
          <w:sz w:val="28"/>
          <w:szCs w:val="28"/>
        </w:rPr>
        <w:t xml:space="preserve"> </w:t>
      </w:r>
      <w:r w:rsidR="000E5BFA" w:rsidRPr="003A0B1C">
        <w:rPr>
          <w:sz w:val="28"/>
          <w:szCs w:val="28"/>
        </w:rPr>
        <w:t xml:space="preserve">Финансовое обеспечение дорожной деятельности, осуществляемое на условиях софинансирования из федерального бюджета (в рамках приоритетного проекта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Безопасные и качественные дороги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>)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</w:t>
      </w:r>
      <w:r w:rsidR="004216B0" w:rsidRPr="003A0B1C">
        <w:t>«</w:t>
      </w:r>
      <w:r w:rsidR="000E5BFA" w:rsidRPr="003A0B1C">
        <w:t>23910</w:t>
      </w:r>
      <w:r w:rsidRPr="003A0B1C">
        <w:t xml:space="preserve"> </w:t>
      </w:r>
      <w:r w:rsidR="000E5BFA" w:rsidRPr="003A0B1C">
        <w:rPr>
          <w:sz w:val="28"/>
          <w:szCs w:val="28"/>
        </w:rPr>
        <w:t xml:space="preserve">Финансовое обеспечение дорожной деятельности, осуществляемое на условиях софинансирования из федерального бюджета (в рамках основного мероприятия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Содействие развитию автомобильных дорог регионального, межмуниципального и местного значения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 государственной </w:t>
      </w:r>
      <w:hyperlink r:id="rId20" w:history="1">
        <w:r w:rsidR="000E5BFA" w:rsidRPr="003A0B1C">
          <w:rPr>
            <w:sz w:val="28"/>
            <w:szCs w:val="28"/>
          </w:rPr>
          <w:t>программы</w:t>
        </w:r>
      </w:hyperlink>
      <w:r w:rsidR="000E5BFA" w:rsidRPr="003A0B1C">
        <w:rPr>
          <w:sz w:val="28"/>
          <w:szCs w:val="28"/>
        </w:rPr>
        <w:t xml:space="preserve"> Российской Федерации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Развитие транспортной системы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>, направленного на достижение целевых показателей региональных программ, предусматривающих мероприятия по строительству, реконструкции и ремонту уникальных искусственных дорожных сооружений)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23930</w:t>
      </w:r>
      <w:r w:rsidRPr="003A0B1C">
        <w:rPr>
          <w:sz w:val="28"/>
          <w:szCs w:val="28"/>
        </w:rPr>
        <w:t xml:space="preserve"> </w:t>
      </w:r>
      <w:r w:rsidR="000E5BFA" w:rsidRPr="003A0B1C">
        <w:rPr>
          <w:sz w:val="28"/>
          <w:szCs w:val="28"/>
        </w:rPr>
        <w:t xml:space="preserve">Финансовое обеспечение дорожной деятельности в рамках реализации национального проекта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Безопасные и качественные автомобильные дороги</w:t>
      </w:r>
      <w:r w:rsidR="004216B0" w:rsidRPr="003A0B1C">
        <w:rPr>
          <w:sz w:val="28"/>
          <w:szCs w:val="28"/>
        </w:rPr>
        <w:t>»</w:t>
      </w:r>
      <w:r w:rsidR="003A0B1C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 xml:space="preserve">06400 </w:t>
      </w:r>
      <w:hyperlink r:id="rId21" w:history="1">
        <w:r w:rsidR="000E5BFA" w:rsidRPr="003A0B1C">
          <w:rPr>
            <w:sz w:val="28"/>
            <w:szCs w:val="28"/>
          </w:rPr>
          <w:t>Закон</w:t>
        </w:r>
      </w:hyperlink>
      <w:r w:rsidR="000E5BFA" w:rsidRPr="003A0B1C">
        <w:rPr>
          <w:sz w:val="28"/>
          <w:szCs w:val="28"/>
        </w:rPr>
        <w:t xml:space="preserve"> Рязанской области от 24.04.2008 </w:t>
      </w:r>
      <w:r w:rsidR="006F5966" w:rsidRPr="003A0B1C">
        <w:rPr>
          <w:sz w:val="28"/>
          <w:szCs w:val="28"/>
        </w:rPr>
        <w:t>№</w:t>
      </w:r>
      <w:r w:rsidR="000E5BFA" w:rsidRPr="003A0B1C">
        <w:rPr>
          <w:sz w:val="28"/>
          <w:szCs w:val="28"/>
        </w:rPr>
        <w:t xml:space="preserve"> 49-ОЗ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О лекарственном обеспечении населения Рязанской области</w:t>
      </w:r>
      <w:r w:rsidR="004216B0" w:rsidRPr="003A0B1C">
        <w:rPr>
          <w:sz w:val="28"/>
          <w:szCs w:val="28"/>
        </w:rPr>
        <w:t>»«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89210 Субсидии бюджетам муниципальных районов (городских округов) на повышение заработной платы отдельным категориям работников муниципальных дошкольных образовательных учреждений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89220 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работников муниципальных учреждений культуры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89230 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89240 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 xml:space="preserve">89250 Субсидии бюджетам муниципальных районов (городских округов) на поддержание достигнутых уровней заработной платы </w:t>
      </w:r>
      <w:r w:rsidR="000E5BFA" w:rsidRPr="003A0B1C">
        <w:rPr>
          <w:sz w:val="28"/>
          <w:szCs w:val="28"/>
        </w:rPr>
        <w:lastRenderedPageBreak/>
        <w:t>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89260 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89350 Предоставление субсидий бюджетам муниципальных образований Рязанской области на благоустройство территорий в местах проведения мероприятий, связанных с празднованием Нового 2020 года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 </w:t>
      </w:r>
      <w:r w:rsidR="00887D99" w:rsidRPr="003A0B1C">
        <w:rPr>
          <w:sz w:val="28"/>
          <w:szCs w:val="28"/>
        </w:rPr>
        <w:t>признать утратившими силу;</w:t>
      </w:r>
    </w:p>
    <w:p w:rsidR="00887D99" w:rsidRPr="003A0B1C" w:rsidRDefault="00887D99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после направления расходов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89400 </w:t>
      </w:r>
      <w:hyperlink r:id="rId22" w:history="1">
        <w:r w:rsidRPr="003A0B1C">
          <w:rPr>
            <w:sz w:val="28"/>
            <w:szCs w:val="28"/>
          </w:rPr>
          <w:t>Закон</w:t>
        </w:r>
      </w:hyperlink>
      <w:r w:rsidRPr="003A0B1C">
        <w:rPr>
          <w:sz w:val="28"/>
          <w:szCs w:val="28"/>
        </w:rPr>
        <w:t xml:space="preserve"> Рязанской области от 22.12.2016 № 93-ОЗ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направить абзацами следующего содержания:</w:t>
      </w:r>
    </w:p>
    <w:p w:rsidR="00887D99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887D99" w:rsidRPr="003A0B1C">
        <w:rPr>
          <w:sz w:val="28"/>
          <w:szCs w:val="28"/>
        </w:rPr>
        <w:t>- 89470 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</w:r>
    </w:p>
    <w:p w:rsidR="00887D99" w:rsidRPr="003A0B1C" w:rsidRDefault="00887D99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23" w:history="1">
        <w:r w:rsidRPr="003A0B1C">
          <w:rPr>
            <w:sz w:val="28"/>
            <w:szCs w:val="28"/>
          </w:rPr>
          <w:t>Зак</w:t>
        </w:r>
        <w:r w:rsidRPr="003A0B1C">
          <w:rPr>
            <w:sz w:val="28"/>
            <w:szCs w:val="28"/>
          </w:rPr>
          <w:t>о</w:t>
        </w:r>
        <w:r w:rsidRPr="003A0B1C">
          <w:rPr>
            <w:sz w:val="28"/>
            <w:szCs w:val="28"/>
          </w:rPr>
          <w:t>на</w:t>
        </w:r>
      </w:hyperlink>
      <w:r w:rsidR="00CA3CAB" w:rsidRPr="003A0B1C">
        <w:rPr>
          <w:sz w:val="28"/>
          <w:szCs w:val="28"/>
        </w:rPr>
        <w:t xml:space="preserve">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О наделении органов местного самоуправления отдельными государственными полномочиями </w:t>
      </w:r>
      <w:r w:rsidR="00CA3CAB" w:rsidRPr="003A0B1C">
        <w:rPr>
          <w:sz w:val="28"/>
          <w:szCs w:val="28"/>
        </w:rPr>
        <w:t xml:space="preserve">Рязанской области </w:t>
      </w:r>
      <w:r w:rsidRPr="003A0B1C">
        <w:rPr>
          <w:sz w:val="28"/>
          <w:szCs w:val="28"/>
        </w:rPr>
        <w:t xml:space="preserve">по </w:t>
      </w:r>
      <w:r w:rsidR="00CA3CAB" w:rsidRPr="003A0B1C">
        <w:rPr>
          <w:sz w:val="28"/>
          <w:szCs w:val="28"/>
        </w:rPr>
        <w:t>организации мероприятий при осуществлении деятельности по обращению с животными без владельцев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887D99" w:rsidRPr="003A0B1C" w:rsidRDefault="00887D99" w:rsidP="00D76D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Поступление в бюджет</w:t>
      </w:r>
      <w:r w:rsidR="00D76DE8" w:rsidRPr="003A0B1C">
        <w:rPr>
          <w:sz w:val="28"/>
          <w:szCs w:val="28"/>
        </w:rPr>
        <w:t>ы</w:t>
      </w:r>
      <w:r w:rsidRPr="003A0B1C">
        <w:rPr>
          <w:sz w:val="28"/>
          <w:szCs w:val="28"/>
        </w:rPr>
        <w:t xml:space="preserve"> муниципальн</w:t>
      </w:r>
      <w:r w:rsidR="00D76DE8" w:rsidRPr="003A0B1C">
        <w:rPr>
          <w:sz w:val="28"/>
          <w:szCs w:val="28"/>
        </w:rPr>
        <w:t>ых</w:t>
      </w:r>
      <w:r w:rsidRPr="003A0B1C">
        <w:rPr>
          <w:sz w:val="28"/>
          <w:szCs w:val="28"/>
        </w:rPr>
        <w:t xml:space="preserve"> образовани</w:t>
      </w:r>
      <w:r w:rsidR="00D76DE8" w:rsidRPr="003A0B1C">
        <w:rPr>
          <w:sz w:val="28"/>
          <w:szCs w:val="28"/>
        </w:rPr>
        <w:t>й</w:t>
      </w:r>
      <w:r w:rsidRPr="003A0B1C">
        <w:rPr>
          <w:sz w:val="28"/>
          <w:szCs w:val="28"/>
        </w:rPr>
        <w:t xml:space="preserve"> на указанные цели отражается </w:t>
      </w:r>
      <w:r w:rsidR="00D76DE8" w:rsidRPr="003A0B1C">
        <w:rPr>
          <w:sz w:val="28"/>
          <w:szCs w:val="28"/>
        </w:rPr>
        <w:t>по соответствующим кодам вида доходов 000 2 02 30024 00 0000150 «Субвенции местным бюджетам на выполнение передаваемых полномочий субъектов Российской Федерации» классификации доходов бюджетов Российской Федерации.».</w:t>
      </w:r>
      <w:r w:rsidR="00CA3CAB" w:rsidRPr="003A0B1C">
        <w:rPr>
          <w:sz w:val="28"/>
          <w:szCs w:val="28"/>
        </w:rPr>
        <w:t>;</w:t>
      </w:r>
    </w:p>
    <w:p w:rsidR="003159CB" w:rsidRPr="003A0B1C" w:rsidRDefault="00887D99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направления расходов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 xml:space="preserve">89440 Строительство и (или) реконструкция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 за счет средств некоммерческой организации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Фонд развития моногородов</w:t>
      </w:r>
      <w:r w:rsidR="004216B0" w:rsidRPr="003A0B1C">
        <w:rPr>
          <w:sz w:val="28"/>
          <w:szCs w:val="28"/>
        </w:rPr>
        <w:t>»</w:t>
      </w:r>
      <w:r w:rsidR="003A0B1C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89450 Строительство и (или) реконструкция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 за счет средств областного бюджета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89590 Субсидии местным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 xml:space="preserve">89600 Субсидии бюджетам муниципальных районов (городских округов) на повышение оплаты труда работников муниципальных учреждений в связи с увеличением </w:t>
      </w:r>
      <w:r w:rsidR="000E5BFA" w:rsidRPr="003A0B1C">
        <w:rPr>
          <w:sz w:val="28"/>
          <w:szCs w:val="28"/>
        </w:rPr>
        <w:lastRenderedPageBreak/>
        <w:t>минимального размера оплаты труда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89610 Субсидии бюджетам поселений на повышение оплаты труда работников муниципальных учреждений в связи с увеличением минимального размера оплаты труда</w:t>
      </w:r>
      <w:r w:rsidR="004216B0" w:rsidRPr="003A0B1C">
        <w:rPr>
          <w:sz w:val="28"/>
          <w:szCs w:val="28"/>
        </w:rPr>
        <w:t>»</w:t>
      </w:r>
      <w:r w:rsidR="000E5BFA" w:rsidRPr="003A0B1C">
        <w:rPr>
          <w:sz w:val="28"/>
          <w:szCs w:val="28"/>
        </w:rPr>
        <w:t xml:space="preserve"> </w:t>
      </w:r>
      <w:r w:rsidR="003159CB" w:rsidRPr="003A0B1C">
        <w:rPr>
          <w:sz w:val="28"/>
          <w:szCs w:val="28"/>
        </w:rPr>
        <w:t>признать утратившими силу;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направление расходов</w:t>
      </w:r>
      <w:r w:rsidRPr="003A0B1C">
        <w:t xml:space="preserve"> </w:t>
      </w:r>
      <w:r w:rsidR="004216B0" w:rsidRPr="003A0B1C">
        <w:t>«</w:t>
      </w:r>
      <w:r w:rsidRPr="003A0B1C">
        <w:t xml:space="preserve">10050 </w:t>
      </w:r>
      <w:r w:rsidRPr="003A0B1C">
        <w:rPr>
          <w:sz w:val="28"/>
          <w:szCs w:val="28"/>
        </w:rPr>
        <w:t>Реализация указов Президента Российской Федерации в части повышения заработной платы отдельным категориям работников бюджетной сферы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изложить в следующей редакции:</w:t>
      </w:r>
    </w:p>
    <w:p w:rsidR="000E5BFA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 xml:space="preserve">10050 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размера оплаты труда работникам бюджетной сферы 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резервные средства областного бюджета на осуществление расходов на реализацию указов Президента Российской Федерации в части повышения заработной платы отдельным категориям работников бюджетной сферы, а также </w:t>
      </w:r>
      <w:r w:rsidR="00887D99" w:rsidRPr="003A0B1C">
        <w:rPr>
          <w:sz w:val="28"/>
          <w:szCs w:val="28"/>
        </w:rPr>
        <w:t xml:space="preserve">на </w:t>
      </w:r>
      <w:r w:rsidRPr="003A0B1C">
        <w:rPr>
          <w:sz w:val="28"/>
          <w:szCs w:val="28"/>
        </w:rPr>
        <w:t>повышение минимального размера оплаты труда работникам бюджетной сферы.</w:t>
      </w:r>
      <w:r w:rsidR="004216B0" w:rsidRPr="003A0B1C">
        <w:rPr>
          <w:sz w:val="28"/>
          <w:szCs w:val="28"/>
        </w:rPr>
        <w:t>»</w:t>
      </w:r>
      <w:r w:rsidR="00887D99" w:rsidRPr="003A0B1C">
        <w:rPr>
          <w:sz w:val="28"/>
          <w:szCs w:val="28"/>
        </w:rPr>
        <w:t>;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дополнить абзацами следующего содержания:</w:t>
      </w:r>
    </w:p>
    <w:p w:rsidR="000E5BFA" w:rsidRPr="003A0B1C" w:rsidRDefault="004216B0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«</w:t>
      </w:r>
      <w:r w:rsidR="000E5BFA" w:rsidRPr="003A0B1C">
        <w:rPr>
          <w:sz w:val="28"/>
          <w:szCs w:val="28"/>
        </w:rPr>
        <w:t>- 10060 Расходы за счет средств, высвобождающихся при реструктуризации ранее предоставленных из федерального бюджета бюджетных кредитов</w:t>
      </w:r>
    </w:p>
    <w:p w:rsidR="0094095E" w:rsidRPr="003A0B1C" w:rsidRDefault="00887D99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резервные средства областного бюджета на осуществление бюджетных инвестиций в объекты инфраструктуры в целях реализации новых инвестиционных проектов, определяемых в соответствии с частью 6 статьи 16 Федерального закона от 2 декабря 2019 г. № 380-ФЗ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 федеральном бюджете на 2020 год и на плановый период 2021 и 2022 годов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в порядке, предусмотренном Правительством Российской Федерации.</w:t>
      </w:r>
    </w:p>
    <w:p w:rsidR="0094095E" w:rsidRPr="003A0B1C" w:rsidRDefault="0094095E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- 11100 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</w:r>
    </w:p>
    <w:p w:rsidR="00887D99" w:rsidRPr="003A0B1C" w:rsidRDefault="0094095E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по предоставлению субсидий на иные цели бюджетным учреждениям, осуществляющим деятельность в сфере образования, в целях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 в рамках регионального проекта </w:t>
      </w:r>
      <w:r w:rsidR="003A0B1C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Безопасность дорожного движения Рязанской области</w:t>
      </w:r>
      <w:r w:rsidR="003A0B1C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в Рязанской области, направленного на достижение результатов р</w:t>
      </w:r>
      <w:r w:rsidR="003A0B1C" w:rsidRPr="003A0B1C">
        <w:rPr>
          <w:sz w:val="28"/>
          <w:szCs w:val="28"/>
        </w:rPr>
        <w:t>еализации федерального проекта «</w:t>
      </w:r>
      <w:r w:rsidRPr="003A0B1C">
        <w:rPr>
          <w:sz w:val="28"/>
          <w:szCs w:val="28"/>
        </w:rPr>
        <w:t>Безопасность дорожного движения</w:t>
      </w:r>
      <w:r w:rsidR="003A0B1C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  <w:r w:rsidR="004216B0" w:rsidRPr="003A0B1C">
        <w:rPr>
          <w:sz w:val="28"/>
          <w:szCs w:val="28"/>
        </w:rPr>
        <w:t>»</w:t>
      </w:r>
      <w:r w:rsidR="00887D99" w:rsidRPr="003A0B1C">
        <w:rPr>
          <w:sz w:val="28"/>
          <w:szCs w:val="28"/>
        </w:rPr>
        <w:t>;</w:t>
      </w:r>
    </w:p>
    <w:p w:rsidR="00887D99" w:rsidRPr="003A0B1C" w:rsidRDefault="00887D99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направления расходов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8ХХХХ Субсидии бюджетам муниципальных образований на реализацию мероприятий подпрограммы государственной программы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Д2270 Строительство объектов в рамках реализации федерального проекта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Борьба с онкологическими заболеваниями</w:t>
      </w:r>
      <w:r w:rsidR="004216B0" w:rsidRPr="003A0B1C">
        <w:rPr>
          <w:sz w:val="28"/>
          <w:szCs w:val="28"/>
        </w:rPr>
        <w:t>»«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Д2320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Д3930 Финансовое обеспечение дорожной деятельности в рамках реализации национального проекта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Безопасные и качественные автомобильные дороги</w:t>
      </w:r>
      <w:r w:rsidR="004216B0" w:rsidRPr="003A0B1C">
        <w:rPr>
          <w:sz w:val="28"/>
          <w:szCs w:val="28"/>
        </w:rPr>
        <w:t>»«</w:t>
      </w:r>
      <w:r w:rsidRPr="003A0B1C">
        <w:rPr>
          <w:sz w:val="28"/>
          <w:szCs w:val="28"/>
        </w:rPr>
        <w:t xml:space="preserve">,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Д5202 Создание новых мест в общеобразовательных организациях (строительство объекта </w:t>
      </w:r>
      <w:r w:rsidR="004216B0" w:rsidRPr="003A0B1C">
        <w:rPr>
          <w:sz w:val="28"/>
          <w:szCs w:val="28"/>
        </w:rPr>
        <w:lastRenderedPageBreak/>
        <w:t>«</w:t>
      </w:r>
      <w:r w:rsidRPr="003A0B1C">
        <w:rPr>
          <w:sz w:val="28"/>
          <w:szCs w:val="28"/>
        </w:rPr>
        <w:t>Общеобразовательная школа на 1100 мест в микрорайоне Горроща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)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признать утратившим силу признать утратившим силу; </w:t>
      </w:r>
    </w:p>
    <w:p w:rsidR="000E5BFA" w:rsidRPr="003A0B1C" w:rsidRDefault="000E5BFA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030" w:rsidRPr="003A0B1C" w:rsidRDefault="00306406" w:rsidP="00371275">
      <w:pPr>
        <w:pStyle w:val="ConsPlusNormal"/>
        <w:numPr>
          <w:ilvl w:val="0"/>
          <w:numId w:val="12"/>
        </w:numPr>
        <w:tabs>
          <w:tab w:val="left" w:pos="142"/>
        </w:tabs>
        <w:ind w:left="0" w:firstLine="567"/>
        <w:jc w:val="both"/>
      </w:pPr>
      <w:r w:rsidRPr="003A0B1C">
        <w:t xml:space="preserve">дополнить подпунктом 2.2.3. </w:t>
      </w:r>
      <w:r w:rsidR="004216B0" w:rsidRPr="003A0B1C">
        <w:t>«</w:t>
      </w:r>
      <w:r w:rsidRPr="003A0B1C">
        <w:t>Направления расходов областного бюджета для отражения расходов по предоставлению субсидий местным бюджетам</w:t>
      </w:r>
      <w:r w:rsidR="004216B0" w:rsidRPr="003A0B1C">
        <w:t>»</w:t>
      </w:r>
      <w:r w:rsidRPr="003A0B1C">
        <w:t>, изложив его в следующей редакции:</w:t>
      </w:r>
    </w:p>
    <w:p w:rsidR="00306406" w:rsidRPr="003A0B1C" w:rsidRDefault="004216B0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«</w:t>
      </w:r>
      <w:r w:rsidR="00306406" w:rsidRPr="003A0B1C">
        <w:t>2.2.3. Направления расходов областного бюджета для отражения расходов по предоставлению субсидий местным бюджетам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Направления расходов, предназначенные для отражения расходов областного бюджета на предоставление субсидий местным бюджетам могут быть увязаны с целевым статьями основных мероприятий государственных программ Рязанской области, непрограммным направлениям расходов, адресной программы Рязанской области по переселению граждан из аварийного жилищного фонда на 2019 - 2025 годы.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Для отражения расходов по предоставлению субсидий местным бюджетам используются следующие направления расходов:</w:t>
      </w: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- 81510 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  </w:t>
      </w:r>
    </w:p>
    <w:p w:rsidR="00306406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(реконструкци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) объектов, разработку проектной документации в сфере образования в рамках подпрограммы Подпрограмма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и экономическое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A0B1C">
        <w:rPr>
          <w:sz w:val="28"/>
          <w:szCs w:val="28"/>
        </w:rPr>
        <w:t>- 81520 Субсидии бюджетам муниципальных образований Рязанской области на поддержку отрасли культуры (создание и модернизация учреждений культурно-досугового типа в сельской местности (подготовка проектной документации, строительство (реконструкция) зданий, в том числе приобретение оборудования для оснащения учреждений культурно-досугового типа))</w:t>
      </w:r>
    </w:p>
    <w:p w:rsidR="00306406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создани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 модернизаци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учреждений культурно-досугового типа в сельской местности: подготовк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проектной документации, строительство (реконструкцию) зданий, в том числе приобретени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оборудования для оснащения учреждений культурно-досугового типа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и экономическое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- 81530 Субсидии бюджетам муниципальных образований Рязанской области на строительство (реконструкцию) коммунальной и транспортной инфраструктуры </w:t>
      </w:r>
    </w:p>
    <w:p w:rsidR="00306406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строительству</w:t>
      </w:r>
      <w:r w:rsidRPr="003A0B1C">
        <w:rPr>
          <w:sz w:val="28"/>
          <w:szCs w:val="28"/>
        </w:rPr>
        <w:t xml:space="preserve"> </w:t>
      </w:r>
      <w:r w:rsidRPr="003A0B1C">
        <w:rPr>
          <w:sz w:val="28"/>
          <w:szCs w:val="28"/>
        </w:rPr>
        <w:lastRenderedPageBreak/>
        <w:t>(реконструкци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) коммунальной и транспортной инфраструктуры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жилищного строительства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и экономическое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- 81540 Субсидии бюджетам муниципальных образований Рязанской области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</w:t>
      </w:r>
    </w:p>
    <w:p w:rsidR="00306406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бюджетов,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газификации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и экономическое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. 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- 81550 Субсидии бюджетам муниципальных образований Рязанской области на </w:t>
      </w:r>
      <w:bookmarkStart w:id="0" w:name="OLE_LINK1"/>
      <w:bookmarkStart w:id="1" w:name="OLE_LINK2"/>
      <w:r w:rsidRPr="003A0B1C">
        <w:rPr>
          <w:sz w:val="28"/>
          <w:szCs w:val="28"/>
        </w:rPr>
        <w:t>строительство (реконструкцию) объектов водоснабжения, водоотведения и (или) теплоснабжения в рамках реализации проектов по развитию территорий, расположенных в границах населенных пунктов, предусматривающих строительство жилья</w:t>
      </w:r>
      <w:bookmarkEnd w:id="0"/>
      <w:bookmarkEnd w:id="1"/>
    </w:p>
    <w:p w:rsidR="006F5966" w:rsidRDefault="006F596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строительству (реконструкции) объектов водоснабжения, водоотведения и (или) теплоснабжения в рамках реализации проектов по развитию территорий, расположенных в границах населенных пунктов, предусматривающих строительство жилья в рамках подпрограммы «Развитие жилищного строительства» государственной программы Рязанской области «Социальное и экономическое развитие населенных пунктов».</w:t>
      </w:r>
    </w:p>
    <w:p w:rsidR="000B3B84" w:rsidRPr="003A0B1C" w:rsidRDefault="000B3B84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406" w:rsidRPr="003A0B1C" w:rsidRDefault="0030640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- 81560 Субсидии бюджетам муниципальных образований Рязанской области на выкуп у собственников жилых помещений, находящихся в многоквартирных домах, признанных в установленном порядке аварийными и подлежащими реконструкции, являющихся объектами культурного наследия (памятниками истории и культуры) народов Российской Федерации</w:t>
      </w:r>
    </w:p>
    <w:p w:rsidR="00306406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выкуп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у собственников жилых помещений, находящихся в многоквартирных домах, признанных в установленном порядке аварийными и подлежащими реконструкции, являющихся объектами культурного наследия (памятниками истории и культуры) народов Российской Федерации,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Создание условий в сфере жилищных отношений, позволяющих обеспечить безопасность жизни и здоровья граждан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Социальное и экономическое развитие населенных пунктов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- 81570 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lastRenderedPageBreak/>
        <w:t>По данному направлению расходов отражаются расходы областного бюджета на софинансирование расходов местных бюджетов по развитию сети учреждений культурно-досугового типа населенных пунктов, расположенных в сельской местности, осуществляемые в рамках р</w:t>
      </w:r>
      <w:r w:rsidR="003A0B1C" w:rsidRPr="003A0B1C">
        <w:rPr>
          <w:sz w:val="28"/>
          <w:szCs w:val="28"/>
        </w:rPr>
        <w:t>еализации федерального проекта «</w:t>
      </w:r>
      <w:r w:rsidRPr="003A0B1C">
        <w:rPr>
          <w:sz w:val="28"/>
          <w:szCs w:val="28"/>
        </w:rPr>
        <w:t>Культурная среда</w:t>
      </w:r>
      <w:r w:rsidR="003A0B1C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- 81580 Субсидии бюджетам муниципальных образований Рязанской области на разработку проектной документации</w:t>
      </w:r>
    </w:p>
    <w:p w:rsidR="006F5966" w:rsidRPr="003A0B1C" w:rsidRDefault="006F5966" w:rsidP="00371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разработке муниципальными образованиями проектной документации в рамках подпрограммы «Развитие жилищного строительства» государственной программы Рязанской области «Социальное и экономическое развитие населенных пунктов».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- 81590 Субсидии бюджетам муниципальных образований Рязанской области на строительство (реконструкцию) автомобильных дорог в рамках реализации проектов по развитию территорий, расположенных в границах населенных пунктов, предусматривающих строительство жилья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строительству (реконструкции) автомобильных дорог в рамках реализации проектов по развитию территорий, расположенных в границах населенных пунктов, предусматривающих строительство жилья, предусмотренных подпрограммой «Развитие жилищного строительства» государственной программы Рязанской области «Социальное и экономическое развитие населенных пунктов».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- 815В0 Субсидии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</w:t>
      </w:r>
    </w:p>
    <w:p w:rsidR="006F5966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строительству (реконструкции) объектов водоснабжения, водоотведения и теплоснабжения, в том числе магистральных сетей, в целях реализации проектов по развитию территорий, предусмотренных подпрограммой «Развитие жилищного строительства» государственной программы Рязанской области «Социальное и экономическое развитие населенных пунктов».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- 815Д0 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 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софинансирование расходов местных бюджетов по поддержке отрасли культуры </w:t>
      </w:r>
      <w:r w:rsidRPr="003A0B1C">
        <w:rPr>
          <w:sz w:val="28"/>
          <w:szCs w:val="28"/>
        </w:rPr>
        <w:lastRenderedPageBreak/>
        <w:t>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типа), осуществляемые в рамках р</w:t>
      </w:r>
      <w:r w:rsidR="003A0B1C" w:rsidRPr="003A0B1C">
        <w:rPr>
          <w:sz w:val="28"/>
          <w:szCs w:val="28"/>
        </w:rPr>
        <w:t>еализации федерального проекта «</w:t>
      </w:r>
      <w:r w:rsidRPr="003A0B1C">
        <w:rPr>
          <w:sz w:val="28"/>
          <w:szCs w:val="28"/>
        </w:rPr>
        <w:t>Культурная среда</w:t>
      </w:r>
      <w:r w:rsidR="003A0B1C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- 815Т0 Субсидии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строительству (реконструкции) объектов транспортной инфраструктуры в целях реализации проектов по развитию территорий, предусмотренных подпрограммой «Развитие жилищного строительства» государственной программы Рязанской области «Социальное и экономическое развитие населенных пунктов».</w:t>
      </w:r>
    </w:p>
    <w:p w:rsidR="006F5966" w:rsidRPr="003A0B1C" w:rsidRDefault="006F596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- 81810 Субсидии бюджетам муниципальных образований Рязанской области на поддержку в создании цифровой платформы вовлечения граждан в решение вопросов городского развития</w:t>
      </w:r>
    </w:p>
    <w:p w:rsidR="00306406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</w:t>
      </w:r>
      <w:r w:rsidR="006F5966" w:rsidRPr="003A0B1C">
        <w:rPr>
          <w:sz w:val="28"/>
          <w:szCs w:val="28"/>
        </w:rPr>
        <w:t xml:space="preserve">на софинансирование расходов местных бюджетов по </w:t>
      </w:r>
      <w:r w:rsidRPr="003A0B1C">
        <w:rPr>
          <w:sz w:val="28"/>
          <w:szCs w:val="28"/>
        </w:rPr>
        <w:t>создани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цифровой платформы вовлечения граждан в решение вопросов городского развития в рамках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bCs/>
          <w:sz w:val="28"/>
          <w:szCs w:val="28"/>
        </w:rPr>
        <w:t>Формирование современной городской среды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- 81820 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</w:r>
    </w:p>
    <w:p w:rsidR="00306406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благоустройств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</w:r>
      <w:r w:rsidRPr="003A0B1C">
        <w:t xml:space="preserve"> </w:t>
      </w:r>
      <w:r w:rsidRPr="003A0B1C">
        <w:rPr>
          <w:sz w:val="28"/>
          <w:szCs w:val="28"/>
        </w:rPr>
        <w:t xml:space="preserve">в рамках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bCs/>
          <w:sz w:val="28"/>
          <w:szCs w:val="28"/>
        </w:rPr>
        <w:t>Формирование современной городской среды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- 81830 Субсидии бюджетам муниципальных образований Рязанской области на содержание и уборку территорий муниципальных образований Рязанской области </w:t>
      </w:r>
    </w:p>
    <w:p w:rsidR="00306406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 уборк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территорий муниципальных образований Рязанской области в рамках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bCs/>
          <w:sz w:val="28"/>
          <w:szCs w:val="28"/>
        </w:rPr>
        <w:t>Формирование современной городской среды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- 81840 Субсидии бюджетам муниципальных образований Рязанской области на благоустройство дворовых территорий </w:t>
      </w:r>
    </w:p>
    <w:p w:rsidR="00306406" w:rsidRPr="003A0B1C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lastRenderedPageBreak/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благоустройств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дворовых территорий в рамках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bCs/>
          <w:sz w:val="28"/>
          <w:szCs w:val="28"/>
        </w:rPr>
        <w:t>Формирование современной городской среды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- 81850 Субсидии бюджетам муниципальных образований Рязанской области на поддержку обустройства мест массового отдыха населения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обустройств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мест массового отдыха населения в рамках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bCs/>
          <w:sz w:val="28"/>
          <w:szCs w:val="28"/>
        </w:rPr>
        <w:t>Формирование современной городской среды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- 81910 Субсидии бюджетам муниципальных образований Рязанской области на строительство и реконструкцию объектов водоснабжения, установку оборудования водоочистки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строительству</w:t>
      </w:r>
      <w:r w:rsidRPr="003A0B1C">
        <w:rPr>
          <w:sz w:val="28"/>
          <w:szCs w:val="28"/>
        </w:rPr>
        <w:t xml:space="preserve"> и 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объектов водоснабжения, установк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оборудования водоочистки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- 81920 Субсидии бюджетам муниципальных образований Рязанской области на строительство и реконструкцию объектов водоснабжения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и 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объектов водоснабжения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-81930 Субсидии бюджетам муниципальных образований Рязанской области на обеспечение водоснабжения малых населенных пунктов 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обеспечению</w:t>
      </w:r>
      <w:r w:rsidRPr="003A0B1C">
        <w:rPr>
          <w:sz w:val="28"/>
          <w:szCs w:val="28"/>
        </w:rPr>
        <w:t xml:space="preserve"> водоснабжения малых населенных пунктов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- 81940 Субсидии бюджетам муниципальных образований Рязанской области на установку оборудования водоочистки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установк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оборудования водоочистки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</w:t>
      </w:r>
      <w:r w:rsidRPr="003A0B1C">
        <w:rPr>
          <w:sz w:val="28"/>
          <w:szCs w:val="28"/>
        </w:rPr>
        <w:lastRenderedPageBreak/>
        <w:t xml:space="preserve">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- 81950 Субсидии бюджетам муниципальных образований Рязанской области на регистрацию муниципального имущества в сфере водоснабжения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регистрации</w:t>
      </w:r>
      <w:r w:rsidRPr="003A0B1C">
        <w:rPr>
          <w:sz w:val="28"/>
          <w:szCs w:val="28"/>
        </w:rPr>
        <w:t xml:space="preserve"> муниципального имущества в сфере водоснабжения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- 81960 Субсидии бюджетам муниципальных образований Рязанской области на подготовку проектной документации на строительство и реконструкцию объектов водоснабжения монопрофильных муниципальных образований (моногородов)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строительству и реконструкции</w:t>
      </w:r>
      <w:r w:rsidRPr="003A0B1C">
        <w:rPr>
          <w:sz w:val="28"/>
          <w:szCs w:val="28"/>
        </w:rPr>
        <w:t xml:space="preserve"> объектов водоснабжения монопрофильных муниципальных образований (моногородов)</w:t>
      </w:r>
      <w:r w:rsidR="006F5966" w:rsidRPr="003A0B1C">
        <w:rPr>
          <w:sz w:val="28"/>
          <w:szCs w:val="28"/>
        </w:rPr>
        <w:t xml:space="preserve"> </w:t>
      </w:r>
      <w:r w:rsidRPr="003A0B1C">
        <w:rPr>
          <w:sz w:val="28"/>
          <w:szCs w:val="28"/>
        </w:rPr>
        <w:t xml:space="preserve">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- 81970 Субсидии бюджетам муниципальных образований Рязанской области на строительство и реконструкцию объектов водоснабжения монопрофильных муниципальных образований (моногородов)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и 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объектов водоснабжения монопрофильных муниципальных образований (моногородов)в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- 81980 Субсидии бюджетам муниципальных образований Рязанской области на строительство и реконструкцию объектов водоотведения и очистки сточных вод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строительству и реконструкции</w:t>
      </w:r>
      <w:r w:rsidRPr="003A0B1C">
        <w:rPr>
          <w:sz w:val="28"/>
          <w:szCs w:val="28"/>
        </w:rPr>
        <w:t xml:space="preserve"> объектов водоотведения и очистки сточных вод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- 81990 Субсидии бюджетам муниципальных образований Рязанской области на подготовку проектной документации на строительство и реконструкцию </w:t>
      </w:r>
      <w:r w:rsidRPr="003A0B1C">
        <w:lastRenderedPageBreak/>
        <w:t xml:space="preserve">объектов водоотведения монопрофильных муниципальных образований (моногородов) 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подготовк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проектной документации на строительство и реконструкцию объектов водоотведения монопрофильных муниципальных образований (моногородов)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- 819Б0 Субсидии бюджетам муниципальных образований Рязанской области на капитальный ремонт сетей водоотведения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капитальн</w:t>
      </w:r>
      <w:r w:rsidR="006F5966" w:rsidRPr="003A0B1C">
        <w:rPr>
          <w:sz w:val="28"/>
          <w:szCs w:val="28"/>
        </w:rPr>
        <w:t>ому</w:t>
      </w:r>
      <w:r w:rsidRPr="003A0B1C">
        <w:rPr>
          <w:sz w:val="28"/>
          <w:szCs w:val="28"/>
        </w:rPr>
        <w:t xml:space="preserve">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сетей водоотведения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- 819Г0 Субсидии бюджетам муниципальных образований Рязанской области на реконструкцию, техническое перевооружение существующих и строительство новых высокоэффективных котельных (тепловых пунктов)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</w:t>
      </w:r>
      <w:r w:rsidRPr="003A0B1C">
        <w:t xml:space="preserve">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реконструкци</w:t>
      </w:r>
      <w:r w:rsidR="006F5966" w:rsidRPr="003A0B1C">
        <w:rPr>
          <w:sz w:val="28"/>
          <w:szCs w:val="28"/>
        </w:rPr>
        <w:t>и, техническому</w:t>
      </w:r>
      <w:r w:rsidRPr="003A0B1C">
        <w:rPr>
          <w:sz w:val="28"/>
          <w:szCs w:val="28"/>
        </w:rPr>
        <w:t xml:space="preserve"> перевооружени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существующих и строительство новых высокоэффективных котельных (тепловых пунктов)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- 819Д0 Субсидии бюджетам муниципальных образований Рязанской области на капитальный ремонт тепловых сетей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капитальн</w:t>
      </w:r>
      <w:r w:rsidR="006F5966" w:rsidRPr="003A0B1C">
        <w:rPr>
          <w:sz w:val="28"/>
          <w:szCs w:val="28"/>
        </w:rPr>
        <w:t>ому</w:t>
      </w:r>
      <w:r w:rsidRPr="003A0B1C">
        <w:rPr>
          <w:sz w:val="28"/>
          <w:szCs w:val="28"/>
        </w:rPr>
        <w:t xml:space="preserve">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тепловых сетей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- 819Ж0 Субсидии бюджетам муниципальных образований Рязанской области на строительство, реконструкцию, модернизацию объектов теплоснабжения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>, 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>, модернизаци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объектов</w:t>
      </w:r>
      <w:r w:rsidRPr="003A0B1C">
        <w:t xml:space="preserve"> </w:t>
      </w:r>
      <w:r w:rsidRPr="003A0B1C">
        <w:rPr>
          <w:sz w:val="28"/>
          <w:szCs w:val="28"/>
        </w:rPr>
        <w:t xml:space="preserve">теплоснабжения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</w:t>
      </w:r>
      <w:r w:rsidRPr="003A0B1C">
        <w:rPr>
          <w:sz w:val="28"/>
          <w:szCs w:val="28"/>
        </w:rPr>
        <w:lastRenderedPageBreak/>
        <w:t xml:space="preserve">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- 819И0 Субсидии бюджетам муниципальных образований Рязанской области на реконструкцию тепловых сетей, находящихся в муниципальной собственности, с использованием энергоэффективных технологий и (или) строительство тепловых сетей на территории муниципальных образований Рязанской области с использованием энергоэффективных технологий 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установке</w:t>
      </w:r>
      <w:r w:rsidRPr="003A0B1C">
        <w:rPr>
          <w:sz w:val="28"/>
          <w:szCs w:val="28"/>
        </w:rPr>
        <w:t xml:space="preserve"> оборудования водоочистки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- 819К0 Субсидии бюджетам муниципальных образований Рязанской области на подготовку проектной документации на строительство и реконструкцию объектов электросетевого хозяйства монопрофильных муниципальных образований (моногородов)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подготовке проектной документации на строительство и реконструкцию объектов электросетевого хозяйства монопрофильных муниципальных образований (моногородов) </w:t>
      </w:r>
      <w:r w:rsidRPr="003A0B1C">
        <w:rPr>
          <w:sz w:val="28"/>
          <w:szCs w:val="28"/>
        </w:rPr>
        <w:t xml:space="preserve">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- 819Л0 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приобретению транспортных средств для коммунального хозяйства и содержания дорог </w:t>
      </w:r>
      <w:r w:rsidRPr="003A0B1C">
        <w:rPr>
          <w:sz w:val="28"/>
          <w:szCs w:val="28"/>
        </w:rPr>
        <w:t xml:space="preserve">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Модернизация коммунального комплекса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3B84" w:rsidRPr="003A0B1C" w:rsidRDefault="000B3B84" w:rsidP="000B3B84">
      <w:pPr>
        <w:pStyle w:val="ConsPlusNormal"/>
        <w:tabs>
          <w:tab w:val="left" w:pos="142"/>
        </w:tabs>
        <w:ind w:firstLine="567"/>
        <w:jc w:val="both"/>
      </w:pPr>
      <w:r w:rsidRPr="003A0B1C">
        <w:t>- 819</w:t>
      </w:r>
      <w:r>
        <w:t>Н</w:t>
      </w:r>
      <w:r w:rsidRPr="003A0B1C">
        <w:t xml:space="preserve">0 </w:t>
      </w:r>
      <w:r w:rsidRPr="000B3B84">
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</w:r>
    </w:p>
    <w:p w:rsidR="000B3B84" w:rsidRPr="003A0B1C" w:rsidRDefault="000B3B84" w:rsidP="000B3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софинансирование расходов местных бюджетов по </w:t>
      </w:r>
      <w:r w:rsidRPr="000B3B84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0B3B84">
        <w:rPr>
          <w:sz w:val="28"/>
          <w:szCs w:val="28"/>
        </w:rPr>
        <w:t xml:space="preserve"> проектной документации на строительство и реконструкцию (модернизацию) объектов водоснабжения муниципальных образований</w:t>
      </w:r>
      <w:r w:rsidRPr="003A0B1C">
        <w:rPr>
          <w:sz w:val="28"/>
          <w:szCs w:val="28"/>
        </w:rPr>
        <w:t xml:space="preserve"> в рамках подпрограммы «Модернизация коммунального комплекса» государственной программы Рязанской области «Развитие коммунальной инфраструктуры, энергосбережение и повышение энергетической эффективности».</w:t>
      </w:r>
    </w:p>
    <w:p w:rsidR="000B3B84" w:rsidRPr="003A0B1C" w:rsidRDefault="000B3B84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- 82610 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 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</w:t>
      </w:r>
      <w:r w:rsidR="006F5966" w:rsidRPr="003A0B1C">
        <w:rPr>
          <w:sz w:val="28"/>
          <w:szCs w:val="28"/>
        </w:rPr>
        <w:t>на софинансирование расходов местных бюджетов по разработке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</w:r>
      <w:r w:rsidRPr="003A0B1C">
        <w:rPr>
          <w:sz w:val="28"/>
          <w:szCs w:val="28"/>
        </w:rPr>
        <w:t xml:space="preserve">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Защита населения и объектов экономики от негативного воздействия вод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водохозяйственного комплекса, лесного хозяйства и улучшение экологической обстановки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- 82620 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капитальн</w:t>
      </w:r>
      <w:r w:rsidR="006F5966" w:rsidRPr="003A0B1C">
        <w:rPr>
          <w:sz w:val="28"/>
          <w:szCs w:val="28"/>
        </w:rPr>
        <w:t>ому</w:t>
      </w:r>
      <w:r w:rsidRPr="003A0B1C">
        <w:rPr>
          <w:sz w:val="28"/>
          <w:szCs w:val="28"/>
        </w:rPr>
        <w:t xml:space="preserve">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>, 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гидротехнических сооружений, находящихся в муниципальной собственности,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Защита населения и объектов экономики от негативного воздействия вод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водохозяйственного комплекса, лесного хозяйства и улучшение экологической обстановки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- 82630  Субсидии бюджетам муниципальных образований Рязанской области на строительство объектов инженерной защиты и берегоукрепительных сооружений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объектов инженерной защиты и берегоукрепительных сооружений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Защита населения и объектов экономики от негативного воздействия вод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водохозяйственного комплекса, лесного хозяйства и улучшение экологической обстановки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- 82640 Субсидии бюджетам муниципальных образований Рязанской области на создание мест (площадок) накопления твердых коммунальных отходов</w:t>
      </w:r>
    </w:p>
    <w:p w:rsidR="00306406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объектов инженерной защиты и берегоукрепительных сооружений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системы обращения с отходами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водохозяйственного комплекса, лесного хозяйства и улучшение экологической обстановки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0B3B84" w:rsidRPr="003A0B1C" w:rsidRDefault="000B3B84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 - 82910 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</w:t>
      </w:r>
      <w:r w:rsidR="006F5966" w:rsidRPr="003A0B1C">
        <w:rPr>
          <w:sz w:val="28"/>
          <w:szCs w:val="28"/>
        </w:rPr>
        <w:t xml:space="preserve"> софинансирование расходов местных бюджетов по</w:t>
      </w:r>
      <w:r w:rsidRPr="003A0B1C">
        <w:rPr>
          <w:sz w:val="28"/>
          <w:szCs w:val="28"/>
        </w:rPr>
        <w:t xml:space="preserve"> создани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Доступная среда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Социальная защита и поддержка населения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  <w:rPr>
          <w:sz w:val="24"/>
          <w:szCs w:val="24"/>
        </w:rPr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- 82920 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По данному направлению расходов отражаются расходы областного бюджета на </w:t>
      </w:r>
      <w:r w:rsidR="006F5966" w:rsidRPr="003A0B1C">
        <w:t xml:space="preserve">софинансирование расходов местных бюджетов по </w:t>
      </w:r>
      <w:r w:rsidRPr="003A0B1C">
        <w:t>создани</w:t>
      </w:r>
      <w:r w:rsidR="006F5966" w:rsidRPr="003A0B1C">
        <w:t>ю</w:t>
      </w:r>
      <w:r w:rsidRPr="003A0B1C">
        <w:t xml:space="preserve">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рамках подпрограммы </w:t>
      </w:r>
      <w:r w:rsidR="004216B0" w:rsidRPr="003A0B1C">
        <w:t>«</w:t>
      </w:r>
      <w:r w:rsidRPr="003A0B1C">
        <w:t>Доступная среда</w:t>
      </w:r>
      <w:r w:rsidR="004216B0" w:rsidRPr="003A0B1C">
        <w:t>»</w:t>
      </w:r>
      <w:r w:rsidRPr="003A0B1C">
        <w:t xml:space="preserve"> государственной программы Рязанской области </w:t>
      </w:r>
      <w:r w:rsidR="004216B0" w:rsidRPr="003A0B1C">
        <w:t>«</w:t>
      </w:r>
      <w:r w:rsidRPr="003A0B1C">
        <w:t>Социальная защита и поддержка населения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 - 83630 Субсидии бюджетам муниципальных образований Рязанской области на создание системы навигации и ориентирующей информации для туристов</w:t>
      </w:r>
    </w:p>
    <w:p w:rsidR="00306406" w:rsidRPr="003A0B1C" w:rsidRDefault="00306406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>софинансирование расходов местных бюджетов по созданию</w:t>
      </w:r>
      <w:r w:rsidRPr="003A0B1C">
        <w:rPr>
          <w:sz w:val="28"/>
          <w:szCs w:val="28"/>
        </w:rPr>
        <w:t xml:space="preserve"> системы навигации и ориентирующей информации для туристов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внутреннего и въездного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- 83640</w:t>
      </w:r>
      <w:r w:rsidR="00442E42" w:rsidRPr="003A0B1C">
        <w:t xml:space="preserve"> 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сохранени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 развити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исполнительских искусств, поддержку изобразительного и литературного искусств, художественного творчества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 xml:space="preserve">Развитие </w:t>
      </w:r>
      <w:r w:rsidRPr="003A0B1C">
        <w:rPr>
          <w:sz w:val="28"/>
          <w:szCs w:val="28"/>
        </w:rPr>
        <w:lastRenderedPageBreak/>
        <w:t>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- 83650</w:t>
      </w:r>
      <w:r w:rsidR="00442E42" w:rsidRPr="003A0B1C">
        <w:t xml:space="preserve"> Субсидии бюджетам муниципальных образований Рязанской области на пополнение музейных фондов, оцифровку, создание музейных экспозиций (в том числе разработку проектов), популяризацию культурного наследия на областном, межрегиональном и международном уровнях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</w:t>
      </w:r>
      <w:r w:rsidR="006F5966" w:rsidRPr="003A0B1C">
        <w:rPr>
          <w:sz w:val="28"/>
          <w:szCs w:val="28"/>
        </w:rPr>
        <w:t xml:space="preserve">на софинансирование расходов местных бюджетов по </w:t>
      </w:r>
      <w:r w:rsidRPr="003A0B1C">
        <w:rPr>
          <w:sz w:val="28"/>
          <w:szCs w:val="28"/>
        </w:rPr>
        <w:t>пополнени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музейных фондов, оцифровку, создание музейных экспозиций (в том числе разработку проектов), популяризацию культурного наследия на областном, межрегиональном и международном уровнях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-83660</w:t>
      </w:r>
      <w:r w:rsidR="00442E42" w:rsidRPr="003A0B1C">
        <w:t xml:space="preserve"> 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сохранени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>, возрождени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>, развити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 поддержк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народных художественных промыслов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-83670</w:t>
      </w:r>
      <w:r w:rsidR="00442E42" w:rsidRPr="003A0B1C">
        <w:t xml:space="preserve"> 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разработк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сметной документации, проектны</w:t>
      </w:r>
      <w:r w:rsidR="006F5966" w:rsidRPr="003A0B1C">
        <w:rPr>
          <w:sz w:val="28"/>
          <w:szCs w:val="28"/>
        </w:rPr>
        <w:t>м</w:t>
      </w:r>
      <w:r w:rsidRPr="003A0B1C">
        <w:rPr>
          <w:sz w:val="28"/>
          <w:szCs w:val="28"/>
        </w:rPr>
        <w:t xml:space="preserve"> работ</w:t>
      </w:r>
      <w:r w:rsidR="006F5966" w:rsidRPr="003A0B1C">
        <w:rPr>
          <w:sz w:val="28"/>
          <w:szCs w:val="28"/>
        </w:rPr>
        <w:t>ам</w:t>
      </w:r>
      <w:r w:rsidRPr="003A0B1C">
        <w:rPr>
          <w:sz w:val="28"/>
          <w:szCs w:val="28"/>
        </w:rPr>
        <w:t>, капитальн</w:t>
      </w:r>
      <w:r w:rsidR="006F5966" w:rsidRPr="003A0B1C">
        <w:rPr>
          <w:sz w:val="28"/>
          <w:szCs w:val="28"/>
        </w:rPr>
        <w:t>ому</w:t>
      </w:r>
      <w:r w:rsidRPr="003A0B1C">
        <w:rPr>
          <w:sz w:val="28"/>
          <w:szCs w:val="28"/>
        </w:rPr>
        <w:t xml:space="preserve">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работ по установке макетов, оборудования, благоустройству территориив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- 83680</w:t>
      </w:r>
      <w:r w:rsidR="00442E42" w:rsidRPr="003A0B1C">
        <w:t xml:space="preserve"> Субсидии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монопрофильных муниципальных образований Рязанской области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капитального ремонта (текущего ремонта) зданий муниципальных учреждений культуры, расположенных на территории монопрофильных муниципальных образований в </w:t>
      </w:r>
      <w:r w:rsidRPr="003A0B1C">
        <w:rPr>
          <w:sz w:val="28"/>
          <w:szCs w:val="28"/>
        </w:rPr>
        <w:lastRenderedPageBreak/>
        <w:t xml:space="preserve">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- 83690</w:t>
      </w:r>
      <w:r w:rsidR="00442E42" w:rsidRPr="003A0B1C">
        <w:t xml:space="preserve"> Субсидии бюджетам муниципальных образований Рязанской области на поддержку молодых дарований в сфере культуры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</w:t>
      </w:r>
      <w:r w:rsidR="006F5966" w:rsidRPr="003A0B1C">
        <w:rPr>
          <w:sz w:val="28"/>
          <w:szCs w:val="28"/>
        </w:rPr>
        <w:t xml:space="preserve">на софинансирование расходов местных бюджетов по </w:t>
      </w:r>
      <w:r w:rsidRPr="003A0B1C">
        <w:rPr>
          <w:sz w:val="28"/>
          <w:szCs w:val="28"/>
        </w:rPr>
        <w:t>поддержк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молодых дарований в сфере культуры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t>»</w:t>
      </w:r>
      <w:r w:rsidRPr="003A0B1C"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- 836А0</w:t>
      </w:r>
      <w:r w:rsidR="00442E42" w:rsidRPr="003A0B1C">
        <w:t xml:space="preserve"> Субсидии бюджетам муниципальных образований Рязанской области на организацию и проведение праздничных и памятных мероприятий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организаци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и 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праздничных и памятных мероприятий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- 836Б0 </w:t>
      </w:r>
      <w:r w:rsidR="00442E42" w:rsidRPr="003A0B1C">
        <w:t>Субсидии бюджетам муниципальных образований Рязанской области на создание памятников к юбилейным датам знаменитых земляков, внесших вклад в развитие культуры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создани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памятников к юбилейным датам знаменитых земляков, внесших вклад в развитие культуры,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- 89220</w:t>
      </w:r>
      <w:r w:rsidR="00442E42" w:rsidRPr="003A0B1C">
        <w:t xml:space="preserve"> 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работников муниципальных учреждений культуры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поддержани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достигнутых уровней заработной платы определенных указом Президента Российской Федерации работников муниципальных учреждений культуры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- 836Г0</w:t>
      </w:r>
      <w:r w:rsidR="00442E42" w:rsidRPr="003A0B1C">
        <w:t xml:space="preserve"> Субсидии бюджетам муниципальных образований Рязанской области на приобретение оборудования, мебели, включая доставку, монтаж (демонтаж)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приобретени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оборудования, мебели, включая доставку, монтаж (демонтаж)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lastRenderedPageBreak/>
        <w:t xml:space="preserve">- 89250 </w:t>
      </w:r>
      <w:r w:rsidR="00442E42" w:rsidRPr="003A0B1C">
        <w:t>Субсидии бюджетам муниципальных образований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поддержани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достигнутых уровней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</w:t>
      </w:r>
      <w:r w:rsidR="0074322A" w:rsidRPr="003A0B1C">
        <w:rPr>
          <w:sz w:val="28"/>
          <w:szCs w:val="28"/>
        </w:rPr>
        <w:t xml:space="preserve"> </w:t>
      </w:r>
      <w:r w:rsidRPr="003A0B1C">
        <w:rPr>
          <w:sz w:val="28"/>
          <w:szCs w:val="28"/>
        </w:rPr>
        <w:t xml:space="preserve">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культуры и туризма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Д5196 </w:t>
      </w:r>
      <w:r w:rsidR="00442E42" w:rsidRPr="003A0B1C">
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</w:r>
    </w:p>
    <w:p w:rsidR="00442E42" w:rsidRPr="003A0B1C" w:rsidRDefault="00442E42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оснащени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модернизируемых муниципальных детских школ искусств по видам искусств в рамках регионального проекта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Культурная среда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в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, направленного на достижение результатов реализации федерального проекта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Культурная среда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306406" w:rsidRPr="003A0B1C" w:rsidRDefault="00306406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- 84210 Субсидии бюджетам муниципальных районов (городских округов)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создани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общего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-84220 Субсидии бюджетам муниципальных образований Рязанской области на проведение ремонтных работ в дошкольных образовательных организациях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ремонтных работ в дошкольных образовательных организациях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общего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lastRenderedPageBreak/>
        <w:t>- 84230 Субсидии бюджетам муниципальных образований Рязанской области на приобретение транспортных средств для перевозки детей (в соответствии с требованиями ГОСТ Р 51160-98, ГОСТ 33552-2015)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приобретени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транспортных средств для перевозки детей (в соответствии с требованиями ГОСТ Р 51160-98, ГОСТ 33552-2015)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общего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-84240 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ремонтных работ в муниципальных общеобразовательных организациях в рамках подготовки к началу учебного года в соответствии с подпрограммой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общего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- 84250 Субсидии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оснащени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образовательных организаций охранно-пожарным оборудованием, средствами технической защиты от терроризма (их монтаж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и наладк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Комплексная безопасность образовательной организации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- 84260 Субсидии бюджетам муниципальных образований Рязанской области на установку и ремонт ограждений по периметру территорий образовательных организаций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установк</w:t>
      </w:r>
      <w:r w:rsidR="006F5966" w:rsidRPr="003A0B1C">
        <w:rPr>
          <w:sz w:val="28"/>
          <w:szCs w:val="28"/>
        </w:rPr>
        <w:t>е</w:t>
      </w:r>
      <w:r w:rsidRPr="003A0B1C">
        <w:rPr>
          <w:sz w:val="28"/>
          <w:szCs w:val="28"/>
        </w:rPr>
        <w:t xml:space="preserve"> и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ограждений по периметру территорий образовательных организаций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Комплексная безопасность образовательной организации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- 84270 Субсидии бюджетам муниципальных районов (городских округов) Рязанской 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 xml:space="preserve">поддержку проектов, </w:t>
      </w:r>
      <w:r w:rsidRPr="003A0B1C">
        <w:rPr>
          <w:sz w:val="28"/>
          <w:szCs w:val="28"/>
        </w:rPr>
        <w:lastRenderedPageBreak/>
        <w:t xml:space="preserve">связанных с инновациями в образовании, реализуемых муниципальными общеобразовательными организациями (за исключением казенных учреждений)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Организационно-методическое и техническое обеспечение функционирования и развития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- 84280 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предоставлени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дополнительной социальной выплаты молодым семьям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Обеспечение жильем молодых семей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- 842А0 Субсидии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зданий общеобразовательных организаций, в том числе оснащени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- 842В0 Субсидии бюджетам муниципальных образований Рязанской области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проведени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капитального ремонта в общеобразовательных организациях, в том числе оснащени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- 842Д0 Субсидии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оснащени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школьных столовых в соответствии с СанПиН технологическим оборудованием, а также посудой и мебелью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Укрепление здоровья школьников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- 89230 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поддержани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дополнительного образования детей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- 89260 Субсидии бюджетам муниципальных районов (городских округов)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поддержани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общего образования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образования и молодежной политики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- 84470 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 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реализаци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</w:t>
      </w:r>
      <w:r w:rsidRPr="003A0B1C">
        <w:rPr>
          <w:sz w:val="28"/>
          <w:szCs w:val="28"/>
        </w:rPr>
        <w:lastRenderedPageBreak/>
        <w:t xml:space="preserve">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Подготовка спортивного резерва и содействие развитию спорта высших достижений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физической культуры и спорта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 xml:space="preserve"> - 85</w:t>
      </w:r>
      <w:r w:rsidR="002C1C84" w:rsidRPr="003A0B1C">
        <w:t>1</w:t>
      </w:r>
      <w:r w:rsidRPr="003A0B1C">
        <w:t>10 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реализаци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 xml:space="preserve">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Обеспечение правопорядка и профилактики правонарушений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Профилактика правонарушений и предупреждение чрезвычайных ситуаций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- 86510 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проектировани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и 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- 86520 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строительств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(реконструкци</w:t>
      </w:r>
      <w:r w:rsidR="006F5966" w:rsidRPr="003A0B1C">
        <w:rPr>
          <w:sz w:val="28"/>
          <w:szCs w:val="28"/>
        </w:rPr>
        <w:t>и</w:t>
      </w:r>
      <w:r w:rsidRPr="003A0B1C">
        <w:rPr>
          <w:sz w:val="28"/>
          <w:szCs w:val="28"/>
        </w:rPr>
        <w:t>), капитальн</w:t>
      </w:r>
      <w:r w:rsidR="006F5966" w:rsidRPr="003A0B1C">
        <w:rPr>
          <w:sz w:val="28"/>
          <w:szCs w:val="28"/>
        </w:rPr>
        <w:t>ому</w:t>
      </w:r>
      <w:r w:rsidRPr="003A0B1C">
        <w:rPr>
          <w:sz w:val="28"/>
          <w:szCs w:val="28"/>
        </w:rPr>
        <w:t xml:space="preserve">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>, ремонт</w:t>
      </w:r>
      <w:r w:rsidR="006F5966" w:rsidRPr="003A0B1C">
        <w:rPr>
          <w:sz w:val="28"/>
          <w:szCs w:val="28"/>
        </w:rPr>
        <w:t>у</w:t>
      </w:r>
      <w:r w:rsidRPr="003A0B1C">
        <w:rPr>
          <w:sz w:val="28"/>
          <w:szCs w:val="28"/>
        </w:rPr>
        <w:t xml:space="preserve"> и содержани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автомобильных дорог общего пользования местного значения и искусственных сооружений на них в рамках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- 86570 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lastRenderedPageBreak/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модернизаци</w:t>
      </w:r>
      <w:r w:rsidR="006F5966" w:rsidRPr="003A0B1C">
        <w:rPr>
          <w:sz w:val="28"/>
          <w:szCs w:val="28"/>
        </w:rPr>
        <w:t>и (реконструкции</w:t>
      </w:r>
      <w:r w:rsidRPr="003A0B1C">
        <w:rPr>
          <w:sz w:val="28"/>
          <w:szCs w:val="28"/>
        </w:rPr>
        <w:t xml:space="preserve">) светофорных объектов на улично-дорожной сети населенных пунктов поселений и городских округов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Повышение безопасности дорожного движения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- 86580 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оборудовани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светофорными объектами мест концентрации дорожно-транспортных происшествий в местах пересечений и примыканий автомобильных дорог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Повышение безопасности дорожного движения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- 86590 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оборудовани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Повышение безопасности дорожного движения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- 865Б0 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выполнени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работ, связанных с осуществлением регулярных перевозок пассажиров и багажа автомобильным транспортом по регулируемым тарифам по муниципальным </w:t>
      </w:r>
      <w:r w:rsidRPr="003A0B1C">
        <w:rPr>
          <w:sz w:val="28"/>
          <w:szCs w:val="28"/>
        </w:rPr>
        <w:lastRenderedPageBreak/>
        <w:t xml:space="preserve">маршрутам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Дорожное хозяйство и транспорт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- 86610 Субсидии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выполнени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мероприятий муниципальных программ (подпрограмм), направленных на реализацию проектов местных инициатив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Поддержка местных (муниципальных) инициатив и участия населения в осуществлении местного самоуправления на территории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местного самоуправления и гражданского общества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- 86620 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Pr="003A0B1C">
        <w:rPr>
          <w:sz w:val="28"/>
          <w:szCs w:val="28"/>
        </w:rPr>
        <w:t>выполнени</w:t>
      </w:r>
      <w:r w:rsidR="006F5966" w:rsidRPr="003A0B1C">
        <w:rPr>
          <w:sz w:val="28"/>
          <w:szCs w:val="28"/>
        </w:rPr>
        <w:t>ю</w:t>
      </w:r>
      <w:r w:rsidRPr="003A0B1C">
        <w:rPr>
          <w:sz w:val="28"/>
          <w:szCs w:val="28"/>
        </w:rPr>
        <w:t xml:space="preserve">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 в рамках подпрограммы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Поддержка местных (муниципальных) инициатив и участия населения в осуществлении местного самоуправления на территории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государственной программы Рязанской области </w:t>
      </w:r>
      <w:r w:rsidR="004216B0" w:rsidRPr="003A0B1C">
        <w:rPr>
          <w:sz w:val="28"/>
          <w:szCs w:val="28"/>
        </w:rPr>
        <w:t>«</w:t>
      </w:r>
      <w:r w:rsidRPr="003A0B1C">
        <w:rPr>
          <w:sz w:val="28"/>
          <w:szCs w:val="28"/>
        </w:rPr>
        <w:t>Развитие местного самоуправления и гражданского общества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>.</w:t>
      </w:r>
    </w:p>
    <w:p w:rsidR="006B5DA1" w:rsidRPr="003A0B1C" w:rsidRDefault="006B5DA1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B5DA1" w:rsidRPr="003A0B1C" w:rsidRDefault="006B5DA1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- 86630 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</w:r>
    </w:p>
    <w:p w:rsidR="006B5DA1" w:rsidRPr="003A0B1C" w:rsidRDefault="006B5DA1" w:rsidP="006B5D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По данному направлению расходов отражаются расходы областного бюджета на софинансирование расходов местных бюджетов по обеспечению дополнительного профессионального образования выборных должностных лиц местного самоуправления и муниципальных служащих в рамках подпрограммы «Поддержка местных (муниципальных) инициатив и участия населения в осуществлении местного самоуправления на территории Рязанской области» государственной программы Рязанской области «Развитие местного самоуправления и гражданского общества».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- 67483 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</w:t>
      </w:r>
      <w:r w:rsidR="00087B0A" w:rsidRPr="003A0B1C">
        <w:rPr>
          <w:sz w:val="28"/>
          <w:szCs w:val="28"/>
        </w:rPr>
        <w:t xml:space="preserve">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="00087B0A" w:rsidRPr="003A0B1C">
        <w:rPr>
          <w:sz w:val="28"/>
          <w:szCs w:val="28"/>
        </w:rPr>
        <w:t>переселени</w:t>
      </w:r>
      <w:r w:rsidR="006F5966" w:rsidRPr="003A0B1C">
        <w:rPr>
          <w:sz w:val="28"/>
          <w:szCs w:val="28"/>
        </w:rPr>
        <w:t>ю</w:t>
      </w:r>
      <w:r w:rsidR="00087B0A" w:rsidRPr="003A0B1C">
        <w:rPr>
          <w:sz w:val="28"/>
          <w:szCs w:val="28"/>
        </w:rPr>
        <w:t xml:space="preserve"> граждан из аварийного жилищного фонда</w:t>
      </w:r>
      <w:r w:rsidRPr="003A0B1C">
        <w:rPr>
          <w:sz w:val="28"/>
          <w:szCs w:val="28"/>
        </w:rPr>
        <w:t xml:space="preserve"> </w:t>
      </w:r>
      <w:r w:rsidR="00087B0A" w:rsidRPr="003A0B1C">
        <w:rPr>
          <w:sz w:val="28"/>
          <w:szCs w:val="28"/>
        </w:rPr>
        <w:t xml:space="preserve">за счет средств, поступивших от государственной </w:t>
      </w:r>
      <w:r w:rsidR="00087B0A" w:rsidRPr="003A0B1C">
        <w:rPr>
          <w:sz w:val="28"/>
          <w:szCs w:val="28"/>
        </w:rPr>
        <w:lastRenderedPageBreak/>
        <w:t xml:space="preserve">корпорации - Фонда содействия реформированию жилищно-коммунального хозяйства </w:t>
      </w:r>
      <w:r w:rsidRPr="003A0B1C">
        <w:rPr>
          <w:sz w:val="28"/>
          <w:szCs w:val="28"/>
        </w:rPr>
        <w:t xml:space="preserve">в рамках </w:t>
      </w:r>
      <w:r w:rsidR="00087B0A" w:rsidRPr="003A0B1C">
        <w:rPr>
          <w:sz w:val="28"/>
          <w:szCs w:val="28"/>
        </w:rPr>
        <w:t>Адресной программы Рязанской области по переселению граждан из аварийного жилищного фонда на 2019 - 2025 годы</w:t>
      </w:r>
      <w:r w:rsidRPr="003A0B1C">
        <w:rPr>
          <w:sz w:val="28"/>
          <w:szCs w:val="28"/>
        </w:rPr>
        <w:t>.</w:t>
      </w: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</w:p>
    <w:p w:rsidR="0074322A" w:rsidRPr="003A0B1C" w:rsidRDefault="0074322A" w:rsidP="00371275">
      <w:pPr>
        <w:pStyle w:val="ConsPlusNormal"/>
        <w:tabs>
          <w:tab w:val="left" w:pos="142"/>
        </w:tabs>
        <w:ind w:firstLine="567"/>
        <w:jc w:val="both"/>
      </w:pPr>
      <w:r w:rsidRPr="003A0B1C">
        <w:t>- 67484 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</w:r>
    </w:p>
    <w:p w:rsidR="0074322A" w:rsidRPr="003A0B1C" w:rsidRDefault="0074322A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 xml:space="preserve">По данному направлению расходов отражаются расходы областного бюджета на </w:t>
      </w:r>
      <w:r w:rsidR="006F5966" w:rsidRPr="003A0B1C">
        <w:rPr>
          <w:sz w:val="28"/>
          <w:szCs w:val="28"/>
        </w:rPr>
        <w:t xml:space="preserve">софинансирование расходов местных бюджетов по </w:t>
      </w:r>
      <w:r w:rsidR="00087B0A" w:rsidRPr="003A0B1C">
        <w:rPr>
          <w:sz w:val="28"/>
          <w:szCs w:val="28"/>
        </w:rPr>
        <w:t>переселени</w:t>
      </w:r>
      <w:r w:rsidR="006F5966" w:rsidRPr="003A0B1C">
        <w:rPr>
          <w:sz w:val="28"/>
          <w:szCs w:val="28"/>
        </w:rPr>
        <w:t>ю</w:t>
      </w:r>
      <w:r w:rsidR="00087B0A" w:rsidRPr="003A0B1C">
        <w:rPr>
          <w:sz w:val="28"/>
          <w:szCs w:val="28"/>
        </w:rPr>
        <w:t xml:space="preserve"> граждан из аварийного жилищного фонда за счет средств областного бюджета</w:t>
      </w:r>
      <w:r w:rsidRPr="003A0B1C">
        <w:rPr>
          <w:sz w:val="28"/>
          <w:szCs w:val="28"/>
        </w:rPr>
        <w:t xml:space="preserve"> в рамках </w:t>
      </w:r>
      <w:r w:rsidR="00087B0A" w:rsidRPr="003A0B1C">
        <w:rPr>
          <w:sz w:val="28"/>
          <w:szCs w:val="28"/>
        </w:rPr>
        <w:t>Адресной программы Рязанской области по переселению граждан из аварийного жилищного фонда на 2019 - 2025 годы.</w:t>
      </w:r>
    </w:p>
    <w:p w:rsidR="004C5FA3" w:rsidRPr="003A0B1C" w:rsidRDefault="00BF59B7" w:rsidP="00371275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П</w:t>
      </w:r>
      <w:r w:rsidR="00306406" w:rsidRPr="003A0B1C">
        <w:rPr>
          <w:sz w:val="28"/>
          <w:szCs w:val="28"/>
        </w:rPr>
        <w:t>риложени</w:t>
      </w:r>
      <w:r w:rsidRPr="003A0B1C">
        <w:rPr>
          <w:sz w:val="28"/>
          <w:szCs w:val="28"/>
        </w:rPr>
        <w:t>е</w:t>
      </w:r>
      <w:r w:rsidR="00306406" w:rsidRPr="003A0B1C">
        <w:rPr>
          <w:sz w:val="28"/>
          <w:szCs w:val="28"/>
        </w:rPr>
        <w:t xml:space="preserve"> </w:t>
      </w:r>
      <w:r w:rsidR="00852322" w:rsidRPr="003A0B1C">
        <w:rPr>
          <w:sz w:val="28"/>
          <w:szCs w:val="28"/>
        </w:rPr>
        <w:t xml:space="preserve">№ </w:t>
      </w:r>
      <w:r w:rsidR="00306406" w:rsidRPr="003A0B1C">
        <w:rPr>
          <w:sz w:val="28"/>
          <w:szCs w:val="28"/>
        </w:rPr>
        <w:t xml:space="preserve">2 </w:t>
      </w:r>
      <w:r w:rsidR="004216B0" w:rsidRPr="003A0B1C">
        <w:rPr>
          <w:sz w:val="28"/>
          <w:szCs w:val="28"/>
        </w:rPr>
        <w:t>«</w:t>
      </w:r>
      <w:r w:rsidR="00306406" w:rsidRPr="003A0B1C">
        <w:rPr>
          <w:sz w:val="28"/>
          <w:szCs w:val="28"/>
        </w:rPr>
        <w:t>Перечень направлений расходов областного бюджета Рязанской области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изложить в новой редакции в соответс</w:t>
      </w:r>
      <w:r w:rsidR="00E765C9" w:rsidRPr="003A0B1C">
        <w:rPr>
          <w:sz w:val="28"/>
          <w:szCs w:val="28"/>
        </w:rPr>
        <w:t>т</w:t>
      </w:r>
      <w:r w:rsidRPr="003A0B1C">
        <w:rPr>
          <w:sz w:val="28"/>
          <w:szCs w:val="28"/>
        </w:rPr>
        <w:t>вии с приложением 1 к настоящему постановлению.</w:t>
      </w:r>
    </w:p>
    <w:p w:rsidR="00852322" w:rsidRPr="003A0B1C" w:rsidRDefault="00BF59B7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4</w:t>
      </w:r>
      <w:r w:rsidR="00852322" w:rsidRPr="003A0B1C">
        <w:rPr>
          <w:sz w:val="28"/>
          <w:szCs w:val="28"/>
        </w:rPr>
        <w:t xml:space="preserve">. Приложение № 3 </w:t>
      </w:r>
      <w:r w:rsidR="004216B0" w:rsidRPr="003A0B1C">
        <w:rPr>
          <w:sz w:val="28"/>
          <w:szCs w:val="28"/>
        </w:rPr>
        <w:t>«</w:t>
      </w:r>
      <w:hyperlink r:id="rId24" w:history="1">
        <w:r w:rsidR="00852322" w:rsidRPr="003A0B1C">
          <w:rPr>
            <w:sz w:val="28"/>
            <w:szCs w:val="28"/>
          </w:rPr>
          <w:t>Перечень</w:t>
        </w:r>
      </w:hyperlink>
      <w:r w:rsidR="00852322" w:rsidRPr="003A0B1C">
        <w:rPr>
          <w:sz w:val="28"/>
          <w:szCs w:val="28"/>
        </w:rPr>
        <w:t xml:space="preserve"> целевых статей расходов областного бюджета Рязанской области</w:t>
      </w:r>
      <w:r w:rsidR="004216B0" w:rsidRPr="003A0B1C">
        <w:rPr>
          <w:sz w:val="28"/>
          <w:szCs w:val="28"/>
        </w:rPr>
        <w:t>»</w:t>
      </w:r>
      <w:r w:rsidR="00852322" w:rsidRPr="003A0B1C">
        <w:rPr>
          <w:sz w:val="28"/>
          <w:szCs w:val="28"/>
        </w:rPr>
        <w:t xml:space="preserve"> изложить в новой редакции в соответствии с приложением </w:t>
      </w:r>
      <w:r w:rsidRPr="003A0B1C">
        <w:rPr>
          <w:sz w:val="28"/>
          <w:szCs w:val="28"/>
        </w:rPr>
        <w:t>2</w:t>
      </w:r>
      <w:r w:rsidR="00852322" w:rsidRPr="003A0B1C">
        <w:rPr>
          <w:sz w:val="28"/>
          <w:szCs w:val="28"/>
        </w:rPr>
        <w:t xml:space="preserve"> к настоящему постановлению.</w:t>
      </w:r>
    </w:p>
    <w:p w:rsidR="00852322" w:rsidRPr="003A0B1C" w:rsidRDefault="00852322" w:rsidP="00371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B1C">
        <w:rPr>
          <w:sz w:val="28"/>
          <w:szCs w:val="28"/>
        </w:rPr>
        <w:tab/>
      </w:r>
      <w:r w:rsidR="00BF59B7" w:rsidRPr="003A0B1C">
        <w:rPr>
          <w:sz w:val="28"/>
          <w:szCs w:val="28"/>
        </w:rPr>
        <w:t>5</w:t>
      </w:r>
      <w:r w:rsidRPr="003A0B1C">
        <w:rPr>
          <w:sz w:val="28"/>
          <w:szCs w:val="28"/>
        </w:rPr>
        <w:t xml:space="preserve">. Приложение № 7 </w:t>
      </w:r>
      <w:r w:rsidR="004216B0" w:rsidRPr="003A0B1C">
        <w:rPr>
          <w:sz w:val="28"/>
          <w:szCs w:val="28"/>
        </w:rPr>
        <w:t>«</w:t>
      </w:r>
      <w:hyperlink r:id="rId25" w:history="1">
        <w:r w:rsidRPr="003A0B1C">
          <w:rPr>
            <w:sz w:val="28"/>
            <w:szCs w:val="28"/>
          </w:rPr>
          <w:t>Перечень</w:t>
        </w:r>
      </w:hyperlink>
      <w:r w:rsidRPr="003A0B1C">
        <w:rPr>
          <w:sz w:val="28"/>
          <w:szCs w:val="28"/>
        </w:rPr>
        <w:t xml:space="preserve"> кодов цели по межбюджетным трансфертам, предоставляемым из областного бюджета местным бюджетам в пределах суммы, необходимой для оплаты денежных обязательств по расходам получателей средств местного бюджета</w:t>
      </w:r>
      <w:r w:rsidR="004216B0" w:rsidRPr="003A0B1C">
        <w:rPr>
          <w:sz w:val="28"/>
          <w:szCs w:val="28"/>
        </w:rPr>
        <w:t>»</w:t>
      </w:r>
      <w:r w:rsidRPr="003A0B1C">
        <w:rPr>
          <w:sz w:val="28"/>
          <w:szCs w:val="28"/>
        </w:rPr>
        <w:t xml:space="preserve"> изложить в новой редакции в соответствии с приложением </w:t>
      </w:r>
      <w:r w:rsidR="00BF59B7" w:rsidRPr="003A0B1C">
        <w:rPr>
          <w:sz w:val="28"/>
          <w:szCs w:val="28"/>
        </w:rPr>
        <w:t>3</w:t>
      </w:r>
      <w:r w:rsidRPr="003A0B1C">
        <w:rPr>
          <w:sz w:val="28"/>
          <w:szCs w:val="28"/>
        </w:rPr>
        <w:t xml:space="preserve"> к настоящему постановлению.</w:t>
      </w:r>
    </w:p>
    <w:p w:rsidR="006F5966" w:rsidRPr="003A0B1C" w:rsidRDefault="006F5966" w:rsidP="00371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B1C">
        <w:rPr>
          <w:sz w:val="28"/>
          <w:szCs w:val="28"/>
        </w:rPr>
        <w:t>6. Установить, что настоящее постановление вступает в силу с 1 января 2021 года.</w:t>
      </w:r>
    </w:p>
    <w:p w:rsidR="00852322" w:rsidRPr="003A0B1C" w:rsidRDefault="00852322" w:rsidP="00371275">
      <w:pPr>
        <w:rPr>
          <w:sz w:val="28"/>
          <w:szCs w:val="28"/>
        </w:rPr>
      </w:pPr>
    </w:p>
    <w:p w:rsidR="00F40A37" w:rsidRPr="003A0B1C" w:rsidRDefault="00F40A37" w:rsidP="00371275">
      <w:pPr>
        <w:pStyle w:val="ConsPlusNormal"/>
        <w:tabs>
          <w:tab w:val="left" w:pos="142"/>
        </w:tabs>
        <w:jc w:val="both"/>
      </w:pPr>
    </w:p>
    <w:p w:rsidR="002A6AA2" w:rsidRPr="003A0B1C" w:rsidRDefault="002A6AA2" w:rsidP="00371275">
      <w:pPr>
        <w:pStyle w:val="ConsPlusNormal"/>
        <w:tabs>
          <w:tab w:val="left" w:pos="142"/>
        </w:tabs>
        <w:jc w:val="both"/>
      </w:pPr>
    </w:p>
    <w:p w:rsidR="00642617" w:rsidRDefault="000B1964" w:rsidP="00371275">
      <w:pPr>
        <w:autoSpaceDE w:val="0"/>
        <w:autoSpaceDN w:val="0"/>
        <w:adjustRightInd w:val="0"/>
        <w:jc w:val="both"/>
        <w:rPr>
          <w:sz w:val="28"/>
          <w:szCs w:val="28"/>
        </w:rPr>
        <w:sectPr w:rsidR="00642617" w:rsidSect="006C2E20">
          <w:pgSz w:w="11907" w:h="16834" w:code="9"/>
          <w:pgMar w:top="674" w:right="567" w:bottom="1134" w:left="1276" w:header="397" w:footer="0" w:gutter="0"/>
          <w:cols w:space="720"/>
          <w:titlePg/>
          <w:docGrid w:linePitch="354"/>
        </w:sectPr>
      </w:pPr>
      <w:r w:rsidRPr="003A0B1C">
        <w:rPr>
          <w:sz w:val="28"/>
          <w:szCs w:val="28"/>
        </w:rPr>
        <w:t>Министр</w:t>
      </w:r>
      <w:r w:rsidRPr="003A0B1C">
        <w:rPr>
          <w:sz w:val="28"/>
          <w:szCs w:val="28"/>
        </w:rPr>
        <w:tab/>
      </w:r>
      <w:r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</w:r>
      <w:r w:rsidR="00E9563F" w:rsidRPr="003A0B1C">
        <w:rPr>
          <w:sz w:val="28"/>
          <w:szCs w:val="28"/>
        </w:rPr>
        <w:tab/>
        <w:t xml:space="preserve">               </w:t>
      </w:r>
      <w:r w:rsidRPr="003A0B1C">
        <w:rPr>
          <w:sz w:val="28"/>
          <w:szCs w:val="28"/>
        </w:rPr>
        <w:t>М.А. Наумова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 w:rsidRPr="00BD5C3A">
        <w:rPr>
          <w:bCs/>
          <w:sz w:val="24"/>
          <w:szCs w:val="24"/>
        </w:rPr>
        <w:t>1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D5C3A">
        <w:rPr>
          <w:bCs/>
          <w:sz w:val="24"/>
          <w:szCs w:val="24"/>
        </w:rPr>
        <w:t>к постановлению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D5C3A">
        <w:rPr>
          <w:bCs/>
          <w:sz w:val="24"/>
          <w:szCs w:val="24"/>
        </w:rPr>
        <w:t>министерства финансов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D5C3A">
        <w:rPr>
          <w:bCs/>
          <w:sz w:val="24"/>
          <w:szCs w:val="24"/>
        </w:rPr>
        <w:t>Рязанской области</w:t>
      </w:r>
    </w:p>
    <w:p w:rsidR="00642617" w:rsidRPr="002F7E9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F7E96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30</w:t>
      </w:r>
      <w:r w:rsidRPr="00F423EC">
        <w:rPr>
          <w:bCs/>
          <w:sz w:val="24"/>
          <w:szCs w:val="24"/>
        </w:rPr>
        <w:t xml:space="preserve"> декабря 2020 г. № 3</w:t>
      </w:r>
      <w:r>
        <w:rPr>
          <w:bCs/>
          <w:sz w:val="24"/>
          <w:szCs w:val="24"/>
        </w:rPr>
        <w:t>4</w:t>
      </w:r>
    </w:p>
    <w:p w:rsidR="00642617" w:rsidRPr="00BD5C3A" w:rsidRDefault="00642617" w:rsidP="0064261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BD5C3A">
        <w:rPr>
          <w:bCs/>
          <w:sz w:val="24"/>
          <w:szCs w:val="24"/>
        </w:rPr>
        <w:t>Приложение № 2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D5C3A">
        <w:rPr>
          <w:bCs/>
          <w:sz w:val="24"/>
          <w:szCs w:val="24"/>
        </w:rPr>
        <w:t>к постановлению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D5C3A">
        <w:rPr>
          <w:bCs/>
          <w:sz w:val="24"/>
          <w:szCs w:val="24"/>
        </w:rPr>
        <w:t>министерства финансов</w:t>
      </w:r>
    </w:p>
    <w:p w:rsidR="00642617" w:rsidRPr="00BD5C3A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BD5C3A">
        <w:rPr>
          <w:bCs/>
          <w:sz w:val="24"/>
          <w:szCs w:val="24"/>
        </w:rPr>
        <w:t>язанской области</w:t>
      </w:r>
    </w:p>
    <w:p w:rsidR="00642617" w:rsidRPr="00BD5C3A" w:rsidRDefault="00642617" w:rsidP="00642617">
      <w:pPr>
        <w:jc w:val="right"/>
      </w:pPr>
      <w:r w:rsidRPr="00BD5C3A">
        <w:rPr>
          <w:bCs/>
          <w:sz w:val="24"/>
          <w:szCs w:val="24"/>
        </w:rPr>
        <w:t>от 27 октября 2015 г. № 15</w:t>
      </w:r>
    </w:p>
    <w:p w:rsidR="00642617" w:rsidRPr="00BD5C3A" w:rsidRDefault="00642617" w:rsidP="00642617"/>
    <w:p w:rsidR="00642617" w:rsidRPr="00BD5C3A" w:rsidRDefault="00642617" w:rsidP="00642617">
      <w:pPr>
        <w:rPr>
          <w:b/>
          <w:sz w:val="28"/>
          <w:szCs w:val="28"/>
        </w:rPr>
      </w:pPr>
      <w:r w:rsidRPr="00BD5C3A">
        <w:rPr>
          <w:b/>
          <w:sz w:val="28"/>
          <w:szCs w:val="28"/>
        </w:rPr>
        <w:t>Перечень направлений расходов областного бюджета Рязанской области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8647"/>
      </w:tblGrid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center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Код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center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Наименование направления расходов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 xml:space="preserve">Расходы, осуществляемые в рамках </w:t>
            </w:r>
            <w:r>
              <w:rPr>
                <w:b/>
                <w:bCs/>
                <w:iCs/>
                <w:sz w:val="24"/>
                <w:szCs w:val="24"/>
              </w:rPr>
              <w:t xml:space="preserve">региональных проектов, </w:t>
            </w:r>
            <w:r>
              <w:rPr>
                <w:b/>
                <w:bCs/>
                <w:sz w:val="24"/>
                <w:szCs w:val="24"/>
              </w:rPr>
              <w:t xml:space="preserve">направленных на достижение результатов реализации </w:t>
            </w:r>
            <w:r w:rsidRPr="00C8201D">
              <w:rPr>
                <w:b/>
                <w:bCs/>
                <w:iCs/>
                <w:sz w:val="24"/>
                <w:szCs w:val="24"/>
              </w:rPr>
              <w:t>федеральных проектов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4300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Гранты на поддержку творческой деятельности любительских коллективов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11100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развития системы межведомственного электронного взаимодействия на территориях субъектов Российской Федерации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по стимулированию развития жилищного строительства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50214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(cубсидии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50215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(cубсидии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50810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осуществляемая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50840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Ежемесячная денежная выплата семьям, назначаемая в случае рождения третьего ребенка или последующих детей до достижения ребенком возраста трех лет,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Улучшение экологического состояния гидрографической сети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50970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51140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Реализация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51171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</w:t>
            </w:r>
            <w:r w:rsidRPr="00C8201D">
              <w:rPr>
                <w:sz w:val="24"/>
                <w:szCs w:val="24"/>
              </w:rPr>
              <w:lastRenderedPageBreak/>
              <w:t>формирование ИТ-инфраструктуры в муниципальных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51172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Формирование ИТ-инфраструктуры в государственных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51393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Крытый футбольный манеж в г. Рязани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51394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Крытый каток по ул. Шевченко г. Рязани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51397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на условиях софинансирования из федерального бюджета (физкультурно-оздоровительный комплекс в р.п. Милославское Милославского района Рязанской области)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51620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51630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51690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51691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51730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детских технопарков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Кванториум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51750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ключевых центров развития детей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51770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51870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51890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выявления и поддержки одаренных детей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51920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51960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материально-технической базы амбулаторий, фельдшерских и фельдшерско-акушерских пунктов для населенных пунктов с численностью населения от 100 до 2000 человек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52101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 (субсидии бюджетам муниципальных образований Рязанской области на 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52102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цифрового образования детей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Строительство объектов в рамках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Борьба с онкологическими заболеваниями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52281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 (закупка спортивно-технологического оборудования для создания малых спортивных площадок)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52282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в области физической культуры и спорта на условиях софинансирования из федерального бюджета (создание или модернизация футбольных полей с искусственным покрытием и легкоатлетическими беговыми дорожками)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52285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в области физической культуры и спорта на условиях софинансирования из федерального бюджета (создание или модернизация физкультурно-оздоровительных комплексов открытого и закрытого типов)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новых мест в общеобразовательных организациях, расположенных в </w:t>
            </w:r>
            <w:r w:rsidRPr="00C8201D">
              <w:rPr>
                <w:sz w:val="24"/>
                <w:szCs w:val="24"/>
              </w:rPr>
              <w:lastRenderedPageBreak/>
              <w:t>сельской местности и поселках городского типа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52320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52328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(здание дошкольной образовательной организации на 60 мест по адресу: Рязанская область, Рязанский район, с. Поляны)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52329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76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5232А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149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5232Б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10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5232В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110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5232Г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7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5232Д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99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5232Е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131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5232Ж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121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5232И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Ясли на 60 мест по ул. Бугровка в г. Рязани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5232К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Ясли на 60 мест по ул. Бирюзова в г. Рязани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5232Л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136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5232М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Детский сад № 147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культурного развития в городах с числом жителей до 300 тысяч человек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Модернизация инфраструктуры общего образования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52394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Модернизация инфраструктуры общего образования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Средняя общеобразовательная школа № 1 в г. Сасово Рязанской области. Корректировка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52420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реализацию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52430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(модернизацию) объектов питьевого водоснабжения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52460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Строительство или реконструкция детских больниц (корпусов) в рамках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Здравоохранение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52470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мобильных технопарков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Кванториум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52530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</w:t>
            </w:r>
            <w:r w:rsidRPr="00C8201D">
              <w:rPr>
                <w:sz w:val="24"/>
                <w:szCs w:val="24"/>
              </w:rPr>
              <w:lastRenderedPageBreak/>
              <w:t>числе адаптированным, и присмотр и уход за детьми аккредитации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52590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производства масличных культур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52680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деятельности по оказанию коммунальной услуги населению по обращению с твердыми коммунальными отходами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Повышение эффективности службы занятости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52940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52960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субъектов Российской Федерации - участников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53890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инфраструктуры дорожного хозяйства, обеспечивающей транспортную связанность между центрами экономического роста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53930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 (Рязанская область)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53931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689B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8689B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8689B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8689B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8689B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8689B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8689B">
              <w:rPr>
                <w:color w:val="000000"/>
                <w:sz w:val="24"/>
                <w:szCs w:val="24"/>
              </w:rPr>
              <w:t>(субсидии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53932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 (Рязанская область)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53933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 (Рязанская область)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53934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(субсидии бюджетам </w:t>
            </w:r>
            <w:r w:rsidRPr="00C8201D">
              <w:rPr>
                <w:sz w:val="24"/>
                <w:szCs w:val="24"/>
              </w:rPr>
              <w:lastRenderedPageBreak/>
              <w:t xml:space="preserve">муниципальных образований Рязанской области на отдельные мероприятия по модернизации дорожной инфраструктуры в городских агломерациях в рамках реализации регионального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 (Рязанская область)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Дорожная сеть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54070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54120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Проведение Всероссийского конкурса лучших региональных практик поддержки волонтерства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Регион добрых дел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54240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Увеличение площади лесовосстановления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54310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Формирование запаса лесных семян для лесовосстановления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54320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54530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виртуальных концертных залов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54540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Реновация учреждений отрасли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54560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Модернизация театров юного зрителя и театров кукол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54610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Переобучение и повышение квалификации женщин в период отпуска по уходу за ребенком в возрасте до трех лет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54680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54720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54800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54810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Формирование и обеспечение функционирования единой федеральной системы научно-методического сопровождения педагогических работников и управленческих кадров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54911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новых мест в образовательных организациях различных типов для </w:t>
            </w:r>
            <w:r w:rsidRPr="00C8201D">
              <w:rPr>
                <w:sz w:val="24"/>
                <w:szCs w:val="24"/>
              </w:rPr>
              <w:lastRenderedPageBreak/>
              <w:t>реализации дополнительных общеразвивающих программ всех направленностей (субсидии бюджетам муниципальных образований Рязанской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54912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на условияях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26" w:history="1">
              <w:r w:rsidRPr="00BD5C3A">
                <w:rPr>
                  <w:sz w:val="24"/>
                  <w:szCs w:val="24"/>
                </w:rPr>
                <w:t xml:space="preserve">Реализация федеральной целевой программы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Развитие физической культуры и спорта в Российской Федерации на 2016 - 2020 годы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на условиях софинансирования из федерального бюджета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54953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в области физической культуры и спорта на условиях софинансирования из федерального бюджета (закупка спортивного оборудования для спортивных школ олимпийского резерва)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5519А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(субсидии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на условиях софинансирования из федерального бюджета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отрасли культуры на условиях софинансирования из федерального бюджета (подключение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на условиях софинансирования из федерального бюджета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55194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на условиях софинансирования из федерального бюджета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культуры, в том числе на приобретение музыкальных инструментов, оборудования, материалов для детских школ искусств по видам искусств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модернизацию (капитальный ремонт, реконструкцию) муниципальных детских школ искусств по видам искусств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(приобретение спецавтотранспорта)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55198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на условиях софинансирования из федерального бюджета (создание и модернизация учреждений культурно-досугового типа в сельской местности)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55200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55203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- 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Общеобразовательная школа на 1100 мест в районе Кальное г. Рязани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(обеспечение предоставления самозанятым гражданам комплекса информационно- консультационных и образовательных услуг)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(оказание комплексных услуг субъектам поддержки малого и среднего предпринимательства, включенным в реестр социальных предпринимателей)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(предоставление финансовой поддержки в виде грантов субъектам поддержки малого и среднего предпринимательства, включенным в реестр социальных предпринимателей)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 - консультационных и образовательных услуг в офлайн и онлайн форматах на единой площадке региональной инфраструктуры поддержки бизнеса)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(создание и (или) развитие промышленного (индустриального) парка для обеспечения льготного доступа субъектов поддержки малого и среднего предпринимательства к производственным площадям и помещениям в целях создания (развития) производственных и инновационных компаний)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(оказание комплексных услуг субъектам поддержки малого и среднего предпринимательства, а также резидентам промышленных парков, технопарков на единой площадке региональной инфраструктуры поддержки бизнеса)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55277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(осуществление субъектами поддержки малого и среднего предпринимательства экспорта товаров (работ, услуг) при поддержке центров поддержки экспорта)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55370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55540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закупки авиационных работ в целях оказания медицинской помощи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программ формирования современной городской среды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55551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55552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55553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субсидий бюджетам муниципальных образований на поддержку муниципальных программ формирования современной городской среды, осуществляемых на условиях софинансирования из федерального бюджета, для зачисления в муниципальные дорожные фонды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55670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устойчивого развития сельских территорий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5567И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 (строительство объекта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Дом культуры на 150 мест в д. Ровное Рязанского района Рязанской области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55680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55690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Переобучение, повышение квалификации работников предприятий в целях поддержки занятости и повышения эффективности рынка труда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55730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55860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55890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</w:t>
            </w:r>
            <w:r>
              <w:rPr>
                <w:sz w:val="24"/>
                <w:szCs w:val="24"/>
              </w:rPr>
              <w:t>конференц</w:t>
            </w:r>
            <w:r w:rsidRPr="00C8201D">
              <w:rPr>
                <w:sz w:val="24"/>
                <w:szCs w:val="24"/>
              </w:rPr>
              <w:t>связи,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60274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60276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62292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Государственная поддержка некоммерческих организаций в целях оказания психолого-педагогической, методической и консультативной помощи гражданам, </w:t>
            </w:r>
            <w:r w:rsidRPr="00C8201D">
              <w:rPr>
                <w:sz w:val="24"/>
                <w:szCs w:val="24"/>
              </w:rPr>
              <w:lastRenderedPageBreak/>
              <w:t>имеющим детей (предоставление субсидий бюджетным, автономным учреждениям и иным некоммерческим организациям)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67483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67484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Д0790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материнского (семейного) капитала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Д0276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Д1620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Д1624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Д1630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Д1870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Д1890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выявления и поддержки одаренных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Д1960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и замена фельдшерских, фельдшерско-акушерских пунктов и врачебных амбулаторий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Д2190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центров цифрового образования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Д2270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Строительство объектов в рамках реализации федерального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Борьба с онкологическими заболеваниями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Д2292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субсидии социально ориентированным некоммерческим организациям, осуществляющим проведение социально значимых мероприятий и проектов, направленных на поддержку детей-сирот и детей, оставленных без попечения родителей.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Д2320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Д2470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мобильных технопарков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Кванториум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Д2910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Повышение эффективности службы занятости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Д1870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Д2940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граждан в возрасте 50 лет и старше, ищущих работу и обратившихся в органы службы занятости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Д3930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в рамках реализации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Д4180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Д4540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модельных муниципальных библиотек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Д4550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Реновация учреждений отрасли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Д4610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переобучения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Д5195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отрасли культуры (укрепление материально-технической базы и оснащение оборудованием детских школ искусств и училищ)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Д5196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Д6090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Д6270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27" w:history="1">
              <w:r w:rsidRPr="00BD5C3A">
                <w:rPr>
                  <w:sz w:val="24"/>
                  <w:szCs w:val="24"/>
                </w:rPr>
                <w:t xml:space="preserve">Закон Рязанской области от 13.09.2006 № 101-ОЗ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Д6480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28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11.06.2014 № 158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мере социальной поддержки обучающихся на условиях договора о целевом обучении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Д8200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Оцифровка книжных памятников и включение их в Национальную электронную библиотеку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Д9999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Иные мероприятия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2</w:t>
            </w: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Расходы, источником финансового обеспечения которых являются средства федерального бюджета и бюджетов государственных внебюджетных фондов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30090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50900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Улучшение экологического состояния гидрографической сети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vMerge w:val="restart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vMerge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№ 714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5134F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29" w:history="1">
              <w:r w:rsidRPr="00BD5C3A">
                <w:rPr>
                  <w:sz w:val="24"/>
                  <w:szCs w:val="24"/>
                </w:rPr>
                <w:t xml:space="preserve">Обеспечение жильем отдельных категорий граждан, установленных Федеральным законом от 12 января 1995 года № 5-ФЗ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ветеранах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51370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воздействия радиации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51410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Депутаты Государственной Думы и их помощники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51420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Члены Совета Федерации и их помощники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51610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отдельных полномочий в области лекарственного обеспечения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51760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0" w:history="1">
              <w:r w:rsidRPr="00BD5C3A">
                <w:rPr>
                  <w:sz w:val="24"/>
                  <w:szCs w:val="24"/>
                </w:rPr>
  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  </w:r>
              <w:r>
                <w:rPr>
                  <w:sz w:val="24"/>
                  <w:szCs w:val="24"/>
                </w:rPr>
                <w:lastRenderedPageBreak/>
                <w:t>«</w:t>
              </w:r>
              <w:r w:rsidRPr="00BD5C3A">
                <w:rPr>
                  <w:sz w:val="24"/>
                  <w:szCs w:val="24"/>
                </w:rPr>
                <w:t>О социальной защите инвалидов в Российской Федерации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51940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Субвенции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51980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52090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52160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Обеспечение мер социальной поддержки для лиц, награжденных нагрудным знаком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Почетный донор России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52400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52500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52520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52600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52700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52800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1" w:history="1">
              <w:r w:rsidRPr="00BD5C3A">
                <w:rPr>
                  <w:sz w:val="24"/>
                  <w:szCs w:val="24"/>
                </w:rPr>
                <w:t xml:space="preserve">Социальные выплаты безработным гражданам в соответствии с Законом Российской Федерации от 19 апреля 1991 года № 1032-I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занятости населения в Российской Федерации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5290F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2" w:history="1">
              <w:r w:rsidRPr="00BD5C3A">
                <w:rPr>
                  <w:sz w:val="24"/>
                  <w:szCs w:val="24"/>
                </w:rPr>
                <w:t xml:space="preserve">Социальные выплаты безработным гражданам в соответствии с Законом Российской Федерации от 19 апреля 1991 года № 1032-I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занятости населения в Российской Федерации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за счет средств резервного фонда Правительства Российской Федерации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53030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53800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55380F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3" w:history="1">
              <w:r w:rsidRPr="00BD5C3A">
                <w:rPr>
                  <w:sz w:val="24"/>
                  <w:szCs w:val="24"/>
                </w:rPr>
  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</w:t>
              </w:r>
              <w:r w:rsidRPr="00BD5C3A">
                <w:rPr>
                  <w:sz w:val="24"/>
                  <w:szCs w:val="24"/>
                </w:rPr>
                <w:lastRenderedPageBreak/>
                <w:t xml:space="preserve">(прекращением деятельности, полномочий физическими лицами), в соответствии с Федеральным законом от 19 мая 1995 года № 81-ФЗ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государственных пособиях гражданам, имеющим детей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за счет средств резервного фонда Правительства Российской Федерации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53900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Финансовое обеспечение дорожной деятельности за счет федеральных целевых средств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затрат на уплату процентов по инвестиционным кредитам (займам) в агропромышленном комплексе за счет федеральных целевых средств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54600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54690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Всероссийской переписи населения 2020 года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54760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54850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59100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4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животном мире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области организации, регулирования и охраны водных биологических ресурсов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5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животном мире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6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актах гражданского состояния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на государственную регистрацию актов гражданского состояния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59400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7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основах системы профилактики безнадзорности и правонарушений несовершеннолетних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59500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8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объектах культурного наследия (памятниках истории и культуры) народов Российской Федерации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отношении объектов культурного наследия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59700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39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Об охоте и о сохранении охотничьих ресурсов и о внесении изменений в отдельные законодательные акты Российской </w:t>
              </w:r>
              <w:r w:rsidRPr="00BD5C3A">
                <w:rPr>
                  <w:sz w:val="24"/>
                  <w:szCs w:val="24"/>
                </w:rPr>
                <w:lastRenderedPageBreak/>
                <w:t>Федерации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области охраны и использования охотничьих ресурсов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59800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0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основах охраны здоровья граждан в Российской Федерации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сфере охраны здоровья граждан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59900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1" w:history="1">
              <w:r w:rsidRPr="00BD5C3A">
                <w:rPr>
                  <w:sz w:val="24"/>
                  <w:szCs w:val="24"/>
                </w:rPr>
  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образовании в Российской Федерации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полномочий Российской Федерации в сфере образования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3</w:t>
            </w: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Расходы, осуществляемые на условиях софинансирования из федерального бюджета и бюджетов государственных внебюджетных фондов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R0160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по развитию водохозяйственного комплекса Рязанской области, осуществляемые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R0270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2" w:history="1">
              <w:r w:rsidRPr="00BD5C3A">
                <w:rPr>
                  <w:sz w:val="24"/>
                  <w:szCs w:val="24"/>
                </w:rPr>
                <w:t xml:space="preserve">Реализация мероприятий на условиях софинансирования из федерального бюджета в рамках государственной программы Российской Федерации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Доступная среда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R0271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3" w:history="1">
              <w:r w:rsidRPr="00BD5C3A">
                <w:rPr>
                  <w:sz w:val="24"/>
                  <w:szCs w:val="24"/>
                </w:rPr>
                <w:t xml:space="preserve">Реализация мероприятий на условиях софинансирования из федерального бюджета в рамках государственной программы Российской Федерации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Доступная среда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(создание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R0272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4" w:history="1">
              <w:r w:rsidRPr="00BD5C3A">
                <w:rPr>
                  <w:sz w:val="24"/>
                  <w:szCs w:val="24"/>
                </w:rPr>
                <w:t xml:space="preserve">Реализация мероприятий на условиях софинансирования из федерального бюджета в рамках государственной программы Российской Федерации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Доступная среда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(программа субъекта Российской Федерации, разработанная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населения)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региональных проектов в сфере информационных технологий, осуществляемая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R0650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государственных программ субъектов Российской Федерации в области использования и охраны водных объектов, осуществляемых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R0651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государственных программ субъектов Российской Федерации в области использования и охраны водных объектов (субсидии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R0660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Федерации, осуществляемая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R0820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R0860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оказанию содействия добровольному переселению в Российскую Федерацию соотечественников, проживающих за рубежом, осуществляемых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R1380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Единовременные компенсационные выплаты медицинским работникам (врачам, </w:t>
            </w:r>
            <w:r w:rsidRPr="00C8201D">
              <w:rPr>
                <w:sz w:val="24"/>
                <w:szCs w:val="24"/>
              </w:rPr>
              <w:lastRenderedPageBreak/>
              <w:t>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R2010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паллиативной медицинской помощи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R2021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реализации мероприятий по профилактике ВИЧ-инфекции и гепатитов В и С,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R2022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R2023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R2560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R2810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R2990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5" w:history="1">
              <w:r w:rsidRPr="00BD5C3A">
                <w:rPr>
                  <w:sz w:val="24"/>
                  <w:szCs w:val="24"/>
                </w:rPr>
                <w:t xml:space="preserve">Реализация мероприятий федеральной целевой программы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Увековечение памяти погибших при защите Отечества на 2019 - 2024 годы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на условиях софинансирования из федерального бюджета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R2991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Увековечение памяти погибших при защите Отечества на 2019 - 2024 годы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(cубсидии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R2992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Увековечение памяти погибших при защите Отечества на 2019 - 2024 годы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(cубсидии бюджетам муниципальных образований Рязанской области на установку мемориальных знаков на воинских захоронениях, находящихся на территории </w:t>
            </w:r>
            <w:r w:rsidRPr="00C8201D">
              <w:rPr>
                <w:sz w:val="24"/>
                <w:szCs w:val="24"/>
              </w:rPr>
              <w:lastRenderedPageBreak/>
              <w:t>муниципальных образований)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R3020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ежемесячных выплат на детей в возрасте от 3 до 7 лет включительно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R3040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R3041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R3042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организациях,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Модернизация региональных и муниципальных детских школ искусств по видам искусств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R3650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R3720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R3840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туристских кластеров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Финансовое обеспечение дорожной деятельности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R3970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затрат на уплату процентов по кредитам, полученным юридическими лицами на реализацию инвестиционных проектов в сфере социального обслуживания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страхования, осуществляемые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R4040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инвестиционным кредитам (займам) на условиях софинансирования из федерального бюджета в агропромышленном комплексе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R4340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содействию развитию инфраструктуры субъектов Российской Федерации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R4620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компенсации расходов на уплату взноса на капитальный ремонт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R4660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R4670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R4720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R4770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затрат по созданию, модернизации и (или) реконструкции объектов инфраструктуры индустриальных парков или промышленных технопарков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R4780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jc w:val="both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дополнительных мероприятий в сфере занятости населения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R4800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R4951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области физической культуры и спорта на условиях софинансирования из федерального бюджета (закупка комплектов искусственных покрытий для футбольных полей для спортивных детско-юношеских школ)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R4970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закладку и уход за многолетними насаждениями, в том числе на раскорчевку выбывших из эксплуатации многолетних насаждений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 в области растениеводства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 в области животноводства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грантов на развитие семейных ферм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грантов на поддержку начинающих фермеров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R5027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поддержку элитного семеноводства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Предоставление грантов в форме субсидий научным и образовательным организациям на поддержку производства и (или) реализации </w:t>
            </w:r>
            <w:r w:rsidRPr="00C8201D">
              <w:rPr>
                <w:sz w:val="24"/>
                <w:szCs w:val="24"/>
              </w:rPr>
              <w:lastRenderedPageBreak/>
              <w:t>сельскохозяйственной продукции собственного производства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R5085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поддержку собственного производства молока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R5088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проведение агротехнологических работ в области развития семеноводства сельскохозяйственных культур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комплексных кадастровых работ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сфере реабилитации и абилитации инвалидов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творческой деятельности и техническое оснащение детских и кукольных театров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отрасли культуры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R5193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R5194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R5340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R5380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R5390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R5670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по устойчивому развитию сельских территорий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R5680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R5681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гидромелиоративные мероприятия)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R5682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культуртехнические мероприятия на выбывших сельскохозяйственных угодьях, вовлекаемых в сельскохозяйственный оборот)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R5683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Реализация мероприятий в области мелиорации земель сельскохозяйственного </w:t>
            </w:r>
            <w:r w:rsidRPr="00C8201D">
              <w:rPr>
                <w:sz w:val="24"/>
                <w:szCs w:val="24"/>
              </w:rPr>
              <w:lastRenderedPageBreak/>
              <w:t>назначения на условиях софинансирования из федерального бюджета (субсидирование мероприятий в области известкования кислых почв на пашне)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R5760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общественно значимых проектов по благоустройству сельских территорий)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R5762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водоснабжения (строительство и реконструкцию локальных водопроводов) на сельских территориях)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R5763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R5764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(реализация проектов комплексного обустройства площадок под компактную жилищную застройку на сельских территориях)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R5765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(предоставление социальных выплат на строительство (приобретение) жилья гражданам, проживающим на сельских территориях)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R5766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до 30% фактически понесенных в году предоставления субсидий затрат по заключенным с работниками, проходящими обучение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ученическим договорам)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R5767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до 30% фактически понесенных в году предоставления субсидий затрат, связанных с оплатой труда и проживанием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R5768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комплексного развития сельских территорий или сельских агломераций)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R576Y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газификации (строительство и реконструкцию распределительных газовых сетей) на сельских территориях)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lastRenderedPageBreak/>
              <w:t>4</w:t>
            </w: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iCs/>
                <w:sz w:val="24"/>
                <w:szCs w:val="24"/>
              </w:rPr>
              <w:t>Расходы, источником финансового обеспечения которых являются средства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1990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2990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Аппарат мировых судей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3210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в пределах Рязанской области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3350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услуг в сфере гидрометеорологии и мониторинга окружающей среды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3380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3990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деятельности мировых судей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4300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Гранты на поддержку творческой деятельности любительских коллективов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Выравнивание бюджетной обеспеченности поселений (внутригородских районов)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округов, городских округов с внутригородским делением)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 (внутригородских районов)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Премирование победителей областного конкурса на звание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Самый благоустроенный городской округ, городское (сельское) поселение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Премирование победителей областного конкурса на звание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Лучшее муниципальное образование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Содействие достижению и (или) поощрение достижения наилучших значений показателей деятельности органов местного самоуправления муниципальных районов и городских округов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5090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органов местного самоуправления муниципальных образований Рязанской области, получивших паспорт готовности к отопительному периоду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5330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6031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Ежемесячные пособия гражданам, имеющим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6032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Дополнительное ежемесячное пособие на ребенка-инвалида, ребенка, являющегося ВИЧ-инфицированным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Мера социальной поддержки для детей, нуждающихся в санаторно-курортном лечении, при проезде на междугородном транспорте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6" w:history="1">
              <w:r w:rsidRPr="00BD5C3A">
                <w:rPr>
                  <w:sz w:val="24"/>
                  <w:szCs w:val="24"/>
                </w:rPr>
                <w:t xml:space="preserve">Закон Рязанской области от 05.08.2011 № 65-ОЗ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в части гарантий социальной защиты членов семей добровольных пожарных и работников добровольной пожарной охраны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7" w:history="1">
              <w:r w:rsidRPr="00BD5C3A">
                <w:rPr>
                  <w:sz w:val="24"/>
                  <w:szCs w:val="24"/>
                </w:rPr>
                <w:t xml:space="preserve">Закон Рязанской области от 05.08.2011 № 65-ОЗ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в части </w:t>
              </w:r>
              <w:r w:rsidRPr="00BD5C3A">
                <w:rPr>
                  <w:sz w:val="24"/>
                  <w:szCs w:val="24"/>
                </w:rPr>
                <w:lastRenderedPageBreak/>
                <w:t>ежемесячной компенсации оплаты за жилое помещение и коммунальные услуги добровольным пожарным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C8201D">
              <w:rPr>
                <w:sz w:val="24"/>
                <w:szCs w:val="24"/>
              </w:rPr>
              <w:t>6080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8" w:history="1">
              <w:r w:rsidRPr="00BD5C3A">
                <w:rPr>
                  <w:sz w:val="24"/>
                  <w:szCs w:val="24"/>
                </w:rPr>
                <w:t xml:space="preserve">Закон Рязанской области от 19.03.2013 № 8-ОЗ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регулировании отдельных отношений, связанных с оказанием бесплатной юридической помощи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6090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Материнский (семейный) капитал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Меры социальной поддержки ветеранов труда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Меры социальной поддержки тружеников тыла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Ежегодные денежные компенсации расходов, связанных с эксплуатацией транспортных средств, и транспортных расходов отдельным категориям инвалидов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Ежемесячная денежная выплата гражданам, признанным инвалидами вследствие поствакцинальных осложнений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Меры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Социальная поддержка членов семей и родителей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49" w:history="1">
              <w:r w:rsidRPr="00BD5C3A">
                <w:rPr>
                  <w:sz w:val="24"/>
                  <w:szCs w:val="24"/>
                </w:rPr>
                <w:t xml:space="preserve">Закон Рязанской области от 10.09.2009 № 111-ОЗ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наградах Рязанской области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в части почетного звания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Почетный гражданин Рязанской области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0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04.12.2008 № 317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Об областной Книге почета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Родительская слава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социальных выплат на строительство (приобретение) жилья гражданам Российской Федерации, проживающим в сельской местности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6191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беременных женщин полноценным питанием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6192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полноценным питанием кормящих матерей, а также детей в возрасте до трех лет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Ежемесячное пособие гражданам, достигшим соответствующего пенсионного возраста, которым не назначена страховая пенсия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Ежемесячная доплата к пенсии лицам, родившимся по 31.12.1931, имеющим стаж работы 40 лет и более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Дополнительное материальное обеспечение граждан за особые достижения в области физической культуры и спорта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1" w:history="1">
              <w:r w:rsidRPr="00BD5C3A">
                <w:rPr>
                  <w:sz w:val="24"/>
                  <w:szCs w:val="24"/>
                </w:rPr>
                <w:t xml:space="preserve">Закон Рязанской области от 24.12.2008 № 205-ОЗ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погребении и похоронном деле на территории Рязанской области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Компенсация расходов на оплату жилого помещения и коммунальных услуг гражданам, которым присвоено звание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Ветеран труда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2" w:history="1">
              <w:r w:rsidRPr="00BD5C3A">
                <w:rPr>
                  <w:sz w:val="24"/>
                  <w:szCs w:val="24"/>
                </w:rPr>
                <w:t xml:space="preserve">Закон Рязанской области от 05.03.2005 № 28-ОЗ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ежемесячной доплате к страховой пенсии лицам, замещавшим должности руководителей сельскохозяйственных организаций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3" w:history="1">
              <w:r w:rsidRPr="00BD5C3A">
                <w:rPr>
                  <w:sz w:val="24"/>
                  <w:szCs w:val="24"/>
                </w:rPr>
                <w:t xml:space="preserve">Закон Рязанской области от 01.06.2005 № 51-ОЗ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дополнительном ежемесячном материальном обеспечении некоторых категорий граждан, проживающих на территории Рязанской области, в связи с 60-летием Победы в Великой Отечественной войне 1941 </w:t>
              </w:r>
              <w:r>
                <w:rPr>
                  <w:sz w:val="24"/>
                  <w:szCs w:val="24"/>
                </w:rPr>
                <w:t>–</w:t>
              </w:r>
              <w:r w:rsidRPr="00BD5C3A">
                <w:rPr>
                  <w:sz w:val="24"/>
                  <w:szCs w:val="24"/>
                </w:rPr>
                <w:t xml:space="preserve"> 1945 годов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4" w:history="1">
              <w:r w:rsidRPr="00BD5C3A">
                <w:rPr>
                  <w:sz w:val="24"/>
                  <w:szCs w:val="24"/>
                </w:rPr>
                <w:t xml:space="preserve">Закон Рязанской области от 13.09.2006 № 101-ОЗ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Меры социальной поддержки многодетных семей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Единовременное пособие в связи с рождением ребенка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C8201D">
              <w:rPr>
                <w:sz w:val="24"/>
                <w:szCs w:val="24"/>
              </w:rPr>
              <w:t>6300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Ежемесячное пособие беременным женщинам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6302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ежемесячных выплат на детей в возрасте от 3 до 7 лет включительно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5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24.01.2006 № 7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оказании адресной материальной помощи гражданам (семьям), находящимся в трудной жизненной ситуации или в связи с чрезвычайными обстоятельствами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6311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новогодних подарков для некоторых категорий детей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6312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Ежегодная денежная выплата к Международному дню пожилых людей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6313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Ежегодная денежная выплата к Международному дню инвалидов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6" w:history="1">
              <w:r w:rsidRPr="00BD5C3A">
                <w:rPr>
                  <w:sz w:val="24"/>
                  <w:szCs w:val="24"/>
                </w:rPr>
                <w:t xml:space="preserve">Закон Рязанской области от 10.09.2009 № 111-ОЗ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наградах Рязанской области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в части почетного знака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Родительская доблесть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7" w:history="1">
              <w:r w:rsidRPr="00BD5C3A">
                <w:rPr>
                  <w:sz w:val="24"/>
                  <w:szCs w:val="24"/>
                </w:rPr>
                <w:t xml:space="preserve">Постановление Губернатора Рязанской области от 26.02.2008 № 69-пг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Почетном знаке Губернатора Рязанской области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За веру и добродетель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8" w:history="1">
              <w:r w:rsidRPr="00BD5C3A">
                <w:rPr>
                  <w:sz w:val="24"/>
                  <w:szCs w:val="24"/>
                </w:rPr>
                <w:t xml:space="preserve">Закон Рязанской области от 16.07.2014 № 41-ОЗ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дополнительной мере 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Пенсии за выслугу лет, доплаты к пенсиям государственных служащих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Ежемесячная доплата к пенсии лицам, получавшим до 31 декабря 1991 года персональные пенсии союзного и (или) республиканского значения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59" w:history="1">
              <w:r w:rsidRPr="00BD5C3A">
                <w:rPr>
                  <w:sz w:val="24"/>
                  <w:szCs w:val="24"/>
                </w:rPr>
                <w:t xml:space="preserve">Закон Рязанской области от 03.04.2006 № 47-ОЗ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дополнительных гарантиях по социальной поддержке детей-сирот и детей, оставшихся без попечения родителей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6390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0" w:history="1">
              <w:r w:rsidRPr="00BD5C3A">
                <w:rPr>
                  <w:sz w:val="24"/>
                  <w:szCs w:val="24"/>
                </w:rPr>
                <w:t xml:space="preserve">Закон Рязанской области от 07.12.2011 № 111-ОЗ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социальной поддержке граждан, пострадавших вследствие неисполнения юридическими лицами обязательств по договорам, связанным с привлечением денежных средств для строительства многоквартирных домов на территории Рязанской области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1" w:history="1">
              <w:r w:rsidRPr="00BD5C3A">
                <w:rPr>
                  <w:sz w:val="24"/>
                  <w:szCs w:val="24"/>
                </w:rPr>
                <w:t xml:space="preserve">Закон Рязанской области от 24.04.2008 № 49-ОЗ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лекарственном обеспечении населения Рязанской области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2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30.10.2013 № 334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3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09.10.2013 № 302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утверждении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обучения, за счет средств областного бюджета, и нормативов для формирования стипендиального фонда за счет средств областного бюджета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4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06.05.2005 № 93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утверждении списка и порядка выдачи средств, необходимых для социальной адаптации инвалидов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5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13.09.2004 № 84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дополнительных льготах по обеспечению населения протезно-ортопедическими изделиями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6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11.06.2014 № 158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мере социальной поддержки обучающихся на условиях договора о целевом обучении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6490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7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17.12.2014 № 387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государственной социальной помощи на основании социального контракта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C8201D">
              <w:rPr>
                <w:sz w:val="24"/>
                <w:szCs w:val="24"/>
              </w:rPr>
              <w:t>6510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8" w:history="1">
              <w:r w:rsidRPr="00BD5C3A">
                <w:rPr>
                  <w:sz w:val="24"/>
                  <w:szCs w:val="24"/>
                </w:rPr>
                <w:t xml:space="preserve">Закон Рязанской области от 26.06.2015 № 35-ОЗ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Об особенностях предоставления дополнительной меры социальной поддержки граждан в целях соблюдения предельных (максимальных) индексов изменения размера вносимой гражданами платы за коммунальные услуги в 2015 и 2016 годах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6520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компенсации расходов на уплату взноса на капитальный ремонт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6540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69" w:history="1">
              <w:r w:rsidRPr="00BD5C3A">
                <w:rPr>
                  <w:sz w:val="24"/>
                  <w:szCs w:val="24"/>
                </w:rPr>
                <w:t xml:space="preserve">Постановление Губернатора Рязанской области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единовременной выплате отдельным категориям граждан Российской Федерации в связи с 75-й годовщиной Победы в Великой Отечественной войне 1941 </w:t>
              </w:r>
              <w:r>
                <w:rPr>
                  <w:sz w:val="24"/>
                  <w:szCs w:val="24"/>
                </w:rPr>
                <w:t>–</w:t>
              </w:r>
              <w:r w:rsidRPr="00BD5C3A">
                <w:rPr>
                  <w:sz w:val="24"/>
                  <w:szCs w:val="24"/>
                </w:rPr>
                <w:t xml:space="preserve"> 1945 годов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0" w:history="1">
              <w:r w:rsidRPr="00BD5C3A">
                <w:rPr>
                  <w:sz w:val="24"/>
                  <w:szCs w:val="24"/>
                </w:rPr>
                <w:t xml:space="preserve">Постановление Губернатора Рязанской области от 09.10.2017 № 102-пг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памятном знаке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Родившемуся на Рязанской земле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06610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Предоставление единовременной выплаты членам семей народных дружинников в соответствии с Законом Рязанской области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О регулировании отдельных отношений, связанных с участием граждан в охране общественного порядка на территории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6620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единовременной финансовой поддержки участникам подпрограммы на обустройство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6630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6640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Единовременные выплаты молодым специалистам, принятым на должность педагогического работника в муниципальные и государственные общеобразовательные организации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6750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Меры социальной поддержки в виде льготного проезда автомобильным транспортом общего пользования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6820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1" w:history="1">
              <w:r w:rsidRPr="00BD5C3A">
                <w:rPr>
                  <w:sz w:val="24"/>
                  <w:szCs w:val="24"/>
                </w:rPr>
                <w:t xml:space="preserve">Постановление Правительства Рязанской области от 09.10.2013 № 302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7030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обслуживания населения водным транспортом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7271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реализации мероприятий в области дорожного хозяйства 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7291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Актуализация комплексной схемы организации транспортного обслуживания населения общественным транспортом Рязанской агломерации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7310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Pr="00C8201D">
              <w:rPr>
                <w:sz w:val="24"/>
                <w:szCs w:val="24"/>
              </w:rPr>
              <w:t>7360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газоснабжающим организациям Рязанской области, реализовавшим газ сжиженный по государственным регулируемым ценам, в целях возмещения недополученных доходов, возникших при реализации газа сжиженного по розничным ценам, установленным в результате государственного регулирования цен на газ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7370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ресурсоснабжающим организациям в целях возмещения недополученных доходов при оказании коммунальных услуг по тарифам, сниженным с целью ограничения роста размера платы граждан за коммунальные услуги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7410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7420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проведения мероприятий по капитальному ремонту общего имущества многоквартирных домов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7440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7820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Мероприятия в сфере защиты прав граждан </w:t>
            </w:r>
            <w:r>
              <w:rPr>
                <w:sz w:val="24"/>
                <w:szCs w:val="24"/>
              </w:rPr>
              <w:t>–</w:t>
            </w:r>
            <w:r w:rsidRPr="00C8201D">
              <w:rPr>
                <w:sz w:val="24"/>
                <w:szCs w:val="24"/>
              </w:rPr>
              <w:t xml:space="preserve"> участников долевого строительства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выборов высшего должностного лица субъекта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выборов в законодательные (представительные) органы государственной власти субъектов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Центральный аппарат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визитов делегаций органов власти субъекта Российской Федерации за рубеж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9100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деятельности Общественной палаты субъекта Российской Федерации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9140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Выполнение других обязательств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Проведение выборов во вновь образованных муниципальных образованиях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по кадастровой оценке земельных участков на территории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201D">
              <w:rPr>
                <w:sz w:val="24"/>
                <w:szCs w:val="24"/>
              </w:rPr>
              <w:t>9210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по кадастровой оценке недвижимости (за исключением земельных участков) на территории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10010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Резервный фонд Правительства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10050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размера оплаты труда работникам бюджетной сферы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10060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Расходы за счет средств, высвобождающихся при реструктуризации ранее предоставленных из федерального бюджета бюджетных кредитов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11100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части произведенных за счет целевых взносов членов садоводческих, огороднических и дачных некоммерческих объединений затрат на инженерное обеспечение территорий таких объединений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расходов по проведению работ по реабилитации почв, загрязненных в результате аварии на Чернобыльской АЭС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расходов по проведению агрохимического обследования земель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приобретение средств химизации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несвязанной поддержки сельскохозяйственным товаропроизводителям в области производства масличных культур и сахарной свеклы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20155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затрат на производство сахарной свеклы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20156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Стимулирование производства масличных культур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производства семенного картофеля и овощей открытого грунта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Развитие производства овощей в защищенном грунте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социальных выплат молодым семьям и молодым специалистам агропромышленного комплекса на возмещение части затрат на уплату процентной ставки по кредитам, полученным в российских кредитных организациях, на строительство (приобретение) жилья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20240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на приобретение кормов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20250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поддержку племенного коневодства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20260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20380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20390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сельскохозяйственным товаропроизводителям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сельхозтоваропроизводителям области и другим предприятиям и организациям агропромышленного комплекса области за технологическое присоединение к энергетическим сетям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краткосрочным кредитам на проведение сезонных полевых работ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20425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краткосрочным кредитам, полученным на закупку сахарной свеклы для ее последующей переработки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производства и реализации молока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прямых понесенных затрат на создание и (или) модернизацию животноводческих комплексов молочного направления (молочных ферм)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на возмещение части прямых понесенных затрат на создание и модернизацию объектов тепличных комплексов, а также на приобретение </w:t>
            </w:r>
            <w:r w:rsidRPr="00C8201D">
              <w:rPr>
                <w:sz w:val="24"/>
                <w:szCs w:val="24"/>
              </w:rPr>
              <w:lastRenderedPageBreak/>
              <w:t>техники и оборудования на цели предоставления субсидий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20480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20485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процентной ставки по инвестиционным кредитам на развитие свиноводства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20490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поддержку мясного направления крупного рогатого скота и птицы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поддержку племенного крупного рогатого скота молочного направления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информационно-консультационного обслуживания агропромышленного комплекса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Государственная поддержка молодых специалистов агропромышленного комплекса (единовременные пособия и ежемесячные пособия)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научного обеспечения агропромышленного комплекса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Переподготовка и повышение квалификации кадров агропромышленного комплекса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расходов по агрохимической мелиорации земель (известкование, фосфоритование кислых почв)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20570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Субсидирование культуртехнических мероприятий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20760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при реализации культуртехнических мероприятий на землях сельскохозяйственного назначения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23900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деятельности, осуществляемое на условиях софинансирования из федерального бюджета (в рамках приоритетного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дороги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>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23910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2" w:history="1">
              <w:r w:rsidRPr="00BD5C3A">
                <w:rPr>
                  <w:sz w:val="24"/>
                  <w:szCs w:val="24"/>
                </w:rPr>
                <w:t xml:space="preserve">Финансовое обеспечение дорожной деятельности, осуществляемое на условиях софинансирования из федерального бюджета (в рамках основного мероприятия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Содействие развитию автомобильных дорог регионального, межмуниципального и местного значения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государственной программы Российской Федерации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Развитие транспортной системы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>, направленного на достижение целевых показателей региональных программ, предусматривающих мероприятия по строительству, реконструкции и ремонту уникальных искусственных дорожных сооружений)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23930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Финансовое обеспечение дорожной деятельности в рамках реализации национального проекта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24330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Возмещение части затрат на уплату процентов по инвестиционным кредитам (займам) в агропромышленном комплексе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41360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64020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Оказание высокотехнологичной медицинской помощи населению Рязанской области за счет средств областного бюджета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67990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Учебные заведения и курсы по переподготовке кадров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89010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89060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3" w:history="1">
              <w:r w:rsidRPr="00BD5C3A">
                <w:rPr>
                  <w:sz w:val="24"/>
                  <w:szCs w:val="24"/>
                </w:rPr>
                <w:t xml:space="preserve">Закон Рязанской области от 04.12.2008 № 185-ОЗ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наделении органов местного </w:t>
              </w:r>
              <w:r w:rsidRPr="00BD5C3A">
                <w:rPr>
                  <w:sz w:val="24"/>
                  <w:szCs w:val="24"/>
                </w:rPr>
                <w:lastRenderedPageBreak/>
                <w:t>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89070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89080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4" w:history="1">
              <w:r w:rsidRPr="00BD5C3A">
                <w:rPr>
                  <w:sz w:val="24"/>
                  <w:szCs w:val="24"/>
                </w:rPr>
                <w:t xml:space="preserve">Закон Рязанской области от 06.12.2010 № 152-ОЗ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5" w:history="1">
              <w:r w:rsidRPr="00BD5C3A">
                <w:rPr>
                  <w:sz w:val="24"/>
                  <w:szCs w:val="24"/>
                </w:rPr>
                <w:t xml:space="preserve">Закон Рязанской области от 02.12.2005 № 132-ОЗ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6" w:history="1">
              <w:r w:rsidRPr="00BD5C3A">
                <w:rPr>
                  <w:sz w:val="24"/>
                  <w:szCs w:val="24"/>
                </w:rPr>
                <w:t xml:space="preserve">Закон Рязанской области от 10.12.2012 № 94-ОЗ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7" w:history="1">
              <w:r w:rsidRPr="00BD5C3A">
                <w:rPr>
                  <w:sz w:val="24"/>
                  <w:szCs w:val="24"/>
                </w:rPr>
                <w:t xml:space="preserve">Закон Рязанской области от 16.08.2007 № 105-ОЗ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8" w:history="1">
              <w:r w:rsidRPr="00BD5C3A">
                <w:rPr>
                  <w:sz w:val="24"/>
                  <w:szCs w:val="24"/>
                </w:rPr>
                <w:t xml:space="preserve">Закон Рязанской области от 29.12.2010 № 170-ОЗ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79" w:history="1">
              <w:r w:rsidRPr="00BD5C3A">
                <w:rPr>
                  <w:sz w:val="24"/>
                  <w:szCs w:val="24"/>
                </w:rPr>
                <w:t xml:space="preserve">Закон Рязанской области от 07.12.2011 № 112-ОЗ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жилищных субсидиях гражданам, выезжающим из районов Крайнего Севера и приравненных к ним местностей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89190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80" w:history="1">
              <w:r w:rsidRPr="00BD5C3A">
                <w:rPr>
                  <w:sz w:val="24"/>
                  <w:szCs w:val="24"/>
                </w:rPr>
                <w:t xml:space="preserve">Закон Рязанской области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предоставлении жилых помещений по договорам социального найма отдельным категориям граждан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повышение заработной платы отдельным категориям работников муниципальных дошкольных образовательных учреждений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89220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работников муниципальных учреждений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81" w:history="1">
              <w:r w:rsidRPr="00BD5C3A">
                <w:rPr>
                  <w:sz w:val="24"/>
                  <w:szCs w:val="24"/>
                </w:rPr>
                <w:t xml:space="preserve">Закон Рязанской области от 13.09.2006 № 101-ОЗ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  </w:r>
              <w:r>
                <w:rPr>
                  <w:sz w:val="24"/>
                  <w:szCs w:val="24"/>
                </w:rPr>
                <w:t>»</w:t>
              </w:r>
              <w:r w:rsidRPr="00BD5C3A">
                <w:rPr>
                  <w:sz w:val="24"/>
                  <w:szCs w:val="24"/>
                </w:rPr>
                <w:t xml:space="preserve"> в части субвенций муниципальным образованиям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82" w:history="1">
              <w:r w:rsidRPr="00BD5C3A">
                <w:rPr>
                  <w:sz w:val="24"/>
                  <w:szCs w:val="24"/>
                </w:rPr>
                <w:t xml:space="preserve">Закон Рязанской области от 27.07.2012 № 63-ОЗ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89300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83" w:history="1">
              <w:r w:rsidRPr="00BD5C3A">
                <w:rPr>
                  <w:sz w:val="24"/>
                  <w:szCs w:val="24"/>
                </w:rPr>
                <w:t xml:space="preserve">Закон Рязанской области от 24.12.2013 № 87-ОЗ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89310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на реализацию мероприятий за счет средств Резервного фонда Правительства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89311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</w:t>
            </w:r>
            <w:r>
              <w:rPr>
                <w:sz w:val="24"/>
                <w:szCs w:val="24"/>
              </w:rPr>
              <w:t>–</w:t>
            </w:r>
            <w:r w:rsidRPr="00C8201D">
              <w:rPr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89400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hyperlink r:id="rId84" w:history="1">
              <w:r w:rsidRPr="00BD5C3A">
                <w:rPr>
                  <w:sz w:val="24"/>
                  <w:szCs w:val="24"/>
                </w:rPr>
                <w:t xml:space="preserve">Закон Рязанской области от 22.12.2016 № 93-ОЗ </w:t>
              </w:r>
              <w:r>
                <w:rPr>
                  <w:sz w:val="24"/>
                  <w:szCs w:val="24"/>
                </w:rPr>
                <w:t>«</w:t>
              </w:r>
              <w:r w:rsidRPr="00BD5C3A">
                <w:rPr>
                  <w:sz w:val="24"/>
                  <w:szCs w:val="24"/>
                </w:rPr>
                <w:t xml:space="preserve">О наделении органов местного самоуправления муниципального образования </w:t>
              </w:r>
              <w:r>
                <w:rPr>
                  <w:sz w:val="24"/>
                  <w:szCs w:val="24"/>
                </w:rPr>
                <w:t>–</w:t>
              </w:r>
              <w:r w:rsidRPr="00BD5C3A">
                <w:rPr>
                  <w:sz w:val="24"/>
                  <w:szCs w:val="24"/>
                </w:rPr>
                <w:t xml:space="preserve">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  </w:r>
              <w:r>
                <w:rPr>
                  <w:sz w:val="24"/>
                  <w:szCs w:val="24"/>
                </w:rPr>
                <w:t>»</w:t>
              </w:r>
            </w:hyperlink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89470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89500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Мероприятия по совершенствованию местного самоуправления и развитию инициативного бюджетирования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89590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местным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89600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89610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поселений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98710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учреждениям в области телевидения и радиовещания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98720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98730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учреждениям, осуществляющим выпуск периодических изданий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98740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Информационное сопровождение деятельности органов государственной власти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98750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C8201D">
              <w:rPr>
                <w:sz w:val="24"/>
                <w:szCs w:val="24"/>
              </w:rPr>
              <w:t xml:space="preserve"> и др.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99999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Иные мероприятия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b/>
                <w:bCs/>
                <w:sz w:val="24"/>
                <w:szCs w:val="24"/>
              </w:rPr>
            </w:pPr>
            <w:r w:rsidRPr="00C8201D">
              <w:rPr>
                <w:b/>
                <w:bCs/>
                <w:sz w:val="24"/>
                <w:szCs w:val="24"/>
              </w:rPr>
              <w:t>Расходы по предоставлению субсидий местным бюджетам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 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F00A80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(подготовка проектной документации, строительство (реконструкция) зданий, в том числе приобретение оборудования для оснащения учреждений культурно-досугового типа))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(реконструкцию) объектов водоснабжения, водоотведения и (или) </w:t>
            </w:r>
            <w:r w:rsidRPr="00C8201D">
              <w:rPr>
                <w:sz w:val="24"/>
                <w:szCs w:val="24"/>
              </w:rPr>
              <w:lastRenderedPageBreak/>
              <w:t xml:space="preserve">теплоснабжения в рамках реализации проектов по развитию территорий, расположенных в границах населенных пунктов, предусматривающих строительство жилья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81560</w:t>
            </w:r>
          </w:p>
        </w:tc>
        <w:tc>
          <w:tcPr>
            <w:tcW w:w="8647" w:type="dxa"/>
            <w:shd w:val="clear" w:color="000000" w:fill="FFFFFF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выкуп у собственников жилых помещений, находящихся в многоквартирных домах, признанных в установленном порядке аварийными и подлежащими реконструкции, являющихся объектами культурного наследия (памятниками истории и культуры) народов Российской Федерации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разработку проектной документации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(реконструкцию) автомобильных дорог в рамках реализации проектов по развитию территорий, расположенных в границах населенных пунктов, предусматривающих строительство жилья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815В0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815Д0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815Т0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81810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в создании цифровой платформы вовлечения граждан в решение вопросов городского развития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81820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81830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содержание и уборку территорий муниципальных образований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81840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81850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обустройства мест массового отдыха населения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объектов водоснабжения, установку оборудования водоочистки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81920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81930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81940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установку оборудования водоочистки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81950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регистрацию муниципального имущества в сфере водоснабжения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объектов водоснабжения монопрофильных муниципальных образований (моногородов)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объектов водоснабжения монопрофильных муниципальных образований (моногородов)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81980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строительство и реконструкцию объектов водоотведения и очистки сточных вод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81990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объектов водоотведения монопрофильных муниципальных образований (моногородов)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819Б0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капитальный ремонт сетей водоотведения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819Г0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819Д0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819Ж0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строительство, реконструкцию, модернизацию объектов теплоснабжения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819И0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реконструкцию тепловых сетей, находящихся в муниципальной собственности, с использованием энергоэффективных технологий и (или) строительство тепловых сетей на территории муниципальных образований Рязанской области с использованием энергоэффективных технологий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819К0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объектов электросетевого хозяйства монопрофильных муниципальных образований (моногородов)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819Л0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приобретение транспортных средств для коммунального хозяйства и содержания дорог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819Н0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82610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82620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82630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строительство объектов инженерной защиты и берегоукрепительных сооружений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8264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82910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</w:t>
            </w:r>
            <w:r w:rsidRPr="00C8201D">
              <w:rPr>
                <w:sz w:val="24"/>
                <w:szCs w:val="24"/>
              </w:rPr>
              <w:lastRenderedPageBreak/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82920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83640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пополнение музейных фондов, оцифровку, создание музейных экспозиций (в том числе разработку проектов), популяризацию культурного наследия на областном, межрегиональном и международном уровнях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83660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монопрофильных муниципальных образований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поддержку молодых дарований в сфере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836А0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836Б0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создание памятников к юбилейным датам знаменитых земляков, внесших вклад в развитие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836Г0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</w:t>
            </w:r>
            <w:r>
              <w:rPr>
                <w:sz w:val="24"/>
                <w:szCs w:val="24"/>
              </w:rPr>
              <w:t xml:space="preserve">(икт) </w:t>
            </w:r>
            <w:r w:rsidRPr="00C8201D">
              <w:rPr>
                <w:sz w:val="24"/>
                <w:szCs w:val="24"/>
              </w:rPr>
              <w:t xml:space="preserve">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</w:t>
            </w:r>
            <w:r>
              <w:rPr>
                <w:sz w:val="24"/>
                <w:szCs w:val="24"/>
              </w:rPr>
              <w:t>«</w:t>
            </w:r>
            <w:r w:rsidRPr="00C8201D">
              <w:rPr>
                <w:sz w:val="24"/>
                <w:szCs w:val="24"/>
              </w:rPr>
              <w:t>Грибница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84230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</w:t>
            </w:r>
            <w:r w:rsidRPr="00C8201D">
              <w:rPr>
                <w:sz w:val="24"/>
                <w:szCs w:val="24"/>
              </w:rPr>
              <w:lastRenderedPageBreak/>
              <w:t>приобретение транспортных средств для перевозки детей (в соответствии с требованиями ГОСТ Р 51160-98, ГОСТ 33552-2015)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84240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84250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установку и ремонт ограждений по периметру территорий образовательных организаций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84270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84280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E91ECE" w:rsidRDefault="00642617" w:rsidP="004737E4">
            <w:pPr>
              <w:jc w:val="right"/>
              <w:rPr>
                <w:sz w:val="24"/>
                <w:szCs w:val="24"/>
              </w:rPr>
            </w:pPr>
            <w:r w:rsidRPr="00E91ECE">
              <w:rPr>
                <w:sz w:val="24"/>
                <w:szCs w:val="24"/>
              </w:rPr>
              <w:t>842А0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E91ECE" w:rsidRDefault="00642617" w:rsidP="004737E4">
            <w:pPr>
              <w:rPr>
                <w:sz w:val="24"/>
                <w:szCs w:val="24"/>
              </w:rPr>
            </w:pPr>
            <w:r w:rsidRPr="00E91ECE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реконструкцию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842В0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842Д0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842Л0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84470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85110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86510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86520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образований Рязанской области на </w:t>
            </w:r>
            <w:r w:rsidRPr="00C8201D">
              <w:rPr>
                <w:sz w:val="24"/>
                <w:szCs w:val="24"/>
              </w:rPr>
              <w:lastRenderedPageBreak/>
              <w:t>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lastRenderedPageBreak/>
              <w:t>86570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86580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86590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865Б0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86610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86620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86630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86670</w:t>
            </w:r>
          </w:p>
        </w:tc>
        <w:tc>
          <w:tcPr>
            <w:tcW w:w="8647" w:type="dxa"/>
            <w:shd w:val="clear" w:color="000000" w:fill="FFFFFF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Cубсидии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89220</w:t>
            </w:r>
          </w:p>
        </w:tc>
        <w:tc>
          <w:tcPr>
            <w:tcW w:w="8647" w:type="dxa"/>
            <w:shd w:val="clear" w:color="000000" w:fill="FFFFFF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учреждений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89230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районов (городских округов)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89250</w:t>
            </w:r>
          </w:p>
        </w:tc>
        <w:tc>
          <w:tcPr>
            <w:tcW w:w="8647" w:type="dxa"/>
            <w:shd w:val="clear" w:color="auto" w:fill="auto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Субсидии бюджетам муниципальных образований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культуры</w:t>
            </w:r>
          </w:p>
        </w:tc>
      </w:tr>
      <w:tr w:rsidR="00642617" w:rsidRPr="00C8201D" w:rsidTr="004737E4">
        <w:trPr>
          <w:trHeight w:val="20"/>
        </w:trPr>
        <w:tc>
          <w:tcPr>
            <w:tcW w:w="1149" w:type="dxa"/>
            <w:shd w:val="clear" w:color="auto" w:fill="auto"/>
            <w:hideMark/>
          </w:tcPr>
          <w:p w:rsidR="00642617" w:rsidRPr="00C8201D" w:rsidRDefault="00642617" w:rsidP="004737E4">
            <w:pPr>
              <w:jc w:val="right"/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>89260</w:t>
            </w:r>
          </w:p>
        </w:tc>
        <w:tc>
          <w:tcPr>
            <w:tcW w:w="8647" w:type="dxa"/>
            <w:shd w:val="clear" w:color="auto" w:fill="auto"/>
            <w:vAlign w:val="bottom"/>
            <w:hideMark/>
          </w:tcPr>
          <w:p w:rsidR="00642617" w:rsidRPr="00C8201D" w:rsidRDefault="00642617" w:rsidP="004737E4">
            <w:pPr>
              <w:rPr>
                <w:sz w:val="24"/>
                <w:szCs w:val="24"/>
              </w:rPr>
            </w:pPr>
            <w:r w:rsidRPr="00C8201D">
              <w:rPr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</w:t>
            </w:r>
            <w:r w:rsidRPr="00C8201D">
              <w:rPr>
                <w:sz w:val="24"/>
                <w:szCs w:val="24"/>
              </w:rPr>
              <w:lastRenderedPageBreak/>
              <w:t>муниципальных дошкольных образовательных учреждений</w:t>
            </w:r>
          </w:p>
        </w:tc>
      </w:tr>
    </w:tbl>
    <w:p w:rsidR="00642617" w:rsidRDefault="00642617" w:rsidP="00642617"/>
    <w:p w:rsidR="00642617" w:rsidRPr="00863CF4" w:rsidRDefault="00642617" w:rsidP="00642617">
      <w:pPr>
        <w:jc w:val="center"/>
        <w:rPr>
          <w:b/>
        </w:rPr>
      </w:pPr>
      <w:r w:rsidRPr="00863CF4">
        <w:rPr>
          <w:b/>
        </w:rPr>
        <w:t>_________________________________________</w:t>
      </w:r>
    </w:p>
    <w:p w:rsidR="00642617" w:rsidRDefault="00642617" w:rsidP="00371275">
      <w:pPr>
        <w:autoSpaceDE w:val="0"/>
        <w:autoSpaceDN w:val="0"/>
        <w:adjustRightInd w:val="0"/>
        <w:jc w:val="both"/>
        <w:rPr>
          <w:sz w:val="28"/>
          <w:szCs w:val="28"/>
        </w:rPr>
        <w:sectPr w:rsidR="00642617" w:rsidSect="001259A6">
          <w:headerReference w:type="default" r:id="rId8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42617" w:rsidRPr="00A05776" w:rsidRDefault="00642617" w:rsidP="00642617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Pr="00A05776">
        <w:rPr>
          <w:bCs/>
          <w:sz w:val="24"/>
          <w:szCs w:val="24"/>
        </w:rPr>
        <w:t xml:space="preserve">риложение  </w:t>
      </w:r>
      <w:r>
        <w:rPr>
          <w:bCs/>
          <w:sz w:val="24"/>
          <w:szCs w:val="24"/>
        </w:rPr>
        <w:t>2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к постановлению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министерства финансов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A05776">
        <w:rPr>
          <w:bCs/>
          <w:sz w:val="24"/>
          <w:szCs w:val="24"/>
        </w:rPr>
        <w:t>язанской области</w:t>
      </w:r>
    </w:p>
    <w:p w:rsidR="00642617" w:rsidRPr="00FF3C28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30</w:t>
      </w:r>
      <w:r w:rsidRPr="00FF3C28">
        <w:rPr>
          <w:bCs/>
          <w:sz w:val="24"/>
          <w:szCs w:val="24"/>
        </w:rPr>
        <w:t xml:space="preserve"> декабря 2020 г. № </w:t>
      </w:r>
      <w:r>
        <w:rPr>
          <w:bCs/>
          <w:sz w:val="24"/>
          <w:szCs w:val="24"/>
        </w:rPr>
        <w:t>34</w:t>
      </w:r>
    </w:p>
    <w:p w:rsidR="00642617" w:rsidRPr="00A05776" w:rsidRDefault="00642617" w:rsidP="0064261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«П</w:t>
      </w:r>
      <w:r w:rsidRPr="00A05776">
        <w:rPr>
          <w:bCs/>
          <w:sz w:val="24"/>
          <w:szCs w:val="24"/>
        </w:rPr>
        <w:t xml:space="preserve">риложение </w:t>
      </w:r>
      <w:r>
        <w:rPr>
          <w:bCs/>
          <w:sz w:val="24"/>
          <w:szCs w:val="24"/>
        </w:rPr>
        <w:t>№</w:t>
      </w:r>
      <w:r w:rsidRPr="00A05776">
        <w:rPr>
          <w:bCs/>
          <w:sz w:val="24"/>
          <w:szCs w:val="24"/>
        </w:rPr>
        <w:t xml:space="preserve"> 3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к постановлению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министерства финансов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A05776">
        <w:rPr>
          <w:bCs/>
          <w:sz w:val="24"/>
          <w:szCs w:val="24"/>
        </w:rPr>
        <w:t>язанской области</w:t>
      </w:r>
    </w:p>
    <w:p w:rsidR="00642617" w:rsidRPr="00A05776" w:rsidRDefault="00642617" w:rsidP="0064261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 xml:space="preserve">от 27 октября 2015 г. </w:t>
      </w:r>
      <w:r>
        <w:rPr>
          <w:bCs/>
          <w:sz w:val="24"/>
          <w:szCs w:val="24"/>
        </w:rPr>
        <w:t>№</w:t>
      </w:r>
      <w:r w:rsidRPr="00A05776">
        <w:rPr>
          <w:bCs/>
          <w:sz w:val="24"/>
          <w:szCs w:val="24"/>
        </w:rPr>
        <w:t xml:space="preserve"> 15</w:t>
      </w:r>
    </w:p>
    <w:p w:rsidR="00642617" w:rsidRPr="00A05776" w:rsidRDefault="00642617" w:rsidP="0064261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42617" w:rsidRPr="00A8597D" w:rsidRDefault="00642617" w:rsidP="006426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597D">
        <w:rPr>
          <w:b/>
          <w:bCs/>
          <w:sz w:val="28"/>
          <w:szCs w:val="28"/>
        </w:rPr>
        <w:t>Перечень</w:t>
      </w:r>
    </w:p>
    <w:p w:rsidR="00642617" w:rsidRPr="00A8597D" w:rsidRDefault="00642617" w:rsidP="006426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597D">
        <w:rPr>
          <w:b/>
          <w:bCs/>
          <w:sz w:val="28"/>
          <w:szCs w:val="28"/>
        </w:rPr>
        <w:t>целевых статей расходов областного бюджета Рязанской области</w:t>
      </w:r>
    </w:p>
    <w:p w:rsidR="00642617" w:rsidRPr="00A05776" w:rsidRDefault="00642617" w:rsidP="0064261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2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9"/>
        <w:gridCol w:w="1821"/>
      </w:tblGrid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Социальное и экономическое развитие населенных пунктов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развитие населенных пунктов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15 1 00 00000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населения объектами социальной инфраструктуры (здравоохранения, физической культуры и спорта, образования, культуры, социальной поддержки, иными социальными объектами), иными объектами государственной собственности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01 R3650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A1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отрасли культуры (субсидии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A1 5519А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 (строительство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Дом культуры на 150 мест в д. Ровное Рязанского района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A1 5567И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A1 81570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A1 815Д0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N3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Строительство объектов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N3 52270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1 N4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Строительство или реконструкция детских больниц (корпусов) в рамках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Здравоохранение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15 1 N4 52460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газификации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15 2 00 00000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Строительство газораспределительных сетей, котельных и автономных источников теплоснабжения объектов областной и муниципальной собственности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15 2 01 81540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отдельным категориям граждан в газификации жилых помещений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жилищного строительства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15 3 00 00000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государственной поддержки в улучшении жилищных условий отдельным категориям граждан при строительстве малоэтажного жилья экономического класса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F1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(cубсидии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F1 50214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(cубсидии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F1 50215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3 F1 81530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15 5 00 00000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15 5 01 09030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07.12.2011 № 112-ОЗ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жилищных субсидиях гражданам, выезжающим из районов Крайнего Севера и приравненных к ним местностей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15 5 01 89160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15 5 01 99999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18 0 00 00000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в создании, содержании и развитии объектов благоустройства на территории муниципальных образований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Премирование победителей областного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Самый благоустроенный городской округ, городское (сельское) поселение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18 0 01 05050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18 0 01 81820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Формирование комфортной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18 0 F2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F2 54240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F2 55551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F2 55552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субсидий бюджетам муниципальных образований на поддержку муниципальных программ формирования современной городской среды, осуществляемых на условиях софинансирования из федерального бюджета, для зачисления в муниципальные дорожные фонды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18 0 F2 55553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коммунальной инфраструктуры, энергосбережение и повышение энергетической эффективности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19 0 00 00000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Модернизация коммунального комплекса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19 1 00 00000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систем водоснабжения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01 819Н0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систем теплоснабжения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03 819Д0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предотвращения и оперативного устранения аварий и чрезвычайных ситуаций на объектах коммунального хозяйства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Чистая вода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F5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строительство и реконструкцию (модернизацию) объектов питьевого водоснабжения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1 F5 52430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государственной программы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19 4 00 00000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19 4 01 09030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19 4 01 99999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агропромышленного комплекса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21 0 00 00000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Оптимизация структуры посевных площадей, увеличение объемов производства на основе повышения урожайности сельскохозяйственных культур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затрат на производство сахарной свеклы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21 1 01 20155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закладку и уход за многолетними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01 R5021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Субсидии на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 в области растениеводства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01 R5022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01 R5081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плодородия почвы на основе сохранения и рационального использования сельскохозяйственных угодий и агроландшафтов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Субсидирование расходов по проведению агрохимического обследования земель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21 1 02 20130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процентной ставки по краткосрочным кредитам на проведение сезонных полевых работ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21 1 03 20420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процентной ставки по краткосрочным кредитам, полученным на закупку сахарной свеклы для ее последующей переработки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21 1 03 20425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03 R5082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03 R5083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T2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производства масличных культур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1 T2 52590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объемов производства продукции мясного и молочного  животноводства на основе стабилизации и роста поголовья животных, птицы и  увеличения их продуктивности за счет породного обновления стада, создания  сбалансированной кормовой базы и перехода  к новым технологиям их содержания и кормления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поддержку племенного коневодства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21 2 01 20250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Субсидирование производства и реализации молока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21 2 01 20430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поддержку мясного направления крупного рогатого скота и птицы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21 2 01 20490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21 2 01 20500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 в области животноводства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R5023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R5085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поддержку собственного производства молока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01 R5086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животноводства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2 02 R5087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Создание условий для увеличения количества субъектов малого предпринимательства и модернизация материально-технической базы сельскохозяйственных потребительских кооперативов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05 R5027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условий для развития семейных ферм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21 3 07 00000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грантов на развитие семейных ферм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07 R5025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Создание системы поддержки фермеров и развитие сельской кооперации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I7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3 I7 54800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производства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21 4 02 20400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прямых понесенных затрат на создание и (или) модернизацию животноводческих комплексов молочного направления (молочных ферм)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21 4 02 20440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процентной ставки по инвестиционным кредитам на развитие свиноводства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21 4 02 20485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Поддержание финансовой устойчивости инвестиционных проектов, реализуемых в агропромышленном комплексе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затрат на уплату процентов по инвестиционным кредитам (займам) в агропромышленном комплексе за счет средств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21 4 03 24330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Возмещение части процентной ставки по инвестиционным кредитам (займам) на условиях софинансирования из федерального бюджета в агропромышленном комплексе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4 03 R4330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Научное и информационно-консультационное обеспечение АПК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в агропромышленном комплексе Рязанской области научных исследований, информационно-консультационной службы, системы рыночной информации, техническое обслуживание их деятельности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Субсидирование научного обеспечения агропромышленного комплекса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21 5 01 20540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кадрового потенциала агропромышленного комплекса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молодых специалистов агропромышленного комплекса (единовременные пособия и ежемесячные пособия)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21 5 02 20530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гидромелиоративные мероприятия)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6 01 R5681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Предотвращение выбытия из сельскохозяйственного оборота земель сельскохозяйственного назначения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21 6 02 00000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мероприятий в области мелиорации земель сельскохозяйственного назначения на условиях софинансирования из федерального бюджета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(субсидии на культуртехнические мероприятия на выбывших сельскохозяйственных угодьях, вовлекаемых в сельскохозяйственный оборот)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21 6 02 R5682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6 T2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6 T2 55680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овощеводства открытого и защищенного грунта и семенного картофелеводства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производства овощей открытого грунта и семенного картофеля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части затрат на проведение агротехнологических работ в области развития семеноводства сельскохозяйственных культур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7 01 R5088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по формированию и использованию регионального продовольственного фонда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21 9 00 00000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эффективной работы по формированию и использованию регионального продовольственного фонда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21 9 01 00000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21 9 01 99999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Б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Б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Б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Б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21 Г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Улучшение жилищных условий граждан, проживающих и работающих на сельских территориях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на условиях софинансирования из федерального бюджета (предоставление социальных выплат на строительство (приобретение) жилья гражданам, проживающим на сельских территориях)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01 R5765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водоснабжения (строительство и реконструкцию локальных водопроводов) на сельских территориях)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02 R5762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02 R5763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развитие газификации (строительство и реконструкцию распределительных газовых сетей) на сельских территориях)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02 R576Y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в реализации общественно значимых проектов по благоустройству сельских территорий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общественно значимых проектов по благоустройству сельских территорий)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03 R5761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сельскохозяйственным товаропроизводителям (кроме граждан, ведущих личное подсобное хозяйство) в обеспечении квалифицированными специалистами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комплексного развития сельских территорий на условиях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до 30% фактически понесенных в году предоставления субсидий затрат по заключенным с работниками, проходящими обучение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ученическим договорам)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21 Г 04 R5766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до 30% фактически понесенных в году предоставления субсидий затрат, связанных с оплатой труда и проживанием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04 R5767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комплексного развития сельских территорий или сельских агломераций)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21 Г 05 R5768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государственной ветеринарной службы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25 0 00 00000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25 1 00 00000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мер по охране территории Рязанской области от заноса заразных болезней животных из других регионов, предупреждение и ликвидация заразных и массовых незаразных болезней животных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Контроль эпизоотической ситуации по африканской чуме свиней в хозяйствах всех форм собственности и в дикой природе, создание условий для скорейшего купирования и ликвидации очага в случае его возникновения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государственных бюджетных учреждений ветеринарии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25 1 05 06270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25 1 05 06480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контроля эпизоотической ситуации по лейкозу крупного рогатого скота в хозяйствах всех форм собственности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25 1 06 99999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лабораторных исследований пищевых продуктов животного происхождения в целях обеспечения их качества и безопасности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25 1 07 99999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25 1 09 00000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25 1 09 89470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25 2 00 00000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25 2 01 09030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25 2 01 99999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водохозяйственного комплекса, лесного хозяйства и улучшение экологической обстановки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26 0 00 00000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Защита населения и объектов экономики от негативного воздействия вод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государственных программ субъектов Российской Федерации в области использования и охраны водных объектов (субсидии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1 01 R0651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Сохранение и восстановление водных объектов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системы государственного мониторинга водных объектов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26 2 01 51280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Сохранение уникальных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2 G8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Улучшение экологического состояния гидрографической сети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2 G8 50900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Улучшение экологической обстановки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государственного экологического надзора и государственного экологического мониторинга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государственного управления в области создания и функционирования особо охраняемых природных территорий областного значения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Охрана и использование объектов животного и растительного мира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животном мире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26 3 06 59100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животном мире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26 3 06 59200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26 3 06 99999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Организация и проведение государственной экологической экспертизы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объектов регионального уровня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26 3 07 00000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26 3 07 99999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G1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реализацию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3 G1 52420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системы обращения с отходами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территориальной системы обращения с отходами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предупреждения, обнаружения и тушения лесных пожаров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26 5 01 51290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защиты лесов от вредных организмов и иного негативного воздействия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26 5 02 51290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GА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5 GА 54320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использования лесов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26 6 01 51290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рационального и эффективного использования лесов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26 6 02 00000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26 6 02 51290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и качества лесовосстановления и продуктивности лесов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26 7 02 51290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GА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площади лесовосстановления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GА 54290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GА 54300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запаса лесных семян для лесовосстановления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7 GА 54310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Кадровое обеспечение в сфере природопользования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26 8 00 00000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подготовки специалистов в сфере природопользования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26 8 01 00000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26 8 01 06480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26 8 01 09030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26 8 01 51290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26 9 00 00000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исполнения государственных функций и государственных услуг в сфере природопользования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26 9 01 00000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26 9 01 09030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26 9 01 51290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закона от 24 июля 2009 года № 209-ФЗ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области охраны и использования охотничьих ресурсов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26 9 01 59700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26 9 01 99999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О развитии сферы занятости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Содействие занятости населения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конкурентоспособности граждан, создание условий для обеспечения  равных возможностей всем гражданам, проживающим на  территории Рязанской области, независимо от национальности, пола, возраста,  социального положения, политических убеждений и отношения к религии в  реализации права на свободный выбор занятости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системы временной занятости населения, содействие занятости граждан, испытывающих трудности в поиске работы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Социальная поддержка безработных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Субвенции на социальные выплаты безработным гражданам в соответствии с Законом Российской Федерации от 19 апреля 1991 года № 1032-1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27 1 03 52900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уровня информированности населения и работодателей по вопросам в сфере занятости населения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трудовой и предпринимательской инициативы граждан, осуществляемой в рамках законности, а также субъектов малого и среднего предпринимательства по созданию рабочих мест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27 1 05 06630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Улучшение условий труда, снижение уровня производственного травматизма и профессиональной заболеваемости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27 1 07 99999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государственных гарантий в области содействия занятости населения, отнесенных к полномочиям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27 1 08 00000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27 1 08 99999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благоприятных условий для профессиональной самореализации инвалидов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27 1 09 00000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27 1 09 99999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P2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переобучения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1 P2 Д4610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Оказание содействия добровольному переселению в Рязанскую область соотечественников, проживающих за рубежом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единовременной финансовой поддержки участникам подпрограммы на обустройство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27 2 03 06620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по оказанию содействия добровольному переселению в Российскую Федерацию соотечественников, проживающих за рубежом, осуществляемых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2 03 R0860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Сопровождение инвалидов молодого возраста при трудоустройстве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адаптации инвалидов молодого возраста на квалифицированных рабочих местах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 в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Частичное возмещение работодателям расходов 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6 L3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службы занятости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6 L3 52910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Содействие реализации трудового потенциала лиц предпенсионного возраста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27 7 00 00000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7 P3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граждан в возрасте 50 лет и старше, ищущих работу и обратившихся в органы службы занятости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27 7 P3 Д2940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Социальная защита и поддержка населения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29 0 00 00000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Доступная среда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29 1 02 82910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29 1 02 82920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Информационно-методическое и кадровое обеспечение системы реабилитации и социальной интеграции инвалидов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29 1 05 99999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Улучшение качества предоставления услуг населению и совершенствование системы социальной помощи отдельным категориям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3 P3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3 P3 51210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Старшее поколение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коммуникационных связей и развитие интеллектуального  потенциала пожилых людей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29 4 03 00000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29 4 03 99999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4 P3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4 P3 51630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4 P3 Д1630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мер социальной поддержки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социальной поддержки гражданам в соответствии с действующим федеральным и региональным законодательством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в пределах Рязанской области за счет средств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29 5 01 03210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Ежемесячные пособия гражданам, имеющим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29 5 01 06031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Дополнительное ежемесячное пособие на ребенка-инвалида, ребенка, являющегося ВИЧ-инфицированным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29 5 01 06032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Мера социальной поддержки для детей, нуждающихся в санаторно-курортном лечении, при проезде на междугородном транспорте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05.08.2011 № 65-ОЗ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части гарантий социальной защиты членов семей добровольных пожарных и работников добровольной пожарной охраны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05.08.2011 № 65-ОЗ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части ежемесячной компенсации оплаты за жилое помещение и коммунальные услуги добровольным пожарным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19.03.2013 № 8-ОЗ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регулировании отдельных отношений, связанных с оказанием бесплатной юридической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29 5 01 06090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Меры социальной поддержки ветеранов труда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Меры социальной поддержки тружеников тыла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Ежегодные денежные компенсации расходов, связанных с эксплуатацией транспортных средств, и транспортных расходов отдельным категориям инвалидов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Ежемесячная денежная выплата гражданам, признанным инвалидами вследствие поствакцинальных осложнений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Меры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Социальная поддержка членов семей и родителей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10.09.2009 № 111-ОЗ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наградах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части почетного звания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Почетный гражданин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беременных женщин полноценным питанием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29 5 01 06191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полноценным питанием кормящих матерей, а также детей в возрасте до трех лет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29 5 01 06192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Ежемесячное пособие гражданам, достигшим соответствующего пенсионного возраста, которым не назначена страховая пенсия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Ежемесячная доплата к пенсии лицам, родившимся по 31.12.1931, имеющим стаж работы 40 лет и более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Дополнительное материальное обеспечение граждан за особые достижения в области физической культуры и спорта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24.12.2008 № 205-ОЗ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погребении и похоронном деле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Компенсация расходов на оплату жилого помещения и коммунальных услуг гражданам, которым присвоено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Ветеран труда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05.03.2005 № 28-ОЗ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ежемесячной доплате к страховой пенсии лицам, замещавшим должности руководителей сельскохозяйственных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Дополнительное ежемесячное материальное обеспечение некоторых категорий граждан, проживающих на территории Рязанской области, в связи с 60-летием Победы в Великой Отечественной войне 1941 - 1945 годов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Меры социальной поддержки многодетных семей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Единовременное пособие в связи с рождением ребенка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Ежемесячное пособие беременным женщинам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29 5 01 06302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24.01.2006 № 7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оказании адресной материальной помощи гражданам (семьям), находящимся в трудной жизненной ситуации или в связи с чрезвычайными обстоятельствами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новогодних подарков для некоторых категорий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29 5 01 06311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Ежегодная денежная выплата к Международному дню пожилых людей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29 5 01 06312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Ежегодная денежная выплата к Международному дню инвалидов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29 5 01 06313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10.09.2009 № 111-ОЗ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наградах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части почетного знака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Родительская доблесть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Губернатора Рязанской области от 26.02.2008 № 69-пг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 Почетном знаке Губернатора Рязанской области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За веру и добродетель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16.07.2014 № 41-ОЗ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 дополнительной мере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29 5 01 06350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Пенсии за выслугу лет, доплаты к пенсиям государственных служащих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Ежемесячная доплата к пенсии лицам, получавшим до 31 декабря 1991 года персональные пенсии союзного и (или) республиканского значения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29 5 01 06370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06.05.2005 № 93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утверждении списка и порядка выдачи средств, необходимых для социальной адаптации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29 5 01 06450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компенсации расходов на уплату взноса на капитальный ремонт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29 5 01 06520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29 5 01 07440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29 5 01 51340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29 5 01 51350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29 5 01 51370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29 5 01 51760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мер социальной поддержки для лиц, награжденных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29 5 01 52400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29 5 01 52500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29 5 01 52600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29 5 01 52700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29 5 01 52800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29 5 01 53800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29 5 01 59400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Осуществление ежемесячных выплат на детей в возрасте от 3 до 7 лет включительно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R3020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R4040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компенсации расходов на уплату взноса на капитальный ремонт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01 R4620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P1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Ежемесячная денежная выплата семьям, назначаемая в случае рождения третьего ребенка или последующих детей до достижения ребенком возраста трех лет,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P1 50840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P1 55730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материнского (семейного) капитала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P1 Д0790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5 P1 Д6090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условий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29 6 01 09030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7 01 R5140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29 7 02 R5140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культуры и туризма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36 0 00 00000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Государственного музея-заповедника С.А. Есенина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научной, научно-издательской и экспозиционно-выставочной деятельности Музея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36 1 03 06270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Создание и развитие инфраструктуры туризма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туристской инфраструктуры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внутреннего и въездного туризма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Анализ состояния туристской отрасли и создание условий для продвижения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туристских ресурсов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36 3 01 00000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36 3 01 83630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Привлечение кадров для работы в сфере туризма и повышение их квалификации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социального и событийного туризма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благоприятных условий для привлечения бизнес-сообщества к реализации региональных проектов в сфере туризма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36 3 04 99999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культуры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Сохранение культурного наследия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36 5 01 06270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культуры, искусства и народного творчества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искусств, художественного творчества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36 5 02 83640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36 5 02 83660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R5170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R5193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02 R5194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и развитие материально-технической базы учреждений культуры, искусства и образования в сфере культуры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36 5 03 83670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03 R4670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03 R5170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Внедрение информационно-коммуникационных технологий в сфере культуры и информатизация отрасли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Развитие образования в сфере культуры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03.04.2006 № 47-ОЗ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36 5 05 06380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30.10.2013 № 334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36 5 05 06410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09.10.2013 № 302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36 5 05 06820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молодых дарований в сфере культуры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36 5 05 83690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культуры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36 5 05 89250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Увековечивание значимых исторических событий и знаменитых личностей России 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06 836А0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Вовлечение в творческий нетворкинг молодых людей на базе арт-центров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Грибница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(реализация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Создание и организация работы арт-центров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Грибница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36 5 10 00000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Грибница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10 836Г0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36 5 10 99999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54540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Реновация учреждений отрасли культуры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54550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культуры, в том числе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55195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модернизацию (капитальный ремонт, реконструкцию) муниципальных детских школ искусств по видам искусств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55196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поддержку отрасли культуры (приобретение спецавтотранспорта)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55197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модельных муниципальных библиотек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Д4540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A1 Д5196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Гранты на поддержку творческой деятельности любительских коллективов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A2 04300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A2 60274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A2 60276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виртуальных концертных залов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5 A3 54530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условий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36 6 01 09030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36 6 01 99999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образования и молодежной политики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42 0 00 00000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42 1 01 84210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42 1 01 84220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42 1 01 84240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04.12.2008 № 185-ОЗ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42 1 01 89060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42 1 01 89260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42 1 01 89280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24.12.2013 № 87-ОЗ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42 1 01 89300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Субсидии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01 R2550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42 1 02 89010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27.07.2012 № 63-ОЗ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42 1 02 89290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E1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E1 51691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Создание детских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(субсидии бюджетам муниципальных образований Рязанской области на создание детских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E1 51730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(здание дошкольной образовательной организации на 60 мест по адресу: Рязанская область, Рязанский район, с. Поляны)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52328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76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149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5232А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5232Б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110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42 1 P2 5232В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7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5232Г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99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5232Д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131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5232Е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121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5232Ж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Ясли на 60 мест по ул. Бугровка в г. Рязани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5232И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Ясли на 60 мест по ул. Бирюзова в г. Рязани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5232К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136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5232Л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Детский сад № 147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1 P2 5232М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профессионального образования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эффективной территориально-отраслевой организации ресурсов сети профессиональных образовательных организаций, ориентированной на потребности перспективных региональных рынков труда и всех категорий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30.10.2013 № 334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Об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42 2 02 06410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Постановление Правительства Рязанской области от 09.10.2013 № 302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42 2 02 06820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Укрепление материально-технической базы государственных профессиональных образовательных организаций, их благоустройство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E6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E6 51770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2 E6 Д1624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развития и вовлечения детей в социальную практику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качества кадрового состава сферы дополнительного образования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42 3 03 89230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центров выявления и поддержки одаренных детей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E2 51890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(субсидии бюджетам муниципальных образований Рязанской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E2 54911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E2 54912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центров цифрового образования детей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E4 52190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3 E4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Реализация современных моделей успешной социализации детей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Закон Рязанской области от 03.04.2006 № 47-ОЗ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42 4 01 06380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42 4 01 89070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42 4 01 89080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42 4 01 89180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16.08.2007 № 105-ОЗ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42 4 03 89130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03 R0820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решения жилищной проблемы отдельных категорий граждан в соответствии с действующим законодательством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03.04.2006 № 47-ОЗ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42 4 04 06380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E1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4 E1 51870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Одаренные дети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форм выявления и поддержки одаренных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Укрепление здоровья школьников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Укрепление здоровья школьников, развитие физической культуры и спорта в образовательных организациях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01 842Л0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01 R3041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01 R3042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E2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6 E2 50970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кадрового потенциала системы образования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комплекса мер по поддержке, привлечению и закреплению педагогов в образовательных организациях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Единовременные выплаты молодым специалистам, принятым на должность педагогического работника в муниципальные и государственные общеобразовательные организации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42 7 02 06640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42 7 02 53030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02 R2560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E1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Формирование и обеспечение функционирования единой федеральной системы научно-методического сопровождения педагогических работников и управленческих кадров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7 E1 54810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Комплексная безопасность образовательной организации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42 9 00 00000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Оснащение образовательных организаций современными комплексами инженерно-технических систем обеспечения безопасности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42 9 01 00000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42 9 01 99999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Организационно-методическое и техническое обеспечение функционирования и развития образования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Б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Научное, учебно-методическое, организационное и техническое сопровождение функционирования и развития системы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районов (городских округов) Рязанской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42 Б 01 84270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мероприятий по привлечению общественности, представителей бизнес-сообщества к деятельности по развитию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02 07260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03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образовании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сфере образования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03 59900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D2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формирование ИТ-инфраструктуры в муниципальных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D2 51171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Формирование ИТ-инфраструктуры в государственных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D2 51172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E4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 (субсидии бюджетам муниципальных образований Рязанской области на 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E4 52101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Б E4 52102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Организация отдыха, оздоровления и занятости детей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Г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Организационное и информационно-методическое обеспечение отдыха, оздоровления и занятости детей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Г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Г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форм организации отдыха, оздоровления и занятости детей 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Г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29.12.2010 № 170-ОЗ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Г 02 89150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Г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Демографическое развитие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Д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уровня рождаемости, поддержка семьи, материнства и детства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Укрепление и развитие института семьи, возрождение и сохранение семейных ценностей и семейного образа жизни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Поддержка семей, имеющих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E3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Д E3 62292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Создание условий для развития, социализации и самореализации молодежи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Ж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эффективной социализации и вовлечения молодежи в активную общественную деятельность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проявления и развития инновационного потенциала молодых людей, поддержка талантливой молодежи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Информирование о реализации государственной молодежной политики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E8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Ж E8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жильем молодых семей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И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молодым семьям, участникам подпрограммы, социальных выплат на приобретение жилья или строительство жилого дома, дополнительной социальной выплаты по рождению (усыновлению) одного ребенка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И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И 01 84280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И 01 R4970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Совершенствование системы патриотического воспитания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К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гражданско-патриотического и духовно-нравственного воспитания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К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К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военно-патриотического воспитания молодежи и повышение мотивации к военной службе в современных условиях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К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К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Создание новых мест в общеобразовательных организациях в соответствии с прогнозируемой потребностью и современными условиями обучения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 E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E E1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E E1 52300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Модернизация инфраструктуры общего образования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Средняя общеобразовательная школа № 1 в г. Сасово Рязанской области. Корректировка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42 E E1 52394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E E1 55200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- 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Общеобразовательная школа на 1100 мест в районе Кальное г. Рязани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42 E E1 55203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43 0 00 00000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первичной медико-санитарной помощи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мероприятий, направленных на повышение уровня знаний населения о здоровом образе жизни, профилактике вредных привычек, включая табакокурение, злоупотребление алкоголем, психоактивными веществами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иммунопрофилактику,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реализации мероприятий по профилактике ВИЧ-инфекции и гепатитов В и С,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03 R2021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деятельности государственных медицинских организаций Рязанской области, оказывающих первичную медико-санитарную помощь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региональной программы модернизации первичного звена здравоохранения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43 1 09 00000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09 R3650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N1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N1 55540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P3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1 P3 54680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туберкулезом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01 R2022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02 R2023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оказания медицинской помощи больным, страдающим инфекциями, передаваемыми половым путем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алкогольной и наркотической зависимостями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психическими расстройствами и расстройствами поведения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43 2 06 99999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43 2 09 00000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43 2 09 99999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43 2 10 99999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организации оказания специализированной, включая высокотехнологичную, медицинской помощи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43 2 11 54760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страхования, осуществляемые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11 R4020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N2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N2 51920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Борьба с онкологическими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43 2 N3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2 N3 51900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обеспеченности населения лекарственными препаратами и медицинскими изделиями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целевых федеральных средств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43 3 01 51610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43 3 01 52160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43 3 01 54600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N2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3 N2 55860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раннего выявления, коррекции нарушений развития ребенка и выхаживания детей с низкой и экстремально низкой массой тела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43 4 02 00000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43 4 02 99999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оказания реабилитационной медицинской помощи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санаторно-курортного лечения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43 5 02 99999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деятельности государственных медицинских организаций Рязанской области, осуществляющих паллиативную помощь, поддерживающее лечение и оздоровительные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паллиативной медицинской помощи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6 01 R2010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практической подготовки медицинских работников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Улучшение качества жизни медицинских работников, студентов, обучающихся по очной форме обучения, и снижение оттока кадров из отрасли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03.04.2006 № 47-ОЗ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43 7 02 06380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30.10.2013 № 334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43 7 02 06410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09.10.2013 № 302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43 7 02 06820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43 7 02 41360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02 R1380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N5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N5 Д6270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7 N5 Д6480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43 8 00 00000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Информатизация здравоохранения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43 8 01 00000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43 8 01 99999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государственной судебно-медицинской экспертной деятельности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43 9 00 00000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Укрепление материально-технической базы государственных медицинских учреждений Рязанской области, осуществляющих судебно-медицинскую экспертную деятельность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43 9 01 00000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43 9 01 99999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43 Б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функций, оказания государственных услуг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Б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Б 01 05330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Б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основах охраны здоровья граждан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сфере охраны здоровья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Б 01 59800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43 Б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44 0 00 00000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условий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44 5 00 00000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эффективного исполнения государственных функций в сфере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44 5 01 00000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44 5 01 09030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физической культуры и содействие развитию массового спорта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44 6 00 00000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физической культуры и содействие развитию массового спорта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44 6 01 06270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44 6 01 06480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инфраструктуры физической культуры и спорта, в том числе в рамках государственно-частного (муниципально-частного) партнерства, строительство и реконструкция спортивных объектов шаговой доступности по проектам, рекомендованным Министерством спорта Российской Федерации для повторного применения, обеспечивающим, в частности, доступность этих объектов для лиц с ограниченными возможностями здоровья и инвалидов, с определением предельной цены на строительство и реконструкцию этих объектов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Спорт -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P5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P5 51390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Крытый футбольный манеж в г. Рязани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P5 51393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на условиях софинансирования из федерального бюджета (физкультурно-оздоровительный комплекс в р.п. Милославское Милославского района Рязанской области)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P5 51397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 (закупка спортивно-технологического оборудования для создания малых спортивных площадок)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6 P5 52281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Подготовка спортивного резерва и содействие развитию спорта высших достижений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44 7 00 00000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подготовки спортивного резерва для спортивных сборных команд Российской Федерации 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44 7 01 84470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развитию спорта высших достижений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Спорт -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P5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осуществляемая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P5 50810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44 7 P5 52290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Профилактика правонарушений и предупреждение чрезвычайных ситуаций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51 0 00 00000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правопорядка и профилактики правонарушений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Предоставление единовременной выплаты членам семей народных дружинников в соответствии с Законом Рязанской области от 14 ноября 2014 года № 75-ОЗ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регулировании отдельных отношений, связанных с участием граждан в охране общественного порядка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51 1 01 06610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51 1 01 85110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Профилактика экстремистских и террористических проявлений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Профилактика коррупционных правонарушений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Комплексные меры профилактики немедицинского потребления наркотиков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системы мониторинга наркоситуации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системы оказания наркологической медицинской помощи, реабилитации и ресоциализации потребителей наркотиков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форм и методов по профилактике наркомании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51 2 05 99999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работы системы профилактики безнадзорности и правонарушений несовершеннолетних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51 3 02 00000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51 3 02 99999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Система мер по защищенности населения и территорий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Защита населения от опасностей, возникающих при химико-радиационном воздействии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51 4 04 00000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51 4 04 99999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Повышение уровня пожарной безопасности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Финансовая поддержка деятельности добровольной пожарной охраны на территории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деятельности учреждений в сфере пожарной безопасности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51 5 02 99999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Реконструкция автоматизированной системы централизованного оповещения населения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Расширение возможностей автоматизированной системы централизованного  оповещения населения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51 8 00 00000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Совершенствование развития института мировых судей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Аппарат мировых судей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51 8 01 02990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деятельности мировых судей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51 8 01 03990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51 8 01 51200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51 8 02 09030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02.12.2005 № 132-ОЗ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51 8 02 89110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деятельности по первичному воинскому учету на территориях, где отсутствуют военные комиссариаты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51 8 03 51180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Экономическое развитие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58 0 00 00000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Повышение инвестиционного потенциала и развитие экспорта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инвестиционной привлекательности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Финансовая поддержка и стимулирование инвестиционной деятельности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I5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(осуществление субъектами поддержки малого и среднего предпринимательства экспорта товаров (работ, услуг) при поддержке центров поддержки экспорта)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I5 55277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I5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L2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-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L2 52960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Системные меры развития международной кооперации и экспорта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T6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1 T6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(обеспечение предоставления самозанятым гражданам комплекса информационно- консультационных и образовательных услуг)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I2 55271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(оказание комплексных услуг субъектам поддержки малого и среднего предпринимательства, включенным в реестр социальных предпринимателей)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I4 55272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(предоставление финансовой поддержки в виде грантов субъектам поддержки малого и среднего предпринимательства, включенным в реестр социальных предпринимателей)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I4 55273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 - консультационных и образовательных услуг в офлайн и онлайн форматах на единой площадке региональной инфраструктуры поддержки бизнеса)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I4 55274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(создание и (или) развитие промышленного (индустриального) парка для обеспечения льготного доступа субъектов поддержки малого и среднего предпринимательства к производственным площадям и помещениям в целях создания (развития) производственных и инновационных компаний)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I5 55275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(оказание комплексных услуг субъектам поддержки малого и среднего предпринимательства, а также резидентам промышленных парков, технопарков на единой площадке региональной инфраструктуры поддержки бизнеса)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I5 55276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2 I5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Совершенствование предоставления государственных и муниципальных услуг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одного окна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на территории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актах гражданского состояния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58 3 01 59300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58 4 01 09030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торговли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доступности товаров для населения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Научно-техническое и инновационное развитие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научно-технической и инновационной деятельности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Стимулирование развития промышленности и внедрение современных промышленных технологий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58 7 00 00000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престижности рабочих профессий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инвестиционных проектов по модернизации и развитию промышленных предприятий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Оказание содействия в диверсификации производства организаций оборонно-промышленного комплекса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58 7 04 99999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информационного общества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64 0 00 00000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Развитие информационного общества и формирование электронного правительства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64 1 00 00000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Перевод услуг в электронный вид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межведомственного электронного взаимодействия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 за счет федеральных целевых средств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64 1 02 50280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инфраструктуры и организация информационной безопасности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Повышение эффективности использования межведомственных информационных систем, а также информационных систем обеспечения деятельности Правительства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Правительства Рязанской области от 11.06.2014 № 158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мере социальной поддержки обучающихся на условиях договора о целевом обучении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64 1 04 06480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в заседаниях мировых судов в режиме видео-конференц-связи,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64 1 D2 55890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D2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D3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D4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D6 Д9999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N7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Реализация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1 N7 51140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Обеспечивающая подпрограмма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64 4 00 00000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условий для осуществления министерством цифрового развития, информационных технологий и связи Рязанской области исполнительно-распорядительной деятельности на территории Рязанской области в сферах цифрового развития, информационных технологий и связи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64 4 04 00000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64 4 04 09030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Дорожное хозяйство и транспорт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65 0 00 00000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65 4 00 00000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сохранности и круглогодичного устойчивого функционирования сети автомобильных дорог общего пользования регионального или межмуниципального значения и искусственных сооружений на них, повышение безопасности дорожного движения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протяженности автомобильных дорог общего пользования регионального или межмуниципального значения и искусственных сооружений на них, соответствующих нормативным требованиям, увеличение пропускной способности, профилактика возникновения опасных участков на сети автомобильных дорог общего пользования регионального или межмуниципального значения, повышение их технических характеристик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Прирост протяженности автомобильных дорог общего пользования регионального или межмуниципального значения за счет строительства новых и реконструкции существующих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Финансовое обеспечение дорожной деятельности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03 R3900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Увеличение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65 4 04 86510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65 4 04 86520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04 R3720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Исполнение функций министерства транспорта и автомобильных дорог Рязанской области при осуществлении дорожной деятельности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65 4 05 07290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53930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br/>
              <w:t>(субсидии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53931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53932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53933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(субсидии бюджетам муниципальных образований Рязанской области на отдельные мероприятия по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модернизации дорожной инфраструктуры в городских агломерациях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 (Рязанская область)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65 4 R1 53934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образований Рязанской области на 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R1 Д3930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за счет средств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4 R2 Д4180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Транспорт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65 5 00 00000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транспортного обслуживания населения автомобильным, железнодорожным транспортом (пригородное и межмуниципальное сообщение),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обслуживания населения водным транспортом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65 5 01 07240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65 5 01 07270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65 5 01 07271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65 5 01 07280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65 5 01 07310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01 865Б0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10.12.2012 № 94-ОЗ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65 5 01 89120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льготного проезда гражданам, имеющим право на меры социальной поддержки в соответствии с Законом Рязанской области от 21.12.2016 № 91-ОЗ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мерах социальной поддержки населения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65 5 02 06430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Меры социальной поддержки в виде льготного проезда автомобильным транспортом общего пользования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65 5 02 06750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22.12.2016 № 93-ОЗ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 наделении органов местного самоуправления муниципального образования - городской округ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65 5 02 89400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65 6 00 00000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безопасного участия детей в дорожном движении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системы организации движения транспортных средств и пешеходов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65 6 03 86570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65 6 03 86580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65 6 03 86590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R1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R1 Д3930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Безопасность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R3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6 R3 11100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65 7 00 00000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65 7 01 09030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65 7 01 99999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Обеспечение условий для осуществления деятельности государственного бюджетного учреждения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Областной аэропорт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Протасово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65 7 02 00000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65 7 02 99999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Развитие местного самоуправления и гражданского общества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66 0 00 00000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Профессиональная переподготовка и повышение квалификации кадров органов местного самоуправления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подготовки кадров для муниципальной службы, профессиональная переподготовка, повышение квалификации кадров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Cубсидии бюджетам муниципальных образований Рязанской области на обеспечение дополнительного профессионального образования выборных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должностных лиц местного самоуправления и муниципальных служащих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66 1 01 86630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социально значимой деятельности некоммерческих организаций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финансовых условий для наиболее полного и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66 2 01 00000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66 2 01 99999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Создание информационных, методических и кадровых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66 2 02 99999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межконфессиональных отношений 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3 01 R5160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этнокультурному развитию народов, проживающих на территории Рязанской области, возрождению и развитию казачьей культуры и традиций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66 3 02 00000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66 3 02 99999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реализации Программы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66 4 00 00000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66 4 01 00000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66 4 01 09030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66 4 01 09110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66 4 01 99999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местных (муниципальных) инициатив и участия населения в осуществлении местного самоуправления на территории Рязанской области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66 5 01 86610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66 5 01 86620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66 5 01 99999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Поддержка органов местного самоуправления по вопросам создания и восстановления воинских захоронений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66 7 00 00000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восстановлению (ремонту, благоустройству) воинских захоронений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66 7 01 00000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Cубсидии бюджетам муниципальных образований Рязанской области на восстановление (ремонт, реставрацию, благоустройство) воинских </w:t>
            </w:r>
            <w:r w:rsidRPr="00DD0000">
              <w:rPr>
                <w:color w:val="000000"/>
                <w:sz w:val="24"/>
                <w:szCs w:val="24"/>
              </w:rPr>
              <w:lastRenderedPageBreak/>
              <w:t>захоронений, находящихся на территории муниципальных образований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66 7 01 86670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 xml:space="preserve">Реализация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Увековечение памяти погибших при защите Отечества на 2019 - 2024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(cубсидии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66 7 01 R2991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Рязанской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color w:val="000000"/>
                <w:sz w:val="24"/>
                <w:szCs w:val="24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68 0 00 00000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Повышение эффективности бюджетных расходов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68 1 00 00000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Развитие новых форм оказания и финансового обеспечения государственных услуг и работ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Развитие программно-целевого метода организации деятельности исполнительных органов государственной власти Рязанской области, формирование системы бюджетирования, ориентированного на результат, и переход 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программному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бюджету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сбалансированности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Эффективное управление государственным долгом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68 1 04 99999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Создание условий для повышения финансовой устойчивости местных бюджетов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68 2 00 00000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Выравнивание бюджетной обеспеченности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68 2 02 05020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68 2 02 05030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 (внутригородских районов)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68 2 02 05040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Содействие достижению и (или) поощрение достижения наилучших значений показателей деятельности органов местного самоуправления муниципальных районов и городских округов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68 2 02 05070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68 2 02 05080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13.09.2006 № 101-ОЗ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в части субвенций муниципальным образованиям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68 2 02 89270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Стимулирование исполнительно-распорядительных органов муниципальных образований Рязанской области к повышению эффективности бюджетных расходов и эффективности деятельности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мер по повышению эффективности расходов муниципальных бюджетов и эффективности деятельности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68 2 03 05090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Обеспечение создания условий для реализации мероприятий государственной программы Рязанской области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«</w:t>
            </w: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68 3 00 00000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68 3 01 00000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68 3 01 09030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68 3 01 99999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Расходы в рамках адресных программ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97 0 00 00000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Адресная программа Рязанской области по переселению граждан из аварийного жилищного фонда на 2019 - 2025 годы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97 2 00 00000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Расходы на реализацию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97 2 F3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97 2 F3 67483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97 2 F3 67484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Ведомственные целевые программы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98 0 00 00000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Развитие правовой и электоральной культуры граждан в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98 0 02 00000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98 0 02 99999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Реализация эффективной тарифной политики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98 0 03 09030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98 0 03 99999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Развитие градостроительной деятельности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98 0 04 09030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Повышение эффективности управления государственным имуществом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98 0 07 09140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по кадастровой оценке земельных участков на территории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98 0 07 09200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по кадастровой оценке недвижимости (за исключением земельных  участков) на территории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98 0 07 09210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10.08.2020 № 48-ОЗ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предоставлении жилых помещений по договорам социального найма отдельным категориям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98 0 07 89200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98 0 07 99999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Осуществление государственной регистрации актов гражданского состояния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98 0 08 00000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98 0 08 09030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актах гражданского состояния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98 0 08 59300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Развитие архивного дела в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98 0 09 00000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98 0 09 09030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98 0 09 99999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Обеспечение сохранности объектов культурного наследия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98 0 10 09030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полномочий Российской Федерации в отношении объектов культурного наследия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98 0 10 59500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98 0 10 99999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Обеспечение регионального государственного жилищного надзора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98 0 14 09030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98 0 14 99999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Осуществление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98 0 15 09030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Осуществление государственного строительного надзора на территории Рязанской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98 0 16 00000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98 0 16 09030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Непрограммные направления расходов областного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государственного управления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99 1 00 00000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99 1 00 01990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Постановление Губернатора Рязанской области от 09.10.2017 № 102-пг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 xml:space="preserve">О памятном знаке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Родившемуся на Рязанской земле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99 1 00 06550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Обеспечение визитов делегаций органов власти субъекта Российской Федерации за рубеж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99 1 00 09070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99 1 00 09080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99 1 00 09100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Выполнение других обязательств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99 1 00 09180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99 1 00 51410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99 1 00 51420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99 1 00 54690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Закон Рязанской области от 06.12.2010 № 152-ОЗ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99 1 00 89100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lastRenderedPageBreak/>
              <w:t>Информационное сопровождение деятельности органов государственной власти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99 1 00 98740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 xml:space="preserve">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DD0000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D0000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99 1 00 98750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Федерации, осуществляемая на условиях софинансирования из федерального бюджета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1 00 R0660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Мероприятия в области государственной поддержки производственной сферы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99 5 00 00000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сфере сельского хозяйства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99 5 01 00000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99 5 01 07030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услуг в сфере гидрометеорологии и мониторинга окружающей среды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99 5 03 03350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99 5 04 00000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99 5 04 07410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сфере защиты прав граждан - участников долевого строительства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99 5 04 07820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Учебные заведения и курсы по переподготовке кадров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99 5 04 67990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Иные вопросы в области государственной поддержки производственной сферы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99 5 05 07260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Расходы за счет средств, высвобождающихся при реструктуризации ранее предоставленных из федерального бюджета бюджетных кредитов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99 5 05 10060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Мероприятия в социально-культурной сфере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99 6 00 00000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сфере средств массовых коммуникаций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99 6 03 00000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учреждениям в области телевидения и радиовещания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99 6 03 98710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99 6 03 98720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учреждениям, осуществляющим выпуск периодических изданий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99 6 03 98730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Мероприятия в социальной сфере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99 6 05 00000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размера оплаты труда работникам бюджетной сферы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99 6 05 10050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00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99 7 00 00000</w:t>
            </w:r>
          </w:p>
        </w:tc>
      </w:tr>
      <w:tr w:rsidR="00642617" w:rsidRPr="00DD0000" w:rsidTr="004737E4">
        <w:trPr>
          <w:trHeight w:val="20"/>
        </w:trPr>
        <w:tc>
          <w:tcPr>
            <w:tcW w:w="8379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Резервный фонд Правительства Рязанской области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:rsidR="00642617" w:rsidRPr="00DD0000" w:rsidRDefault="00642617" w:rsidP="004737E4">
            <w:pPr>
              <w:jc w:val="center"/>
              <w:rPr>
                <w:color w:val="000000"/>
                <w:sz w:val="24"/>
                <w:szCs w:val="24"/>
              </w:rPr>
            </w:pPr>
            <w:r w:rsidRPr="00DD0000">
              <w:rPr>
                <w:color w:val="000000"/>
                <w:sz w:val="24"/>
                <w:szCs w:val="24"/>
              </w:rPr>
              <w:t>99 7 00 10010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642617" w:rsidRDefault="00642617" w:rsidP="00642617">
      <w:pPr>
        <w:tabs>
          <w:tab w:val="left" w:pos="142"/>
        </w:tabs>
      </w:pPr>
    </w:p>
    <w:p w:rsidR="00642617" w:rsidRDefault="00642617" w:rsidP="00642617">
      <w:pPr>
        <w:tabs>
          <w:tab w:val="left" w:pos="142"/>
        </w:tabs>
        <w:jc w:val="center"/>
      </w:pPr>
      <w:r>
        <w:t>_______________________________________</w:t>
      </w:r>
    </w:p>
    <w:p w:rsidR="00642617" w:rsidRDefault="00642617" w:rsidP="00371275">
      <w:pPr>
        <w:autoSpaceDE w:val="0"/>
        <w:autoSpaceDN w:val="0"/>
        <w:adjustRightInd w:val="0"/>
        <w:jc w:val="both"/>
        <w:rPr>
          <w:sz w:val="28"/>
          <w:szCs w:val="28"/>
        </w:rPr>
        <w:sectPr w:rsidR="00642617" w:rsidSect="00DD0000">
          <w:pgSz w:w="11907" w:h="16840" w:code="9"/>
          <w:pgMar w:top="851" w:right="1134" w:bottom="851" w:left="1134" w:header="0" w:footer="0" w:gutter="0"/>
          <w:cols w:space="720"/>
          <w:noEndnote/>
          <w:titlePg/>
          <w:docGrid w:linePitch="299"/>
        </w:sectPr>
      </w:pP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Pr="00A05776">
        <w:rPr>
          <w:bCs/>
          <w:sz w:val="24"/>
          <w:szCs w:val="24"/>
        </w:rPr>
        <w:t xml:space="preserve">риложение  </w:t>
      </w:r>
      <w:r>
        <w:rPr>
          <w:bCs/>
          <w:sz w:val="24"/>
          <w:szCs w:val="24"/>
        </w:rPr>
        <w:t>3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к постановлению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министерства финансов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A05776">
        <w:rPr>
          <w:bCs/>
          <w:sz w:val="24"/>
          <w:szCs w:val="24"/>
        </w:rPr>
        <w:t>язанской области</w:t>
      </w:r>
    </w:p>
    <w:p w:rsidR="00642617" w:rsidRPr="00917120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30</w:t>
      </w:r>
      <w:r w:rsidRPr="00917120">
        <w:rPr>
          <w:bCs/>
          <w:sz w:val="24"/>
          <w:szCs w:val="24"/>
        </w:rPr>
        <w:t xml:space="preserve"> декабря 2020 г. № </w:t>
      </w:r>
      <w:r>
        <w:rPr>
          <w:bCs/>
          <w:sz w:val="24"/>
          <w:szCs w:val="24"/>
        </w:rPr>
        <w:t>34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«П</w:t>
      </w:r>
      <w:r w:rsidRPr="00A05776">
        <w:rPr>
          <w:bCs/>
          <w:sz w:val="24"/>
          <w:szCs w:val="24"/>
        </w:rPr>
        <w:t xml:space="preserve">риложение </w:t>
      </w:r>
      <w:r>
        <w:rPr>
          <w:bCs/>
          <w:sz w:val="24"/>
          <w:szCs w:val="24"/>
        </w:rPr>
        <w:t>№</w:t>
      </w:r>
      <w:r w:rsidRPr="00A0577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к постановлению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>министерства финансов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Pr="00A05776">
        <w:rPr>
          <w:bCs/>
          <w:sz w:val="24"/>
          <w:szCs w:val="24"/>
        </w:rPr>
        <w:t>язанской области</w:t>
      </w:r>
    </w:p>
    <w:p w:rsidR="00642617" w:rsidRPr="00A05776" w:rsidRDefault="00642617" w:rsidP="00642617">
      <w:pPr>
        <w:shd w:val="clear" w:color="auto" w:fill="FFFFFF" w:themeFill="background1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05776">
        <w:rPr>
          <w:bCs/>
          <w:sz w:val="24"/>
          <w:szCs w:val="24"/>
        </w:rPr>
        <w:t xml:space="preserve">от 27 октября 2015 г. </w:t>
      </w:r>
      <w:r>
        <w:rPr>
          <w:bCs/>
          <w:sz w:val="24"/>
          <w:szCs w:val="24"/>
        </w:rPr>
        <w:t>№</w:t>
      </w:r>
      <w:r w:rsidRPr="00A05776">
        <w:rPr>
          <w:bCs/>
          <w:sz w:val="24"/>
          <w:szCs w:val="24"/>
        </w:rPr>
        <w:t xml:space="preserve"> 15</w:t>
      </w:r>
    </w:p>
    <w:p w:rsidR="00642617" w:rsidRDefault="00642617" w:rsidP="00642617">
      <w:pPr>
        <w:shd w:val="clear" w:color="auto" w:fill="FFFFFF" w:themeFill="background1"/>
      </w:pPr>
    </w:p>
    <w:p w:rsidR="00642617" w:rsidRPr="001C24BE" w:rsidRDefault="00642617" w:rsidP="00642617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1C24BE">
        <w:rPr>
          <w:b/>
          <w:sz w:val="28"/>
          <w:szCs w:val="28"/>
        </w:rPr>
        <w:t xml:space="preserve">Перечень кодов цели по межбюджетным трансфертам, предоставляемым из областного бюджета местным бюджетам в пределах суммы, необходимой для оплаты денежных обязательств по расходам получателей средств </w:t>
      </w:r>
    </w:p>
    <w:p w:rsidR="00642617" w:rsidRPr="004A14F4" w:rsidRDefault="00642617" w:rsidP="00642617">
      <w:pPr>
        <w:shd w:val="clear" w:color="auto" w:fill="FFFFFF" w:themeFill="background1"/>
        <w:jc w:val="center"/>
        <w:rPr>
          <w:sz w:val="28"/>
          <w:szCs w:val="28"/>
        </w:rPr>
      </w:pPr>
      <w:r w:rsidRPr="001C24BE">
        <w:rPr>
          <w:b/>
          <w:sz w:val="28"/>
          <w:szCs w:val="28"/>
        </w:rPr>
        <w:t>местного бюджета</w:t>
      </w:r>
    </w:p>
    <w:p w:rsidR="00642617" w:rsidRDefault="00642617" w:rsidP="00642617">
      <w:pPr>
        <w:shd w:val="clear" w:color="auto" w:fill="FFFFFF" w:themeFill="background1"/>
      </w:pPr>
    </w:p>
    <w:tbl>
      <w:tblPr>
        <w:tblW w:w="15307" w:type="dxa"/>
        <w:tblInd w:w="91" w:type="dxa"/>
        <w:tblLayout w:type="fixed"/>
        <w:tblLook w:val="04A0"/>
      </w:tblPr>
      <w:tblGrid>
        <w:gridCol w:w="4979"/>
        <w:gridCol w:w="708"/>
        <w:gridCol w:w="567"/>
        <w:gridCol w:w="567"/>
        <w:gridCol w:w="1560"/>
        <w:gridCol w:w="850"/>
        <w:gridCol w:w="1559"/>
        <w:gridCol w:w="4517"/>
      </w:tblGrid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 xml:space="preserve">Наименование целевой статьи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 xml:space="preserve">Код главы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</w:pPr>
            <w:r w:rsidRPr="004967FB">
              <w:t>Код раздела/</w:t>
            </w:r>
          </w:p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t>Подраздела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 xml:space="preserve">Код целевой статьи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>Код вида рас</w:t>
            </w:r>
            <w:r>
              <w:t>-</w:t>
            </w:r>
            <w:r w:rsidRPr="004967FB">
              <w:t xml:space="preserve">ходов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>Код межбюджет</w:t>
            </w:r>
            <w:r>
              <w:t>-</w:t>
            </w:r>
            <w:r w:rsidRPr="004967FB">
              <w:t xml:space="preserve">ного трансферта 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4967FB">
              <w:t xml:space="preserve">Наименование межбюджетного трансферта 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07.12.2011 № 112-ОЗ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жилищных субсидиях гражданам, выезжающим из районов Крайнего Севера и приравненных к ним местностей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15 5 01 89160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Ц21-16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жилищных субсидиях гражданам, выезжающим из районов Крайнего </w:t>
            </w:r>
            <w:r w:rsidRPr="004967FB">
              <w:rPr>
                <w:color w:val="000000"/>
              </w:rPr>
              <w:lastRenderedPageBreak/>
              <w:t>Севера и приравненных к ним местностей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15 3 F1 81530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Ц21-25-3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97 2 F3 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Ц21-97-5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97 2 F3 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Ц21-97-6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15 2 01 81540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Ц21-25-2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собственности, бюджетные инвестиции в которые осуществляются из местных бюджетов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</w:t>
            </w:r>
            <w:r w:rsidRPr="004967FB">
              <w:rPr>
                <w:color w:val="000000"/>
              </w:rPr>
              <w:lastRenderedPageBreak/>
              <w:t>осуществляющих образовательную деятельность по образовательным программам дошкольного образования (здание дошкольной образовательной организации на 60 мест по адресу: Рязанская область, Рязанский район, с. Поляны)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Ц21-42-9-8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</w:t>
            </w:r>
            <w:r w:rsidRPr="004967FB">
              <w:rPr>
                <w:color w:val="000000"/>
              </w:rP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 (здание дошкольной образовательной организации на 60 мест по адресу: Рязанская область, Рязанский район, с. Поляны)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76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76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149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149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</w:t>
            </w:r>
            <w:r w:rsidRPr="004967FB">
              <w:rPr>
                <w:color w:val="000000"/>
              </w:rPr>
              <w:lastRenderedPageBreak/>
              <w:t xml:space="preserve">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10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Ц21-42-9-Б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</w:t>
            </w:r>
            <w:r w:rsidRPr="004967FB">
              <w:rPr>
                <w:color w:val="000000"/>
              </w:rPr>
              <w:lastRenderedPageBreak/>
              <w:t xml:space="preserve">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10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110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Ц21-42-9-В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110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7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Ц21-42-9-Г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7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</w:t>
            </w:r>
            <w:r w:rsidRPr="004967FB">
              <w:rPr>
                <w:color w:val="000000"/>
              </w:rPr>
              <w:lastRenderedPageBreak/>
              <w:t xml:space="preserve">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99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Ц21-42-9-Д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</w:t>
            </w:r>
            <w:r w:rsidRPr="004967FB">
              <w:rPr>
                <w:color w:val="000000"/>
              </w:rPr>
              <w:lastRenderedPageBreak/>
              <w:t xml:space="preserve">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99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131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Ц21-42-9-Е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131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121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Ц21-42-9-Ж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121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</w:t>
            </w:r>
            <w:r w:rsidRPr="004967FB">
              <w:rPr>
                <w:color w:val="000000"/>
              </w:rPr>
              <w:lastRenderedPageBreak/>
              <w:t xml:space="preserve">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Ясли на 60 мест по ул. Бугровка в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</w:t>
            </w:r>
            <w:r w:rsidRPr="004967FB">
              <w:rPr>
                <w:color w:val="000000"/>
              </w:rPr>
              <w:lastRenderedPageBreak/>
              <w:t xml:space="preserve">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Ясли на 60 мест по ул. Бугровка в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Ясли на 60 мест по ул. Бирюзова в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Ц21-42-9-К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Ясли на 60 мест по ул. Бирюзова в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136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P2 5232Л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Ц21-42-9-Л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МБДОУ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136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</w:t>
            </w:r>
            <w:r w:rsidRPr="004967FB">
              <w:rPr>
                <w:color w:val="000000"/>
              </w:rPr>
              <w:lastRenderedPageBreak/>
              <w:t xml:space="preserve">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147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 xml:space="preserve">42 1 P2 </w:t>
            </w:r>
            <w:r w:rsidRPr="004967FB">
              <w:rPr>
                <w:color w:val="000000"/>
              </w:rPr>
              <w:lastRenderedPageBreak/>
              <w:t>5232М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Ц21-42-9-М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</w:t>
            </w:r>
            <w:r w:rsidRPr="004967FB">
              <w:rPr>
                <w:color w:val="000000"/>
              </w:rPr>
              <w:lastRenderedPageBreak/>
              <w:t xml:space="preserve">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(пристройка к зданию МАДОУ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Детский сад № 147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Общеобразовательная школа на 1100 мест в районе Кальное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E E1 55203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Ц21-42-3-3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(Строительство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Общеобразовательная школа на 1100 мест в микрорайоне Кальное г. Рязани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Модернизация инфраструктуры общего образования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</w:t>
            </w:r>
            <w:r w:rsidRPr="004967FB">
              <w:rPr>
                <w:color w:val="000000"/>
              </w:rPr>
              <w:lastRenderedPageBreak/>
              <w:t xml:space="preserve">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Средняя общеобразовательная школа № 1 в г. Сасово Рязанской области. Корректировка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E E1 52394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Ц21-42-3-4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</w:t>
            </w:r>
            <w:r w:rsidRPr="004967FB">
              <w:rPr>
                <w:color w:val="000000"/>
              </w:rPr>
              <w:lastRenderedPageBreak/>
              <w:t xml:space="preserve">основных образовательных программ начального общего, основного общего и среднего общего образования, - строительство объекта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Средняя общеобразовательная школа № 1 в г. Сасово Рязанской области. Корректировка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15 1 A1 81570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Ц21-25-7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15 1 A1 815Д0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Ц21-25-Д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19 1 01 819Н0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Ц21-19-Н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4967FB">
              <w:rPr>
                <w:color w:val="000000"/>
              </w:rPr>
              <w:lastRenderedPageBreak/>
              <w:t>капитальный ремонт тепловых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19 1 03 819Д0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Ц21-19-Д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4967FB">
              <w:rPr>
                <w:color w:val="000000"/>
              </w:rPr>
              <w:lastRenderedPageBreak/>
              <w:t>капитальный ремонт тепловых сетей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18 0 01 81820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Ц21 -18-2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26 1 01 82620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Ц21-26-1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10.08.2020 № 48-ОЗ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предоставлении жилых помещений по договорам социального найма отдельным категориям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98 0 07 89200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Ц21-98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поселений Рязанской области на реализацию Закона Рязанской области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предоставлении жилых помещений по договорам социального найма отдельным категориям граждан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29 1 02 82910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Ц21-49-1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</w:t>
            </w:r>
            <w:r w:rsidRPr="004967FB">
              <w:rPr>
                <w:color w:val="000000"/>
              </w:rPr>
              <w:lastRenderedPageBreak/>
              <w:t>инвалидами качественного образования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42 1 01 84210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создание дополнительных мест для детей дошкольного возраста, в том числе для детей в возрасте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42 1 01 89280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Ц21-28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Субвенции бюджетам муниципальных районов (городских округов)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24.12.2013 № 87-ОЗ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24.12.2013 № 87-ОЗ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42 1 01 84240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Ц21-42-4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6 01 842Л0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Ц21-42-Л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4967FB">
              <w:rPr>
                <w:color w:val="000000"/>
              </w:rPr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42 1 02 89010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Ц21-01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4967FB">
              <w:rPr>
                <w:color w:val="00000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27.07.2012 № 63-ОЗ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42 1 02 89290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27.07.2012 № 63-ОЗ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</w:t>
            </w:r>
            <w:r w:rsidRPr="004967FB">
              <w:rPr>
                <w:color w:val="000000"/>
              </w:rPr>
              <w:lastRenderedPageBreak/>
              <w:t>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29 1 02 82910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Ц21-49-2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</w:t>
            </w:r>
            <w:r w:rsidRPr="004967FB">
              <w:rPr>
                <w:color w:val="000000"/>
              </w:rPr>
              <w:lastRenderedPageBreak/>
              <w:t>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29.12.2010 № 170-ОЗ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Г 02 89150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29.12.2010 № 170-ОЗ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24.12.2013 № 87-ОЗ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Ц21-90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24.12.2013 № 87-ОЗ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обеспечение исполнения переданных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27.07.2012 № 63-ОЗ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самоуправления отдельными государственными полномочиями Рязанской области по финансовому </w:t>
            </w:r>
            <w:r w:rsidRPr="004967FB">
              <w:rPr>
                <w:color w:val="000000"/>
              </w:rPr>
              <w:lastRenderedPageBreak/>
              <w:t>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42 1 02 89290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right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27.07.2012 № 63-ОЗ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</w:t>
            </w:r>
            <w:r w:rsidRPr="004967FB">
              <w:rPr>
                <w:color w:val="000000"/>
              </w:rPr>
              <w:lastRenderedPageBreak/>
              <w:t>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обеспечение исполнения переданных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районов (городских округов) Рязанской 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Б 01 84270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Ц21-42-15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районов (городских округов) Рязанской области на поддержку проектов, связанных с инновациями в образовании, реализуемых муниципальными общеобразовательными организациями (за исключением казенных учреждений)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29.12.2010 № 170-ОЗ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Г 02 89150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Ц21-95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29.12.2010 № 170-ОЗ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обеспечение исполнения переданных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предоставление </w:t>
            </w:r>
            <w:r w:rsidRPr="004967FB">
              <w:rPr>
                <w:color w:val="000000"/>
              </w:rPr>
              <w:lastRenderedPageBreak/>
              <w:t>дополнительной социальной выплаты молодым семьям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И 01 84280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районов (городских округов) Рязанской области на предоставление </w:t>
            </w:r>
            <w:r w:rsidRPr="004967FB">
              <w:rPr>
                <w:color w:val="000000"/>
              </w:rPr>
              <w:lastRenderedPageBreak/>
              <w:t>дополнительной социальной выплаты молодым семьям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04.12.2008 № 185-ОЗ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42 1 01 89060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Ц21-06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04.12.2008 № 185-ОЗ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42 4 01 89070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Ц21-07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</w:t>
            </w:r>
            <w:r w:rsidRPr="004967FB">
              <w:rPr>
                <w:color w:val="000000"/>
              </w:rPr>
              <w:lastRenderedPageBreak/>
              <w:t>патронатных семьях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42 4 01 89080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Ц21-08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16.08.2007 № 105-ОЗ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42 4 03 89130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Ц21-13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Закона Рязанской области от 16.08.2007 № 105-ОЗ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</w:t>
            </w:r>
            <w:r w:rsidRPr="004967FB">
              <w:rPr>
                <w:color w:val="000000"/>
              </w:rPr>
              <w:lastRenderedPageBreak/>
              <w:t>детей, оставшихся без попечения родителей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42 4 01 89180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Ц21-18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на исполнение переданных отдельных государственных полномочий по организации и осуществлению деятельности по опеке и попечительству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16.08.2007 № 105-ОЗ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42 4 03 89130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Ц21-93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Закона Рязанской области от 16.08.2007 № 105-ОЗ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обеспечнение исполнения переданных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25 1 09 89470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Cубвенции муниципальным образованиям Рязанской области на осуществление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13.09.2006 № 101-ОЗ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в части субвенций муниципальным образованиям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68 2 02 89270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Ц21-27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13.09.2006 № 101-ОЗ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06.12.2010 № 152-ОЗ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99 1 00 89100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Рязанской области на реализацию Закона Рязанской области от 06.12.2010 № 152-ОЗ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51 1 01 85110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Ц21-51-1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02.12.2005 № 132-ОЗ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51 8 02 89110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Ц21-11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02.12.2005 № 132-ОЗ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36 3 01 83630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Ц21-36-1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36 5 02 83660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Ц21-36-21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сохранение, возрождение, развитие и поддержку народных художественных промыслов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поддержку молодых дарований в сфере </w:t>
            </w:r>
            <w:r w:rsidRPr="004967FB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36 5 05 83690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Ц21-36-27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поддержку молодых дарований в </w:t>
            </w:r>
            <w:r w:rsidRPr="004967FB">
              <w:rPr>
                <w:color w:val="000000"/>
              </w:rPr>
              <w:lastRenderedPageBreak/>
              <w:t>сфере культуры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A1 Д5196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Ц21-42-17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66 1 01 86630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Ц21-66-3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06 836А0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Ц21-36-28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36 5 03 83670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Ц21-36-7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приобретение информационного, </w:t>
            </w:r>
            <w:r w:rsidRPr="004967FB">
              <w:rPr>
                <w:color w:val="000000"/>
              </w:rPr>
              <w:lastRenderedPageBreak/>
              <w:t xml:space="preserve">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Грибница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10 836Г0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Ц21-36-26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приобретение информационного, </w:t>
            </w:r>
            <w:r w:rsidRPr="004967FB">
              <w:rPr>
                <w:color w:val="000000"/>
              </w:rPr>
              <w:lastRenderedPageBreak/>
              <w:t xml:space="preserve">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Грибница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Создание модельных муниципальных библиотек в Рязанской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ind w:right="-108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36 5 A1 Д4540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Ц21-36-32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Создание модельных муниципальных библиотек в Рязанской области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5 01 865Б0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Ц21-65-5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10.12.2012 № 94-ОЗ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65 5 01 89120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Ц21-12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от 10.12.2012 № 94-ОЗ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Субсидий бюджетам муниципальных </w:t>
            </w:r>
            <w:r w:rsidRPr="004967FB">
              <w:rPr>
                <w:color w:val="000000"/>
              </w:rPr>
              <w:lastRenderedPageBreak/>
              <w:t>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 xml:space="preserve">29 1 02 </w:t>
            </w:r>
            <w:r w:rsidRPr="004967FB">
              <w:rPr>
                <w:color w:val="000000"/>
              </w:rPr>
              <w:lastRenderedPageBreak/>
              <w:t>82920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Ц21-49-3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Субсидий бюджетам муниципальных </w:t>
            </w:r>
            <w:r w:rsidRPr="004967FB">
              <w:rPr>
                <w:color w:val="000000"/>
              </w:rPr>
              <w:lastRenderedPageBreak/>
              <w:t>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65 4 04 86520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Ц21-65-1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 (Рязанская область)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в рамках национального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Безопасные и качественные автомобильные дороги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br/>
              <w:t xml:space="preserve">(субсидии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</w:t>
            </w:r>
            <w:r w:rsidRPr="004967FB">
              <w:rPr>
                <w:color w:val="000000"/>
              </w:rPr>
              <w:lastRenderedPageBreak/>
              <w:t>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4 R1 53931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Ц21-239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Финансовое обеспечение дорожной деятельности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 (Рязанская область)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в рамках национального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Безопасные и качественные автомобильные дороги</w:t>
            </w:r>
            <w:r>
              <w:rPr>
                <w:color w:val="000000"/>
              </w:rPr>
              <w:t xml:space="preserve">» </w:t>
            </w:r>
            <w:r w:rsidRPr="004967FB">
              <w:rPr>
                <w:color w:val="000000"/>
              </w:rPr>
              <w:t>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4 R1 53932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Ц21-239-1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Дорожная сеть (Рязанская </w:t>
            </w:r>
            <w:r w:rsidRPr="004967FB">
              <w:rPr>
                <w:color w:val="000000"/>
              </w:rPr>
              <w:lastRenderedPageBreak/>
              <w:t>область)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в рамках национального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Безопасные и качественные автомобильные дороги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4 R1 53933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Ц21-239-</w:t>
            </w:r>
            <w:r>
              <w:rPr>
                <w:color w:val="000000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 (Рязанская область)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Финансовое обеспечение дорожной деятельности (субсидии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 (Рязанская область)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в рамках национального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Безопасные и качественные автомобильные дороги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4 R1 53934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Ц21-239-</w:t>
            </w:r>
            <w:r>
              <w:rPr>
                <w:color w:val="000000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 в рамках реализации регионального проекта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Дорожная сеть (Рязанская область)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65 6 03 86570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Ц21-65-2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65 6 03 86580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</w:t>
            </w:r>
            <w:r>
              <w:rPr>
                <w:color w:val="000000"/>
              </w:rPr>
              <w:t>1</w:t>
            </w:r>
            <w:r w:rsidRPr="004967FB">
              <w:rPr>
                <w:color w:val="000000"/>
              </w:rPr>
              <w:t>-65-</w:t>
            </w:r>
            <w:r>
              <w:rPr>
                <w:color w:val="000000"/>
              </w:rPr>
              <w:t>4</w:t>
            </w:r>
            <w:r w:rsidRPr="004967FB">
              <w:rPr>
                <w:color w:val="000000"/>
              </w:rPr>
              <w:t> 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4967FB">
              <w:rPr>
                <w:color w:val="000000"/>
              </w:rPr>
              <w:lastRenderedPageBreak/>
              <w:t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65 6 03 86590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</w:t>
            </w:r>
            <w:r>
              <w:rPr>
                <w:color w:val="000000"/>
              </w:rPr>
              <w:t>1</w:t>
            </w:r>
            <w:r w:rsidRPr="004967FB">
              <w:rPr>
                <w:color w:val="000000"/>
              </w:rPr>
              <w:t>-65-3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4967FB">
              <w:rPr>
                <w:color w:val="000000"/>
              </w:rPr>
              <w:lastRenderedPageBreak/>
              <w:t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10.12.2012 № 94-ОЗ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65 5 01 89120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Ц21-96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 xml:space="preserve">муниципальных районов и городских округов Рязанской области </w:t>
            </w:r>
            <w:r w:rsidRPr="004967FB">
              <w:rPr>
                <w:color w:val="000000"/>
              </w:rPr>
              <w:t xml:space="preserve"> на реализацию Закон</w:t>
            </w:r>
            <w:r>
              <w:rPr>
                <w:color w:val="000000"/>
              </w:rPr>
              <w:t>а</w:t>
            </w:r>
            <w:r w:rsidRPr="004967FB">
              <w:rPr>
                <w:color w:val="000000"/>
              </w:rPr>
              <w:t xml:space="preserve"> Рязанской области от 10.12.2012 № 94-ОЗ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</w:t>
            </w:r>
            <w:r>
              <w:rPr>
                <w:color w:val="000000"/>
              </w:rPr>
              <w:t xml:space="preserve">органов местного самоуправления </w:t>
            </w:r>
          </w:p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исполнение переданных отдельных государственных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Закон Рязанской области от 22.12.2016 № 93-ОЗ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 xml:space="preserve">О наделении органов местного </w:t>
            </w:r>
            <w:r w:rsidRPr="004967FB">
              <w:rPr>
                <w:color w:val="000000"/>
              </w:rPr>
              <w:lastRenderedPageBreak/>
              <w:t>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65 5 02 89400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бюджету городского округа на реализацию Закона </w:t>
            </w:r>
            <w:r w:rsidRPr="004967FB">
              <w:rPr>
                <w:color w:val="000000"/>
              </w:rPr>
              <w:lastRenderedPageBreak/>
              <w:t xml:space="preserve">Рязанской области от 22.12.2016 № 93-ОЗ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color w:val="000000"/>
              </w:rPr>
              <w:t>»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 xml:space="preserve">Закон Рязанской области от 22.12.2016 № 93-ОЗ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65 5 02 89400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Ц21-94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Субвенции бюджету городского округа на реализацию Закона Рязанской области от 22.12.2016 № 93-ОЗ </w:t>
            </w:r>
            <w:r>
              <w:rPr>
                <w:color w:val="000000"/>
              </w:rPr>
              <w:t>«</w:t>
            </w:r>
            <w:r w:rsidRPr="004967FB">
              <w:rPr>
                <w:color w:val="000000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color w:val="000000"/>
              </w:rPr>
              <w:t>»</w:t>
            </w:r>
            <w:r w:rsidRPr="004967FB">
              <w:rPr>
                <w:color w:val="000000"/>
              </w:rPr>
              <w:t xml:space="preserve"> (на обеспечение исполнения переданных полномочий)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выполнение мероприятий муниципальных </w:t>
            </w:r>
            <w:r w:rsidRPr="004967FB">
              <w:rPr>
                <w:color w:val="000000"/>
              </w:rPr>
              <w:lastRenderedPageBreak/>
              <w:t>программ (подпрограмм), направленных на реализацию проектов местных инициатив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66 5 01 86610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Ц21-66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выполнение мероприятий </w:t>
            </w:r>
            <w:r w:rsidRPr="004967FB">
              <w:rPr>
                <w:color w:val="000000"/>
              </w:rPr>
              <w:lastRenderedPageBreak/>
              <w:t>муниципальных программ (подпрограмм), направленных на реализацию проектов местных инициатив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66 5 01 86620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Ц21-66-1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66 7 01 86670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Ц21-66-2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66 1 01 86630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Ц21-66-3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>Cубсидии бюджетам муниципальных образований Рязанской области на обеспечение дополнительного профессионального образования выборных должностных лиц местного самоуправления и муниципальных служащих</w:t>
            </w:r>
          </w:p>
        </w:tc>
      </w:tr>
      <w:tr w:rsidR="00642617" w:rsidRPr="004967FB" w:rsidTr="004737E4">
        <w:trPr>
          <w:trHeight w:val="2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</w:t>
            </w:r>
            <w:r w:rsidRPr="004967FB">
              <w:rPr>
                <w:color w:val="000000"/>
              </w:rPr>
              <w:lastRenderedPageBreak/>
              <w:t>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44 7 01 84470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4967FB">
              <w:rPr>
                <w:color w:val="000000"/>
              </w:rPr>
              <w:t>Ц21-44-3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2617" w:rsidRPr="004967FB" w:rsidRDefault="00642617" w:rsidP="004737E4">
            <w:pPr>
              <w:shd w:val="clear" w:color="auto" w:fill="FFFFFF" w:themeFill="background1"/>
              <w:rPr>
                <w:color w:val="000000"/>
              </w:rPr>
            </w:pPr>
            <w:r w:rsidRPr="004967FB">
              <w:rPr>
                <w:color w:val="000000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</w:t>
            </w:r>
            <w:r w:rsidRPr="004967FB">
              <w:rPr>
                <w:color w:val="000000"/>
              </w:rPr>
              <w:lastRenderedPageBreak/>
              <w:t>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      </w:r>
            <w:r>
              <w:rPr>
                <w:color w:val="000000"/>
              </w:rPr>
              <w:t>».</w:t>
            </w:r>
          </w:p>
        </w:tc>
      </w:tr>
    </w:tbl>
    <w:p w:rsidR="00642617" w:rsidRDefault="00642617" w:rsidP="00642617">
      <w:pPr>
        <w:shd w:val="clear" w:color="auto" w:fill="FFFFFF" w:themeFill="background1"/>
      </w:pPr>
    </w:p>
    <w:p w:rsidR="00642617" w:rsidRDefault="00642617" w:rsidP="00642617">
      <w:pPr>
        <w:shd w:val="clear" w:color="auto" w:fill="FFFFFF" w:themeFill="background1"/>
        <w:jc w:val="center"/>
      </w:pPr>
      <w:r>
        <w:t>___________________________________</w:t>
      </w:r>
    </w:p>
    <w:p w:rsidR="000B1964" w:rsidRPr="003A0B1C" w:rsidRDefault="000B1964" w:rsidP="00371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B1964" w:rsidRPr="003A0B1C" w:rsidSect="00374943">
      <w:headerReference w:type="default" r:id="rId8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C3" w:rsidRDefault="00C36FC3">
      <w:r>
        <w:separator/>
      </w:r>
    </w:p>
  </w:endnote>
  <w:endnote w:type="continuationSeparator" w:id="0">
    <w:p w:rsidR="00C36FC3" w:rsidRDefault="00C36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C3" w:rsidRDefault="00C36FC3">
      <w:r>
        <w:separator/>
      </w:r>
    </w:p>
  </w:footnote>
  <w:footnote w:type="continuationSeparator" w:id="0">
    <w:p w:rsidR="00C36FC3" w:rsidRDefault="00C36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A6" w:rsidRPr="00642617" w:rsidRDefault="00642617" w:rsidP="006426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43" w:rsidRPr="00642617" w:rsidRDefault="00642617" w:rsidP="00642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A13"/>
    <w:multiLevelType w:val="hybridMultilevel"/>
    <w:tmpl w:val="6DD28072"/>
    <w:lvl w:ilvl="0" w:tplc="C1080858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853EF9"/>
    <w:multiLevelType w:val="hybridMultilevel"/>
    <w:tmpl w:val="0206EAB6"/>
    <w:lvl w:ilvl="0" w:tplc="6E541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1" w:hanging="360"/>
      </w:pPr>
    </w:lvl>
    <w:lvl w:ilvl="2" w:tplc="0419001B" w:tentative="1">
      <w:start w:val="1"/>
      <w:numFmt w:val="lowerRoman"/>
      <w:lvlText w:val="%3."/>
      <w:lvlJc w:val="right"/>
      <w:pPr>
        <w:ind w:left="7611" w:hanging="180"/>
      </w:pPr>
    </w:lvl>
    <w:lvl w:ilvl="3" w:tplc="0419000F" w:tentative="1">
      <w:start w:val="1"/>
      <w:numFmt w:val="decimal"/>
      <w:lvlText w:val="%4."/>
      <w:lvlJc w:val="left"/>
      <w:pPr>
        <w:ind w:left="8331" w:hanging="360"/>
      </w:pPr>
    </w:lvl>
    <w:lvl w:ilvl="4" w:tplc="04190019" w:tentative="1">
      <w:start w:val="1"/>
      <w:numFmt w:val="lowerLetter"/>
      <w:lvlText w:val="%5."/>
      <w:lvlJc w:val="left"/>
      <w:pPr>
        <w:ind w:left="9051" w:hanging="360"/>
      </w:pPr>
    </w:lvl>
    <w:lvl w:ilvl="5" w:tplc="0419001B" w:tentative="1">
      <w:start w:val="1"/>
      <w:numFmt w:val="lowerRoman"/>
      <w:lvlText w:val="%6."/>
      <w:lvlJc w:val="right"/>
      <w:pPr>
        <w:ind w:left="9771" w:hanging="180"/>
      </w:pPr>
    </w:lvl>
    <w:lvl w:ilvl="6" w:tplc="0419000F" w:tentative="1">
      <w:start w:val="1"/>
      <w:numFmt w:val="decimal"/>
      <w:lvlText w:val="%7."/>
      <w:lvlJc w:val="left"/>
      <w:pPr>
        <w:ind w:left="10491" w:hanging="360"/>
      </w:pPr>
    </w:lvl>
    <w:lvl w:ilvl="7" w:tplc="04190019" w:tentative="1">
      <w:start w:val="1"/>
      <w:numFmt w:val="lowerLetter"/>
      <w:lvlText w:val="%8."/>
      <w:lvlJc w:val="left"/>
      <w:pPr>
        <w:ind w:left="11211" w:hanging="360"/>
      </w:pPr>
    </w:lvl>
    <w:lvl w:ilvl="8" w:tplc="041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2">
    <w:nsid w:val="170126BF"/>
    <w:multiLevelType w:val="hybridMultilevel"/>
    <w:tmpl w:val="48321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711C4"/>
    <w:multiLevelType w:val="hybridMultilevel"/>
    <w:tmpl w:val="0BF65BCC"/>
    <w:lvl w:ilvl="0" w:tplc="D336572E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8B56FD0"/>
    <w:multiLevelType w:val="hybridMultilevel"/>
    <w:tmpl w:val="0206EAB6"/>
    <w:lvl w:ilvl="0" w:tplc="6E541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1" w:hanging="360"/>
      </w:pPr>
    </w:lvl>
    <w:lvl w:ilvl="2" w:tplc="0419001B" w:tentative="1">
      <w:start w:val="1"/>
      <w:numFmt w:val="lowerRoman"/>
      <w:lvlText w:val="%3."/>
      <w:lvlJc w:val="right"/>
      <w:pPr>
        <w:ind w:left="7611" w:hanging="180"/>
      </w:pPr>
    </w:lvl>
    <w:lvl w:ilvl="3" w:tplc="0419000F" w:tentative="1">
      <w:start w:val="1"/>
      <w:numFmt w:val="decimal"/>
      <w:lvlText w:val="%4."/>
      <w:lvlJc w:val="left"/>
      <w:pPr>
        <w:ind w:left="8331" w:hanging="360"/>
      </w:pPr>
    </w:lvl>
    <w:lvl w:ilvl="4" w:tplc="04190019" w:tentative="1">
      <w:start w:val="1"/>
      <w:numFmt w:val="lowerLetter"/>
      <w:lvlText w:val="%5."/>
      <w:lvlJc w:val="left"/>
      <w:pPr>
        <w:ind w:left="9051" w:hanging="360"/>
      </w:pPr>
    </w:lvl>
    <w:lvl w:ilvl="5" w:tplc="0419001B" w:tentative="1">
      <w:start w:val="1"/>
      <w:numFmt w:val="lowerRoman"/>
      <w:lvlText w:val="%6."/>
      <w:lvlJc w:val="right"/>
      <w:pPr>
        <w:ind w:left="9771" w:hanging="180"/>
      </w:pPr>
    </w:lvl>
    <w:lvl w:ilvl="6" w:tplc="0419000F" w:tentative="1">
      <w:start w:val="1"/>
      <w:numFmt w:val="decimal"/>
      <w:lvlText w:val="%7."/>
      <w:lvlJc w:val="left"/>
      <w:pPr>
        <w:ind w:left="10491" w:hanging="360"/>
      </w:pPr>
    </w:lvl>
    <w:lvl w:ilvl="7" w:tplc="04190019" w:tentative="1">
      <w:start w:val="1"/>
      <w:numFmt w:val="lowerLetter"/>
      <w:lvlText w:val="%8."/>
      <w:lvlJc w:val="left"/>
      <w:pPr>
        <w:ind w:left="11211" w:hanging="360"/>
      </w:pPr>
    </w:lvl>
    <w:lvl w:ilvl="8" w:tplc="041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5">
    <w:nsid w:val="2B5178AB"/>
    <w:multiLevelType w:val="hybridMultilevel"/>
    <w:tmpl w:val="E98A15F8"/>
    <w:lvl w:ilvl="0" w:tplc="CDCEFA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5B3957"/>
    <w:multiLevelType w:val="hybridMultilevel"/>
    <w:tmpl w:val="0206EAB6"/>
    <w:lvl w:ilvl="0" w:tplc="6E541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1" w:hanging="360"/>
      </w:pPr>
    </w:lvl>
    <w:lvl w:ilvl="2" w:tplc="0419001B" w:tentative="1">
      <w:start w:val="1"/>
      <w:numFmt w:val="lowerRoman"/>
      <w:lvlText w:val="%3."/>
      <w:lvlJc w:val="right"/>
      <w:pPr>
        <w:ind w:left="7611" w:hanging="180"/>
      </w:pPr>
    </w:lvl>
    <w:lvl w:ilvl="3" w:tplc="0419000F" w:tentative="1">
      <w:start w:val="1"/>
      <w:numFmt w:val="decimal"/>
      <w:lvlText w:val="%4."/>
      <w:lvlJc w:val="left"/>
      <w:pPr>
        <w:ind w:left="8331" w:hanging="360"/>
      </w:pPr>
    </w:lvl>
    <w:lvl w:ilvl="4" w:tplc="04190019" w:tentative="1">
      <w:start w:val="1"/>
      <w:numFmt w:val="lowerLetter"/>
      <w:lvlText w:val="%5."/>
      <w:lvlJc w:val="left"/>
      <w:pPr>
        <w:ind w:left="9051" w:hanging="360"/>
      </w:pPr>
    </w:lvl>
    <w:lvl w:ilvl="5" w:tplc="0419001B" w:tentative="1">
      <w:start w:val="1"/>
      <w:numFmt w:val="lowerRoman"/>
      <w:lvlText w:val="%6."/>
      <w:lvlJc w:val="right"/>
      <w:pPr>
        <w:ind w:left="9771" w:hanging="180"/>
      </w:pPr>
    </w:lvl>
    <w:lvl w:ilvl="6" w:tplc="0419000F" w:tentative="1">
      <w:start w:val="1"/>
      <w:numFmt w:val="decimal"/>
      <w:lvlText w:val="%7."/>
      <w:lvlJc w:val="left"/>
      <w:pPr>
        <w:ind w:left="10491" w:hanging="360"/>
      </w:pPr>
    </w:lvl>
    <w:lvl w:ilvl="7" w:tplc="04190019" w:tentative="1">
      <w:start w:val="1"/>
      <w:numFmt w:val="lowerLetter"/>
      <w:lvlText w:val="%8."/>
      <w:lvlJc w:val="left"/>
      <w:pPr>
        <w:ind w:left="11211" w:hanging="360"/>
      </w:pPr>
    </w:lvl>
    <w:lvl w:ilvl="8" w:tplc="041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7">
    <w:nsid w:val="2DBA6A96"/>
    <w:multiLevelType w:val="multilevel"/>
    <w:tmpl w:val="E59ADE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4503476A"/>
    <w:multiLevelType w:val="hybridMultilevel"/>
    <w:tmpl w:val="0206EAB6"/>
    <w:lvl w:ilvl="0" w:tplc="6E541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1" w:hanging="360"/>
      </w:pPr>
    </w:lvl>
    <w:lvl w:ilvl="2" w:tplc="0419001B" w:tentative="1">
      <w:start w:val="1"/>
      <w:numFmt w:val="lowerRoman"/>
      <w:lvlText w:val="%3."/>
      <w:lvlJc w:val="right"/>
      <w:pPr>
        <w:ind w:left="7611" w:hanging="180"/>
      </w:pPr>
    </w:lvl>
    <w:lvl w:ilvl="3" w:tplc="0419000F" w:tentative="1">
      <w:start w:val="1"/>
      <w:numFmt w:val="decimal"/>
      <w:lvlText w:val="%4."/>
      <w:lvlJc w:val="left"/>
      <w:pPr>
        <w:ind w:left="8331" w:hanging="360"/>
      </w:pPr>
    </w:lvl>
    <w:lvl w:ilvl="4" w:tplc="04190019" w:tentative="1">
      <w:start w:val="1"/>
      <w:numFmt w:val="lowerLetter"/>
      <w:lvlText w:val="%5."/>
      <w:lvlJc w:val="left"/>
      <w:pPr>
        <w:ind w:left="9051" w:hanging="360"/>
      </w:pPr>
    </w:lvl>
    <w:lvl w:ilvl="5" w:tplc="0419001B" w:tentative="1">
      <w:start w:val="1"/>
      <w:numFmt w:val="lowerRoman"/>
      <w:lvlText w:val="%6."/>
      <w:lvlJc w:val="right"/>
      <w:pPr>
        <w:ind w:left="9771" w:hanging="180"/>
      </w:pPr>
    </w:lvl>
    <w:lvl w:ilvl="6" w:tplc="0419000F" w:tentative="1">
      <w:start w:val="1"/>
      <w:numFmt w:val="decimal"/>
      <w:lvlText w:val="%7."/>
      <w:lvlJc w:val="left"/>
      <w:pPr>
        <w:ind w:left="10491" w:hanging="360"/>
      </w:pPr>
    </w:lvl>
    <w:lvl w:ilvl="7" w:tplc="04190019" w:tentative="1">
      <w:start w:val="1"/>
      <w:numFmt w:val="lowerLetter"/>
      <w:lvlText w:val="%8."/>
      <w:lvlJc w:val="left"/>
      <w:pPr>
        <w:ind w:left="11211" w:hanging="360"/>
      </w:pPr>
    </w:lvl>
    <w:lvl w:ilvl="8" w:tplc="041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9">
    <w:nsid w:val="46F85DBF"/>
    <w:multiLevelType w:val="hybridMultilevel"/>
    <w:tmpl w:val="A5FA0E0E"/>
    <w:lvl w:ilvl="0" w:tplc="4F5CD2A8">
      <w:start w:val="2"/>
      <w:numFmt w:val="decimal"/>
      <w:lvlText w:val="%1)"/>
      <w:lvlJc w:val="left"/>
      <w:pPr>
        <w:ind w:left="786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0">
    <w:nsid w:val="4BB76127"/>
    <w:multiLevelType w:val="hybridMultilevel"/>
    <w:tmpl w:val="DA660E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1045999"/>
    <w:multiLevelType w:val="hybridMultilevel"/>
    <w:tmpl w:val="0206EAB6"/>
    <w:lvl w:ilvl="0" w:tplc="6E541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1" w:hanging="360"/>
      </w:pPr>
    </w:lvl>
    <w:lvl w:ilvl="2" w:tplc="0419001B" w:tentative="1">
      <w:start w:val="1"/>
      <w:numFmt w:val="lowerRoman"/>
      <w:lvlText w:val="%3."/>
      <w:lvlJc w:val="right"/>
      <w:pPr>
        <w:ind w:left="7611" w:hanging="180"/>
      </w:pPr>
    </w:lvl>
    <w:lvl w:ilvl="3" w:tplc="0419000F" w:tentative="1">
      <w:start w:val="1"/>
      <w:numFmt w:val="decimal"/>
      <w:lvlText w:val="%4."/>
      <w:lvlJc w:val="left"/>
      <w:pPr>
        <w:ind w:left="8331" w:hanging="360"/>
      </w:pPr>
    </w:lvl>
    <w:lvl w:ilvl="4" w:tplc="04190019" w:tentative="1">
      <w:start w:val="1"/>
      <w:numFmt w:val="lowerLetter"/>
      <w:lvlText w:val="%5."/>
      <w:lvlJc w:val="left"/>
      <w:pPr>
        <w:ind w:left="9051" w:hanging="360"/>
      </w:pPr>
    </w:lvl>
    <w:lvl w:ilvl="5" w:tplc="0419001B" w:tentative="1">
      <w:start w:val="1"/>
      <w:numFmt w:val="lowerRoman"/>
      <w:lvlText w:val="%6."/>
      <w:lvlJc w:val="right"/>
      <w:pPr>
        <w:ind w:left="9771" w:hanging="180"/>
      </w:pPr>
    </w:lvl>
    <w:lvl w:ilvl="6" w:tplc="0419000F" w:tentative="1">
      <w:start w:val="1"/>
      <w:numFmt w:val="decimal"/>
      <w:lvlText w:val="%7."/>
      <w:lvlJc w:val="left"/>
      <w:pPr>
        <w:ind w:left="10491" w:hanging="360"/>
      </w:pPr>
    </w:lvl>
    <w:lvl w:ilvl="7" w:tplc="04190019" w:tentative="1">
      <w:start w:val="1"/>
      <w:numFmt w:val="lowerLetter"/>
      <w:lvlText w:val="%8."/>
      <w:lvlJc w:val="left"/>
      <w:pPr>
        <w:ind w:left="11211" w:hanging="360"/>
      </w:pPr>
    </w:lvl>
    <w:lvl w:ilvl="8" w:tplc="0419001B" w:tentative="1">
      <w:start w:val="1"/>
      <w:numFmt w:val="lowerRoman"/>
      <w:lvlText w:val="%9."/>
      <w:lvlJc w:val="right"/>
      <w:pPr>
        <w:ind w:left="11931" w:hanging="180"/>
      </w:pPr>
    </w:lvl>
  </w:abstractNum>
  <w:abstractNum w:abstractNumId="12">
    <w:nsid w:val="71906B70"/>
    <w:multiLevelType w:val="hybridMultilevel"/>
    <w:tmpl w:val="FFE81008"/>
    <w:lvl w:ilvl="0" w:tplc="4838F9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9C48D8"/>
    <w:multiLevelType w:val="hybridMultilevel"/>
    <w:tmpl w:val="794E335A"/>
    <w:lvl w:ilvl="0" w:tplc="25B63BEE">
      <w:start w:val="1"/>
      <w:numFmt w:val="decimal"/>
      <w:lvlText w:val="%1)"/>
      <w:lvlJc w:val="left"/>
      <w:pPr>
        <w:ind w:left="128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EEB4EE8"/>
    <w:multiLevelType w:val="hybridMultilevel"/>
    <w:tmpl w:val="E98A15F8"/>
    <w:lvl w:ilvl="0" w:tplc="CDCEFA5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F34325A"/>
    <w:multiLevelType w:val="hybridMultilevel"/>
    <w:tmpl w:val="CFD48C9E"/>
    <w:lvl w:ilvl="0" w:tplc="6B4222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ttachedTemplate r:id="rId1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591"/>
    <w:rsid w:val="000045D6"/>
    <w:rsid w:val="00004DFF"/>
    <w:rsid w:val="00010812"/>
    <w:rsid w:val="000108BB"/>
    <w:rsid w:val="00013800"/>
    <w:rsid w:val="00013DBC"/>
    <w:rsid w:val="00023C74"/>
    <w:rsid w:val="000248CF"/>
    <w:rsid w:val="00031040"/>
    <w:rsid w:val="00035137"/>
    <w:rsid w:val="0003772B"/>
    <w:rsid w:val="00042BA5"/>
    <w:rsid w:val="00044D49"/>
    <w:rsid w:val="000453A5"/>
    <w:rsid w:val="000468B3"/>
    <w:rsid w:val="00046990"/>
    <w:rsid w:val="000506CE"/>
    <w:rsid w:val="00054044"/>
    <w:rsid w:val="00054455"/>
    <w:rsid w:val="00057246"/>
    <w:rsid w:val="00060B02"/>
    <w:rsid w:val="00061105"/>
    <w:rsid w:val="00061F87"/>
    <w:rsid w:val="00062982"/>
    <w:rsid w:val="000644EA"/>
    <w:rsid w:val="000703EA"/>
    <w:rsid w:val="00071FB0"/>
    <w:rsid w:val="000720C9"/>
    <w:rsid w:val="0007297E"/>
    <w:rsid w:val="00073966"/>
    <w:rsid w:val="00077099"/>
    <w:rsid w:val="000774F5"/>
    <w:rsid w:val="00083FBA"/>
    <w:rsid w:val="00084510"/>
    <w:rsid w:val="00085AFC"/>
    <w:rsid w:val="00087B0A"/>
    <w:rsid w:val="00091662"/>
    <w:rsid w:val="000932F8"/>
    <w:rsid w:val="0009393A"/>
    <w:rsid w:val="000A0102"/>
    <w:rsid w:val="000A03C9"/>
    <w:rsid w:val="000A2DC9"/>
    <w:rsid w:val="000B1964"/>
    <w:rsid w:val="000B3B84"/>
    <w:rsid w:val="000B3F06"/>
    <w:rsid w:val="000C1351"/>
    <w:rsid w:val="000C4153"/>
    <w:rsid w:val="000D167C"/>
    <w:rsid w:val="000D191A"/>
    <w:rsid w:val="000D1F9D"/>
    <w:rsid w:val="000D4B2C"/>
    <w:rsid w:val="000D7672"/>
    <w:rsid w:val="000E294F"/>
    <w:rsid w:val="000E3AEC"/>
    <w:rsid w:val="000E427C"/>
    <w:rsid w:val="000E5BFA"/>
    <w:rsid w:val="000F473D"/>
    <w:rsid w:val="000F611D"/>
    <w:rsid w:val="000F6C5C"/>
    <w:rsid w:val="00102279"/>
    <w:rsid w:val="0010356C"/>
    <w:rsid w:val="001039CC"/>
    <w:rsid w:val="001040B8"/>
    <w:rsid w:val="00105DE5"/>
    <w:rsid w:val="00106E4F"/>
    <w:rsid w:val="00115CF8"/>
    <w:rsid w:val="00116527"/>
    <w:rsid w:val="00117739"/>
    <w:rsid w:val="00126A64"/>
    <w:rsid w:val="00126AE1"/>
    <w:rsid w:val="00126E11"/>
    <w:rsid w:val="001331F5"/>
    <w:rsid w:val="001357CE"/>
    <w:rsid w:val="001409CD"/>
    <w:rsid w:val="00142C4E"/>
    <w:rsid w:val="00142EA9"/>
    <w:rsid w:val="001437A1"/>
    <w:rsid w:val="00144B3E"/>
    <w:rsid w:val="00144C1D"/>
    <w:rsid w:val="00144CE5"/>
    <w:rsid w:val="00147B99"/>
    <w:rsid w:val="00154AE1"/>
    <w:rsid w:val="00155883"/>
    <w:rsid w:val="00156C62"/>
    <w:rsid w:val="0016014F"/>
    <w:rsid w:val="00161798"/>
    <w:rsid w:val="001634AD"/>
    <w:rsid w:val="00163C5A"/>
    <w:rsid w:val="00165E8F"/>
    <w:rsid w:val="001708CE"/>
    <w:rsid w:val="00171B29"/>
    <w:rsid w:val="00173813"/>
    <w:rsid w:val="001742F6"/>
    <w:rsid w:val="00175F99"/>
    <w:rsid w:val="00176C1B"/>
    <w:rsid w:val="001806D9"/>
    <w:rsid w:val="001818F1"/>
    <w:rsid w:val="00187511"/>
    <w:rsid w:val="00195B06"/>
    <w:rsid w:val="00196EFE"/>
    <w:rsid w:val="001A3A95"/>
    <w:rsid w:val="001B3AD6"/>
    <w:rsid w:val="001C0912"/>
    <w:rsid w:val="001C77D6"/>
    <w:rsid w:val="001D1C04"/>
    <w:rsid w:val="001D1CC1"/>
    <w:rsid w:val="001D51C0"/>
    <w:rsid w:val="001E1A1F"/>
    <w:rsid w:val="001E3BFF"/>
    <w:rsid w:val="001E42D8"/>
    <w:rsid w:val="001E4F9D"/>
    <w:rsid w:val="001F14D4"/>
    <w:rsid w:val="001F55A4"/>
    <w:rsid w:val="001F67C1"/>
    <w:rsid w:val="002010E0"/>
    <w:rsid w:val="00201C98"/>
    <w:rsid w:val="00201DFF"/>
    <w:rsid w:val="002032E4"/>
    <w:rsid w:val="00207ED9"/>
    <w:rsid w:val="00213BF5"/>
    <w:rsid w:val="002146FF"/>
    <w:rsid w:val="002309EE"/>
    <w:rsid w:val="002313D7"/>
    <w:rsid w:val="00232007"/>
    <w:rsid w:val="00236251"/>
    <w:rsid w:val="00236C2F"/>
    <w:rsid w:val="00246A64"/>
    <w:rsid w:val="0024757B"/>
    <w:rsid w:val="00253F26"/>
    <w:rsid w:val="00254A2D"/>
    <w:rsid w:val="00263BBE"/>
    <w:rsid w:val="00267E85"/>
    <w:rsid w:val="002711E4"/>
    <w:rsid w:val="0027125C"/>
    <w:rsid w:val="002738EB"/>
    <w:rsid w:val="002775F5"/>
    <w:rsid w:val="00280082"/>
    <w:rsid w:val="00281691"/>
    <w:rsid w:val="00282438"/>
    <w:rsid w:val="00284299"/>
    <w:rsid w:val="00291FD9"/>
    <w:rsid w:val="002A0774"/>
    <w:rsid w:val="002A5322"/>
    <w:rsid w:val="002A6AA2"/>
    <w:rsid w:val="002B0E06"/>
    <w:rsid w:val="002B1747"/>
    <w:rsid w:val="002B56BE"/>
    <w:rsid w:val="002C1C84"/>
    <w:rsid w:val="002C4BF2"/>
    <w:rsid w:val="002D52AE"/>
    <w:rsid w:val="002E4BD6"/>
    <w:rsid w:val="002E68EF"/>
    <w:rsid w:val="002F345F"/>
    <w:rsid w:val="002F56F0"/>
    <w:rsid w:val="00303030"/>
    <w:rsid w:val="00303791"/>
    <w:rsid w:val="00306406"/>
    <w:rsid w:val="00310C7C"/>
    <w:rsid w:val="00311867"/>
    <w:rsid w:val="0031242B"/>
    <w:rsid w:val="0031291C"/>
    <w:rsid w:val="00314D92"/>
    <w:rsid w:val="003159CB"/>
    <w:rsid w:val="00321EC2"/>
    <w:rsid w:val="003237BD"/>
    <w:rsid w:val="00324D40"/>
    <w:rsid w:val="0032698D"/>
    <w:rsid w:val="003323D6"/>
    <w:rsid w:val="00333EBA"/>
    <w:rsid w:val="00340BC7"/>
    <w:rsid w:val="003424FC"/>
    <w:rsid w:val="003434DB"/>
    <w:rsid w:val="00350B4E"/>
    <w:rsid w:val="00356110"/>
    <w:rsid w:val="00356BCF"/>
    <w:rsid w:val="00362B3A"/>
    <w:rsid w:val="003637FA"/>
    <w:rsid w:val="0036392D"/>
    <w:rsid w:val="00364B61"/>
    <w:rsid w:val="00364DD8"/>
    <w:rsid w:val="0036580B"/>
    <w:rsid w:val="00371275"/>
    <w:rsid w:val="00371BCE"/>
    <w:rsid w:val="0037286F"/>
    <w:rsid w:val="0037307A"/>
    <w:rsid w:val="0037392E"/>
    <w:rsid w:val="003756BD"/>
    <w:rsid w:val="00377177"/>
    <w:rsid w:val="00377BC5"/>
    <w:rsid w:val="003842F7"/>
    <w:rsid w:val="00384800"/>
    <w:rsid w:val="003946F9"/>
    <w:rsid w:val="00395238"/>
    <w:rsid w:val="00395A6C"/>
    <w:rsid w:val="003A0B1C"/>
    <w:rsid w:val="003A5DA5"/>
    <w:rsid w:val="003B030D"/>
    <w:rsid w:val="003B2EE1"/>
    <w:rsid w:val="003C1951"/>
    <w:rsid w:val="003C38B5"/>
    <w:rsid w:val="003C51BC"/>
    <w:rsid w:val="003C7DA2"/>
    <w:rsid w:val="003D05D6"/>
    <w:rsid w:val="003D28B6"/>
    <w:rsid w:val="003D496D"/>
    <w:rsid w:val="003E45E2"/>
    <w:rsid w:val="003E4648"/>
    <w:rsid w:val="003E4697"/>
    <w:rsid w:val="003E5C6D"/>
    <w:rsid w:val="003E6CE6"/>
    <w:rsid w:val="003F4C8B"/>
    <w:rsid w:val="00403FA8"/>
    <w:rsid w:val="004040F9"/>
    <w:rsid w:val="004149FB"/>
    <w:rsid w:val="00416A22"/>
    <w:rsid w:val="00417A82"/>
    <w:rsid w:val="004216B0"/>
    <w:rsid w:val="004233E1"/>
    <w:rsid w:val="004239E3"/>
    <w:rsid w:val="00424BBB"/>
    <w:rsid w:val="004276BC"/>
    <w:rsid w:val="004278D7"/>
    <w:rsid w:val="0043289D"/>
    <w:rsid w:val="0043298E"/>
    <w:rsid w:val="004377D9"/>
    <w:rsid w:val="00442E42"/>
    <w:rsid w:val="00446D5A"/>
    <w:rsid w:val="00452E2D"/>
    <w:rsid w:val="00455EB4"/>
    <w:rsid w:val="00457D34"/>
    <w:rsid w:val="0046320B"/>
    <w:rsid w:val="0046558F"/>
    <w:rsid w:val="00466587"/>
    <w:rsid w:val="004711A4"/>
    <w:rsid w:val="00471FB3"/>
    <w:rsid w:val="00473EC1"/>
    <w:rsid w:val="00477A0A"/>
    <w:rsid w:val="004860C5"/>
    <w:rsid w:val="00486175"/>
    <w:rsid w:val="00493068"/>
    <w:rsid w:val="004944EC"/>
    <w:rsid w:val="004956FA"/>
    <w:rsid w:val="004B1CBB"/>
    <w:rsid w:val="004B476C"/>
    <w:rsid w:val="004B5FA6"/>
    <w:rsid w:val="004B79BB"/>
    <w:rsid w:val="004C5B4D"/>
    <w:rsid w:val="004C5FA3"/>
    <w:rsid w:val="004C6187"/>
    <w:rsid w:val="004C698E"/>
    <w:rsid w:val="004C7709"/>
    <w:rsid w:val="004C7A1D"/>
    <w:rsid w:val="004D4BDA"/>
    <w:rsid w:val="004D5B51"/>
    <w:rsid w:val="004D7514"/>
    <w:rsid w:val="004E0BB4"/>
    <w:rsid w:val="00505894"/>
    <w:rsid w:val="00512E05"/>
    <w:rsid w:val="005159A7"/>
    <w:rsid w:val="00517899"/>
    <w:rsid w:val="005232E1"/>
    <w:rsid w:val="0053164C"/>
    <w:rsid w:val="00534933"/>
    <w:rsid w:val="005378F6"/>
    <w:rsid w:val="00544B29"/>
    <w:rsid w:val="005507A4"/>
    <w:rsid w:val="005510D1"/>
    <w:rsid w:val="005515E1"/>
    <w:rsid w:val="005537B3"/>
    <w:rsid w:val="00553F36"/>
    <w:rsid w:val="0056345B"/>
    <w:rsid w:val="00563D1A"/>
    <w:rsid w:val="005642CA"/>
    <w:rsid w:val="00564863"/>
    <w:rsid w:val="00565883"/>
    <w:rsid w:val="00566097"/>
    <w:rsid w:val="00572D22"/>
    <w:rsid w:val="00577CF5"/>
    <w:rsid w:val="00581D6C"/>
    <w:rsid w:val="00584A0B"/>
    <w:rsid w:val="00587CFB"/>
    <w:rsid w:val="00594666"/>
    <w:rsid w:val="00596433"/>
    <w:rsid w:val="005965E2"/>
    <w:rsid w:val="0059772F"/>
    <w:rsid w:val="00597B3D"/>
    <w:rsid w:val="005A158D"/>
    <w:rsid w:val="005A182F"/>
    <w:rsid w:val="005A34AC"/>
    <w:rsid w:val="005A3EBE"/>
    <w:rsid w:val="005A421D"/>
    <w:rsid w:val="005A76AF"/>
    <w:rsid w:val="005B0591"/>
    <w:rsid w:val="005C59B5"/>
    <w:rsid w:val="005C705F"/>
    <w:rsid w:val="005E5E6C"/>
    <w:rsid w:val="005E7F70"/>
    <w:rsid w:val="005F1274"/>
    <w:rsid w:val="005F4207"/>
    <w:rsid w:val="00602AF6"/>
    <w:rsid w:val="00605321"/>
    <w:rsid w:val="00605A06"/>
    <w:rsid w:val="00606DED"/>
    <w:rsid w:val="00607063"/>
    <w:rsid w:val="00613647"/>
    <w:rsid w:val="00615CDE"/>
    <w:rsid w:val="00622A65"/>
    <w:rsid w:val="006243A8"/>
    <w:rsid w:val="006319E0"/>
    <w:rsid w:val="00634DEE"/>
    <w:rsid w:val="006370F1"/>
    <w:rsid w:val="006402D7"/>
    <w:rsid w:val="00641768"/>
    <w:rsid w:val="00642617"/>
    <w:rsid w:val="00645F14"/>
    <w:rsid w:val="0065002C"/>
    <w:rsid w:val="00650822"/>
    <w:rsid w:val="006514E7"/>
    <w:rsid w:val="006527D2"/>
    <w:rsid w:val="00652900"/>
    <w:rsid w:val="00653331"/>
    <w:rsid w:val="00665763"/>
    <w:rsid w:val="00665995"/>
    <w:rsid w:val="00667526"/>
    <w:rsid w:val="0067410D"/>
    <w:rsid w:val="006766AA"/>
    <w:rsid w:val="00676F35"/>
    <w:rsid w:val="006823B1"/>
    <w:rsid w:val="006835CD"/>
    <w:rsid w:val="00684AE3"/>
    <w:rsid w:val="0068693B"/>
    <w:rsid w:val="0069057C"/>
    <w:rsid w:val="00690C2A"/>
    <w:rsid w:val="006920E8"/>
    <w:rsid w:val="00692DEA"/>
    <w:rsid w:val="00695D74"/>
    <w:rsid w:val="006A0081"/>
    <w:rsid w:val="006A0106"/>
    <w:rsid w:val="006A31D7"/>
    <w:rsid w:val="006A5690"/>
    <w:rsid w:val="006A5E46"/>
    <w:rsid w:val="006B3380"/>
    <w:rsid w:val="006B5DA1"/>
    <w:rsid w:val="006C25D4"/>
    <w:rsid w:val="006C2E20"/>
    <w:rsid w:val="006C5956"/>
    <w:rsid w:val="006D425B"/>
    <w:rsid w:val="006D44C9"/>
    <w:rsid w:val="006E03A2"/>
    <w:rsid w:val="006E09E9"/>
    <w:rsid w:val="006E1F6D"/>
    <w:rsid w:val="006F539B"/>
    <w:rsid w:val="006F5966"/>
    <w:rsid w:val="006F6905"/>
    <w:rsid w:val="007018C6"/>
    <w:rsid w:val="007033FE"/>
    <w:rsid w:val="007054C1"/>
    <w:rsid w:val="0071170F"/>
    <w:rsid w:val="00714EF6"/>
    <w:rsid w:val="00721CDF"/>
    <w:rsid w:val="00723B12"/>
    <w:rsid w:val="00723C44"/>
    <w:rsid w:val="00732198"/>
    <w:rsid w:val="0074136E"/>
    <w:rsid w:val="00741F4F"/>
    <w:rsid w:val="0074322A"/>
    <w:rsid w:val="0074423A"/>
    <w:rsid w:val="0075265A"/>
    <w:rsid w:val="00752ED1"/>
    <w:rsid w:val="0075339B"/>
    <w:rsid w:val="0075349E"/>
    <w:rsid w:val="00755857"/>
    <w:rsid w:val="00762999"/>
    <w:rsid w:val="00771438"/>
    <w:rsid w:val="007735A1"/>
    <w:rsid w:val="00774FCF"/>
    <w:rsid w:val="00777EDB"/>
    <w:rsid w:val="0078040C"/>
    <w:rsid w:val="00782C7B"/>
    <w:rsid w:val="00790E59"/>
    <w:rsid w:val="0079200B"/>
    <w:rsid w:val="007971E1"/>
    <w:rsid w:val="007978E4"/>
    <w:rsid w:val="007A2AD0"/>
    <w:rsid w:val="007A3166"/>
    <w:rsid w:val="007A55CA"/>
    <w:rsid w:val="007A5990"/>
    <w:rsid w:val="007A59C4"/>
    <w:rsid w:val="007A6E85"/>
    <w:rsid w:val="007B0A19"/>
    <w:rsid w:val="007B44BA"/>
    <w:rsid w:val="007B612B"/>
    <w:rsid w:val="007B76A3"/>
    <w:rsid w:val="007B7A4D"/>
    <w:rsid w:val="007C3488"/>
    <w:rsid w:val="007C3A9C"/>
    <w:rsid w:val="007C67B6"/>
    <w:rsid w:val="007D17E7"/>
    <w:rsid w:val="007D1EA7"/>
    <w:rsid w:val="007D24A7"/>
    <w:rsid w:val="007D2EAC"/>
    <w:rsid w:val="007D3F8E"/>
    <w:rsid w:val="007D4B0B"/>
    <w:rsid w:val="007D5D2C"/>
    <w:rsid w:val="007D7B07"/>
    <w:rsid w:val="007E2D1D"/>
    <w:rsid w:val="007E2DA9"/>
    <w:rsid w:val="007E343F"/>
    <w:rsid w:val="007E4263"/>
    <w:rsid w:val="007E5897"/>
    <w:rsid w:val="007E73E4"/>
    <w:rsid w:val="007F1741"/>
    <w:rsid w:val="008114A3"/>
    <w:rsid w:val="008118DA"/>
    <w:rsid w:val="0081345F"/>
    <w:rsid w:val="00816F7D"/>
    <w:rsid w:val="008171CA"/>
    <w:rsid w:val="0082277C"/>
    <w:rsid w:val="008247B8"/>
    <w:rsid w:val="00827D98"/>
    <w:rsid w:val="00830994"/>
    <w:rsid w:val="008331F7"/>
    <w:rsid w:val="008376FC"/>
    <w:rsid w:val="00837A0A"/>
    <w:rsid w:val="0084285E"/>
    <w:rsid w:val="00851818"/>
    <w:rsid w:val="00852322"/>
    <w:rsid w:val="0085282E"/>
    <w:rsid w:val="008576C5"/>
    <w:rsid w:val="008612EF"/>
    <w:rsid w:val="00865A17"/>
    <w:rsid w:val="00867343"/>
    <w:rsid w:val="00870B24"/>
    <w:rsid w:val="00873617"/>
    <w:rsid w:val="008801FA"/>
    <w:rsid w:val="00880426"/>
    <w:rsid w:val="00881F5A"/>
    <w:rsid w:val="0088232A"/>
    <w:rsid w:val="008824F3"/>
    <w:rsid w:val="008827E1"/>
    <w:rsid w:val="00883030"/>
    <w:rsid w:val="008843B2"/>
    <w:rsid w:val="00885992"/>
    <w:rsid w:val="00887433"/>
    <w:rsid w:val="00887D99"/>
    <w:rsid w:val="008914B6"/>
    <w:rsid w:val="008940E2"/>
    <w:rsid w:val="008943EB"/>
    <w:rsid w:val="00896055"/>
    <w:rsid w:val="008A4C76"/>
    <w:rsid w:val="008A760F"/>
    <w:rsid w:val="008A7EDA"/>
    <w:rsid w:val="008B10BA"/>
    <w:rsid w:val="008B3CD3"/>
    <w:rsid w:val="008C2C1E"/>
    <w:rsid w:val="008C41D5"/>
    <w:rsid w:val="008C52B9"/>
    <w:rsid w:val="008C6DD7"/>
    <w:rsid w:val="008C7E80"/>
    <w:rsid w:val="008D53F6"/>
    <w:rsid w:val="008E5BC0"/>
    <w:rsid w:val="008F6E1D"/>
    <w:rsid w:val="00900BFB"/>
    <w:rsid w:val="00904E64"/>
    <w:rsid w:val="00907F37"/>
    <w:rsid w:val="0091005E"/>
    <w:rsid w:val="009138DD"/>
    <w:rsid w:val="00914A57"/>
    <w:rsid w:val="00920945"/>
    <w:rsid w:val="00930ECC"/>
    <w:rsid w:val="00931BE3"/>
    <w:rsid w:val="0093418E"/>
    <w:rsid w:val="009342C2"/>
    <w:rsid w:val="0093750E"/>
    <w:rsid w:val="00937C73"/>
    <w:rsid w:val="0094095E"/>
    <w:rsid w:val="009417D6"/>
    <w:rsid w:val="00945C86"/>
    <w:rsid w:val="00947BEC"/>
    <w:rsid w:val="00950744"/>
    <w:rsid w:val="009564C6"/>
    <w:rsid w:val="009654AD"/>
    <w:rsid w:val="009679DA"/>
    <w:rsid w:val="0097207F"/>
    <w:rsid w:val="00974574"/>
    <w:rsid w:val="00975357"/>
    <w:rsid w:val="00981F34"/>
    <w:rsid w:val="00987C45"/>
    <w:rsid w:val="009953A6"/>
    <w:rsid w:val="009973FB"/>
    <w:rsid w:val="009979E7"/>
    <w:rsid w:val="009A14D7"/>
    <w:rsid w:val="009A1FAD"/>
    <w:rsid w:val="009A28BD"/>
    <w:rsid w:val="009B01B1"/>
    <w:rsid w:val="009B123E"/>
    <w:rsid w:val="009B3983"/>
    <w:rsid w:val="009B5842"/>
    <w:rsid w:val="009B64E6"/>
    <w:rsid w:val="009B6F1C"/>
    <w:rsid w:val="009B7034"/>
    <w:rsid w:val="009C069C"/>
    <w:rsid w:val="009C20B7"/>
    <w:rsid w:val="009C23DC"/>
    <w:rsid w:val="009C5B62"/>
    <w:rsid w:val="009D35B3"/>
    <w:rsid w:val="009D496C"/>
    <w:rsid w:val="009D57B8"/>
    <w:rsid w:val="009D75AB"/>
    <w:rsid w:val="009E1548"/>
    <w:rsid w:val="009E47C0"/>
    <w:rsid w:val="009E7C04"/>
    <w:rsid w:val="009F0ED7"/>
    <w:rsid w:val="009F525A"/>
    <w:rsid w:val="009F5F1A"/>
    <w:rsid w:val="009F73C2"/>
    <w:rsid w:val="00A02495"/>
    <w:rsid w:val="00A075D0"/>
    <w:rsid w:val="00A07C7F"/>
    <w:rsid w:val="00A1195F"/>
    <w:rsid w:val="00A16429"/>
    <w:rsid w:val="00A17A5C"/>
    <w:rsid w:val="00A20C8D"/>
    <w:rsid w:val="00A212AB"/>
    <w:rsid w:val="00A23E7C"/>
    <w:rsid w:val="00A25B34"/>
    <w:rsid w:val="00A26D70"/>
    <w:rsid w:val="00A30304"/>
    <w:rsid w:val="00A30ADB"/>
    <w:rsid w:val="00A33F2C"/>
    <w:rsid w:val="00A34C0C"/>
    <w:rsid w:val="00A355DE"/>
    <w:rsid w:val="00A447F6"/>
    <w:rsid w:val="00A447F8"/>
    <w:rsid w:val="00A45B52"/>
    <w:rsid w:val="00A46D3B"/>
    <w:rsid w:val="00A535DA"/>
    <w:rsid w:val="00A54CA2"/>
    <w:rsid w:val="00A55B9E"/>
    <w:rsid w:val="00A61CE0"/>
    <w:rsid w:val="00A665A7"/>
    <w:rsid w:val="00A73986"/>
    <w:rsid w:val="00A758B9"/>
    <w:rsid w:val="00A76C06"/>
    <w:rsid w:val="00A80C3A"/>
    <w:rsid w:val="00A826E0"/>
    <w:rsid w:val="00A85265"/>
    <w:rsid w:val="00A85B7C"/>
    <w:rsid w:val="00A86475"/>
    <w:rsid w:val="00A90808"/>
    <w:rsid w:val="00A9219E"/>
    <w:rsid w:val="00A96FA3"/>
    <w:rsid w:val="00A9774A"/>
    <w:rsid w:val="00AA3BBA"/>
    <w:rsid w:val="00AA4F24"/>
    <w:rsid w:val="00AB0720"/>
    <w:rsid w:val="00AB2474"/>
    <w:rsid w:val="00AC0BB8"/>
    <w:rsid w:val="00AC4DBF"/>
    <w:rsid w:val="00AC7105"/>
    <w:rsid w:val="00AC73F7"/>
    <w:rsid w:val="00AD14B0"/>
    <w:rsid w:val="00AD3870"/>
    <w:rsid w:val="00AD5C02"/>
    <w:rsid w:val="00AE1FC8"/>
    <w:rsid w:val="00AE4096"/>
    <w:rsid w:val="00AE763B"/>
    <w:rsid w:val="00AE7686"/>
    <w:rsid w:val="00AF4D1B"/>
    <w:rsid w:val="00AF727E"/>
    <w:rsid w:val="00B04299"/>
    <w:rsid w:val="00B04C46"/>
    <w:rsid w:val="00B21A6B"/>
    <w:rsid w:val="00B227CF"/>
    <w:rsid w:val="00B23675"/>
    <w:rsid w:val="00B23F8C"/>
    <w:rsid w:val="00B2683F"/>
    <w:rsid w:val="00B31F6E"/>
    <w:rsid w:val="00B334D8"/>
    <w:rsid w:val="00B35ECF"/>
    <w:rsid w:val="00B37A10"/>
    <w:rsid w:val="00B41F41"/>
    <w:rsid w:val="00B42A7B"/>
    <w:rsid w:val="00B42AD7"/>
    <w:rsid w:val="00B43787"/>
    <w:rsid w:val="00B43E5A"/>
    <w:rsid w:val="00B50A37"/>
    <w:rsid w:val="00B54AE6"/>
    <w:rsid w:val="00B60AD8"/>
    <w:rsid w:val="00B60B7F"/>
    <w:rsid w:val="00B616F6"/>
    <w:rsid w:val="00B767D0"/>
    <w:rsid w:val="00B82B76"/>
    <w:rsid w:val="00B84463"/>
    <w:rsid w:val="00B84504"/>
    <w:rsid w:val="00B86D0B"/>
    <w:rsid w:val="00B91C02"/>
    <w:rsid w:val="00B92009"/>
    <w:rsid w:val="00BA2D1C"/>
    <w:rsid w:val="00BA7A5C"/>
    <w:rsid w:val="00BB0A3B"/>
    <w:rsid w:val="00BB6BA6"/>
    <w:rsid w:val="00BC0431"/>
    <w:rsid w:val="00BD320F"/>
    <w:rsid w:val="00BE21F5"/>
    <w:rsid w:val="00BE3ADF"/>
    <w:rsid w:val="00BE4E79"/>
    <w:rsid w:val="00BE63D8"/>
    <w:rsid w:val="00BF33D1"/>
    <w:rsid w:val="00BF46BC"/>
    <w:rsid w:val="00BF59B7"/>
    <w:rsid w:val="00BF5FBF"/>
    <w:rsid w:val="00BF7126"/>
    <w:rsid w:val="00C050EF"/>
    <w:rsid w:val="00C066AC"/>
    <w:rsid w:val="00C1186A"/>
    <w:rsid w:val="00C12103"/>
    <w:rsid w:val="00C1212E"/>
    <w:rsid w:val="00C14242"/>
    <w:rsid w:val="00C160AF"/>
    <w:rsid w:val="00C16373"/>
    <w:rsid w:val="00C20C36"/>
    <w:rsid w:val="00C219C3"/>
    <w:rsid w:val="00C23B49"/>
    <w:rsid w:val="00C27B75"/>
    <w:rsid w:val="00C33688"/>
    <w:rsid w:val="00C345C7"/>
    <w:rsid w:val="00C36FC3"/>
    <w:rsid w:val="00C37A5C"/>
    <w:rsid w:val="00C37F8C"/>
    <w:rsid w:val="00C401FD"/>
    <w:rsid w:val="00C4136E"/>
    <w:rsid w:val="00C453B7"/>
    <w:rsid w:val="00C46123"/>
    <w:rsid w:val="00C47798"/>
    <w:rsid w:val="00C5174B"/>
    <w:rsid w:val="00C538CF"/>
    <w:rsid w:val="00C56BDF"/>
    <w:rsid w:val="00C57DCF"/>
    <w:rsid w:val="00C61AA4"/>
    <w:rsid w:val="00C6404B"/>
    <w:rsid w:val="00C70B5C"/>
    <w:rsid w:val="00C7442C"/>
    <w:rsid w:val="00C74D5E"/>
    <w:rsid w:val="00C74ED3"/>
    <w:rsid w:val="00C85879"/>
    <w:rsid w:val="00C861F4"/>
    <w:rsid w:val="00C862E1"/>
    <w:rsid w:val="00C93120"/>
    <w:rsid w:val="00C940BA"/>
    <w:rsid w:val="00CA3CAB"/>
    <w:rsid w:val="00CA6D5E"/>
    <w:rsid w:val="00CB2535"/>
    <w:rsid w:val="00CB27EC"/>
    <w:rsid w:val="00CC0021"/>
    <w:rsid w:val="00CC0ABC"/>
    <w:rsid w:val="00CC124C"/>
    <w:rsid w:val="00CC7281"/>
    <w:rsid w:val="00CD1712"/>
    <w:rsid w:val="00CD4CF8"/>
    <w:rsid w:val="00CD63CE"/>
    <w:rsid w:val="00CD7E9C"/>
    <w:rsid w:val="00CE0DC5"/>
    <w:rsid w:val="00CE11CA"/>
    <w:rsid w:val="00CE2F18"/>
    <w:rsid w:val="00CE4CA8"/>
    <w:rsid w:val="00CF024E"/>
    <w:rsid w:val="00CF4323"/>
    <w:rsid w:val="00CF5E9D"/>
    <w:rsid w:val="00D00F3B"/>
    <w:rsid w:val="00D0428C"/>
    <w:rsid w:val="00D04F4D"/>
    <w:rsid w:val="00D065A6"/>
    <w:rsid w:val="00D06DF3"/>
    <w:rsid w:val="00D13144"/>
    <w:rsid w:val="00D201DC"/>
    <w:rsid w:val="00D20368"/>
    <w:rsid w:val="00D2376B"/>
    <w:rsid w:val="00D24150"/>
    <w:rsid w:val="00D27F71"/>
    <w:rsid w:val="00D3074D"/>
    <w:rsid w:val="00D329B5"/>
    <w:rsid w:val="00D32D0A"/>
    <w:rsid w:val="00D33B85"/>
    <w:rsid w:val="00D33DE9"/>
    <w:rsid w:val="00D37873"/>
    <w:rsid w:val="00D402B9"/>
    <w:rsid w:val="00D406F2"/>
    <w:rsid w:val="00D43293"/>
    <w:rsid w:val="00D44586"/>
    <w:rsid w:val="00D45E4C"/>
    <w:rsid w:val="00D51814"/>
    <w:rsid w:val="00D5354E"/>
    <w:rsid w:val="00D5439A"/>
    <w:rsid w:val="00D56F4E"/>
    <w:rsid w:val="00D5790E"/>
    <w:rsid w:val="00D6000D"/>
    <w:rsid w:val="00D65CBB"/>
    <w:rsid w:val="00D66CA0"/>
    <w:rsid w:val="00D73047"/>
    <w:rsid w:val="00D7409F"/>
    <w:rsid w:val="00D741F8"/>
    <w:rsid w:val="00D7679A"/>
    <w:rsid w:val="00D76DE8"/>
    <w:rsid w:val="00D82102"/>
    <w:rsid w:val="00D84874"/>
    <w:rsid w:val="00D85B02"/>
    <w:rsid w:val="00D8625C"/>
    <w:rsid w:val="00D866FE"/>
    <w:rsid w:val="00D91236"/>
    <w:rsid w:val="00D91452"/>
    <w:rsid w:val="00D92142"/>
    <w:rsid w:val="00D96009"/>
    <w:rsid w:val="00DA0F92"/>
    <w:rsid w:val="00DA28DC"/>
    <w:rsid w:val="00DA4A9A"/>
    <w:rsid w:val="00DA7AA4"/>
    <w:rsid w:val="00DB0052"/>
    <w:rsid w:val="00DB34D8"/>
    <w:rsid w:val="00DB6CA2"/>
    <w:rsid w:val="00DB7723"/>
    <w:rsid w:val="00DC178D"/>
    <w:rsid w:val="00DC6E76"/>
    <w:rsid w:val="00DC71FF"/>
    <w:rsid w:val="00DC7540"/>
    <w:rsid w:val="00DD073F"/>
    <w:rsid w:val="00DD466E"/>
    <w:rsid w:val="00DD683E"/>
    <w:rsid w:val="00DD79BD"/>
    <w:rsid w:val="00DE30C6"/>
    <w:rsid w:val="00DE442F"/>
    <w:rsid w:val="00DE44BB"/>
    <w:rsid w:val="00DE6B06"/>
    <w:rsid w:val="00DF3EB3"/>
    <w:rsid w:val="00DF5DF6"/>
    <w:rsid w:val="00E01005"/>
    <w:rsid w:val="00E0342F"/>
    <w:rsid w:val="00E07B9C"/>
    <w:rsid w:val="00E1005B"/>
    <w:rsid w:val="00E125AA"/>
    <w:rsid w:val="00E12D05"/>
    <w:rsid w:val="00E16E82"/>
    <w:rsid w:val="00E20CF5"/>
    <w:rsid w:val="00E2422E"/>
    <w:rsid w:val="00E27BA0"/>
    <w:rsid w:val="00E31FD4"/>
    <w:rsid w:val="00E338FC"/>
    <w:rsid w:val="00E35392"/>
    <w:rsid w:val="00E408CC"/>
    <w:rsid w:val="00E415B0"/>
    <w:rsid w:val="00E42C6A"/>
    <w:rsid w:val="00E479ED"/>
    <w:rsid w:val="00E532C8"/>
    <w:rsid w:val="00E57FEA"/>
    <w:rsid w:val="00E60BA2"/>
    <w:rsid w:val="00E61162"/>
    <w:rsid w:val="00E64E7C"/>
    <w:rsid w:val="00E65FFC"/>
    <w:rsid w:val="00E71FB8"/>
    <w:rsid w:val="00E764ED"/>
    <w:rsid w:val="00E765C9"/>
    <w:rsid w:val="00E76CB0"/>
    <w:rsid w:val="00E82C8E"/>
    <w:rsid w:val="00E83B36"/>
    <w:rsid w:val="00E8452B"/>
    <w:rsid w:val="00E84797"/>
    <w:rsid w:val="00E85488"/>
    <w:rsid w:val="00E86226"/>
    <w:rsid w:val="00E910F2"/>
    <w:rsid w:val="00E94854"/>
    <w:rsid w:val="00E9563F"/>
    <w:rsid w:val="00EA7CA2"/>
    <w:rsid w:val="00EB0687"/>
    <w:rsid w:val="00EB0BAE"/>
    <w:rsid w:val="00EB1D37"/>
    <w:rsid w:val="00EB67AB"/>
    <w:rsid w:val="00EC15D1"/>
    <w:rsid w:val="00EC513C"/>
    <w:rsid w:val="00ED0A2E"/>
    <w:rsid w:val="00ED4B0D"/>
    <w:rsid w:val="00EE03B9"/>
    <w:rsid w:val="00EE0DCB"/>
    <w:rsid w:val="00EE202A"/>
    <w:rsid w:val="00EE62A7"/>
    <w:rsid w:val="00EF32D7"/>
    <w:rsid w:val="00F000BE"/>
    <w:rsid w:val="00F02060"/>
    <w:rsid w:val="00F02F84"/>
    <w:rsid w:val="00F121E7"/>
    <w:rsid w:val="00F145E4"/>
    <w:rsid w:val="00F16BA2"/>
    <w:rsid w:val="00F21327"/>
    <w:rsid w:val="00F22D87"/>
    <w:rsid w:val="00F24828"/>
    <w:rsid w:val="00F32437"/>
    <w:rsid w:val="00F346F3"/>
    <w:rsid w:val="00F35CFE"/>
    <w:rsid w:val="00F37F81"/>
    <w:rsid w:val="00F40A37"/>
    <w:rsid w:val="00F43C7A"/>
    <w:rsid w:val="00F44080"/>
    <w:rsid w:val="00F446B5"/>
    <w:rsid w:val="00F45C59"/>
    <w:rsid w:val="00F46BF6"/>
    <w:rsid w:val="00F50774"/>
    <w:rsid w:val="00F55DAE"/>
    <w:rsid w:val="00F610A2"/>
    <w:rsid w:val="00F61CDA"/>
    <w:rsid w:val="00F64BCE"/>
    <w:rsid w:val="00F70392"/>
    <w:rsid w:val="00F71582"/>
    <w:rsid w:val="00F744A4"/>
    <w:rsid w:val="00F760C8"/>
    <w:rsid w:val="00F76810"/>
    <w:rsid w:val="00F802BD"/>
    <w:rsid w:val="00F80F82"/>
    <w:rsid w:val="00F82947"/>
    <w:rsid w:val="00F8567C"/>
    <w:rsid w:val="00F92B39"/>
    <w:rsid w:val="00FA19D5"/>
    <w:rsid w:val="00FB1BF1"/>
    <w:rsid w:val="00FB33AB"/>
    <w:rsid w:val="00FB588F"/>
    <w:rsid w:val="00FB644E"/>
    <w:rsid w:val="00FB6A13"/>
    <w:rsid w:val="00FB6AC2"/>
    <w:rsid w:val="00FC0F31"/>
    <w:rsid w:val="00FC3B7E"/>
    <w:rsid w:val="00FC3F69"/>
    <w:rsid w:val="00FC4765"/>
    <w:rsid w:val="00FD2CB9"/>
    <w:rsid w:val="00FD3D7E"/>
    <w:rsid w:val="00FD5F9F"/>
    <w:rsid w:val="00FD72FF"/>
    <w:rsid w:val="00FE0E15"/>
    <w:rsid w:val="00FE5573"/>
    <w:rsid w:val="00FF2CF2"/>
    <w:rsid w:val="00FF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6BA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B6BA6"/>
    <w:rPr>
      <w:sz w:val="26"/>
    </w:rPr>
  </w:style>
  <w:style w:type="character" w:customStyle="1" w:styleId="a8">
    <w:name w:val="Нижний колонтитул Знак"/>
    <w:basedOn w:val="a0"/>
    <w:link w:val="a7"/>
    <w:uiPriority w:val="99"/>
    <w:rsid w:val="00BB6BA6"/>
    <w:rPr>
      <w:sz w:val="26"/>
    </w:rPr>
  </w:style>
  <w:style w:type="paragraph" w:customStyle="1" w:styleId="ac">
    <w:name w:val="Знак"/>
    <w:basedOn w:val="a"/>
    <w:rsid w:val="00BB6BA6"/>
    <w:pPr>
      <w:pageBreakBefore/>
      <w:spacing w:after="160" w:line="360" w:lineRule="auto"/>
    </w:pPr>
    <w:rPr>
      <w:rFonts w:ascii="Calibri" w:eastAsia="Calibri" w:hAnsi="Calibri" w:cs="Calibri"/>
      <w:sz w:val="28"/>
      <w:szCs w:val="28"/>
      <w:lang w:val="en-US" w:eastAsia="en-US"/>
    </w:rPr>
  </w:style>
  <w:style w:type="table" w:styleId="ad">
    <w:name w:val="Table Grid"/>
    <w:basedOn w:val="a1"/>
    <w:uiPriority w:val="59"/>
    <w:rsid w:val="00BB6BA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BB6BA6"/>
    <w:rPr>
      <w:color w:val="0000FF"/>
      <w:u w:val="single"/>
    </w:rPr>
  </w:style>
  <w:style w:type="paragraph" w:customStyle="1" w:styleId="ConsPlusTextList">
    <w:name w:val="ConsPlusTextList"/>
    <w:rsid w:val="000703EA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2"/>
    <w:rsid w:val="0073219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732198"/>
    <w:pPr>
      <w:shd w:val="clear" w:color="auto" w:fill="FFFFFF"/>
      <w:spacing w:line="0" w:lineRule="atLeast"/>
    </w:pPr>
    <w:rPr>
      <w:sz w:val="27"/>
      <w:szCs w:val="27"/>
    </w:rPr>
  </w:style>
  <w:style w:type="character" w:styleId="af0">
    <w:name w:val="FollowedHyperlink"/>
    <w:basedOn w:val="a0"/>
    <w:uiPriority w:val="99"/>
    <w:unhideWhenUsed/>
    <w:rsid w:val="00642617"/>
    <w:rPr>
      <w:color w:val="800080"/>
      <w:u w:val="single"/>
    </w:rPr>
  </w:style>
  <w:style w:type="paragraph" w:customStyle="1" w:styleId="font5">
    <w:name w:val="font5"/>
    <w:basedOn w:val="a"/>
    <w:rsid w:val="0064261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642617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66">
    <w:name w:val="xl66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FF"/>
      <w:sz w:val="24"/>
      <w:szCs w:val="24"/>
      <w:u w:val="single"/>
    </w:rPr>
  </w:style>
  <w:style w:type="paragraph" w:customStyle="1" w:styleId="xl70">
    <w:name w:val="xl70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71">
    <w:name w:val="xl71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sz w:val="24"/>
      <w:szCs w:val="24"/>
    </w:rPr>
  </w:style>
  <w:style w:type="paragraph" w:customStyle="1" w:styleId="xl73">
    <w:name w:val="xl73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2"/>
      <w:szCs w:val="22"/>
    </w:rPr>
  </w:style>
  <w:style w:type="paragraph" w:customStyle="1" w:styleId="xl75">
    <w:name w:val="xl75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Calibri" w:hAnsi="Calibri" w:cs="Calibri"/>
      <w:sz w:val="22"/>
      <w:szCs w:val="22"/>
    </w:rPr>
  </w:style>
  <w:style w:type="paragraph" w:customStyle="1" w:styleId="xl76">
    <w:name w:val="xl76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78">
    <w:name w:val="xl78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79">
    <w:name w:val="xl79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bottom"/>
    </w:pPr>
    <w:rPr>
      <w:sz w:val="24"/>
      <w:szCs w:val="24"/>
    </w:rPr>
  </w:style>
  <w:style w:type="paragraph" w:customStyle="1" w:styleId="xl80">
    <w:name w:val="xl80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</w:rPr>
  </w:style>
  <w:style w:type="paragraph" w:customStyle="1" w:styleId="xl81">
    <w:name w:val="xl81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92D050"/>
      <w:sz w:val="24"/>
      <w:szCs w:val="24"/>
    </w:rPr>
  </w:style>
  <w:style w:type="paragraph" w:customStyle="1" w:styleId="xl82">
    <w:name w:val="xl82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2D050"/>
      <w:sz w:val="24"/>
      <w:szCs w:val="24"/>
    </w:rPr>
  </w:style>
  <w:style w:type="paragraph" w:customStyle="1" w:styleId="xl83">
    <w:name w:val="xl83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4">
    <w:name w:val="xl84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5">
    <w:name w:val="xl85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4"/>
      <w:szCs w:val="24"/>
    </w:rPr>
  </w:style>
  <w:style w:type="paragraph" w:customStyle="1" w:styleId="xl86">
    <w:name w:val="xl86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B050"/>
      <w:sz w:val="24"/>
      <w:szCs w:val="24"/>
    </w:rPr>
  </w:style>
  <w:style w:type="paragraph" w:customStyle="1" w:styleId="xl87">
    <w:name w:val="xl87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92D050"/>
      <w:sz w:val="24"/>
      <w:szCs w:val="24"/>
    </w:rPr>
  </w:style>
  <w:style w:type="paragraph" w:customStyle="1" w:styleId="xl88">
    <w:name w:val="xl88"/>
    <w:basedOn w:val="a"/>
    <w:rsid w:val="00642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92D050"/>
      <w:sz w:val="24"/>
      <w:szCs w:val="24"/>
    </w:rPr>
  </w:style>
  <w:style w:type="paragraph" w:customStyle="1" w:styleId="xl63">
    <w:name w:val="xl63"/>
    <w:basedOn w:val="a"/>
    <w:rsid w:val="00642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b/>
      <w:bCs/>
      <w:sz w:val="24"/>
      <w:szCs w:val="24"/>
    </w:rPr>
  </w:style>
  <w:style w:type="paragraph" w:customStyle="1" w:styleId="xl64">
    <w:name w:val="xl64"/>
    <w:basedOn w:val="a"/>
    <w:rsid w:val="00642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74FA28CA34BA4559AD3BF64C54789F52FBCB3C8E2D3658FB90E22B91863915B4163813F301FD21EDE40320D67ABEEAAD9908C570D75AF81DD07016JFT1G" TargetMode="External"/><Relationship Id="rId18" Type="http://schemas.openxmlformats.org/officeDocument/2006/relationships/hyperlink" Target="consultantplus://offline/ref=C242C80DE6FE1EA58654E54615BD1DCAFA6908B83C267396DAD432816FC7986F25B01DD4B220E00D93A434F3A0C5025FDCD6C14A07114E0B523C6C64K3Z7L" TargetMode="External"/><Relationship Id="rId26" Type="http://schemas.openxmlformats.org/officeDocument/2006/relationships/hyperlink" Target="consultantplus://offline/ref=306371455A67AEE0F32190316C2524EFCFEA0441C31A443FF7260027A02FDB77B31045327A313B20D0B4B01E89FB16767F16F486CE12F3F4pEoEJ" TargetMode="External"/><Relationship Id="rId39" Type="http://schemas.openxmlformats.org/officeDocument/2006/relationships/hyperlink" Target="consultantplus://offline/ref=306371455A67AEE0F32190316C2524EFCFED044DCB1B443FF7260027A02FDB77B31045327A313822D4B4B01E89FB16767F16F486CE12F3F4pEoEJ" TargetMode="External"/><Relationship Id="rId21" Type="http://schemas.openxmlformats.org/officeDocument/2006/relationships/hyperlink" Target="consultantplus://offline/ref=BDA720377C3CF88E2E0FEE802D4291B01E587962AFA0FF962329DDDC58F7A2124F62EC0727615C565D27BE9C9E9A1D0F8EU2pDM" TargetMode="External"/><Relationship Id="rId34" Type="http://schemas.openxmlformats.org/officeDocument/2006/relationships/hyperlink" Target="consultantplus://offline/ref=306371455A67AEE0F32190316C2524EFCFEF0347CF14443FF7260027A02FDB77B3104537783A6F7096EAE94EC9B01A75650AF586pDo0J" TargetMode="External"/><Relationship Id="rId42" Type="http://schemas.openxmlformats.org/officeDocument/2006/relationships/hyperlink" Target="consultantplus://offline/ref=306371455A67AEE0F32190316C2524EFCFE90646CE1E443FF7260027A02FDB77B31045327A313B20D7B4B01E89FB16767F16F486CE12F3F4pEoEJ" TargetMode="External"/><Relationship Id="rId47" Type="http://schemas.openxmlformats.org/officeDocument/2006/relationships/hyperlink" Target="consultantplus://offline/ref=306371455A67AEE0F3218E3C7A497AE5CFE35D49C91B4660AD7B0670FF7FDD22F35043672B756E2CD3BBFA4ECFB0197779p0o8J" TargetMode="External"/><Relationship Id="rId50" Type="http://schemas.openxmlformats.org/officeDocument/2006/relationships/hyperlink" Target="consultantplus://offline/ref=306371455A67AEE0F3218E3C7A497AE5CFE35D49C9184D69AF730670FF7FDD22F35043672B756E2CD3BBFA4ECFB0197779p0o8J" TargetMode="External"/><Relationship Id="rId55" Type="http://schemas.openxmlformats.org/officeDocument/2006/relationships/hyperlink" Target="consultantplus://offline/ref=306371455A67AEE0F3218E3C7A497AE5CFE35D49C9154661A37B0670FF7FDD22F35043672B756E2CD3BBFA4ECFB0197779p0o8J" TargetMode="External"/><Relationship Id="rId63" Type="http://schemas.openxmlformats.org/officeDocument/2006/relationships/hyperlink" Target="consultantplus://offline/ref=306371455A67AEE0F3218E3C7A497AE5CFE35D49C81C4F69AD730670FF7FDD22F35043672B756E2CD3BBFA4ECFB0197779p0o8J" TargetMode="External"/><Relationship Id="rId68" Type="http://schemas.openxmlformats.org/officeDocument/2006/relationships/hyperlink" Target="consultantplus://offline/ref=306371455A67AEE0F3218E3C7A497AE5CFE35D49CA154669AE720670FF7FDD22F35043672B756E2CD3BBFA4ECFB0197779p0o8J" TargetMode="External"/><Relationship Id="rId76" Type="http://schemas.openxmlformats.org/officeDocument/2006/relationships/hyperlink" Target="consultantplus://offline/ref=306371455A67AEE0F3218E3C7A497AE5CFE35D49C91A4C6DAE700670FF7FDD22F35043672B756E2CD3BBFA4ECFB0197779p0o8J" TargetMode="External"/><Relationship Id="rId84" Type="http://schemas.openxmlformats.org/officeDocument/2006/relationships/hyperlink" Target="consultantplus://offline/ref=306371455A67AEE0F3218E3C7A497AE5CFE35D49C9184F6EA2700670FF7FDD22F35043672B756E2CD3BBFA4ECFB0197779p0o8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306371455A67AEE0F3218E3C7A497AE5CFE35D49C81C4F69AD730670FF7FDD22F35043672B756E2CD3BBFA4ECFB0197779p0o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6D22A845BEFB956E7A2140E6FAE405B2CBDE4DC1E89715C3CAAA9C9ECE4FD2D3P3l5J" TargetMode="External"/><Relationship Id="rId29" Type="http://schemas.openxmlformats.org/officeDocument/2006/relationships/hyperlink" Target="consultantplus://offline/ref=306371455A67AEE0F32190316C2524EFCFEF0346C818443FF7260027A02FDB77A1101D3E7B352520D0A1E64FCFpAoEJ" TargetMode="External"/><Relationship Id="rId11" Type="http://schemas.openxmlformats.org/officeDocument/2006/relationships/hyperlink" Target="consultantplus://offline/ref=6C7FF14520EC0687D86024D3C7A23AAAD4EEE999CE08EFBA1E93DAEAF1153DA7E11EF83BE03E3A0CCC5AEF2F14987CB85C2EF76AA5323F600BA6F0C8oBP2L" TargetMode="External"/><Relationship Id="rId24" Type="http://schemas.openxmlformats.org/officeDocument/2006/relationships/hyperlink" Target="consultantplus://offline/ref=FF69A4A492A26273C69218D3DB91FF2C3B97721E62E429027A48D78D2312ABAF0DAB33E5E466A102D09BE39E27B916CD6D7EFA0929F34EF0ACDB6325zC59M" TargetMode="External"/><Relationship Id="rId32" Type="http://schemas.openxmlformats.org/officeDocument/2006/relationships/hyperlink" Target="consultantplus://offline/ref=306371455A67AEE0F32190316C2524EFCFED0B4CCA1E443FF7260027A02FDB77A1101D3E7B352520D0A1E64FCFpAoEJ" TargetMode="External"/><Relationship Id="rId37" Type="http://schemas.openxmlformats.org/officeDocument/2006/relationships/hyperlink" Target="consultantplus://offline/ref=306371455A67AEE0F32190316C2524EFCFED0246CE19443FF7260027A02FDB77B31045327E39307583FBB142CCAA05767916F784D2p1o0J" TargetMode="External"/><Relationship Id="rId40" Type="http://schemas.openxmlformats.org/officeDocument/2006/relationships/hyperlink" Target="consultantplus://offline/ref=306371455A67AEE0F32190316C2524EFCFEF0346CD1C443FF7260027A02FDB77B31045327A313A24D4B4B01E89FB16767F16F486CE12F3F4pEoEJ" TargetMode="External"/><Relationship Id="rId45" Type="http://schemas.openxmlformats.org/officeDocument/2006/relationships/hyperlink" Target="consultantplus://offline/ref=306371455A67AEE0F32190316C2524EFCFEE0040CC1B443FF7260027A02FDB77B31045327A313B21DBB4B01E89FB16767F16F486CE12F3F4pEoEJ" TargetMode="External"/><Relationship Id="rId53" Type="http://schemas.openxmlformats.org/officeDocument/2006/relationships/hyperlink" Target="consultantplus://offline/ref=306371455A67AEE0F3218E3C7A497AE5CFE35D49CA1F4A6CA2770670FF7FDD22F35043672B756E2CD3BBFA4ECFB0197779p0o8J" TargetMode="External"/><Relationship Id="rId58" Type="http://schemas.openxmlformats.org/officeDocument/2006/relationships/hyperlink" Target="consultantplus://offline/ref=306371455A67AEE0F3218E3C7A497AE5CFE35D49C91A4C6DA9760670FF7FDD22F35043672B756E2CD3BBFA4ECFB0197779p0o8J" TargetMode="External"/><Relationship Id="rId66" Type="http://schemas.openxmlformats.org/officeDocument/2006/relationships/hyperlink" Target="consultantplus://offline/ref=306371455A67AEE0F3218E3C7A497AE5CFE35D49C9154661A2710670FF7FDD22F35043672B756E2CD3BBFA4ECFB0197779p0o8J" TargetMode="External"/><Relationship Id="rId74" Type="http://schemas.openxmlformats.org/officeDocument/2006/relationships/hyperlink" Target="consultantplus://offline/ref=306371455A67AEE0F3218E3C7A497AE5CFE35D49C81C4769AD720670FF7FDD22F35043672B756E2CD3BBFA4ECFB0197779p0o8J" TargetMode="External"/><Relationship Id="rId79" Type="http://schemas.openxmlformats.org/officeDocument/2006/relationships/hyperlink" Target="consultantplus://offline/ref=306371455A67AEE0F3218E3C7A497AE5CFE35D49C81C476DAD7B0670FF7FDD22F35043672B756E2CD3BBFA4ECFB0197779p0o8J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306371455A67AEE0F3218E3C7A497AE5CFE35D49CA1F4A6FAF700670FF7FDD22F35043672B756E2CD3BBFA4ECFB0197779p0o8J" TargetMode="External"/><Relationship Id="rId82" Type="http://schemas.openxmlformats.org/officeDocument/2006/relationships/hyperlink" Target="consultantplus://offline/ref=306371455A67AEE0F3218E3C7A497AE5CFE35D49C81C4D6EA2740670FF7FDD22F35043672B756E2CD3BBFA4ECFB0197779p0o8J" TargetMode="External"/><Relationship Id="rId19" Type="http://schemas.openxmlformats.org/officeDocument/2006/relationships/hyperlink" Target="consultantplus://offline/ref=50ED5BD763CCC0F5C136A6977E7EE99D10A85A03BD160DF1F6A09974B1A153F3F3CBB49A4F2D0C2C5460EC1C17C94E3A4BF586958C35B4B8AAFF0471yCV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20AAC40CFF106285F3C90E1BD9C569E3F38F13C8A0AF73BADB1D38511EB35A88DA12181F28D4540F520B65r1n9I" TargetMode="External"/><Relationship Id="rId14" Type="http://schemas.openxmlformats.org/officeDocument/2006/relationships/hyperlink" Target="consultantplus://offline/ref=A76D22A845BEFB956E7A3F4DF096BA0FB0C88147C2E494429A99ACCBC19E49879375DF8F95F0PFlAJ" TargetMode="External"/><Relationship Id="rId22" Type="http://schemas.openxmlformats.org/officeDocument/2006/relationships/hyperlink" Target="consultantplus://offline/ref=466D38B50DB390102AABDC952BFEC55A2DC5626E6F7E3A0F84991BBBB5E0C74D146ED5E6B05AB7FD9E67AE2530358AAF54nD19N" TargetMode="External"/><Relationship Id="rId27" Type="http://schemas.openxmlformats.org/officeDocument/2006/relationships/hyperlink" Target="consultantplus://offline/ref=306371455A67AEE0F3218E3C7A497AE5CFE35D49C91A4C6DAF7B0670FF7FDD22F35043672B756E2CD3BBFA4ECFB0197779p0o8J" TargetMode="External"/><Relationship Id="rId30" Type="http://schemas.openxmlformats.org/officeDocument/2006/relationships/hyperlink" Target="consultantplus://offline/ref=306371455A67AEE0F32190316C2524EFCFEF0346C91E443FF7260027A02FDB77A1101D3E7B352520D0A1E64FCFpAoEJ" TargetMode="External"/><Relationship Id="rId35" Type="http://schemas.openxmlformats.org/officeDocument/2006/relationships/hyperlink" Target="consultantplus://offline/ref=306371455A67AEE0F32190316C2524EFCFEF0347CF14443FF7260027A02FDB77B3104537783A6F7096EAE94EC9B01A75650AF586pDo0J" TargetMode="External"/><Relationship Id="rId43" Type="http://schemas.openxmlformats.org/officeDocument/2006/relationships/hyperlink" Target="consultantplus://offline/ref=306371455A67AEE0F32190316C2524EFCFE90646CE1E443FF7260027A02FDB77B31045327A313B20D7B4B01E89FB16767F16F486CE12F3F4pEoEJ" TargetMode="External"/><Relationship Id="rId48" Type="http://schemas.openxmlformats.org/officeDocument/2006/relationships/hyperlink" Target="consultantplus://offline/ref=306371455A67AEE0F3218E3C7A497AE5CFE35D49C91A4C6DA9770670FF7FDD22F35043672B756E2CD3BBFA4ECFB0197779p0o8J" TargetMode="External"/><Relationship Id="rId56" Type="http://schemas.openxmlformats.org/officeDocument/2006/relationships/hyperlink" Target="consultantplus://offline/ref=306371455A67AEE0F3218E3C7A497AE5CFE35D49C915496AAF7A0670FF7FDD22F35043672B756E2CD3BBFA4ECFB0197779p0o8J" TargetMode="External"/><Relationship Id="rId64" Type="http://schemas.openxmlformats.org/officeDocument/2006/relationships/hyperlink" Target="consultantplus://offline/ref=306371455A67AEE0F3218E3C7A497AE5CFE35D49C81C4761AA730670FF7FDD22F35043672B756E2CD3BBFA4ECFB0197779p0o8J" TargetMode="External"/><Relationship Id="rId69" Type="http://schemas.openxmlformats.org/officeDocument/2006/relationships/hyperlink" Target="consultantplus://offline/ref=306371455A67AEE0F3218E3C7A497AE5CFE35D49C81D4D6CA37A0670FF7FDD22F35043672B756E2CD3BBFA4ECFB0197779p0o8J" TargetMode="External"/><Relationship Id="rId77" Type="http://schemas.openxmlformats.org/officeDocument/2006/relationships/hyperlink" Target="consultantplus://offline/ref=306371455A67AEE0F3218E3C7A497AE5CFE35D49C81C4D6CA3770670FF7FDD22F35043672B756E2CD3BBFA4ECFB0197779p0o8J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306371455A67AEE0F3218E3C7A497AE5CFE35D49C9144A6DAB770670FF7FDD22F35043672B756E2CD3BBFA4ECFB0197779p0o8J" TargetMode="External"/><Relationship Id="rId72" Type="http://schemas.openxmlformats.org/officeDocument/2006/relationships/hyperlink" Target="consultantplus://offline/ref=306371455A67AEE0F32190316C2524EFCFEE0042CF14443FF7260027A02FDB77B31045327A313B20D1B4B01E89FB16767F16F486CE12F3F4pEoEJ" TargetMode="External"/><Relationship Id="rId80" Type="http://schemas.openxmlformats.org/officeDocument/2006/relationships/hyperlink" Target="consultantplus://offline/ref=306371455A67AEE0F3218E3C7A497AE5CFE35D49C81C4C68AC7B0670FF7FDD22F35043672B756E2CD3BBFA4ECFB0197779p0o8J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4F634E643726E97BA05FC7F7DF1A93BCCB212496DAAC4C8191B55CF2FAA0365E478BFEDC1F46B3A501707AF063B24139992401CB70889A31DAC7888u8L4I" TargetMode="External"/><Relationship Id="rId17" Type="http://schemas.openxmlformats.org/officeDocument/2006/relationships/hyperlink" Target="consultantplus://offline/ref=F06F024D350B3D22605E42C57666256FA5A0FCDD59774919CF53A90402DD8EABC28F40795D0702E488D65C34c7p3J" TargetMode="External"/><Relationship Id="rId25" Type="http://schemas.openxmlformats.org/officeDocument/2006/relationships/hyperlink" Target="consultantplus://offline/ref=7F8B830A90DC41F5D3EE35A0277245666F8B992F558A5C6100D07F8CDD71CCFD7BD78B46F338210FE1FE21EBC7A97EE3A4467F00D4C3EC5B24477C4BP0BFN" TargetMode="External"/><Relationship Id="rId33" Type="http://schemas.openxmlformats.org/officeDocument/2006/relationships/hyperlink" Target="consultantplus://offline/ref=306371455A67AEE0F32190316C2524EFCFED0741CD1A443FF7260027A02FDB77A1101D3E7B352520D0A1E64FCFpAoEJ" TargetMode="External"/><Relationship Id="rId38" Type="http://schemas.openxmlformats.org/officeDocument/2006/relationships/hyperlink" Target="consultantplus://offline/ref=306371455A67AEE0F32190316C2524EFCFED0246C91B443FF7260027A02FDB77B31045327830307583FBB142CCAA05767916F784D2p1o0J" TargetMode="External"/><Relationship Id="rId46" Type="http://schemas.openxmlformats.org/officeDocument/2006/relationships/hyperlink" Target="consultantplus://offline/ref=306371455A67AEE0F3218E3C7A497AE5CFE35D49C91B4660AD7B0670FF7FDD22F35043672B756E2CD3BBFA4ECFB0197779p0o8J" TargetMode="External"/><Relationship Id="rId59" Type="http://schemas.openxmlformats.org/officeDocument/2006/relationships/hyperlink" Target="consultantplus://offline/ref=306371455A67AEE0F3218E3C7A497AE5CFE35D49C9194F6EA27B0670FF7FDD22F35043672B756E2CD3BBFA4ECFB0197779p0o8J" TargetMode="External"/><Relationship Id="rId67" Type="http://schemas.openxmlformats.org/officeDocument/2006/relationships/hyperlink" Target="consultantplus://offline/ref=306371455A67AEE0F3218E3C7A497AE5CFE35D49C9144A68A2760670FF7FDD22F35043672B756E2CD3BBFA4ECFB0197779p0o8J" TargetMode="External"/><Relationship Id="rId20" Type="http://schemas.openxmlformats.org/officeDocument/2006/relationships/hyperlink" Target="consultantplus://offline/ref=CF346B48CC75682DC6F726F521BDAEB46460FA4E689777BF7BCB1D80EC56DF629EAFBCFB905D60D9665F12339ADD9FFB00C8E0B3D1D2857507lFM" TargetMode="External"/><Relationship Id="rId41" Type="http://schemas.openxmlformats.org/officeDocument/2006/relationships/hyperlink" Target="consultantplus://offline/ref=306371455A67AEE0F32190316C2524EFCFEF0346C31D443FF7260027A02FDB77B31045327A313A20D2B4B01E89FB16767F16F486CE12F3F4pEoEJ" TargetMode="External"/><Relationship Id="rId54" Type="http://schemas.openxmlformats.org/officeDocument/2006/relationships/hyperlink" Target="consultantplus://offline/ref=306371455A67AEE0F3218E3C7A497AE5CFE35D49C91A4C6DAF7B0670FF7FDD22F35043672B756E2CD3BBFA4ECFB0197779p0o8J" TargetMode="External"/><Relationship Id="rId62" Type="http://schemas.openxmlformats.org/officeDocument/2006/relationships/hyperlink" Target="consultantplus://offline/ref=306371455A67AEE0F3218E3C7A497AE5CFE35D49C91A4968AE7A0670FF7FDD22F35043672B756E2CD3BBFA4ECFB0197779p0o8J" TargetMode="External"/><Relationship Id="rId70" Type="http://schemas.openxmlformats.org/officeDocument/2006/relationships/hyperlink" Target="consultantplus://offline/ref=306371455A67AEE0F3218E3C7A497AE5CFE35D49C9144E6BAB740670FF7FDD22F35043672B756E2CD3BBFA4ECFB0197779p0o8J" TargetMode="External"/><Relationship Id="rId75" Type="http://schemas.openxmlformats.org/officeDocument/2006/relationships/hyperlink" Target="consultantplus://offline/ref=306371455A67AEE0F3218E3C7A497AE5CFE35D49C81C4D6EA2700670FF7FDD22F35043672B756E2CD3BBFA4ECFB0197779p0o8J" TargetMode="External"/><Relationship Id="rId83" Type="http://schemas.openxmlformats.org/officeDocument/2006/relationships/hyperlink" Target="consultantplus://offline/ref=306371455A67AEE0F3218E3C7A497AE5CFE35D49C81C4D61AA720670FF7FDD22F35043672B756E2CD3BBFA4ECFB0197779p0o8J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76D22A845BEFB956E7A2140E6FAE405B2CBDE4DC1E89F15CFC8AA9C9ECE4FD2D335D9DAD6B5F327ECFABA22P1l6J" TargetMode="External"/><Relationship Id="rId23" Type="http://schemas.openxmlformats.org/officeDocument/2006/relationships/hyperlink" Target="consultantplus://offline/ref=80305A7D3086F228538F5FFE1C509AA4459FC87D789DA82ABAAB3EF0096E51D316B4BF0100CCF05E0B68841B57E0853692SE7DN" TargetMode="External"/><Relationship Id="rId28" Type="http://schemas.openxmlformats.org/officeDocument/2006/relationships/hyperlink" Target="consultantplus://offline/ref=306371455A67AEE0F3218E3C7A497AE5CFE35D49C9154661A2710670FF7FDD22F35043672B756E2CD3BBFA4ECFB0197779p0o8J" TargetMode="External"/><Relationship Id="rId36" Type="http://schemas.openxmlformats.org/officeDocument/2006/relationships/hyperlink" Target="consultantplus://offline/ref=306371455A67AEE0F32190316C2524EFCFED0246C914443FF7260027A02FDB77B31045327A313E24D1B4B01E89FB16767F16F486CE12F3F4pEoEJ" TargetMode="External"/><Relationship Id="rId49" Type="http://schemas.openxmlformats.org/officeDocument/2006/relationships/hyperlink" Target="consultantplus://offline/ref=306371455A67AEE0F3218E3C7A497AE5CFE35D49C915496AAF7A0670FF7FDD22F35043672B756E2CD3BBFA4ECFB0197779p0o8J" TargetMode="External"/><Relationship Id="rId57" Type="http://schemas.openxmlformats.org/officeDocument/2006/relationships/hyperlink" Target="consultantplus://offline/ref=306371455A67AEE0F3218E3C7A497AE5CFE35D49C9154660AA730670FF7FDD22F35043672B756E2CD3BBFA4ECFB0197779p0o8J" TargetMode="External"/><Relationship Id="rId10" Type="http://schemas.openxmlformats.org/officeDocument/2006/relationships/hyperlink" Target="consultantplus://offline/ref=CD20AAC40CFF106285F3C90E1BD9C569E3F38F13C8A0AE73B4D71D38511EB35A88DA12181F28D4540F520B65r1n9I" TargetMode="External"/><Relationship Id="rId31" Type="http://schemas.openxmlformats.org/officeDocument/2006/relationships/hyperlink" Target="consultantplus://offline/ref=306371455A67AEE0F32190316C2524EFCFED0B4CCA1E443FF7260027A02FDB77A1101D3E7B352520D0A1E64FCFpAoEJ" TargetMode="External"/><Relationship Id="rId44" Type="http://schemas.openxmlformats.org/officeDocument/2006/relationships/hyperlink" Target="consultantplus://offline/ref=306371455A67AEE0F32190316C2524EFCFE90646CE1E443FF7260027A02FDB77B31045327A313B20D7B4B01E89FB16767F16F486CE12F3F4pEoEJ" TargetMode="External"/><Relationship Id="rId52" Type="http://schemas.openxmlformats.org/officeDocument/2006/relationships/hyperlink" Target="consultantplus://offline/ref=306371455A67AEE0F3218E3C7A497AE5CFE35D49C91A4768AD7B0670FF7FDD22F35043672B756E2CD3BBFA4ECFB0197779p0o8J" TargetMode="External"/><Relationship Id="rId60" Type="http://schemas.openxmlformats.org/officeDocument/2006/relationships/hyperlink" Target="consultantplus://offline/ref=306371455A67AEE0F3218E3C7A497AE5CFE35D49C21B4C6EA2795B7AF726D120F45F1C623E643620D6A1E54DD3AC1B75p7oBJ" TargetMode="External"/><Relationship Id="rId65" Type="http://schemas.openxmlformats.org/officeDocument/2006/relationships/hyperlink" Target="consultantplus://offline/ref=306371455A67AEE0F3218E3C7A497AE5CFE35D49C919496EAB720670FF7FDD22F35043672B756E2CD3BBFA4ECFB0197779p0o8J" TargetMode="External"/><Relationship Id="rId73" Type="http://schemas.openxmlformats.org/officeDocument/2006/relationships/hyperlink" Target="consultantplus://offline/ref=306371455A67AEE0F3218E3C7A497AE5CFE35D49C81C4D61AB750670FF7FDD22F35043672B756E2CD3BBFA4ECFB0197779p0o8J" TargetMode="External"/><Relationship Id="rId78" Type="http://schemas.openxmlformats.org/officeDocument/2006/relationships/hyperlink" Target="consultantplus://offline/ref=306371455A67AEE0F3218E3C7A497AE5CFE35D49C81C4B61A8730670FF7FDD22F35043672B756E2CD3BBFA4ECFB0197779p0o8J" TargetMode="External"/><Relationship Id="rId81" Type="http://schemas.openxmlformats.org/officeDocument/2006/relationships/hyperlink" Target="consultantplus://offline/ref=306371455A67AEE0F3218E3C7A497AE5CFE35D49C91A4C6DAF7B0670FF7FDD22F35043672B756E2CD3BBFA4ECFB0197779p0o8J" TargetMode="External"/><Relationship Id="rId86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7\AppData\Roaming\Microsoft\&#1064;&#1072;&#1073;&#1083;&#1086;&#1085;&#1099;\&#1055;&#1054;&#1057;&#1058;&#1040;&#1053;&#1054;&#1042;&#1051;&#1045;&#1053;&#1048;&#1045;%20&#1052;&#1048;&#1053;&#1060;&#1048;&#105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07FDA-3D16-430F-B449-61A1BA5C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МИНФИНА.dot</Template>
  <TotalTime>3</TotalTime>
  <Pages>135</Pages>
  <Words>57217</Words>
  <Characters>326143</Characters>
  <Application>Microsoft Office Word</Application>
  <DocSecurity>0</DocSecurity>
  <Lines>2717</Lines>
  <Paragraphs>765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382595</CharactersWithSpaces>
  <SharedDoc>false</SharedDoc>
  <HLinks>
    <vt:vector size="102" baseType="variant">
      <vt:variant>
        <vt:i4>7209019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consultantplus://offline/ref=7F8B830A90DC41F5D3EE35A0277245666F8B992F558A5C6100D07F8CDD71CCFD7BD78B46F338210FE1FE21EBC7A97EE3A4467F00D4C3EC5B24477C4BP0BFN</vt:lpwstr>
      </vt:variant>
      <vt:variant>
        <vt:lpwstr/>
      </vt:variant>
      <vt:variant>
        <vt:i4>4063332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consultantplus://offline/ref=FF69A4A492A26273C69218D3DB91FF2C3B97721E62E429027A48D78D2312ABAF0DAB33E5E466A102D09BE39E27B916CD6D7EFA0929F34EF0ACDB6325zC59M</vt:lpwstr>
      </vt:variant>
      <vt:variant>
        <vt:lpwstr/>
      </vt:variant>
      <vt:variant>
        <vt:i4>5439570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consultantplus://offline/ref=80305A7D3086F228538F5FFE1C509AA4459FC87D789DA82ABAAB3EF0096E51D316B4BF0100CCF05E0B68841B57E0853692SE7DN</vt:lpwstr>
      </vt:variant>
      <vt:variant>
        <vt:lpwstr/>
      </vt:variant>
      <vt:variant>
        <vt:i4>4456463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consultantplus://offline/ref=466D38B50DB390102AABDC952BFEC55A2DC5626E6F7E3A0F84991BBBB5E0C74D146ED5E6B05AB7FD9E67AE2530358AAF54nD19N</vt:lpwstr>
      </vt:variant>
      <vt:variant>
        <vt:lpwstr/>
      </vt:variant>
      <vt:variant>
        <vt:i4>1638408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consultantplus://offline/ref=BDA720377C3CF88E2E0FEE802D4291B01E587962AFA0FF962329DDDC58F7A2124F62EC0727615C565D27BE9C9E9A1D0F8EU2pDM</vt:lpwstr>
      </vt:variant>
      <vt:variant>
        <vt:lpwstr/>
      </vt:variant>
      <vt:variant>
        <vt:i4>7864376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consultantplus://offline/ref=CF346B48CC75682DC6F726F521BDAEB46460FA4E689777BF7BCB1D80EC56DF629EAFBCFB905D60D9665F12339ADD9FFB00C8E0B3D1D2857507lFM</vt:lpwstr>
      </vt:variant>
      <vt:variant>
        <vt:lpwstr/>
      </vt:variant>
      <vt:variant>
        <vt:i4>2818157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consultantplus://offline/ref=50ED5BD763CCC0F5C136A6977E7EE99D10A85A03BD160DF1F6A09974B1A153F3F3CBB49A4F2D0C2C5460EC1C17C94E3A4BF586958C35B4B8AAFF0471yCV2L</vt:lpwstr>
      </vt:variant>
      <vt:variant>
        <vt:lpwstr/>
      </vt:variant>
      <vt:variant>
        <vt:i4>3211374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consultantplus://offline/ref=C242C80DE6FE1EA58654E54615BD1DCAFA6908B83C267396DAD432816FC7986F25B01DD4B220E00D93A434F3A0C5025FDCD6C14A07114E0B523C6C64K3Z7L</vt:lpwstr>
      </vt:variant>
      <vt:variant>
        <vt:lpwstr/>
      </vt:variant>
      <vt:variant>
        <vt:i4>6750257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consultantplus://offline/ref=F06F024D350B3D22605E42C57666256FA5A0FCDD59774919CF53A90402DD8EABC28F40795D0702E488D65C34c7p3J</vt:lpwstr>
      </vt:variant>
      <vt:variant>
        <vt:lpwstr/>
      </vt:variant>
      <vt:variant>
        <vt:i4>458759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consultantplus://offline/ref=A76D22A845BEFB956E7A2140E6FAE405B2CBDE4DC1E89715C3CAAA9C9ECE4FD2D3P3l5J</vt:lpwstr>
      </vt:variant>
      <vt:variant>
        <vt:lpwstr/>
      </vt:variant>
      <vt:variant>
        <vt:i4>3473504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consultantplus://offline/ref=A76D22A845BEFB956E7A2140E6FAE405B2CBDE4DC1E89F15CFC8AA9C9ECE4FD2D335D9DAD6B5F327ECFABA22P1l6J</vt:lpwstr>
      </vt:variant>
      <vt:variant>
        <vt:lpwstr/>
      </vt:variant>
      <vt:variant>
        <vt:i4>7012401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consultantplus://offline/ref=A76D22A845BEFB956E7A3F4DF096BA0FB0C88147C2E494429A99ACCBC19E49879375DF8F95F0PFlAJ</vt:lpwstr>
      </vt:variant>
      <vt:variant>
        <vt:lpwstr/>
      </vt:variant>
      <vt:variant>
        <vt:i4>3866732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consultantplus://offline/ref=4C74FA28CA34BA4559AD3BF64C54789F52FBCB3C8E2D3658FB90E22B91863915B4163813F301FD21EDE40320D67ABEEAAD9908C570D75AF81DD07016JFT1G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consultantplus://offline/ref=D4F634E643726E97BA05FC7F7DF1A93BCCB212496DAAC4C8191B55CF2FAA0365E478BFEDC1F46B3A501707AF063B24139992401CB70889A31DAC7888u8L4I</vt:lpwstr>
      </vt:variant>
      <vt:variant>
        <vt:lpwstr/>
      </vt:variant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consultantplus://offline/ref=6C7FF14520EC0687D86024D3C7A23AAAD4EEE999CE08EFBA1E93DAEAF1153DA7E11EF83BE03E3A0CCC5AEF2F14987CB85C2EF76AA5323F600BA6F0C8oBP2L</vt:lpwstr>
      </vt:variant>
      <vt:variant>
        <vt:lpwstr/>
      </vt:variant>
      <vt:variant>
        <vt:i4>3801150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consultantplus://offline/ref=CD20AAC40CFF106285F3C90E1BD9C569E3F38F13C8A0AE73B4D71D38511EB35A88DA12181F28D4540F520B65r1n9I</vt:lpwstr>
      </vt:variant>
      <vt:variant>
        <vt:lpwstr/>
      </vt:variant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consultantplus://offline/ref=CD20AAC40CFF106285F3C90E1BD9C569E3F38F13C8A0AF73BADB1D38511EB35A88DA12181F28D4540F520B65r1n9I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budg7</dc:creator>
  <cp:lastModifiedBy>serg</cp:lastModifiedBy>
  <cp:revision>2</cp:revision>
  <cp:lastPrinted>2020-12-29T11:49:00Z</cp:lastPrinted>
  <dcterms:created xsi:type="dcterms:W3CDTF">2020-12-30T08:01:00Z</dcterms:created>
  <dcterms:modified xsi:type="dcterms:W3CDTF">2020-12-30T08:01:00Z</dcterms:modified>
</cp:coreProperties>
</file>