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2F84" w:rsidRDefault="008D7FD5" w:rsidP="000870AB">
      <w:pPr>
        <w:ind w:left="4111"/>
        <w:jc w:val="righ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Приложение </w:t>
      </w:r>
    </w:p>
    <w:p w:rsidR="00DA2F84" w:rsidRDefault="008D7FD5" w:rsidP="000870AB">
      <w:pPr>
        <w:ind w:left="4111"/>
        <w:jc w:val="righ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к постановлению главного управления архитектуры и градостроительства </w:t>
      </w:r>
    </w:p>
    <w:p w:rsidR="008D7FD5" w:rsidRDefault="00DA2F84" w:rsidP="000870AB">
      <w:pPr>
        <w:ind w:left="4111"/>
        <w:jc w:val="righ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</w:t>
      </w:r>
      <w:r w:rsidR="008D7FD5">
        <w:rPr>
          <w:sz w:val="28"/>
          <w:szCs w:val="28"/>
          <w:lang w:val="ru-RU"/>
        </w:rPr>
        <w:t xml:space="preserve">язанской области </w:t>
      </w:r>
    </w:p>
    <w:p w:rsidR="00922E9C" w:rsidRDefault="00922E9C" w:rsidP="000870AB">
      <w:pPr>
        <w:jc w:val="right"/>
        <w:rPr>
          <w:sz w:val="28"/>
          <w:szCs w:val="28"/>
          <w:lang w:val="ru-RU"/>
        </w:rPr>
      </w:pPr>
    </w:p>
    <w:p w:rsidR="008D7FD5" w:rsidRDefault="008D7FD5" w:rsidP="000870AB">
      <w:pPr>
        <w:jc w:val="right"/>
        <w:rPr>
          <w:sz w:val="28"/>
          <w:szCs w:val="28"/>
          <w:lang w:val="ru-RU"/>
        </w:rPr>
      </w:pPr>
      <w:r w:rsidRPr="00910496">
        <w:rPr>
          <w:sz w:val="28"/>
          <w:szCs w:val="28"/>
          <w:lang w:val="ru-RU"/>
        </w:rPr>
        <w:t>от</w:t>
      </w:r>
      <w:r w:rsidR="00B614F7" w:rsidRPr="00910496">
        <w:rPr>
          <w:sz w:val="28"/>
          <w:szCs w:val="28"/>
          <w:lang w:val="ru-RU"/>
        </w:rPr>
        <w:t xml:space="preserve"> </w:t>
      </w:r>
      <w:r w:rsidR="00910496" w:rsidRPr="00910496">
        <w:rPr>
          <w:sz w:val="28"/>
          <w:szCs w:val="28"/>
          <w:lang w:val="ru-RU"/>
        </w:rPr>
        <w:t>09</w:t>
      </w:r>
      <w:r w:rsidR="00424DE3" w:rsidRPr="00910496">
        <w:rPr>
          <w:sz w:val="28"/>
          <w:szCs w:val="28"/>
          <w:lang w:val="ru-RU"/>
        </w:rPr>
        <w:t xml:space="preserve"> </w:t>
      </w:r>
      <w:r w:rsidR="00910496" w:rsidRPr="00910496">
        <w:rPr>
          <w:sz w:val="28"/>
          <w:szCs w:val="28"/>
          <w:lang w:val="ru-RU"/>
        </w:rPr>
        <w:t>декабря</w:t>
      </w:r>
      <w:r w:rsidR="00424DE3" w:rsidRPr="00910496">
        <w:rPr>
          <w:sz w:val="28"/>
          <w:szCs w:val="28"/>
          <w:lang w:val="ru-RU"/>
        </w:rPr>
        <w:t xml:space="preserve"> </w:t>
      </w:r>
      <w:r w:rsidR="00427FBB" w:rsidRPr="00910496">
        <w:rPr>
          <w:sz w:val="28"/>
          <w:szCs w:val="28"/>
          <w:lang w:val="ru-RU"/>
        </w:rPr>
        <w:t>2020</w:t>
      </w:r>
      <w:r w:rsidRPr="00910496">
        <w:rPr>
          <w:sz w:val="28"/>
          <w:szCs w:val="28"/>
          <w:lang w:val="ru-RU"/>
        </w:rPr>
        <w:t xml:space="preserve"> г. № </w:t>
      </w:r>
      <w:r w:rsidR="00910496" w:rsidRPr="00910496">
        <w:rPr>
          <w:sz w:val="28"/>
          <w:szCs w:val="28"/>
          <w:lang w:val="ru-RU"/>
        </w:rPr>
        <w:t>815</w:t>
      </w:r>
      <w:r w:rsidR="00C30EC7" w:rsidRPr="00910496">
        <w:rPr>
          <w:sz w:val="28"/>
          <w:szCs w:val="28"/>
          <w:lang w:val="ru-RU"/>
        </w:rPr>
        <w:t>-п</w:t>
      </w:r>
    </w:p>
    <w:p w:rsidR="008D7FD5" w:rsidRDefault="008D7FD5" w:rsidP="000870AB">
      <w:pPr>
        <w:ind w:left="4111"/>
        <w:jc w:val="right"/>
        <w:rPr>
          <w:sz w:val="28"/>
          <w:szCs w:val="28"/>
          <w:lang w:val="ru-RU"/>
        </w:rPr>
      </w:pPr>
    </w:p>
    <w:p w:rsidR="00DC5E71" w:rsidRDefault="00DC5E71" w:rsidP="000870AB">
      <w:pPr>
        <w:ind w:left="4111"/>
        <w:jc w:val="right"/>
        <w:rPr>
          <w:sz w:val="28"/>
          <w:szCs w:val="28"/>
          <w:lang w:val="ru-RU"/>
        </w:rPr>
      </w:pPr>
    </w:p>
    <w:p w:rsidR="00184030" w:rsidRPr="00184030" w:rsidRDefault="00184030" w:rsidP="00184030">
      <w:pPr>
        <w:ind w:left="4111"/>
        <w:jc w:val="righ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«</w:t>
      </w:r>
      <w:r w:rsidRPr="00184030">
        <w:rPr>
          <w:sz w:val="28"/>
          <w:szCs w:val="28"/>
          <w:lang w:val="ru-RU"/>
        </w:rPr>
        <w:t xml:space="preserve">Приложение </w:t>
      </w:r>
    </w:p>
    <w:p w:rsidR="00184030" w:rsidRPr="00E72455" w:rsidRDefault="00184030" w:rsidP="00184030">
      <w:pPr>
        <w:ind w:left="4111"/>
        <w:jc w:val="right"/>
        <w:rPr>
          <w:sz w:val="28"/>
          <w:szCs w:val="28"/>
          <w:lang w:val="ru-RU"/>
        </w:rPr>
      </w:pPr>
      <w:r w:rsidRPr="00E72455">
        <w:rPr>
          <w:sz w:val="28"/>
          <w:szCs w:val="28"/>
          <w:lang w:val="ru-RU"/>
        </w:rPr>
        <w:t xml:space="preserve">к постановлению главного управления архитектуры и градостроительства </w:t>
      </w:r>
    </w:p>
    <w:p w:rsidR="00184030" w:rsidRPr="00E72455" w:rsidRDefault="00184030" w:rsidP="00184030">
      <w:pPr>
        <w:ind w:left="4111"/>
        <w:jc w:val="right"/>
        <w:rPr>
          <w:sz w:val="28"/>
          <w:szCs w:val="28"/>
          <w:lang w:val="ru-RU"/>
        </w:rPr>
      </w:pPr>
      <w:r w:rsidRPr="00E72455">
        <w:rPr>
          <w:sz w:val="28"/>
          <w:szCs w:val="28"/>
          <w:lang w:val="ru-RU"/>
        </w:rPr>
        <w:t xml:space="preserve">Рязанской области </w:t>
      </w:r>
    </w:p>
    <w:p w:rsidR="00184030" w:rsidRPr="00E72455" w:rsidRDefault="00184030" w:rsidP="00184030">
      <w:pPr>
        <w:ind w:left="4111"/>
        <w:jc w:val="right"/>
        <w:rPr>
          <w:sz w:val="28"/>
          <w:szCs w:val="28"/>
          <w:lang w:val="ru-RU"/>
        </w:rPr>
      </w:pPr>
    </w:p>
    <w:p w:rsidR="00184030" w:rsidRDefault="00184030" w:rsidP="00184030">
      <w:pPr>
        <w:ind w:left="4111"/>
        <w:jc w:val="right"/>
        <w:rPr>
          <w:sz w:val="28"/>
          <w:szCs w:val="28"/>
          <w:lang w:val="ru-RU"/>
        </w:rPr>
      </w:pPr>
      <w:r w:rsidRPr="00E72455">
        <w:rPr>
          <w:sz w:val="28"/>
          <w:szCs w:val="28"/>
          <w:lang w:val="ru-RU"/>
        </w:rPr>
        <w:t>от 19 декабря 2019 г. № 470-п</w:t>
      </w:r>
    </w:p>
    <w:p w:rsidR="00184030" w:rsidRDefault="00184030" w:rsidP="000870AB">
      <w:pPr>
        <w:ind w:left="4111"/>
        <w:jc w:val="right"/>
        <w:rPr>
          <w:sz w:val="28"/>
          <w:szCs w:val="28"/>
          <w:lang w:val="ru-RU"/>
        </w:rPr>
      </w:pPr>
    </w:p>
    <w:p w:rsidR="00184030" w:rsidRDefault="00184030" w:rsidP="000870AB">
      <w:pPr>
        <w:ind w:left="4111"/>
        <w:jc w:val="right"/>
        <w:rPr>
          <w:sz w:val="28"/>
          <w:szCs w:val="28"/>
          <w:lang w:val="ru-RU"/>
        </w:rPr>
      </w:pPr>
    </w:p>
    <w:p w:rsidR="00184030" w:rsidRDefault="00184030" w:rsidP="000870AB">
      <w:pPr>
        <w:ind w:left="4111"/>
        <w:jc w:val="right"/>
        <w:rPr>
          <w:sz w:val="28"/>
          <w:szCs w:val="28"/>
          <w:lang w:val="ru-RU"/>
        </w:rPr>
      </w:pPr>
    </w:p>
    <w:p w:rsidR="0099638A" w:rsidRPr="0099638A" w:rsidRDefault="0099638A" w:rsidP="0099638A">
      <w:pPr>
        <w:ind w:left="142"/>
        <w:jc w:val="center"/>
        <w:rPr>
          <w:sz w:val="28"/>
          <w:lang w:val="ru-RU"/>
        </w:rPr>
      </w:pPr>
      <w:r w:rsidRPr="0099638A">
        <w:rPr>
          <w:sz w:val="28"/>
          <w:lang w:val="ru-RU"/>
        </w:rPr>
        <w:t xml:space="preserve">Проект планировки территории,  проект межевания территории по объекту «Индустриальный (промышленный) парк «Рязанский», расположенный </w:t>
      </w:r>
      <w:r>
        <w:rPr>
          <w:sz w:val="28"/>
          <w:lang w:val="ru-RU"/>
        </w:rPr>
        <w:t xml:space="preserve">                    </w:t>
      </w:r>
      <w:r w:rsidRPr="0099638A">
        <w:rPr>
          <w:sz w:val="28"/>
          <w:lang w:val="ru-RU"/>
        </w:rPr>
        <w:t>в пределах кадастрового квартала 62:15:0010130 на территории муниципального образования – Тюшевское сельское поселение Рязанского муниципального района Рязанской области»</w:t>
      </w:r>
    </w:p>
    <w:p w:rsidR="002A12C2" w:rsidRPr="002A12C2" w:rsidRDefault="002A12C2" w:rsidP="004D75DF">
      <w:pPr>
        <w:jc w:val="center"/>
        <w:rPr>
          <w:sz w:val="28"/>
          <w:szCs w:val="28"/>
          <w:lang w:val="ru-RU"/>
        </w:rPr>
      </w:pPr>
    </w:p>
    <w:p w:rsidR="0099638A" w:rsidRPr="0099638A" w:rsidRDefault="0099638A" w:rsidP="0099638A">
      <w:pPr>
        <w:numPr>
          <w:ilvl w:val="0"/>
          <w:numId w:val="35"/>
        </w:numPr>
        <w:jc w:val="center"/>
        <w:rPr>
          <w:sz w:val="28"/>
          <w:lang w:val="ru-RU"/>
        </w:rPr>
      </w:pPr>
      <w:r w:rsidRPr="0099638A">
        <w:rPr>
          <w:sz w:val="28"/>
          <w:lang w:val="ru-RU"/>
        </w:rPr>
        <w:t>Проект планировки территории по объекту «Индустриальный (промышленный) парк «Рязанский», расположенный в пределах кадастрового квартала 62:15:0010130 на территории муниципального образования – Тюшевское сельское поселение Рязанского муниципального района Рязанской области»</w:t>
      </w:r>
    </w:p>
    <w:p w:rsidR="00922E9C" w:rsidRPr="00922E9C" w:rsidRDefault="007D6DD2" w:rsidP="00922E9C">
      <w:pPr>
        <w:ind w:left="360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softHyphen/>
      </w:r>
    </w:p>
    <w:p w:rsidR="00053B67" w:rsidRPr="00B6014C" w:rsidRDefault="00053B67" w:rsidP="00053B67">
      <w:pPr>
        <w:suppressAutoHyphens/>
        <w:ind w:firstLine="709"/>
        <w:jc w:val="center"/>
        <w:rPr>
          <w:rFonts w:eastAsia="Arial"/>
          <w:sz w:val="28"/>
          <w:szCs w:val="28"/>
          <w:lang w:val="ru-RU"/>
        </w:rPr>
      </w:pPr>
      <w:r w:rsidRPr="002D2C0C">
        <w:rPr>
          <w:sz w:val="28"/>
          <w:szCs w:val="28"/>
          <w:lang w:val="ru-RU"/>
        </w:rPr>
        <w:t>1.</w:t>
      </w:r>
      <w:r w:rsidRPr="005A0E68">
        <w:rPr>
          <w:sz w:val="28"/>
          <w:szCs w:val="28"/>
          <w:lang w:val="ru-RU"/>
        </w:rPr>
        <w:t>1.</w:t>
      </w:r>
      <w:r w:rsidRPr="00B6014C">
        <w:rPr>
          <w:rFonts w:eastAsia="Arial"/>
          <w:sz w:val="28"/>
          <w:szCs w:val="28"/>
          <w:lang w:val="ru-RU"/>
        </w:rPr>
        <w:t xml:space="preserve"> </w:t>
      </w:r>
      <w:r w:rsidRPr="00B36D2B">
        <w:rPr>
          <w:rFonts w:eastAsia="Arial"/>
          <w:sz w:val="28"/>
          <w:szCs w:val="28"/>
          <w:lang w:val="ru-RU"/>
        </w:rPr>
        <w:t>Р</w:t>
      </w:r>
      <w:r>
        <w:rPr>
          <w:rFonts w:eastAsia="Arial"/>
          <w:sz w:val="28"/>
          <w:szCs w:val="28"/>
          <w:lang w:val="ru-RU"/>
        </w:rPr>
        <w:t>азмещение объектов капитального строительства федерального значения</w:t>
      </w:r>
    </w:p>
    <w:p w:rsidR="00053B67" w:rsidRPr="005A0E68" w:rsidRDefault="00053B67" w:rsidP="00053B67">
      <w:pPr>
        <w:suppressAutoHyphens/>
        <w:ind w:firstLine="709"/>
        <w:jc w:val="center"/>
        <w:rPr>
          <w:sz w:val="28"/>
          <w:szCs w:val="28"/>
          <w:lang w:val="ru-RU"/>
        </w:rPr>
      </w:pPr>
    </w:p>
    <w:p w:rsidR="00053B67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Проектом планировки не предусматривается размещение объекто</w:t>
      </w:r>
      <w:r>
        <w:rPr>
          <w:sz w:val="28"/>
          <w:szCs w:val="28"/>
          <w:lang w:val="ru-RU"/>
        </w:rPr>
        <w:t>в капитального строительства фе</w:t>
      </w:r>
      <w:r w:rsidRPr="00B36D2B">
        <w:rPr>
          <w:sz w:val="28"/>
          <w:szCs w:val="28"/>
          <w:lang w:val="ru-RU"/>
        </w:rPr>
        <w:t>дерального значения.</w:t>
      </w:r>
    </w:p>
    <w:p w:rsidR="00053B67" w:rsidRDefault="00053B67" w:rsidP="00053B67">
      <w:pPr>
        <w:suppressAutoHyphens/>
        <w:ind w:left="20" w:right="-42" w:firstLine="689"/>
        <w:jc w:val="center"/>
        <w:rPr>
          <w:rFonts w:eastAsia="Calibri"/>
          <w:sz w:val="28"/>
          <w:szCs w:val="28"/>
          <w:lang w:val="ru-RU" w:eastAsia="ru-RU"/>
        </w:rPr>
      </w:pPr>
    </w:p>
    <w:p w:rsidR="00053B67" w:rsidRDefault="00053B67" w:rsidP="00053B67">
      <w:pPr>
        <w:suppressAutoHyphens/>
        <w:ind w:left="20" w:right="-42" w:firstLine="689"/>
        <w:jc w:val="center"/>
        <w:rPr>
          <w:rFonts w:eastAsia="Calibri"/>
          <w:sz w:val="28"/>
          <w:szCs w:val="28"/>
          <w:lang w:val="ru-RU" w:eastAsia="ru-RU"/>
        </w:rPr>
      </w:pPr>
      <w:r w:rsidRPr="002D2C0C">
        <w:rPr>
          <w:rFonts w:eastAsia="Calibri"/>
          <w:sz w:val="28"/>
          <w:szCs w:val="28"/>
          <w:lang w:val="ru-RU" w:eastAsia="ru-RU"/>
        </w:rPr>
        <w:t>1.</w:t>
      </w:r>
      <w:r>
        <w:rPr>
          <w:rFonts w:eastAsia="Calibri"/>
          <w:sz w:val="28"/>
          <w:szCs w:val="28"/>
          <w:lang w:val="ru-RU" w:eastAsia="ru-RU"/>
        </w:rPr>
        <w:t>2</w:t>
      </w:r>
      <w:r w:rsidRPr="00685929">
        <w:rPr>
          <w:rFonts w:eastAsia="Calibri"/>
          <w:sz w:val="28"/>
          <w:szCs w:val="28"/>
          <w:lang w:val="ru-RU" w:eastAsia="ru-RU"/>
        </w:rPr>
        <w:t xml:space="preserve">. </w:t>
      </w:r>
      <w:r w:rsidRPr="00B36D2B">
        <w:rPr>
          <w:rFonts w:eastAsia="Arial"/>
          <w:sz w:val="28"/>
          <w:szCs w:val="28"/>
          <w:lang w:val="ru-RU"/>
        </w:rPr>
        <w:t>Р</w:t>
      </w:r>
      <w:r>
        <w:rPr>
          <w:rFonts w:eastAsia="Arial"/>
          <w:sz w:val="28"/>
          <w:szCs w:val="28"/>
          <w:lang w:val="ru-RU"/>
        </w:rPr>
        <w:t>азмещение объектов капитального строительства регионального и местного значения</w:t>
      </w:r>
    </w:p>
    <w:p w:rsidR="00053B67" w:rsidRPr="00685929" w:rsidRDefault="00053B67" w:rsidP="00053B67">
      <w:pPr>
        <w:suppressAutoHyphens/>
        <w:ind w:left="20" w:right="-42" w:firstLine="689"/>
        <w:jc w:val="center"/>
        <w:rPr>
          <w:rFonts w:eastAsia="Calibri"/>
          <w:sz w:val="28"/>
          <w:szCs w:val="28"/>
          <w:lang w:val="ru-RU" w:eastAsia="ru-RU"/>
        </w:rPr>
      </w:pPr>
    </w:p>
    <w:p w:rsidR="00053B67" w:rsidRDefault="00053B67" w:rsidP="00053B67">
      <w:pPr>
        <w:suppressAutoHyphens/>
        <w:autoSpaceDE w:val="0"/>
        <w:autoSpaceDN w:val="0"/>
        <w:adjustRightInd w:val="0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Проектом планировки предусматривается размещение объектов капитального строительства</w:t>
      </w:r>
      <w:r>
        <w:rPr>
          <w:sz w:val="28"/>
          <w:szCs w:val="28"/>
          <w:lang w:val="ru-RU"/>
        </w:rPr>
        <w:t xml:space="preserve"> </w:t>
      </w:r>
      <w:r w:rsidRPr="00B36D2B">
        <w:rPr>
          <w:sz w:val="28"/>
          <w:szCs w:val="28"/>
          <w:lang w:val="ru-RU"/>
        </w:rPr>
        <w:t>регионального и местного значения на земельных участках: ЗУ4-:ЗУ23, 62:15:0010135:25,</w:t>
      </w:r>
      <w:r>
        <w:rPr>
          <w:sz w:val="28"/>
          <w:szCs w:val="28"/>
          <w:lang w:val="ru-RU"/>
        </w:rPr>
        <w:t xml:space="preserve"> </w:t>
      </w:r>
      <w:r w:rsidRPr="00B36D2B">
        <w:rPr>
          <w:sz w:val="28"/>
          <w:szCs w:val="28"/>
          <w:lang w:val="ru-RU"/>
        </w:rPr>
        <w:t>62:15:0010135:40, 62:15:0010135:26, 62:15:0010131:18, 62:15:0010131(квартал), 62:29:0050004:25,</w:t>
      </w:r>
      <w:r>
        <w:rPr>
          <w:sz w:val="28"/>
          <w:szCs w:val="28"/>
          <w:lang w:val="ru-RU"/>
        </w:rPr>
        <w:t xml:space="preserve"> </w:t>
      </w:r>
      <w:r w:rsidRPr="00B36D2B">
        <w:rPr>
          <w:sz w:val="28"/>
          <w:szCs w:val="28"/>
          <w:lang w:val="ru-RU"/>
        </w:rPr>
        <w:t>62:29:0050004:26, 62:29:0050004:27, 62:29:0050004:984, 62:29:0030008:1, 62:29:0010007,</w:t>
      </w:r>
      <w:r>
        <w:rPr>
          <w:sz w:val="28"/>
          <w:szCs w:val="28"/>
          <w:lang w:val="ru-RU"/>
        </w:rPr>
        <w:t xml:space="preserve"> </w:t>
      </w:r>
      <w:r w:rsidRPr="00B36D2B">
        <w:rPr>
          <w:sz w:val="28"/>
          <w:szCs w:val="28"/>
          <w:lang w:val="ru-RU"/>
        </w:rPr>
        <w:t>62:29:0050004(квартал).</w:t>
      </w:r>
    </w:p>
    <w:p w:rsidR="00053B67" w:rsidRPr="00B6014C" w:rsidRDefault="00053B67" w:rsidP="00053B67">
      <w:pPr>
        <w:suppressAutoHyphens/>
        <w:autoSpaceDE w:val="0"/>
        <w:autoSpaceDN w:val="0"/>
        <w:adjustRightInd w:val="0"/>
        <w:rPr>
          <w:rFonts w:eastAsia="Calibri"/>
          <w:sz w:val="28"/>
          <w:szCs w:val="28"/>
          <w:lang w:val="ru-RU" w:eastAsia="ru-RU"/>
        </w:rPr>
      </w:pP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val="ru-RU" w:eastAsia="ru-RU"/>
        </w:rPr>
      </w:pPr>
      <w:r w:rsidRPr="002D2C0C">
        <w:rPr>
          <w:rFonts w:eastAsia="Calibri"/>
          <w:sz w:val="28"/>
          <w:szCs w:val="28"/>
          <w:lang w:val="ru-RU" w:eastAsia="ru-RU"/>
        </w:rPr>
        <w:lastRenderedPageBreak/>
        <w:t>1.</w:t>
      </w:r>
      <w:r w:rsidRPr="00913A56">
        <w:rPr>
          <w:rFonts w:eastAsia="Calibri"/>
          <w:sz w:val="28"/>
          <w:szCs w:val="28"/>
          <w:lang w:val="ru-RU" w:eastAsia="ru-RU"/>
        </w:rPr>
        <w:t>3</w:t>
      </w:r>
      <w:r>
        <w:rPr>
          <w:rFonts w:eastAsia="Calibri"/>
          <w:sz w:val="28"/>
          <w:szCs w:val="28"/>
          <w:lang w:val="ru-RU" w:eastAsia="ru-RU"/>
        </w:rPr>
        <w:t>.</w:t>
      </w:r>
      <w:r w:rsidRPr="00913A56">
        <w:rPr>
          <w:rFonts w:eastAsia="Calibri"/>
          <w:sz w:val="28"/>
          <w:szCs w:val="28"/>
          <w:lang w:val="ru-RU" w:eastAsia="ru-RU"/>
        </w:rPr>
        <w:t xml:space="preserve"> </w:t>
      </w:r>
      <w:r>
        <w:rPr>
          <w:rFonts w:eastAsia="Calibri"/>
          <w:sz w:val="28"/>
          <w:szCs w:val="28"/>
          <w:lang w:val="ru-RU" w:eastAsia="ru-RU"/>
        </w:rPr>
        <w:t>Характеристика планируемого развития территории, в том числе плотности и параметрах застройки территории</w:t>
      </w:r>
    </w:p>
    <w:p w:rsidR="00053B67" w:rsidRPr="00913A5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053B67" w:rsidRPr="00B36D2B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Согласно кадастровому плану территории, границы проектир</w:t>
      </w:r>
      <w:r>
        <w:rPr>
          <w:sz w:val="28"/>
          <w:szCs w:val="28"/>
          <w:lang w:val="ru-RU"/>
        </w:rPr>
        <w:t>ования входят в состав кадастро</w:t>
      </w:r>
      <w:r w:rsidRPr="00B36D2B">
        <w:rPr>
          <w:sz w:val="28"/>
          <w:szCs w:val="28"/>
          <w:lang w:val="ru-RU"/>
        </w:rPr>
        <w:t>вого квартала 62:15:0010130, 62:29:0050004, 62:29:0010007, 62:29:0030008, 62:29:0010003:3,</w:t>
      </w:r>
      <w:r>
        <w:rPr>
          <w:sz w:val="28"/>
          <w:szCs w:val="28"/>
          <w:lang w:val="ru-RU"/>
        </w:rPr>
        <w:t xml:space="preserve"> </w:t>
      </w:r>
      <w:r w:rsidRPr="00B36D2B">
        <w:rPr>
          <w:sz w:val="28"/>
          <w:szCs w:val="28"/>
          <w:lang w:val="ru-RU"/>
        </w:rPr>
        <w:t>62:29:000000, 62:29:0020015, 62:29:0030008, 62:29:0010007.</w:t>
      </w:r>
    </w:p>
    <w:p w:rsidR="00053B67" w:rsidRPr="00B36D2B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Территория проектирования включает в себя территорию земельных участков общей площадью</w:t>
      </w:r>
      <w:r>
        <w:rPr>
          <w:sz w:val="28"/>
          <w:szCs w:val="28"/>
          <w:lang w:val="ru-RU"/>
        </w:rPr>
        <w:t xml:space="preserve"> </w:t>
      </w:r>
      <w:r w:rsidRPr="00B36D2B">
        <w:rPr>
          <w:sz w:val="28"/>
          <w:szCs w:val="28"/>
          <w:lang w:val="ru-RU"/>
        </w:rPr>
        <w:t>558,97 га, расположенную между федеральной автомобильной дорогой М-5 «УРАЛ» и железной</w:t>
      </w:r>
      <w:r>
        <w:rPr>
          <w:sz w:val="28"/>
          <w:szCs w:val="28"/>
          <w:lang w:val="ru-RU"/>
        </w:rPr>
        <w:t xml:space="preserve"> </w:t>
      </w:r>
      <w:r w:rsidRPr="00B36D2B">
        <w:rPr>
          <w:sz w:val="28"/>
          <w:szCs w:val="28"/>
          <w:lang w:val="ru-RU"/>
        </w:rPr>
        <w:t>дорогой, а так же 3,50</w:t>
      </w:r>
      <w:r w:rsidR="00E72455">
        <w:rPr>
          <w:sz w:val="28"/>
          <w:szCs w:val="28"/>
          <w:lang w:val="ru-RU"/>
        </w:rPr>
        <w:t xml:space="preserve"> га</w:t>
      </w:r>
      <w:r w:rsidRPr="00B36D2B">
        <w:rPr>
          <w:sz w:val="28"/>
          <w:szCs w:val="28"/>
          <w:lang w:val="ru-RU"/>
        </w:rPr>
        <w:t xml:space="preserve"> для нужд водоотведения, 3,09 </w:t>
      </w:r>
      <w:r w:rsidR="00E72455">
        <w:rPr>
          <w:sz w:val="28"/>
          <w:szCs w:val="28"/>
          <w:lang w:val="ru-RU"/>
        </w:rPr>
        <w:t>га</w:t>
      </w:r>
      <w:r w:rsidRPr="00B36D2B">
        <w:rPr>
          <w:sz w:val="28"/>
          <w:szCs w:val="28"/>
          <w:lang w:val="ru-RU"/>
        </w:rPr>
        <w:t xml:space="preserve"> для нужд железнодорожных подъездных</w:t>
      </w:r>
      <w:r>
        <w:rPr>
          <w:sz w:val="28"/>
          <w:szCs w:val="28"/>
          <w:lang w:val="ru-RU"/>
        </w:rPr>
        <w:t xml:space="preserve"> </w:t>
      </w:r>
      <w:r w:rsidRPr="00B36D2B">
        <w:rPr>
          <w:sz w:val="28"/>
          <w:szCs w:val="28"/>
          <w:lang w:val="ru-RU"/>
        </w:rPr>
        <w:t>путей.</w:t>
      </w:r>
    </w:p>
    <w:p w:rsidR="00053B67" w:rsidRPr="00B36D2B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Рельеф участка ровный, свободный от строений, покрыт дре</w:t>
      </w:r>
      <w:r>
        <w:rPr>
          <w:sz w:val="28"/>
          <w:szCs w:val="28"/>
          <w:lang w:val="ru-RU"/>
        </w:rPr>
        <w:t>весно-кустарниковой растительно</w:t>
      </w:r>
      <w:r w:rsidRPr="00B36D2B">
        <w:rPr>
          <w:sz w:val="28"/>
          <w:szCs w:val="28"/>
          <w:lang w:val="ru-RU"/>
        </w:rPr>
        <w:t>стью.</w:t>
      </w:r>
    </w:p>
    <w:p w:rsidR="00E72455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 xml:space="preserve">На момент рассмотрения площадка свободна от застройки. </w:t>
      </w:r>
    </w:p>
    <w:p w:rsidR="00053B67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Центральная часть участка занята</w:t>
      </w:r>
      <w:r>
        <w:rPr>
          <w:sz w:val="28"/>
          <w:szCs w:val="28"/>
          <w:lang w:val="ru-RU"/>
        </w:rPr>
        <w:t xml:space="preserve"> </w:t>
      </w:r>
      <w:r w:rsidRPr="00B36D2B">
        <w:rPr>
          <w:sz w:val="28"/>
          <w:szCs w:val="28"/>
          <w:lang w:val="ru-RU"/>
        </w:rPr>
        <w:t>древесной растительностью, представленной плодовыми деревьями (яблони), а также на участке</w:t>
      </w:r>
      <w:r>
        <w:rPr>
          <w:sz w:val="28"/>
          <w:szCs w:val="28"/>
          <w:lang w:val="ru-RU"/>
        </w:rPr>
        <w:t xml:space="preserve"> </w:t>
      </w:r>
      <w:r w:rsidRPr="00B36D2B">
        <w:rPr>
          <w:sz w:val="28"/>
          <w:szCs w:val="28"/>
          <w:lang w:val="ru-RU"/>
        </w:rPr>
        <w:t xml:space="preserve">имеются искусственно созданные защитные лесные насаждения </w:t>
      </w:r>
      <w:r>
        <w:rPr>
          <w:sz w:val="28"/>
          <w:szCs w:val="28"/>
          <w:lang w:val="ru-RU"/>
        </w:rPr>
        <w:t>(посадки) для защиты от неблаго</w:t>
      </w:r>
      <w:r w:rsidRPr="00B36D2B">
        <w:rPr>
          <w:sz w:val="28"/>
          <w:szCs w:val="28"/>
          <w:lang w:val="ru-RU"/>
        </w:rPr>
        <w:t>приятных природных и антропогенных факторов (для борьбы с засухой, водной и ветровой эрозией</w:t>
      </w:r>
      <w:r>
        <w:rPr>
          <w:sz w:val="28"/>
          <w:szCs w:val="28"/>
          <w:lang w:val="ru-RU"/>
        </w:rPr>
        <w:t xml:space="preserve"> </w:t>
      </w:r>
      <w:r w:rsidRPr="00B36D2B">
        <w:rPr>
          <w:sz w:val="28"/>
          <w:szCs w:val="28"/>
          <w:lang w:val="ru-RU"/>
        </w:rPr>
        <w:t>и др.).</w:t>
      </w:r>
    </w:p>
    <w:p w:rsidR="00E72455" w:rsidRPr="0096456C" w:rsidRDefault="00E72455" w:rsidP="00E72455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96456C">
        <w:rPr>
          <w:rFonts w:eastAsia="Calibri"/>
          <w:sz w:val="28"/>
          <w:szCs w:val="28"/>
          <w:lang w:val="ru-RU" w:eastAsia="ru-RU"/>
        </w:rPr>
        <w:t xml:space="preserve">В соответствии с </w:t>
      </w:r>
      <w:r w:rsidRPr="00E72455">
        <w:rPr>
          <w:rFonts w:eastAsia="Calibri"/>
          <w:sz w:val="28"/>
          <w:szCs w:val="28"/>
          <w:lang w:val="ru-RU" w:eastAsia="ru-RU"/>
        </w:rPr>
        <w:t xml:space="preserve">письмом </w:t>
      </w:r>
      <w:r>
        <w:rPr>
          <w:sz w:val="28"/>
          <w:szCs w:val="28"/>
          <w:lang w:val="ru-RU"/>
        </w:rPr>
        <w:t xml:space="preserve">от 05.02.2019 № ОВ/33-297 </w:t>
      </w:r>
      <w:r w:rsidRPr="0096456C">
        <w:rPr>
          <w:rFonts w:eastAsia="Calibri"/>
          <w:sz w:val="28"/>
          <w:szCs w:val="28"/>
          <w:lang w:val="ru-RU" w:eastAsia="ru-RU"/>
        </w:rPr>
        <w:t>Государственной инспекции по охране объектов культур</w:t>
      </w:r>
      <w:r>
        <w:rPr>
          <w:rFonts w:eastAsia="Calibri"/>
          <w:sz w:val="28"/>
          <w:szCs w:val="28"/>
          <w:lang w:val="ru-RU" w:eastAsia="ru-RU"/>
        </w:rPr>
        <w:t xml:space="preserve">ного наследия Рязанской области, </w:t>
      </w:r>
      <w:r>
        <w:rPr>
          <w:rFonts w:eastAsia="Calibri"/>
          <w:sz w:val="28"/>
          <w:szCs w:val="28"/>
          <w:lang w:val="ru-RU" w:eastAsia="ru-RU"/>
        </w:rPr>
        <w:br/>
      </w:r>
      <w:r w:rsidRPr="0096456C">
        <w:rPr>
          <w:rFonts w:eastAsia="Calibri"/>
          <w:sz w:val="28"/>
          <w:szCs w:val="28"/>
          <w:lang w:val="ru-RU" w:eastAsia="ru-RU"/>
        </w:rPr>
        <w:t>на земельных участках проектируемого объекта отсутствуют объекты культурного наследия, включенные в единый государственный реестр объектов культурного наследия (памятников истории и культуры) народов Российской Федерации, выявленные объекты культурного наследия и объекты, обладающие признаками объекта культурного наследия.</w:t>
      </w:r>
    </w:p>
    <w:p w:rsidR="00053B67" w:rsidRPr="00B36D2B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 xml:space="preserve">На рассматриваемом участке проходят сети электроснабжения </w:t>
      </w:r>
      <w:r w:rsidR="00E72455">
        <w:rPr>
          <w:sz w:val="28"/>
          <w:szCs w:val="28"/>
          <w:lang w:val="ru-RU"/>
        </w:rPr>
        <w:br/>
      </w:r>
      <w:r w:rsidRPr="00E72455">
        <w:rPr>
          <w:sz w:val="28"/>
          <w:szCs w:val="28"/>
          <w:lang w:val="ru-RU"/>
        </w:rPr>
        <w:t xml:space="preserve">АО «360 </w:t>
      </w:r>
      <w:r w:rsidR="00E72455" w:rsidRPr="00E72455">
        <w:rPr>
          <w:sz w:val="28"/>
          <w:szCs w:val="28"/>
          <w:lang w:val="ru-RU"/>
        </w:rPr>
        <w:t>авиационный</w:t>
      </w:r>
      <w:r w:rsidRPr="00E72455">
        <w:rPr>
          <w:sz w:val="28"/>
          <w:szCs w:val="28"/>
          <w:lang w:val="ru-RU"/>
        </w:rPr>
        <w:t xml:space="preserve"> </w:t>
      </w:r>
      <w:r w:rsidR="00E72455" w:rsidRPr="00E72455">
        <w:rPr>
          <w:sz w:val="28"/>
          <w:szCs w:val="28"/>
          <w:lang w:val="ru-RU"/>
        </w:rPr>
        <w:t>ремонтный завод</w:t>
      </w:r>
      <w:r w:rsidRPr="00E72455">
        <w:rPr>
          <w:sz w:val="28"/>
          <w:szCs w:val="28"/>
          <w:lang w:val="ru-RU"/>
        </w:rPr>
        <w:t xml:space="preserve">», подлежащие переносу по ТУ </w:t>
      </w:r>
      <w:r w:rsidR="00E72455">
        <w:rPr>
          <w:sz w:val="28"/>
          <w:szCs w:val="28"/>
          <w:lang w:val="ru-RU"/>
        </w:rPr>
        <w:br/>
      </w:r>
      <w:r w:rsidRPr="00E72455">
        <w:rPr>
          <w:sz w:val="28"/>
          <w:szCs w:val="28"/>
          <w:lang w:val="ru-RU"/>
        </w:rPr>
        <w:t xml:space="preserve">АО «360 </w:t>
      </w:r>
      <w:r w:rsidR="00E72455" w:rsidRPr="00E72455">
        <w:rPr>
          <w:sz w:val="28"/>
          <w:szCs w:val="28"/>
          <w:lang w:val="ru-RU"/>
        </w:rPr>
        <w:t>авиационный ремонтный завод</w:t>
      </w:r>
      <w:r w:rsidRPr="00E72455">
        <w:rPr>
          <w:sz w:val="28"/>
          <w:szCs w:val="28"/>
          <w:lang w:val="ru-RU"/>
        </w:rPr>
        <w:t>»</w:t>
      </w:r>
      <w:r w:rsidR="00E72455">
        <w:rPr>
          <w:sz w:val="28"/>
          <w:szCs w:val="28"/>
          <w:lang w:val="ru-RU"/>
        </w:rPr>
        <w:t xml:space="preserve"> исх. № 16/1771 </w:t>
      </w:r>
      <w:r w:rsidR="00977A96" w:rsidRPr="00E72455">
        <w:rPr>
          <w:sz w:val="28"/>
          <w:szCs w:val="28"/>
          <w:lang w:val="ru-RU"/>
        </w:rPr>
        <w:t>от 18.03.2019.</w:t>
      </w:r>
    </w:p>
    <w:p w:rsidR="00053B67" w:rsidRPr="00B36D2B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Проектируемую территорию предполагается разделить на 20 земельных участков, из которых:</w:t>
      </w:r>
    </w:p>
    <w:p w:rsidR="00053B67" w:rsidRPr="00B36D2B" w:rsidRDefault="00977A96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- </w:t>
      </w:r>
      <w:r w:rsidR="00053B67" w:rsidRPr="00B36D2B">
        <w:rPr>
          <w:sz w:val="28"/>
          <w:szCs w:val="28"/>
          <w:lang w:val="ru-RU"/>
        </w:rPr>
        <w:t>2 земельных участка для инженерных и транспортной инфраструктуры проездов (условные:</w:t>
      </w:r>
      <w:r w:rsidR="00053B67">
        <w:rPr>
          <w:sz w:val="28"/>
          <w:szCs w:val="28"/>
          <w:lang w:val="ru-RU"/>
        </w:rPr>
        <w:t xml:space="preserve"> ЗУ1-Т</w:t>
      </w:r>
      <w:r w:rsidR="00053B67" w:rsidRPr="00B36D2B">
        <w:rPr>
          <w:sz w:val="28"/>
          <w:szCs w:val="28"/>
          <w:lang w:val="ru-RU"/>
        </w:rPr>
        <w:t>:</w:t>
      </w:r>
      <w:r w:rsidR="00053B67">
        <w:rPr>
          <w:sz w:val="28"/>
          <w:szCs w:val="28"/>
          <w:lang w:val="ru-RU"/>
        </w:rPr>
        <w:t xml:space="preserve"> </w:t>
      </w:r>
      <w:r w:rsidR="00053B67" w:rsidRPr="00B36D2B">
        <w:rPr>
          <w:sz w:val="28"/>
          <w:szCs w:val="28"/>
          <w:lang w:val="ru-RU"/>
        </w:rPr>
        <w:t>ЗУ2-Т),</w:t>
      </w:r>
    </w:p>
    <w:p w:rsidR="00053B67" w:rsidRPr="00B36D2B" w:rsidRDefault="00977A96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- </w:t>
      </w:r>
      <w:r w:rsidR="00053B67" w:rsidRPr="00B36D2B">
        <w:rPr>
          <w:sz w:val="28"/>
          <w:szCs w:val="28"/>
          <w:lang w:val="ru-RU"/>
        </w:rPr>
        <w:t>1 земельный участок для инженерных и транспортной инф</w:t>
      </w:r>
      <w:r w:rsidR="00053B67">
        <w:rPr>
          <w:sz w:val="28"/>
          <w:szCs w:val="28"/>
          <w:lang w:val="ru-RU"/>
        </w:rPr>
        <w:t>раструктуры железнодорожных про</w:t>
      </w:r>
      <w:r w:rsidR="00053B67" w:rsidRPr="00B36D2B">
        <w:rPr>
          <w:sz w:val="28"/>
          <w:szCs w:val="28"/>
          <w:lang w:val="ru-RU"/>
        </w:rPr>
        <w:t>ездов (условные:</w:t>
      </w:r>
      <w:r w:rsidR="00053B67">
        <w:rPr>
          <w:sz w:val="28"/>
          <w:szCs w:val="28"/>
          <w:lang w:val="ru-RU"/>
        </w:rPr>
        <w:t xml:space="preserve"> </w:t>
      </w:r>
      <w:r w:rsidR="00053B67" w:rsidRPr="00B36D2B">
        <w:rPr>
          <w:sz w:val="28"/>
          <w:szCs w:val="28"/>
          <w:lang w:val="ru-RU"/>
        </w:rPr>
        <w:t>ЗУ3-Т),</w:t>
      </w:r>
    </w:p>
    <w:p w:rsidR="00053B67" w:rsidRPr="00B36D2B" w:rsidRDefault="00977A96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- </w:t>
      </w:r>
      <w:r w:rsidR="00053B67" w:rsidRPr="00B36D2B">
        <w:rPr>
          <w:sz w:val="28"/>
          <w:szCs w:val="28"/>
          <w:lang w:val="ru-RU"/>
        </w:rPr>
        <w:t>17 земельных участков для размещения объектов капительного строительства (условные:</w:t>
      </w:r>
      <w:r w:rsidR="00053B67">
        <w:rPr>
          <w:sz w:val="28"/>
          <w:szCs w:val="28"/>
          <w:lang w:val="ru-RU"/>
        </w:rPr>
        <w:t xml:space="preserve"> ЗУ4 </w:t>
      </w:r>
      <w:r w:rsidR="00053B67" w:rsidRPr="00B36D2B">
        <w:rPr>
          <w:sz w:val="28"/>
          <w:szCs w:val="28"/>
          <w:lang w:val="ru-RU"/>
        </w:rPr>
        <w:t>:</w:t>
      </w:r>
      <w:r w:rsidR="00053B67">
        <w:rPr>
          <w:sz w:val="28"/>
          <w:szCs w:val="28"/>
          <w:lang w:val="ru-RU"/>
        </w:rPr>
        <w:t xml:space="preserve"> </w:t>
      </w:r>
      <w:r w:rsidR="00053B67" w:rsidRPr="00B36D2B">
        <w:rPr>
          <w:sz w:val="28"/>
          <w:szCs w:val="28"/>
          <w:lang w:val="ru-RU"/>
        </w:rPr>
        <w:t>ЗУ23).</w:t>
      </w:r>
    </w:p>
    <w:p w:rsidR="00053B67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Данные кадастровые участки, для объектов инженерных и транспортной инфраструктуры, за</w:t>
      </w:r>
      <w:r>
        <w:rPr>
          <w:sz w:val="28"/>
          <w:szCs w:val="28"/>
          <w:lang w:val="ru-RU"/>
        </w:rPr>
        <w:t xml:space="preserve"> </w:t>
      </w:r>
      <w:r w:rsidRPr="00B36D2B">
        <w:rPr>
          <w:sz w:val="28"/>
          <w:szCs w:val="28"/>
          <w:lang w:val="ru-RU"/>
        </w:rPr>
        <w:t>пределами индустриального парка (соединительный путь) 62:29:0050004:25, 62:29:0050004:26,</w:t>
      </w:r>
      <w:r>
        <w:rPr>
          <w:sz w:val="28"/>
          <w:szCs w:val="28"/>
          <w:lang w:val="ru-RU"/>
        </w:rPr>
        <w:t xml:space="preserve"> </w:t>
      </w:r>
      <w:r w:rsidRPr="00B36D2B">
        <w:rPr>
          <w:sz w:val="28"/>
          <w:szCs w:val="28"/>
          <w:lang w:val="ru-RU"/>
        </w:rPr>
        <w:t>62:29:0050004:27, 62:29:0050004:984, 62:29:0030008:1, 62:29:0010007:2, 62:29:0050004</w:t>
      </w:r>
      <w:r w:rsidR="00977A96">
        <w:rPr>
          <w:sz w:val="28"/>
          <w:szCs w:val="28"/>
          <w:lang w:val="ru-RU"/>
        </w:rPr>
        <w:t xml:space="preserve"> </w:t>
      </w:r>
      <w:r w:rsidRPr="00B36D2B">
        <w:rPr>
          <w:sz w:val="28"/>
          <w:szCs w:val="28"/>
          <w:lang w:val="ru-RU"/>
        </w:rPr>
        <w:t>(квартал).</w:t>
      </w:r>
    </w:p>
    <w:p w:rsidR="00053B67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Земельные участки для объектов водоотведения очищенных ливневых стоков 62:15:0010135:25,</w:t>
      </w:r>
      <w:r>
        <w:rPr>
          <w:sz w:val="28"/>
          <w:szCs w:val="28"/>
          <w:lang w:val="ru-RU"/>
        </w:rPr>
        <w:t xml:space="preserve"> </w:t>
      </w:r>
      <w:r w:rsidRPr="00B36D2B">
        <w:rPr>
          <w:sz w:val="28"/>
          <w:szCs w:val="28"/>
          <w:lang w:val="ru-RU"/>
        </w:rPr>
        <w:t>62:15:0010135:40, 62:15:0010135:26, 62:15:0010131:18, 62:15:0010131(квартал).</w:t>
      </w:r>
    </w:p>
    <w:p w:rsidR="00053B67" w:rsidRPr="00977A96" w:rsidRDefault="00053B67" w:rsidP="00053B67">
      <w:pPr>
        <w:suppressAutoHyphens/>
        <w:ind w:firstLine="709"/>
        <w:jc w:val="both"/>
        <w:rPr>
          <w:sz w:val="16"/>
          <w:szCs w:val="16"/>
          <w:lang w:val="ru-RU"/>
        </w:rPr>
      </w:pPr>
    </w:p>
    <w:p w:rsidR="00053B67" w:rsidRPr="00053B67" w:rsidRDefault="00053B67" w:rsidP="00977A96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053B67">
        <w:rPr>
          <w:sz w:val="28"/>
          <w:szCs w:val="28"/>
          <w:lang w:val="ru-RU"/>
        </w:rPr>
        <w:lastRenderedPageBreak/>
        <w:t xml:space="preserve"> Приоритетные направления развития</w:t>
      </w:r>
    </w:p>
    <w:p w:rsidR="00053B67" w:rsidRPr="00977A96" w:rsidRDefault="00053B67" w:rsidP="00053B67">
      <w:pPr>
        <w:suppressAutoHyphens/>
        <w:ind w:firstLine="709"/>
        <w:jc w:val="center"/>
        <w:rPr>
          <w:b/>
          <w:sz w:val="16"/>
          <w:szCs w:val="16"/>
          <w:lang w:val="ru-RU"/>
        </w:rPr>
      </w:pPr>
    </w:p>
    <w:p w:rsidR="00053B67" w:rsidRPr="00B36D2B" w:rsidRDefault="00053B67" w:rsidP="00977A96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- обработка древесины и производство изделий из дерева;</w:t>
      </w:r>
    </w:p>
    <w:p w:rsidR="00053B67" w:rsidRPr="00B36D2B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- производство машин и оборудования;</w:t>
      </w:r>
    </w:p>
    <w:p w:rsidR="00053B67" w:rsidRPr="00B36D2B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- обработка материалов;</w:t>
      </w:r>
    </w:p>
    <w:p w:rsidR="00053B67" w:rsidRPr="00B36D2B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- производство автокомпонентов;</w:t>
      </w:r>
    </w:p>
    <w:p w:rsidR="00053B67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- строительство и эксплуатация тепличных комплексов для круглогодичного выращивания</w:t>
      </w:r>
      <w:r>
        <w:rPr>
          <w:sz w:val="28"/>
          <w:szCs w:val="28"/>
          <w:lang w:val="ru-RU"/>
        </w:rPr>
        <w:t xml:space="preserve"> </w:t>
      </w:r>
      <w:r w:rsidRPr="00B36D2B">
        <w:rPr>
          <w:sz w:val="28"/>
          <w:szCs w:val="28"/>
          <w:lang w:val="ru-RU"/>
        </w:rPr>
        <w:t>овощей.</w:t>
      </w:r>
    </w:p>
    <w:p w:rsidR="00977A96" w:rsidRPr="00977A96" w:rsidRDefault="00977A96" w:rsidP="00053B67">
      <w:pPr>
        <w:suppressAutoHyphens/>
        <w:ind w:firstLine="709"/>
        <w:jc w:val="both"/>
        <w:rPr>
          <w:sz w:val="16"/>
          <w:szCs w:val="16"/>
          <w:lang w:val="ru-RU"/>
        </w:rPr>
      </w:pPr>
    </w:p>
    <w:p w:rsidR="00977A96" w:rsidRDefault="00053B67" w:rsidP="00E7245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 xml:space="preserve">Положения об </w:t>
      </w:r>
      <w:r w:rsidR="00E72455" w:rsidRPr="00E72455">
        <w:rPr>
          <w:sz w:val="28"/>
          <w:szCs w:val="28"/>
          <w:lang w:val="ru-RU"/>
        </w:rPr>
        <w:t xml:space="preserve">архитектурно - </w:t>
      </w:r>
      <w:r w:rsidRPr="00E72455">
        <w:rPr>
          <w:sz w:val="28"/>
          <w:szCs w:val="28"/>
          <w:lang w:val="ru-RU"/>
        </w:rPr>
        <w:t>планировочном</w:t>
      </w:r>
      <w:r w:rsidRPr="00B36D2B">
        <w:rPr>
          <w:sz w:val="28"/>
          <w:szCs w:val="28"/>
          <w:lang w:val="ru-RU"/>
        </w:rPr>
        <w:t xml:space="preserve"> решении развитии территории.</w:t>
      </w:r>
    </w:p>
    <w:p w:rsidR="00E72455" w:rsidRPr="00E72455" w:rsidRDefault="00E72455" w:rsidP="00E72455">
      <w:pPr>
        <w:suppressAutoHyphens/>
        <w:ind w:firstLine="709"/>
        <w:jc w:val="both"/>
        <w:rPr>
          <w:sz w:val="16"/>
          <w:szCs w:val="16"/>
          <w:lang w:val="ru-RU"/>
        </w:rPr>
      </w:pPr>
    </w:p>
    <w:p w:rsidR="00053B67" w:rsidRPr="00B36D2B" w:rsidRDefault="00053B67" w:rsidP="00977A96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Территория, расположенная к северу от автомобильной дороги М-5 «Урал»:</w:t>
      </w:r>
    </w:p>
    <w:p w:rsidR="00053B67" w:rsidRPr="00B36D2B" w:rsidRDefault="00977A96" w:rsidP="00977A96">
      <w:pPr>
        <w:suppressAutoHyphens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 о</w:t>
      </w:r>
      <w:r w:rsidR="00053B67" w:rsidRPr="00B36D2B">
        <w:rPr>
          <w:sz w:val="28"/>
          <w:szCs w:val="28"/>
          <w:lang w:val="ru-RU"/>
        </w:rPr>
        <w:t>рганизация въезда железнодорожного транспорта в восточной части территории.</w:t>
      </w:r>
      <w:r>
        <w:rPr>
          <w:sz w:val="28"/>
          <w:szCs w:val="28"/>
          <w:lang w:val="ru-RU"/>
        </w:rPr>
        <w:t xml:space="preserve"> </w:t>
      </w:r>
      <w:r w:rsidR="00053B67" w:rsidRPr="00B36D2B">
        <w:rPr>
          <w:sz w:val="28"/>
          <w:szCs w:val="28"/>
          <w:lang w:val="ru-RU"/>
        </w:rPr>
        <w:t>Дальнейшее путевое развитие предполагает заход железнодорожных путей по центру территории</w:t>
      </w:r>
      <w:r w:rsidR="00053B67">
        <w:rPr>
          <w:sz w:val="28"/>
          <w:szCs w:val="28"/>
          <w:lang w:val="ru-RU"/>
        </w:rPr>
        <w:t xml:space="preserve"> </w:t>
      </w:r>
      <w:r w:rsidR="00053B67" w:rsidRPr="00B36D2B">
        <w:rPr>
          <w:sz w:val="28"/>
          <w:szCs w:val="28"/>
          <w:lang w:val="ru-RU"/>
        </w:rPr>
        <w:t>для обеспечения резидентов доступом к железной дороге</w:t>
      </w:r>
      <w:r w:rsidR="00E72455">
        <w:rPr>
          <w:sz w:val="28"/>
          <w:szCs w:val="28"/>
          <w:lang w:val="ru-RU"/>
        </w:rPr>
        <w:t>;</w:t>
      </w:r>
    </w:p>
    <w:p w:rsidR="00053B67" w:rsidRPr="00B36D2B" w:rsidRDefault="00977A96" w:rsidP="00977A96">
      <w:pPr>
        <w:suppressAutoHyphens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 ф</w:t>
      </w:r>
      <w:r w:rsidR="00053B67" w:rsidRPr="00B36D2B">
        <w:rPr>
          <w:sz w:val="28"/>
          <w:szCs w:val="28"/>
          <w:lang w:val="ru-RU"/>
        </w:rPr>
        <w:t>ормирование двух автомобильных подъездов к т</w:t>
      </w:r>
      <w:r w:rsidR="00053B67">
        <w:rPr>
          <w:sz w:val="28"/>
          <w:szCs w:val="28"/>
          <w:lang w:val="ru-RU"/>
        </w:rPr>
        <w:t>ерритории со стороны автомобиль</w:t>
      </w:r>
      <w:r w:rsidR="00E72455">
        <w:rPr>
          <w:sz w:val="28"/>
          <w:szCs w:val="28"/>
          <w:lang w:val="ru-RU"/>
        </w:rPr>
        <w:t>ной дороги М-5 «Урал»;</w:t>
      </w:r>
    </w:p>
    <w:p w:rsidR="00E72455" w:rsidRDefault="00977A96" w:rsidP="00E72455">
      <w:pPr>
        <w:suppressAutoHyphens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 у</w:t>
      </w:r>
      <w:r w:rsidR="00053B67" w:rsidRPr="00B36D2B">
        <w:rPr>
          <w:sz w:val="28"/>
          <w:szCs w:val="28"/>
          <w:lang w:val="ru-RU"/>
        </w:rPr>
        <w:t>лицы для обслуживания промышленных предприятий располагается в центральной</w:t>
      </w:r>
      <w:r w:rsidR="00053B67">
        <w:rPr>
          <w:sz w:val="28"/>
          <w:szCs w:val="28"/>
          <w:lang w:val="ru-RU"/>
        </w:rPr>
        <w:t xml:space="preserve"> </w:t>
      </w:r>
      <w:r w:rsidR="00053B67" w:rsidRPr="00B36D2B">
        <w:rPr>
          <w:sz w:val="28"/>
          <w:szCs w:val="28"/>
          <w:lang w:val="ru-RU"/>
        </w:rPr>
        <w:t>части территории, почти параллельно автомобильной дороге федерального значения М-5 «Урал».</w:t>
      </w:r>
      <w:r>
        <w:rPr>
          <w:sz w:val="28"/>
          <w:szCs w:val="28"/>
          <w:lang w:val="ru-RU"/>
        </w:rPr>
        <w:t xml:space="preserve"> </w:t>
      </w:r>
      <w:r w:rsidR="00053B67" w:rsidRPr="00B36D2B">
        <w:rPr>
          <w:sz w:val="28"/>
          <w:szCs w:val="28"/>
          <w:lang w:val="ru-RU"/>
        </w:rPr>
        <w:t xml:space="preserve">Такое расположение позволяет избежать пересечений основных </w:t>
      </w:r>
      <w:r w:rsidR="00053B67">
        <w:rPr>
          <w:sz w:val="28"/>
          <w:szCs w:val="28"/>
          <w:lang w:val="ru-RU"/>
        </w:rPr>
        <w:t>потоков автомобильного транспор</w:t>
      </w:r>
      <w:r w:rsidR="00E72455">
        <w:rPr>
          <w:sz w:val="28"/>
          <w:szCs w:val="28"/>
          <w:lang w:val="ru-RU"/>
        </w:rPr>
        <w:t>та с железнодорожными путями;</w:t>
      </w:r>
    </w:p>
    <w:p w:rsidR="00053B67" w:rsidRPr="00B36D2B" w:rsidRDefault="00E72455" w:rsidP="00E7245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E72455">
        <w:rPr>
          <w:sz w:val="28"/>
          <w:szCs w:val="28"/>
          <w:lang w:val="ru-RU"/>
        </w:rPr>
        <w:t>- по периметру участка устанавливается сплошное ограждение;</w:t>
      </w:r>
    </w:p>
    <w:p w:rsidR="00053B67" w:rsidRPr="00B36D2B" w:rsidRDefault="00977A96" w:rsidP="00DF6B7F">
      <w:pPr>
        <w:suppressAutoHyphens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 р</w:t>
      </w:r>
      <w:r w:rsidR="00053B67" w:rsidRPr="00B36D2B">
        <w:rPr>
          <w:sz w:val="28"/>
          <w:szCs w:val="28"/>
          <w:lang w:val="ru-RU"/>
        </w:rPr>
        <w:t>азмещение промышленно-производственных пр</w:t>
      </w:r>
      <w:r w:rsidR="00053B67">
        <w:rPr>
          <w:sz w:val="28"/>
          <w:szCs w:val="28"/>
          <w:lang w:val="ru-RU"/>
        </w:rPr>
        <w:t>едприятий, относящихся к различ</w:t>
      </w:r>
      <w:r w:rsidR="00053B67" w:rsidRPr="00B36D2B">
        <w:rPr>
          <w:sz w:val="28"/>
          <w:szCs w:val="28"/>
          <w:lang w:val="ru-RU"/>
        </w:rPr>
        <w:t>ным видам промышленного производства и к V-II классу санитарной классификации:</w:t>
      </w:r>
    </w:p>
    <w:p w:rsidR="00053B67" w:rsidRPr="00B36D2B" w:rsidRDefault="00053B67" w:rsidP="00DF6B7F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- деревообрабатывающее производство;</w:t>
      </w:r>
    </w:p>
    <w:p w:rsidR="00053B67" w:rsidRPr="00B36D2B" w:rsidRDefault="00053B67" w:rsidP="00DF6B7F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- производство строительных материалов;</w:t>
      </w:r>
    </w:p>
    <w:p w:rsidR="00053B67" w:rsidRPr="00B36D2B" w:rsidRDefault="00053B67" w:rsidP="00DF6B7F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- металлообрабатывающее производство;</w:t>
      </w:r>
    </w:p>
    <w:p w:rsidR="00053B67" w:rsidRPr="00B36D2B" w:rsidRDefault="00053B67" w:rsidP="00DF6B7F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- пищевая промышленность;</w:t>
      </w:r>
    </w:p>
    <w:p w:rsidR="00053B67" w:rsidRPr="00B36D2B" w:rsidRDefault="00053B67" w:rsidP="00DF6B7F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B36D2B">
        <w:rPr>
          <w:sz w:val="28"/>
          <w:szCs w:val="28"/>
          <w:lang w:val="ru-RU"/>
        </w:rPr>
        <w:t>- производство автокомпонентов.</w:t>
      </w:r>
    </w:p>
    <w:p w:rsidR="00977A96" w:rsidRPr="00977A96" w:rsidRDefault="00977A96" w:rsidP="00053B67">
      <w:pPr>
        <w:suppressAutoHyphens/>
        <w:ind w:firstLine="709"/>
        <w:jc w:val="both"/>
        <w:rPr>
          <w:sz w:val="16"/>
          <w:szCs w:val="16"/>
          <w:lang w:val="ru-RU"/>
        </w:rPr>
      </w:pPr>
    </w:p>
    <w:p w:rsidR="00464C72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CA4869">
        <w:rPr>
          <w:sz w:val="28"/>
          <w:szCs w:val="28"/>
          <w:lang w:val="ru-RU"/>
        </w:rPr>
        <w:t>Предприятия, относящиеся к III-II классу санитарной классификации, располагаются</w:t>
      </w:r>
      <w:r>
        <w:rPr>
          <w:sz w:val="28"/>
          <w:szCs w:val="28"/>
          <w:lang w:val="ru-RU"/>
        </w:rPr>
        <w:t xml:space="preserve"> </w:t>
      </w:r>
      <w:r w:rsidRPr="00CA4869">
        <w:rPr>
          <w:sz w:val="28"/>
          <w:szCs w:val="28"/>
          <w:lang w:val="ru-RU"/>
        </w:rPr>
        <w:t>наиболее удаленно от жилой застройки.</w:t>
      </w:r>
    </w:p>
    <w:p w:rsidR="00053B67" w:rsidRPr="00AE6729" w:rsidRDefault="00053B67" w:rsidP="00053B67">
      <w:pPr>
        <w:suppressAutoHyphens/>
        <w:ind w:firstLine="709"/>
        <w:jc w:val="both"/>
        <w:rPr>
          <w:sz w:val="28"/>
          <w:szCs w:val="28"/>
          <w:highlight w:val="yellow"/>
          <w:lang w:val="ru-RU"/>
        </w:rPr>
      </w:pPr>
      <w:r w:rsidRPr="00CA4869">
        <w:rPr>
          <w:sz w:val="28"/>
          <w:szCs w:val="28"/>
          <w:lang w:val="ru-RU"/>
        </w:rPr>
        <w:t xml:space="preserve"> Предприятия III, IV клас</w:t>
      </w:r>
      <w:r>
        <w:rPr>
          <w:sz w:val="28"/>
          <w:szCs w:val="28"/>
          <w:lang w:val="ru-RU"/>
        </w:rPr>
        <w:t>са санитарной классификации раз</w:t>
      </w:r>
      <w:r w:rsidRPr="00CA4869">
        <w:rPr>
          <w:sz w:val="28"/>
          <w:szCs w:val="28"/>
          <w:lang w:val="ru-RU"/>
        </w:rPr>
        <w:t xml:space="preserve">мещаются на участках территории с соблюдением </w:t>
      </w:r>
      <w:r w:rsidRPr="00E72455">
        <w:rPr>
          <w:sz w:val="28"/>
          <w:szCs w:val="28"/>
          <w:lang w:val="ru-RU"/>
        </w:rPr>
        <w:t>санитарно</w:t>
      </w:r>
      <w:r w:rsidR="00E72455" w:rsidRPr="00E72455">
        <w:rPr>
          <w:sz w:val="28"/>
          <w:szCs w:val="28"/>
          <w:lang w:val="ru-RU"/>
        </w:rPr>
        <w:t xml:space="preserve"> </w:t>
      </w:r>
      <w:r w:rsidRPr="00E72455">
        <w:rPr>
          <w:sz w:val="28"/>
          <w:szCs w:val="28"/>
          <w:lang w:val="ru-RU"/>
        </w:rPr>
        <w:t>-</w:t>
      </w:r>
      <w:r w:rsidR="00E72455" w:rsidRPr="00E72455">
        <w:rPr>
          <w:sz w:val="28"/>
          <w:szCs w:val="28"/>
          <w:lang w:val="ru-RU"/>
        </w:rPr>
        <w:t xml:space="preserve"> </w:t>
      </w:r>
      <w:r w:rsidRPr="00E72455">
        <w:rPr>
          <w:sz w:val="28"/>
          <w:szCs w:val="28"/>
          <w:lang w:val="ru-RU"/>
        </w:rPr>
        <w:t>гигиенических требований.</w:t>
      </w:r>
    </w:p>
    <w:p w:rsidR="00DF6B7F" w:rsidRPr="00AE6729" w:rsidRDefault="00DF6B7F" w:rsidP="00053B67">
      <w:pPr>
        <w:suppressAutoHyphens/>
        <w:ind w:firstLine="709"/>
        <w:jc w:val="both"/>
        <w:rPr>
          <w:sz w:val="16"/>
          <w:szCs w:val="16"/>
          <w:highlight w:val="yellow"/>
          <w:lang w:val="ru-RU"/>
        </w:rPr>
      </w:pPr>
    </w:p>
    <w:p w:rsidR="00C53895" w:rsidRDefault="00C53895" w:rsidP="00C53895">
      <w:pPr>
        <w:suppressAutoHyphens/>
        <w:jc w:val="both"/>
        <w:rPr>
          <w:sz w:val="16"/>
          <w:szCs w:val="16"/>
          <w:lang w:val="ru-RU"/>
        </w:rPr>
        <w:sectPr w:rsidR="00C53895" w:rsidSect="00CA75BA">
          <w:headerReference w:type="default" r:id="rId9"/>
          <w:pgSz w:w="11906" w:h="16838" w:code="9"/>
          <w:pgMar w:top="1134" w:right="567" w:bottom="1134" w:left="1418" w:header="709" w:footer="709" w:gutter="0"/>
          <w:cols w:space="708"/>
          <w:titlePg/>
          <w:docGrid w:linePitch="360"/>
        </w:sectPr>
      </w:pPr>
    </w:p>
    <w:p w:rsidR="00DF6B7F" w:rsidRDefault="00DF6B7F" w:rsidP="00C53895">
      <w:pPr>
        <w:suppressAutoHyphens/>
        <w:jc w:val="center"/>
        <w:rPr>
          <w:sz w:val="28"/>
          <w:szCs w:val="28"/>
          <w:lang w:val="ru-RU"/>
        </w:rPr>
      </w:pPr>
      <w:r w:rsidRPr="00CA4869">
        <w:rPr>
          <w:sz w:val="28"/>
          <w:szCs w:val="28"/>
          <w:lang w:val="ru-RU"/>
        </w:rPr>
        <w:lastRenderedPageBreak/>
        <w:t>Технико-экономические показатели рассматриваемой территории</w:t>
      </w:r>
    </w:p>
    <w:p w:rsidR="00E72455" w:rsidRPr="00E72455" w:rsidRDefault="00E72455" w:rsidP="00DF6B7F">
      <w:pPr>
        <w:suppressAutoHyphens/>
        <w:ind w:firstLine="709"/>
        <w:jc w:val="center"/>
        <w:rPr>
          <w:sz w:val="16"/>
          <w:szCs w:val="16"/>
          <w:lang w:val="ru-RU"/>
        </w:rPr>
      </w:pPr>
    </w:p>
    <w:p w:rsidR="00053B67" w:rsidRPr="00DF6B7F" w:rsidRDefault="00DF6B7F" w:rsidP="00DF6B7F">
      <w:pPr>
        <w:suppressAutoHyphens/>
        <w:ind w:firstLine="709"/>
        <w:jc w:val="righ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Таблица № </w:t>
      </w:r>
      <w:r w:rsidR="00053B67" w:rsidRPr="00CA4869">
        <w:rPr>
          <w:sz w:val="28"/>
          <w:szCs w:val="28"/>
          <w:lang w:val="ru-RU"/>
        </w:rPr>
        <w:t>1</w:t>
      </w:r>
    </w:p>
    <w:p w:rsidR="00053B67" w:rsidRPr="00DF6B7F" w:rsidRDefault="00053B67" w:rsidP="00053B67">
      <w:pPr>
        <w:suppressAutoHyphens/>
        <w:ind w:firstLine="709"/>
        <w:jc w:val="both"/>
        <w:rPr>
          <w:sz w:val="16"/>
          <w:szCs w:val="16"/>
          <w:lang w:val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4"/>
        <w:gridCol w:w="4534"/>
        <w:gridCol w:w="2534"/>
        <w:gridCol w:w="2535"/>
      </w:tblGrid>
      <w:tr w:rsidR="00053B67" w:rsidRPr="00DF6B7F" w:rsidTr="009D21EB">
        <w:tc>
          <w:tcPr>
            <w:tcW w:w="10137" w:type="dxa"/>
            <w:gridSpan w:val="4"/>
            <w:shd w:val="clear" w:color="auto" w:fill="auto"/>
          </w:tcPr>
          <w:p w:rsidR="00053B67" w:rsidRPr="00DF6B7F" w:rsidRDefault="00053B67" w:rsidP="009D21EB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Проектное использование территории</w:t>
            </w:r>
          </w:p>
        </w:tc>
      </w:tr>
      <w:tr w:rsidR="00053B67" w:rsidRPr="00DF6B7F" w:rsidTr="009D21EB">
        <w:tc>
          <w:tcPr>
            <w:tcW w:w="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№</w:t>
            </w:r>
          </w:p>
        </w:tc>
        <w:tc>
          <w:tcPr>
            <w:tcW w:w="4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Наименование</w:t>
            </w:r>
          </w:p>
        </w:tc>
        <w:tc>
          <w:tcPr>
            <w:tcW w:w="2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Площадь, га</w:t>
            </w:r>
          </w:p>
        </w:tc>
        <w:tc>
          <w:tcPr>
            <w:tcW w:w="2535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Примечание</w:t>
            </w:r>
          </w:p>
        </w:tc>
      </w:tr>
      <w:tr w:rsidR="00053B67" w:rsidRPr="00DF6B7F" w:rsidTr="009D21EB">
        <w:tc>
          <w:tcPr>
            <w:tcW w:w="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4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общая площадь территории</w:t>
            </w:r>
          </w:p>
        </w:tc>
        <w:tc>
          <w:tcPr>
            <w:tcW w:w="2534" w:type="dxa"/>
            <w:shd w:val="clear" w:color="auto" w:fill="auto"/>
          </w:tcPr>
          <w:p w:rsidR="00053B67" w:rsidRPr="00DF6B7F" w:rsidRDefault="00053B67" w:rsidP="00E72455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558,97</w:t>
            </w:r>
          </w:p>
        </w:tc>
        <w:tc>
          <w:tcPr>
            <w:tcW w:w="2535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053B67" w:rsidRPr="00DF6B7F" w:rsidTr="009D21EB">
        <w:tc>
          <w:tcPr>
            <w:tcW w:w="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2</w:t>
            </w:r>
          </w:p>
        </w:tc>
        <w:tc>
          <w:tcPr>
            <w:tcW w:w="4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территория инженерной и транспортной инфраструктуры в.т.ч:</w:t>
            </w:r>
          </w:p>
        </w:tc>
        <w:tc>
          <w:tcPr>
            <w:tcW w:w="2534" w:type="dxa"/>
            <w:shd w:val="clear" w:color="auto" w:fill="auto"/>
          </w:tcPr>
          <w:p w:rsidR="00053B67" w:rsidRPr="00DF6B7F" w:rsidRDefault="00053B67" w:rsidP="00E72455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66,3</w:t>
            </w:r>
          </w:p>
        </w:tc>
        <w:tc>
          <w:tcPr>
            <w:tcW w:w="2535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053B67" w:rsidRPr="00DF6B7F" w:rsidTr="009D21EB">
        <w:tc>
          <w:tcPr>
            <w:tcW w:w="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4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автомобильный проезд местного значения</w:t>
            </w:r>
          </w:p>
        </w:tc>
        <w:tc>
          <w:tcPr>
            <w:tcW w:w="2534" w:type="dxa"/>
            <w:shd w:val="clear" w:color="auto" w:fill="auto"/>
          </w:tcPr>
          <w:p w:rsidR="00053B67" w:rsidRPr="00DF6B7F" w:rsidRDefault="00053B67" w:rsidP="00E72455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7,45</w:t>
            </w:r>
          </w:p>
        </w:tc>
        <w:tc>
          <w:tcPr>
            <w:tcW w:w="2535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053B67" w:rsidRPr="00DF6B7F" w:rsidTr="009D21EB">
        <w:tc>
          <w:tcPr>
            <w:tcW w:w="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4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тротуар</w:t>
            </w:r>
          </w:p>
        </w:tc>
        <w:tc>
          <w:tcPr>
            <w:tcW w:w="2534" w:type="dxa"/>
            <w:shd w:val="clear" w:color="auto" w:fill="auto"/>
          </w:tcPr>
          <w:p w:rsidR="00053B67" w:rsidRPr="00DF6B7F" w:rsidRDefault="00053B67" w:rsidP="00E72455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2,47</w:t>
            </w:r>
          </w:p>
        </w:tc>
        <w:tc>
          <w:tcPr>
            <w:tcW w:w="2535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053B67" w:rsidRPr="00DF6B7F" w:rsidTr="009D21EB">
        <w:tc>
          <w:tcPr>
            <w:tcW w:w="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4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/>
              </w:rPr>
            </w:pPr>
            <w:r w:rsidRPr="00DF6B7F">
              <w:rPr>
                <w:rFonts w:eastAsia="TimesNewRomanPSMT"/>
                <w:sz w:val="24"/>
                <w:szCs w:val="24"/>
                <w:lang w:val="ru-RU"/>
              </w:rPr>
              <w:t>газон</w:t>
            </w:r>
          </w:p>
        </w:tc>
        <w:tc>
          <w:tcPr>
            <w:tcW w:w="2534" w:type="dxa"/>
            <w:shd w:val="clear" w:color="auto" w:fill="auto"/>
          </w:tcPr>
          <w:p w:rsidR="00053B67" w:rsidRPr="00DF6B7F" w:rsidRDefault="00053B67" w:rsidP="00E72455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56,38</w:t>
            </w:r>
          </w:p>
        </w:tc>
        <w:tc>
          <w:tcPr>
            <w:tcW w:w="2535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053B67" w:rsidRPr="00DF6B7F" w:rsidTr="009D21EB">
        <w:tc>
          <w:tcPr>
            <w:tcW w:w="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3</w:t>
            </w:r>
          </w:p>
        </w:tc>
        <w:tc>
          <w:tcPr>
            <w:tcW w:w="4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территория транспортной инфра-</w:t>
            </w:r>
          </w:p>
          <w:p w:rsidR="00053B67" w:rsidRPr="00DF6B7F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структуры (железнодорожные пути,</w:t>
            </w:r>
          </w:p>
          <w:p w:rsidR="00053B67" w:rsidRPr="00DF6B7F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технологические)</w:t>
            </w:r>
          </w:p>
        </w:tc>
        <w:tc>
          <w:tcPr>
            <w:tcW w:w="2534" w:type="dxa"/>
            <w:shd w:val="clear" w:color="auto" w:fill="auto"/>
          </w:tcPr>
          <w:p w:rsidR="00053B67" w:rsidRPr="00DF6B7F" w:rsidRDefault="00053B67" w:rsidP="00E72455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7,22</w:t>
            </w:r>
          </w:p>
        </w:tc>
        <w:tc>
          <w:tcPr>
            <w:tcW w:w="2535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053B67" w:rsidRPr="00DF6B7F" w:rsidTr="009D21EB">
        <w:tc>
          <w:tcPr>
            <w:tcW w:w="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4</w:t>
            </w:r>
          </w:p>
        </w:tc>
        <w:tc>
          <w:tcPr>
            <w:tcW w:w="4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территория инженерной инфраструктуры (очистные сооружения)</w:t>
            </w:r>
          </w:p>
        </w:tc>
        <w:tc>
          <w:tcPr>
            <w:tcW w:w="2534" w:type="dxa"/>
            <w:shd w:val="clear" w:color="auto" w:fill="auto"/>
          </w:tcPr>
          <w:p w:rsidR="00053B67" w:rsidRPr="00DF6B7F" w:rsidRDefault="00053B67" w:rsidP="00E72455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485,45</w:t>
            </w:r>
          </w:p>
        </w:tc>
        <w:tc>
          <w:tcPr>
            <w:tcW w:w="2535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053B67" w:rsidRPr="00DF6B7F" w:rsidTr="009D21EB">
        <w:tc>
          <w:tcPr>
            <w:tcW w:w="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5</w:t>
            </w:r>
          </w:p>
        </w:tc>
        <w:tc>
          <w:tcPr>
            <w:tcW w:w="4534" w:type="dxa"/>
            <w:shd w:val="clear" w:color="auto" w:fill="auto"/>
          </w:tcPr>
          <w:p w:rsidR="00053B67" w:rsidRPr="00DF6B7F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территория объектов капитального</w:t>
            </w:r>
          </w:p>
          <w:p w:rsidR="00053B67" w:rsidRPr="00DF6B7F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строительства</w:t>
            </w:r>
          </w:p>
        </w:tc>
        <w:tc>
          <w:tcPr>
            <w:tcW w:w="2534" w:type="dxa"/>
            <w:shd w:val="clear" w:color="auto" w:fill="auto"/>
          </w:tcPr>
          <w:p w:rsidR="00053B67" w:rsidRPr="00DF6B7F" w:rsidRDefault="00053B67" w:rsidP="00E72455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558,97</w:t>
            </w:r>
          </w:p>
        </w:tc>
        <w:tc>
          <w:tcPr>
            <w:tcW w:w="2535" w:type="dxa"/>
            <w:shd w:val="clear" w:color="auto" w:fill="auto"/>
          </w:tcPr>
          <w:p w:rsidR="00053B67" w:rsidRPr="00DF6B7F" w:rsidRDefault="00053B67" w:rsidP="009D21EB">
            <w:pPr>
              <w:suppressAutoHyphens/>
              <w:jc w:val="both"/>
              <w:rPr>
                <w:sz w:val="24"/>
                <w:szCs w:val="24"/>
                <w:lang w:val="ru-RU"/>
              </w:rPr>
            </w:pPr>
          </w:p>
        </w:tc>
      </w:tr>
    </w:tbl>
    <w:p w:rsidR="00DF6B7F" w:rsidRPr="00DF6B7F" w:rsidRDefault="00DF6B7F" w:rsidP="00C53895">
      <w:pPr>
        <w:suppressAutoHyphens/>
        <w:jc w:val="both"/>
        <w:rPr>
          <w:sz w:val="16"/>
          <w:szCs w:val="16"/>
          <w:lang w:val="ru-RU"/>
        </w:rPr>
      </w:pPr>
    </w:p>
    <w:p w:rsidR="00DF6B7F" w:rsidRDefault="00DF6B7F" w:rsidP="00DF6B7F">
      <w:pPr>
        <w:suppressAutoHyphens/>
        <w:ind w:firstLine="709"/>
        <w:jc w:val="center"/>
        <w:rPr>
          <w:sz w:val="28"/>
          <w:szCs w:val="28"/>
          <w:lang w:val="ru-RU"/>
        </w:rPr>
      </w:pPr>
      <w:r w:rsidRPr="00893481">
        <w:rPr>
          <w:sz w:val="28"/>
          <w:szCs w:val="28"/>
          <w:lang w:val="ru-RU"/>
        </w:rPr>
        <w:t>Показатели площадей, вновь образуемых земельных участков</w:t>
      </w:r>
    </w:p>
    <w:p w:rsidR="00053B67" w:rsidRPr="00DF6B7F" w:rsidRDefault="00053B67" w:rsidP="00053B67">
      <w:pPr>
        <w:suppressAutoHyphens/>
        <w:ind w:firstLine="709"/>
        <w:jc w:val="both"/>
        <w:rPr>
          <w:sz w:val="16"/>
          <w:szCs w:val="16"/>
          <w:lang w:val="ru-RU"/>
        </w:rPr>
      </w:pPr>
    </w:p>
    <w:p w:rsidR="00053B67" w:rsidRDefault="00053B67" w:rsidP="00053B67">
      <w:pPr>
        <w:suppressAutoHyphens/>
        <w:ind w:firstLine="709"/>
        <w:jc w:val="right"/>
        <w:rPr>
          <w:sz w:val="28"/>
          <w:szCs w:val="28"/>
          <w:lang w:val="ru-RU"/>
        </w:rPr>
      </w:pPr>
      <w:r w:rsidRPr="00C53895">
        <w:rPr>
          <w:sz w:val="28"/>
          <w:szCs w:val="28"/>
          <w:lang w:val="ru-RU"/>
        </w:rPr>
        <w:t xml:space="preserve">Таблица </w:t>
      </w:r>
      <w:r w:rsidR="00DF6B7F" w:rsidRPr="00C53895">
        <w:rPr>
          <w:sz w:val="28"/>
          <w:szCs w:val="28"/>
          <w:lang w:val="ru-RU"/>
        </w:rPr>
        <w:t>№</w:t>
      </w:r>
      <w:r w:rsidR="00C53895" w:rsidRPr="00C53895">
        <w:rPr>
          <w:sz w:val="28"/>
          <w:szCs w:val="28"/>
          <w:lang w:val="ru-RU"/>
        </w:rPr>
        <w:t xml:space="preserve"> </w:t>
      </w:r>
      <w:r w:rsidRPr="00C53895">
        <w:rPr>
          <w:sz w:val="28"/>
          <w:szCs w:val="28"/>
          <w:lang w:val="ru-RU"/>
        </w:rPr>
        <w:t>2</w:t>
      </w:r>
    </w:p>
    <w:p w:rsidR="00053B67" w:rsidRPr="00DF6B7F" w:rsidRDefault="00053B67" w:rsidP="00053B67">
      <w:pPr>
        <w:suppressAutoHyphens/>
        <w:ind w:firstLine="709"/>
        <w:jc w:val="right"/>
        <w:rPr>
          <w:sz w:val="16"/>
          <w:szCs w:val="16"/>
          <w:lang w:val="ru-RU"/>
        </w:rPr>
      </w:pPr>
    </w:p>
    <w:tbl>
      <w:tblPr>
        <w:tblW w:w="0" w:type="auto"/>
        <w:jc w:val="center"/>
        <w:tblInd w:w="-16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64"/>
        <w:gridCol w:w="4111"/>
        <w:gridCol w:w="4538"/>
      </w:tblGrid>
      <w:tr w:rsidR="00053B67" w:rsidRPr="00DF6B7F" w:rsidTr="00C53895">
        <w:trPr>
          <w:trHeight w:val="508"/>
          <w:jc w:val="center"/>
        </w:trPr>
        <w:tc>
          <w:tcPr>
            <w:tcW w:w="1564" w:type="dxa"/>
            <w:shd w:val="clear" w:color="auto" w:fill="auto"/>
            <w:vAlign w:val="center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№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Условное наименование</w:t>
            </w:r>
          </w:p>
        </w:tc>
        <w:tc>
          <w:tcPr>
            <w:tcW w:w="4538" w:type="dxa"/>
            <w:shd w:val="clear" w:color="auto" w:fill="auto"/>
            <w:vAlign w:val="center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Площадь, кв.м./га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Общая площадь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5589671,24/558,97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:ЗУ1-Т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662955,12/66,3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2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:ЗУ1.1-Т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6067,38/0,61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3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:ЗУ2-Т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72173,77/7,22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4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:ЗУ3-Т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112677,20/11,27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5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TimesNewRomanPSMT"/>
                <w:sz w:val="24"/>
                <w:szCs w:val="24"/>
                <w:lang w:val="ru-RU" w:eastAsia="ru-RU"/>
              </w:rPr>
              <w:t>:ЗУ4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95565,09/9,55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6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:ЗУ5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52155,61/5,21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7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:ЗУ6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22176,73/2,22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8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:ЗУ7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49085,35/4,91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9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:ЗУ8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216938,73/21,69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10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:ЗУ9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320587,44/32,06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11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:ЗУ10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284268,30/28,43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12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:ЗУ11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125188,17/12,52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13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:ЗУ12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81548,98/8,15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14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:ЗУ13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744060,41/74,41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15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:ЗУ14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964731,94/96,47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16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:ЗУ15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1141531,65/114,15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17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:ЗУ16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180947,49/18,09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18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:ЗУ17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174349,69/17,43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19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:ЗУ18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165175,19/16,52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20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:ЗУ19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95199,71/9,52</w:t>
            </w:r>
          </w:p>
        </w:tc>
      </w:tr>
      <w:tr w:rsidR="00053B67" w:rsidRPr="00DF6B7F" w:rsidTr="00C53895">
        <w:trPr>
          <w:jc w:val="center"/>
        </w:trPr>
        <w:tc>
          <w:tcPr>
            <w:tcW w:w="1564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21</w:t>
            </w:r>
          </w:p>
        </w:tc>
        <w:tc>
          <w:tcPr>
            <w:tcW w:w="4111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sz w:val="24"/>
                <w:szCs w:val="24"/>
                <w:lang w:val="ru-RU"/>
              </w:rPr>
              <w:t>:ЗУ20</w:t>
            </w:r>
          </w:p>
        </w:tc>
        <w:tc>
          <w:tcPr>
            <w:tcW w:w="4538" w:type="dxa"/>
            <w:shd w:val="clear" w:color="auto" w:fill="auto"/>
          </w:tcPr>
          <w:p w:rsidR="00053B67" w:rsidRPr="00DF6B7F" w:rsidRDefault="00053B67" w:rsidP="00DF6B7F">
            <w:pPr>
              <w:suppressAutoHyphens/>
              <w:jc w:val="center"/>
              <w:rPr>
                <w:sz w:val="24"/>
                <w:szCs w:val="24"/>
                <w:lang w:val="ru-RU"/>
              </w:rPr>
            </w:pPr>
            <w:r w:rsidRPr="00DF6B7F">
              <w:rPr>
                <w:rFonts w:eastAsia="Calibri"/>
                <w:sz w:val="24"/>
                <w:szCs w:val="24"/>
                <w:lang w:val="ru-RU" w:eastAsia="ru-RU"/>
              </w:rPr>
              <w:t>22416,92/2,24</w:t>
            </w:r>
          </w:p>
        </w:tc>
      </w:tr>
    </w:tbl>
    <w:p w:rsidR="00DF6B7F" w:rsidRPr="00DF6B7F" w:rsidRDefault="00DF6B7F" w:rsidP="00053B67">
      <w:pPr>
        <w:suppressAutoHyphens/>
        <w:ind w:firstLine="709"/>
        <w:jc w:val="center"/>
        <w:rPr>
          <w:sz w:val="16"/>
          <w:szCs w:val="16"/>
          <w:lang w:val="ru-RU"/>
        </w:rPr>
      </w:pPr>
    </w:p>
    <w:p w:rsidR="00C53895" w:rsidRDefault="00C53895" w:rsidP="00DF6B7F">
      <w:pPr>
        <w:suppressAutoHyphens/>
        <w:ind w:firstLine="709"/>
        <w:jc w:val="both"/>
        <w:rPr>
          <w:sz w:val="28"/>
          <w:szCs w:val="28"/>
          <w:lang w:val="ru-RU"/>
        </w:rPr>
      </w:pPr>
    </w:p>
    <w:p w:rsidR="00C53895" w:rsidRDefault="00C53895" w:rsidP="00DF6B7F">
      <w:pPr>
        <w:suppressAutoHyphens/>
        <w:ind w:firstLine="709"/>
        <w:jc w:val="both"/>
        <w:rPr>
          <w:sz w:val="28"/>
          <w:szCs w:val="28"/>
          <w:lang w:val="ru-RU"/>
        </w:rPr>
      </w:pPr>
    </w:p>
    <w:p w:rsidR="00053B67" w:rsidRPr="00053B67" w:rsidRDefault="00053B67" w:rsidP="00DF6B7F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053B67">
        <w:rPr>
          <w:sz w:val="28"/>
          <w:szCs w:val="28"/>
          <w:lang w:val="ru-RU"/>
        </w:rPr>
        <w:lastRenderedPageBreak/>
        <w:t>Красные линии</w:t>
      </w:r>
    </w:p>
    <w:p w:rsidR="00053B67" w:rsidRPr="00C56538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C56538">
        <w:rPr>
          <w:sz w:val="28"/>
          <w:szCs w:val="28"/>
          <w:lang w:val="ru-RU"/>
        </w:rPr>
        <w:t>Разработка красных линий, в соответствии с Градостро</w:t>
      </w:r>
      <w:r>
        <w:rPr>
          <w:sz w:val="28"/>
          <w:szCs w:val="28"/>
          <w:lang w:val="ru-RU"/>
        </w:rPr>
        <w:t>ительным кодексом Российской Фе</w:t>
      </w:r>
      <w:r w:rsidRPr="00C56538">
        <w:rPr>
          <w:sz w:val="28"/>
          <w:szCs w:val="28"/>
          <w:lang w:val="ru-RU"/>
        </w:rPr>
        <w:t>дерации: «красные линии – линии, которые обозначают существующие, планируемые (изменяемые,</w:t>
      </w:r>
      <w:r>
        <w:rPr>
          <w:sz w:val="28"/>
          <w:szCs w:val="28"/>
          <w:lang w:val="ru-RU"/>
        </w:rPr>
        <w:t xml:space="preserve"> </w:t>
      </w:r>
      <w:r w:rsidRPr="00C56538">
        <w:rPr>
          <w:sz w:val="28"/>
          <w:szCs w:val="28"/>
          <w:lang w:val="ru-RU"/>
        </w:rPr>
        <w:t>вновь образуемые) границы территорий общего пользования, гр</w:t>
      </w:r>
      <w:r>
        <w:rPr>
          <w:sz w:val="28"/>
          <w:szCs w:val="28"/>
          <w:lang w:val="ru-RU"/>
        </w:rPr>
        <w:t>аницы земельных участков, на ко</w:t>
      </w:r>
      <w:r w:rsidRPr="00C56538">
        <w:rPr>
          <w:sz w:val="28"/>
          <w:szCs w:val="28"/>
          <w:lang w:val="ru-RU"/>
        </w:rPr>
        <w:t>торых расположены сети инженерно-технического обеспечения, линии электропередачи, линии</w:t>
      </w:r>
      <w:r>
        <w:rPr>
          <w:sz w:val="28"/>
          <w:szCs w:val="28"/>
          <w:lang w:val="ru-RU"/>
        </w:rPr>
        <w:t xml:space="preserve"> </w:t>
      </w:r>
      <w:r w:rsidRPr="00C56538">
        <w:rPr>
          <w:sz w:val="28"/>
          <w:szCs w:val="28"/>
          <w:lang w:val="ru-RU"/>
        </w:rPr>
        <w:t>связи (в том числе линейно-кабельные сооружения), трубопрово</w:t>
      </w:r>
      <w:r>
        <w:rPr>
          <w:sz w:val="28"/>
          <w:szCs w:val="28"/>
          <w:lang w:val="ru-RU"/>
        </w:rPr>
        <w:t>ды, автомобильные дороги, желез</w:t>
      </w:r>
      <w:r w:rsidRPr="00C56538">
        <w:rPr>
          <w:sz w:val="28"/>
          <w:szCs w:val="28"/>
          <w:lang w:val="ru-RU"/>
        </w:rPr>
        <w:t>нодорожные линии и другие подобные сооружения». «Территории</w:t>
      </w:r>
      <w:r>
        <w:rPr>
          <w:sz w:val="28"/>
          <w:szCs w:val="28"/>
          <w:lang w:val="ru-RU"/>
        </w:rPr>
        <w:t xml:space="preserve"> общего пользования – это терри</w:t>
      </w:r>
      <w:r w:rsidRPr="00C56538">
        <w:rPr>
          <w:sz w:val="28"/>
          <w:szCs w:val="28"/>
          <w:lang w:val="ru-RU"/>
        </w:rPr>
        <w:t>тории, которыми беспрепятственно пользуется неограниченный круг лиц (в том числе площади,</w:t>
      </w:r>
      <w:r>
        <w:rPr>
          <w:sz w:val="28"/>
          <w:szCs w:val="28"/>
          <w:lang w:val="ru-RU"/>
        </w:rPr>
        <w:t xml:space="preserve"> </w:t>
      </w:r>
      <w:r w:rsidRPr="00C56538">
        <w:rPr>
          <w:sz w:val="28"/>
          <w:szCs w:val="28"/>
          <w:lang w:val="ru-RU"/>
        </w:rPr>
        <w:t>улицы, проезды, набережные, скверы, бульвары)».</w:t>
      </w:r>
    </w:p>
    <w:p w:rsidR="00053B67" w:rsidRPr="00C56538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C56538">
        <w:rPr>
          <w:sz w:val="28"/>
          <w:szCs w:val="28"/>
          <w:lang w:val="ru-RU"/>
        </w:rPr>
        <w:t>Утверждение красных линий не влечет за собой прекра</w:t>
      </w:r>
      <w:r>
        <w:rPr>
          <w:sz w:val="28"/>
          <w:szCs w:val="28"/>
          <w:lang w:val="ru-RU"/>
        </w:rPr>
        <w:t>щение прав юридических и физиче</w:t>
      </w:r>
      <w:r w:rsidRPr="00C56538">
        <w:rPr>
          <w:sz w:val="28"/>
          <w:szCs w:val="28"/>
          <w:lang w:val="ru-RU"/>
        </w:rPr>
        <w:t xml:space="preserve">ских лиц на существующие земельные участки и другие объекты </w:t>
      </w:r>
      <w:r>
        <w:rPr>
          <w:sz w:val="28"/>
          <w:szCs w:val="28"/>
          <w:lang w:val="ru-RU"/>
        </w:rPr>
        <w:t>недвижимости, а является основа</w:t>
      </w:r>
      <w:r w:rsidRPr="00C56538">
        <w:rPr>
          <w:sz w:val="28"/>
          <w:szCs w:val="28"/>
          <w:lang w:val="ru-RU"/>
        </w:rPr>
        <w:t>нием для последующего принятия (в случае необходимости) реш</w:t>
      </w:r>
      <w:r>
        <w:rPr>
          <w:sz w:val="28"/>
          <w:szCs w:val="28"/>
          <w:lang w:val="ru-RU"/>
        </w:rPr>
        <w:t>ений об изъятии, в том числе пу</w:t>
      </w:r>
      <w:r w:rsidRPr="00C56538">
        <w:rPr>
          <w:sz w:val="28"/>
          <w:szCs w:val="28"/>
          <w:lang w:val="ru-RU"/>
        </w:rPr>
        <w:t>тем выкупа, земельных участков для реализации государствен</w:t>
      </w:r>
      <w:r>
        <w:rPr>
          <w:sz w:val="28"/>
          <w:szCs w:val="28"/>
          <w:lang w:val="ru-RU"/>
        </w:rPr>
        <w:t>ных и муниципальных нужд по раз</w:t>
      </w:r>
      <w:r w:rsidRPr="00C56538">
        <w:rPr>
          <w:sz w:val="28"/>
          <w:szCs w:val="28"/>
          <w:lang w:val="ru-RU"/>
        </w:rPr>
        <w:t>витию транспортной и инженерной инфраструктуры.</w:t>
      </w:r>
    </w:p>
    <w:p w:rsidR="00053B67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C56538">
        <w:rPr>
          <w:sz w:val="28"/>
          <w:szCs w:val="28"/>
          <w:lang w:val="ru-RU"/>
        </w:rPr>
        <w:t>Линии застройки совпадает с красными линиями.</w:t>
      </w:r>
    </w:p>
    <w:p w:rsidR="00053B67" w:rsidRDefault="00053B67" w:rsidP="00053B67">
      <w:pPr>
        <w:suppressAutoHyphens/>
        <w:ind w:firstLine="709"/>
        <w:jc w:val="center"/>
        <w:rPr>
          <w:sz w:val="28"/>
          <w:szCs w:val="28"/>
          <w:lang w:val="ru-RU"/>
        </w:rPr>
      </w:pPr>
    </w:p>
    <w:p w:rsidR="00053B67" w:rsidRDefault="003E57D0" w:rsidP="00053B67">
      <w:pPr>
        <w:suppressAutoHyphens/>
        <w:ind w:firstLine="709"/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126615" cy="4954905"/>
            <wp:effectExtent l="19050" t="0" r="6985" b="0"/>
            <wp:docPr id="41" name="Рисунок 4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15" cy="495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B67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</w:p>
    <w:p w:rsidR="00053B67" w:rsidRDefault="00053B67" w:rsidP="00053B67">
      <w:pPr>
        <w:suppressAutoHyphens/>
        <w:ind w:firstLine="709"/>
        <w:jc w:val="both"/>
        <w:rPr>
          <w:sz w:val="28"/>
          <w:szCs w:val="28"/>
          <w:lang w:val="ru-RU"/>
        </w:rPr>
      </w:pPr>
    </w:p>
    <w:p w:rsidR="00053B67" w:rsidRDefault="003E57D0" w:rsidP="00053B67">
      <w:pPr>
        <w:suppressAutoHyphens/>
        <w:ind w:firstLine="709"/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2126615" cy="8091170"/>
            <wp:effectExtent l="19050" t="0" r="6985" b="0"/>
            <wp:docPr id="42" name="Рисунок 4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15" cy="809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B67" w:rsidRDefault="00053B67" w:rsidP="00053B67">
      <w:pPr>
        <w:suppressAutoHyphens/>
        <w:ind w:firstLine="709"/>
        <w:jc w:val="center"/>
        <w:rPr>
          <w:sz w:val="28"/>
          <w:szCs w:val="28"/>
          <w:lang w:val="ru-RU"/>
        </w:rPr>
      </w:pPr>
    </w:p>
    <w:p w:rsidR="00053B67" w:rsidRDefault="003E57D0" w:rsidP="00053B67">
      <w:pPr>
        <w:suppressAutoHyphens/>
        <w:ind w:firstLine="709"/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2126615" cy="8091170"/>
            <wp:effectExtent l="19050" t="0" r="6985" b="0"/>
            <wp:docPr id="43" name="Рисунок 4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15" cy="809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B67" w:rsidRDefault="00053B67" w:rsidP="00053B67">
      <w:pPr>
        <w:suppressAutoHyphens/>
        <w:ind w:firstLine="709"/>
        <w:jc w:val="center"/>
        <w:rPr>
          <w:sz w:val="28"/>
          <w:szCs w:val="28"/>
          <w:lang w:val="ru-RU"/>
        </w:rPr>
      </w:pPr>
    </w:p>
    <w:p w:rsidR="00053B67" w:rsidRDefault="00053B67" w:rsidP="00053B67">
      <w:pPr>
        <w:suppressAutoHyphens/>
        <w:ind w:firstLine="709"/>
        <w:jc w:val="center"/>
        <w:rPr>
          <w:sz w:val="28"/>
          <w:szCs w:val="28"/>
          <w:lang w:val="ru-RU"/>
        </w:rPr>
      </w:pPr>
    </w:p>
    <w:p w:rsidR="00053B67" w:rsidRDefault="00053B67" w:rsidP="00053B67">
      <w:pPr>
        <w:suppressAutoHyphens/>
        <w:ind w:firstLine="709"/>
        <w:jc w:val="center"/>
        <w:rPr>
          <w:sz w:val="28"/>
          <w:szCs w:val="28"/>
          <w:lang w:val="ru-RU"/>
        </w:rPr>
      </w:pPr>
    </w:p>
    <w:p w:rsidR="00053B67" w:rsidRDefault="00053B67" w:rsidP="00053B67">
      <w:pPr>
        <w:suppressAutoHyphens/>
        <w:ind w:firstLine="709"/>
        <w:jc w:val="center"/>
        <w:rPr>
          <w:sz w:val="28"/>
          <w:szCs w:val="28"/>
          <w:lang w:val="ru-RU"/>
        </w:rPr>
      </w:pPr>
    </w:p>
    <w:p w:rsidR="00053B67" w:rsidRDefault="00053B67" w:rsidP="00053B67">
      <w:pPr>
        <w:suppressAutoHyphens/>
        <w:ind w:firstLine="709"/>
        <w:jc w:val="center"/>
        <w:rPr>
          <w:sz w:val="28"/>
          <w:szCs w:val="28"/>
          <w:lang w:val="ru-RU"/>
        </w:rPr>
      </w:pPr>
    </w:p>
    <w:p w:rsidR="00053B67" w:rsidRDefault="003E57D0" w:rsidP="00053B67">
      <w:pPr>
        <w:suppressAutoHyphens/>
        <w:ind w:firstLine="709"/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2126615" cy="8101965"/>
            <wp:effectExtent l="19050" t="0" r="6985" b="0"/>
            <wp:docPr id="44" name="Рисунок 4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15" cy="810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B67" w:rsidRDefault="00053B67" w:rsidP="00053B67">
      <w:pPr>
        <w:suppressAutoHyphens/>
        <w:ind w:firstLine="709"/>
        <w:jc w:val="center"/>
        <w:rPr>
          <w:sz w:val="28"/>
          <w:szCs w:val="28"/>
          <w:lang w:val="ru-RU"/>
        </w:rPr>
      </w:pPr>
    </w:p>
    <w:p w:rsidR="00053B67" w:rsidRDefault="00053B67" w:rsidP="00053B67">
      <w:pPr>
        <w:suppressAutoHyphens/>
        <w:ind w:firstLine="709"/>
        <w:jc w:val="center"/>
        <w:rPr>
          <w:sz w:val="28"/>
          <w:szCs w:val="28"/>
          <w:lang w:val="ru-RU"/>
        </w:rPr>
      </w:pPr>
    </w:p>
    <w:p w:rsidR="00053B67" w:rsidRDefault="003E57D0" w:rsidP="00053B67">
      <w:pPr>
        <w:suppressAutoHyphens/>
        <w:ind w:firstLine="709"/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2126615" cy="4954905"/>
            <wp:effectExtent l="19050" t="0" r="6985" b="0"/>
            <wp:docPr id="45" name="Рисунок 4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15" cy="495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895" w:rsidRPr="00B73895" w:rsidRDefault="00B73895" w:rsidP="00B73895">
      <w:pPr>
        <w:suppressAutoHyphens/>
        <w:autoSpaceDE w:val="0"/>
        <w:autoSpaceDN w:val="0"/>
        <w:adjustRightInd w:val="0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Default="00053B67" w:rsidP="00C53895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C53895">
        <w:rPr>
          <w:rFonts w:eastAsia="Calibri"/>
          <w:sz w:val="28"/>
          <w:szCs w:val="28"/>
          <w:lang w:val="ru-RU" w:eastAsia="ru-RU"/>
        </w:rPr>
        <w:t>Положения о плотности и параметрах застройки территории</w:t>
      </w:r>
      <w:r w:rsidR="00DF6B7F" w:rsidRPr="00C53895">
        <w:rPr>
          <w:rFonts w:eastAsia="Calibri"/>
          <w:sz w:val="28"/>
          <w:szCs w:val="28"/>
          <w:lang w:val="ru-RU" w:eastAsia="ru-RU"/>
        </w:rPr>
        <w:t xml:space="preserve"> </w:t>
      </w:r>
      <w:r w:rsidRPr="00C53895">
        <w:rPr>
          <w:rFonts w:eastAsia="Calibri"/>
          <w:sz w:val="28"/>
          <w:szCs w:val="28"/>
          <w:lang w:val="ru-RU" w:eastAsia="ru-RU"/>
        </w:rPr>
        <w:t>промышленно-производственными предприятиями</w:t>
      </w:r>
      <w:r w:rsidR="00C53895" w:rsidRPr="00C53895">
        <w:rPr>
          <w:rFonts w:eastAsia="Calibri"/>
          <w:sz w:val="28"/>
          <w:szCs w:val="28"/>
          <w:lang w:val="ru-RU" w:eastAsia="ru-RU"/>
        </w:rPr>
        <w:t>.</w:t>
      </w:r>
    </w:p>
    <w:p w:rsidR="00053B67" w:rsidRPr="00B73895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sz w:val="16"/>
          <w:szCs w:val="16"/>
          <w:lang w:val="ru-RU" w:eastAsia="ru-RU"/>
        </w:rPr>
      </w:pPr>
    </w:p>
    <w:p w:rsidR="00053B67" w:rsidRPr="00AA4CF1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AA4CF1">
        <w:rPr>
          <w:rFonts w:eastAsia="Calibri"/>
          <w:sz w:val="28"/>
          <w:szCs w:val="28"/>
          <w:lang w:val="ru-RU" w:eastAsia="ru-RU"/>
        </w:rPr>
        <w:t>В качестве резидентов российские и иностранные компании.</w:t>
      </w:r>
    </w:p>
    <w:p w:rsidR="00053B67" w:rsidRPr="00AA4CF1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AA4CF1">
        <w:rPr>
          <w:rFonts w:eastAsia="Calibri"/>
          <w:sz w:val="28"/>
          <w:szCs w:val="28"/>
          <w:lang w:val="ru-RU" w:eastAsia="ru-RU"/>
        </w:rPr>
        <w:t>Предприятия относятся к различным видам промышленного производства:</w:t>
      </w:r>
    </w:p>
    <w:p w:rsidR="00053B67" w:rsidRPr="00AA4CF1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AA4CF1">
        <w:rPr>
          <w:rFonts w:eastAsia="Calibri"/>
          <w:sz w:val="28"/>
          <w:szCs w:val="28"/>
          <w:lang w:val="ru-RU" w:eastAsia="ru-RU"/>
        </w:rPr>
        <w:t>- деревообрабатывающее производство;</w:t>
      </w:r>
    </w:p>
    <w:p w:rsidR="00053B67" w:rsidRPr="00AA4CF1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AA4CF1">
        <w:rPr>
          <w:rFonts w:eastAsia="Calibri"/>
          <w:sz w:val="28"/>
          <w:szCs w:val="28"/>
          <w:lang w:val="ru-RU" w:eastAsia="ru-RU"/>
        </w:rPr>
        <w:t>- производство строительных материалов;</w:t>
      </w:r>
    </w:p>
    <w:p w:rsidR="00053B67" w:rsidRPr="00AA4CF1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AA4CF1">
        <w:rPr>
          <w:rFonts w:eastAsia="Calibri"/>
          <w:sz w:val="28"/>
          <w:szCs w:val="28"/>
          <w:lang w:val="ru-RU" w:eastAsia="ru-RU"/>
        </w:rPr>
        <w:t>- металлообрабатывающее производство;</w:t>
      </w:r>
    </w:p>
    <w:p w:rsidR="00053B67" w:rsidRPr="00AA4CF1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AA4CF1">
        <w:rPr>
          <w:rFonts w:eastAsia="Calibri"/>
          <w:sz w:val="28"/>
          <w:szCs w:val="28"/>
          <w:lang w:val="ru-RU" w:eastAsia="ru-RU"/>
        </w:rPr>
        <w:t>- пищевая промышленность;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AA4CF1">
        <w:rPr>
          <w:rFonts w:eastAsia="Calibri"/>
          <w:sz w:val="28"/>
          <w:szCs w:val="28"/>
          <w:lang w:val="ru-RU" w:eastAsia="ru-RU"/>
        </w:rPr>
        <w:t>- производство автокомпонентов.</w:t>
      </w:r>
    </w:p>
    <w:p w:rsidR="00053B67" w:rsidRPr="00AA4CF1" w:rsidRDefault="00053B67" w:rsidP="00C53895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AA4CF1">
        <w:rPr>
          <w:rFonts w:eastAsia="Calibri"/>
          <w:sz w:val="28"/>
          <w:szCs w:val="28"/>
          <w:lang w:val="ru-RU" w:eastAsia="ru-RU"/>
        </w:rPr>
        <w:t>Параметры застройки территории промышленно-производственными предприятиями</w:t>
      </w:r>
      <w:r w:rsidR="00C53895">
        <w:rPr>
          <w:rFonts w:eastAsia="Calibri"/>
          <w:sz w:val="28"/>
          <w:szCs w:val="28"/>
          <w:lang w:val="ru-RU" w:eastAsia="ru-RU"/>
        </w:rPr>
        <w:t>.</w:t>
      </w:r>
    </w:p>
    <w:p w:rsidR="00B73895" w:rsidRPr="00B73895" w:rsidRDefault="00B73895" w:rsidP="00B73895">
      <w:pPr>
        <w:suppressAutoHyphens/>
        <w:autoSpaceDE w:val="0"/>
        <w:autoSpaceDN w:val="0"/>
        <w:adjustRightInd w:val="0"/>
        <w:jc w:val="right"/>
        <w:rPr>
          <w:rFonts w:eastAsia="Calibri"/>
          <w:sz w:val="16"/>
          <w:szCs w:val="16"/>
          <w:lang w:val="ru-RU" w:eastAsia="ru-RU"/>
        </w:rPr>
      </w:pPr>
    </w:p>
    <w:tbl>
      <w:tblPr>
        <w:tblW w:w="103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2694"/>
        <w:gridCol w:w="1417"/>
        <w:gridCol w:w="1559"/>
        <w:gridCol w:w="1701"/>
        <w:gridCol w:w="1701"/>
      </w:tblGrid>
      <w:tr w:rsidR="00053B67" w:rsidRPr="00B73895" w:rsidTr="00C53895">
        <w:trPr>
          <w:tblHeader/>
        </w:trPr>
        <w:tc>
          <w:tcPr>
            <w:tcW w:w="1242" w:type="dxa"/>
            <w:vMerge w:val="restart"/>
            <w:shd w:val="clear" w:color="auto" w:fill="auto"/>
            <w:vAlign w:val="center"/>
          </w:tcPr>
          <w:p w:rsidR="00053B67" w:rsidRPr="00B73895" w:rsidRDefault="00053B67" w:rsidP="00C53895">
            <w:pPr>
              <w:suppressAutoHyphens/>
              <w:autoSpaceDE w:val="0"/>
              <w:autoSpaceDN w:val="0"/>
              <w:adjustRightInd w:val="0"/>
              <w:ind w:left="-142" w:right="-108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№ на</w:t>
            </w:r>
          </w:p>
          <w:p w:rsidR="00053B67" w:rsidRPr="00C53895" w:rsidRDefault="00053B67" w:rsidP="00C53895">
            <w:pPr>
              <w:suppressAutoHyphens/>
              <w:autoSpaceDE w:val="0"/>
              <w:autoSpaceDN w:val="0"/>
              <w:adjustRightInd w:val="0"/>
              <w:ind w:left="-142" w:right="-108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чертеже</w:t>
            </w:r>
          </w:p>
        </w:tc>
        <w:tc>
          <w:tcPr>
            <w:tcW w:w="2694" w:type="dxa"/>
            <w:vMerge w:val="restart"/>
            <w:shd w:val="clear" w:color="auto" w:fill="auto"/>
            <w:vAlign w:val="center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Наименование планируемых для размещения объектов капитального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строительства, за исключением линейных объектов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Класс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санитарной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опасности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(не выше)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Размер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СЗЗ, м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(max)</w:t>
            </w:r>
          </w:p>
        </w:tc>
        <w:tc>
          <w:tcPr>
            <w:tcW w:w="3402" w:type="dxa"/>
            <w:gridSpan w:val="2"/>
            <w:shd w:val="clear" w:color="auto" w:fill="auto"/>
            <w:vAlign w:val="center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Показатель плотности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застройки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участков</w:t>
            </w:r>
          </w:p>
        </w:tc>
      </w:tr>
      <w:tr w:rsidR="00053B67" w:rsidRPr="00B73895" w:rsidTr="00C53895">
        <w:trPr>
          <w:tblHeader/>
        </w:trPr>
        <w:tc>
          <w:tcPr>
            <w:tcW w:w="1242" w:type="dxa"/>
            <w:vMerge/>
            <w:shd w:val="clear" w:color="auto" w:fill="auto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both"/>
              <w:rPr>
                <w:rFonts w:eastAsia="Calibri"/>
                <w:sz w:val="24"/>
                <w:szCs w:val="24"/>
                <w:lang w:val="ru-RU" w:eastAsia="ru-RU"/>
              </w:rPr>
            </w:pPr>
          </w:p>
        </w:tc>
        <w:tc>
          <w:tcPr>
            <w:tcW w:w="2694" w:type="dxa"/>
            <w:vMerge/>
            <w:shd w:val="clear" w:color="auto" w:fill="auto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both"/>
              <w:rPr>
                <w:rFonts w:eastAsia="Calibri"/>
                <w:sz w:val="24"/>
                <w:szCs w:val="24"/>
                <w:lang w:val="ru-RU" w:eastAsia="ru-RU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both"/>
              <w:rPr>
                <w:rFonts w:eastAsia="Calibri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both"/>
              <w:rPr>
                <w:rFonts w:eastAsia="Calibri"/>
                <w:sz w:val="24"/>
                <w:szCs w:val="24"/>
                <w:lang w:val="ru-RU" w:eastAsia="ru-RU"/>
              </w:rPr>
            </w:pPr>
          </w:p>
        </w:tc>
        <w:tc>
          <w:tcPr>
            <w:tcW w:w="1701" w:type="dxa"/>
            <w:shd w:val="clear" w:color="auto" w:fill="auto"/>
          </w:tcPr>
          <w:p w:rsidR="00C5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 xml:space="preserve">Коэффициент застройки 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(не более)</w:t>
            </w:r>
          </w:p>
        </w:tc>
        <w:tc>
          <w:tcPr>
            <w:tcW w:w="1701" w:type="dxa"/>
            <w:shd w:val="clear" w:color="auto" w:fill="auto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Предельная этажность</w:t>
            </w:r>
          </w:p>
        </w:tc>
      </w:tr>
      <w:tr w:rsidR="00053B67" w:rsidRPr="00B73895" w:rsidTr="00C53895">
        <w:tc>
          <w:tcPr>
            <w:tcW w:w="1242" w:type="dxa"/>
            <w:shd w:val="clear" w:color="auto" w:fill="auto"/>
            <w:vAlign w:val="center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:ЗУ3-5,</w:t>
            </w:r>
            <w:r w:rsidR="00C53895">
              <w:rPr>
                <w:rFonts w:eastAsia="Calibri"/>
                <w:bCs/>
                <w:sz w:val="24"/>
                <w:szCs w:val="24"/>
                <w:lang w:val="ru-RU" w:eastAsia="ru-RU"/>
              </w:rPr>
              <w:t>9,</w:t>
            </w: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10,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lastRenderedPageBreak/>
              <w:t>12-20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lastRenderedPageBreak/>
              <w:t>производственное предприятие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53B67" w:rsidRPr="00B73895" w:rsidRDefault="00053B67" w:rsidP="00C5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II-V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53B67" w:rsidRPr="00C53895" w:rsidRDefault="00053B67" w:rsidP="00C53895">
            <w:pPr>
              <w:suppressAutoHyphens/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рассчитывается от 100</w:t>
            </w:r>
            <w:r w:rsidR="00C53895">
              <w:rPr>
                <w:rFonts w:eastAsia="TimesNewRomanPSMT"/>
                <w:sz w:val="24"/>
                <w:szCs w:val="24"/>
                <w:lang w:val="ru-RU" w:eastAsia="ru-RU"/>
              </w:rPr>
              <w:t xml:space="preserve"> </w:t>
            </w: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 xml:space="preserve">до </w:t>
            </w: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lastRenderedPageBreak/>
              <w:t>500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53B67" w:rsidRPr="00B73895" w:rsidRDefault="00053B67" w:rsidP="00C53895">
            <w:pPr>
              <w:suppressAutoHyphens/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lastRenderedPageBreak/>
              <w:t>Не подлежит</w:t>
            </w:r>
          </w:p>
          <w:p w:rsidR="00053B67" w:rsidRPr="00B73895" w:rsidRDefault="00053B67" w:rsidP="00C53895">
            <w:pPr>
              <w:suppressAutoHyphens/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установлению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53B67" w:rsidRPr="00B73895" w:rsidRDefault="00053B67" w:rsidP="00C53895">
            <w:pPr>
              <w:suppressAutoHyphens/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Не подлежит</w:t>
            </w:r>
          </w:p>
          <w:p w:rsidR="00053B67" w:rsidRPr="00B73895" w:rsidRDefault="00053B67" w:rsidP="00C53895">
            <w:pPr>
              <w:suppressAutoHyphens/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установлению</w:t>
            </w:r>
          </w:p>
        </w:tc>
      </w:tr>
      <w:tr w:rsidR="00053B67" w:rsidRPr="00B73895" w:rsidTr="00C53895">
        <w:tc>
          <w:tcPr>
            <w:tcW w:w="1242" w:type="dxa"/>
            <w:shd w:val="clear" w:color="auto" w:fill="auto"/>
            <w:vAlign w:val="center"/>
          </w:tcPr>
          <w:p w:rsidR="00053B67" w:rsidRPr="00C5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lastRenderedPageBreak/>
              <w:t>:ЗУ6,7,11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53B67" w:rsidRPr="00C5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C53895">
              <w:rPr>
                <w:rFonts w:eastAsia="TimesNewRomanPSMT"/>
                <w:sz w:val="24"/>
                <w:szCs w:val="24"/>
                <w:lang w:val="ru-RU" w:eastAsia="ru-RU"/>
              </w:rPr>
              <w:t>Многофункциональные общественно-деловые зоны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40%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3</w:t>
            </w:r>
          </w:p>
        </w:tc>
      </w:tr>
      <w:tr w:rsidR="00053B67" w:rsidRPr="00B73895" w:rsidTr="00C53895">
        <w:tc>
          <w:tcPr>
            <w:tcW w:w="1242" w:type="dxa"/>
            <w:shd w:val="clear" w:color="auto" w:fill="auto"/>
            <w:vAlign w:val="center"/>
          </w:tcPr>
          <w:p w:rsidR="00C5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:ЗУ1-</w:t>
            </w:r>
            <w:r w:rsidR="00C53895">
              <w:rPr>
                <w:rFonts w:eastAsia="Calibri"/>
                <w:bCs/>
                <w:sz w:val="24"/>
                <w:szCs w:val="24"/>
                <w:lang w:val="ru-RU" w:eastAsia="ru-RU"/>
              </w:rPr>
              <w:t>Т,</w:t>
            </w:r>
          </w:p>
          <w:p w:rsidR="00C5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ЗУ1.1</w:t>
            </w:r>
            <w:r w:rsidR="00C53895">
              <w:rPr>
                <w:rFonts w:eastAsia="Calibri"/>
                <w:bCs/>
                <w:sz w:val="24"/>
                <w:szCs w:val="24"/>
                <w:lang w:val="ru-RU" w:eastAsia="ru-RU"/>
              </w:rPr>
              <w:t>-</w:t>
            </w: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Т,:</w:t>
            </w:r>
          </w:p>
          <w:p w:rsidR="00053B67" w:rsidRPr="00C5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ЗУ2-Т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Зона транспортной и инженерной инфраструктуры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Не подлежит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установлению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Не подлежит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установлению</w:t>
            </w:r>
          </w:p>
        </w:tc>
      </w:tr>
    </w:tbl>
    <w:p w:rsidR="00B73895" w:rsidRPr="00B73895" w:rsidRDefault="00B73895" w:rsidP="00B73895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B73895" w:rsidRDefault="00B73895" w:rsidP="00B73895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Производственная зона (:ЗУ3-:ЗУ5, :ЗУ8-:ЗУ10, :ЗУ12-:ЗУ20)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AA4CF1">
        <w:rPr>
          <w:rFonts w:eastAsia="Calibri"/>
          <w:sz w:val="28"/>
          <w:szCs w:val="28"/>
          <w:lang w:val="ru-RU" w:eastAsia="ru-RU"/>
        </w:rPr>
        <w:t>выделена для обесп</w:t>
      </w:r>
      <w:r>
        <w:rPr>
          <w:rFonts w:eastAsia="Calibri"/>
          <w:sz w:val="28"/>
          <w:szCs w:val="28"/>
          <w:lang w:val="ru-RU" w:eastAsia="ru-RU"/>
        </w:rPr>
        <w:t>ечения правовых условий и исполь</w:t>
      </w:r>
      <w:r w:rsidRPr="00AA4CF1">
        <w:rPr>
          <w:rFonts w:eastAsia="Calibri"/>
          <w:sz w:val="28"/>
          <w:szCs w:val="28"/>
          <w:lang w:val="ru-RU" w:eastAsia="ru-RU"/>
        </w:rPr>
        <w:t>зования земельных участков и объектов капитального</w:t>
      </w:r>
      <w:r>
        <w:rPr>
          <w:rFonts w:eastAsia="Calibri"/>
          <w:sz w:val="28"/>
          <w:szCs w:val="28"/>
          <w:lang w:val="ru-RU" w:eastAsia="ru-RU"/>
        </w:rPr>
        <w:t xml:space="preserve"> строительства предприятий, дея</w:t>
      </w:r>
      <w:r w:rsidRPr="00AA4CF1">
        <w:rPr>
          <w:rFonts w:eastAsia="Calibri"/>
          <w:sz w:val="28"/>
          <w:szCs w:val="28"/>
          <w:lang w:val="ru-RU" w:eastAsia="ru-RU"/>
        </w:rPr>
        <w:t xml:space="preserve">тельность которых связана </w:t>
      </w:r>
      <w:r>
        <w:rPr>
          <w:rFonts w:eastAsia="Calibri"/>
          <w:sz w:val="28"/>
          <w:szCs w:val="28"/>
          <w:lang w:val="ru-RU" w:eastAsia="ru-RU"/>
        </w:rPr>
        <w:br/>
      </w:r>
      <w:r w:rsidRPr="00AA4CF1">
        <w:rPr>
          <w:rFonts w:eastAsia="Calibri"/>
          <w:sz w:val="28"/>
          <w:szCs w:val="28"/>
          <w:lang w:val="ru-RU" w:eastAsia="ru-RU"/>
        </w:rPr>
        <w:t>с шумом, загрязнениями</w:t>
      </w:r>
      <w:r>
        <w:rPr>
          <w:rFonts w:eastAsia="Calibri"/>
          <w:sz w:val="28"/>
          <w:szCs w:val="28"/>
          <w:lang w:val="ru-RU" w:eastAsia="ru-RU"/>
        </w:rPr>
        <w:t>, для которых необходима органи</w:t>
      </w:r>
      <w:r w:rsidRPr="00AA4CF1">
        <w:rPr>
          <w:rFonts w:eastAsia="Calibri"/>
          <w:sz w:val="28"/>
          <w:szCs w:val="28"/>
          <w:lang w:val="ru-RU" w:eastAsia="ru-RU"/>
        </w:rPr>
        <w:t>зация санитарно-защитной зоны.</w:t>
      </w:r>
    </w:p>
    <w:p w:rsidR="00053B67" w:rsidRDefault="00053B67" w:rsidP="00053B67">
      <w:pPr>
        <w:suppressAutoHyphens/>
        <w:autoSpaceDE w:val="0"/>
        <w:autoSpaceDN w:val="0"/>
        <w:adjustRightInd w:val="0"/>
        <w:jc w:val="both"/>
        <w:rPr>
          <w:rFonts w:eastAsia="Calibri"/>
          <w:sz w:val="28"/>
          <w:szCs w:val="28"/>
          <w:lang w:val="ru-RU"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376"/>
        <w:gridCol w:w="5750"/>
        <w:gridCol w:w="2011"/>
      </w:tblGrid>
      <w:tr w:rsidR="00053B67" w:rsidRPr="00B73895" w:rsidTr="009D21EB">
        <w:trPr>
          <w:trHeight w:val="954"/>
        </w:trPr>
        <w:tc>
          <w:tcPr>
            <w:tcW w:w="2376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Виды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Наименование вида разрешенного использования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земельных участков</w:t>
            </w:r>
          </w:p>
        </w:tc>
        <w:tc>
          <w:tcPr>
            <w:tcW w:w="2011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Код по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классификатору</w:t>
            </w:r>
          </w:p>
        </w:tc>
      </w:tr>
      <w:tr w:rsidR="00053B67" w:rsidRPr="00B73895" w:rsidTr="009D21EB">
        <w:tc>
          <w:tcPr>
            <w:tcW w:w="2376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Основные виды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разрешенного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хранение и переработка сельскохозяйственной        продукции;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строительная промышленность;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производственная деятельность;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склады;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земельные участки (территории) общего пользования;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-автомобильный транспорт;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-коммунальное обслуживание.</w:t>
            </w:r>
          </w:p>
        </w:tc>
        <w:tc>
          <w:tcPr>
            <w:tcW w:w="2011" w:type="dxa"/>
            <w:shd w:val="clear" w:color="auto" w:fill="auto"/>
          </w:tcPr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1.15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6.6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6.0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6.9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12.0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7.2</w:t>
            </w: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3.1</w:t>
            </w:r>
          </w:p>
        </w:tc>
      </w:tr>
      <w:tr w:rsidR="00053B67" w:rsidRPr="00B73895" w:rsidTr="009D21EB">
        <w:tc>
          <w:tcPr>
            <w:tcW w:w="2376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Вспомогательные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виды разрешенного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открытые стоянки краткосрочного хранения автомобилей, площадки транзитного транспорта с местами хранения автобусов, грузовиков, легковых автомобилей;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сады, скверы;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площадки для сбора мусора;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объекты гаражного назначения;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общественные туалеты.</w:t>
            </w:r>
          </w:p>
        </w:tc>
        <w:tc>
          <w:tcPr>
            <w:tcW w:w="2011" w:type="dxa"/>
            <w:shd w:val="clear" w:color="auto" w:fill="auto"/>
          </w:tcPr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</w:tc>
      </w:tr>
    </w:tbl>
    <w:p w:rsidR="00B73895" w:rsidRDefault="00B73895">
      <w:r>
        <w:br w:type="page"/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376"/>
        <w:gridCol w:w="5750"/>
        <w:gridCol w:w="2011"/>
      </w:tblGrid>
      <w:tr w:rsidR="00B73895" w:rsidRPr="00B73895" w:rsidTr="00B73895"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73895" w:rsidRPr="00B73895" w:rsidRDefault="00B73895" w:rsidP="00B73895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lastRenderedPageBreak/>
              <w:t>Виды</w:t>
            </w:r>
          </w:p>
          <w:p w:rsidR="00B73895" w:rsidRPr="00B73895" w:rsidRDefault="00B73895" w:rsidP="00B73895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73895" w:rsidRPr="00B73895" w:rsidRDefault="00B73895" w:rsidP="00B73895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Наименование вида разрешенного использования</w:t>
            </w:r>
          </w:p>
          <w:p w:rsidR="00B73895" w:rsidRPr="00B73895" w:rsidRDefault="00B73895" w:rsidP="00B73895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земельных участков</w:t>
            </w:r>
          </w:p>
        </w:tc>
        <w:tc>
          <w:tcPr>
            <w:tcW w:w="2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73895" w:rsidRPr="00B73895" w:rsidRDefault="00B73895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Код по</w:t>
            </w:r>
          </w:p>
          <w:p w:rsidR="00B73895" w:rsidRPr="00B73895" w:rsidRDefault="00B73895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классификатору</w:t>
            </w:r>
          </w:p>
        </w:tc>
      </w:tr>
      <w:tr w:rsidR="00053B67" w:rsidRPr="00B73895" w:rsidTr="009D21EB">
        <w:tc>
          <w:tcPr>
            <w:tcW w:w="2376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Условно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разрешенные виды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объекты придорожного сервиса.</w:t>
            </w:r>
          </w:p>
        </w:tc>
        <w:tc>
          <w:tcPr>
            <w:tcW w:w="2011" w:type="dxa"/>
            <w:shd w:val="clear" w:color="auto" w:fill="auto"/>
          </w:tcPr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4.9</w:t>
            </w:r>
          </w:p>
        </w:tc>
      </w:tr>
    </w:tbl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BB0DE5">
        <w:rPr>
          <w:rFonts w:eastAsia="Calibri"/>
          <w:sz w:val="28"/>
          <w:szCs w:val="28"/>
          <w:lang w:val="ru-RU" w:eastAsia="ru-RU"/>
        </w:rPr>
        <w:t>Зоны предназначены для функционирования</w:t>
      </w:r>
      <w:r>
        <w:rPr>
          <w:rFonts w:eastAsia="Calibri"/>
          <w:sz w:val="28"/>
          <w:szCs w:val="28"/>
          <w:lang w:val="ru-RU" w:eastAsia="ru-RU"/>
        </w:rPr>
        <w:t xml:space="preserve"> существующих и формирования но</w:t>
      </w:r>
      <w:r w:rsidRPr="00BB0DE5">
        <w:rPr>
          <w:rFonts w:eastAsia="Calibri"/>
          <w:sz w:val="28"/>
          <w:szCs w:val="28"/>
          <w:lang w:val="ru-RU" w:eastAsia="ru-RU"/>
        </w:rPr>
        <w:t>вых комплексов производственных предприятий и отдельных зданий, и соо</w:t>
      </w:r>
      <w:r>
        <w:rPr>
          <w:rFonts w:eastAsia="Calibri"/>
          <w:sz w:val="28"/>
          <w:szCs w:val="28"/>
          <w:lang w:val="ru-RU" w:eastAsia="ru-RU"/>
        </w:rPr>
        <w:t>ружений, объ</w:t>
      </w:r>
      <w:r w:rsidRPr="00BB0DE5">
        <w:rPr>
          <w:rFonts w:eastAsia="Calibri"/>
          <w:sz w:val="28"/>
          <w:szCs w:val="28"/>
          <w:lang w:val="ru-RU" w:eastAsia="ru-RU"/>
        </w:rPr>
        <w:t>ектов инженерной и транспортной инфраструктур с те</w:t>
      </w:r>
      <w:r>
        <w:rPr>
          <w:rFonts w:eastAsia="Calibri"/>
          <w:sz w:val="28"/>
          <w:szCs w:val="28"/>
          <w:lang w:val="ru-RU" w:eastAsia="ru-RU"/>
        </w:rPr>
        <w:t>хнологическими процессами, явля</w:t>
      </w:r>
      <w:r w:rsidRPr="00BB0DE5">
        <w:rPr>
          <w:rFonts w:eastAsia="Calibri"/>
          <w:sz w:val="28"/>
          <w:szCs w:val="28"/>
          <w:lang w:val="ru-RU" w:eastAsia="ru-RU"/>
        </w:rPr>
        <w:t>ющимися источниками производственных вредностей,</w:t>
      </w:r>
      <w:r>
        <w:rPr>
          <w:rFonts w:eastAsia="Calibri"/>
          <w:sz w:val="28"/>
          <w:szCs w:val="28"/>
          <w:lang w:val="ru-RU" w:eastAsia="ru-RU"/>
        </w:rPr>
        <w:t xml:space="preserve"> требующих установления санитар</w:t>
      </w:r>
      <w:r w:rsidRPr="00BB0DE5">
        <w:rPr>
          <w:rFonts w:eastAsia="Calibri"/>
          <w:sz w:val="28"/>
          <w:szCs w:val="28"/>
          <w:lang w:val="ru-RU" w:eastAsia="ru-RU"/>
        </w:rPr>
        <w:t>но-защитных зон в соответствии с СанПиНом 2.2.1/2.1.1.1200-03, требований технических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BB0DE5">
        <w:rPr>
          <w:rFonts w:eastAsia="Calibri"/>
          <w:sz w:val="28"/>
          <w:szCs w:val="28"/>
          <w:lang w:val="ru-RU" w:eastAsia="ru-RU"/>
        </w:rPr>
        <w:t>регламентов.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053B67" w:rsidRPr="00053B67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Многофункциональная общественно-деловая зона (:ЗУ6, :ЗУ7, :ЗУ11)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376"/>
        <w:gridCol w:w="5750"/>
        <w:gridCol w:w="2011"/>
      </w:tblGrid>
      <w:tr w:rsidR="00053B67" w:rsidRPr="00B73895" w:rsidTr="009D21EB">
        <w:trPr>
          <w:trHeight w:val="954"/>
        </w:trPr>
        <w:tc>
          <w:tcPr>
            <w:tcW w:w="2376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Виды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Наименование вида разрешенного использования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земельных участков</w:t>
            </w:r>
          </w:p>
        </w:tc>
        <w:tc>
          <w:tcPr>
            <w:tcW w:w="2011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Код по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классификатору</w:t>
            </w:r>
          </w:p>
        </w:tc>
      </w:tr>
      <w:tr w:rsidR="00053B67" w:rsidRPr="00B73895" w:rsidTr="009D21EB">
        <w:tc>
          <w:tcPr>
            <w:tcW w:w="2376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Основные виды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разрешенного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коммунальное обслуживание;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социальное обслуживание;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бытовое обслуживание;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стационарное медицинское обслуживание;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дошкольное, начальное и среднее общее образование;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культурное развитие;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общественное правление;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деловое управление;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объекты торговли (торговые центры и комплексы);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рынки;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магазины;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банковская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деятельность;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общественное питание;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гостиничное обслуживание;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спорт;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туристическое обслуживание.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земельные участки (территории) общего пользования.</w:t>
            </w:r>
          </w:p>
        </w:tc>
        <w:tc>
          <w:tcPr>
            <w:tcW w:w="2011" w:type="dxa"/>
            <w:shd w:val="clear" w:color="auto" w:fill="auto"/>
          </w:tcPr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3.1*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3.2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3.3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3.4.2*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3.5.1*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3.6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3.8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4.1"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4.2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4.3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4.4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4.5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4.6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4.7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5.1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5.2.1**</w:t>
            </w: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12.0*</w:t>
            </w:r>
          </w:p>
        </w:tc>
      </w:tr>
      <w:tr w:rsidR="00053B67" w:rsidRPr="00B73895" w:rsidTr="00C53895">
        <w:trPr>
          <w:trHeight w:val="1621"/>
        </w:trPr>
        <w:tc>
          <w:tcPr>
            <w:tcW w:w="2376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Вспомогательные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виды разрешенного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автостоянки для временного хранения индивидуальных легковых автомобилей;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обеспечение внутреннего правопорядка;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площадки для сбора мусора;</w:t>
            </w:r>
          </w:p>
        </w:tc>
        <w:tc>
          <w:tcPr>
            <w:tcW w:w="2011" w:type="dxa"/>
            <w:shd w:val="clear" w:color="auto" w:fill="auto"/>
          </w:tcPr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</w:tc>
      </w:tr>
      <w:tr w:rsidR="00053B67" w:rsidRPr="00B73895" w:rsidTr="009D21EB">
        <w:tc>
          <w:tcPr>
            <w:tcW w:w="2376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Условно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разрешенные виды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объекты религиозного использования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обслуживание автотранспорта.</w:t>
            </w:r>
          </w:p>
        </w:tc>
        <w:tc>
          <w:tcPr>
            <w:tcW w:w="2011" w:type="dxa"/>
            <w:shd w:val="clear" w:color="auto" w:fill="auto"/>
          </w:tcPr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3.7</w:t>
            </w: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4.9</w:t>
            </w:r>
          </w:p>
        </w:tc>
      </w:tr>
    </w:tbl>
    <w:p w:rsidR="00C53895" w:rsidRPr="00C53895" w:rsidRDefault="00053B67" w:rsidP="00C53895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4"/>
          <w:szCs w:val="24"/>
          <w:lang w:val="ru-RU" w:eastAsia="ru-RU"/>
        </w:rPr>
      </w:pPr>
      <w:r w:rsidRPr="00C53895">
        <w:rPr>
          <w:rFonts w:eastAsia="Calibri"/>
          <w:sz w:val="24"/>
          <w:szCs w:val="24"/>
          <w:lang w:val="ru-RU" w:eastAsia="ru-RU"/>
        </w:rPr>
        <w:t>* только для существующих объектов;</w:t>
      </w:r>
    </w:p>
    <w:p w:rsidR="00053B67" w:rsidRPr="00C53895" w:rsidRDefault="00053B67" w:rsidP="00C53895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4"/>
          <w:szCs w:val="24"/>
          <w:lang w:val="ru-RU" w:eastAsia="ru-RU"/>
        </w:rPr>
      </w:pPr>
      <w:r w:rsidRPr="00C53895">
        <w:rPr>
          <w:rFonts w:eastAsia="Calibri"/>
          <w:sz w:val="24"/>
          <w:szCs w:val="24"/>
          <w:lang w:val="ru-RU" w:eastAsia="ru-RU"/>
        </w:rPr>
        <w:t>** для перспективных объектов.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053B67" w:rsidRPr="00A230C4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A230C4">
        <w:rPr>
          <w:rFonts w:eastAsia="Calibri"/>
          <w:sz w:val="28"/>
          <w:szCs w:val="28"/>
          <w:lang w:val="ru-RU" w:eastAsia="ru-RU"/>
        </w:rPr>
        <w:lastRenderedPageBreak/>
        <w:t>Зоны предназначены для размещения муниципальных учреждений, комплексных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A230C4">
        <w:rPr>
          <w:rFonts w:eastAsia="Calibri"/>
          <w:sz w:val="28"/>
          <w:szCs w:val="28"/>
          <w:lang w:val="ru-RU" w:eastAsia="ru-RU"/>
        </w:rPr>
        <w:t>многофункциональных зон общественно-деловой и коммерческой сферы, необходимых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A230C4">
        <w:rPr>
          <w:rFonts w:eastAsia="Calibri"/>
          <w:sz w:val="28"/>
          <w:szCs w:val="28"/>
          <w:lang w:val="ru-RU" w:eastAsia="ru-RU"/>
        </w:rPr>
        <w:t>объектов инженерной и транспортной инфраструктуры.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A230C4">
        <w:rPr>
          <w:rFonts w:eastAsia="Calibri"/>
          <w:sz w:val="28"/>
          <w:szCs w:val="28"/>
          <w:lang w:val="ru-RU" w:eastAsia="ru-RU"/>
        </w:rPr>
        <w:t>В общественно-деловых зонах размещение объе</w:t>
      </w:r>
      <w:r>
        <w:rPr>
          <w:rFonts w:eastAsia="Calibri"/>
          <w:sz w:val="28"/>
          <w:szCs w:val="28"/>
          <w:lang w:val="ru-RU" w:eastAsia="ru-RU"/>
        </w:rPr>
        <w:t>ктов торговли, общественного пи</w:t>
      </w:r>
      <w:r w:rsidRPr="00A230C4">
        <w:rPr>
          <w:rFonts w:eastAsia="Calibri"/>
          <w:sz w:val="28"/>
          <w:szCs w:val="28"/>
          <w:lang w:val="ru-RU" w:eastAsia="ru-RU"/>
        </w:rPr>
        <w:t>тания, бань, прачечных, гаражей, площадок и сооружений для хранения общественного 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A230C4">
        <w:rPr>
          <w:rFonts w:eastAsia="Calibri"/>
          <w:sz w:val="28"/>
          <w:szCs w:val="28"/>
          <w:lang w:val="ru-RU" w:eastAsia="ru-RU"/>
        </w:rPr>
        <w:t>индивидуального транспорта должно осуществляться</w:t>
      </w:r>
      <w:r>
        <w:rPr>
          <w:rFonts w:eastAsia="Calibri"/>
          <w:sz w:val="28"/>
          <w:szCs w:val="28"/>
          <w:lang w:val="ru-RU" w:eastAsia="ru-RU"/>
        </w:rPr>
        <w:t xml:space="preserve"> с соблюдением санитарных требо</w:t>
      </w:r>
      <w:r w:rsidRPr="00A230C4">
        <w:rPr>
          <w:rFonts w:eastAsia="Calibri"/>
          <w:sz w:val="28"/>
          <w:szCs w:val="28"/>
          <w:lang w:val="ru-RU" w:eastAsia="ru-RU"/>
        </w:rPr>
        <w:t>ваний.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053B67" w:rsidRPr="00053B67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Зона транспортной инфраструктуры (:ЗУ1-Т, :ЗУ1.1, :ЗУ2-Т)</w:t>
      </w:r>
    </w:p>
    <w:p w:rsidR="00053B67" w:rsidRPr="00A230C4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b/>
          <w:sz w:val="28"/>
          <w:szCs w:val="28"/>
          <w:lang w:val="ru-RU" w:eastAsia="ru-RU"/>
        </w:rPr>
      </w:pP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A230C4">
        <w:rPr>
          <w:rFonts w:eastAsia="Calibri"/>
          <w:sz w:val="28"/>
          <w:szCs w:val="28"/>
          <w:lang w:val="ru-RU" w:eastAsia="ru-RU"/>
        </w:rPr>
        <w:t>Зона транспортной инфраструктуры выделен</w:t>
      </w:r>
      <w:r>
        <w:rPr>
          <w:rFonts w:eastAsia="Calibri"/>
          <w:sz w:val="28"/>
          <w:szCs w:val="28"/>
          <w:lang w:val="ru-RU" w:eastAsia="ru-RU"/>
        </w:rPr>
        <w:t>а для обеспечения правовых усло</w:t>
      </w:r>
      <w:r w:rsidRPr="00A230C4">
        <w:rPr>
          <w:rFonts w:eastAsia="Calibri"/>
          <w:sz w:val="28"/>
          <w:szCs w:val="28"/>
          <w:lang w:val="ru-RU" w:eastAsia="ru-RU"/>
        </w:rPr>
        <w:t xml:space="preserve">вий формирования территорий, размещения объектов </w:t>
      </w:r>
      <w:r>
        <w:rPr>
          <w:rFonts w:eastAsia="Calibri"/>
          <w:sz w:val="28"/>
          <w:szCs w:val="28"/>
          <w:lang w:val="ru-RU" w:eastAsia="ru-RU"/>
        </w:rPr>
        <w:t>транспортной инфраструктуры (ли</w:t>
      </w:r>
      <w:r w:rsidRPr="00A230C4">
        <w:rPr>
          <w:rFonts w:eastAsia="Calibri"/>
          <w:sz w:val="28"/>
          <w:szCs w:val="28"/>
          <w:lang w:val="ru-RU" w:eastAsia="ru-RU"/>
        </w:rPr>
        <w:t>нейные объекты с обслуживающей инфраструктурой).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376"/>
        <w:gridCol w:w="5750"/>
        <w:gridCol w:w="2011"/>
      </w:tblGrid>
      <w:tr w:rsidR="00053B67" w:rsidRPr="00B73895" w:rsidTr="009D21EB">
        <w:trPr>
          <w:trHeight w:val="954"/>
        </w:trPr>
        <w:tc>
          <w:tcPr>
            <w:tcW w:w="2376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Виды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Наименование вида разрешенного использования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земельных участков</w:t>
            </w:r>
          </w:p>
        </w:tc>
        <w:tc>
          <w:tcPr>
            <w:tcW w:w="2011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Код по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классификатору</w:t>
            </w:r>
          </w:p>
        </w:tc>
      </w:tr>
      <w:tr w:rsidR="00053B67" w:rsidRPr="00B73895" w:rsidTr="009D21EB">
        <w:tc>
          <w:tcPr>
            <w:tcW w:w="2376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Основные виды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разрешенного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автомобильный транспорт;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размещение аэродромов, вертолетных площадок;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коммунальное обслуживание;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земельные участки (территории) общего пользования.</w:t>
            </w:r>
          </w:p>
        </w:tc>
        <w:tc>
          <w:tcPr>
            <w:tcW w:w="2011" w:type="dxa"/>
            <w:shd w:val="clear" w:color="auto" w:fill="auto"/>
          </w:tcPr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7.2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7.4</w:t>
            </w:r>
          </w:p>
          <w:p w:rsidR="00053B67" w:rsidRPr="00B73895" w:rsidRDefault="00053B67" w:rsidP="00B7389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3.1</w:t>
            </w: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12.0</w:t>
            </w:r>
          </w:p>
        </w:tc>
      </w:tr>
      <w:tr w:rsidR="00053B67" w:rsidRPr="00B73895" w:rsidTr="009D21EB">
        <w:tc>
          <w:tcPr>
            <w:tcW w:w="2376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Вспомогательные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виды разрешенного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площадки отдыха;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элементы обустройства дороги;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лесозащитные полосы.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общественные туалеты;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площадки для сбора мусора.</w:t>
            </w:r>
          </w:p>
        </w:tc>
        <w:tc>
          <w:tcPr>
            <w:tcW w:w="2011" w:type="dxa"/>
            <w:shd w:val="clear" w:color="auto" w:fill="auto"/>
          </w:tcPr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</w:tc>
      </w:tr>
      <w:tr w:rsidR="00053B67" w:rsidRPr="00B73895" w:rsidTr="009D21EB">
        <w:tc>
          <w:tcPr>
            <w:tcW w:w="2376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Условно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разрешенные виды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не устанавливаются</w:t>
            </w:r>
          </w:p>
        </w:tc>
        <w:tc>
          <w:tcPr>
            <w:tcW w:w="2011" w:type="dxa"/>
            <w:shd w:val="clear" w:color="auto" w:fill="auto"/>
          </w:tcPr>
          <w:p w:rsidR="00053B67" w:rsidRPr="00B73895" w:rsidRDefault="00053B67" w:rsidP="00B7389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</w:p>
        </w:tc>
      </w:tr>
    </w:tbl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B73895" w:rsidRDefault="00053B67" w:rsidP="004C57EF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 xml:space="preserve">В соответствии с п. 4 ст. 36 Градостроительного </w:t>
      </w:r>
      <w:r w:rsidR="00C53895" w:rsidRPr="00C53895">
        <w:rPr>
          <w:rFonts w:eastAsia="Calibri"/>
          <w:sz w:val="28"/>
          <w:szCs w:val="28"/>
          <w:lang w:val="ru-RU" w:eastAsia="ru-RU"/>
        </w:rPr>
        <w:t>к</w:t>
      </w:r>
      <w:r w:rsidRPr="00C53895">
        <w:rPr>
          <w:rFonts w:eastAsia="Calibri"/>
          <w:sz w:val="28"/>
          <w:szCs w:val="28"/>
          <w:lang w:val="ru-RU" w:eastAsia="ru-RU"/>
        </w:rPr>
        <w:t>о</w:t>
      </w:r>
      <w:r w:rsidRPr="00105565">
        <w:rPr>
          <w:rFonts w:eastAsia="Calibri"/>
          <w:sz w:val="28"/>
          <w:szCs w:val="28"/>
          <w:lang w:val="ru-RU" w:eastAsia="ru-RU"/>
        </w:rPr>
        <w:t>декса Российской Федерации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градостроительный регламент не распространяется н</w:t>
      </w:r>
      <w:r>
        <w:rPr>
          <w:rFonts w:eastAsia="Calibri"/>
          <w:sz w:val="28"/>
          <w:szCs w:val="28"/>
          <w:lang w:val="ru-RU" w:eastAsia="ru-RU"/>
        </w:rPr>
        <w:t>а земельные участки линейных со</w:t>
      </w:r>
      <w:r w:rsidRPr="00105565">
        <w:rPr>
          <w:rFonts w:eastAsia="Calibri"/>
          <w:sz w:val="28"/>
          <w:szCs w:val="28"/>
          <w:lang w:val="ru-RU" w:eastAsia="ru-RU"/>
        </w:rPr>
        <w:t>оружений. Использование земельных участков, на которые действие градостроительных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регламентов не распространяется, определяется уп</w:t>
      </w:r>
      <w:r>
        <w:rPr>
          <w:rFonts w:eastAsia="Calibri"/>
          <w:sz w:val="28"/>
          <w:szCs w:val="28"/>
          <w:lang w:val="ru-RU" w:eastAsia="ru-RU"/>
        </w:rPr>
        <w:t>олномоченными федеральными орга</w:t>
      </w:r>
      <w:r w:rsidRPr="00105565">
        <w:rPr>
          <w:rFonts w:eastAsia="Calibri"/>
          <w:sz w:val="28"/>
          <w:szCs w:val="28"/>
          <w:lang w:val="ru-RU" w:eastAsia="ru-RU"/>
        </w:rPr>
        <w:t>нами исполнительной власти, уполномоченными орга</w:t>
      </w:r>
      <w:r>
        <w:rPr>
          <w:rFonts w:eastAsia="Calibri"/>
          <w:sz w:val="28"/>
          <w:szCs w:val="28"/>
          <w:lang w:val="ru-RU" w:eastAsia="ru-RU"/>
        </w:rPr>
        <w:t>нами исполнительной власти субъ</w:t>
      </w:r>
      <w:r w:rsidRPr="00105565">
        <w:rPr>
          <w:rFonts w:eastAsia="Calibri"/>
          <w:sz w:val="28"/>
          <w:szCs w:val="28"/>
          <w:lang w:val="ru-RU" w:eastAsia="ru-RU"/>
        </w:rPr>
        <w:t>ектов Российской Федерации или уполномоченными органами местного самоуправления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 xml:space="preserve">в </w:t>
      </w:r>
      <w:r w:rsidRPr="00F13B18">
        <w:rPr>
          <w:rFonts w:eastAsia="Calibri"/>
          <w:sz w:val="28"/>
          <w:szCs w:val="28"/>
          <w:lang w:val="ru-RU" w:eastAsia="ru-RU"/>
        </w:rPr>
        <w:t xml:space="preserve">соответствии с </w:t>
      </w:r>
      <w:r w:rsidR="00F13B18" w:rsidRPr="00F13B18">
        <w:rPr>
          <w:rFonts w:eastAsia="Calibri"/>
          <w:sz w:val="28"/>
          <w:szCs w:val="28"/>
          <w:lang w:val="ru-RU" w:eastAsia="ru-RU"/>
        </w:rPr>
        <w:t>федеральным</w:t>
      </w:r>
      <w:r w:rsidR="00F13B18">
        <w:rPr>
          <w:rFonts w:eastAsia="Calibri"/>
          <w:sz w:val="28"/>
          <w:szCs w:val="28"/>
          <w:lang w:val="ru-RU" w:eastAsia="ru-RU"/>
        </w:rPr>
        <w:t xml:space="preserve"> законодательством </w:t>
      </w:r>
      <w:r w:rsidRPr="00105565">
        <w:rPr>
          <w:rFonts w:eastAsia="Calibri"/>
          <w:sz w:val="28"/>
          <w:szCs w:val="28"/>
          <w:lang w:val="ru-RU" w:eastAsia="ru-RU"/>
        </w:rPr>
        <w:t xml:space="preserve">(п. 7, статья 36 Градостроительного </w:t>
      </w:r>
      <w:r w:rsidR="00F13B18" w:rsidRPr="00C53895">
        <w:rPr>
          <w:rFonts w:eastAsia="Calibri"/>
          <w:sz w:val="28"/>
          <w:szCs w:val="28"/>
          <w:lang w:val="ru-RU" w:eastAsia="ru-RU"/>
        </w:rPr>
        <w:t>ко</w:t>
      </w:r>
      <w:r w:rsidR="00F13B18" w:rsidRPr="00105565">
        <w:rPr>
          <w:rFonts w:eastAsia="Calibri"/>
          <w:sz w:val="28"/>
          <w:szCs w:val="28"/>
          <w:lang w:val="ru-RU" w:eastAsia="ru-RU"/>
        </w:rPr>
        <w:t>декса Российской Федерации</w:t>
      </w:r>
      <w:r w:rsidR="00F13B18">
        <w:rPr>
          <w:rFonts w:eastAsia="Calibri"/>
          <w:sz w:val="28"/>
          <w:szCs w:val="28"/>
          <w:lang w:val="ru-RU" w:eastAsia="ru-RU"/>
        </w:rPr>
        <w:t>).</w:t>
      </w:r>
    </w:p>
    <w:p w:rsidR="00F13B18" w:rsidRPr="00F13B18" w:rsidRDefault="00F13B18" w:rsidP="004C57EF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053B67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Зона инженерной инфраструктуры (:ЗУ1-Т-ЗУ3-Т)</w:t>
      </w:r>
    </w:p>
    <w:p w:rsidR="004C57EF" w:rsidRPr="00F13B18" w:rsidRDefault="004C57EF" w:rsidP="004C57EF">
      <w:pPr>
        <w:suppressAutoHyphens/>
        <w:autoSpaceDE w:val="0"/>
        <w:autoSpaceDN w:val="0"/>
        <w:adjustRightInd w:val="0"/>
        <w:jc w:val="both"/>
        <w:rPr>
          <w:rFonts w:eastAsia="Calibri"/>
          <w:b/>
          <w:sz w:val="16"/>
          <w:szCs w:val="16"/>
          <w:lang w:val="ru-RU" w:eastAsia="ru-RU"/>
        </w:rPr>
      </w:pPr>
    </w:p>
    <w:p w:rsidR="00053B67" w:rsidRDefault="00053B67" w:rsidP="004C57EF">
      <w:pPr>
        <w:suppressAutoHyphens/>
        <w:autoSpaceDE w:val="0"/>
        <w:autoSpaceDN w:val="0"/>
        <w:adjustRightInd w:val="0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>Зона инженерной инфраструктуры выделена для о</w:t>
      </w:r>
      <w:r>
        <w:rPr>
          <w:rFonts w:eastAsia="Calibri"/>
          <w:sz w:val="28"/>
          <w:szCs w:val="28"/>
          <w:lang w:val="ru-RU" w:eastAsia="ru-RU"/>
        </w:rPr>
        <w:t>беспечения правовых условий фор</w:t>
      </w:r>
      <w:r w:rsidRPr="00105565">
        <w:rPr>
          <w:rFonts w:eastAsia="Calibri"/>
          <w:sz w:val="28"/>
          <w:szCs w:val="28"/>
          <w:lang w:val="ru-RU" w:eastAsia="ru-RU"/>
        </w:rPr>
        <w:t>мирования территорий, размещения объектов инженерной инфраструктуры.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376"/>
        <w:gridCol w:w="5750"/>
        <w:gridCol w:w="2011"/>
      </w:tblGrid>
      <w:tr w:rsidR="00053B67" w:rsidRPr="00B73895" w:rsidTr="009D21EB">
        <w:trPr>
          <w:trHeight w:val="954"/>
        </w:trPr>
        <w:tc>
          <w:tcPr>
            <w:tcW w:w="2376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lastRenderedPageBreak/>
              <w:t>Виды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Наименование вида разрешенного использования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земельных участков</w:t>
            </w:r>
          </w:p>
        </w:tc>
        <w:tc>
          <w:tcPr>
            <w:tcW w:w="2011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Код по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bCs/>
                <w:sz w:val="24"/>
                <w:szCs w:val="24"/>
                <w:lang w:val="ru-RU" w:eastAsia="ru-RU"/>
              </w:rPr>
              <w:t>классификатору</w:t>
            </w:r>
          </w:p>
        </w:tc>
      </w:tr>
      <w:tr w:rsidR="00053B67" w:rsidRPr="00B73895" w:rsidTr="009D21EB">
        <w:tc>
          <w:tcPr>
            <w:tcW w:w="2376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Основные виды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разрешенного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shd w:val="clear" w:color="auto" w:fill="auto"/>
            <w:vAlign w:val="center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связь;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трубопроводный транспорт;</w:t>
            </w:r>
          </w:p>
          <w:p w:rsidR="00053B67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16"/>
                <w:szCs w:val="16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размещение нефтепроводов, водопроводов, газопроводов.</w:t>
            </w:r>
          </w:p>
          <w:p w:rsidR="00F13B18" w:rsidRPr="00F13B18" w:rsidRDefault="00F13B18" w:rsidP="009D21EB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  <w:lang w:val="ru-RU" w:eastAsia="ru-RU"/>
              </w:rPr>
            </w:pPr>
          </w:p>
        </w:tc>
        <w:tc>
          <w:tcPr>
            <w:tcW w:w="2011" w:type="dxa"/>
            <w:shd w:val="clear" w:color="auto" w:fill="auto"/>
          </w:tcPr>
          <w:p w:rsidR="00053B67" w:rsidRPr="00B73895" w:rsidRDefault="00053B67" w:rsidP="00A0012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6.7</w:t>
            </w:r>
          </w:p>
          <w:p w:rsidR="00053B67" w:rsidRPr="00B73895" w:rsidRDefault="00053B67" w:rsidP="00A0012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</w:p>
          <w:p w:rsidR="00053B67" w:rsidRPr="00B73895" w:rsidRDefault="00053B67" w:rsidP="00A0012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7.5</w:t>
            </w:r>
          </w:p>
        </w:tc>
      </w:tr>
      <w:tr w:rsidR="00053B67" w:rsidRPr="00B73895" w:rsidTr="009D21EB">
        <w:tc>
          <w:tcPr>
            <w:tcW w:w="2376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Вспомогательные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виды разрешенного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shd w:val="clear" w:color="auto" w:fill="auto"/>
          </w:tcPr>
          <w:p w:rsidR="00053B67" w:rsidRPr="00F13B18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F13B18">
              <w:rPr>
                <w:rFonts w:eastAsia="TimesNewRomanPSMT"/>
                <w:sz w:val="24"/>
                <w:szCs w:val="24"/>
                <w:lang w:val="ru-RU" w:eastAsia="ru-RU"/>
              </w:rPr>
              <w:t>- защитные инженерные сооружения;</w:t>
            </w:r>
          </w:p>
          <w:p w:rsidR="00053B67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16"/>
                <w:szCs w:val="16"/>
                <w:lang w:val="ru-RU" w:eastAsia="ru-RU"/>
              </w:rPr>
            </w:pPr>
            <w:r w:rsidRPr="00F13B18">
              <w:rPr>
                <w:rFonts w:eastAsia="TimesNewRomanPSMT"/>
                <w:sz w:val="24"/>
                <w:szCs w:val="24"/>
                <w:lang w:val="ru-RU" w:eastAsia="ru-RU"/>
              </w:rPr>
              <w:t>- объекты подсобного назначения энергоснабжения, газоснабжения, водоснабжения, канализации, теплоснабжения) и</w:t>
            </w:r>
            <w:r w:rsidR="00F13B18" w:rsidRPr="00F13B18">
              <w:rPr>
                <w:rFonts w:eastAsia="TimesNewRomanPSMT"/>
                <w:sz w:val="24"/>
                <w:szCs w:val="24"/>
                <w:lang w:val="ru-RU" w:eastAsia="ru-RU"/>
              </w:rPr>
              <w:t xml:space="preserve"> </w:t>
            </w:r>
            <w:r w:rsidRPr="00F13B18">
              <w:rPr>
                <w:rFonts w:eastAsia="TimesNewRomanPSMT"/>
                <w:sz w:val="24"/>
                <w:szCs w:val="24"/>
                <w:lang w:val="ru-RU" w:eastAsia="ru-RU"/>
              </w:rPr>
              <w:t>иные вспомогательные объекты для обслуживания и эксплуатации</w:t>
            </w:r>
            <w:r w:rsidR="00F13B18" w:rsidRPr="00F13B18">
              <w:rPr>
                <w:rFonts w:eastAsia="TimesNewRomanPSMT"/>
                <w:sz w:val="24"/>
                <w:szCs w:val="24"/>
                <w:lang w:val="ru-RU" w:eastAsia="ru-RU"/>
              </w:rPr>
              <w:t xml:space="preserve"> </w:t>
            </w:r>
            <w:r w:rsidRPr="00F13B18">
              <w:rPr>
                <w:rFonts w:eastAsia="TimesNewRomanPSMT"/>
                <w:sz w:val="24"/>
                <w:szCs w:val="24"/>
                <w:lang w:val="ru-RU" w:eastAsia="ru-RU"/>
              </w:rPr>
              <w:t>строений, сооружений и коммуникаций.</w:t>
            </w:r>
          </w:p>
          <w:p w:rsidR="00F13B18" w:rsidRPr="00F13B18" w:rsidRDefault="00F13B18" w:rsidP="009D21EB">
            <w:pPr>
              <w:autoSpaceDE w:val="0"/>
              <w:autoSpaceDN w:val="0"/>
              <w:adjustRightInd w:val="0"/>
              <w:rPr>
                <w:rFonts w:eastAsia="TimesNewRomanPSMT"/>
                <w:sz w:val="16"/>
                <w:szCs w:val="16"/>
                <w:highlight w:val="yellow"/>
                <w:lang w:val="ru-RU" w:eastAsia="ru-RU"/>
              </w:rPr>
            </w:pPr>
          </w:p>
        </w:tc>
        <w:tc>
          <w:tcPr>
            <w:tcW w:w="2011" w:type="dxa"/>
            <w:shd w:val="clear" w:color="auto" w:fill="auto"/>
          </w:tcPr>
          <w:p w:rsidR="00053B67" w:rsidRPr="00B73895" w:rsidRDefault="00053B67" w:rsidP="00A0012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  <w:p w:rsidR="00053B67" w:rsidRPr="00B73895" w:rsidRDefault="00053B67" w:rsidP="00A0012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  <w:p w:rsidR="00053B67" w:rsidRPr="00B73895" w:rsidRDefault="00053B67" w:rsidP="00A0012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  <w:p w:rsidR="00053B67" w:rsidRPr="00B73895" w:rsidRDefault="00053B67" w:rsidP="00A0012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  <w:p w:rsidR="00053B67" w:rsidRPr="00B73895" w:rsidRDefault="00053B67" w:rsidP="00A0012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-</w:t>
            </w:r>
          </w:p>
        </w:tc>
      </w:tr>
      <w:tr w:rsidR="00053B67" w:rsidRPr="00B73895" w:rsidTr="009D21EB">
        <w:tc>
          <w:tcPr>
            <w:tcW w:w="2376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Условно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jc w:val="center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разрешенные виды</w:t>
            </w:r>
          </w:p>
          <w:p w:rsidR="00053B67" w:rsidRPr="00B73895" w:rsidRDefault="00053B67" w:rsidP="009D21EB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использования</w:t>
            </w:r>
          </w:p>
        </w:tc>
        <w:tc>
          <w:tcPr>
            <w:tcW w:w="5750" w:type="dxa"/>
            <w:shd w:val="clear" w:color="auto" w:fill="auto"/>
          </w:tcPr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TimesNewRomanPSMT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- коммунальное</w:t>
            </w:r>
          </w:p>
          <w:p w:rsidR="00053B67" w:rsidRPr="00B73895" w:rsidRDefault="00053B67" w:rsidP="009D21EB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TimesNewRomanPSMT"/>
                <w:sz w:val="24"/>
                <w:szCs w:val="24"/>
                <w:lang w:val="ru-RU" w:eastAsia="ru-RU"/>
              </w:rPr>
              <w:t>обслуживание.</w:t>
            </w:r>
          </w:p>
        </w:tc>
        <w:tc>
          <w:tcPr>
            <w:tcW w:w="2011" w:type="dxa"/>
            <w:shd w:val="clear" w:color="auto" w:fill="auto"/>
          </w:tcPr>
          <w:p w:rsidR="00053B67" w:rsidRPr="00B73895" w:rsidRDefault="00053B67" w:rsidP="00A00125">
            <w:pPr>
              <w:suppressAutoHyphens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val="ru-RU" w:eastAsia="ru-RU"/>
              </w:rPr>
            </w:pPr>
            <w:r w:rsidRPr="00B73895">
              <w:rPr>
                <w:rFonts w:eastAsia="Calibri"/>
                <w:sz w:val="24"/>
                <w:szCs w:val="24"/>
                <w:lang w:val="ru-RU" w:eastAsia="ru-RU"/>
              </w:rPr>
              <w:t>3.1</w:t>
            </w:r>
          </w:p>
        </w:tc>
      </w:tr>
    </w:tbl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 xml:space="preserve">В соответствии с п. 4 ст. 36 Градостроительного </w:t>
      </w:r>
      <w:r w:rsidR="00F13B18" w:rsidRPr="00F13B18">
        <w:rPr>
          <w:rFonts w:eastAsia="Calibri"/>
          <w:sz w:val="28"/>
          <w:szCs w:val="28"/>
          <w:lang w:val="ru-RU" w:eastAsia="ru-RU"/>
        </w:rPr>
        <w:t>к</w:t>
      </w:r>
      <w:r w:rsidRPr="00F13B18">
        <w:rPr>
          <w:rFonts w:eastAsia="Calibri"/>
          <w:sz w:val="28"/>
          <w:szCs w:val="28"/>
          <w:lang w:val="ru-RU" w:eastAsia="ru-RU"/>
        </w:rPr>
        <w:t>одекса</w:t>
      </w:r>
      <w:r w:rsidRPr="00105565">
        <w:rPr>
          <w:rFonts w:eastAsia="Calibri"/>
          <w:sz w:val="28"/>
          <w:szCs w:val="28"/>
          <w:lang w:val="ru-RU" w:eastAsia="ru-RU"/>
        </w:rPr>
        <w:t xml:space="preserve"> Российской Федерации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градостроительный регламент не распространяется н</w:t>
      </w:r>
      <w:r>
        <w:rPr>
          <w:rFonts w:eastAsia="Calibri"/>
          <w:sz w:val="28"/>
          <w:szCs w:val="28"/>
          <w:lang w:val="ru-RU" w:eastAsia="ru-RU"/>
        </w:rPr>
        <w:t>а земельные участки линейных со</w:t>
      </w:r>
      <w:r w:rsidRPr="00105565">
        <w:rPr>
          <w:rFonts w:eastAsia="Calibri"/>
          <w:sz w:val="28"/>
          <w:szCs w:val="28"/>
          <w:lang w:val="ru-RU" w:eastAsia="ru-RU"/>
        </w:rPr>
        <w:t>оружений. Использование земельных участков, на которые действие градостроительных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регламентов не распространяется, определяется уп</w:t>
      </w:r>
      <w:r>
        <w:rPr>
          <w:rFonts w:eastAsia="Calibri"/>
          <w:sz w:val="28"/>
          <w:szCs w:val="28"/>
          <w:lang w:val="ru-RU" w:eastAsia="ru-RU"/>
        </w:rPr>
        <w:t>олномоченными федеральными орга</w:t>
      </w:r>
      <w:r w:rsidRPr="00105565">
        <w:rPr>
          <w:rFonts w:eastAsia="Calibri"/>
          <w:sz w:val="28"/>
          <w:szCs w:val="28"/>
          <w:lang w:val="ru-RU" w:eastAsia="ru-RU"/>
        </w:rPr>
        <w:t>нами исполнительной власти, уполномоченными орга</w:t>
      </w:r>
      <w:r>
        <w:rPr>
          <w:rFonts w:eastAsia="Calibri"/>
          <w:sz w:val="28"/>
          <w:szCs w:val="28"/>
          <w:lang w:val="ru-RU" w:eastAsia="ru-RU"/>
        </w:rPr>
        <w:t>нами исполнительной власти субъ</w:t>
      </w:r>
      <w:r w:rsidRPr="00105565">
        <w:rPr>
          <w:rFonts w:eastAsia="Calibri"/>
          <w:sz w:val="28"/>
          <w:szCs w:val="28"/>
          <w:lang w:val="ru-RU" w:eastAsia="ru-RU"/>
        </w:rPr>
        <w:t>ектов Российской Федерации или уполномоченными органами местного самоуправления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 xml:space="preserve">в соответствии с федеральными законами (п. 7, статья 36 Градостроительного </w:t>
      </w:r>
      <w:r w:rsidR="00F13B18" w:rsidRPr="00F13B18">
        <w:rPr>
          <w:rFonts w:eastAsia="Calibri"/>
          <w:sz w:val="28"/>
          <w:szCs w:val="28"/>
          <w:lang w:val="ru-RU" w:eastAsia="ru-RU"/>
        </w:rPr>
        <w:t>к</w:t>
      </w:r>
      <w:r w:rsidRPr="00F13B18">
        <w:rPr>
          <w:rFonts w:eastAsia="Calibri"/>
          <w:sz w:val="28"/>
          <w:szCs w:val="28"/>
          <w:lang w:val="ru-RU" w:eastAsia="ru-RU"/>
        </w:rPr>
        <w:t>одекса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="00B73895" w:rsidRPr="00105565">
        <w:rPr>
          <w:rFonts w:eastAsia="Calibri"/>
          <w:sz w:val="28"/>
          <w:szCs w:val="28"/>
          <w:lang w:val="ru-RU" w:eastAsia="ru-RU"/>
        </w:rPr>
        <w:t>Российской Федерации</w:t>
      </w:r>
      <w:r w:rsidRPr="00105565">
        <w:rPr>
          <w:rFonts w:eastAsia="Calibri"/>
          <w:sz w:val="28"/>
          <w:szCs w:val="28"/>
          <w:lang w:val="ru-RU" w:eastAsia="ru-RU"/>
        </w:rPr>
        <w:t>).</w:t>
      </w:r>
    </w:p>
    <w:p w:rsidR="00325300" w:rsidRPr="00325300" w:rsidRDefault="00325300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>Характеристика развития системы транспортного обслуживания.</w:t>
      </w:r>
    </w:p>
    <w:p w:rsidR="00325300" w:rsidRPr="00325300" w:rsidRDefault="00325300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105565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>Автомобильный транспорт</w:t>
      </w:r>
    </w:p>
    <w:p w:rsidR="00053B67" w:rsidRPr="00105565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>При планировании индустриального парка была предусмотрена единая система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транспорта и улично-дорожной сети в увязке с планировочной структурой поселения 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прилегающей к нему территорий, обеспечивающую удобные, быстрые и безопасные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транспортные связи со всеми функциональными зонами, с другими поселениями системы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расселения, объектами внешнего транспорта и автомобильными дорогами общей сети.</w:t>
      </w:r>
    </w:p>
    <w:p w:rsidR="00053B67" w:rsidRPr="00105565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>- КПП №1 - для прохода физических лиц и въезда (выезда) транспортных средств,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находящихся в их личном пользовании на (с) территорию (ии), совмещенный с КПП для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ввоза (вывоза) строительной техники и строительны</w:t>
      </w:r>
      <w:r>
        <w:rPr>
          <w:rFonts w:eastAsia="Calibri"/>
          <w:sz w:val="28"/>
          <w:szCs w:val="28"/>
          <w:lang w:val="ru-RU" w:eastAsia="ru-RU"/>
        </w:rPr>
        <w:t>х материалов путем выделения до</w:t>
      </w:r>
      <w:r w:rsidRPr="00105565">
        <w:rPr>
          <w:rFonts w:eastAsia="Calibri"/>
          <w:sz w:val="28"/>
          <w:szCs w:val="28"/>
          <w:lang w:val="ru-RU" w:eastAsia="ru-RU"/>
        </w:rPr>
        <w:t>полнительных полос движения на въезд (выезд), (в т.</w:t>
      </w:r>
      <w:r>
        <w:rPr>
          <w:rFonts w:eastAsia="Calibri"/>
          <w:sz w:val="28"/>
          <w:szCs w:val="28"/>
          <w:lang w:val="ru-RU" w:eastAsia="ru-RU"/>
        </w:rPr>
        <w:t>ч.: ворота (автоматический шлаг</w:t>
      </w:r>
      <w:r w:rsidRPr="00105565">
        <w:rPr>
          <w:rFonts w:eastAsia="Calibri"/>
          <w:sz w:val="28"/>
          <w:szCs w:val="28"/>
          <w:lang w:val="ru-RU" w:eastAsia="ru-RU"/>
        </w:rPr>
        <w:t>баум), светофор, помещения для размещения сотрудника, осуществляющего контроль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пропуска площадью 15 м2);</w:t>
      </w:r>
    </w:p>
    <w:p w:rsidR="00053B67" w:rsidRPr="00105565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>- КПП №2– для прохода физических лиц и въезда (выезда) транспортных средств,</w:t>
      </w:r>
      <w:r>
        <w:rPr>
          <w:rFonts w:eastAsia="Calibri"/>
          <w:sz w:val="28"/>
          <w:szCs w:val="28"/>
          <w:lang w:val="ru-RU" w:eastAsia="ru-RU"/>
        </w:rPr>
        <w:t xml:space="preserve"> н</w:t>
      </w:r>
      <w:r w:rsidRPr="00105565">
        <w:rPr>
          <w:rFonts w:eastAsia="Calibri"/>
          <w:sz w:val="28"/>
          <w:szCs w:val="28"/>
          <w:lang w:val="ru-RU" w:eastAsia="ru-RU"/>
        </w:rPr>
        <w:t>аходящихся в их личном пользовании на (с) территорию (ии), совмещенный с КПП для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ввоза (вывоза) строительной техники и строительны</w:t>
      </w:r>
      <w:r>
        <w:rPr>
          <w:rFonts w:eastAsia="Calibri"/>
          <w:sz w:val="28"/>
          <w:szCs w:val="28"/>
          <w:lang w:val="ru-RU" w:eastAsia="ru-RU"/>
        </w:rPr>
        <w:t>х материалов путем выделения до</w:t>
      </w:r>
      <w:r w:rsidRPr="00105565">
        <w:rPr>
          <w:rFonts w:eastAsia="Calibri"/>
          <w:sz w:val="28"/>
          <w:szCs w:val="28"/>
          <w:lang w:val="ru-RU" w:eastAsia="ru-RU"/>
        </w:rPr>
        <w:t xml:space="preserve">полнительных полос движения на въезд (выезд), </w:t>
      </w:r>
      <w:r w:rsidRPr="00105565">
        <w:rPr>
          <w:rFonts w:eastAsia="Calibri"/>
          <w:sz w:val="28"/>
          <w:szCs w:val="28"/>
          <w:lang w:val="ru-RU" w:eastAsia="ru-RU"/>
        </w:rPr>
        <w:lastRenderedPageBreak/>
        <w:t>(в т.</w:t>
      </w:r>
      <w:r>
        <w:rPr>
          <w:rFonts w:eastAsia="Calibri"/>
          <w:sz w:val="28"/>
          <w:szCs w:val="28"/>
          <w:lang w:val="ru-RU" w:eastAsia="ru-RU"/>
        </w:rPr>
        <w:t>ч.: ворота (автоматический шлаг</w:t>
      </w:r>
      <w:r w:rsidRPr="00105565">
        <w:rPr>
          <w:rFonts w:eastAsia="Calibri"/>
          <w:sz w:val="28"/>
          <w:szCs w:val="28"/>
          <w:lang w:val="ru-RU" w:eastAsia="ru-RU"/>
        </w:rPr>
        <w:t>баум), светофор, помещения для размещения сотрудника, осуществляющего контроль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пропуска площадью 15 м2);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>- КПП №3 – железнодорожный контрольно-проп</w:t>
      </w:r>
      <w:r>
        <w:rPr>
          <w:rFonts w:eastAsia="Calibri"/>
          <w:sz w:val="28"/>
          <w:szCs w:val="28"/>
          <w:lang w:val="ru-RU" w:eastAsia="ru-RU"/>
        </w:rPr>
        <w:t>ускной пункт (в т.ч. здание (по</w:t>
      </w:r>
      <w:r w:rsidRPr="00105565">
        <w:rPr>
          <w:rFonts w:eastAsia="Calibri"/>
          <w:sz w:val="28"/>
          <w:szCs w:val="28"/>
          <w:lang w:val="ru-RU" w:eastAsia="ru-RU"/>
        </w:rPr>
        <w:t>мещение) для размещения должностных лиц таможенно</w:t>
      </w:r>
      <w:r>
        <w:rPr>
          <w:rFonts w:eastAsia="Calibri"/>
          <w:sz w:val="28"/>
          <w:szCs w:val="28"/>
          <w:lang w:val="ru-RU" w:eastAsia="ru-RU"/>
        </w:rPr>
        <w:t>го органа площадью не менее, ва</w:t>
      </w:r>
      <w:r w:rsidRPr="00105565">
        <w:rPr>
          <w:rFonts w:eastAsia="Calibri"/>
          <w:sz w:val="28"/>
          <w:szCs w:val="28"/>
          <w:lang w:val="ru-RU" w:eastAsia="ru-RU"/>
        </w:rPr>
        <w:t>гонные весы).</w:t>
      </w:r>
    </w:p>
    <w:p w:rsidR="00053B67" w:rsidRPr="00325300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7B7A03" w:rsidRDefault="00053B67" w:rsidP="00325300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B7A03">
        <w:rPr>
          <w:rFonts w:eastAsia="Calibri"/>
          <w:sz w:val="28"/>
          <w:szCs w:val="28"/>
          <w:lang w:val="ru-RU" w:eastAsia="ru-RU"/>
        </w:rPr>
        <w:t>Характеристика планируемых улиц и дорог в производственных зонах:</w:t>
      </w:r>
    </w:p>
    <w:p w:rsidR="00053B67" w:rsidRPr="00325300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>Пропускную способность сети улиц, дорог и транспортных пересечений, число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мест хранения автомобилей были определены исходя и</w:t>
      </w:r>
      <w:r>
        <w:rPr>
          <w:rFonts w:eastAsia="Calibri"/>
          <w:sz w:val="28"/>
          <w:szCs w:val="28"/>
          <w:lang w:val="ru-RU" w:eastAsia="ru-RU"/>
        </w:rPr>
        <w:t>з уровня автомобилизации на рас</w:t>
      </w:r>
      <w:r w:rsidRPr="00105565">
        <w:rPr>
          <w:rFonts w:eastAsia="Calibri"/>
          <w:sz w:val="28"/>
          <w:szCs w:val="28"/>
          <w:lang w:val="ru-RU" w:eastAsia="ru-RU"/>
        </w:rPr>
        <w:t>четный срок, автомобилей на 1000 чел.: 350 легковых автомобилей, включая 3—4 такси 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2—3 ведомственных автомобиля, 25—40 грузовых автомобилей, а также от грузооборота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предприятий на территории многофункционального комплекса. В связи с регулярным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 xml:space="preserve">движением автопоездов (более 25 % в составе потока) </w:t>
      </w:r>
      <w:r>
        <w:rPr>
          <w:rFonts w:eastAsia="Calibri"/>
          <w:sz w:val="28"/>
          <w:szCs w:val="28"/>
          <w:lang w:val="ru-RU" w:eastAsia="ru-RU"/>
        </w:rPr>
        <w:t>улицы приняты с двусторонней ор</w:t>
      </w:r>
      <w:r w:rsidRPr="00105565">
        <w:rPr>
          <w:rFonts w:eastAsia="Calibri"/>
          <w:sz w:val="28"/>
          <w:szCs w:val="28"/>
          <w:lang w:val="ru-RU" w:eastAsia="ru-RU"/>
        </w:rPr>
        <w:t xml:space="preserve">ганизацией движения </w:t>
      </w:r>
      <w:r w:rsidRPr="00F13B18">
        <w:rPr>
          <w:rFonts w:eastAsia="Calibri"/>
          <w:sz w:val="28"/>
          <w:szCs w:val="28"/>
          <w:lang w:val="ru-RU" w:eastAsia="ru-RU"/>
        </w:rPr>
        <w:t>(2 полосы по 4</w:t>
      </w:r>
      <w:r w:rsidR="00F13B18" w:rsidRPr="00F13B18">
        <w:rPr>
          <w:rFonts w:eastAsia="Calibri"/>
          <w:sz w:val="28"/>
          <w:szCs w:val="28"/>
          <w:lang w:val="ru-RU" w:eastAsia="ru-RU"/>
        </w:rPr>
        <w:t xml:space="preserve"> </w:t>
      </w:r>
      <w:r w:rsidRPr="00F13B18">
        <w:rPr>
          <w:rFonts w:eastAsia="Calibri"/>
          <w:sz w:val="28"/>
          <w:szCs w:val="28"/>
          <w:lang w:val="ru-RU" w:eastAsia="ru-RU"/>
        </w:rPr>
        <w:t>м),</w:t>
      </w:r>
      <w:r w:rsidRPr="00105565">
        <w:rPr>
          <w:rFonts w:eastAsia="Calibri"/>
          <w:sz w:val="28"/>
          <w:szCs w:val="28"/>
          <w:lang w:val="ru-RU" w:eastAsia="ru-RU"/>
        </w:rPr>
        <w:t xml:space="preserve"> радиусы кривых на съездах приняты R-30м.</w:t>
      </w:r>
    </w:p>
    <w:p w:rsidR="00053B67" w:rsidRPr="00325300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053B67" w:rsidRDefault="00053B67" w:rsidP="00325300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Характеристика планируемых основных проездов:</w:t>
      </w:r>
    </w:p>
    <w:p w:rsidR="00053B67" w:rsidRPr="00325300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105565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 xml:space="preserve">На южной дороге приняты радиусы кривых на съездах R-15м, так как </w:t>
      </w:r>
      <w:r w:rsidR="00F13B18">
        <w:rPr>
          <w:rFonts w:eastAsia="Calibri"/>
          <w:sz w:val="28"/>
          <w:szCs w:val="28"/>
          <w:lang w:val="ru-RU" w:eastAsia="ru-RU"/>
        </w:rPr>
        <w:br/>
      </w:r>
      <w:r w:rsidRPr="00105565">
        <w:rPr>
          <w:rFonts w:eastAsia="Calibri"/>
          <w:sz w:val="28"/>
          <w:szCs w:val="28"/>
          <w:lang w:val="ru-RU" w:eastAsia="ru-RU"/>
        </w:rPr>
        <w:t>в составе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транспортного потока доля легкового транспорта соста</w:t>
      </w:r>
      <w:r>
        <w:rPr>
          <w:rFonts w:eastAsia="Calibri"/>
          <w:sz w:val="28"/>
          <w:szCs w:val="28"/>
          <w:lang w:val="ru-RU" w:eastAsia="ru-RU"/>
        </w:rPr>
        <w:t>вляет 80%, доля грузовых автомо</w:t>
      </w:r>
      <w:r w:rsidRPr="00105565">
        <w:rPr>
          <w:rFonts w:eastAsia="Calibri"/>
          <w:sz w:val="28"/>
          <w:szCs w:val="28"/>
          <w:lang w:val="ru-RU" w:eastAsia="ru-RU"/>
        </w:rPr>
        <w:t xml:space="preserve">билей (до 3,5 т) составляет 20%. Проезды приняты </w:t>
      </w:r>
      <w:r w:rsidR="00F13B18">
        <w:rPr>
          <w:rFonts w:eastAsia="Calibri"/>
          <w:sz w:val="28"/>
          <w:szCs w:val="28"/>
          <w:lang w:val="ru-RU" w:eastAsia="ru-RU"/>
        </w:rPr>
        <w:br/>
      </w:r>
      <w:r w:rsidRPr="00105565">
        <w:rPr>
          <w:rFonts w:eastAsia="Calibri"/>
          <w:sz w:val="28"/>
          <w:szCs w:val="28"/>
          <w:lang w:val="ru-RU" w:eastAsia="ru-RU"/>
        </w:rPr>
        <w:t xml:space="preserve">с </w:t>
      </w:r>
      <w:r>
        <w:rPr>
          <w:rFonts w:eastAsia="Calibri"/>
          <w:sz w:val="28"/>
          <w:szCs w:val="28"/>
          <w:lang w:val="ru-RU" w:eastAsia="ru-RU"/>
        </w:rPr>
        <w:t>двусторонней организацией движе</w:t>
      </w:r>
      <w:r w:rsidRPr="00105565">
        <w:rPr>
          <w:rFonts w:eastAsia="Calibri"/>
          <w:sz w:val="28"/>
          <w:szCs w:val="28"/>
          <w:lang w:val="ru-RU" w:eastAsia="ru-RU"/>
        </w:rPr>
        <w:t xml:space="preserve">ния (2 полосы </w:t>
      </w:r>
      <w:r w:rsidRPr="00F13B18">
        <w:rPr>
          <w:rFonts w:eastAsia="Calibri"/>
          <w:sz w:val="28"/>
          <w:szCs w:val="28"/>
          <w:lang w:val="ru-RU" w:eastAsia="ru-RU"/>
        </w:rPr>
        <w:t>по 3м).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>Выезды на автомобильные дороги общего по</w:t>
      </w:r>
      <w:r>
        <w:rPr>
          <w:rFonts w:eastAsia="Calibri"/>
          <w:sz w:val="28"/>
          <w:szCs w:val="28"/>
          <w:lang w:val="ru-RU" w:eastAsia="ru-RU"/>
        </w:rPr>
        <w:t xml:space="preserve">льзования предусмотрены </w:t>
      </w:r>
      <w:r w:rsidR="00F13B18">
        <w:rPr>
          <w:rFonts w:eastAsia="Calibri"/>
          <w:sz w:val="28"/>
          <w:szCs w:val="28"/>
          <w:lang w:val="ru-RU" w:eastAsia="ru-RU"/>
        </w:rPr>
        <w:br/>
      </w:r>
      <w:r>
        <w:rPr>
          <w:rFonts w:eastAsia="Calibri"/>
          <w:sz w:val="28"/>
          <w:szCs w:val="28"/>
          <w:lang w:val="ru-RU" w:eastAsia="ru-RU"/>
        </w:rPr>
        <w:t>с разме</w:t>
      </w:r>
      <w:r w:rsidRPr="00105565">
        <w:rPr>
          <w:rFonts w:eastAsia="Calibri"/>
          <w:sz w:val="28"/>
          <w:szCs w:val="28"/>
          <w:lang w:val="ru-RU" w:eastAsia="ru-RU"/>
        </w:rPr>
        <w:t>щением полос разгона и торможения.</w:t>
      </w:r>
    </w:p>
    <w:p w:rsidR="00053B67" w:rsidRPr="00325300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sz w:val="16"/>
          <w:szCs w:val="16"/>
          <w:lang w:val="ru-RU"/>
        </w:rPr>
      </w:pPr>
    </w:p>
    <w:p w:rsidR="00053B67" w:rsidRPr="00053B67" w:rsidRDefault="00053B67" w:rsidP="00325300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Железнодорожный транспорт</w:t>
      </w:r>
    </w:p>
    <w:p w:rsidR="00053B67" w:rsidRPr="00325300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105565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322E07">
        <w:rPr>
          <w:rFonts w:eastAsia="Calibri"/>
          <w:sz w:val="28"/>
          <w:szCs w:val="28"/>
          <w:lang w:val="ru-RU" w:eastAsia="ru-RU"/>
        </w:rPr>
        <w:t xml:space="preserve">Примыкание путей необщего пользования АО "Корпорация развития Рязанской области" производится к пути необщего пользования </w:t>
      </w:r>
      <w:r w:rsidR="00F13B18" w:rsidRPr="00322E07">
        <w:rPr>
          <w:rFonts w:eastAsia="Calibri"/>
          <w:sz w:val="28"/>
          <w:szCs w:val="28"/>
          <w:lang w:val="ru-RU" w:eastAsia="ru-RU"/>
        </w:rPr>
        <w:t>«</w:t>
      </w:r>
      <w:r w:rsidRPr="00322E07">
        <w:rPr>
          <w:rFonts w:eastAsia="Calibri"/>
          <w:sz w:val="28"/>
          <w:szCs w:val="28"/>
          <w:lang w:val="ru-RU" w:eastAsia="ru-RU"/>
        </w:rPr>
        <w:t>Ветвь № 2</w:t>
      </w:r>
      <w:r w:rsidR="00F13B18" w:rsidRPr="00322E07">
        <w:rPr>
          <w:rFonts w:eastAsia="Calibri"/>
          <w:sz w:val="28"/>
          <w:szCs w:val="28"/>
          <w:lang w:val="ru-RU" w:eastAsia="ru-RU"/>
        </w:rPr>
        <w:t>»</w:t>
      </w:r>
      <w:r w:rsidRPr="00322E07">
        <w:rPr>
          <w:rFonts w:eastAsia="Calibri"/>
          <w:sz w:val="28"/>
          <w:szCs w:val="28"/>
          <w:lang w:val="ru-RU" w:eastAsia="ru-RU"/>
        </w:rPr>
        <w:t>, находящегося в ведении дистанции пути (ПЧ-39) железнодорожной станции Дягилево.</w:t>
      </w:r>
    </w:p>
    <w:p w:rsidR="00053B67" w:rsidRPr="00105565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>В связи с тем, что величина подаваемых вагоно</w:t>
      </w:r>
      <w:r>
        <w:rPr>
          <w:rFonts w:eastAsia="Calibri"/>
          <w:sz w:val="28"/>
          <w:szCs w:val="28"/>
          <w:lang w:val="ru-RU" w:eastAsia="ru-RU"/>
        </w:rPr>
        <w:t xml:space="preserve">в </w:t>
      </w:r>
      <w:r w:rsidRPr="00322E07">
        <w:rPr>
          <w:rFonts w:eastAsia="Calibri"/>
          <w:sz w:val="28"/>
          <w:szCs w:val="28"/>
          <w:lang w:val="ru-RU" w:eastAsia="ru-RU"/>
        </w:rPr>
        <w:t xml:space="preserve">через </w:t>
      </w:r>
      <w:r w:rsidR="00322E07" w:rsidRPr="00322E07">
        <w:rPr>
          <w:rFonts w:eastAsia="Calibri"/>
          <w:sz w:val="28"/>
          <w:szCs w:val="28"/>
          <w:lang w:val="ru-RU" w:eastAsia="ru-RU"/>
        </w:rPr>
        <w:t>«</w:t>
      </w:r>
      <w:r w:rsidRPr="00322E07">
        <w:rPr>
          <w:rFonts w:eastAsia="Calibri"/>
          <w:sz w:val="28"/>
          <w:szCs w:val="28"/>
          <w:lang w:val="ru-RU" w:eastAsia="ru-RU"/>
        </w:rPr>
        <w:t>Ветвь № 2</w:t>
      </w:r>
      <w:r w:rsidR="00322E07" w:rsidRPr="00322E07">
        <w:rPr>
          <w:rFonts w:eastAsia="Calibri"/>
          <w:sz w:val="28"/>
          <w:szCs w:val="28"/>
          <w:lang w:val="ru-RU" w:eastAsia="ru-RU"/>
        </w:rPr>
        <w:t>»</w:t>
      </w:r>
      <w:r>
        <w:rPr>
          <w:rFonts w:eastAsia="Calibri"/>
          <w:sz w:val="28"/>
          <w:szCs w:val="28"/>
          <w:lang w:val="ru-RU" w:eastAsia="ru-RU"/>
        </w:rPr>
        <w:t xml:space="preserve"> ограничена вы</w:t>
      </w:r>
      <w:r w:rsidRPr="00105565">
        <w:rPr>
          <w:rFonts w:eastAsia="Calibri"/>
          <w:sz w:val="28"/>
          <w:szCs w:val="28"/>
          <w:lang w:val="ru-RU" w:eastAsia="ru-RU"/>
        </w:rPr>
        <w:t>тяжным тупиком длиной 21 вагон, то минимальная полезная дли</w:t>
      </w:r>
      <w:r>
        <w:rPr>
          <w:rFonts w:eastAsia="Calibri"/>
          <w:sz w:val="28"/>
          <w:szCs w:val="28"/>
          <w:lang w:val="ru-RU" w:eastAsia="ru-RU"/>
        </w:rPr>
        <w:t>на внутриплощадочных пу</w:t>
      </w:r>
      <w:r w:rsidRPr="00105565">
        <w:rPr>
          <w:rFonts w:eastAsia="Calibri"/>
          <w:sz w:val="28"/>
          <w:szCs w:val="28"/>
          <w:lang w:val="ru-RU" w:eastAsia="ru-RU"/>
        </w:rPr>
        <w:t>тей ограничена длиной одной подачи.</w:t>
      </w:r>
    </w:p>
    <w:p w:rsidR="00322E0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 xml:space="preserve">Длина соединительного пути от места примыкания до территории </w:t>
      </w:r>
      <w:r w:rsidR="00322E07">
        <w:rPr>
          <w:rFonts w:eastAsia="Calibri"/>
          <w:sz w:val="28"/>
          <w:szCs w:val="28"/>
          <w:lang w:val="ru-RU" w:eastAsia="ru-RU"/>
        </w:rPr>
        <w:br/>
      </w:r>
      <w:r w:rsidRPr="00105565">
        <w:rPr>
          <w:rFonts w:eastAsia="Calibri"/>
          <w:sz w:val="28"/>
          <w:szCs w:val="28"/>
          <w:lang w:val="ru-RU" w:eastAsia="ru-RU"/>
        </w:rPr>
        <w:t>АО "Корпорация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 xml:space="preserve">развития Рязанской области" составляет 2,5 км. </w:t>
      </w:r>
    </w:p>
    <w:p w:rsidR="00053B67" w:rsidRPr="00105565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>На соед</w:t>
      </w:r>
      <w:r>
        <w:rPr>
          <w:rFonts w:eastAsia="Calibri"/>
          <w:sz w:val="28"/>
          <w:szCs w:val="28"/>
          <w:lang w:val="ru-RU" w:eastAsia="ru-RU"/>
        </w:rPr>
        <w:t>инительном пути предусматривают</w:t>
      </w:r>
      <w:r w:rsidRPr="00105565">
        <w:rPr>
          <w:rFonts w:eastAsia="Calibri"/>
          <w:sz w:val="28"/>
          <w:szCs w:val="28"/>
          <w:lang w:val="ru-RU" w:eastAsia="ru-RU"/>
        </w:rPr>
        <w:t>ся кривые радиусами от 350 м. Примыкание осуществляется стрелочным переводом марки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>1/9.</w:t>
      </w:r>
    </w:p>
    <w:p w:rsidR="00053B67" w:rsidRPr="00105565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>Все пути располагаются на горизонтально</w:t>
      </w:r>
      <w:r>
        <w:rPr>
          <w:rFonts w:eastAsia="Calibri"/>
          <w:sz w:val="28"/>
          <w:szCs w:val="28"/>
          <w:lang w:val="ru-RU" w:eastAsia="ru-RU"/>
        </w:rPr>
        <w:t xml:space="preserve">й площадке. </w:t>
      </w:r>
      <w:r w:rsidR="00322E07">
        <w:rPr>
          <w:rFonts w:eastAsia="Calibri"/>
          <w:sz w:val="28"/>
          <w:szCs w:val="28"/>
          <w:lang w:val="ru-RU" w:eastAsia="ru-RU"/>
        </w:rPr>
        <w:t xml:space="preserve"> </w:t>
      </w:r>
      <w:r w:rsidR="00322E07">
        <w:rPr>
          <w:rFonts w:eastAsia="Calibri"/>
          <w:sz w:val="28"/>
          <w:szCs w:val="28"/>
          <w:lang w:val="ru-RU" w:eastAsia="ru-RU"/>
        </w:rPr>
        <w:br/>
      </w:r>
      <w:r>
        <w:rPr>
          <w:rFonts w:eastAsia="Calibri"/>
          <w:sz w:val="28"/>
          <w:szCs w:val="28"/>
          <w:lang w:val="ru-RU" w:eastAsia="ru-RU"/>
        </w:rPr>
        <w:t>Радиус кривых –</w:t>
      </w:r>
      <w:r w:rsidR="00325300">
        <w:rPr>
          <w:rFonts w:eastAsia="Calibri"/>
          <w:sz w:val="28"/>
          <w:szCs w:val="28"/>
          <w:lang w:val="ru-RU" w:eastAsia="ru-RU"/>
        </w:rPr>
        <w:t xml:space="preserve">  350 </w:t>
      </w:r>
      <w:r>
        <w:rPr>
          <w:rFonts w:eastAsia="Calibri"/>
          <w:sz w:val="28"/>
          <w:szCs w:val="28"/>
          <w:lang w:val="ru-RU" w:eastAsia="ru-RU"/>
        </w:rPr>
        <w:t xml:space="preserve">м. </w:t>
      </w:r>
      <w:r w:rsidRPr="00105565">
        <w:rPr>
          <w:rFonts w:eastAsia="Calibri"/>
          <w:sz w:val="28"/>
          <w:szCs w:val="28"/>
          <w:lang w:val="ru-RU" w:eastAsia="ru-RU"/>
        </w:rPr>
        <w:t>Стрелочные переводы предусматриваются марки 1/9.</w:t>
      </w:r>
    </w:p>
    <w:p w:rsidR="00053B67" w:rsidRPr="00105565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>Порядок маневровой работы:</w:t>
      </w:r>
    </w:p>
    <w:p w:rsidR="00053B67" w:rsidRDefault="00325300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t>-   с</w:t>
      </w:r>
      <w:r w:rsidR="00053B67" w:rsidRPr="00105565">
        <w:rPr>
          <w:rFonts w:eastAsia="Calibri"/>
          <w:sz w:val="28"/>
          <w:szCs w:val="28"/>
          <w:lang w:val="ru-RU" w:eastAsia="ru-RU"/>
        </w:rPr>
        <w:t>остав подается со станции Дягилево на 2 путь локомотивом станци</w:t>
      </w:r>
      <w:r w:rsidR="00053B67" w:rsidRPr="00322E07">
        <w:rPr>
          <w:rFonts w:eastAsia="Calibri"/>
          <w:sz w:val="28"/>
          <w:szCs w:val="28"/>
          <w:lang w:val="ru-RU" w:eastAsia="ru-RU"/>
        </w:rPr>
        <w:t>и</w:t>
      </w:r>
      <w:r w:rsidR="00322E07" w:rsidRPr="00322E07">
        <w:rPr>
          <w:rFonts w:eastAsia="Calibri"/>
          <w:sz w:val="28"/>
          <w:szCs w:val="28"/>
          <w:lang w:val="ru-RU" w:eastAsia="ru-RU"/>
        </w:rPr>
        <w:t>;</w:t>
      </w:r>
    </w:p>
    <w:p w:rsidR="00053B67" w:rsidRPr="00105565" w:rsidRDefault="00325300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t>- л</w:t>
      </w:r>
      <w:r w:rsidR="00053B67" w:rsidRPr="00105565">
        <w:rPr>
          <w:rFonts w:eastAsia="Calibri"/>
          <w:sz w:val="28"/>
          <w:szCs w:val="28"/>
          <w:lang w:val="ru-RU" w:eastAsia="ru-RU"/>
        </w:rPr>
        <w:t>окомотив отцепляется, затем, если на 3 пути находится состав, то прицепляется к</w:t>
      </w:r>
      <w:r w:rsidR="00053B67">
        <w:rPr>
          <w:rFonts w:eastAsia="Calibri"/>
          <w:sz w:val="28"/>
          <w:szCs w:val="28"/>
          <w:lang w:val="ru-RU" w:eastAsia="ru-RU"/>
        </w:rPr>
        <w:t xml:space="preserve"> </w:t>
      </w:r>
      <w:r w:rsidR="00053B67" w:rsidRPr="00105565">
        <w:rPr>
          <w:rFonts w:eastAsia="Calibri"/>
          <w:sz w:val="28"/>
          <w:szCs w:val="28"/>
          <w:lang w:val="ru-RU" w:eastAsia="ru-RU"/>
        </w:rPr>
        <w:t xml:space="preserve">нему и уходит на ст. Дягилево. При необходимости локомотив </w:t>
      </w:r>
      <w:r w:rsidR="00053B67" w:rsidRPr="00322E07">
        <w:rPr>
          <w:rFonts w:eastAsia="Calibri"/>
          <w:sz w:val="28"/>
          <w:szCs w:val="28"/>
          <w:lang w:val="ru-RU" w:eastAsia="ru-RU"/>
        </w:rPr>
        <w:t>может о</w:t>
      </w:r>
      <w:r w:rsidR="00322E07" w:rsidRPr="00322E07">
        <w:rPr>
          <w:rFonts w:eastAsia="Calibri"/>
          <w:sz w:val="28"/>
          <w:szCs w:val="28"/>
          <w:lang w:val="ru-RU" w:eastAsia="ru-RU"/>
        </w:rPr>
        <w:t>тогнать</w:t>
      </w:r>
      <w:r w:rsidR="00053B67" w:rsidRPr="00322E07">
        <w:rPr>
          <w:rFonts w:eastAsia="Calibri"/>
          <w:sz w:val="28"/>
          <w:szCs w:val="28"/>
          <w:lang w:val="ru-RU" w:eastAsia="ru-RU"/>
        </w:rPr>
        <w:t xml:space="preserve"> вагоны через 7 тупик.</w:t>
      </w:r>
    </w:p>
    <w:p w:rsidR="00053B67" w:rsidRPr="00105565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lastRenderedPageBreak/>
        <w:t>Далее локомотивом индустриального парка (или арендованным) прибывший состав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105565">
        <w:rPr>
          <w:rFonts w:eastAsia="Calibri"/>
          <w:sz w:val="28"/>
          <w:szCs w:val="28"/>
          <w:lang w:val="ru-RU" w:eastAsia="ru-RU"/>
        </w:rPr>
        <w:t xml:space="preserve">со 2 пути расставляется на погрузо-разгрузочные пути </w:t>
      </w:r>
      <w:r w:rsidR="00322E07">
        <w:rPr>
          <w:rFonts w:eastAsia="Calibri"/>
          <w:sz w:val="28"/>
          <w:szCs w:val="28"/>
          <w:lang w:val="ru-RU" w:eastAsia="ru-RU"/>
        </w:rPr>
        <w:br/>
      </w:r>
      <w:r w:rsidRPr="00105565">
        <w:rPr>
          <w:rFonts w:eastAsia="Calibri"/>
          <w:sz w:val="28"/>
          <w:szCs w:val="28"/>
          <w:lang w:val="ru-RU" w:eastAsia="ru-RU"/>
        </w:rPr>
        <w:t>(</w:t>
      </w:r>
      <w:r w:rsidR="00322E07">
        <w:rPr>
          <w:rFonts w:eastAsia="Calibri"/>
          <w:sz w:val="28"/>
          <w:szCs w:val="28"/>
          <w:lang w:val="ru-RU" w:eastAsia="ru-RU"/>
        </w:rPr>
        <w:t>п</w:t>
      </w:r>
      <w:r w:rsidRPr="00105565">
        <w:rPr>
          <w:rFonts w:eastAsia="Calibri"/>
          <w:sz w:val="28"/>
          <w:szCs w:val="28"/>
          <w:lang w:val="ru-RU" w:eastAsia="ru-RU"/>
        </w:rPr>
        <w:t>ут</w:t>
      </w:r>
      <w:r>
        <w:rPr>
          <w:rFonts w:eastAsia="Calibri"/>
          <w:sz w:val="28"/>
          <w:szCs w:val="28"/>
          <w:lang w:val="ru-RU" w:eastAsia="ru-RU"/>
        </w:rPr>
        <w:t>и 3,5,6 и пути контрагентов) ло</w:t>
      </w:r>
      <w:r w:rsidRPr="00105565">
        <w:rPr>
          <w:rFonts w:eastAsia="Calibri"/>
          <w:sz w:val="28"/>
          <w:szCs w:val="28"/>
          <w:lang w:val="ru-RU" w:eastAsia="ru-RU"/>
        </w:rPr>
        <w:t>комотивом индустриального парка.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105565">
        <w:rPr>
          <w:rFonts w:eastAsia="Calibri"/>
          <w:sz w:val="28"/>
          <w:szCs w:val="28"/>
          <w:lang w:val="ru-RU" w:eastAsia="ru-RU"/>
        </w:rPr>
        <w:t>После завершения погрузо-выгрузочных работ вагоны локомот</w:t>
      </w:r>
      <w:r>
        <w:rPr>
          <w:rFonts w:eastAsia="Calibri"/>
          <w:sz w:val="28"/>
          <w:szCs w:val="28"/>
          <w:lang w:val="ru-RU" w:eastAsia="ru-RU"/>
        </w:rPr>
        <w:t>ивом индустриаль</w:t>
      </w:r>
      <w:r w:rsidRPr="00105565">
        <w:rPr>
          <w:rFonts w:eastAsia="Calibri"/>
          <w:sz w:val="28"/>
          <w:szCs w:val="28"/>
          <w:lang w:val="ru-RU" w:eastAsia="ru-RU"/>
        </w:rPr>
        <w:t>ного парка собираются на 4 пути для отправки на ст. Дягилево.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1.</w:t>
      </w:r>
      <w:r>
        <w:rPr>
          <w:rFonts w:eastAsia="Calibri"/>
          <w:sz w:val="28"/>
          <w:szCs w:val="28"/>
          <w:lang w:val="ru-RU" w:eastAsia="ru-RU"/>
        </w:rPr>
        <w:t>4</w:t>
      </w:r>
      <w:r w:rsidRPr="00E2668C">
        <w:rPr>
          <w:rFonts w:eastAsia="Calibri"/>
          <w:sz w:val="28"/>
          <w:szCs w:val="28"/>
          <w:lang w:val="ru-RU" w:eastAsia="ru-RU"/>
        </w:rPr>
        <w:t xml:space="preserve">. </w:t>
      </w:r>
      <w:r>
        <w:rPr>
          <w:rFonts w:eastAsia="Calibri"/>
          <w:sz w:val="28"/>
          <w:szCs w:val="28"/>
          <w:lang w:val="ru-RU" w:eastAsia="ru-RU"/>
        </w:rPr>
        <w:t>Характеристика развития инженерно-технического обеспечения</w:t>
      </w:r>
    </w:p>
    <w:p w:rsidR="00053B67" w:rsidRPr="00325300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053B67" w:rsidRDefault="00325300" w:rsidP="00325300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t>Водоснабжение</w:t>
      </w:r>
    </w:p>
    <w:p w:rsidR="00053B67" w:rsidRPr="00325300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sz w:val="16"/>
          <w:szCs w:val="16"/>
          <w:lang w:val="ru-RU" w:eastAsia="ru-RU"/>
        </w:rPr>
      </w:pPr>
    </w:p>
    <w:p w:rsidR="00053B67" w:rsidRPr="008B017A" w:rsidRDefault="00053B67" w:rsidP="00325300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Существующее положение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Источники водоснабжения на территории отсутствуют. Ближайшим источником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 xml:space="preserve">являются городские сети МП «Водоканал г. Рязани» </w:t>
      </w:r>
      <w:r w:rsidRPr="00322E07">
        <w:rPr>
          <w:rFonts w:eastAsia="Calibri"/>
          <w:sz w:val="28"/>
          <w:szCs w:val="28"/>
          <w:lang w:val="ru-RU" w:eastAsia="ru-RU"/>
        </w:rPr>
        <w:t>осуществляющ</w:t>
      </w:r>
      <w:r w:rsidR="00322E07" w:rsidRPr="00322E07">
        <w:rPr>
          <w:rFonts w:eastAsia="Calibri"/>
          <w:sz w:val="28"/>
          <w:szCs w:val="28"/>
          <w:lang w:val="ru-RU" w:eastAsia="ru-RU"/>
        </w:rPr>
        <w:t>ие</w:t>
      </w:r>
      <w:r w:rsidRPr="008B017A">
        <w:rPr>
          <w:rFonts w:eastAsia="Calibri"/>
          <w:sz w:val="28"/>
          <w:szCs w:val="28"/>
          <w:lang w:val="ru-RU" w:eastAsia="ru-RU"/>
        </w:rPr>
        <w:t xml:space="preserve"> вод</w:t>
      </w:r>
      <w:r>
        <w:rPr>
          <w:rFonts w:eastAsia="Calibri"/>
          <w:sz w:val="28"/>
          <w:szCs w:val="28"/>
          <w:lang w:val="ru-RU" w:eastAsia="ru-RU"/>
        </w:rPr>
        <w:t>оснабжение го</w:t>
      </w:r>
      <w:r w:rsidRPr="008B017A">
        <w:rPr>
          <w:rFonts w:eastAsia="Calibri"/>
          <w:sz w:val="28"/>
          <w:szCs w:val="28"/>
          <w:lang w:val="ru-RU" w:eastAsia="ru-RU"/>
        </w:rPr>
        <w:t>рода Рязани из поверхностного (р. Оки) и подземных источников водоснабжения. Общая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 xml:space="preserve">подача воды в среднем составляет 180 – 200 тыс.м3/сут., </w:t>
      </w:r>
      <w:r>
        <w:rPr>
          <w:rFonts w:eastAsia="Calibri"/>
          <w:sz w:val="28"/>
          <w:szCs w:val="28"/>
          <w:lang w:val="ru-RU" w:eastAsia="ru-RU"/>
        </w:rPr>
        <w:t>в том числе: из открытого источ</w:t>
      </w:r>
      <w:r w:rsidRPr="008B017A">
        <w:rPr>
          <w:rFonts w:eastAsia="Calibri"/>
          <w:sz w:val="28"/>
          <w:szCs w:val="28"/>
          <w:lang w:val="ru-RU" w:eastAsia="ru-RU"/>
        </w:rPr>
        <w:t>ника 136 тыс.м3/сут; из подземных источников 78-80 тыс.м3/сут. Для за</w:t>
      </w:r>
      <w:r>
        <w:rPr>
          <w:rFonts w:eastAsia="Calibri"/>
          <w:sz w:val="28"/>
          <w:szCs w:val="28"/>
          <w:lang w:val="ru-RU" w:eastAsia="ru-RU"/>
        </w:rPr>
        <w:t>бора, очистки и по</w:t>
      </w:r>
      <w:r w:rsidRPr="008B017A">
        <w:rPr>
          <w:rFonts w:eastAsia="Calibri"/>
          <w:sz w:val="28"/>
          <w:szCs w:val="28"/>
          <w:lang w:val="ru-RU" w:eastAsia="ru-RU"/>
        </w:rPr>
        <w:t>дачи питьевой воды из р. Оки эксплуатируются 3 очи</w:t>
      </w:r>
      <w:r>
        <w:rPr>
          <w:rFonts w:eastAsia="Calibri"/>
          <w:sz w:val="28"/>
          <w:szCs w:val="28"/>
          <w:lang w:val="ru-RU" w:eastAsia="ru-RU"/>
        </w:rPr>
        <w:t>стных водопроводных станции: Со</w:t>
      </w:r>
      <w:r w:rsidRPr="008B017A">
        <w:rPr>
          <w:rFonts w:eastAsia="Calibri"/>
          <w:sz w:val="28"/>
          <w:szCs w:val="28"/>
          <w:lang w:val="ru-RU" w:eastAsia="ru-RU"/>
        </w:rPr>
        <w:t>коловская (производительностью 25 тыс.м3/сут.); Окская (производительностью 58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тыс.м3/сут.); Борковская (производительностью 90 тыс.м3/сут.).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На станциях применяется двухступенчатая схема очистки воды, включающая в себя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коагулирование, отстаивание, фильтрование и обеззараживание воды. В качестве реагентов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используется сернокислый алюминий, полиакриламид и гипохлорит натрия.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Артезианские скважины пробурены на 3-х водо</w:t>
      </w:r>
      <w:r>
        <w:rPr>
          <w:rFonts w:eastAsia="Calibri"/>
          <w:sz w:val="28"/>
          <w:szCs w:val="28"/>
          <w:lang w:val="ru-RU" w:eastAsia="ru-RU"/>
        </w:rPr>
        <w:t>насосных горизонтах: Окском, Ка</w:t>
      </w:r>
      <w:r w:rsidRPr="008B017A">
        <w:rPr>
          <w:rFonts w:eastAsia="Calibri"/>
          <w:sz w:val="28"/>
          <w:szCs w:val="28"/>
          <w:lang w:val="ru-RU" w:eastAsia="ru-RU"/>
        </w:rPr>
        <w:t>ширском, Подольском.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Общая протяженность сетей составляет: водопровода 773,69 км; канализации 599,4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км.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Однако, учитывая, что водоснабжение города идет в основном по закольцованной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схеме, население использует смешанную воду, за иск</w:t>
      </w:r>
      <w:r>
        <w:rPr>
          <w:rFonts w:eastAsia="Calibri"/>
          <w:sz w:val="28"/>
          <w:szCs w:val="28"/>
          <w:lang w:val="ru-RU" w:eastAsia="ru-RU"/>
        </w:rPr>
        <w:t>лючением отдельных районов (Мос</w:t>
      </w:r>
      <w:r w:rsidRPr="008B017A">
        <w:rPr>
          <w:rFonts w:eastAsia="Calibri"/>
          <w:sz w:val="28"/>
          <w:szCs w:val="28"/>
          <w:lang w:val="ru-RU" w:eastAsia="ru-RU"/>
        </w:rPr>
        <w:t>ковское шоссе, часть «Городской рощи», пос. Дашки Вое</w:t>
      </w:r>
      <w:r>
        <w:rPr>
          <w:rFonts w:eastAsia="Calibri"/>
          <w:sz w:val="28"/>
          <w:szCs w:val="28"/>
          <w:lang w:val="ru-RU" w:eastAsia="ru-RU"/>
        </w:rPr>
        <w:t>нные, пос. Строитель - артезиан</w:t>
      </w:r>
      <w:r w:rsidRPr="008B017A">
        <w:rPr>
          <w:rFonts w:eastAsia="Calibri"/>
          <w:sz w:val="28"/>
          <w:szCs w:val="28"/>
          <w:lang w:val="ru-RU" w:eastAsia="ru-RU"/>
        </w:rPr>
        <w:t>ская).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Забор и подача воды из подземных водоисточник</w:t>
      </w:r>
      <w:r>
        <w:rPr>
          <w:rFonts w:eastAsia="Calibri"/>
          <w:sz w:val="28"/>
          <w:szCs w:val="28"/>
          <w:lang w:val="ru-RU" w:eastAsia="ru-RU"/>
        </w:rPr>
        <w:t>ов составляет 30% от общего объ</w:t>
      </w:r>
      <w:r w:rsidRPr="008B017A">
        <w:rPr>
          <w:rFonts w:eastAsia="Calibri"/>
          <w:sz w:val="28"/>
          <w:szCs w:val="28"/>
          <w:lang w:val="ru-RU" w:eastAsia="ru-RU"/>
        </w:rPr>
        <w:t>ема подаваемой воды и осуществляется 13-ю городскими насосными станциями (ГНС) с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общей производительностью 14-16 тыс.м3/сут.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На 10-м км Михайловского шоссе расположена</w:t>
      </w:r>
      <w:r>
        <w:rPr>
          <w:rFonts w:eastAsia="Calibri"/>
          <w:sz w:val="28"/>
          <w:szCs w:val="28"/>
          <w:lang w:val="ru-RU" w:eastAsia="ru-RU"/>
        </w:rPr>
        <w:t xml:space="preserve"> Павловская очистная водопровод</w:t>
      </w:r>
      <w:r w:rsidRPr="008B017A">
        <w:rPr>
          <w:rFonts w:eastAsia="Calibri"/>
          <w:sz w:val="28"/>
          <w:szCs w:val="28"/>
          <w:lang w:val="ru-RU" w:eastAsia="ru-RU"/>
        </w:rPr>
        <w:t>ная станция. Ее производительность 30 тыс. м3/сут. Артезианские скважины, откуда берется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вода, пробурены вдоль русла р. Павловка.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Мощность и современное состояние существующих водопроводных сооружений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позволяют использовать их для обеспечения водой проектируемой застройки.</w:t>
      </w:r>
    </w:p>
    <w:p w:rsidR="00322E07" w:rsidRDefault="00053B67" w:rsidP="00322E0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Продолжительность внутреннего пожаротушения принимается в течение 1 часа,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продолжительность наружного пожаротушения - в тече</w:t>
      </w:r>
      <w:r>
        <w:rPr>
          <w:rFonts w:eastAsia="Calibri"/>
          <w:sz w:val="28"/>
          <w:szCs w:val="28"/>
          <w:lang w:val="ru-RU" w:eastAsia="ru-RU"/>
        </w:rPr>
        <w:t>ние 3 часов. Количество одновре</w:t>
      </w:r>
      <w:r w:rsidRPr="008B017A">
        <w:rPr>
          <w:rFonts w:eastAsia="Calibri"/>
          <w:sz w:val="28"/>
          <w:szCs w:val="28"/>
          <w:lang w:val="ru-RU" w:eastAsia="ru-RU"/>
        </w:rPr>
        <w:t>менных пожаров на промышленном предприятии при территории более 150 га принимается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 xml:space="preserve">в количестве 2. </w:t>
      </w:r>
    </w:p>
    <w:p w:rsidR="00053B67" w:rsidRPr="00322E07" w:rsidRDefault="00053B67" w:rsidP="00322E0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lastRenderedPageBreak/>
        <w:t xml:space="preserve">Максимальный срок </w:t>
      </w:r>
      <w:r w:rsidRPr="00322E07">
        <w:rPr>
          <w:rFonts w:eastAsia="Calibri"/>
          <w:sz w:val="28"/>
          <w:szCs w:val="28"/>
          <w:lang w:val="ru-RU" w:eastAsia="ru-RU"/>
        </w:rPr>
        <w:t xml:space="preserve">восстановления пожарного объёма, согласно </w:t>
      </w:r>
      <w:r w:rsidR="00322E07">
        <w:rPr>
          <w:rFonts w:eastAsia="Calibri"/>
          <w:sz w:val="28"/>
          <w:szCs w:val="28"/>
          <w:lang w:val="ru-RU" w:eastAsia="ru-RU"/>
        </w:rPr>
        <w:br/>
      </w:r>
      <w:r w:rsidRPr="00322E07">
        <w:rPr>
          <w:rFonts w:eastAsia="Calibri"/>
          <w:sz w:val="28"/>
          <w:szCs w:val="28"/>
          <w:lang w:val="ru-RU" w:eastAsia="ru-RU"/>
        </w:rPr>
        <w:t>п.6.4</w:t>
      </w:r>
      <w:r w:rsidR="00322E07" w:rsidRPr="00322E07">
        <w:rPr>
          <w:rFonts w:eastAsia="Calibri"/>
          <w:sz w:val="28"/>
          <w:szCs w:val="28"/>
          <w:lang w:val="ru-RU" w:eastAsia="ru-RU"/>
        </w:rPr>
        <w:t xml:space="preserve"> </w:t>
      </w:r>
      <w:r w:rsidRPr="00322E07">
        <w:rPr>
          <w:rFonts w:eastAsia="Calibri"/>
          <w:sz w:val="28"/>
          <w:szCs w:val="28"/>
          <w:lang w:val="ru-RU" w:eastAsia="ru-RU"/>
        </w:rPr>
        <w:t xml:space="preserve">СП 8.13130.2009 - 24 часа. 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322E07">
        <w:rPr>
          <w:rFonts w:eastAsia="Calibri"/>
          <w:sz w:val="28"/>
          <w:szCs w:val="28"/>
          <w:lang w:val="ru-RU" w:eastAsia="ru-RU"/>
        </w:rPr>
        <w:t>Расчётный расход воды на один пожар составляет: 67,1 л/с в том числе: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-</w:t>
      </w:r>
      <w:r w:rsidR="00325300"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 xml:space="preserve">наружное пожаротушение – 50 л/с </w:t>
      </w:r>
      <w:r w:rsidR="00AE6729"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3часа;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-</w:t>
      </w:r>
      <w:r w:rsidR="00325300"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внутреннее пожаротушение – 17,1 л/с (3 струи по 5,7 л/с). 1 час;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Требуемый объем воды на пожаротушение составляет: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- наружное пожаротушение: Wн=qн x t x 3.6= 50х3х3.6=540м3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- на внутреннее пожаротушение: Wв=qв x t x 3.6= 17,1х3х3.6=184,68м3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Wобщ= Wн+ Wв=540+184,68=724,68м3*2=1449,36м3.</w:t>
      </w:r>
    </w:p>
    <w:p w:rsidR="00053B67" w:rsidRPr="008B017A" w:rsidRDefault="00322E0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322E07">
        <w:rPr>
          <w:rFonts w:eastAsia="Calibri"/>
          <w:sz w:val="28"/>
          <w:szCs w:val="28"/>
          <w:lang w:val="ru-RU" w:eastAsia="ru-RU"/>
        </w:rPr>
        <w:t>К</w:t>
      </w:r>
      <w:r w:rsidR="00053B67" w:rsidRPr="00322E07">
        <w:rPr>
          <w:rFonts w:eastAsia="Calibri"/>
          <w:sz w:val="28"/>
          <w:szCs w:val="28"/>
          <w:lang w:val="ru-RU" w:eastAsia="ru-RU"/>
        </w:rPr>
        <w:t>оличество противопожарных резервуаров</w:t>
      </w:r>
      <w:r w:rsidRPr="00322E07">
        <w:rPr>
          <w:rFonts w:eastAsia="Calibri"/>
          <w:sz w:val="28"/>
          <w:szCs w:val="28"/>
          <w:lang w:val="ru-RU" w:eastAsia="ru-RU"/>
        </w:rPr>
        <w:t xml:space="preserve"> определяется</w:t>
      </w:r>
      <w:r w:rsidR="00053B67" w:rsidRPr="00322E07">
        <w:rPr>
          <w:rFonts w:eastAsia="Calibri"/>
          <w:sz w:val="28"/>
          <w:szCs w:val="28"/>
          <w:lang w:val="ru-RU" w:eastAsia="ru-RU"/>
        </w:rPr>
        <w:t xml:space="preserve"> согласно </w:t>
      </w:r>
      <w:r w:rsidR="00325300" w:rsidRPr="00322E07">
        <w:rPr>
          <w:rFonts w:eastAsia="Calibri"/>
          <w:sz w:val="28"/>
          <w:szCs w:val="28"/>
          <w:lang w:val="ru-RU" w:eastAsia="ru-RU"/>
        </w:rPr>
        <w:br/>
      </w:r>
      <w:r w:rsidR="00053B67" w:rsidRPr="00322E07">
        <w:rPr>
          <w:rFonts w:eastAsia="Calibri"/>
          <w:sz w:val="28"/>
          <w:szCs w:val="28"/>
          <w:lang w:val="ru-RU" w:eastAsia="ru-RU"/>
        </w:rPr>
        <w:t>СП 8.13130.2009.</w:t>
      </w:r>
    </w:p>
    <w:p w:rsidR="00322E07" w:rsidRDefault="00053B67" w:rsidP="00322E0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Общее количество резервуаров одного назначения в одном узле должно быть не менее двух.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При выключении одного резервуара в остальных должно</w:t>
      </w:r>
      <w:r>
        <w:rPr>
          <w:rFonts w:eastAsia="Calibri"/>
          <w:sz w:val="28"/>
          <w:szCs w:val="28"/>
          <w:lang w:val="ru-RU" w:eastAsia="ru-RU"/>
        </w:rPr>
        <w:t xml:space="preserve"> храниться не менее 50% пожарно</w:t>
      </w:r>
      <w:r w:rsidRPr="008B017A">
        <w:rPr>
          <w:rFonts w:eastAsia="Calibri"/>
          <w:sz w:val="28"/>
          <w:szCs w:val="28"/>
          <w:lang w:val="ru-RU" w:eastAsia="ru-RU"/>
        </w:rPr>
        <w:t>го и аварийного объёмов воды</w:t>
      </w:r>
      <w:r w:rsidRPr="00322E07">
        <w:rPr>
          <w:rFonts w:eastAsia="Calibri"/>
          <w:sz w:val="28"/>
          <w:szCs w:val="28"/>
          <w:lang w:val="ru-RU" w:eastAsia="ru-RU"/>
        </w:rPr>
        <w:t xml:space="preserve">. </w:t>
      </w:r>
      <w:r w:rsidR="00322E07" w:rsidRPr="00322E07">
        <w:rPr>
          <w:rFonts w:eastAsia="Calibri"/>
          <w:sz w:val="28"/>
          <w:szCs w:val="28"/>
          <w:lang w:val="ru-RU" w:eastAsia="ru-RU"/>
        </w:rPr>
        <w:t>К</w:t>
      </w:r>
      <w:r w:rsidRPr="00322E07">
        <w:rPr>
          <w:rFonts w:eastAsia="Calibri"/>
          <w:sz w:val="28"/>
          <w:szCs w:val="28"/>
          <w:lang w:val="ru-RU" w:eastAsia="ru-RU"/>
        </w:rPr>
        <w:t xml:space="preserve">оличество противопожарных резервуаров </w:t>
      </w:r>
      <w:r w:rsidR="00322E07" w:rsidRPr="00322E07">
        <w:rPr>
          <w:rFonts w:eastAsia="Calibri"/>
          <w:sz w:val="28"/>
          <w:szCs w:val="28"/>
          <w:lang w:val="ru-RU" w:eastAsia="ru-RU"/>
        </w:rPr>
        <w:t xml:space="preserve"> принимаем </w:t>
      </w:r>
      <w:r w:rsidRPr="00322E07">
        <w:rPr>
          <w:rFonts w:eastAsia="Calibri"/>
          <w:sz w:val="28"/>
          <w:szCs w:val="28"/>
          <w:lang w:val="ru-RU" w:eastAsia="ru-RU"/>
        </w:rPr>
        <w:t>равн</w:t>
      </w:r>
      <w:r w:rsidR="00322E07" w:rsidRPr="00322E07">
        <w:rPr>
          <w:rFonts w:eastAsia="Calibri"/>
          <w:sz w:val="28"/>
          <w:szCs w:val="28"/>
          <w:lang w:val="ru-RU" w:eastAsia="ru-RU"/>
        </w:rPr>
        <w:t xml:space="preserve">ое двум, по 750м3 </w:t>
      </w:r>
      <w:r w:rsidRPr="00322E07">
        <w:rPr>
          <w:rFonts w:eastAsia="Calibri"/>
          <w:sz w:val="28"/>
          <w:szCs w:val="28"/>
          <w:lang w:val="ru-RU" w:eastAsia="ru-RU"/>
        </w:rPr>
        <w:t>каждый</w:t>
      </w:r>
      <w:r w:rsidR="00322E07" w:rsidRPr="00322E07">
        <w:rPr>
          <w:rFonts w:eastAsia="Calibri"/>
          <w:sz w:val="28"/>
          <w:szCs w:val="28"/>
          <w:lang w:val="ru-RU" w:eastAsia="ru-RU"/>
        </w:rPr>
        <w:t xml:space="preserve"> </w:t>
      </w:r>
      <w:r w:rsidRPr="00322E07">
        <w:rPr>
          <w:rFonts w:eastAsia="Calibri"/>
          <w:sz w:val="28"/>
          <w:szCs w:val="28"/>
          <w:lang w:val="ru-RU" w:eastAsia="ru-RU"/>
        </w:rPr>
        <w:t xml:space="preserve"> </w:t>
      </w:r>
      <w:r w:rsidR="00322E07" w:rsidRPr="00322E07">
        <w:rPr>
          <w:rFonts w:eastAsia="Calibri"/>
          <w:sz w:val="28"/>
          <w:szCs w:val="28"/>
          <w:lang w:val="ru-RU" w:eastAsia="ru-RU"/>
        </w:rPr>
        <w:br/>
      </w:r>
      <w:r w:rsidRPr="00322E07">
        <w:rPr>
          <w:rFonts w:eastAsia="Calibri"/>
          <w:sz w:val="28"/>
          <w:szCs w:val="28"/>
          <w:lang w:val="ru-RU" w:eastAsia="ru-RU"/>
        </w:rPr>
        <w:t>по ТП 901-4-59.83</w:t>
      </w:r>
      <w:r w:rsidRPr="008B017A">
        <w:rPr>
          <w:rFonts w:eastAsia="Calibri"/>
          <w:sz w:val="28"/>
          <w:szCs w:val="28"/>
          <w:lang w:val="ru-RU" w:eastAsia="ru-RU"/>
        </w:rPr>
        <w:t xml:space="preserve"> «Резервуары для воды прям</w:t>
      </w:r>
      <w:r>
        <w:rPr>
          <w:rFonts w:eastAsia="Calibri"/>
          <w:sz w:val="28"/>
          <w:szCs w:val="28"/>
          <w:lang w:val="ru-RU" w:eastAsia="ru-RU"/>
        </w:rPr>
        <w:t>оугольные же</w:t>
      </w:r>
      <w:r w:rsidRPr="008B017A">
        <w:rPr>
          <w:rFonts w:eastAsia="Calibri"/>
          <w:sz w:val="28"/>
          <w:szCs w:val="28"/>
          <w:lang w:val="ru-RU" w:eastAsia="ru-RU"/>
        </w:rPr>
        <w:t xml:space="preserve">лезобетонные сборные». </w:t>
      </w:r>
    </w:p>
    <w:p w:rsidR="00053B67" w:rsidRPr="008B017A" w:rsidRDefault="00053B67" w:rsidP="00322E0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Согласно СП 8.13130.2009 максимальный срок восстановления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 xml:space="preserve">пожарного объема </w:t>
      </w:r>
      <w:r w:rsidRPr="00322E07">
        <w:rPr>
          <w:rFonts w:eastAsia="Calibri"/>
          <w:sz w:val="28"/>
          <w:szCs w:val="28"/>
          <w:lang w:val="ru-RU" w:eastAsia="ru-RU"/>
        </w:rPr>
        <w:t xml:space="preserve">воды должен </w:t>
      </w:r>
      <w:r w:rsidR="00322E07" w:rsidRPr="00322E07">
        <w:rPr>
          <w:rFonts w:eastAsia="Calibri"/>
          <w:sz w:val="28"/>
          <w:szCs w:val="28"/>
          <w:lang w:val="ru-RU" w:eastAsia="ru-RU"/>
        </w:rPr>
        <w:t xml:space="preserve">быть </w:t>
      </w:r>
      <w:r w:rsidRPr="008B017A">
        <w:rPr>
          <w:rFonts w:eastAsia="Calibri"/>
          <w:sz w:val="28"/>
          <w:szCs w:val="28"/>
          <w:lang w:val="ru-RU" w:eastAsia="ru-RU"/>
        </w:rPr>
        <w:t xml:space="preserve">не более 24 ч </w:t>
      </w:r>
      <w:r>
        <w:rPr>
          <w:rFonts w:eastAsia="Calibri"/>
          <w:sz w:val="28"/>
          <w:szCs w:val="28"/>
          <w:lang w:val="ru-RU" w:eastAsia="ru-RU"/>
        </w:rPr>
        <w:t xml:space="preserve">— в населенных пунктах и </w:t>
      </w:r>
      <w:r w:rsidR="00322E07">
        <w:rPr>
          <w:rFonts w:eastAsia="Calibri"/>
          <w:sz w:val="28"/>
          <w:szCs w:val="28"/>
          <w:lang w:val="ru-RU" w:eastAsia="ru-RU"/>
        </w:rPr>
        <w:br/>
      </w:r>
      <w:r>
        <w:rPr>
          <w:rFonts w:eastAsia="Calibri"/>
          <w:sz w:val="28"/>
          <w:szCs w:val="28"/>
          <w:lang w:val="ru-RU" w:eastAsia="ru-RU"/>
        </w:rPr>
        <w:t>на про</w:t>
      </w:r>
      <w:r w:rsidRPr="008B017A">
        <w:rPr>
          <w:rFonts w:eastAsia="Calibri"/>
          <w:sz w:val="28"/>
          <w:szCs w:val="28"/>
          <w:lang w:val="ru-RU" w:eastAsia="ru-RU"/>
        </w:rPr>
        <w:t xml:space="preserve">мышленных предприятиях с помещениями по пожарной опасности категорий </w:t>
      </w:r>
      <w:r w:rsidRPr="00322E07">
        <w:rPr>
          <w:rFonts w:eastAsia="Calibri"/>
          <w:sz w:val="28"/>
          <w:szCs w:val="28"/>
          <w:lang w:val="ru-RU" w:eastAsia="ru-RU"/>
        </w:rPr>
        <w:t>А,</w:t>
      </w:r>
      <w:r w:rsidR="00322E07" w:rsidRPr="00322E07">
        <w:rPr>
          <w:rFonts w:eastAsia="Calibri"/>
          <w:sz w:val="28"/>
          <w:szCs w:val="28"/>
          <w:lang w:val="ru-RU" w:eastAsia="ru-RU"/>
        </w:rPr>
        <w:t xml:space="preserve"> </w:t>
      </w:r>
      <w:r w:rsidRPr="00322E07">
        <w:rPr>
          <w:rFonts w:eastAsia="Calibri"/>
          <w:sz w:val="28"/>
          <w:szCs w:val="28"/>
          <w:lang w:val="ru-RU" w:eastAsia="ru-RU"/>
        </w:rPr>
        <w:t>Б, В;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Коэффициент суточной неравномерности при р</w:t>
      </w:r>
      <w:r>
        <w:rPr>
          <w:rFonts w:eastAsia="Calibri"/>
          <w:sz w:val="28"/>
          <w:szCs w:val="28"/>
          <w:lang w:val="ru-RU" w:eastAsia="ru-RU"/>
        </w:rPr>
        <w:t>асчёте максимального водопотреб</w:t>
      </w:r>
      <w:r w:rsidRPr="008B017A">
        <w:rPr>
          <w:rFonts w:eastAsia="Calibri"/>
          <w:sz w:val="28"/>
          <w:szCs w:val="28"/>
          <w:lang w:val="ru-RU" w:eastAsia="ru-RU"/>
        </w:rPr>
        <w:t>ления принят 1,3.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Коэффициент часовой неравномерности водопотребления для планируемой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территории определяется по СП 31.13330.2012 «СНиП 2.04.02-84* «Водоснабжение. Наружные сети и сооружения» и составляет: Кч.max = 3,0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Всего расчетный объем водопотребления составля</w:t>
      </w:r>
      <w:r>
        <w:rPr>
          <w:rFonts w:eastAsia="Calibri"/>
          <w:sz w:val="28"/>
          <w:szCs w:val="28"/>
          <w:lang w:val="ru-RU" w:eastAsia="ru-RU"/>
        </w:rPr>
        <w:t>ет 1947,46 м куб./сутки. Водоот</w:t>
      </w:r>
      <w:r w:rsidRPr="008B017A">
        <w:rPr>
          <w:rFonts w:eastAsia="Calibri"/>
          <w:sz w:val="28"/>
          <w:szCs w:val="28"/>
          <w:lang w:val="ru-RU" w:eastAsia="ru-RU"/>
        </w:rPr>
        <w:t>ведение: 1947,46 м куб./сутки. Расход воды на наружное п</w:t>
      </w:r>
      <w:r>
        <w:rPr>
          <w:rFonts w:eastAsia="Calibri"/>
          <w:sz w:val="28"/>
          <w:szCs w:val="28"/>
          <w:lang w:val="ru-RU" w:eastAsia="ru-RU"/>
        </w:rPr>
        <w:t>ожаротушение: 2х50 л/с, на внут</w:t>
      </w:r>
      <w:r w:rsidRPr="008B017A">
        <w:rPr>
          <w:rFonts w:eastAsia="Calibri"/>
          <w:sz w:val="28"/>
          <w:szCs w:val="28"/>
          <w:lang w:val="ru-RU" w:eastAsia="ru-RU"/>
        </w:rPr>
        <w:t>реннее пожаротушение 2х17,1 л/с. Объем сточных вод</w:t>
      </w:r>
      <w:r>
        <w:rPr>
          <w:rFonts w:eastAsia="Calibri"/>
          <w:sz w:val="28"/>
          <w:szCs w:val="28"/>
          <w:lang w:val="ru-RU" w:eastAsia="ru-RU"/>
        </w:rPr>
        <w:t xml:space="preserve"> по канализационным выпускам со</w:t>
      </w:r>
      <w:r w:rsidRPr="008B017A">
        <w:rPr>
          <w:rFonts w:eastAsia="Calibri"/>
          <w:sz w:val="28"/>
          <w:szCs w:val="28"/>
          <w:lang w:val="ru-RU" w:eastAsia="ru-RU"/>
        </w:rPr>
        <w:t>ставляет 100%.</w:t>
      </w:r>
    </w:p>
    <w:p w:rsidR="00053B67" w:rsidRPr="00325300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053B67" w:rsidRDefault="00053B67" w:rsidP="00325300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Проектное предложение</w:t>
      </w:r>
    </w:p>
    <w:p w:rsidR="00053B67" w:rsidRPr="00325300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b/>
          <w:sz w:val="16"/>
          <w:szCs w:val="16"/>
          <w:lang w:val="ru-RU" w:eastAsia="ru-RU"/>
        </w:rPr>
      </w:pP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Для водоснабжения планируемой территории пре</w:t>
      </w:r>
      <w:r>
        <w:rPr>
          <w:rFonts w:eastAsia="Calibri"/>
          <w:sz w:val="28"/>
          <w:szCs w:val="28"/>
          <w:lang w:val="ru-RU" w:eastAsia="ru-RU"/>
        </w:rPr>
        <w:t>дполагается использование город</w:t>
      </w:r>
      <w:r w:rsidRPr="008B017A">
        <w:rPr>
          <w:rFonts w:eastAsia="Calibri"/>
          <w:sz w:val="28"/>
          <w:szCs w:val="28"/>
          <w:lang w:val="ru-RU" w:eastAsia="ru-RU"/>
        </w:rPr>
        <w:t>ских сетей МП «Водоканал г. Рязани». Наличие доступной мощности городских сетей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определено на этапе разработки технических условий.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Объединенные сети хозяйственно-питьевого и противопожарного водоснабжения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 xml:space="preserve">проектируются кольцевыми из полиэтиленовых труб </w:t>
      </w:r>
      <w:r w:rsidR="00325300">
        <w:rPr>
          <w:rFonts w:eastAsia="Calibri"/>
          <w:sz w:val="28"/>
          <w:szCs w:val="28"/>
          <w:lang w:val="ru-RU" w:eastAsia="ru-RU"/>
        </w:rPr>
        <w:br/>
      </w:r>
      <w:r w:rsidRPr="008B017A">
        <w:rPr>
          <w:rFonts w:eastAsia="Calibri"/>
          <w:sz w:val="28"/>
          <w:szCs w:val="28"/>
          <w:lang w:val="ru-RU" w:eastAsia="ru-RU"/>
        </w:rPr>
        <w:t>по ГОСТ 18599-2001, диаметром 500 –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250 мм с установкой на водоводах колодцев из сборны</w:t>
      </w:r>
      <w:r>
        <w:rPr>
          <w:rFonts w:eastAsia="Calibri"/>
          <w:sz w:val="28"/>
          <w:szCs w:val="28"/>
          <w:lang w:val="ru-RU" w:eastAsia="ru-RU"/>
        </w:rPr>
        <w:t>х железобетонных элементов с по</w:t>
      </w:r>
      <w:r w:rsidRPr="008B017A">
        <w:rPr>
          <w:rFonts w:eastAsia="Calibri"/>
          <w:sz w:val="28"/>
          <w:szCs w:val="28"/>
          <w:lang w:val="ru-RU" w:eastAsia="ru-RU"/>
        </w:rPr>
        <w:t>жарными гидрантами. Расстановка пожарных гидрантов на водопроводных сетях должна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обеспечивать пожаротушение любого обслуживаемого данной сетью здания, не менее чем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от двух гидрантов.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На последующих стадиях проектирования буд</w:t>
      </w:r>
      <w:r>
        <w:rPr>
          <w:rFonts w:eastAsia="Calibri"/>
          <w:sz w:val="28"/>
          <w:szCs w:val="28"/>
          <w:lang w:val="ru-RU" w:eastAsia="ru-RU"/>
        </w:rPr>
        <w:t>ут уточнены диаметры трубопрово</w:t>
      </w:r>
      <w:r w:rsidRPr="008B017A">
        <w:rPr>
          <w:rFonts w:eastAsia="Calibri"/>
          <w:sz w:val="28"/>
          <w:szCs w:val="28"/>
          <w:lang w:val="ru-RU" w:eastAsia="ru-RU"/>
        </w:rPr>
        <w:t>дов, трассировка сетей, места размещения водозаборных сооружений.</w:t>
      </w:r>
    </w:p>
    <w:p w:rsidR="00AE6729" w:rsidRPr="008B017A" w:rsidRDefault="00AE6729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053B67" w:rsidRPr="00325300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053B67" w:rsidRDefault="00325300" w:rsidP="00325300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t>Канализация бытовая</w:t>
      </w:r>
    </w:p>
    <w:p w:rsidR="00053B67" w:rsidRPr="00325300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b/>
          <w:sz w:val="16"/>
          <w:szCs w:val="16"/>
          <w:lang w:val="ru-RU" w:eastAsia="ru-RU"/>
        </w:rPr>
      </w:pPr>
    </w:p>
    <w:p w:rsidR="00053B67" w:rsidRDefault="00053B67" w:rsidP="00325300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Существующее положение</w:t>
      </w:r>
    </w:p>
    <w:p w:rsidR="00056004" w:rsidRPr="00056004" w:rsidRDefault="00056004" w:rsidP="00325300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vertAlign w:val="subscript"/>
          <w:lang w:val="ru-RU" w:eastAsia="ru-RU"/>
        </w:rPr>
      </w:pP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На планируемой территории централизованные с</w:t>
      </w:r>
      <w:r>
        <w:rPr>
          <w:rFonts w:eastAsia="Calibri"/>
          <w:sz w:val="28"/>
          <w:szCs w:val="28"/>
          <w:lang w:val="ru-RU" w:eastAsia="ru-RU"/>
        </w:rPr>
        <w:t>ети и сооружения канализации от</w:t>
      </w:r>
      <w:r w:rsidRPr="008B017A">
        <w:rPr>
          <w:rFonts w:eastAsia="Calibri"/>
          <w:sz w:val="28"/>
          <w:szCs w:val="28"/>
          <w:lang w:val="ru-RU" w:eastAsia="ru-RU"/>
        </w:rPr>
        <w:t>сутствуют. Ближайшая существующая система водоотведения МП «Водоканал г. Рязани»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транспортирует сточные воды в объеме 171 тыс. м3</w:t>
      </w:r>
      <w:r w:rsidRPr="00322E07">
        <w:rPr>
          <w:rFonts w:eastAsia="Calibri"/>
          <w:sz w:val="28"/>
          <w:szCs w:val="28"/>
          <w:lang w:val="ru-RU" w:eastAsia="ru-RU"/>
        </w:rPr>
        <w:t>/сут</w:t>
      </w:r>
      <w:r w:rsidR="00322E07" w:rsidRPr="00322E07">
        <w:rPr>
          <w:rFonts w:eastAsia="Calibri"/>
          <w:sz w:val="28"/>
          <w:szCs w:val="28"/>
          <w:lang w:val="ru-RU" w:eastAsia="ru-RU"/>
        </w:rPr>
        <w:t>.,</w:t>
      </w:r>
      <w:r w:rsidR="00322E07">
        <w:rPr>
          <w:rFonts w:eastAsia="Calibri"/>
          <w:sz w:val="28"/>
          <w:szCs w:val="28"/>
          <w:lang w:val="ru-RU" w:eastAsia="ru-RU"/>
        </w:rPr>
        <w:br/>
      </w:r>
      <w:r w:rsidRPr="008B017A">
        <w:rPr>
          <w:rFonts w:eastAsia="Calibri"/>
          <w:sz w:val="28"/>
          <w:szCs w:val="28"/>
          <w:lang w:val="ru-RU" w:eastAsia="ru-RU"/>
        </w:rPr>
        <w:t>на единые очистные сооружения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ОАО «Рязанского нефтеперерабатывающего завода». О</w:t>
      </w:r>
      <w:r>
        <w:rPr>
          <w:rFonts w:eastAsia="Calibri"/>
          <w:sz w:val="28"/>
          <w:szCs w:val="28"/>
          <w:lang w:val="ru-RU" w:eastAsia="ru-RU"/>
        </w:rPr>
        <w:t>бщая протяженность канализацион</w:t>
      </w:r>
      <w:r w:rsidRPr="008B017A">
        <w:rPr>
          <w:rFonts w:eastAsia="Calibri"/>
          <w:sz w:val="28"/>
          <w:szCs w:val="28"/>
          <w:lang w:val="ru-RU" w:eastAsia="ru-RU"/>
        </w:rPr>
        <w:t xml:space="preserve">ных сетей составляет более 600 км, с расположением на </w:t>
      </w:r>
      <w:r>
        <w:rPr>
          <w:rFonts w:eastAsia="Calibri"/>
          <w:sz w:val="28"/>
          <w:szCs w:val="28"/>
          <w:lang w:val="ru-RU" w:eastAsia="ru-RU"/>
        </w:rPr>
        <w:t>них 26 канализационных перекачи</w:t>
      </w:r>
      <w:r w:rsidRPr="008B017A">
        <w:rPr>
          <w:rFonts w:eastAsia="Calibri"/>
          <w:sz w:val="28"/>
          <w:szCs w:val="28"/>
          <w:lang w:val="ru-RU" w:eastAsia="ru-RU"/>
        </w:rPr>
        <w:t>вающих насосных станций с производительностью от 100 до 136 тыс.м3/сут.</w:t>
      </w:r>
    </w:p>
    <w:p w:rsidR="00053B67" w:rsidRPr="00325300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053B67" w:rsidRDefault="00053B67" w:rsidP="00325300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Проектное предложение</w:t>
      </w:r>
    </w:p>
    <w:p w:rsidR="00053B67" w:rsidRPr="00325300" w:rsidRDefault="00053B67" w:rsidP="00325300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b/>
          <w:sz w:val="16"/>
          <w:szCs w:val="16"/>
          <w:u w:val="single"/>
          <w:lang w:val="ru-RU" w:eastAsia="ru-RU"/>
        </w:rPr>
      </w:pP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Для сброса хозяйственно-бытовых и производст</w:t>
      </w:r>
      <w:r>
        <w:rPr>
          <w:rFonts w:eastAsia="Calibri"/>
          <w:sz w:val="28"/>
          <w:szCs w:val="28"/>
          <w:lang w:val="ru-RU" w:eastAsia="ru-RU"/>
        </w:rPr>
        <w:t>венных стоков предполагается ис</w:t>
      </w:r>
      <w:r w:rsidRPr="008B017A">
        <w:rPr>
          <w:rFonts w:eastAsia="Calibri"/>
          <w:sz w:val="28"/>
          <w:szCs w:val="28"/>
          <w:lang w:val="ru-RU" w:eastAsia="ru-RU"/>
        </w:rPr>
        <w:t>пользование городских сетей МП «Водоканал г. Рязани». Наличие доступной мощности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городских сетей определено на этапе разработки технических условий.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 xml:space="preserve">Пересечённый рельеф планируемой территории </w:t>
      </w:r>
      <w:r>
        <w:rPr>
          <w:rFonts w:eastAsia="Calibri"/>
          <w:sz w:val="28"/>
          <w:szCs w:val="28"/>
          <w:lang w:val="ru-RU" w:eastAsia="ru-RU"/>
        </w:rPr>
        <w:t>предполагает размещение ориенти</w:t>
      </w:r>
      <w:r w:rsidRPr="008B017A">
        <w:rPr>
          <w:rFonts w:eastAsia="Calibri"/>
          <w:sz w:val="28"/>
          <w:szCs w:val="28"/>
          <w:lang w:val="ru-RU" w:eastAsia="ru-RU"/>
        </w:rPr>
        <w:t>ровочно 16 канализационных насосных станций (с учетом мелкого заложени</w:t>
      </w:r>
      <w:r>
        <w:rPr>
          <w:rFonts w:eastAsia="Calibri"/>
          <w:sz w:val="28"/>
          <w:szCs w:val="28"/>
          <w:lang w:val="ru-RU" w:eastAsia="ru-RU"/>
        </w:rPr>
        <w:t>я), располагае</w:t>
      </w:r>
      <w:r w:rsidRPr="008B017A">
        <w:rPr>
          <w:rFonts w:eastAsia="Calibri"/>
          <w:sz w:val="28"/>
          <w:szCs w:val="28"/>
          <w:lang w:val="ru-RU" w:eastAsia="ru-RU"/>
        </w:rPr>
        <w:t>мых в местах с наиболее низкими рельефными отметками.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Сложность прокладки канализационных коллекторов обусловлена также наличием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пересечений с подъездными путями, внутриплощадочн</w:t>
      </w:r>
      <w:r>
        <w:rPr>
          <w:rFonts w:eastAsia="Calibri"/>
          <w:sz w:val="28"/>
          <w:szCs w:val="28"/>
          <w:lang w:val="ru-RU" w:eastAsia="ru-RU"/>
        </w:rPr>
        <w:t>ыми автодорогами и железнодорож</w:t>
      </w:r>
      <w:r w:rsidRPr="008B017A">
        <w:rPr>
          <w:rFonts w:eastAsia="Calibri"/>
          <w:sz w:val="28"/>
          <w:szCs w:val="28"/>
          <w:lang w:val="ru-RU" w:eastAsia="ru-RU"/>
        </w:rPr>
        <w:t>ными путями.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Предполагаемая производительность главной канализационной насосной станции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 xml:space="preserve">(КНС №1) составит по предварительным расчётам до </w:t>
      </w:r>
      <w:r>
        <w:rPr>
          <w:rFonts w:eastAsia="Calibri"/>
          <w:sz w:val="28"/>
          <w:szCs w:val="28"/>
          <w:lang w:val="ru-RU" w:eastAsia="ru-RU"/>
        </w:rPr>
        <w:t>400 м3/час. Ориентировочные диа</w:t>
      </w:r>
      <w:r w:rsidRPr="008B017A">
        <w:rPr>
          <w:rFonts w:eastAsia="Calibri"/>
          <w:sz w:val="28"/>
          <w:szCs w:val="28"/>
          <w:lang w:val="ru-RU" w:eastAsia="ru-RU"/>
        </w:rPr>
        <w:t>метры подающего самотечного коллектора – 500 мм, двух напорных коллекторов – 400 мм.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Выбор материала канализационных трубопрово</w:t>
      </w:r>
      <w:r>
        <w:rPr>
          <w:rFonts w:eastAsia="Calibri"/>
          <w:sz w:val="28"/>
          <w:szCs w:val="28"/>
          <w:lang w:val="ru-RU" w:eastAsia="ru-RU"/>
        </w:rPr>
        <w:t>дов должен производиться в зави</w:t>
      </w:r>
      <w:r w:rsidRPr="008B017A">
        <w:rPr>
          <w:rFonts w:eastAsia="Calibri"/>
          <w:sz w:val="28"/>
          <w:szCs w:val="28"/>
          <w:lang w:val="ru-RU" w:eastAsia="ru-RU"/>
        </w:rPr>
        <w:t>симости от конкретных местных грунтовых и других условий строительства, при этом в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первую очередь должна рассматриваться целесообразность применения пластмассовых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труб.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Смотровые колодцы на самотечной канализаци</w:t>
      </w:r>
      <w:r>
        <w:rPr>
          <w:rFonts w:eastAsia="Calibri"/>
          <w:sz w:val="28"/>
          <w:szCs w:val="28"/>
          <w:lang w:val="ru-RU" w:eastAsia="ru-RU"/>
        </w:rPr>
        <w:t>онной сети устанавливаются в ме</w:t>
      </w:r>
      <w:r w:rsidRPr="008B017A">
        <w:rPr>
          <w:rFonts w:eastAsia="Calibri"/>
          <w:sz w:val="28"/>
          <w:szCs w:val="28"/>
          <w:lang w:val="ru-RU" w:eastAsia="ru-RU"/>
        </w:rPr>
        <w:t>стах присоединения выпусков от зданий, в местах изме</w:t>
      </w:r>
      <w:r>
        <w:rPr>
          <w:rFonts w:eastAsia="Calibri"/>
          <w:sz w:val="28"/>
          <w:szCs w:val="28"/>
          <w:lang w:val="ru-RU" w:eastAsia="ru-RU"/>
        </w:rPr>
        <w:t>нения направления движения сточ</w:t>
      </w:r>
      <w:r w:rsidRPr="008B017A">
        <w:rPr>
          <w:rFonts w:eastAsia="Calibri"/>
          <w:sz w:val="28"/>
          <w:szCs w:val="28"/>
          <w:lang w:val="ru-RU" w:eastAsia="ru-RU"/>
        </w:rPr>
        <w:t xml:space="preserve">ных вод, на прямых участках сети на расстояниях, согласно </w:t>
      </w:r>
      <w:r w:rsidR="00056004">
        <w:rPr>
          <w:rFonts w:eastAsia="Calibri"/>
          <w:sz w:val="28"/>
          <w:szCs w:val="28"/>
          <w:lang w:val="ru-RU" w:eastAsia="ru-RU"/>
        </w:rPr>
        <w:br/>
      </w:r>
      <w:r w:rsidRPr="008B017A">
        <w:rPr>
          <w:rFonts w:eastAsia="Calibri"/>
          <w:sz w:val="28"/>
          <w:szCs w:val="28"/>
          <w:lang w:val="ru-RU" w:eastAsia="ru-RU"/>
        </w:rPr>
        <w:t>СП. 32.13330.2012. «СНиП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2.04.03-85 «Канализация. Наружные сети и сооружения».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Канализационные колодцы предусматриваютс</w:t>
      </w:r>
      <w:r>
        <w:rPr>
          <w:rFonts w:eastAsia="Calibri"/>
          <w:sz w:val="28"/>
          <w:szCs w:val="28"/>
          <w:lang w:val="ru-RU" w:eastAsia="ru-RU"/>
        </w:rPr>
        <w:t>я из сборных железобетонных эле</w:t>
      </w:r>
      <w:r w:rsidRPr="008B017A">
        <w:rPr>
          <w:rFonts w:eastAsia="Calibri"/>
          <w:sz w:val="28"/>
          <w:szCs w:val="28"/>
          <w:lang w:val="ru-RU" w:eastAsia="ru-RU"/>
        </w:rPr>
        <w:t>ментов по действующим сериям и типовым проектам.</w:t>
      </w:r>
    </w:p>
    <w:p w:rsidR="00053B67" w:rsidRDefault="00053B67" w:rsidP="00056004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На последующих стадиях проектирования буд</w:t>
      </w:r>
      <w:r>
        <w:rPr>
          <w:rFonts w:eastAsia="Calibri"/>
          <w:sz w:val="28"/>
          <w:szCs w:val="28"/>
          <w:lang w:val="ru-RU" w:eastAsia="ru-RU"/>
        </w:rPr>
        <w:t>ут уточнены диаметры трубопрово</w:t>
      </w:r>
      <w:r w:rsidRPr="008B017A">
        <w:rPr>
          <w:rFonts w:eastAsia="Calibri"/>
          <w:sz w:val="28"/>
          <w:szCs w:val="28"/>
          <w:lang w:val="ru-RU" w:eastAsia="ru-RU"/>
        </w:rPr>
        <w:t>дов, трассировка сетей, места расположения и количество насосных станций.</w:t>
      </w:r>
    </w:p>
    <w:p w:rsidR="00053B67" w:rsidRPr="00053B67" w:rsidRDefault="00056004" w:rsidP="00056004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Канализация</w:t>
      </w:r>
      <w:r>
        <w:rPr>
          <w:rFonts w:eastAsia="Calibri"/>
          <w:sz w:val="28"/>
          <w:szCs w:val="28"/>
          <w:lang w:val="ru-RU" w:eastAsia="ru-RU"/>
        </w:rPr>
        <w:t xml:space="preserve"> л</w:t>
      </w:r>
      <w:r w:rsidRPr="00053B67">
        <w:rPr>
          <w:rFonts w:eastAsia="Calibri"/>
          <w:sz w:val="28"/>
          <w:szCs w:val="28"/>
          <w:lang w:val="ru-RU" w:eastAsia="ru-RU"/>
        </w:rPr>
        <w:t>ивневая</w:t>
      </w:r>
    </w:p>
    <w:p w:rsidR="00053B67" w:rsidRPr="0099171A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b/>
          <w:sz w:val="16"/>
          <w:szCs w:val="16"/>
          <w:lang w:val="ru-RU" w:eastAsia="ru-RU"/>
        </w:rPr>
      </w:pPr>
    </w:p>
    <w:p w:rsidR="00053B67" w:rsidRDefault="00053B67" w:rsidP="00056004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Существующее положение</w:t>
      </w:r>
    </w:p>
    <w:p w:rsidR="00056004" w:rsidRPr="00056004" w:rsidRDefault="00056004" w:rsidP="00056004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lastRenderedPageBreak/>
        <w:t>На планируемой территории централизованные с</w:t>
      </w:r>
      <w:r>
        <w:rPr>
          <w:rFonts w:eastAsia="Calibri"/>
          <w:sz w:val="28"/>
          <w:szCs w:val="28"/>
          <w:lang w:val="ru-RU" w:eastAsia="ru-RU"/>
        </w:rPr>
        <w:t>ети и сооружения канализации от</w:t>
      </w:r>
      <w:r w:rsidRPr="008B017A">
        <w:rPr>
          <w:rFonts w:eastAsia="Calibri"/>
          <w:sz w:val="28"/>
          <w:szCs w:val="28"/>
          <w:lang w:val="ru-RU" w:eastAsia="ru-RU"/>
        </w:rPr>
        <w:t>сутствуют. Ближайшая существующая система водоотведения МП «Водоканал г. Рязани»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не сможет обеспечить водоотвод ливневых стоков в необходимых объемах.</w:t>
      </w:r>
    </w:p>
    <w:p w:rsidR="0099171A" w:rsidRPr="0099171A" w:rsidRDefault="0099171A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053B67" w:rsidRDefault="00053B67" w:rsidP="0099171A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Проектное предложение</w:t>
      </w:r>
    </w:p>
    <w:p w:rsidR="00053B67" w:rsidRPr="0099171A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b/>
          <w:sz w:val="16"/>
          <w:szCs w:val="16"/>
          <w:u w:val="single"/>
          <w:lang w:val="ru-RU" w:eastAsia="ru-RU"/>
        </w:rPr>
      </w:pP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Дождевые стоки от внутренних водостоков зд</w:t>
      </w:r>
      <w:r>
        <w:rPr>
          <w:rFonts w:eastAsia="Calibri"/>
          <w:sz w:val="28"/>
          <w:szCs w:val="28"/>
          <w:lang w:val="ru-RU" w:eastAsia="ru-RU"/>
        </w:rPr>
        <w:t>аний и с усовершенствованных по</w:t>
      </w:r>
      <w:r w:rsidRPr="008B017A">
        <w:rPr>
          <w:rFonts w:eastAsia="Calibri"/>
          <w:sz w:val="28"/>
          <w:szCs w:val="28"/>
          <w:lang w:val="ru-RU" w:eastAsia="ru-RU"/>
        </w:rPr>
        <w:t>крытий территории отводятся на очистные установки резидентов, после чего отводятся до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соединения с очищенными стоками от проездов, далее по коллектору в речку «Дубянка».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 xml:space="preserve">Пересечённый рельеф планируемой территории </w:t>
      </w:r>
      <w:r>
        <w:rPr>
          <w:rFonts w:eastAsia="Calibri"/>
          <w:sz w:val="28"/>
          <w:szCs w:val="28"/>
          <w:lang w:val="ru-RU" w:eastAsia="ru-RU"/>
        </w:rPr>
        <w:t>предполагает размещение ориенти</w:t>
      </w:r>
      <w:r w:rsidRPr="008B017A">
        <w:rPr>
          <w:rFonts w:eastAsia="Calibri"/>
          <w:sz w:val="28"/>
          <w:szCs w:val="28"/>
          <w:lang w:val="ru-RU" w:eastAsia="ru-RU"/>
        </w:rPr>
        <w:t>ровочно 8 канализационных насосных станций, располагаемых в мес</w:t>
      </w:r>
      <w:r>
        <w:rPr>
          <w:rFonts w:eastAsia="Calibri"/>
          <w:sz w:val="28"/>
          <w:szCs w:val="28"/>
          <w:lang w:val="ru-RU" w:eastAsia="ru-RU"/>
        </w:rPr>
        <w:t>тах с наиболее низки</w:t>
      </w:r>
      <w:r w:rsidRPr="008B017A">
        <w:rPr>
          <w:rFonts w:eastAsia="Calibri"/>
          <w:sz w:val="28"/>
          <w:szCs w:val="28"/>
          <w:lang w:val="ru-RU" w:eastAsia="ru-RU"/>
        </w:rPr>
        <w:t>ми рельефными отметками.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Сложность прокладки канализационных коллекторов обусловлена также наличием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пересечений с подъездными путями, внутриплощадочн</w:t>
      </w:r>
      <w:r>
        <w:rPr>
          <w:rFonts w:eastAsia="Calibri"/>
          <w:sz w:val="28"/>
          <w:szCs w:val="28"/>
          <w:lang w:val="ru-RU" w:eastAsia="ru-RU"/>
        </w:rPr>
        <w:t>ыми автодорогами и железнодорож</w:t>
      </w:r>
      <w:r w:rsidRPr="008B017A">
        <w:rPr>
          <w:rFonts w:eastAsia="Calibri"/>
          <w:sz w:val="28"/>
          <w:szCs w:val="28"/>
          <w:lang w:val="ru-RU" w:eastAsia="ru-RU"/>
        </w:rPr>
        <w:t>ными путями.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Предполагаемая производительность главной канализационной насосной станции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(КНС №1) составит по предварительным расчётам до 1</w:t>
      </w:r>
      <w:r>
        <w:rPr>
          <w:rFonts w:eastAsia="Calibri"/>
          <w:sz w:val="28"/>
          <w:szCs w:val="28"/>
          <w:lang w:val="ru-RU" w:eastAsia="ru-RU"/>
        </w:rPr>
        <w:t>000 м3/час. Ориентировочные диа</w:t>
      </w:r>
      <w:r w:rsidRPr="008B017A">
        <w:rPr>
          <w:rFonts w:eastAsia="Calibri"/>
          <w:sz w:val="28"/>
          <w:szCs w:val="28"/>
          <w:lang w:val="ru-RU" w:eastAsia="ru-RU"/>
        </w:rPr>
        <w:t>метры подающего самотечного коллектора – 2х1000 мм.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 xml:space="preserve">Выбор материала канализационных трубопроводов </w:t>
      </w:r>
      <w:r>
        <w:rPr>
          <w:rFonts w:eastAsia="Calibri"/>
          <w:sz w:val="28"/>
          <w:szCs w:val="28"/>
          <w:lang w:val="ru-RU" w:eastAsia="ru-RU"/>
        </w:rPr>
        <w:t>должен производиться в зави</w:t>
      </w:r>
      <w:r w:rsidRPr="008B017A">
        <w:rPr>
          <w:rFonts w:eastAsia="Calibri"/>
          <w:sz w:val="28"/>
          <w:szCs w:val="28"/>
          <w:lang w:val="ru-RU" w:eastAsia="ru-RU"/>
        </w:rPr>
        <w:t>симости от конкретных местных грунтовых и других условий строительства, при этом в</w:t>
      </w:r>
      <w:r>
        <w:rPr>
          <w:rFonts w:eastAsia="Calibri"/>
          <w:sz w:val="28"/>
          <w:szCs w:val="28"/>
          <w:lang w:val="ru-RU" w:eastAsia="ru-RU"/>
        </w:rPr>
        <w:t xml:space="preserve"> п</w:t>
      </w:r>
      <w:r w:rsidRPr="008B017A">
        <w:rPr>
          <w:rFonts w:eastAsia="Calibri"/>
          <w:sz w:val="28"/>
          <w:szCs w:val="28"/>
          <w:lang w:val="ru-RU" w:eastAsia="ru-RU"/>
        </w:rPr>
        <w:t>ервую очередь должна рассматриваться целесообразность применения пластмассовых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труб.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Смотровые колодцы на самотечной канализационной сети устан</w:t>
      </w:r>
      <w:r>
        <w:rPr>
          <w:rFonts w:eastAsia="Calibri"/>
          <w:sz w:val="28"/>
          <w:szCs w:val="28"/>
          <w:lang w:val="ru-RU" w:eastAsia="ru-RU"/>
        </w:rPr>
        <w:t>авливаются в ме</w:t>
      </w:r>
      <w:r w:rsidRPr="008B017A">
        <w:rPr>
          <w:rFonts w:eastAsia="Calibri"/>
          <w:sz w:val="28"/>
          <w:szCs w:val="28"/>
          <w:lang w:val="ru-RU" w:eastAsia="ru-RU"/>
        </w:rPr>
        <w:t>стах присоединения выпусков от зданий, в местах изме</w:t>
      </w:r>
      <w:r>
        <w:rPr>
          <w:rFonts w:eastAsia="Calibri"/>
          <w:sz w:val="28"/>
          <w:szCs w:val="28"/>
          <w:lang w:val="ru-RU" w:eastAsia="ru-RU"/>
        </w:rPr>
        <w:t>нения направления движения сточ</w:t>
      </w:r>
      <w:r w:rsidRPr="008B017A">
        <w:rPr>
          <w:rFonts w:eastAsia="Calibri"/>
          <w:sz w:val="28"/>
          <w:szCs w:val="28"/>
          <w:lang w:val="ru-RU" w:eastAsia="ru-RU"/>
        </w:rPr>
        <w:t>ных вод, на прямых участках сети на расстояниях, согласно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СП. 32.13330.2012. «СНиП 2.04.03-85 «Канализация. Наружные сети и сооружения».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Канализационные колодцы предусматриваютс</w:t>
      </w:r>
      <w:r>
        <w:rPr>
          <w:rFonts w:eastAsia="Calibri"/>
          <w:sz w:val="28"/>
          <w:szCs w:val="28"/>
          <w:lang w:val="ru-RU" w:eastAsia="ru-RU"/>
        </w:rPr>
        <w:t>я из сборных железобетонных эле</w:t>
      </w:r>
      <w:r w:rsidRPr="008B017A">
        <w:rPr>
          <w:rFonts w:eastAsia="Calibri"/>
          <w:sz w:val="28"/>
          <w:szCs w:val="28"/>
          <w:lang w:val="ru-RU" w:eastAsia="ru-RU"/>
        </w:rPr>
        <w:t>ментов по действующим сериям и типовым проектам.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На последующих стадиях проектирования буд</w:t>
      </w:r>
      <w:r>
        <w:rPr>
          <w:rFonts w:eastAsia="Calibri"/>
          <w:sz w:val="28"/>
          <w:szCs w:val="28"/>
          <w:lang w:val="ru-RU" w:eastAsia="ru-RU"/>
        </w:rPr>
        <w:t>ут уточнены диаметры трубопрово</w:t>
      </w:r>
      <w:r w:rsidRPr="008B017A">
        <w:rPr>
          <w:rFonts w:eastAsia="Calibri"/>
          <w:sz w:val="28"/>
          <w:szCs w:val="28"/>
          <w:lang w:val="ru-RU" w:eastAsia="ru-RU"/>
        </w:rPr>
        <w:t>дов, трассировка сетей, места расположения канализационных очистных сооружений 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насосных станций.</w:t>
      </w:r>
    </w:p>
    <w:p w:rsidR="00053B67" w:rsidRPr="0099171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053B67" w:rsidRDefault="0099171A" w:rsidP="0099171A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Теплоснабжение</w:t>
      </w:r>
    </w:p>
    <w:p w:rsidR="00053B67" w:rsidRPr="0099171A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b/>
          <w:sz w:val="16"/>
          <w:szCs w:val="16"/>
          <w:lang w:val="ru-RU" w:eastAsia="ru-RU"/>
        </w:rPr>
      </w:pPr>
    </w:p>
    <w:p w:rsidR="00053B67" w:rsidRDefault="00053B67" w:rsidP="0099171A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Существующее положение</w:t>
      </w:r>
    </w:p>
    <w:p w:rsidR="0099171A" w:rsidRPr="0099171A" w:rsidRDefault="0099171A" w:rsidP="0099171A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Источники централизованного теплоснабжения на</w:t>
      </w:r>
      <w:r>
        <w:rPr>
          <w:rFonts w:eastAsia="Calibri"/>
          <w:sz w:val="28"/>
          <w:szCs w:val="28"/>
          <w:lang w:val="ru-RU" w:eastAsia="ru-RU"/>
        </w:rPr>
        <w:t xml:space="preserve"> проектируемой территории отсутствуют.</w:t>
      </w:r>
    </w:p>
    <w:p w:rsidR="00053B67" w:rsidRPr="0099171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053B67" w:rsidRDefault="00053B67" w:rsidP="0099171A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Проектное решение</w:t>
      </w:r>
    </w:p>
    <w:p w:rsidR="00053B67" w:rsidRPr="0099171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Раздел «Теплоснабжение» разработан на основани</w:t>
      </w:r>
      <w:r>
        <w:rPr>
          <w:rFonts w:eastAsia="Calibri"/>
          <w:sz w:val="28"/>
          <w:szCs w:val="28"/>
          <w:lang w:val="ru-RU" w:eastAsia="ru-RU"/>
        </w:rPr>
        <w:t>и предварительного архитектурно-</w:t>
      </w:r>
      <w:r w:rsidRPr="008B017A">
        <w:rPr>
          <w:rFonts w:eastAsia="Calibri"/>
          <w:sz w:val="28"/>
          <w:szCs w:val="28"/>
          <w:lang w:val="ru-RU" w:eastAsia="ru-RU"/>
        </w:rPr>
        <w:t>планировочного решения и экономической части проекта.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Расчетная температура наружного воздуха для отопления - 270°С.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Средняя температура отопительного периода - 3,50°С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Продолжительность отопительного периода - 208 суток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lastRenderedPageBreak/>
        <w:t>Расчетные тепловые потоки определены в соответствии с «Методическими указаниями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по определению расходов топлива, электроэнергии и воды н</w:t>
      </w:r>
      <w:r>
        <w:rPr>
          <w:rFonts w:eastAsia="Calibri"/>
          <w:sz w:val="28"/>
          <w:szCs w:val="28"/>
          <w:lang w:val="ru-RU" w:eastAsia="ru-RU"/>
        </w:rPr>
        <w:t>а выработку теплоты отопительны</w:t>
      </w:r>
      <w:r w:rsidRPr="008B017A">
        <w:rPr>
          <w:rFonts w:eastAsia="Calibri"/>
          <w:sz w:val="28"/>
          <w:szCs w:val="28"/>
          <w:lang w:val="ru-RU" w:eastAsia="ru-RU"/>
        </w:rPr>
        <w:t>ми котельными коммунальных теплоэнергетических предприятий», (издание 4-е) ГУП Академии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коммунального хозяйства им. К.Д. Памфилова и по аналогичным проектам.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Расчетные данные составля</w:t>
      </w:r>
      <w:r>
        <w:rPr>
          <w:rFonts w:eastAsia="Calibri"/>
          <w:sz w:val="28"/>
          <w:szCs w:val="28"/>
          <w:lang w:val="ru-RU" w:eastAsia="ru-RU"/>
        </w:rPr>
        <w:t>ют с коэффициентом К=1,1, учиты</w:t>
      </w:r>
      <w:r w:rsidRPr="008B017A">
        <w:rPr>
          <w:rFonts w:eastAsia="Calibri"/>
          <w:sz w:val="28"/>
          <w:szCs w:val="28"/>
          <w:lang w:val="ru-RU" w:eastAsia="ru-RU"/>
        </w:rPr>
        <w:t>вающим собственные нужды и неучтенных потребителей 79,4 Гкал/час, в том числе на системы: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отопления 61,4 Гкал/час, вентиляции 2,1 Гкал/час, горячего водоснабжения 15,9 Гкал/час.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Источником теплоснабжения являются проектируемые котельные тепловой мощностью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от 0,6 до 10 Гкал/час, в зависимости от потребителей, которых обслуживает котельная. Основное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топливо – природный газ. В качестве резервного и на период создания системы газоснабжения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возможно использование дизельного топлива или мазута.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Схема отопления и вентиляции – зависимая, двухтрубная. Теплоноситель – вода по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температурному графику 95-700°С. Схема горячего водоснабжения – закрытая.</w:t>
      </w:r>
    </w:p>
    <w:p w:rsidR="00053B67" w:rsidRPr="008B017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>Контрольно-пропускные пункты оборудуются электрообогревателями. В зависимости от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функционального назначения зданий могут применяться как системы воздушного отопления, так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инфракрасного излучения.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8B017A">
        <w:rPr>
          <w:rFonts w:eastAsia="Calibri"/>
          <w:sz w:val="28"/>
          <w:szCs w:val="28"/>
          <w:lang w:val="ru-RU" w:eastAsia="ru-RU"/>
        </w:rPr>
        <w:t xml:space="preserve">Тепловые сети прокладываются подземно, в каналах </w:t>
      </w:r>
      <w:r w:rsidRPr="00C06B39">
        <w:rPr>
          <w:rFonts w:eastAsia="Calibri"/>
          <w:sz w:val="28"/>
          <w:szCs w:val="28"/>
          <w:lang w:val="ru-RU" w:eastAsia="ru-RU"/>
        </w:rPr>
        <w:t>и бесканально</w:t>
      </w:r>
      <w:r w:rsidRPr="008B017A">
        <w:rPr>
          <w:rFonts w:eastAsia="Calibri"/>
          <w:sz w:val="28"/>
          <w:szCs w:val="28"/>
          <w:lang w:val="ru-RU" w:eastAsia="ru-RU"/>
        </w:rPr>
        <w:t xml:space="preserve"> из стальных труб с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8B017A">
        <w:rPr>
          <w:rFonts w:eastAsia="Calibri"/>
          <w:sz w:val="28"/>
          <w:szCs w:val="28"/>
          <w:lang w:val="ru-RU" w:eastAsia="ru-RU"/>
        </w:rPr>
        <w:t>теплоизоляцией из теплостойкого пенополиуретана (ППУ) за</w:t>
      </w:r>
      <w:r>
        <w:rPr>
          <w:rFonts w:eastAsia="Calibri"/>
          <w:sz w:val="28"/>
          <w:szCs w:val="28"/>
          <w:lang w:val="ru-RU" w:eastAsia="ru-RU"/>
        </w:rPr>
        <w:t>водского изготовления и оборуду</w:t>
      </w:r>
      <w:r w:rsidRPr="008B017A">
        <w:rPr>
          <w:rFonts w:eastAsia="Calibri"/>
          <w:sz w:val="28"/>
          <w:szCs w:val="28"/>
          <w:lang w:val="ru-RU" w:eastAsia="ru-RU"/>
        </w:rPr>
        <w:t>ются системой оперативного дистанционного контроля состоя</w:t>
      </w:r>
      <w:r>
        <w:rPr>
          <w:rFonts w:eastAsia="Calibri"/>
          <w:sz w:val="28"/>
          <w:szCs w:val="28"/>
          <w:lang w:val="ru-RU" w:eastAsia="ru-RU"/>
        </w:rPr>
        <w:t>ния изоляции или из труб с пено</w:t>
      </w:r>
      <w:r w:rsidRPr="008B017A">
        <w:rPr>
          <w:rFonts w:eastAsia="Calibri"/>
          <w:sz w:val="28"/>
          <w:szCs w:val="28"/>
          <w:lang w:val="ru-RU" w:eastAsia="ru-RU"/>
        </w:rPr>
        <w:t>полимерминеральной (ППМ) изоляцией, обладающей значительной механической прочностью.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Здания оборудуются индивидуальными теплов</w:t>
      </w:r>
      <w:r>
        <w:rPr>
          <w:rFonts w:eastAsia="Calibri"/>
          <w:sz w:val="28"/>
          <w:szCs w:val="28"/>
          <w:lang w:val="ru-RU" w:eastAsia="ru-RU"/>
        </w:rPr>
        <w:t>ыми пунктами (ИТП) с узлами уче</w:t>
      </w:r>
      <w:r w:rsidRPr="00723596">
        <w:rPr>
          <w:rFonts w:eastAsia="Calibri"/>
          <w:sz w:val="28"/>
          <w:szCs w:val="28"/>
          <w:lang w:val="ru-RU" w:eastAsia="ru-RU"/>
        </w:rPr>
        <w:t>та тепловой энергии в соответствии с требованиями С</w:t>
      </w:r>
      <w:r>
        <w:rPr>
          <w:rFonts w:eastAsia="Calibri"/>
          <w:sz w:val="28"/>
          <w:szCs w:val="28"/>
          <w:lang w:val="ru-RU" w:eastAsia="ru-RU"/>
        </w:rPr>
        <w:t>П 41-101-95 «Проектирование теп</w:t>
      </w:r>
      <w:r w:rsidRPr="00723596">
        <w:rPr>
          <w:rFonts w:eastAsia="Calibri"/>
          <w:sz w:val="28"/>
          <w:szCs w:val="28"/>
          <w:lang w:val="ru-RU" w:eastAsia="ru-RU"/>
        </w:rPr>
        <w:t>ловых пунктов».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 xml:space="preserve">Тепловые нагрузки, трассировка теплосетей </w:t>
      </w:r>
      <w:r>
        <w:rPr>
          <w:rFonts w:eastAsia="Calibri"/>
          <w:sz w:val="28"/>
          <w:szCs w:val="28"/>
          <w:lang w:val="ru-RU" w:eastAsia="ru-RU"/>
        </w:rPr>
        <w:t>и диаметры трубопроводов уточня</w:t>
      </w:r>
      <w:r w:rsidRPr="00723596">
        <w:rPr>
          <w:rFonts w:eastAsia="Calibri"/>
          <w:sz w:val="28"/>
          <w:szCs w:val="28"/>
          <w:lang w:val="ru-RU" w:eastAsia="ru-RU"/>
        </w:rPr>
        <w:t>ются на стадии рабочего проектирования.</w:t>
      </w:r>
    </w:p>
    <w:p w:rsidR="00053B67" w:rsidRPr="0099171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053B67" w:rsidRDefault="0099171A" w:rsidP="0099171A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Газоснабжение</w:t>
      </w:r>
    </w:p>
    <w:p w:rsidR="00053B67" w:rsidRPr="0099171A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sz w:val="16"/>
          <w:szCs w:val="16"/>
          <w:lang w:val="ru-RU" w:eastAsia="ru-RU"/>
        </w:rPr>
      </w:pPr>
    </w:p>
    <w:p w:rsidR="00053B67" w:rsidRDefault="00053B67" w:rsidP="0099171A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Существующее положение</w:t>
      </w:r>
    </w:p>
    <w:p w:rsidR="0099171A" w:rsidRPr="0099171A" w:rsidRDefault="0099171A" w:rsidP="0099171A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Источники централизованного газоснабжения</w:t>
      </w:r>
      <w:r>
        <w:rPr>
          <w:rFonts w:eastAsia="Calibri"/>
          <w:sz w:val="28"/>
          <w:szCs w:val="28"/>
          <w:lang w:val="ru-RU" w:eastAsia="ru-RU"/>
        </w:rPr>
        <w:t xml:space="preserve"> на проектируемой территории от</w:t>
      </w:r>
      <w:r w:rsidRPr="00723596">
        <w:rPr>
          <w:rFonts w:eastAsia="Calibri"/>
          <w:sz w:val="28"/>
          <w:szCs w:val="28"/>
          <w:lang w:val="ru-RU" w:eastAsia="ru-RU"/>
        </w:rPr>
        <w:t>сутствуют.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 xml:space="preserve">Проектное </w:t>
      </w:r>
      <w:r w:rsidRPr="00C06B39">
        <w:rPr>
          <w:rFonts w:eastAsia="Calibri"/>
          <w:sz w:val="28"/>
          <w:szCs w:val="28"/>
          <w:lang w:val="ru-RU" w:eastAsia="ru-RU"/>
        </w:rPr>
        <w:t xml:space="preserve">решение </w:t>
      </w:r>
      <w:r w:rsidR="00C06B39" w:rsidRPr="00C06B39">
        <w:rPr>
          <w:rFonts w:eastAsia="Calibri"/>
          <w:sz w:val="28"/>
          <w:szCs w:val="28"/>
          <w:lang w:val="ru-RU" w:eastAsia="ru-RU"/>
        </w:rPr>
        <w:t>«</w:t>
      </w:r>
      <w:r w:rsidRPr="00C06B39">
        <w:rPr>
          <w:rFonts w:eastAsia="Calibri"/>
          <w:sz w:val="28"/>
          <w:szCs w:val="28"/>
          <w:lang w:val="ru-RU" w:eastAsia="ru-RU"/>
        </w:rPr>
        <w:t>Газоснабжение</w:t>
      </w:r>
      <w:r w:rsidR="00C06B39" w:rsidRPr="00C06B39">
        <w:rPr>
          <w:rFonts w:eastAsia="Calibri"/>
          <w:sz w:val="28"/>
          <w:szCs w:val="28"/>
          <w:lang w:val="ru-RU" w:eastAsia="ru-RU"/>
        </w:rPr>
        <w:t>»</w:t>
      </w:r>
      <w:r w:rsidRPr="00723596">
        <w:rPr>
          <w:rFonts w:eastAsia="Calibri"/>
          <w:sz w:val="28"/>
          <w:szCs w:val="28"/>
          <w:lang w:val="ru-RU" w:eastAsia="ru-RU"/>
        </w:rPr>
        <w:t xml:space="preserve"> территории предполагается осуществлять от газовых сетей АО "Рязаньгоргаз".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Природный газ используется как основное т</w:t>
      </w:r>
      <w:r>
        <w:rPr>
          <w:rFonts w:eastAsia="Calibri"/>
          <w:sz w:val="28"/>
          <w:szCs w:val="28"/>
          <w:lang w:val="ru-RU" w:eastAsia="ru-RU"/>
        </w:rPr>
        <w:t>опливо в проектируемых производ</w:t>
      </w:r>
      <w:r w:rsidRPr="00723596">
        <w:rPr>
          <w:rFonts w:eastAsia="Calibri"/>
          <w:sz w:val="28"/>
          <w:szCs w:val="28"/>
          <w:lang w:val="ru-RU" w:eastAsia="ru-RU"/>
        </w:rPr>
        <w:t xml:space="preserve">ственно-отопительных и отопительных котельных, в </w:t>
      </w:r>
      <w:r>
        <w:rPr>
          <w:rFonts w:eastAsia="Calibri"/>
          <w:sz w:val="28"/>
          <w:szCs w:val="28"/>
          <w:lang w:val="ru-RU" w:eastAsia="ru-RU"/>
        </w:rPr>
        <w:t>автономных источниках теплоснаб</w:t>
      </w:r>
      <w:r w:rsidRPr="00723596">
        <w:rPr>
          <w:rFonts w:eastAsia="Calibri"/>
          <w:sz w:val="28"/>
          <w:szCs w:val="28"/>
          <w:lang w:val="ru-RU" w:eastAsia="ru-RU"/>
        </w:rPr>
        <w:t>жения. Расход газа для проектируемой застройки определен на основании тепловых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нагрузок раздела "Теплоснабжение" и составляет на расчетный срок – 10 000 нм3/час или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22 890 тыс. нм3/год.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Проектом предлагается строительство ГРС, газопроводов высокого давления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 xml:space="preserve">Р ≤ 1,2МПа и Р ≤ 0,6МПа, головного газорегуляторного пункта (ГГРП), </w:t>
      </w:r>
      <w:r w:rsidRPr="00723596">
        <w:rPr>
          <w:rFonts w:eastAsia="Calibri"/>
          <w:sz w:val="28"/>
          <w:szCs w:val="28"/>
          <w:lang w:val="ru-RU" w:eastAsia="ru-RU"/>
        </w:rPr>
        <w:lastRenderedPageBreak/>
        <w:t>трех – четырех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ГРП и ГРУ в котельных, газопроводов низкого давлени</w:t>
      </w:r>
      <w:r>
        <w:rPr>
          <w:rFonts w:eastAsia="Calibri"/>
          <w:sz w:val="28"/>
          <w:szCs w:val="28"/>
          <w:lang w:val="ru-RU" w:eastAsia="ru-RU"/>
        </w:rPr>
        <w:t>я от ГРП к потребителям. На тер</w:t>
      </w:r>
      <w:r w:rsidRPr="00723596">
        <w:rPr>
          <w:rFonts w:eastAsia="Calibri"/>
          <w:sz w:val="28"/>
          <w:szCs w:val="28"/>
          <w:lang w:val="ru-RU" w:eastAsia="ru-RU"/>
        </w:rPr>
        <w:t>ритории газоснабжение котельных и АИТ предусматривается от пункта редуцирования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газа (ПРГ) по газопроводам среднего давления. Ориент</w:t>
      </w:r>
      <w:r>
        <w:rPr>
          <w:rFonts w:eastAsia="Calibri"/>
          <w:sz w:val="28"/>
          <w:szCs w:val="28"/>
          <w:lang w:val="ru-RU" w:eastAsia="ru-RU"/>
        </w:rPr>
        <w:t>ировочная протяженность газопро</w:t>
      </w:r>
      <w:r w:rsidRPr="00723596">
        <w:rPr>
          <w:rFonts w:eastAsia="Calibri"/>
          <w:sz w:val="28"/>
          <w:szCs w:val="28"/>
          <w:lang w:val="ru-RU" w:eastAsia="ru-RU"/>
        </w:rPr>
        <w:t>водов высокого и среднего давления условным диаметром Ду=600 – 100мм – 15 км.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До начала рабочего проектирования необходимо получить технические условия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АО "Рязаньгоргаз".</w:t>
      </w:r>
    </w:p>
    <w:p w:rsidR="00053B67" w:rsidRDefault="00053B67" w:rsidP="0099171A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Максимальная мощность и место прохождения</w:t>
      </w:r>
      <w:r>
        <w:rPr>
          <w:rFonts w:eastAsia="Calibri"/>
          <w:sz w:val="28"/>
          <w:szCs w:val="28"/>
          <w:lang w:val="ru-RU" w:eastAsia="ru-RU"/>
        </w:rPr>
        <w:t xml:space="preserve"> газопроводов и диаметры уточня</w:t>
      </w:r>
      <w:r w:rsidRPr="00723596">
        <w:rPr>
          <w:rFonts w:eastAsia="Calibri"/>
          <w:sz w:val="28"/>
          <w:szCs w:val="28"/>
          <w:lang w:val="ru-RU" w:eastAsia="ru-RU"/>
        </w:rPr>
        <w:t>ются при разработке рабочего проекта.</w:t>
      </w:r>
    </w:p>
    <w:p w:rsidR="0099171A" w:rsidRPr="0099171A" w:rsidRDefault="0099171A" w:rsidP="0099171A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053B67" w:rsidRDefault="0099171A" w:rsidP="0099171A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Электроснабжение</w:t>
      </w:r>
    </w:p>
    <w:p w:rsidR="00053B67" w:rsidRPr="0099171A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sz w:val="16"/>
          <w:szCs w:val="16"/>
          <w:lang w:val="ru-RU" w:eastAsia="ru-RU"/>
        </w:rPr>
      </w:pPr>
    </w:p>
    <w:p w:rsidR="00053B67" w:rsidRDefault="00053B67" w:rsidP="0099171A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Существующее положение</w:t>
      </w:r>
    </w:p>
    <w:p w:rsidR="0099171A" w:rsidRPr="0099171A" w:rsidRDefault="0099171A" w:rsidP="0099171A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Источники централизованного электроснабжения на проектируемой территории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отсутствуют.</w:t>
      </w:r>
    </w:p>
    <w:p w:rsidR="0099171A" w:rsidRPr="0099171A" w:rsidRDefault="0099171A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Проектное решение</w:t>
      </w:r>
    </w:p>
    <w:p w:rsidR="0099171A" w:rsidRPr="0099171A" w:rsidRDefault="0099171A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Электроснабжение потребителей на территор</w:t>
      </w:r>
      <w:r>
        <w:rPr>
          <w:rFonts w:eastAsia="Calibri"/>
          <w:sz w:val="28"/>
          <w:szCs w:val="28"/>
          <w:lang w:val="ru-RU" w:eastAsia="ru-RU"/>
        </w:rPr>
        <w:t>ии планируемой застройки предпо</w:t>
      </w:r>
      <w:r w:rsidRPr="00723596">
        <w:rPr>
          <w:rFonts w:eastAsia="Calibri"/>
          <w:sz w:val="28"/>
          <w:szCs w:val="28"/>
          <w:lang w:val="ru-RU" w:eastAsia="ru-RU"/>
        </w:rPr>
        <w:t xml:space="preserve">лагается осуществлять от сетей «Рязаньэнерго» филиал ПАО «МРСК </w:t>
      </w:r>
      <w:r w:rsidR="00C06B39" w:rsidRPr="00C06B39">
        <w:rPr>
          <w:rFonts w:eastAsia="Calibri"/>
          <w:sz w:val="28"/>
          <w:szCs w:val="28"/>
          <w:lang w:val="ru-RU" w:eastAsia="ru-RU"/>
        </w:rPr>
        <w:t>Центра и Привол</w:t>
      </w:r>
      <w:r w:rsidRPr="00C06B39">
        <w:rPr>
          <w:rFonts w:eastAsia="Calibri"/>
          <w:sz w:val="28"/>
          <w:szCs w:val="28"/>
          <w:lang w:val="ru-RU" w:eastAsia="ru-RU"/>
        </w:rPr>
        <w:t>жья».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На территории, выделенной под планируемую</w:t>
      </w:r>
      <w:r>
        <w:rPr>
          <w:rFonts w:eastAsia="Calibri"/>
          <w:sz w:val="28"/>
          <w:szCs w:val="28"/>
          <w:lang w:val="ru-RU" w:eastAsia="ru-RU"/>
        </w:rPr>
        <w:t xml:space="preserve"> застройку предполагается разме</w:t>
      </w:r>
      <w:r w:rsidRPr="00723596">
        <w:rPr>
          <w:rFonts w:eastAsia="Calibri"/>
          <w:sz w:val="28"/>
          <w:szCs w:val="28"/>
          <w:lang w:val="ru-RU" w:eastAsia="ru-RU"/>
        </w:rPr>
        <w:t>стить электрическую подстанцию (далее ПС) 110/10</w:t>
      </w:r>
      <w:r>
        <w:rPr>
          <w:rFonts w:eastAsia="Calibri"/>
          <w:sz w:val="28"/>
          <w:szCs w:val="28"/>
          <w:lang w:val="ru-RU" w:eastAsia="ru-RU"/>
        </w:rPr>
        <w:t xml:space="preserve"> кВ с суммарной мощностью транс</w:t>
      </w:r>
      <w:r w:rsidRPr="00723596">
        <w:rPr>
          <w:rFonts w:eastAsia="Calibri"/>
          <w:sz w:val="28"/>
          <w:szCs w:val="28"/>
          <w:lang w:val="ru-RU" w:eastAsia="ru-RU"/>
        </w:rPr>
        <w:t>форматорного оборудования 43 МВА, а также подземную линию электропередач 110 кВ.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 xml:space="preserve">Кабельные (КЛ) линии электропередачи в соответствии </w:t>
      </w:r>
      <w:r w:rsidR="00C06B39" w:rsidRPr="00C06B39">
        <w:rPr>
          <w:rFonts w:eastAsia="Calibri"/>
          <w:sz w:val="28"/>
          <w:szCs w:val="28"/>
          <w:lang w:val="ru-RU" w:eastAsia="ru-RU"/>
        </w:rPr>
        <w:t>с Пра</w:t>
      </w:r>
      <w:r w:rsidRPr="00C06B39">
        <w:rPr>
          <w:rFonts w:eastAsia="Calibri"/>
          <w:sz w:val="28"/>
          <w:szCs w:val="28"/>
          <w:lang w:val="ru-RU" w:eastAsia="ru-RU"/>
        </w:rPr>
        <w:t>вилами</w:t>
      </w:r>
      <w:r w:rsidRPr="00723596">
        <w:rPr>
          <w:rFonts w:eastAsia="Calibri"/>
          <w:sz w:val="28"/>
          <w:szCs w:val="28"/>
          <w:lang w:val="ru-RU" w:eastAsia="ru-RU"/>
        </w:rPr>
        <w:t xml:space="preserve"> устройства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 xml:space="preserve">электроустановок (ПУЭ) и постановлением Правительства </w:t>
      </w:r>
      <w:r w:rsidRPr="00C06B39">
        <w:rPr>
          <w:rFonts w:eastAsia="Calibri"/>
          <w:sz w:val="28"/>
          <w:szCs w:val="28"/>
          <w:lang w:val="ru-RU" w:eastAsia="ru-RU"/>
        </w:rPr>
        <w:t>Р</w:t>
      </w:r>
      <w:r w:rsidR="00C06B39" w:rsidRPr="00C06B39">
        <w:rPr>
          <w:rFonts w:eastAsia="Calibri"/>
          <w:sz w:val="28"/>
          <w:szCs w:val="28"/>
          <w:lang w:val="ru-RU" w:eastAsia="ru-RU"/>
        </w:rPr>
        <w:t xml:space="preserve">оссийской </w:t>
      </w:r>
      <w:r w:rsidRPr="00C06B39">
        <w:rPr>
          <w:rFonts w:eastAsia="Calibri"/>
          <w:sz w:val="28"/>
          <w:szCs w:val="28"/>
          <w:lang w:val="ru-RU" w:eastAsia="ru-RU"/>
        </w:rPr>
        <w:t>Ф</w:t>
      </w:r>
      <w:r w:rsidR="00C06B39" w:rsidRPr="00C06B39">
        <w:rPr>
          <w:rFonts w:eastAsia="Calibri"/>
          <w:sz w:val="28"/>
          <w:szCs w:val="28"/>
          <w:lang w:val="ru-RU" w:eastAsia="ru-RU"/>
        </w:rPr>
        <w:t>едерации</w:t>
      </w:r>
      <w:r w:rsidRPr="00723596">
        <w:rPr>
          <w:rFonts w:eastAsia="Calibri"/>
          <w:sz w:val="28"/>
          <w:szCs w:val="28"/>
          <w:lang w:val="ru-RU" w:eastAsia="ru-RU"/>
        </w:rPr>
        <w:t xml:space="preserve"> от 24 февраля 2009 г. №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160 «О порядке установления охранных зон объектов электросетевого хозяйства и особых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условий использования земельных участков, расположенных в границах таких зон» имеют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охранные зоны, ограничивающие минимальные допустимые расстояния по приближению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к ним застройки.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Для кабельных линий электропередачи 10 кВ должна соблюдаться охранная зона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в 1м от крайнего кабеля в траншее или не менее 2-х метров от оси траншеи.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Распределение электроэнергии по потребителям осуществляется на напряжении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10 кВ через ряд РП-10 кВ и ТП 10/0,4 кВ.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Подсчёт нагрузок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Проект выполняется на основании исходных данных, нормативной и справочной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документации, а именно: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ПУЭ (издание 6 и 7) «Правила устройства электроустановок»;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СП 31-110-2003 «Проектирование и монта</w:t>
      </w:r>
      <w:r>
        <w:rPr>
          <w:rFonts w:eastAsia="Calibri"/>
          <w:sz w:val="28"/>
          <w:szCs w:val="28"/>
          <w:lang w:val="ru-RU" w:eastAsia="ru-RU"/>
        </w:rPr>
        <w:t>ж электроустановок жилых и обще</w:t>
      </w:r>
      <w:r w:rsidRPr="00723596">
        <w:rPr>
          <w:rFonts w:eastAsia="Calibri"/>
          <w:sz w:val="28"/>
          <w:szCs w:val="28"/>
          <w:lang w:val="ru-RU" w:eastAsia="ru-RU"/>
        </w:rPr>
        <w:t>ственных зданий»;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 xml:space="preserve">РД 34.20.185-94 </w:t>
      </w:r>
      <w:r w:rsidR="00C06B39" w:rsidRPr="00C06B39">
        <w:rPr>
          <w:rFonts w:eastAsia="Calibri"/>
          <w:sz w:val="28"/>
          <w:szCs w:val="28"/>
          <w:lang w:val="ru-RU" w:eastAsia="ru-RU"/>
        </w:rPr>
        <w:t>от 02.08.1999</w:t>
      </w:r>
      <w:r w:rsidR="00C06B39" w:rsidRPr="00723596"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«Инструкция по проектиров</w:t>
      </w:r>
      <w:r>
        <w:rPr>
          <w:rFonts w:eastAsia="Calibri"/>
          <w:sz w:val="28"/>
          <w:szCs w:val="28"/>
          <w:lang w:val="ru-RU" w:eastAsia="ru-RU"/>
        </w:rPr>
        <w:t>анию городских электрических се</w:t>
      </w:r>
      <w:r w:rsidRPr="00723596">
        <w:rPr>
          <w:rFonts w:eastAsia="Calibri"/>
          <w:sz w:val="28"/>
          <w:szCs w:val="28"/>
          <w:lang w:val="ru-RU" w:eastAsia="ru-RU"/>
        </w:rPr>
        <w:t>тей» и «Изменений и дополнений» к разделу 2 «Рас</w:t>
      </w:r>
      <w:r w:rsidR="00C06B39">
        <w:rPr>
          <w:rFonts w:eastAsia="Calibri"/>
          <w:sz w:val="28"/>
          <w:szCs w:val="28"/>
          <w:lang w:val="ru-RU" w:eastAsia="ru-RU"/>
        </w:rPr>
        <w:t>чётные электрические нагрузки»</w:t>
      </w:r>
      <w:r w:rsidRPr="00C06B39">
        <w:rPr>
          <w:rFonts w:eastAsia="Calibri"/>
          <w:sz w:val="28"/>
          <w:szCs w:val="28"/>
          <w:lang w:val="ru-RU" w:eastAsia="ru-RU"/>
        </w:rPr>
        <w:t>;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СНиП 3.05.06-85 «Электротехнические устройства»;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lastRenderedPageBreak/>
        <w:t>СНиП 23-05-95 «Естественное и искусственное освещение».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Основными потребителями электроэнергии пла</w:t>
      </w:r>
      <w:r>
        <w:rPr>
          <w:rFonts w:eastAsia="Calibri"/>
          <w:sz w:val="28"/>
          <w:szCs w:val="28"/>
          <w:lang w:val="ru-RU" w:eastAsia="ru-RU"/>
        </w:rPr>
        <w:t>нируемой застройки являются: си</w:t>
      </w:r>
      <w:r w:rsidRPr="00723596">
        <w:rPr>
          <w:rFonts w:eastAsia="Calibri"/>
          <w:sz w:val="28"/>
          <w:szCs w:val="28"/>
          <w:lang w:val="ru-RU" w:eastAsia="ru-RU"/>
        </w:rPr>
        <w:t>ловое и осветительное оборудование складских корпусов и транспортно-логистических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центров; силовое и осветительное оборудование промышленных объектов, общественно-деловой застройки; электрооборудование отдельно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стоящих инженерных сооружений;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наружное освещение территории планируемых участков.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 xml:space="preserve">Подсчёт электрических нагрузок выполняется </w:t>
      </w:r>
      <w:r>
        <w:rPr>
          <w:rFonts w:eastAsia="Calibri"/>
          <w:sz w:val="28"/>
          <w:szCs w:val="28"/>
          <w:lang w:val="ru-RU" w:eastAsia="ru-RU"/>
        </w:rPr>
        <w:t>в соответствии с проектным реше</w:t>
      </w:r>
      <w:r w:rsidRPr="00723596">
        <w:rPr>
          <w:rFonts w:eastAsia="Calibri"/>
          <w:sz w:val="28"/>
          <w:szCs w:val="28"/>
          <w:lang w:val="ru-RU" w:eastAsia="ru-RU"/>
        </w:rPr>
        <w:t>нием данного проекта планировки.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Величина удельной нагрузки на новое жилищно-коммунальное строительство</w:t>
      </w:r>
      <w:r>
        <w:rPr>
          <w:rFonts w:eastAsia="Calibri"/>
          <w:sz w:val="28"/>
          <w:szCs w:val="28"/>
          <w:lang w:val="ru-RU" w:eastAsia="ru-RU"/>
        </w:rPr>
        <w:t xml:space="preserve"> п</w:t>
      </w:r>
      <w:r w:rsidRPr="00723596">
        <w:rPr>
          <w:rFonts w:eastAsia="Calibri"/>
          <w:sz w:val="28"/>
          <w:szCs w:val="28"/>
          <w:lang w:val="ru-RU" w:eastAsia="ru-RU"/>
        </w:rPr>
        <w:t xml:space="preserve">ринимается в соответствии с нормативами "Инструкции по </w:t>
      </w:r>
      <w:r w:rsidRPr="00C06B39">
        <w:rPr>
          <w:rFonts w:eastAsia="Calibri"/>
          <w:sz w:val="28"/>
          <w:szCs w:val="28"/>
          <w:lang w:val="ru-RU" w:eastAsia="ru-RU"/>
        </w:rPr>
        <w:t xml:space="preserve">проектированию городских электрических сетей" РД 34.20.185-94 </w:t>
      </w:r>
      <w:r w:rsidR="00C06B39" w:rsidRPr="00C06B39">
        <w:rPr>
          <w:rFonts w:eastAsia="Calibri"/>
          <w:sz w:val="28"/>
          <w:szCs w:val="28"/>
          <w:lang w:val="ru-RU" w:eastAsia="ru-RU"/>
        </w:rPr>
        <w:t>от 02.08.1999</w:t>
      </w:r>
      <w:r w:rsidR="00C06B39">
        <w:rPr>
          <w:rFonts w:eastAsia="Calibri"/>
          <w:sz w:val="28"/>
          <w:szCs w:val="28"/>
          <w:lang w:val="ru-RU" w:eastAsia="ru-RU"/>
        </w:rPr>
        <w:t xml:space="preserve"> </w:t>
      </w:r>
      <w:r w:rsidRPr="00C06B39">
        <w:rPr>
          <w:rFonts w:eastAsia="Calibri"/>
          <w:sz w:val="28"/>
          <w:szCs w:val="28"/>
          <w:lang w:val="ru-RU" w:eastAsia="ru-RU"/>
        </w:rPr>
        <w:t>и «Изменений и Дополнений» к разделу 2.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Для определения удельной нагрузки производственно-складских и общественно-деловых комплексов принимаются ориентировочные</w:t>
      </w:r>
      <w:r>
        <w:rPr>
          <w:rFonts w:eastAsia="Calibri"/>
          <w:sz w:val="28"/>
          <w:szCs w:val="28"/>
          <w:lang w:val="ru-RU" w:eastAsia="ru-RU"/>
        </w:rPr>
        <w:t xml:space="preserve"> показатели, взятые из проектов </w:t>
      </w:r>
      <w:r w:rsidRPr="00723596">
        <w:rPr>
          <w:rFonts w:eastAsia="Calibri"/>
          <w:sz w:val="28"/>
          <w:szCs w:val="28"/>
          <w:lang w:val="ru-RU" w:eastAsia="ru-RU"/>
        </w:rPr>
        <w:t>аналогов строящихся объектов.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Из представленных данных видно, что на расчётный срок суммарный прирост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электрической нагрузки на шинах 0,4 кВ ТП 6(10)/0,4 кВ.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 xml:space="preserve">Ввиду отсутствия точных и окончательных </w:t>
      </w:r>
      <w:r>
        <w:rPr>
          <w:rFonts w:eastAsia="Calibri"/>
          <w:sz w:val="28"/>
          <w:szCs w:val="28"/>
          <w:lang w:val="ru-RU" w:eastAsia="ru-RU"/>
        </w:rPr>
        <w:t>данных по функциональному назна</w:t>
      </w:r>
      <w:r w:rsidRPr="00723596">
        <w:rPr>
          <w:rFonts w:eastAsia="Calibri"/>
          <w:sz w:val="28"/>
          <w:szCs w:val="28"/>
          <w:lang w:val="ru-RU" w:eastAsia="ru-RU"/>
        </w:rPr>
        <w:t>чению и нагрузкам потребителей электроэнергии план</w:t>
      </w:r>
      <w:r>
        <w:rPr>
          <w:rFonts w:eastAsia="Calibri"/>
          <w:sz w:val="28"/>
          <w:szCs w:val="28"/>
          <w:lang w:val="ru-RU" w:eastAsia="ru-RU"/>
        </w:rPr>
        <w:t>ируемой застройки, величина при</w:t>
      </w:r>
      <w:r w:rsidRPr="00723596">
        <w:rPr>
          <w:rFonts w:eastAsia="Calibri"/>
          <w:sz w:val="28"/>
          <w:szCs w:val="28"/>
          <w:lang w:val="ru-RU" w:eastAsia="ru-RU"/>
        </w:rPr>
        <w:t>роста электрической нагрузки на дальнейшей стадии проектирования может измениться в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большую или меньшую сторону.</w:t>
      </w:r>
    </w:p>
    <w:p w:rsidR="00053B67" w:rsidRPr="0099171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053B67" w:rsidRDefault="0099171A" w:rsidP="0099171A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Средства связи</w:t>
      </w:r>
    </w:p>
    <w:p w:rsidR="00053B67" w:rsidRPr="0099171A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b/>
          <w:sz w:val="16"/>
          <w:szCs w:val="16"/>
          <w:lang w:val="ru-RU" w:eastAsia="ru-RU"/>
        </w:rPr>
      </w:pP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Технических условий на подключение объектов отдельных участков планируемой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многофункциональной застройки к средствам связи на данном этапе нет.</w:t>
      </w:r>
    </w:p>
    <w:p w:rsidR="00053B67" w:rsidRPr="0099171A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053B67" w:rsidRPr="00053B67" w:rsidRDefault="00053B67" w:rsidP="0099171A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Проектное решение</w:t>
      </w:r>
    </w:p>
    <w:p w:rsidR="00053B67" w:rsidRPr="0099171A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b/>
          <w:sz w:val="16"/>
          <w:szCs w:val="16"/>
          <w:u w:val="single"/>
          <w:lang w:val="ru-RU" w:eastAsia="ru-RU"/>
        </w:rPr>
      </w:pP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Вопрос обеспечения будущих абонентов план</w:t>
      </w:r>
      <w:r>
        <w:rPr>
          <w:rFonts w:eastAsia="Calibri"/>
          <w:sz w:val="28"/>
          <w:szCs w:val="28"/>
          <w:lang w:val="ru-RU" w:eastAsia="ru-RU"/>
        </w:rPr>
        <w:t>ируемой застройки телекоммуника</w:t>
      </w:r>
      <w:r w:rsidRPr="00723596">
        <w:rPr>
          <w:rFonts w:eastAsia="Calibri"/>
          <w:sz w:val="28"/>
          <w:szCs w:val="28"/>
          <w:lang w:val="ru-RU" w:eastAsia="ru-RU"/>
        </w:rPr>
        <w:t>ционными услугами средств связи (автоматическая междугородная, международная 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местная телефонная связь; радиотрансляция; телевидение, включая кабельное; услуги сети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 xml:space="preserve">«Интернет» </w:t>
      </w:r>
      <w:r w:rsidRPr="00552251">
        <w:rPr>
          <w:rFonts w:eastAsia="Calibri"/>
          <w:sz w:val="28"/>
          <w:szCs w:val="28"/>
          <w:lang w:val="ru-RU" w:eastAsia="ru-RU"/>
        </w:rPr>
        <w:t>и др</w:t>
      </w:r>
      <w:r w:rsidR="00552251" w:rsidRPr="00552251">
        <w:rPr>
          <w:rFonts w:eastAsia="Calibri"/>
          <w:sz w:val="28"/>
          <w:szCs w:val="28"/>
          <w:lang w:val="ru-RU" w:eastAsia="ru-RU"/>
        </w:rPr>
        <w:t>угие</w:t>
      </w:r>
      <w:r w:rsidRPr="00723596">
        <w:rPr>
          <w:rFonts w:eastAsia="Calibri"/>
          <w:sz w:val="28"/>
          <w:szCs w:val="28"/>
          <w:lang w:val="ru-RU" w:eastAsia="ru-RU"/>
        </w:rPr>
        <w:t>) будет уточняться и дорабатываться</w:t>
      </w:r>
      <w:r>
        <w:rPr>
          <w:rFonts w:eastAsia="Calibri"/>
          <w:sz w:val="28"/>
          <w:szCs w:val="28"/>
          <w:lang w:val="ru-RU" w:eastAsia="ru-RU"/>
        </w:rPr>
        <w:t xml:space="preserve"> на последующих стадиях проекти</w:t>
      </w:r>
      <w:r w:rsidRPr="00723596">
        <w:rPr>
          <w:rFonts w:eastAsia="Calibri"/>
          <w:sz w:val="28"/>
          <w:szCs w:val="28"/>
          <w:lang w:val="ru-RU" w:eastAsia="ru-RU"/>
        </w:rPr>
        <w:t>рования в соответствии с техническими условиями выбранных операторов, действующих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 xml:space="preserve">на территории застройки и имеющих лицензию </w:t>
      </w:r>
      <w:r w:rsidR="00552251" w:rsidRPr="00552251">
        <w:rPr>
          <w:rFonts w:eastAsia="Calibri"/>
          <w:sz w:val="28"/>
          <w:szCs w:val="28"/>
          <w:lang w:val="ru-RU" w:eastAsia="ru-RU"/>
        </w:rPr>
        <w:t>Министерств</w:t>
      </w:r>
      <w:r w:rsidR="00552251">
        <w:rPr>
          <w:rFonts w:eastAsia="Calibri"/>
          <w:sz w:val="28"/>
          <w:szCs w:val="28"/>
          <w:lang w:val="ru-RU" w:eastAsia="ru-RU"/>
        </w:rPr>
        <w:t>а</w:t>
      </w:r>
      <w:r w:rsidR="00552251" w:rsidRPr="00552251">
        <w:rPr>
          <w:rFonts w:eastAsia="Calibri"/>
          <w:sz w:val="28"/>
          <w:szCs w:val="28"/>
          <w:lang w:val="ru-RU" w:eastAsia="ru-RU"/>
        </w:rPr>
        <w:t xml:space="preserve"> цифрового развития, связи и массовых коммуникаций Российской Федерации</w:t>
      </w:r>
      <w:r w:rsidRPr="00552251">
        <w:rPr>
          <w:rFonts w:eastAsia="Calibri"/>
          <w:sz w:val="28"/>
          <w:szCs w:val="28"/>
          <w:lang w:val="ru-RU" w:eastAsia="ru-RU"/>
        </w:rPr>
        <w:t>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Учитывая основные направления развития средств связи в Рязанской области на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рассматриваемую перспективу, настоящим проектом пр</w:t>
      </w:r>
      <w:r>
        <w:rPr>
          <w:rFonts w:eastAsia="Calibri"/>
          <w:sz w:val="28"/>
          <w:szCs w:val="28"/>
          <w:lang w:val="ru-RU" w:eastAsia="ru-RU"/>
        </w:rPr>
        <w:t>едполагается и предлагается сле</w:t>
      </w:r>
      <w:r w:rsidRPr="00723596">
        <w:rPr>
          <w:rFonts w:eastAsia="Calibri"/>
          <w:sz w:val="28"/>
          <w:szCs w:val="28"/>
          <w:lang w:val="ru-RU" w:eastAsia="ru-RU"/>
        </w:rPr>
        <w:t>дующий ряд работ по развитию телефонной сети новой застройки: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1. Установка цифрового оборудования связи, а</w:t>
      </w:r>
      <w:r>
        <w:rPr>
          <w:rFonts w:eastAsia="Calibri"/>
          <w:sz w:val="28"/>
          <w:szCs w:val="28"/>
          <w:lang w:val="ru-RU" w:eastAsia="ru-RU"/>
        </w:rPr>
        <w:t xml:space="preserve"> именно: цифровых АТС на расчёт</w:t>
      </w:r>
      <w:r w:rsidRPr="00723596">
        <w:rPr>
          <w:rFonts w:eastAsia="Calibri"/>
          <w:sz w:val="28"/>
          <w:szCs w:val="28"/>
          <w:lang w:val="ru-RU" w:eastAsia="ru-RU"/>
        </w:rPr>
        <w:t>ное количество номеров в центрах нагрузок телефонной сети, выносных электронных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концентраторов на отдельных участках многофункцион</w:t>
      </w:r>
      <w:r>
        <w:rPr>
          <w:rFonts w:eastAsia="Calibri"/>
          <w:sz w:val="28"/>
          <w:szCs w:val="28"/>
          <w:lang w:val="ru-RU" w:eastAsia="ru-RU"/>
        </w:rPr>
        <w:t xml:space="preserve">альной </w:t>
      </w:r>
      <w:r>
        <w:rPr>
          <w:rFonts w:eastAsia="Calibri"/>
          <w:sz w:val="28"/>
          <w:szCs w:val="28"/>
          <w:lang w:val="ru-RU" w:eastAsia="ru-RU"/>
        </w:rPr>
        <w:lastRenderedPageBreak/>
        <w:t>застройки, учрежденческо-</w:t>
      </w:r>
      <w:r w:rsidRPr="00723596">
        <w:rPr>
          <w:rFonts w:eastAsia="Calibri"/>
          <w:sz w:val="28"/>
          <w:szCs w:val="28"/>
          <w:lang w:val="ru-RU" w:eastAsia="ru-RU"/>
        </w:rPr>
        <w:t>производственных автоматических телефонных станций УПАТС в крупных организациях;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2. Проложить кабели связи расчётной ёмкости от точки подключения, указанной в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ТУ выбранного оператора связи до вновь установленного оборудования (АТС, УПАТС,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концентраторов);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3. Рассчитать и разместить на территории застройки необходимое количество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распределительных шкафов РШ или оптических узлов;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4. Построить телефонную канализацию от построенных АТС, концентраторов,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УПАТС до распределительных шкафов и от шкафов до абонентов;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Развитие и строительство объектов связи проводится параллельно с очерёдностью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застройки планируемых участков.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На стадии рабочего проектирования уточняютс</w:t>
      </w:r>
      <w:r>
        <w:rPr>
          <w:rFonts w:eastAsia="Calibri"/>
          <w:sz w:val="28"/>
          <w:szCs w:val="28"/>
          <w:lang w:val="ru-RU" w:eastAsia="ru-RU"/>
        </w:rPr>
        <w:t>я: технико-экономические показа</w:t>
      </w:r>
      <w:r w:rsidRPr="00723596">
        <w:rPr>
          <w:rFonts w:eastAsia="Calibri"/>
          <w:sz w:val="28"/>
          <w:szCs w:val="28"/>
          <w:lang w:val="ru-RU" w:eastAsia="ru-RU"/>
        </w:rPr>
        <w:t>тели схемы телефонизации; вопросы, связанные с выбором оборудования ст</w:t>
      </w:r>
      <w:r>
        <w:rPr>
          <w:rFonts w:eastAsia="Calibri"/>
          <w:sz w:val="28"/>
          <w:szCs w:val="28"/>
          <w:lang w:val="ru-RU" w:eastAsia="ru-RU"/>
        </w:rPr>
        <w:t>анции, выбо</w:t>
      </w:r>
      <w:r w:rsidRPr="00723596">
        <w:rPr>
          <w:rFonts w:eastAsia="Calibri"/>
          <w:sz w:val="28"/>
          <w:szCs w:val="28"/>
          <w:lang w:val="ru-RU" w:eastAsia="ru-RU"/>
        </w:rPr>
        <w:t>ром трассы и характеристиками линейных сооружений, соединительных линий связи,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проектированием распределительной и абонентской сети и другие.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053B67" w:rsidRPr="00E2668C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1.</w:t>
      </w:r>
      <w:r>
        <w:rPr>
          <w:rFonts w:eastAsia="Calibri"/>
          <w:sz w:val="28"/>
          <w:szCs w:val="28"/>
          <w:lang w:val="ru-RU" w:eastAsia="ru-RU"/>
        </w:rPr>
        <w:t>5. Характеристика развития системы социальной инфраструктуры</w:t>
      </w:r>
    </w:p>
    <w:p w:rsidR="00053B67" w:rsidRDefault="00053B67" w:rsidP="00053B67">
      <w:pPr>
        <w:suppressAutoHyphens/>
        <w:ind w:right="-41"/>
        <w:rPr>
          <w:rFonts w:eastAsia="Arial"/>
          <w:sz w:val="28"/>
          <w:szCs w:val="28"/>
          <w:lang w:val="ru-RU"/>
        </w:rPr>
      </w:pP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 xml:space="preserve">В настоящее время не установлены границы </w:t>
      </w:r>
      <w:r>
        <w:rPr>
          <w:rFonts w:eastAsia="Calibri"/>
          <w:sz w:val="28"/>
          <w:szCs w:val="28"/>
          <w:lang w:val="ru-RU" w:eastAsia="ru-RU"/>
        </w:rPr>
        <w:t>прилегающих территорий, на кото</w:t>
      </w:r>
      <w:r w:rsidRPr="00723596">
        <w:rPr>
          <w:rFonts w:eastAsia="Calibri"/>
          <w:sz w:val="28"/>
          <w:szCs w:val="28"/>
          <w:lang w:val="ru-RU" w:eastAsia="ru-RU"/>
        </w:rPr>
        <w:t>рых планируется размещение объектов социальной инфраструктуры.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val="ru-RU" w:eastAsia="ru-RU"/>
        </w:rPr>
      </w:pPr>
      <w:r w:rsidRPr="00053B67">
        <w:rPr>
          <w:rFonts w:eastAsia="Calibri"/>
          <w:sz w:val="28"/>
          <w:szCs w:val="28"/>
          <w:lang w:val="ru-RU" w:eastAsia="ru-RU"/>
        </w:rPr>
        <w:t>1.</w:t>
      </w:r>
      <w:r>
        <w:rPr>
          <w:rFonts w:eastAsia="Calibri"/>
          <w:sz w:val="28"/>
          <w:szCs w:val="28"/>
          <w:lang w:val="ru-RU" w:eastAsia="ru-RU"/>
        </w:rPr>
        <w:t>6.</w:t>
      </w:r>
      <w:r w:rsidRPr="00E2668C">
        <w:rPr>
          <w:rFonts w:eastAsia="Calibri"/>
          <w:sz w:val="28"/>
          <w:szCs w:val="28"/>
          <w:lang w:val="ru-RU" w:eastAsia="ru-RU"/>
        </w:rPr>
        <w:t xml:space="preserve"> </w:t>
      </w:r>
      <w:r w:rsidRPr="00557560">
        <w:rPr>
          <w:rFonts w:eastAsia="Calibri"/>
          <w:sz w:val="28"/>
          <w:szCs w:val="28"/>
          <w:lang w:val="ru-RU" w:eastAsia="ru-RU"/>
        </w:rPr>
        <w:t>Характеристик</w:t>
      </w:r>
      <w:r>
        <w:rPr>
          <w:rFonts w:eastAsia="Calibri"/>
          <w:sz w:val="28"/>
          <w:szCs w:val="28"/>
          <w:lang w:val="ru-RU" w:eastAsia="ru-RU"/>
        </w:rPr>
        <w:t>а</w:t>
      </w:r>
      <w:r w:rsidRPr="00557560">
        <w:rPr>
          <w:rFonts w:eastAsia="Calibri"/>
          <w:sz w:val="28"/>
          <w:szCs w:val="28"/>
          <w:lang w:val="ru-RU" w:eastAsia="ru-RU"/>
        </w:rPr>
        <w:t xml:space="preserve"> развития </w:t>
      </w:r>
      <w:r>
        <w:rPr>
          <w:rFonts w:eastAsia="Calibri"/>
          <w:sz w:val="28"/>
          <w:szCs w:val="28"/>
          <w:lang w:val="ru-RU" w:eastAsia="ru-RU"/>
        </w:rPr>
        <w:t>системы пожарной безопасности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В проекте предусмотрены меры пожарной безопасности в соответствии со СНиП 21-01-97* ««Пожарная безопасность зданий и сооружений».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Проезды приняты с твердым покрытием шириной от 7 до 14 м и радиусом поворота –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от 8 до 25 м, с возможностью проезда пожарной техники.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В проекте планировки предлагается предусмотрет</w:t>
      </w:r>
      <w:r>
        <w:rPr>
          <w:rFonts w:eastAsia="Calibri"/>
          <w:sz w:val="28"/>
          <w:szCs w:val="28"/>
          <w:lang w:val="ru-RU" w:eastAsia="ru-RU"/>
        </w:rPr>
        <w:t>ь возможное тушение пожара в лю</w:t>
      </w:r>
      <w:r w:rsidRPr="00723596">
        <w:rPr>
          <w:rFonts w:eastAsia="Calibri"/>
          <w:sz w:val="28"/>
          <w:szCs w:val="28"/>
          <w:lang w:val="ru-RU" w:eastAsia="ru-RU"/>
        </w:rPr>
        <w:t>бом из зданий не менее чем от двух пожарных гидрантов, расположенных не далее 150 м от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зданий.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При проектировании на дальнейших стадиях необходимо учитывать: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- дверные блоки входов в подвал, выходов на кровл</w:t>
      </w:r>
      <w:r>
        <w:rPr>
          <w:rFonts w:eastAsia="Calibri"/>
          <w:sz w:val="28"/>
          <w:szCs w:val="28"/>
          <w:lang w:val="ru-RU" w:eastAsia="ru-RU"/>
        </w:rPr>
        <w:t>ю, входа в электрощитовую, долж</w:t>
      </w:r>
      <w:r w:rsidRPr="00723596">
        <w:rPr>
          <w:rFonts w:eastAsia="Calibri"/>
          <w:sz w:val="28"/>
          <w:szCs w:val="28"/>
          <w:lang w:val="ru-RU" w:eastAsia="ru-RU"/>
        </w:rPr>
        <w:t>ны быть противопожарными, металлическими;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- во всех этажах выше 1-ого должны быть предусмот</w:t>
      </w:r>
      <w:r>
        <w:rPr>
          <w:rFonts w:eastAsia="Calibri"/>
          <w:sz w:val="28"/>
          <w:szCs w:val="28"/>
          <w:lang w:val="ru-RU" w:eastAsia="ru-RU"/>
        </w:rPr>
        <w:t>рены устройства аварийного выхо</w:t>
      </w:r>
      <w:r w:rsidRPr="00723596">
        <w:rPr>
          <w:rFonts w:eastAsia="Calibri"/>
          <w:sz w:val="28"/>
          <w:szCs w:val="28"/>
          <w:lang w:val="ru-RU" w:eastAsia="ru-RU"/>
        </w:rPr>
        <w:t>да на балконы с простенками 1,2 м в торце и 1,6 м между стенами;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- во всех помещения (кроме санузлов и ванных комнат) должна быть предусмотрена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установка автономных пожарных извещателей;</w:t>
      </w:r>
    </w:p>
    <w:p w:rsidR="00053B67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- двери в помещениях должны открываться по ходу эв</w:t>
      </w:r>
      <w:r>
        <w:rPr>
          <w:rFonts w:eastAsia="Calibri"/>
          <w:sz w:val="28"/>
          <w:szCs w:val="28"/>
          <w:lang w:val="ru-RU" w:eastAsia="ru-RU"/>
        </w:rPr>
        <w:t>акуации из здания. На путях эва</w:t>
      </w:r>
      <w:r w:rsidRPr="00723596">
        <w:rPr>
          <w:rFonts w:eastAsia="Calibri"/>
          <w:sz w:val="28"/>
          <w:szCs w:val="28"/>
          <w:lang w:val="ru-RU" w:eastAsia="ru-RU"/>
        </w:rPr>
        <w:t>куации предусмотрены световые указатели «Выход».</w:t>
      </w:r>
    </w:p>
    <w:p w:rsidR="00053B67" w:rsidRPr="00723596" w:rsidRDefault="00053B67" w:rsidP="00053B67">
      <w:pPr>
        <w:suppressAutoHyphens/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872E1F" w:rsidRDefault="00053B67" w:rsidP="007B7A03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723596">
        <w:rPr>
          <w:rFonts w:eastAsia="Calibri"/>
          <w:sz w:val="28"/>
          <w:szCs w:val="28"/>
          <w:lang w:val="ru-RU" w:eastAsia="ru-RU"/>
        </w:rPr>
        <w:t>Проектом должно быть предусмотрено применение всех отделочных и строительных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 xml:space="preserve">материалов, конструкций и оборудования только </w:t>
      </w:r>
      <w:r w:rsidRPr="00723596">
        <w:rPr>
          <w:rFonts w:eastAsia="Calibri"/>
          <w:sz w:val="28"/>
          <w:szCs w:val="28"/>
          <w:lang w:val="ru-RU" w:eastAsia="ru-RU"/>
        </w:rPr>
        <w:lastRenderedPageBreak/>
        <w:t>сертифицированного для применения в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723596">
        <w:rPr>
          <w:rFonts w:eastAsia="Calibri"/>
          <w:sz w:val="28"/>
          <w:szCs w:val="28"/>
          <w:lang w:val="ru-RU" w:eastAsia="ru-RU"/>
        </w:rPr>
        <w:t>России, в том числе сертификатами пожарной безопасности.</w:t>
      </w:r>
    </w:p>
    <w:p w:rsidR="007B7A03" w:rsidRPr="00872E1F" w:rsidRDefault="007B7A03" w:rsidP="007B7A03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552251" w:rsidRDefault="00DC5E71" w:rsidP="00DC5E71">
      <w:pPr>
        <w:ind w:firstLine="709"/>
        <w:jc w:val="both"/>
        <w:rPr>
          <w:sz w:val="28"/>
          <w:szCs w:val="28"/>
          <w:lang w:val="ru-RU"/>
        </w:rPr>
      </w:pPr>
      <w:r w:rsidRPr="00552251">
        <w:rPr>
          <w:sz w:val="28"/>
          <w:szCs w:val="28"/>
          <w:lang w:val="ru-RU"/>
        </w:rPr>
        <w:t xml:space="preserve">Чертеж </w:t>
      </w:r>
      <w:r w:rsidR="00552251" w:rsidRPr="00552251">
        <w:rPr>
          <w:sz w:val="28"/>
          <w:szCs w:val="28"/>
          <w:lang w:val="ru-RU"/>
        </w:rPr>
        <w:t xml:space="preserve">к проекту </w:t>
      </w:r>
      <w:r w:rsidR="007B7A03" w:rsidRPr="00552251">
        <w:rPr>
          <w:sz w:val="28"/>
          <w:szCs w:val="28"/>
          <w:lang w:val="ru-RU"/>
        </w:rPr>
        <w:t>планировки территории</w:t>
      </w:r>
      <w:r w:rsidR="00552251" w:rsidRPr="00552251">
        <w:rPr>
          <w:sz w:val="28"/>
          <w:szCs w:val="28"/>
          <w:lang w:val="ru-RU"/>
        </w:rPr>
        <w:t xml:space="preserve"> и проекту межевания территории</w:t>
      </w:r>
      <w:r w:rsidR="007B7A03" w:rsidRPr="00552251">
        <w:rPr>
          <w:sz w:val="28"/>
          <w:szCs w:val="28"/>
          <w:lang w:val="ru-RU"/>
        </w:rPr>
        <w:t xml:space="preserve"> М 1:2</w:t>
      </w:r>
      <w:r w:rsidR="007D7218" w:rsidRPr="00552251">
        <w:rPr>
          <w:sz w:val="28"/>
          <w:szCs w:val="28"/>
          <w:lang w:val="ru-RU"/>
        </w:rPr>
        <w:t>0</w:t>
      </w:r>
      <w:r w:rsidRPr="00552251">
        <w:rPr>
          <w:sz w:val="28"/>
          <w:szCs w:val="28"/>
          <w:lang w:val="ru-RU"/>
        </w:rPr>
        <w:t xml:space="preserve">00 </w:t>
      </w:r>
      <w:r w:rsidR="007665C6" w:rsidRPr="00552251">
        <w:rPr>
          <w:sz w:val="28"/>
          <w:szCs w:val="28"/>
          <w:lang w:val="ru-RU"/>
        </w:rPr>
        <w:t xml:space="preserve">приведен в приложении № </w:t>
      </w:r>
      <w:r w:rsidR="007E2D28" w:rsidRPr="00552251">
        <w:rPr>
          <w:sz w:val="28"/>
          <w:szCs w:val="28"/>
          <w:lang w:val="ru-RU"/>
        </w:rPr>
        <w:t>1</w:t>
      </w:r>
      <w:r w:rsidR="007665C6" w:rsidRPr="00552251">
        <w:rPr>
          <w:sz w:val="28"/>
          <w:szCs w:val="28"/>
          <w:lang w:val="ru-RU"/>
        </w:rPr>
        <w:t>.</w:t>
      </w:r>
      <w:r w:rsidR="007B7A03" w:rsidRPr="00552251">
        <w:rPr>
          <w:sz w:val="28"/>
          <w:szCs w:val="28"/>
          <w:lang w:val="ru-RU"/>
        </w:rPr>
        <w:t xml:space="preserve"> </w:t>
      </w:r>
    </w:p>
    <w:p w:rsidR="00DC5E71" w:rsidRPr="00DC5E71" w:rsidRDefault="007B7A03" w:rsidP="00DC5E71">
      <w:pPr>
        <w:ind w:firstLine="709"/>
        <w:jc w:val="both"/>
        <w:rPr>
          <w:sz w:val="28"/>
          <w:szCs w:val="28"/>
          <w:lang w:val="ru-RU"/>
        </w:rPr>
      </w:pPr>
      <w:r w:rsidRPr="00552251">
        <w:rPr>
          <w:sz w:val="28"/>
          <w:szCs w:val="28"/>
          <w:lang w:val="ru-RU"/>
        </w:rPr>
        <w:t>Чертеж линий, обозначающих улицы, дороги, проезды, объекты транспортной инфраструктуры М 1:2000</w:t>
      </w:r>
      <w:r w:rsidR="001F532D" w:rsidRPr="00552251">
        <w:rPr>
          <w:sz w:val="28"/>
          <w:szCs w:val="28"/>
          <w:lang w:val="ru-RU"/>
        </w:rPr>
        <w:t xml:space="preserve"> приведен в приложении № 2</w:t>
      </w:r>
      <w:r w:rsidR="00552251" w:rsidRPr="00552251">
        <w:rPr>
          <w:sz w:val="28"/>
          <w:szCs w:val="28"/>
          <w:lang w:val="ru-RU"/>
        </w:rPr>
        <w:t xml:space="preserve"> проекта планировки и межевания территории</w:t>
      </w:r>
      <w:r w:rsidRPr="00552251">
        <w:rPr>
          <w:sz w:val="28"/>
          <w:szCs w:val="28"/>
          <w:lang w:val="ru-RU"/>
        </w:rPr>
        <w:t>.</w:t>
      </w:r>
    </w:p>
    <w:p w:rsidR="00755EB6" w:rsidRDefault="00755EB6" w:rsidP="00F7132A">
      <w:pPr>
        <w:autoSpaceDE w:val="0"/>
        <w:autoSpaceDN w:val="0"/>
        <w:adjustRightInd w:val="0"/>
        <w:rPr>
          <w:sz w:val="28"/>
          <w:szCs w:val="28"/>
          <w:lang w:val="ru-RU"/>
        </w:rPr>
      </w:pPr>
    </w:p>
    <w:p w:rsidR="0099638A" w:rsidRPr="0099638A" w:rsidRDefault="00F7132A" w:rsidP="0099638A">
      <w:pPr>
        <w:ind w:firstLine="709"/>
        <w:jc w:val="center"/>
        <w:rPr>
          <w:sz w:val="28"/>
          <w:szCs w:val="28"/>
          <w:lang w:val="ru-RU"/>
        </w:rPr>
      </w:pPr>
      <w:r w:rsidRPr="0099638A">
        <w:rPr>
          <w:sz w:val="28"/>
          <w:szCs w:val="28"/>
          <w:lang w:val="ru-RU"/>
        </w:rPr>
        <w:br w:type="page"/>
      </w:r>
      <w:r w:rsidR="00053B67" w:rsidRPr="0099638A">
        <w:rPr>
          <w:sz w:val="28"/>
          <w:szCs w:val="28"/>
          <w:lang w:val="ru-RU"/>
        </w:rPr>
        <w:lastRenderedPageBreak/>
        <w:t xml:space="preserve">2. </w:t>
      </w:r>
      <w:r w:rsidR="0099638A" w:rsidRPr="0099638A">
        <w:rPr>
          <w:sz w:val="28"/>
          <w:szCs w:val="28"/>
          <w:lang w:val="ru-RU"/>
        </w:rPr>
        <w:t>Проект межевания территории по объекту «Индустриальный (промышленный) парк «Рязанский», расположенный в пределах кадастрового квартала 62:15:0010130 на территории муниципального образования – Тюшевское сельское поселение Рязанского муниципального района Рязанской области»</w:t>
      </w:r>
    </w:p>
    <w:p w:rsidR="0062243D" w:rsidRPr="002A12C2" w:rsidRDefault="0062243D" w:rsidP="00053B67">
      <w:pPr>
        <w:pStyle w:val="ConsPlusNormal"/>
        <w:tabs>
          <w:tab w:val="left" w:pos="993"/>
        </w:tabs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755EB6" w:rsidRPr="0062243D" w:rsidRDefault="00451457" w:rsidP="00451457">
      <w:pPr>
        <w:autoSpaceDE w:val="0"/>
        <w:autoSpaceDN w:val="0"/>
        <w:adjustRightInd w:val="0"/>
        <w:ind w:firstLine="709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2.1.</w:t>
      </w:r>
      <w:r w:rsidR="00755EB6" w:rsidRPr="00755EB6">
        <w:rPr>
          <w:sz w:val="28"/>
          <w:szCs w:val="28"/>
          <w:lang w:val="ru-RU"/>
        </w:rPr>
        <w:t xml:space="preserve"> </w:t>
      </w:r>
      <w:r w:rsidR="0062243D" w:rsidRPr="0062243D">
        <w:rPr>
          <w:sz w:val="28"/>
          <w:lang w:val="ru-RU"/>
        </w:rPr>
        <w:t>Характеристика территории в границах проекта межевания</w:t>
      </w:r>
    </w:p>
    <w:p w:rsidR="00451457" w:rsidRPr="00755EB6" w:rsidRDefault="00451457" w:rsidP="00451457">
      <w:pPr>
        <w:autoSpaceDE w:val="0"/>
        <w:autoSpaceDN w:val="0"/>
        <w:adjustRightInd w:val="0"/>
        <w:ind w:firstLine="709"/>
        <w:jc w:val="center"/>
        <w:rPr>
          <w:sz w:val="28"/>
          <w:szCs w:val="28"/>
          <w:lang w:val="ru-RU"/>
        </w:rPr>
      </w:pPr>
    </w:p>
    <w:p w:rsidR="0062243D" w:rsidRPr="0062243D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62243D">
        <w:rPr>
          <w:rFonts w:eastAsia="Calibri"/>
          <w:sz w:val="28"/>
          <w:szCs w:val="28"/>
          <w:lang w:val="ru-RU" w:eastAsia="ru-RU"/>
        </w:rPr>
        <w:t>Проектом межевания территории  предусматривается  образование земельных    участков под объект: Индустриальный (промышленный) парк «Рязанский» на территории Рязанского района Рязанской области.</w:t>
      </w:r>
    </w:p>
    <w:p w:rsidR="0062243D" w:rsidRPr="0062243D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62243D">
        <w:rPr>
          <w:rFonts w:eastAsia="Calibri"/>
          <w:sz w:val="28"/>
          <w:szCs w:val="28"/>
          <w:lang w:val="ru-RU" w:eastAsia="ru-RU"/>
        </w:rPr>
        <w:t xml:space="preserve">Территория проекта межевания </w:t>
      </w:r>
      <w:r w:rsidR="00552251" w:rsidRPr="0062243D">
        <w:rPr>
          <w:rFonts w:eastAsia="Calibri"/>
          <w:sz w:val="28"/>
          <w:szCs w:val="28"/>
          <w:lang w:val="ru-RU" w:eastAsia="ru-RU"/>
        </w:rPr>
        <w:t>п</w:t>
      </w:r>
      <w:r w:rsidR="00552251" w:rsidRPr="00552251">
        <w:rPr>
          <w:rFonts w:eastAsia="Calibri"/>
          <w:sz w:val="28"/>
          <w:szCs w:val="28"/>
          <w:lang w:val="ru-RU" w:eastAsia="ru-RU"/>
        </w:rPr>
        <w:t>реимущественно</w:t>
      </w:r>
      <w:r w:rsidRPr="0062243D">
        <w:rPr>
          <w:rFonts w:eastAsia="Calibri"/>
          <w:sz w:val="28"/>
          <w:szCs w:val="28"/>
          <w:lang w:val="ru-RU" w:eastAsia="ru-RU"/>
        </w:rPr>
        <w:t xml:space="preserve"> расположена в границах муниципального образования Тюшевское сельское поселение рязанского муниципального района Рязанской области, и частично в границах территории города Рязани (территория для размещения соединительного железнодорожного пути и подъездной автомобильной дороги за пределами индустриального парка). </w:t>
      </w:r>
    </w:p>
    <w:p w:rsidR="0062243D" w:rsidRPr="0062243D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62243D">
        <w:rPr>
          <w:rFonts w:eastAsia="Calibri"/>
          <w:sz w:val="28"/>
          <w:szCs w:val="28"/>
          <w:lang w:val="ru-RU" w:eastAsia="ru-RU"/>
        </w:rPr>
        <w:t>Разработка проекта планировки и межевания выполнена в целях обеспечения устойчивого развития территории, создания необходимой инженерно–транспортной инфраструктуры, выделения элементов планировочной структуры и установления границ земельных участков для размещения и строительства объектов капитального строительства областного значения.</w:t>
      </w:r>
    </w:p>
    <w:p w:rsidR="0062243D" w:rsidRPr="0062243D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62243D">
        <w:rPr>
          <w:rFonts w:eastAsia="Calibri"/>
          <w:sz w:val="28"/>
          <w:szCs w:val="28"/>
          <w:lang w:val="ru-RU" w:eastAsia="ru-RU"/>
        </w:rPr>
        <w:t>Проектируемую территорию Индустриального (промышленного) парка «Рязанский» предполагается разделить на  земельные участков:</w:t>
      </w:r>
    </w:p>
    <w:p w:rsidR="0062243D" w:rsidRPr="0062243D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62243D">
        <w:rPr>
          <w:rFonts w:eastAsia="Calibri"/>
          <w:sz w:val="28"/>
          <w:szCs w:val="28"/>
          <w:lang w:val="ru-RU" w:eastAsia="ru-RU"/>
        </w:rPr>
        <w:t>- для инженерных и транспортной инфраструктуры проездов;</w:t>
      </w:r>
    </w:p>
    <w:p w:rsidR="0062243D" w:rsidRPr="0062243D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62243D">
        <w:rPr>
          <w:rFonts w:eastAsia="Calibri"/>
          <w:sz w:val="28"/>
          <w:szCs w:val="28"/>
          <w:lang w:val="ru-RU" w:eastAsia="ru-RU"/>
        </w:rPr>
        <w:t>- для инженерных и транспортной инфраструктуры железнодорожных проездов;</w:t>
      </w:r>
    </w:p>
    <w:p w:rsidR="0062243D" w:rsidRPr="0062243D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62243D">
        <w:rPr>
          <w:rFonts w:eastAsia="Calibri"/>
          <w:sz w:val="28"/>
          <w:szCs w:val="28"/>
          <w:lang w:val="ru-RU" w:eastAsia="ru-RU"/>
        </w:rPr>
        <w:t>- для размещения объектов капительного строительства;</w:t>
      </w:r>
    </w:p>
    <w:p w:rsidR="0062243D" w:rsidRPr="0062243D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62243D">
        <w:rPr>
          <w:rFonts w:eastAsia="Calibri"/>
          <w:sz w:val="28"/>
          <w:szCs w:val="28"/>
          <w:lang w:val="ru-RU" w:eastAsia="ru-RU"/>
        </w:rPr>
        <w:t>- для объектов инженерных и транспортной инфраструктуры (соединительный путь), за пределами индустриального парка;</w:t>
      </w:r>
    </w:p>
    <w:p w:rsidR="0062243D" w:rsidRPr="0062243D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62243D">
        <w:rPr>
          <w:rFonts w:eastAsia="Calibri"/>
          <w:sz w:val="28"/>
          <w:szCs w:val="28"/>
          <w:lang w:val="ru-RU" w:eastAsia="ru-RU"/>
        </w:rPr>
        <w:t>- для объектов водоотведения очищенных ливневых стоков;</w:t>
      </w:r>
    </w:p>
    <w:p w:rsidR="0062243D" w:rsidRPr="0062243D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62243D">
        <w:rPr>
          <w:rFonts w:eastAsia="Calibri"/>
          <w:sz w:val="28"/>
          <w:szCs w:val="28"/>
          <w:lang w:val="ru-RU" w:eastAsia="ru-RU"/>
        </w:rPr>
        <w:t xml:space="preserve">- для организации полос разгона и торможения предназначенные для въезда-выезда с индустриального парка. </w:t>
      </w:r>
    </w:p>
    <w:p w:rsidR="0062243D" w:rsidRPr="0062243D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62243D">
        <w:rPr>
          <w:rFonts w:eastAsia="Calibri"/>
          <w:sz w:val="28"/>
          <w:szCs w:val="28"/>
          <w:lang w:val="ru-RU" w:eastAsia="ru-RU"/>
        </w:rPr>
        <w:t xml:space="preserve">При образовании границ земельных участков был проведен анализ сведений, полученных из Управления Федеральной службы государственной регистрации, кадастра и картографии, о границах земельных участков. </w:t>
      </w:r>
    </w:p>
    <w:p w:rsidR="0062243D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62243D">
        <w:rPr>
          <w:rFonts w:eastAsia="Calibri"/>
          <w:sz w:val="28"/>
          <w:szCs w:val="28"/>
          <w:lang w:val="ru-RU" w:eastAsia="ru-RU"/>
        </w:rPr>
        <w:t xml:space="preserve">Основные технико-экономические показатели проекта межевания приведены в таблице </w:t>
      </w:r>
      <w:r w:rsidR="00A00125">
        <w:rPr>
          <w:rFonts w:eastAsia="Calibri"/>
          <w:sz w:val="28"/>
          <w:szCs w:val="28"/>
          <w:lang w:val="ru-RU" w:eastAsia="ru-RU"/>
        </w:rPr>
        <w:t xml:space="preserve">№ </w:t>
      </w:r>
      <w:r w:rsidRPr="0062243D">
        <w:rPr>
          <w:rFonts w:eastAsia="Calibri"/>
          <w:sz w:val="28"/>
          <w:szCs w:val="28"/>
          <w:lang w:val="ru-RU" w:eastAsia="ru-RU"/>
        </w:rPr>
        <w:t>1.</w:t>
      </w:r>
    </w:p>
    <w:p w:rsidR="0062243D" w:rsidRPr="00A00125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16"/>
          <w:szCs w:val="16"/>
          <w:lang w:val="ru-RU" w:eastAsia="ru-RU"/>
        </w:rPr>
      </w:pPr>
    </w:p>
    <w:p w:rsidR="0062243D" w:rsidRDefault="0062243D" w:rsidP="00A00125">
      <w:pPr>
        <w:ind w:firstLine="709"/>
        <w:jc w:val="center"/>
        <w:rPr>
          <w:sz w:val="28"/>
          <w:szCs w:val="28"/>
          <w:lang w:val="ru-RU"/>
        </w:rPr>
      </w:pPr>
      <w:r w:rsidRPr="0062243D">
        <w:rPr>
          <w:sz w:val="28"/>
          <w:szCs w:val="28"/>
          <w:lang w:val="ru-RU"/>
        </w:rPr>
        <w:t>Основные технико-экономические показатели проекта</w:t>
      </w:r>
    </w:p>
    <w:p w:rsidR="0062243D" w:rsidRDefault="00A00125" w:rsidP="00A00125">
      <w:pPr>
        <w:jc w:val="right"/>
        <w:rPr>
          <w:sz w:val="28"/>
          <w:szCs w:val="28"/>
          <w:lang w:val="ru-RU"/>
        </w:rPr>
      </w:pPr>
      <w:r w:rsidRPr="0062243D">
        <w:rPr>
          <w:sz w:val="28"/>
          <w:szCs w:val="28"/>
          <w:lang w:val="ru-RU"/>
        </w:rPr>
        <w:t xml:space="preserve">Таблица </w:t>
      </w:r>
      <w:r>
        <w:rPr>
          <w:sz w:val="28"/>
          <w:szCs w:val="28"/>
          <w:lang w:val="ru-RU"/>
        </w:rPr>
        <w:t xml:space="preserve">№ </w:t>
      </w:r>
      <w:r w:rsidRPr="0062243D">
        <w:rPr>
          <w:sz w:val="28"/>
          <w:szCs w:val="28"/>
          <w:lang w:val="ru-RU"/>
        </w:rPr>
        <w:t>1</w:t>
      </w:r>
    </w:p>
    <w:p w:rsidR="00A00125" w:rsidRPr="00A00125" w:rsidRDefault="00A00125" w:rsidP="00A00125">
      <w:pPr>
        <w:jc w:val="right"/>
        <w:rPr>
          <w:sz w:val="16"/>
          <w:szCs w:val="16"/>
          <w:lang w:val="ru-RU"/>
        </w:rPr>
      </w:pPr>
    </w:p>
    <w:tbl>
      <w:tblPr>
        <w:tblW w:w="9593" w:type="dxa"/>
        <w:tblInd w:w="4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79"/>
        <w:gridCol w:w="5818"/>
        <w:gridCol w:w="1267"/>
        <w:gridCol w:w="1629"/>
      </w:tblGrid>
      <w:tr w:rsidR="0062243D" w:rsidRPr="00A00125" w:rsidTr="0062243D">
        <w:trPr>
          <w:trHeight w:val="517"/>
        </w:trPr>
        <w:tc>
          <w:tcPr>
            <w:tcW w:w="879" w:type="dxa"/>
            <w:shd w:val="clear" w:color="auto" w:fill="auto"/>
            <w:vAlign w:val="center"/>
          </w:tcPr>
          <w:p w:rsidR="0062243D" w:rsidRPr="00552251" w:rsidRDefault="0062243D" w:rsidP="0062243D">
            <w:pPr>
              <w:jc w:val="center"/>
              <w:rPr>
                <w:sz w:val="24"/>
                <w:szCs w:val="24"/>
                <w:highlight w:val="yellow"/>
                <w:lang w:val="ru-RU"/>
              </w:rPr>
            </w:pPr>
            <w:r w:rsidRPr="00552251">
              <w:rPr>
                <w:sz w:val="24"/>
                <w:szCs w:val="24"/>
              </w:rPr>
              <w:t>№</w:t>
            </w:r>
            <w:r w:rsidR="00552251" w:rsidRPr="00552251">
              <w:rPr>
                <w:sz w:val="24"/>
                <w:szCs w:val="24"/>
                <w:lang w:val="ru-RU"/>
              </w:rPr>
              <w:t xml:space="preserve"> п/п</w:t>
            </w:r>
          </w:p>
        </w:tc>
        <w:tc>
          <w:tcPr>
            <w:tcW w:w="5818" w:type="dxa"/>
            <w:shd w:val="clear" w:color="auto" w:fill="auto"/>
            <w:vAlign w:val="center"/>
          </w:tcPr>
          <w:p w:rsidR="0062243D" w:rsidRPr="00BB3437" w:rsidRDefault="0062243D" w:rsidP="00552251">
            <w:pPr>
              <w:jc w:val="center"/>
              <w:rPr>
                <w:sz w:val="24"/>
                <w:szCs w:val="24"/>
                <w:highlight w:val="yellow"/>
              </w:rPr>
            </w:pPr>
            <w:r w:rsidRPr="00552251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267" w:type="dxa"/>
            <w:shd w:val="clear" w:color="auto" w:fill="auto"/>
            <w:vAlign w:val="center"/>
          </w:tcPr>
          <w:p w:rsidR="0062243D" w:rsidRPr="00A00125" w:rsidRDefault="0062243D" w:rsidP="0062243D">
            <w:pPr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Ед. изм.</w:t>
            </w:r>
          </w:p>
        </w:tc>
        <w:tc>
          <w:tcPr>
            <w:tcW w:w="1629" w:type="dxa"/>
            <w:shd w:val="clear" w:color="auto" w:fill="auto"/>
            <w:vAlign w:val="center"/>
          </w:tcPr>
          <w:p w:rsidR="0062243D" w:rsidRPr="00A00125" w:rsidRDefault="0062243D" w:rsidP="0062243D">
            <w:pPr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Количество</w:t>
            </w:r>
          </w:p>
        </w:tc>
      </w:tr>
      <w:tr w:rsidR="00552251" w:rsidRPr="00A00125" w:rsidTr="0062243D">
        <w:tc>
          <w:tcPr>
            <w:tcW w:w="879" w:type="dxa"/>
            <w:shd w:val="clear" w:color="auto" w:fill="auto"/>
            <w:vAlign w:val="center"/>
          </w:tcPr>
          <w:p w:rsidR="00552251" w:rsidRPr="00552251" w:rsidRDefault="00552251" w:rsidP="00552251">
            <w:p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5818" w:type="dxa"/>
            <w:shd w:val="clear" w:color="auto" w:fill="auto"/>
            <w:vAlign w:val="center"/>
          </w:tcPr>
          <w:p w:rsidR="00552251" w:rsidRPr="00A00125" w:rsidRDefault="00552251" w:rsidP="00552251">
            <w:p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</w:t>
            </w:r>
          </w:p>
        </w:tc>
        <w:tc>
          <w:tcPr>
            <w:tcW w:w="1267" w:type="dxa"/>
            <w:shd w:val="clear" w:color="auto" w:fill="auto"/>
            <w:vAlign w:val="center"/>
          </w:tcPr>
          <w:p w:rsidR="00552251" w:rsidRPr="00552251" w:rsidRDefault="00552251" w:rsidP="00552251">
            <w:p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</w:t>
            </w:r>
          </w:p>
        </w:tc>
        <w:tc>
          <w:tcPr>
            <w:tcW w:w="1629" w:type="dxa"/>
            <w:shd w:val="clear" w:color="auto" w:fill="auto"/>
            <w:vAlign w:val="center"/>
          </w:tcPr>
          <w:p w:rsidR="00552251" w:rsidRPr="00552251" w:rsidRDefault="00552251" w:rsidP="00552251">
            <w:pPr>
              <w:ind w:left="-65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</w:t>
            </w:r>
          </w:p>
        </w:tc>
      </w:tr>
      <w:tr w:rsidR="0062243D" w:rsidRPr="00A00125" w:rsidTr="0062243D">
        <w:tc>
          <w:tcPr>
            <w:tcW w:w="879" w:type="dxa"/>
            <w:shd w:val="clear" w:color="auto" w:fill="auto"/>
            <w:vAlign w:val="center"/>
          </w:tcPr>
          <w:p w:rsidR="0062243D" w:rsidRPr="00A00125" w:rsidRDefault="0062243D" w:rsidP="0062243D">
            <w:pPr>
              <w:jc w:val="center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1.</w:t>
            </w:r>
          </w:p>
        </w:tc>
        <w:tc>
          <w:tcPr>
            <w:tcW w:w="5818" w:type="dxa"/>
            <w:shd w:val="clear" w:color="auto" w:fill="auto"/>
            <w:vAlign w:val="center"/>
          </w:tcPr>
          <w:p w:rsidR="0062243D" w:rsidRPr="00A00125" w:rsidRDefault="0062243D" w:rsidP="0062243D">
            <w:pPr>
              <w:rPr>
                <w:sz w:val="24"/>
                <w:szCs w:val="24"/>
                <w:lang w:val="ru-RU"/>
              </w:rPr>
            </w:pPr>
            <w:r w:rsidRPr="00A00125">
              <w:rPr>
                <w:sz w:val="24"/>
                <w:szCs w:val="24"/>
                <w:lang w:val="ru-RU"/>
              </w:rPr>
              <w:t>Территория в границах проекта индустриального парка</w:t>
            </w:r>
          </w:p>
        </w:tc>
        <w:tc>
          <w:tcPr>
            <w:tcW w:w="1267" w:type="dxa"/>
            <w:shd w:val="clear" w:color="auto" w:fill="auto"/>
            <w:vAlign w:val="center"/>
          </w:tcPr>
          <w:p w:rsidR="0062243D" w:rsidRPr="00A00125" w:rsidRDefault="0062243D" w:rsidP="0062243D">
            <w:pPr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га</w:t>
            </w:r>
          </w:p>
        </w:tc>
        <w:tc>
          <w:tcPr>
            <w:tcW w:w="1629" w:type="dxa"/>
            <w:shd w:val="clear" w:color="auto" w:fill="auto"/>
            <w:vAlign w:val="center"/>
          </w:tcPr>
          <w:p w:rsidR="0062243D" w:rsidRPr="00A00125" w:rsidRDefault="0062243D" w:rsidP="0062243D">
            <w:pPr>
              <w:ind w:left="-65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558,97</w:t>
            </w:r>
          </w:p>
        </w:tc>
      </w:tr>
      <w:tr w:rsidR="0062243D" w:rsidRPr="00A00125" w:rsidTr="0062243D">
        <w:tc>
          <w:tcPr>
            <w:tcW w:w="879" w:type="dxa"/>
            <w:shd w:val="clear" w:color="auto" w:fill="auto"/>
            <w:vAlign w:val="center"/>
          </w:tcPr>
          <w:p w:rsidR="0062243D" w:rsidRPr="00A00125" w:rsidRDefault="0062243D" w:rsidP="0062243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818" w:type="dxa"/>
            <w:shd w:val="clear" w:color="auto" w:fill="auto"/>
            <w:vAlign w:val="center"/>
          </w:tcPr>
          <w:p w:rsidR="0062243D" w:rsidRPr="00A00125" w:rsidRDefault="0062243D" w:rsidP="0062243D">
            <w:pPr>
              <w:rPr>
                <w:sz w:val="24"/>
                <w:szCs w:val="24"/>
                <w:lang w:val="ru-RU"/>
              </w:rPr>
            </w:pPr>
            <w:r w:rsidRPr="00A00125">
              <w:rPr>
                <w:sz w:val="24"/>
                <w:szCs w:val="24"/>
                <w:lang w:val="ru-RU"/>
              </w:rPr>
              <w:t>Территория, предназначенная для функционирования индустриального парка:</w:t>
            </w:r>
          </w:p>
        </w:tc>
        <w:tc>
          <w:tcPr>
            <w:tcW w:w="1267" w:type="dxa"/>
            <w:shd w:val="clear" w:color="auto" w:fill="auto"/>
            <w:vAlign w:val="center"/>
          </w:tcPr>
          <w:p w:rsidR="0062243D" w:rsidRPr="00A00125" w:rsidRDefault="0062243D" w:rsidP="0062243D">
            <w:pPr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га</w:t>
            </w:r>
          </w:p>
        </w:tc>
        <w:tc>
          <w:tcPr>
            <w:tcW w:w="1629" w:type="dxa"/>
            <w:shd w:val="clear" w:color="auto" w:fill="auto"/>
            <w:vAlign w:val="center"/>
          </w:tcPr>
          <w:p w:rsidR="0062243D" w:rsidRPr="00A00125" w:rsidRDefault="0062243D" w:rsidP="0062243D">
            <w:pPr>
              <w:ind w:left="-65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17,27</w:t>
            </w:r>
          </w:p>
        </w:tc>
      </w:tr>
      <w:tr w:rsidR="00552251" w:rsidRPr="00A00125" w:rsidTr="0062243D">
        <w:trPr>
          <w:trHeight w:val="415"/>
        </w:trPr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52251" w:rsidRPr="00552251" w:rsidRDefault="00552251" w:rsidP="00B07B5E">
            <w:pPr>
              <w:jc w:val="center"/>
              <w:rPr>
                <w:sz w:val="24"/>
                <w:szCs w:val="24"/>
                <w:highlight w:val="yellow"/>
                <w:lang w:val="ru-RU"/>
              </w:rPr>
            </w:pPr>
            <w:r w:rsidRPr="00552251">
              <w:rPr>
                <w:sz w:val="24"/>
                <w:szCs w:val="24"/>
              </w:rPr>
              <w:lastRenderedPageBreak/>
              <w:t>№</w:t>
            </w:r>
            <w:r w:rsidRPr="00552251">
              <w:rPr>
                <w:sz w:val="24"/>
                <w:szCs w:val="24"/>
                <w:lang w:val="ru-RU"/>
              </w:rPr>
              <w:t xml:space="preserve"> п/п</w:t>
            </w:r>
          </w:p>
        </w:tc>
        <w:tc>
          <w:tcPr>
            <w:tcW w:w="5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52251" w:rsidRPr="00BB3437" w:rsidRDefault="00552251" w:rsidP="00B07B5E">
            <w:pPr>
              <w:jc w:val="center"/>
              <w:rPr>
                <w:sz w:val="24"/>
                <w:szCs w:val="24"/>
                <w:highlight w:val="yellow"/>
              </w:rPr>
            </w:pPr>
            <w:r w:rsidRPr="00552251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52251" w:rsidRPr="00A00125" w:rsidRDefault="00552251" w:rsidP="0062243D">
            <w:pPr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Ед. изм.</w:t>
            </w:r>
          </w:p>
        </w:tc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52251" w:rsidRPr="00A00125" w:rsidRDefault="00552251" w:rsidP="0062243D">
            <w:pPr>
              <w:ind w:left="-65"/>
              <w:rPr>
                <w:color w:val="000000"/>
                <w:sz w:val="24"/>
                <w:szCs w:val="24"/>
              </w:rPr>
            </w:pPr>
            <w:r w:rsidRPr="00A00125">
              <w:rPr>
                <w:color w:val="000000"/>
                <w:sz w:val="24"/>
                <w:szCs w:val="24"/>
              </w:rPr>
              <w:t>Количество</w:t>
            </w:r>
          </w:p>
        </w:tc>
      </w:tr>
      <w:tr w:rsidR="00552251" w:rsidRPr="00A00125" w:rsidTr="00B07B5E">
        <w:tc>
          <w:tcPr>
            <w:tcW w:w="879" w:type="dxa"/>
            <w:shd w:val="clear" w:color="auto" w:fill="auto"/>
            <w:vAlign w:val="center"/>
          </w:tcPr>
          <w:p w:rsidR="00552251" w:rsidRPr="00552251" w:rsidRDefault="00552251" w:rsidP="00B07B5E">
            <w:p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5818" w:type="dxa"/>
            <w:shd w:val="clear" w:color="auto" w:fill="auto"/>
            <w:vAlign w:val="center"/>
          </w:tcPr>
          <w:p w:rsidR="00552251" w:rsidRPr="00A00125" w:rsidRDefault="00552251" w:rsidP="00B07B5E">
            <w:p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</w:t>
            </w:r>
          </w:p>
        </w:tc>
        <w:tc>
          <w:tcPr>
            <w:tcW w:w="1267" w:type="dxa"/>
            <w:shd w:val="clear" w:color="auto" w:fill="auto"/>
            <w:vAlign w:val="center"/>
          </w:tcPr>
          <w:p w:rsidR="00552251" w:rsidRPr="00552251" w:rsidRDefault="00552251" w:rsidP="00B07B5E">
            <w:p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</w:t>
            </w:r>
          </w:p>
        </w:tc>
        <w:tc>
          <w:tcPr>
            <w:tcW w:w="1629" w:type="dxa"/>
            <w:shd w:val="clear" w:color="auto" w:fill="auto"/>
            <w:vAlign w:val="center"/>
          </w:tcPr>
          <w:p w:rsidR="00552251" w:rsidRPr="00552251" w:rsidRDefault="00552251" w:rsidP="00B07B5E">
            <w:pPr>
              <w:ind w:left="-65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</w:t>
            </w:r>
          </w:p>
        </w:tc>
      </w:tr>
      <w:tr w:rsidR="0062243D" w:rsidRPr="00A00125" w:rsidTr="0062243D">
        <w:tc>
          <w:tcPr>
            <w:tcW w:w="879" w:type="dxa"/>
            <w:shd w:val="clear" w:color="auto" w:fill="auto"/>
            <w:vAlign w:val="center"/>
          </w:tcPr>
          <w:p w:rsidR="0062243D" w:rsidRPr="00A00125" w:rsidRDefault="0062243D" w:rsidP="0062243D">
            <w:pPr>
              <w:jc w:val="center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2.</w:t>
            </w:r>
          </w:p>
        </w:tc>
        <w:tc>
          <w:tcPr>
            <w:tcW w:w="5818" w:type="dxa"/>
            <w:shd w:val="clear" w:color="auto" w:fill="auto"/>
          </w:tcPr>
          <w:p w:rsidR="0062243D" w:rsidRPr="00A00125" w:rsidRDefault="0062243D" w:rsidP="0062243D">
            <w:pPr>
              <w:ind w:left="-73" w:firstLine="68"/>
              <w:rPr>
                <w:color w:val="000000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lang w:val="ru-RU"/>
              </w:rPr>
              <w:t>Территория, предназначенная для соединительного железнодорожного пути</w:t>
            </w:r>
          </w:p>
        </w:tc>
        <w:tc>
          <w:tcPr>
            <w:tcW w:w="1267" w:type="dxa"/>
            <w:shd w:val="clear" w:color="auto" w:fill="auto"/>
            <w:vAlign w:val="center"/>
          </w:tcPr>
          <w:p w:rsidR="0062243D" w:rsidRPr="00A00125" w:rsidRDefault="0062243D" w:rsidP="0062243D">
            <w:pPr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га</w:t>
            </w:r>
          </w:p>
        </w:tc>
        <w:tc>
          <w:tcPr>
            <w:tcW w:w="1629" w:type="dxa"/>
            <w:shd w:val="clear" w:color="auto" w:fill="auto"/>
            <w:vAlign w:val="center"/>
          </w:tcPr>
          <w:p w:rsidR="0062243D" w:rsidRPr="00A00125" w:rsidRDefault="0062243D" w:rsidP="0062243D">
            <w:pPr>
              <w:ind w:left="-65"/>
              <w:rPr>
                <w:color w:val="000000"/>
                <w:sz w:val="24"/>
                <w:szCs w:val="24"/>
              </w:rPr>
            </w:pPr>
            <w:r w:rsidRPr="00A00125">
              <w:rPr>
                <w:color w:val="000000"/>
                <w:sz w:val="24"/>
                <w:szCs w:val="24"/>
              </w:rPr>
              <w:t>3,30</w:t>
            </w:r>
          </w:p>
        </w:tc>
      </w:tr>
      <w:tr w:rsidR="0062243D" w:rsidRPr="00A00125" w:rsidTr="0062243D">
        <w:tc>
          <w:tcPr>
            <w:tcW w:w="879" w:type="dxa"/>
            <w:shd w:val="clear" w:color="auto" w:fill="auto"/>
            <w:vAlign w:val="center"/>
          </w:tcPr>
          <w:p w:rsidR="0062243D" w:rsidRPr="00A00125" w:rsidRDefault="0062243D" w:rsidP="0062243D">
            <w:pPr>
              <w:jc w:val="center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3.</w:t>
            </w:r>
          </w:p>
        </w:tc>
        <w:tc>
          <w:tcPr>
            <w:tcW w:w="5818" w:type="dxa"/>
            <w:shd w:val="clear" w:color="auto" w:fill="auto"/>
          </w:tcPr>
          <w:p w:rsidR="0062243D" w:rsidRPr="00A00125" w:rsidRDefault="0062243D" w:rsidP="0062243D">
            <w:pPr>
              <w:ind w:left="-73" w:firstLine="68"/>
              <w:rPr>
                <w:color w:val="000000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lang w:val="ru-RU"/>
              </w:rPr>
              <w:t>Территория, предназначенная для прокладки сетей водоотведения</w:t>
            </w:r>
          </w:p>
        </w:tc>
        <w:tc>
          <w:tcPr>
            <w:tcW w:w="1267" w:type="dxa"/>
            <w:shd w:val="clear" w:color="auto" w:fill="auto"/>
            <w:vAlign w:val="center"/>
          </w:tcPr>
          <w:p w:rsidR="0062243D" w:rsidRPr="00A00125" w:rsidRDefault="0062243D" w:rsidP="0062243D">
            <w:pPr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га</w:t>
            </w:r>
          </w:p>
        </w:tc>
        <w:tc>
          <w:tcPr>
            <w:tcW w:w="1629" w:type="dxa"/>
            <w:shd w:val="clear" w:color="auto" w:fill="auto"/>
            <w:vAlign w:val="center"/>
          </w:tcPr>
          <w:p w:rsidR="0062243D" w:rsidRPr="00A00125" w:rsidRDefault="0062243D" w:rsidP="0062243D">
            <w:pPr>
              <w:ind w:left="-65"/>
              <w:rPr>
                <w:color w:val="000000"/>
                <w:sz w:val="24"/>
                <w:szCs w:val="24"/>
              </w:rPr>
            </w:pPr>
            <w:r w:rsidRPr="00A00125">
              <w:rPr>
                <w:color w:val="000000"/>
                <w:sz w:val="24"/>
                <w:szCs w:val="24"/>
              </w:rPr>
              <w:t>3,70</w:t>
            </w:r>
          </w:p>
        </w:tc>
      </w:tr>
      <w:tr w:rsidR="0062243D" w:rsidRPr="00A00125" w:rsidTr="0062243D">
        <w:tc>
          <w:tcPr>
            <w:tcW w:w="879" w:type="dxa"/>
            <w:shd w:val="clear" w:color="auto" w:fill="auto"/>
            <w:vAlign w:val="center"/>
          </w:tcPr>
          <w:p w:rsidR="0062243D" w:rsidRPr="00A00125" w:rsidRDefault="0062243D" w:rsidP="0062243D">
            <w:pPr>
              <w:jc w:val="center"/>
              <w:rPr>
                <w:color w:val="000000"/>
                <w:sz w:val="24"/>
                <w:szCs w:val="24"/>
              </w:rPr>
            </w:pPr>
            <w:r w:rsidRPr="00A00125">
              <w:rPr>
                <w:color w:val="000000"/>
                <w:sz w:val="24"/>
                <w:szCs w:val="24"/>
              </w:rPr>
              <w:t>4.</w:t>
            </w:r>
          </w:p>
        </w:tc>
        <w:tc>
          <w:tcPr>
            <w:tcW w:w="5818" w:type="dxa"/>
            <w:shd w:val="clear" w:color="auto" w:fill="auto"/>
          </w:tcPr>
          <w:p w:rsidR="0062243D" w:rsidRPr="00A00125" w:rsidRDefault="0062243D" w:rsidP="0062243D">
            <w:pPr>
              <w:ind w:left="-73" w:firstLine="68"/>
              <w:rPr>
                <w:color w:val="000000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lang w:val="ru-RU"/>
              </w:rPr>
              <w:t>Территория, предназначенная для организации выезда</w:t>
            </w:r>
          </w:p>
        </w:tc>
        <w:tc>
          <w:tcPr>
            <w:tcW w:w="1267" w:type="dxa"/>
            <w:shd w:val="clear" w:color="auto" w:fill="auto"/>
            <w:vAlign w:val="center"/>
          </w:tcPr>
          <w:p w:rsidR="0062243D" w:rsidRPr="00A00125" w:rsidRDefault="0062243D" w:rsidP="0062243D">
            <w:pPr>
              <w:rPr>
                <w:color w:val="000000"/>
                <w:sz w:val="24"/>
                <w:szCs w:val="24"/>
              </w:rPr>
            </w:pPr>
            <w:r w:rsidRPr="00A00125">
              <w:rPr>
                <w:color w:val="000000"/>
                <w:sz w:val="24"/>
                <w:szCs w:val="24"/>
              </w:rPr>
              <w:t>га</w:t>
            </w:r>
          </w:p>
        </w:tc>
        <w:tc>
          <w:tcPr>
            <w:tcW w:w="1629" w:type="dxa"/>
            <w:shd w:val="clear" w:color="auto" w:fill="auto"/>
            <w:vAlign w:val="center"/>
          </w:tcPr>
          <w:p w:rsidR="0062243D" w:rsidRPr="00A00125" w:rsidRDefault="0062243D" w:rsidP="0062243D">
            <w:pPr>
              <w:ind w:left="-65"/>
              <w:rPr>
                <w:color w:val="000000"/>
                <w:sz w:val="24"/>
                <w:szCs w:val="24"/>
              </w:rPr>
            </w:pPr>
            <w:r w:rsidRPr="00A00125">
              <w:rPr>
                <w:color w:val="000000"/>
                <w:sz w:val="24"/>
                <w:szCs w:val="24"/>
              </w:rPr>
              <w:t>10,48</w:t>
            </w:r>
          </w:p>
        </w:tc>
      </w:tr>
    </w:tbl>
    <w:p w:rsidR="0062243D" w:rsidRPr="0062243D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F24F09" w:rsidRDefault="0062243D" w:rsidP="0062243D">
      <w:pPr>
        <w:autoSpaceDE w:val="0"/>
        <w:autoSpaceDN w:val="0"/>
        <w:adjustRightInd w:val="0"/>
        <w:ind w:firstLine="709"/>
        <w:jc w:val="center"/>
        <w:rPr>
          <w:rFonts w:cs="Arial"/>
          <w:bCs/>
          <w:spacing w:val="2"/>
          <w:sz w:val="28"/>
          <w:szCs w:val="28"/>
          <w:lang w:val="ru-RU"/>
        </w:rPr>
      </w:pPr>
      <w:r>
        <w:rPr>
          <w:rFonts w:eastAsia="Calibri"/>
          <w:bCs/>
          <w:sz w:val="28"/>
          <w:szCs w:val="24"/>
          <w:lang w:val="ru-RU" w:eastAsia="ru-RU"/>
        </w:rPr>
        <w:t xml:space="preserve">2.2. </w:t>
      </w:r>
      <w:r w:rsidRPr="0062243D">
        <w:rPr>
          <w:rFonts w:cs="Arial"/>
          <w:bCs/>
          <w:spacing w:val="2"/>
          <w:sz w:val="28"/>
          <w:szCs w:val="28"/>
          <w:lang w:val="ru-RU"/>
        </w:rPr>
        <w:t>Сведения об образуемых и изменяемых земельных участках</w:t>
      </w:r>
    </w:p>
    <w:p w:rsidR="0062243D" w:rsidRDefault="0062243D" w:rsidP="0062243D">
      <w:pPr>
        <w:autoSpaceDE w:val="0"/>
        <w:autoSpaceDN w:val="0"/>
        <w:adjustRightInd w:val="0"/>
        <w:ind w:firstLine="709"/>
        <w:jc w:val="center"/>
        <w:rPr>
          <w:rFonts w:cs="Arial"/>
          <w:bCs/>
          <w:spacing w:val="2"/>
          <w:sz w:val="28"/>
          <w:szCs w:val="28"/>
          <w:lang w:val="ru-RU"/>
        </w:rPr>
      </w:pPr>
    </w:p>
    <w:p w:rsidR="0062243D" w:rsidRPr="0062243D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62243D">
        <w:rPr>
          <w:rFonts w:eastAsia="Calibri"/>
          <w:sz w:val="28"/>
          <w:szCs w:val="28"/>
          <w:lang w:val="ru-RU" w:eastAsia="ru-RU"/>
        </w:rPr>
        <w:t xml:space="preserve">Перечень и сведения о площади образуемых земельных участков, в том числе возможные способы их образования,  представлено в таблице </w:t>
      </w:r>
      <w:r w:rsidR="00A00125">
        <w:rPr>
          <w:rFonts w:eastAsia="Calibri"/>
          <w:sz w:val="28"/>
          <w:szCs w:val="28"/>
          <w:lang w:val="ru-RU" w:eastAsia="ru-RU"/>
        </w:rPr>
        <w:t xml:space="preserve">№ </w:t>
      </w:r>
      <w:r w:rsidRPr="0062243D">
        <w:rPr>
          <w:rFonts w:eastAsia="Calibri"/>
          <w:sz w:val="28"/>
          <w:szCs w:val="28"/>
          <w:lang w:val="ru-RU" w:eastAsia="ru-RU"/>
        </w:rPr>
        <w:t xml:space="preserve">2. </w:t>
      </w:r>
    </w:p>
    <w:p w:rsidR="0062243D" w:rsidRPr="0062243D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62243D">
        <w:rPr>
          <w:rFonts w:eastAsia="Calibri"/>
          <w:sz w:val="28"/>
          <w:szCs w:val="28"/>
          <w:lang w:val="ru-RU" w:eastAsia="ru-RU"/>
        </w:rPr>
        <w:t xml:space="preserve">Вид разрешенного использования образуемых земельных участков указан в соответствии с проектом планировки территории и в соответствии с классификатором, утвержденным приказом Министерства экономического </w:t>
      </w:r>
      <w:r w:rsidRPr="00552251">
        <w:rPr>
          <w:rFonts w:eastAsia="Calibri"/>
          <w:sz w:val="28"/>
          <w:szCs w:val="28"/>
          <w:lang w:val="ru-RU" w:eastAsia="ru-RU"/>
        </w:rPr>
        <w:t>развития Р</w:t>
      </w:r>
      <w:r w:rsidR="00552251" w:rsidRPr="00552251">
        <w:rPr>
          <w:rFonts w:eastAsia="Calibri"/>
          <w:sz w:val="28"/>
          <w:szCs w:val="28"/>
          <w:lang w:val="ru-RU" w:eastAsia="ru-RU"/>
        </w:rPr>
        <w:t xml:space="preserve">оссийской </w:t>
      </w:r>
      <w:r w:rsidRPr="00552251">
        <w:rPr>
          <w:rFonts w:eastAsia="Calibri"/>
          <w:sz w:val="28"/>
          <w:szCs w:val="28"/>
          <w:lang w:val="ru-RU" w:eastAsia="ru-RU"/>
        </w:rPr>
        <w:t>Ф</w:t>
      </w:r>
      <w:r w:rsidR="00552251" w:rsidRPr="00552251">
        <w:rPr>
          <w:rFonts w:eastAsia="Calibri"/>
          <w:sz w:val="28"/>
          <w:szCs w:val="28"/>
          <w:lang w:val="ru-RU" w:eastAsia="ru-RU"/>
        </w:rPr>
        <w:t>едерации</w:t>
      </w:r>
      <w:r w:rsidRPr="0062243D">
        <w:rPr>
          <w:rFonts w:eastAsia="Calibri"/>
          <w:sz w:val="28"/>
          <w:szCs w:val="28"/>
          <w:lang w:val="ru-RU" w:eastAsia="ru-RU"/>
        </w:rPr>
        <w:t xml:space="preserve"> от 01.09.2014 №540 «Об утверждении классификатора видов разрешенного использования земельных участков».</w:t>
      </w:r>
    </w:p>
    <w:p w:rsidR="006D07A2" w:rsidRDefault="0062243D" w:rsidP="00A00125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 w:rsidRPr="0062243D">
        <w:rPr>
          <w:rFonts w:eastAsia="Calibri"/>
          <w:sz w:val="28"/>
          <w:szCs w:val="28"/>
          <w:lang w:val="ru-RU" w:eastAsia="ru-RU"/>
        </w:rPr>
        <w:t xml:space="preserve">Сведения об изменяемых земельных участках представлены в таблице </w:t>
      </w:r>
      <w:r w:rsidR="00A00125">
        <w:rPr>
          <w:rFonts w:eastAsia="Calibri"/>
          <w:sz w:val="28"/>
          <w:szCs w:val="28"/>
          <w:lang w:val="ru-RU" w:eastAsia="ru-RU"/>
        </w:rPr>
        <w:t xml:space="preserve">№ </w:t>
      </w:r>
      <w:r w:rsidRPr="0062243D">
        <w:rPr>
          <w:rFonts w:eastAsia="Calibri"/>
          <w:sz w:val="28"/>
          <w:szCs w:val="28"/>
          <w:lang w:val="ru-RU" w:eastAsia="ru-RU"/>
        </w:rPr>
        <w:t>3.</w:t>
      </w:r>
    </w:p>
    <w:p w:rsidR="00961C34" w:rsidRDefault="00961C34" w:rsidP="00A00125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A00125" w:rsidRDefault="00A00125" w:rsidP="00A00125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  <w:sectPr w:rsidR="00A00125" w:rsidSect="00C53895">
          <w:pgSz w:w="11906" w:h="16838" w:code="9"/>
          <w:pgMar w:top="1134" w:right="567" w:bottom="1134" w:left="1418" w:header="709" w:footer="709" w:gutter="0"/>
          <w:cols w:space="708"/>
          <w:docGrid w:linePitch="360"/>
        </w:sectPr>
      </w:pPr>
    </w:p>
    <w:p w:rsidR="0062243D" w:rsidRDefault="0062243D" w:rsidP="0062243D">
      <w:pPr>
        <w:jc w:val="center"/>
        <w:rPr>
          <w:rFonts w:cs="Arial"/>
          <w:bCs/>
          <w:spacing w:val="2"/>
          <w:sz w:val="28"/>
          <w:szCs w:val="28"/>
          <w:lang w:val="ru-RU"/>
        </w:rPr>
      </w:pPr>
      <w:r w:rsidRPr="006D07A2">
        <w:rPr>
          <w:rFonts w:cs="Arial"/>
          <w:bCs/>
          <w:spacing w:val="2"/>
          <w:sz w:val="28"/>
          <w:szCs w:val="28"/>
          <w:lang w:val="ru-RU"/>
        </w:rPr>
        <w:lastRenderedPageBreak/>
        <w:t>Перечень и сведения о площади образуемых земельных участков</w:t>
      </w:r>
    </w:p>
    <w:p w:rsidR="00A00125" w:rsidRPr="00A00125" w:rsidRDefault="00A00125" w:rsidP="0062243D">
      <w:pPr>
        <w:jc w:val="center"/>
        <w:rPr>
          <w:rFonts w:cs="Arial"/>
          <w:bCs/>
          <w:spacing w:val="2"/>
          <w:sz w:val="16"/>
          <w:szCs w:val="16"/>
          <w:lang w:val="ru-RU"/>
        </w:rPr>
      </w:pPr>
    </w:p>
    <w:p w:rsidR="00A00125" w:rsidRDefault="00A00125" w:rsidP="00A00125">
      <w:pPr>
        <w:jc w:val="right"/>
        <w:rPr>
          <w:sz w:val="28"/>
          <w:lang w:val="ru-RU"/>
        </w:rPr>
      </w:pPr>
      <w:r w:rsidRPr="0062243D">
        <w:rPr>
          <w:sz w:val="28"/>
          <w:lang w:val="ru-RU"/>
        </w:rPr>
        <w:t xml:space="preserve">Таблица </w:t>
      </w:r>
      <w:r>
        <w:rPr>
          <w:sz w:val="28"/>
          <w:lang w:val="ru-RU"/>
        </w:rPr>
        <w:t xml:space="preserve">№ </w:t>
      </w:r>
      <w:r w:rsidRPr="0062243D">
        <w:rPr>
          <w:sz w:val="28"/>
          <w:lang w:val="ru-RU"/>
        </w:rPr>
        <w:t>2</w:t>
      </w:r>
    </w:p>
    <w:p w:rsidR="006D07A2" w:rsidRPr="00A00125" w:rsidRDefault="00A00125" w:rsidP="00A00125">
      <w:pPr>
        <w:tabs>
          <w:tab w:val="left" w:pos="5425"/>
        </w:tabs>
        <w:rPr>
          <w:sz w:val="16"/>
          <w:szCs w:val="16"/>
          <w:lang w:val="ru-RU"/>
        </w:rPr>
      </w:pPr>
      <w:r w:rsidRPr="00A00125">
        <w:rPr>
          <w:sz w:val="16"/>
          <w:szCs w:val="16"/>
          <w:lang w:val="ru-RU"/>
        </w:rPr>
        <w:tab/>
      </w:r>
    </w:p>
    <w:tbl>
      <w:tblPr>
        <w:tblW w:w="1445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1417"/>
        <w:gridCol w:w="1843"/>
        <w:gridCol w:w="2126"/>
        <w:gridCol w:w="2835"/>
        <w:gridCol w:w="2127"/>
        <w:gridCol w:w="2693"/>
      </w:tblGrid>
      <w:tr w:rsidR="00A00125" w:rsidRPr="0015683E" w:rsidTr="00F83373">
        <w:trPr>
          <w:tblHeader/>
        </w:trPr>
        <w:tc>
          <w:tcPr>
            <w:tcW w:w="1418" w:type="dxa"/>
            <w:vMerge w:val="restart"/>
            <w:vAlign w:val="center"/>
          </w:tcPr>
          <w:p w:rsidR="0062243D" w:rsidRPr="00A00125" w:rsidRDefault="0062243D" w:rsidP="0062243D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Условный номер</w:t>
            </w:r>
          </w:p>
          <w:p w:rsidR="0062243D" w:rsidRPr="00A00125" w:rsidRDefault="0062243D" w:rsidP="0062243D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образуемого ЗУ</w:t>
            </w:r>
          </w:p>
        </w:tc>
        <w:tc>
          <w:tcPr>
            <w:tcW w:w="1417" w:type="dxa"/>
            <w:vMerge w:val="restart"/>
            <w:vAlign w:val="center"/>
          </w:tcPr>
          <w:p w:rsidR="0062243D" w:rsidRPr="00A00125" w:rsidRDefault="0062243D" w:rsidP="0062243D">
            <w:pPr>
              <w:ind w:left="-108" w:right="-108"/>
              <w:jc w:val="center"/>
              <w:rPr>
                <w:sz w:val="24"/>
                <w:szCs w:val="24"/>
                <w:lang w:val="ru-RU"/>
              </w:rPr>
            </w:pPr>
            <w:r w:rsidRPr="00A00125">
              <w:rPr>
                <w:sz w:val="24"/>
                <w:szCs w:val="24"/>
                <w:lang w:val="ru-RU"/>
              </w:rPr>
              <w:t xml:space="preserve">Площадь образуемого </w:t>
            </w:r>
          </w:p>
          <w:p w:rsidR="0062243D" w:rsidRPr="00A00125" w:rsidRDefault="0062243D" w:rsidP="0062243D">
            <w:pPr>
              <w:ind w:left="-108" w:right="-108"/>
              <w:jc w:val="center"/>
              <w:rPr>
                <w:sz w:val="24"/>
                <w:szCs w:val="24"/>
                <w:lang w:val="ru-RU"/>
              </w:rPr>
            </w:pPr>
            <w:r w:rsidRPr="00A00125">
              <w:rPr>
                <w:sz w:val="24"/>
                <w:szCs w:val="24"/>
                <w:lang w:val="ru-RU"/>
              </w:rPr>
              <w:t>ЗУ,</w:t>
            </w:r>
          </w:p>
          <w:p w:rsidR="0062243D" w:rsidRPr="00A00125" w:rsidRDefault="0062243D" w:rsidP="0062243D">
            <w:pPr>
              <w:ind w:left="-108" w:right="-108"/>
              <w:jc w:val="center"/>
              <w:rPr>
                <w:sz w:val="24"/>
                <w:szCs w:val="24"/>
                <w:lang w:val="ru-RU"/>
              </w:rPr>
            </w:pPr>
            <w:r w:rsidRPr="00A00125">
              <w:rPr>
                <w:sz w:val="24"/>
                <w:szCs w:val="24"/>
                <w:lang w:val="ru-RU"/>
              </w:rPr>
              <w:t>кв.м</w:t>
            </w:r>
          </w:p>
        </w:tc>
        <w:tc>
          <w:tcPr>
            <w:tcW w:w="1843" w:type="dxa"/>
            <w:vMerge w:val="restart"/>
            <w:vAlign w:val="center"/>
          </w:tcPr>
          <w:p w:rsidR="0062243D" w:rsidRPr="00A00125" w:rsidRDefault="0062243D" w:rsidP="0062243D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Местоположение образуемого земельного участка</w:t>
            </w:r>
          </w:p>
        </w:tc>
        <w:tc>
          <w:tcPr>
            <w:tcW w:w="2126" w:type="dxa"/>
            <w:vMerge w:val="restart"/>
            <w:vAlign w:val="center"/>
          </w:tcPr>
          <w:p w:rsidR="0062243D" w:rsidRPr="00A00125" w:rsidRDefault="0062243D" w:rsidP="0062243D">
            <w:pPr>
              <w:jc w:val="center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Категория земель</w:t>
            </w:r>
          </w:p>
        </w:tc>
        <w:tc>
          <w:tcPr>
            <w:tcW w:w="4962" w:type="dxa"/>
            <w:gridSpan w:val="2"/>
            <w:vAlign w:val="center"/>
          </w:tcPr>
          <w:p w:rsidR="0062243D" w:rsidRPr="00A00125" w:rsidRDefault="0062243D" w:rsidP="0062243D">
            <w:pPr>
              <w:jc w:val="center"/>
              <w:rPr>
                <w:sz w:val="24"/>
                <w:szCs w:val="24"/>
                <w:lang w:val="ru-RU"/>
              </w:rPr>
            </w:pPr>
            <w:r w:rsidRPr="00A00125">
              <w:rPr>
                <w:sz w:val="24"/>
                <w:szCs w:val="24"/>
                <w:lang w:val="ru-RU"/>
              </w:rPr>
              <w:t>Виды разрешенного использования образуемого земельного участка</w:t>
            </w:r>
          </w:p>
        </w:tc>
        <w:tc>
          <w:tcPr>
            <w:tcW w:w="2693" w:type="dxa"/>
            <w:vMerge w:val="restart"/>
            <w:vAlign w:val="center"/>
          </w:tcPr>
          <w:p w:rsidR="0062243D" w:rsidRPr="00A00125" w:rsidRDefault="0062243D" w:rsidP="0062243D">
            <w:pPr>
              <w:jc w:val="center"/>
              <w:rPr>
                <w:sz w:val="24"/>
                <w:szCs w:val="24"/>
                <w:lang w:val="ru-RU"/>
              </w:rPr>
            </w:pPr>
            <w:r w:rsidRPr="00A00125">
              <w:rPr>
                <w:sz w:val="24"/>
                <w:szCs w:val="24"/>
                <w:lang w:val="ru-RU"/>
              </w:rPr>
              <w:t>Возможные способы образования земельного участка</w:t>
            </w:r>
          </w:p>
        </w:tc>
      </w:tr>
      <w:tr w:rsidR="00A00125" w:rsidRPr="0015683E" w:rsidTr="00F83373">
        <w:trPr>
          <w:trHeight w:val="1755"/>
          <w:tblHeader/>
        </w:trPr>
        <w:tc>
          <w:tcPr>
            <w:tcW w:w="1418" w:type="dxa"/>
            <w:vMerge/>
            <w:vAlign w:val="center"/>
          </w:tcPr>
          <w:p w:rsidR="0062243D" w:rsidRPr="00A00125" w:rsidRDefault="0062243D" w:rsidP="0062243D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417" w:type="dxa"/>
            <w:vMerge/>
            <w:vAlign w:val="center"/>
          </w:tcPr>
          <w:p w:rsidR="0062243D" w:rsidRPr="00A00125" w:rsidRDefault="0062243D" w:rsidP="0062243D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43" w:type="dxa"/>
            <w:vMerge/>
            <w:vAlign w:val="center"/>
          </w:tcPr>
          <w:p w:rsidR="0062243D" w:rsidRPr="00A00125" w:rsidRDefault="0062243D" w:rsidP="0062243D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126" w:type="dxa"/>
            <w:vMerge/>
            <w:vAlign w:val="center"/>
          </w:tcPr>
          <w:p w:rsidR="0062243D" w:rsidRPr="00A00125" w:rsidRDefault="0062243D" w:rsidP="0062243D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835" w:type="dxa"/>
            <w:vAlign w:val="center"/>
          </w:tcPr>
          <w:p w:rsidR="0062243D" w:rsidRPr="00A00125" w:rsidRDefault="0062243D" w:rsidP="0062243D">
            <w:pPr>
              <w:jc w:val="center"/>
              <w:rPr>
                <w:sz w:val="24"/>
                <w:szCs w:val="24"/>
                <w:lang w:val="ru-RU"/>
              </w:rPr>
            </w:pPr>
            <w:r w:rsidRPr="00A00125">
              <w:rPr>
                <w:sz w:val="24"/>
                <w:szCs w:val="24"/>
                <w:lang w:val="ru-RU"/>
              </w:rPr>
              <w:t>Разрешенное использование образуемого ЗУ в соответствии с проектом планировки территории и проектом межевания территории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62243D">
            <w:pPr>
              <w:jc w:val="center"/>
              <w:rPr>
                <w:sz w:val="24"/>
                <w:szCs w:val="24"/>
                <w:lang w:val="ru-RU"/>
              </w:rPr>
            </w:pPr>
            <w:r w:rsidRPr="00A00125">
              <w:rPr>
                <w:sz w:val="24"/>
                <w:szCs w:val="24"/>
                <w:lang w:val="ru-RU"/>
              </w:rPr>
              <w:t>Вид разрешенного использования образуемого ЗУ в соответствии с классификатором (код)</w:t>
            </w:r>
          </w:p>
        </w:tc>
        <w:tc>
          <w:tcPr>
            <w:tcW w:w="2693" w:type="dxa"/>
            <w:vMerge/>
          </w:tcPr>
          <w:p w:rsidR="0062243D" w:rsidRPr="00A00125" w:rsidRDefault="0062243D" w:rsidP="0062243D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:ЗУ1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1 138 605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ind w:left="34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(земельные участки с кадастровыми номерами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62:15:0010130:369,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62:15:0000000:2251)</w:t>
            </w:r>
          </w:p>
        </w:tc>
      </w:tr>
      <w:tr w:rsidR="00A00125" w:rsidRPr="00A00125" w:rsidTr="00A00125">
        <w:trPr>
          <w:trHeight w:val="986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:ЗУ2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58 722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(земельные участки с кадастровыми номерами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62:15:0010130:369,</w:t>
            </w:r>
          </w:p>
          <w:p w:rsidR="0062243D" w:rsidRPr="00A00125" w:rsidRDefault="0062243D" w:rsidP="003F194A">
            <w:pPr>
              <w:ind w:left="-108" w:right="-107"/>
              <w:rPr>
                <w:rFonts w:cs="Arial"/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62:15:0000000:2251)</w:t>
            </w:r>
          </w:p>
        </w:tc>
      </w:tr>
      <w:tr w:rsidR="00A00125" w:rsidRPr="000943A7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:ЗУ3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24 000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(земельный участок с кадастровым номером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62:15:0010130:369)</w:t>
            </w:r>
          </w:p>
        </w:tc>
      </w:tr>
      <w:tr w:rsidR="00A00125" w:rsidRPr="000943A7" w:rsidTr="00A00125">
        <w:trPr>
          <w:trHeight w:val="986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:ЗУ4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20 000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(земельный участок с кадастровым номером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62:15:0010130:369)</w:t>
            </w:r>
          </w:p>
        </w:tc>
      </w:tr>
      <w:tr w:rsidR="00A00125" w:rsidRPr="000943A7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:ЗУ5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2 022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(земельный участок с кадастровым номером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62:15:0000000:2251)</w:t>
            </w:r>
          </w:p>
        </w:tc>
      </w:tr>
      <w:tr w:rsidR="00A00125" w:rsidRPr="000943A7" w:rsidTr="00A00125">
        <w:trPr>
          <w:trHeight w:val="277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:ЗУ6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124 003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(земельный участок с кадастровым номером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62:15:0010130:365)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:ЗУ7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81 448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(земельные участки с кадастровыми номерами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62:15:0010130:366,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62:15:0000000:2251)</w:t>
            </w:r>
          </w:p>
        </w:tc>
      </w:tr>
      <w:tr w:rsidR="00A00125" w:rsidRPr="000943A7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:ЗУ8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655 660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(земельный участок с кадастровым номером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62:15:0010130:367)</w:t>
            </w:r>
          </w:p>
        </w:tc>
      </w:tr>
      <w:tr w:rsidR="00A00125" w:rsidRPr="00A00125" w:rsidTr="00A00125">
        <w:trPr>
          <w:trHeight w:val="844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:ЗУ9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961 966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(земельные участки с кадастровыми номерами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62:15:0010130:368,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62:15:0000000:2251)</w:t>
            </w:r>
          </w:p>
        </w:tc>
      </w:tr>
      <w:tr w:rsidR="00A00125" w:rsidRPr="000943A7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:ЗУ10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320 433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(земельный участок с кадастровым номером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62:15:0010130:383)</w:t>
            </w:r>
          </w:p>
        </w:tc>
      </w:tr>
      <w:tr w:rsidR="00A00125" w:rsidRPr="000943A7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:ЗУ11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87 495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(земельный участок с кадастровым номером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62:15:0010130:367)</w:t>
            </w:r>
          </w:p>
        </w:tc>
      </w:tr>
      <w:tr w:rsidR="00A00125" w:rsidRPr="000943A7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:ЗУ12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26 849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(земельный участок с кадастровым номером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62:15:0010130:373)</w:t>
            </w:r>
          </w:p>
        </w:tc>
      </w:tr>
      <w:tr w:rsidR="00A00125" w:rsidRPr="000943A7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:ЗУ13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21 849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(земельный участок с кадастровым номером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62:15:0000000:2251)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:ЗУ14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215 346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(земельные участки с кадастровыми номерами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62:15:0010130:382,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62:15:0010130:383)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:ЗУ15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9 876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(земельные участки с кадастровыми номерами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62:15:0010130:382,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 xml:space="preserve">62:15:0010130:383, 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62:15:0000000:2251)</w:t>
            </w:r>
          </w:p>
        </w:tc>
      </w:tr>
      <w:tr w:rsidR="00A00125" w:rsidRPr="00A00125" w:rsidTr="00A00125">
        <w:trPr>
          <w:trHeight w:val="56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:ЗУ16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2 627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(земельные участки с кадастровыми номерами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62:15:0010130:382,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62:15:0000000:2251)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:ЗУ17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3 281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(земельные участки с кадастровыми номерами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62:15:0010130:382,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 xml:space="preserve">62:15:0010130:383, 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62:15:0000000:2251)</w:t>
            </w:r>
          </w:p>
        </w:tc>
      </w:tr>
      <w:tr w:rsidR="00A00125" w:rsidRPr="000943A7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:ЗУ18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110 915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(земельный участок с кадастровым номером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62:15:0010130:377)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:ЗУ19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66 675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(земельные участки с кадастровыми номерами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62:15:0010130:373,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62:15:0000000:2251)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:ЗУ20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2 449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(земельные участки с кадастровыми номерами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62:15:0010130:367,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62:15:0010130:373)</w:t>
            </w:r>
          </w:p>
        </w:tc>
      </w:tr>
      <w:tr w:rsidR="00A00125" w:rsidRPr="000943A7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:ЗУ21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2 938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(земельный участок с кадастровым номером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62:15:0000000:2251)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:ЗУ22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95 703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(земельные участки с кадастровыми номерами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62:15:0010130:378,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62:15:0000000:2251)</w:t>
            </w:r>
          </w:p>
        </w:tc>
      </w:tr>
      <w:tr w:rsidR="00A00125" w:rsidRPr="000943A7" w:rsidTr="00A00125">
        <w:trPr>
          <w:trHeight w:val="986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:ЗУ23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8 933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(земельный участок с кадастровым номером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62:15:0000000:2251)</w:t>
            </w:r>
          </w:p>
        </w:tc>
      </w:tr>
      <w:tr w:rsidR="00A00125" w:rsidRPr="000943A7" w:rsidTr="00A00125">
        <w:trPr>
          <w:trHeight w:val="1125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:ЗУ24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4 649</w:t>
            </w:r>
          </w:p>
        </w:tc>
        <w:tc>
          <w:tcPr>
            <w:tcW w:w="1843" w:type="dxa"/>
            <w:vAlign w:val="center"/>
          </w:tcPr>
          <w:p w:rsidR="005902CA" w:rsidRDefault="005902CA" w:rsidP="005902CA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5902CA" w:rsidP="005902CA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(земельный участок с кадастровым номером</w:t>
            </w:r>
          </w:p>
          <w:p w:rsidR="0062243D" w:rsidRPr="00326D44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62:15:0000000:2251)</w:t>
            </w:r>
          </w:p>
        </w:tc>
      </w:tr>
      <w:tr w:rsidR="00A00125" w:rsidRPr="00A00125" w:rsidTr="00A00125">
        <w:trPr>
          <w:trHeight w:val="1125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57" w:right="57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:ЗУ25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57" w:right="57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514 715</w:t>
            </w:r>
          </w:p>
        </w:tc>
        <w:tc>
          <w:tcPr>
            <w:tcW w:w="1843" w:type="dxa"/>
            <w:vAlign w:val="center"/>
          </w:tcPr>
          <w:p w:rsidR="005902CA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62243D" w:rsidP="00B07B5E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в районе совхоза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Земли промышленности, энергетики, транспорта, связи, радиовещания,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Образование земельного участка путем перераспределения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(земельные участки с </w:t>
            </w:r>
            <w:r w:rsidRPr="00A00125">
              <w:rPr>
                <w:rFonts w:cs="Arial"/>
                <w:sz w:val="24"/>
                <w:szCs w:val="24"/>
                <w:lang w:val="ru-RU"/>
              </w:rPr>
              <w:lastRenderedPageBreak/>
              <w:t>кадастровыми номерами</w:t>
            </w:r>
          </w:p>
          <w:p w:rsidR="0062243D" w:rsidRPr="00326D44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  <w:r w:rsidRPr="00326D44">
              <w:rPr>
                <w:sz w:val="24"/>
                <w:szCs w:val="24"/>
                <w:lang w:val="ru-RU"/>
              </w:rPr>
              <w:t>62:15:0010130:365,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62:15:0010130:366,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62:15:0010130:367,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62:15:0010130:368,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62:15:0010130:369,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62:15:0010130:373,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62:15:0010130:377,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62:15:0010130:378,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62:15:0010130:383,</w:t>
            </w: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</w:rPr>
            </w:pPr>
            <w:r w:rsidRPr="00A00125">
              <w:rPr>
                <w:sz w:val="24"/>
                <w:szCs w:val="24"/>
              </w:rPr>
              <w:t>62:15:0000000:2251)</w:t>
            </w:r>
          </w:p>
        </w:tc>
      </w:tr>
      <w:tr w:rsidR="00A00125" w:rsidRPr="0015683E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:372:ЗУ1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77 541</w:t>
            </w:r>
          </w:p>
        </w:tc>
        <w:tc>
          <w:tcPr>
            <w:tcW w:w="1843" w:type="dxa"/>
            <w:vAlign w:val="center"/>
          </w:tcPr>
          <w:p w:rsidR="005902CA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62243D" w:rsidP="00B07B5E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путем раздела с сохранением в измененных границах исходного земельного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 земельного участка с кадастровым номером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sz w:val="24"/>
                <w:szCs w:val="24"/>
                <w:lang w:val="ru-RU"/>
              </w:rPr>
              <w:t>62:15:0010130:372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A00125" w:rsidRDefault="0062243D" w:rsidP="003F194A">
            <w:pPr>
              <w:ind w:left="-108" w:right="-108"/>
              <w:rPr>
                <w:sz w:val="24"/>
                <w:szCs w:val="24"/>
                <w:lang w:val="ru-RU"/>
              </w:rPr>
            </w:pPr>
          </w:p>
        </w:tc>
      </w:tr>
      <w:tr w:rsidR="00A00125" w:rsidRPr="0015683E" w:rsidTr="00A00125">
        <w:trPr>
          <w:trHeight w:val="419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:372:ЗУ2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sz w:val="24"/>
                <w:szCs w:val="24"/>
              </w:rPr>
            </w:pPr>
            <w:r w:rsidRPr="005902CA">
              <w:rPr>
                <w:rFonts w:cs="Arial"/>
                <w:bCs/>
                <w:kern w:val="36"/>
                <w:sz w:val="24"/>
                <w:szCs w:val="24"/>
              </w:rPr>
              <w:t>10 974</w:t>
            </w:r>
          </w:p>
        </w:tc>
        <w:tc>
          <w:tcPr>
            <w:tcW w:w="1843" w:type="dxa"/>
            <w:vAlign w:val="center"/>
          </w:tcPr>
          <w:p w:rsidR="005902CA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2243D" w:rsidRPr="00A00125" w:rsidRDefault="0062243D" w:rsidP="00B07B5E">
            <w:pPr>
              <w:ind w:left="34"/>
              <w:rPr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IV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V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7"/>
              <w:jc w:val="center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-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путем раздела с сохранением в измененных границах исходного земельного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 земельного участка с кадастровым номером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sz w:val="24"/>
                <w:szCs w:val="24"/>
                <w:lang w:val="ru-RU"/>
              </w:rPr>
              <w:t>62:15:0010130:372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</w:tc>
      </w:tr>
      <w:tr w:rsidR="00A00125" w:rsidRPr="00A00125" w:rsidTr="00A00125">
        <w:trPr>
          <w:trHeight w:val="419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:ЗУ1Ж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298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  <w:r w:rsidRPr="00A00125">
              <w:rPr>
                <w:rFonts w:eastAsia="Arial"/>
                <w:sz w:val="24"/>
                <w:szCs w:val="24"/>
                <w:lang w:val="ru-RU"/>
              </w:rPr>
              <w:t>Тюшевское сельское поселение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(водоснабжение, электроснабжение, теплоснабжения, канализации, газоснабжения, связи),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подъездные автодороги, 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железнодорожный транспорт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Транспорт (7.0)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Железнодорожный транспорт (7.1)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Трубопроводный транспорт(7.5)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pStyle w:val="Main"/>
              <w:ind w:left="34" w:right="-108" w:firstLine="0"/>
              <w:rPr>
                <w:rFonts w:ascii="Arial" w:hAnsi="Arial" w:cs="Arial"/>
                <w:sz w:val="24"/>
                <w:szCs w:val="24"/>
              </w:rPr>
            </w:pP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62:15:0010130</w:t>
            </w:r>
          </w:p>
        </w:tc>
      </w:tr>
      <w:tr w:rsidR="00A00125" w:rsidRPr="00A00125" w:rsidTr="00A00125">
        <w:trPr>
          <w:trHeight w:val="2177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:ЗУ2Ж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88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Земли населенных пунктов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(водоснабжение, электроснабжение, теплоснабжения, канализации, газоснабжения, связи),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подъездные автодороги, 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железнодорожный транспорт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Железнодорожный транспорт (7.1)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Автомобильный транспорт (7.2)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Трубопроводный транспорт(7.5)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/>
              <w:jc w:val="both"/>
              <w:rPr>
                <w:rFonts w:cs="Arial"/>
                <w:sz w:val="24"/>
                <w:szCs w:val="24"/>
              </w:rPr>
            </w:pPr>
          </w:p>
          <w:p w:rsidR="0062243D" w:rsidRPr="00A00125" w:rsidRDefault="0062243D" w:rsidP="003F194A">
            <w:pPr>
              <w:ind w:left="34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326D44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62:29:0010007:3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(входит в еденное землепользование </w:t>
            </w:r>
            <w:r w:rsidRPr="00A00125">
              <w:rPr>
                <w:rFonts w:cs="Arial"/>
                <w:sz w:val="24"/>
                <w:szCs w:val="24"/>
                <w:shd w:val="clear" w:color="auto" w:fill="F8F9FA"/>
                <w:lang w:val="ru-RU"/>
              </w:rPr>
              <w:t>62:29:0000000:69),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88 кв.м.</w:t>
            </w:r>
          </w:p>
        </w:tc>
      </w:tr>
      <w:tr w:rsidR="00A00125" w:rsidRPr="00A00125" w:rsidTr="00A00125">
        <w:trPr>
          <w:trHeight w:val="419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:ЗУ3Ж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752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Сети и объекты инженерного обеспечения (водоснабжение, электроснабжение, теплоснабжения, канализации, газоснабжения, связи),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подъездные автодороги, 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железнодорожный транспорт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Транспорт (7.0)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Железнодорожный транспорт (7.1)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Трубопроводный транспорт(7.5)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62:29:0050004</w:t>
            </w:r>
          </w:p>
        </w:tc>
      </w:tr>
      <w:tr w:rsidR="00A00125" w:rsidRPr="00A00125" w:rsidTr="00A00125">
        <w:trPr>
          <w:trHeight w:val="56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:ЗУ4Ж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12 804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Земли населенных пунктов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(водоснабжение, электроснабжение, теплоснабжения, канализации, газоснабжения, связи),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подъездные автодороги, 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железнодорожный транспорт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pStyle w:val="Main"/>
              <w:ind w:left="34" w:right="-108" w:firstLine="0"/>
              <w:rPr>
                <w:rFonts w:ascii="Arial" w:hAnsi="Arial" w:cs="Arial"/>
                <w:sz w:val="24"/>
                <w:szCs w:val="24"/>
              </w:rPr>
            </w:pP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Железнодорожный транспорт (7.1)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Автомобильный транспорт (7.2)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Трубопроводный транспорт(7.5)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326D44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62:29:0010007:2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(входит в еденное землепользование </w:t>
            </w:r>
            <w:r w:rsidRPr="00A00125">
              <w:rPr>
                <w:rFonts w:cs="Arial"/>
                <w:sz w:val="24"/>
                <w:szCs w:val="24"/>
                <w:shd w:val="clear" w:color="auto" w:fill="F8F9FA"/>
                <w:lang w:val="ru-RU"/>
              </w:rPr>
              <w:t>62:29:0000000:69),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752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:ЗУ5Ж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4 581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Земли населенных пунктов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(водоснабжение, электроснабжение, теплоснабжения, канализации, газоснабжения, связи),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подъездные автодороги, 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железнодорожный транспорт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pStyle w:val="Main"/>
              <w:ind w:left="34" w:right="-108" w:firstLine="0"/>
              <w:rPr>
                <w:rFonts w:ascii="Arial" w:hAnsi="Arial" w:cs="Arial"/>
                <w:sz w:val="24"/>
                <w:szCs w:val="24"/>
              </w:rPr>
            </w:pP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Железнодорожный транспорт (7.1)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Автомобильный транспорт (7.2)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Трубопроводный транспорт(7.5)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326D44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земельный участок с кадастровым номером </w:t>
            </w:r>
            <w:r w:rsidRPr="00A00125">
              <w:rPr>
                <w:sz w:val="24"/>
                <w:szCs w:val="24"/>
                <w:lang w:val="ru-RU"/>
              </w:rPr>
              <w:t>62:29:0030008:1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(входит в еденное землепользование </w:t>
            </w:r>
            <w:r w:rsidRPr="00A00125">
              <w:rPr>
                <w:rFonts w:cs="Arial"/>
                <w:sz w:val="24"/>
                <w:szCs w:val="24"/>
                <w:shd w:val="clear" w:color="auto" w:fill="F8F9FA"/>
                <w:lang w:val="ru-RU"/>
              </w:rPr>
              <w:t>62:29:0000000:69),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4581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:ЗУ6Ж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3 191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(водоснабжение, электроснабжение, теплоснабжения, канализации, газоснабжения, связи),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подъездные автодороги, 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железнодорожный транспорт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pStyle w:val="Main"/>
              <w:ind w:left="34" w:right="-108" w:firstLine="0"/>
              <w:rPr>
                <w:rFonts w:ascii="Arial" w:hAnsi="Arial" w:cs="Arial"/>
                <w:sz w:val="24"/>
                <w:szCs w:val="24"/>
              </w:rPr>
            </w:pP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Транспорт (7.0)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Железнодорожный транспорт (7.1)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Трубопроводный транспорт(7.5)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62:29:0050004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:ЗУ7Ж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4 916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Земли населенных пунктов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(водоснабжение, электроснабжение, теплоснабжения, канализации, газоснабжения, связи),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подъездные автодороги, 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железнодорожный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транспорт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ascii="Arial" w:hAnsi="Arial" w:cs="Arial"/>
                <w:sz w:val="24"/>
                <w:szCs w:val="24"/>
                <w:lang w:val="ru-RU"/>
              </w:rPr>
              <w:lastRenderedPageBreak/>
              <w:t xml:space="preserve">- </w:t>
            </w:r>
            <w:r w:rsidRPr="00326D44">
              <w:rPr>
                <w:rFonts w:cs="Arial"/>
                <w:sz w:val="24"/>
                <w:szCs w:val="24"/>
                <w:lang w:val="ru-RU"/>
              </w:rPr>
              <w:t>Транспорт (7.0)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Железнодорожный транспорт (7.1)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Трубопроводный транспорт(7.5)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autoSpaceDE w:val="0"/>
              <w:autoSpaceDN w:val="0"/>
              <w:adjustRightInd w:val="0"/>
              <w:ind w:left="-105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sz w:val="24"/>
                <w:szCs w:val="24"/>
                <w:lang w:val="ru-RU"/>
              </w:rPr>
              <w:lastRenderedPageBreak/>
              <w:t xml:space="preserve">Возможна аренда, субаренда существующего  земельного участка </w:t>
            </w: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с кад.номером </w:t>
            </w:r>
            <w:r w:rsidRPr="00A00125">
              <w:rPr>
                <w:sz w:val="24"/>
                <w:szCs w:val="24"/>
                <w:lang w:val="ru-RU"/>
              </w:rPr>
              <w:t>62:29:0050004:984</w:t>
            </w: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, носящий статус «Временный». </w:t>
            </w:r>
          </w:p>
          <w:p w:rsidR="0062243D" w:rsidRPr="00A00125" w:rsidRDefault="0062243D" w:rsidP="003F194A">
            <w:pPr>
              <w:autoSpaceDE w:val="0"/>
              <w:autoSpaceDN w:val="0"/>
              <w:adjustRightInd w:val="0"/>
              <w:ind w:left="-105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части земельного </w:t>
            </w:r>
            <w:r w:rsidRPr="00A00125">
              <w:rPr>
                <w:rFonts w:cs="Arial"/>
                <w:sz w:val="24"/>
                <w:szCs w:val="24"/>
                <w:lang w:val="ru-RU"/>
              </w:rPr>
              <w:lastRenderedPageBreak/>
              <w:t xml:space="preserve">участка площадью </w:t>
            </w:r>
            <w:r w:rsidRPr="00A00125">
              <w:rPr>
                <w:rFonts w:cs="Arial"/>
                <w:sz w:val="24"/>
                <w:szCs w:val="24"/>
              </w:rPr>
              <w:t>4916 кв.м.</w:t>
            </w:r>
          </w:p>
          <w:p w:rsidR="0062243D" w:rsidRPr="00A00125" w:rsidRDefault="0062243D" w:rsidP="003F194A">
            <w:pPr>
              <w:autoSpaceDE w:val="0"/>
              <w:autoSpaceDN w:val="0"/>
              <w:adjustRightInd w:val="0"/>
              <w:ind w:left="-105"/>
              <w:rPr>
                <w:rFonts w:cs="Arial"/>
                <w:sz w:val="24"/>
                <w:szCs w:val="24"/>
              </w:rPr>
            </w:pP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:ЗУ8Ж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26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Земли населенных пунктов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(водоснабжение, электроснабжение, теплоснабжения, канализации, газоснабжения, связи),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подъездные автодороги, 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железнодорожный транспорт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Железнодорожный транспорт (7.1)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Автомобильный транспорт (7.2)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Трубопроводный транспорт(7.5)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326D44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62:29:0050004:27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(входит в еденное землепользование </w:t>
            </w:r>
            <w:r w:rsidRPr="00A00125">
              <w:rPr>
                <w:rFonts w:cs="Arial"/>
                <w:sz w:val="24"/>
                <w:szCs w:val="24"/>
                <w:shd w:val="clear" w:color="auto" w:fill="F8F9FA"/>
                <w:lang w:val="ru-RU"/>
              </w:rPr>
              <w:t>62:29:0000000:69),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26 кв.м.</w:t>
            </w:r>
          </w:p>
        </w:tc>
      </w:tr>
      <w:tr w:rsidR="00A00125" w:rsidRPr="00A00125" w:rsidTr="00A00125">
        <w:trPr>
          <w:trHeight w:val="560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:ЗУ9Ж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1 547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Сети и объекты инженерного обеспечения (водоснабжение, электроснабжение, теплоснабжения, канализации, газоснабжения, связи),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подъездные автодороги, 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железнодорожный транспорт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lastRenderedPageBreak/>
              <w:t>- Транспорт (7.0)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Железнодорожный транспорт (7.1)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Трубопроводный транспорт(7.5)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 xml:space="preserve">Коммунальное </w:t>
            </w:r>
            <w:r w:rsidRPr="00A00125">
              <w:rPr>
                <w:rFonts w:cs="Arial"/>
                <w:sz w:val="24"/>
                <w:szCs w:val="24"/>
              </w:rPr>
              <w:lastRenderedPageBreak/>
              <w:t>обслуживание (3.1)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lastRenderedPageBreak/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62:29:0050004</w:t>
            </w:r>
          </w:p>
        </w:tc>
      </w:tr>
      <w:tr w:rsidR="00A00125" w:rsidRPr="00A00125" w:rsidTr="00A00125">
        <w:trPr>
          <w:trHeight w:val="56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:ЗУ10Ж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30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Земли населенных пунктов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(водоснабжение, электроснабжение, теплоснабжения, канализации, газоснабжения, связи),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подъездные автодороги, 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железнодорожный транспорт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Железнодорожный транспорт (7.1)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Автомобильный транспорт (7.2)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Трубопроводный транспорт(7.5)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326D44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62:29:0050004:27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(входит в еденное землепользование </w:t>
            </w:r>
            <w:r w:rsidRPr="00A00125">
              <w:rPr>
                <w:rFonts w:cs="Arial"/>
                <w:sz w:val="24"/>
                <w:szCs w:val="24"/>
                <w:shd w:val="clear" w:color="auto" w:fill="F8F9FA"/>
                <w:lang w:val="ru-RU"/>
              </w:rPr>
              <w:t>62:29:0000000:69),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30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:ЗУ11Ж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419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Земли населенных пунктов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Сети и объекты инженерного обеспечения (водоснабжение, электроснабжение, теплоснабжения,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канализации, газоснабжения, связи),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подъездные автодороги, 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железнодорожный транспорт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Железнодорожный транспорт (7.1)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Автомобильный транспорт (7.2)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 xml:space="preserve">Трубопроводный </w:t>
            </w:r>
            <w:r w:rsidRPr="00326D44">
              <w:rPr>
                <w:rFonts w:cs="Arial"/>
                <w:sz w:val="24"/>
                <w:szCs w:val="24"/>
                <w:lang w:val="ru-RU"/>
              </w:rPr>
              <w:lastRenderedPageBreak/>
              <w:t>транспорт(7.5)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326D44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lastRenderedPageBreak/>
              <w:t>Аренда,</w:t>
            </w:r>
          </w:p>
          <w:p w:rsidR="0062243D" w:rsidRPr="00A00125" w:rsidRDefault="0062243D" w:rsidP="003F194A">
            <w:pPr>
              <w:autoSpaceDE w:val="0"/>
              <w:autoSpaceDN w:val="0"/>
              <w:adjustRightInd w:val="0"/>
              <w:ind w:left="-105" w:right="-107"/>
              <w:rPr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земельный участок с кадастровым номером </w:t>
            </w:r>
            <w:r w:rsidRPr="00A00125">
              <w:rPr>
                <w:sz w:val="24"/>
                <w:szCs w:val="24"/>
                <w:lang w:val="ru-RU"/>
              </w:rPr>
              <w:t>62:29:0050004:26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(входит в еденное землепользование </w:t>
            </w:r>
            <w:r w:rsidRPr="00A00125">
              <w:rPr>
                <w:rFonts w:cs="Arial"/>
                <w:sz w:val="24"/>
                <w:szCs w:val="24"/>
                <w:shd w:val="clear" w:color="auto" w:fill="F8F9FA"/>
                <w:lang w:val="ru-RU"/>
              </w:rPr>
              <w:lastRenderedPageBreak/>
              <w:t>62:29:0000000:69),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419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:ЗУ12Ж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3 128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Земли населенных пунктов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(водоснабжение, электроснабжение, теплоснабжения, канализации, газоснабжения, связи),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подъездные автодороги, 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железнодорожный транспорт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Железнодорожный транспорт (7.1)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Автомобильный транспорт (7.2)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Трубопроводный транспорт(7.5)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326D44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autoSpaceDE w:val="0"/>
              <w:autoSpaceDN w:val="0"/>
              <w:adjustRightInd w:val="0"/>
              <w:ind w:left="-105" w:right="-107"/>
              <w:rPr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земельный участок с кадастровым номером </w:t>
            </w:r>
            <w:r w:rsidRPr="00A00125">
              <w:rPr>
                <w:sz w:val="24"/>
                <w:szCs w:val="24"/>
                <w:lang w:val="ru-RU"/>
              </w:rPr>
              <w:t>62:29:0050004:25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(входит в еденное землепользование </w:t>
            </w:r>
            <w:r w:rsidRPr="00A00125">
              <w:rPr>
                <w:rFonts w:cs="Arial"/>
                <w:sz w:val="24"/>
                <w:szCs w:val="24"/>
                <w:shd w:val="clear" w:color="auto" w:fill="F8F9FA"/>
                <w:lang w:val="ru-RU"/>
              </w:rPr>
              <w:t>62:29:0000000:69),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3128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:ЗУ13Ж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1 202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</w:t>
            </w: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Сети и объекты инженерного обеспечения (водоснабжение, электроснабжение, теплоснабжения, канализации, газоснабжения, связи),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подъездные автодороги, 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железнодорожный транспорт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Транспорт (7.0)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Железнодорожный транспорт (7.1)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Трубопроводный транспорт(7.5)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 xml:space="preserve">Коммунальное </w:t>
            </w:r>
            <w:r w:rsidRPr="00A00125">
              <w:rPr>
                <w:rFonts w:cs="Arial"/>
                <w:sz w:val="24"/>
                <w:szCs w:val="24"/>
              </w:rPr>
              <w:lastRenderedPageBreak/>
              <w:t>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lastRenderedPageBreak/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62:29:0050004</w:t>
            </w:r>
          </w:p>
        </w:tc>
      </w:tr>
      <w:tr w:rsidR="00A00125" w:rsidRPr="00A00125" w:rsidTr="00A00125">
        <w:trPr>
          <w:trHeight w:val="2215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:ЗУ1В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158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  <w:r w:rsidRPr="00A00125">
              <w:rPr>
                <w:rFonts w:eastAsia="Arial"/>
                <w:sz w:val="24"/>
                <w:szCs w:val="24"/>
                <w:lang w:val="ru-RU"/>
              </w:rPr>
              <w:t>Тюшевское сельское поселение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– водоснабжение, электроснабжение, теплоснабжения, канализации, газоснабжения, связи; автомобильный транспорт.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коммунальное обслуживание (3.1)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автомобильный транспорт (7.2);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трубопроводной транспорт (7.5)</w:t>
            </w:r>
          </w:p>
          <w:p w:rsidR="0062243D" w:rsidRPr="00AE6729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AE6729">
              <w:rPr>
                <w:rFonts w:cs="Arial"/>
                <w:sz w:val="24"/>
                <w:szCs w:val="24"/>
                <w:lang w:val="ru-RU"/>
              </w:rPr>
              <w:t>связь (6.8)</w:t>
            </w:r>
          </w:p>
          <w:p w:rsidR="0062243D" w:rsidRPr="00AE6729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62:15:0010135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:ЗУ2В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36 784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  <w:r w:rsidRPr="00A00125">
              <w:rPr>
                <w:rFonts w:eastAsia="Arial"/>
                <w:sz w:val="24"/>
                <w:szCs w:val="24"/>
                <w:lang w:val="ru-RU"/>
              </w:rPr>
              <w:t>Тюшевское сельское поселение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– водоснабжение, электроснабжение, теплоснабжения, канализации, газоснабжения, связи; автомобильный транспорт.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коммунальное обслуживание (3.1)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автомобильный транспорт (7.2);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трубопроводной транспорт (7.5)</w:t>
            </w:r>
          </w:p>
          <w:p w:rsidR="0062243D" w:rsidRPr="00AE6729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AE6729">
              <w:rPr>
                <w:rFonts w:cs="Arial"/>
                <w:sz w:val="24"/>
                <w:szCs w:val="24"/>
                <w:lang w:val="ru-RU"/>
              </w:rPr>
              <w:t>связь (6.8)</w:t>
            </w:r>
          </w:p>
          <w:p w:rsidR="0062243D" w:rsidRPr="00AE6729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62:15:0010131</w:t>
            </w:r>
          </w:p>
        </w:tc>
      </w:tr>
      <w:tr w:rsidR="00A00125" w:rsidRPr="0015683E" w:rsidTr="00A00125">
        <w:trPr>
          <w:trHeight w:val="324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:ЗУ3В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200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р-н Рязанский, </w:t>
            </w:r>
          </w:p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в районе с.Тюшево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«Земли сельскохозяйственного назначения»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требуется изменение категории на 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– водоснабжение, электроснабжение, теплоснабжения, канализации, газоснабжения, связи; автомобильный транспорт.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коммунальное обслуживание (3.1)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автомобильный транспорт (7.2);</w:t>
            </w:r>
          </w:p>
          <w:p w:rsidR="0062243D" w:rsidRPr="00326D44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326D44">
              <w:rPr>
                <w:rFonts w:cs="Arial"/>
                <w:sz w:val="24"/>
                <w:szCs w:val="24"/>
                <w:lang w:val="ru-RU"/>
              </w:rPr>
              <w:t>трубопроводной транспорт (7.5)</w:t>
            </w:r>
          </w:p>
          <w:p w:rsidR="0062243D" w:rsidRPr="00AE6729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  <w:r w:rsidRPr="00AE6729">
              <w:rPr>
                <w:rFonts w:cs="Arial"/>
                <w:sz w:val="24"/>
                <w:szCs w:val="24"/>
                <w:lang w:val="ru-RU"/>
              </w:rPr>
              <w:t>связь (6.8)</w:t>
            </w:r>
          </w:p>
          <w:p w:rsidR="0062243D" w:rsidRPr="00AE6729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путем раздела с сохранением в измененных границах исходного земельного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 земельного участка с кадастровым номером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sz w:val="24"/>
                <w:szCs w:val="24"/>
                <w:lang w:val="ru-RU"/>
              </w:rPr>
              <w:t>62:15:0010131:18 категория земель – Земли сельскохозяйственного назначения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86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  <w:r w:rsidRPr="00A00125">
              <w:rPr>
                <w:rFonts w:eastAsia="Arial"/>
                <w:sz w:val="24"/>
                <w:szCs w:val="24"/>
                <w:lang w:val="ru-RU"/>
              </w:rPr>
              <w:t>Тюшевское сельское поселение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– водоснабжение, электроснабжение, теплоснабжения, канализации, газоснабжения, связи; автомобильный транспорт.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  <w:p w:rsidR="0062243D" w:rsidRPr="00A00125" w:rsidRDefault="0062243D" w:rsidP="003F194A">
            <w:pPr>
              <w:pStyle w:val="Main"/>
              <w:numPr>
                <w:ilvl w:val="0"/>
                <w:numId w:val="14"/>
              </w:numPr>
              <w:ind w:left="34" w:right="-108" w:firstLine="0"/>
              <w:rPr>
                <w:rFonts w:eastAsia="Times New Roman" w:cs="Arial"/>
                <w:sz w:val="24"/>
                <w:szCs w:val="24"/>
                <w:lang w:val="en-US" w:eastAsia="en-US"/>
              </w:rPr>
            </w:pPr>
            <w:r w:rsidRPr="00A00125">
              <w:rPr>
                <w:rFonts w:eastAsia="Times New Roman" w:cs="Arial"/>
                <w:sz w:val="24"/>
                <w:szCs w:val="24"/>
                <w:lang w:val="en-US" w:eastAsia="en-US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pStyle w:val="Main"/>
              <w:ind w:left="34" w:right="-108" w:firstLine="0"/>
              <w:rPr>
                <w:rFonts w:eastAsia="Times New Roman" w:cs="Arial"/>
                <w:sz w:val="24"/>
                <w:szCs w:val="24"/>
                <w:lang w:val="en-US" w:eastAsia="en-US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62:15:0010130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:ЗУ2АД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200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ind w:left="-88" w:right="-128"/>
              <w:rPr>
                <w:rFonts w:cs="Arial"/>
                <w:sz w:val="24"/>
                <w:szCs w:val="24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Земли населенных пунктов</w:t>
            </w:r>
          </w:p>
        </w:tc>
        <w:tc>
          <w:tcPr>
            <w:tcW w:w="2835" w:type="dxa"/>
            <w:vAlign w:val="center"/>
          </w:tcPr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размещения и эксплуатации объектов автомобильного транспорта и объектов дорожного хозяйства. Для размещения и эксплуатации федеральной автомобильной дороги М-5 "Урал"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62:29:0000000:135,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200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:ЗУ3АД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128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– водоснабжение, электроснабжение, теплоснабжения, канализации, газоснабжения, связи; автомобильный транспорт.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pStyle w:val="Main"/>
              <w:ind w:left="34" w:right="-108" w:firstLine="0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62:29:0050004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:ЗУ4АД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1 433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обл. Рязанская,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г. Рязань, </w:t>
            </w:r>
          </w:p>
          <w:p w:rsidR="0062243D" w:rsidRPr="00A00125" w:rsidRDefault="005902CA" w:rsidP="005902CA">
            <w:pPr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ш.Московское, 120 </w:t>
            </w:r>
            <w:r w:rsidR="0062243D"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(Московский округ)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Земли населенных пунктов</w:t>
            </w:r>
          </w:p>
        </w:tc>
        <w:tc>
          <w:tcPr>
            <w:tcW w:w="2835" w:type="dxa"/>
            <w:vAlign w:val="center"/>
          </w:tcPr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Для размещения и эксплуатации объектов автомобильного транспорта и объектов дорожного хозяйства. 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Для размещения и эксплуатации федеральной автомобильной дороги 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М-5 "Урал"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- Аренда,</w:t>
            </w:r>
          </w:p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- Раздел с сохранением в измененных границах исходного земельного</w:t>
            </w:r>
          </w:p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земельного участка с кадастровым номером</w:t>
            </w:r>
          </w:p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62:29:0050004:17,</w:t>
            </w:r>
          </w:p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- возможно образование 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 xml:space="preserve">1433 </w:t>
            </w:r>
            <w:r w:rsidRPr="00A00125">
              <w:rPr>
                <w:rFonts w:cs="Arial"/>
                <w:sz w:val="24"/>
                <w:szCs w:val="24"/>
              </w:rPr>
              <w:lastRenderedPageBreak/>
              <w:t>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:ЗУ5АД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20 751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ind w:left="-88" w:right="-128"/>
              <w:rPr>
                <w:rFonts w:cs="Arial"/>
                <w:sz w:val="24"/>
                <w:szCs w:val="24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Земли населенных пунктов</w:t>
            </w:r>
          </w:p>
        </w:tc>
        <w:tc>
          <w:tcPr>
            <w:tcW w:w="2835" w:type="dxa"/>
            <w:vAlign w:val="center"/>
          </w:tcPr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размещения и эксплуатации объектов автомобильного транспорта и объектов дорожного хозяйства. Для размещения и эксплуатации федеральной автомобильной дороги М-5 "Урал"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62:29:0000000:135,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20751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:ЗУ6АД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1 208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г Рязань,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ул Сиреневая (Московский район)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ind w:left="-108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</w:rPr>
              <w:t>Земли населенных пунктов</w:t>
            </w:r>
          </w:p>
        </w:tc>
        <w:tc>
          <w:tcPr>
            <w:tcW w:w="2835" w:type="dxa"/>
            <w:vAlign w:val="center"/>
          </w:tcPr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Под иными объектами специального назначения.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Для размещения и эксплуатации объектов автомобильного транспорта и объектов дорожного хозяйства. 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Для размещения и эксплуатации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федеральной автомобильной дороги М-5 "Урал"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- Аренда,</w:t>
            </w:r>
          </w:p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- Раздел с сохранением в измененных границах исходного земельного</w:t>
            </w:r>
          </w:p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земельного участка с кадастровым номером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62:29:0000000:1956,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- возможно образование части земельного участка, </w:t>
            </w:r>
            <w:r w:rsidRPr="00A00125">
              <w:rPr>
                <w:rFonts w:cs="Arial"/>
                <w:sz w:val="24"/>
                <w:szCs w:val="24"/>
                <w:lang w:val="ru-RU"/>
              </w:rPr>
              <w:lastRenderedPageBreak/>
              <w:t xml:space="preserve">площадью </w:t>
            </w:r>
            <w:r w:rsidRPr="00A00125">
              <w:rPr>
                <w:rFonts w:cs="Arial"/>
                <w:sz w:val="24"/>
                <w:szCs w:val="24"/>
              </w:rPr>
              <w:t>1208 кв.м.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:ЗУ7АД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1 772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– водоснабжение, электроснабжение, теплоснабжения, канализации, газоснабжения, связи; автомобильный транспорт.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62:29:0000000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:ЗУ8АД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74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5902CA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р-н Рязанский, ФАД М-5 "Урал"("Москва-Самара")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с 180,09км по 180,2км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3F194A" w:rsidRDefault="0062243D" w:rsidP="003F194A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размещения и эксплуатации объектов автомобильного транспорта и объектов дорожного хозяйства. Размещение магистральной автомобильной дороги М-5 "Урал"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62:15:0010133:20,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74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:ЗУ9АД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2 212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5902CA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р-н Рязанский, ФАД М-5 "Урал" ("Москва-Самара")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с 180,05км по 180,2км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</w:t>
            </w: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Для размещения и эксплуатации объектов автомобильного транспорта и объектов дорожного хозяйства. Размещение магистральной автомобильной дороги М-5 "Урал"фад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62:15:0010135:31,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2212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:ЗУ10АД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14 421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5902CA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р-н Рязанский, ФАД М-5 "Урал"("Москва-Самара")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с 176,4км по 180,22км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Размещение магистральной автомобильной дороги М-5 "Урал"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62:15:0010135:32,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14421 кв.м.</w:t>
            </w:r>
          </w:p>
        </w:tc>
      </w:tr>
      <w:tr w:rsidR="00A00125" w:rsidRPr="00A00125" w:rsidTr="00A00125">
        <w:trPr>
          <w:trHeight w:val="277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:ЗУ11АД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286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р-н Рязанский, Федеральная автомобильная </w:t>
            </w: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дорога, "Москва-Челябинск", 181км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Земли промышленности, энергетики, транспорта, связи, </w:t>
            </w: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Для размещения и эксплуатации объектов автомобильного транспорта и объектов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дорожного хозяйства. Для размещения и эксплуатации федеральной автомобильной дороги М-5 "Урал".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- Аренда,</w:t>
            </w:r>
          </w:p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- Раздел с сохранением в измененных границах исходного земельного</w:t>
            </w:r>
          </w:p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lastRenderedPageBreak/>
              <w:t>земельного участка с кадастровым номером</w:t>
            </w:r>
          </w:p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62:15:0010135:10,</w:t>
            </w:r>
          </w:p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- возможно образование 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286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:ЗУ12АД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135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р-н Рязанский,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ФАД М5 "Урал" ("Москва-Самара"), 180км (слева)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</w:t>
            </w: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Сети и объекты инженерного обеспечения – водоснабжение, электроснабжение, теплоснабжения, канализации, газоснабжения, связи; автомобильный транспорт.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pStyle w:val="Main"/>
              <w:ind w:left="34" w:right="-108" w:firstLine="0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62:15:0010135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:ЗУ13.1АД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378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РФ, Рязанская области, Рязанский район, Федеральная автомобильная дорога М5 "Урал" ("Москва-Самара"), 180км (слева)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размещения и эксплуатации объектов автомобильного транспорта и объектов дорожного хозяйства.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строительства и размещения объектов придорожного сервиса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земельный участок с кадастровым номером </w:t>
            </w:r>
            <w:r w:rsidRPr="00A00125">
              <w:rPr>
                <w:bCs/>
                <w:color w:val="000000"/>
                <w:sz w:val="24"/>
                <w:szCs w:val="24"/>
                <w:shd w:val="clear" w:color="auto" w:fill="FFFFFF"/>
                <w:lang w:val="ru-RU"/>
              </w:rPr>
              <w:t>62:15:0010135:173</w:t>
            </w:r>
            <w:r w:rsidRPr="00A00125">
              <w:rPr>
                <w:rFonts w:cs="Arial"/>
                <w:sz w:val="24"/>
                <w:szCs w:val="24"/>
                <w:lang w:val="ru-RU"/>
              </w:rPr>
              <w:t>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378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:ЗУ13.2АД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328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РФ, Рязанская области, Рязанский район, Федеральная автомобильная дорога М5 "Урал" ("Москва-Самара"), 180км (слева)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размещения и эксплуатации объектов автомобильного транспорта и объектов дорожного хозяйства.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строительства и размещения объектов придорожного сервиса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земельный участок с кадастровым номером </w:t>
            </w:r>
            <w:r w:rsidRPr="00A00125">
              <w:rPr>
                <w:bCs/>
                <w:color w:val="000000"/>
                <w:sz w:val="24"/>
                <w:szCs w:val="24"/>
                <w:shd w:val="clear" w:color="auto" w:fill="FFFFFF"/>
                <w:lang w:val="ru-RU"/>
              </w:rPr>
              <w:t>62:15:0010135:174</w:t>
            </w:r>
            <w:r w:rsidRPr="00A00125">
              <w:rPr>
                <w:rFonts w:cs="Arial"/>
                <w:sz w:val="24"/>
                <w:szCs w:val="24"/>
                <w:lang w:val="ru-RU"/>
              </w:rPr>
              <w:t>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328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:ЗУ14АД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827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обл, р-н Рязанский, Федеральная автомобильная дорога М5 "Урал" ("Москва-Самара"), 180км (слева)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</w:t>
            </w: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Для размещения и эксплуатации объектов автомобильного транспорта и объектов дорожного хозяйства.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строительства и размещения объектов придорожного сервиса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- Аренда,</w:t>
            </w:r>
          </w:p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</w:t>
            </w:r>
          </w:p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62:15:0010135:13,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- возможно образование 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827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:ЗУ15АД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468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р-н Рязанский,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ФАД М5 "Урал" ("Москва-Самара"), 180км (справа)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– водоснабжение, электроснабжение, теплоснабжения, канализации, газоснабжения, связи; автомобильный транспорт.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(7.2);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ind w:left="33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62:15:0010135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:ЗУ16АД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 xml:space="preserve"> 1 061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5902CA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р-н Рязанский, ФАД М-5 "Урал" ("Москва-Самара")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с 179,84км по 180,02км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размещения и эксплуатации объектов автомобильного транспорта и объектов дорожного хозяйства.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Размещение магистральной автомобильной дороги М-5 "Урал"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62:15:0010135:30,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1061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:ЗУ17АД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196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область, р-н Рязанский, Федеральная автомобильная дорога М5 ("Москва-Самара"), 180 км, справа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</w:t>
            </w: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Для размещения подъездных путей.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размещения и эксплуатации объектов автомобильного транспорта и объектов дорожного хозяйства.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62:15:0010135:34,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196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:ЗУ18АД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470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область, р-н Рязанский, Федеральная автомобильная дорога, в районе ФАД М5 "Урал" ("Москва-Самара"), 179 км + 920 м (справа)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размещения и эксплуатации объектов автомобильного транспорта и объектов дорожного хозяйства.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62:15:0010135:41,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470 кв.м.</w:t>
            </w:r>
          </w:p>
        </w:tc>
      </w:tr>
      <w:tr w:rsidR="00A00125" w:rsidRPr="00A00125" w:rsidTr="00A00125">
        <w:trPr>
          <w:trHeight w:val="277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:ЗУ19АД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147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  <w:r w:rsidRPr="005902CA">
              <w:rPr>
                <w:bCs/>
                <w:color w:val="000000"/>
                <w:sz w:val="24"/>
                <w:szCs w:val="24"/>
                <w:lang w:val="ru-RU"/>
              </w:rPr>
              <w:t xml:space="preserve">Федеральная </w:t>
            </w:r>
            <w:r w:rsidRPr="005902CA">
              <w:rPr>
                <w:bCs/>
                <w:color w:val="000000"/>
                <w:sz w:val="24"/>
                <w:szCs w:val="24"/>
                <w:lang w:val="ru-RU"/>
              </w:rPr>
              <w:lastRenderedPageBreak/>
              <w:t>автомобильная дорога, в районе ФАД М5 "Урал" ("Москва-Самара"), 179 км + 920 м (справа)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Земли промышленности, энергетики, транспорта, связи, </w:t>
            </w: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Для размещения и эксплуатации объектов автомобильного транспорта и объектов </w:t>
            </w: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дорожного хозяйства.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62:15:0010135:42,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lastRenderedPageBreak/>
              <w:t xml:space="preserve">возможно образование 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147 кв.м.</w:t>
            </w:r>
          </w:p>
        </w:tc>
      </w:tr>
      <w:tr w:rsidR="00A00125" w:rsidRPr="00A00125" w:rsidTr="00A00125">
        <w:trPr>
          <w:trHeight w:val="274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:ЗУ20АД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288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область, р-н Рязанский, в районе ФАД М5 "Урал" ("Москва-Самара"), 180 км (справа)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</w:t>
            </w: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Сети и объекты инженерного обеспечения – водоснабжение, электроснабжение, теплоснабжения, канализации, газоснабжения, связи; автомобильный транспорт.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62:15:0010135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:ЗУ21АД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3 433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область, р-н Рязанский, в районе ФАД М5 "Урал" ("Москва-Самара"), 178км (справа)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– водоснабжение, электроснабжение, теплоснабжения, канализации, газоснабжения, связи; автомобильный транспорт.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pStyle w:val="Main"/>
              <w:ind w:left="34" w:right="-108" w:firstLine="0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62:15:0010135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:ЗУ22АД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35 907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5902CA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р-н Рязанский, ФАД М-5 "Урал"("Москва-Самара")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с 176,4км по 180,22км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</w:t>
            </w: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Размещение магистральной автомобильной дороги М-5 "Урал"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62:15:0010135:32,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35907 кв.м.</w:t>
            </w:r>
          </w:p>
        </w:tc>
      </w:tr>
      <w:tr w:rsidR="00A00125" w:rsidRPr="00A00125" w:rsidTr="00A00125">
        <w:trPr>
          <w:trHeight w:val="274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:ЗУ23АД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87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5902CA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р-н Рязанский, ФАД М-5 "Урал" ("Москва-Самара")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с 177,63км по 180,03км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Размещение магистральной автомобильной дороги М-5 "Урал"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62:15:0010133:21,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87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:ЗУ24АД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1 601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р-н Рязанский, ФАД М-5 "Урал" ("Москва-Самара") с177,39км по 177,5км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размещения и эксплуатации объектов автомобильного транспорта и объектов дорожного хозяйства.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Размещение магистральной автомобильной дороги М-5 "Урал"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62:15:0010135:27,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1601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:ЗУ25АД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334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область, р-н Рязанский, в районе ФАД М5 "Урал" ("Москва-Самара"), 177км (справа)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</w:t>
            </w: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Сети и объекты инженерного обеспечения – водоснабжение, электроснабжение, теплоснабжения, канализации, газоснабжения, связи; автомобильный транспорт.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62:15:0010133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:ЗУ26АД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35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область, р-н Рязанский, в районе ФАД М5 "Урал" ("Москва-Самара"), 177км (справа)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– водоснабжение, электроснабжение, теплоснабжения, канализации, газоснабжения, связи; автомобильный транспорт.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62:15:0010135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:ЗУ27АД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213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область, р-н Рязанский, а/д Москва-Челябинск, 178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размещения и эксплуатации объектов автомобильного транспорта и объектов дорожного хозяйства.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62:15:0010133:47,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213 кв.м.</w:t>
            </w:r>
          </w:p>
        </w:tc>
      </w:tr>
      <w:tr w:rsidR="00A00125" w:rsidRPr="00A00125" w:rsidTr="00A00125">
        <w:trPr>
          <w:trHeight w:val="277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:ЗУ28АД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608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область, р-н Рязанский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</w:t>
            </w: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Для размещения и эксплуатации автомобильной дороги: от автодороги 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М-5 "Урал" подъезд: АОЗТ "Рязанское" - Хирино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62:15:0000000:962,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608 кв.м.</w:t>
            </w:r>
          </w:p>
        </w:tc>
      </w:tr>
      <w:tr w:rsidR="00A00125" w:rsidRPr="00A00125" w:rsidTr="00A00125">
        <w:trPr>
          <w:trHeight w:val="277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:ЗУ29АД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4 298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область, р-н Рязанский, в районе ФАД М5 "Урал" ("Москва-Самара"), 177км (справа)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– водоснабжение, электроснабжение, теплоснабжения, канализации, газоснабжения, связи; автомобильный транспорт.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62:15:0000000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:ЗУ30АД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2 405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р-н Рязанский, ФАД М-5 "Урал" ("Москва-Самара") с 176,4км по 176,4км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размещения и эксплуатации объектов автомобильного транспорта и объектов дорожного хозяйства.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Размещение магистральной автомобильной дороги М-5 "Урал"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62:15:0010135:25,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2405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:ЗУ31АД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5 605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р-н Рязанский, ФАД М-5 "Урал" ("Москва-Самара") с 176,48км по 178,38км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</w:t>
            </w: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Для размещения и эксплуатации объектов автомобильного транспорта и объектов дорожного хозяйства.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Размещение магистральной автомобильной дороги М-5 "Урал"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Аренда,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земельный участок с кадастровым номером 62:15:0010135:26,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возможно образование 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 xml:space="preserve">части земельного участка, площадью </w:t>
            </w:r>
            <w:r w:rsidRPr="00A00125">
              <w:rPr>
                <w:rFonts w:cs="Arial"/>
                <w:sz w:val="24"/>
                <w:szCs w:val="24"/>
              </w:rPr>
              <w:t>5605 кв.м.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:ЗУ32АД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44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р-н Рязанский, </w:t>
            </w:r>
          </w:p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ФАД М5 "Урал" ("Москва-Самара"), 180км (справа)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– водоснабжение, электроснабжение, теплоснабжения, канализации, газоснабжения, связи; автомобильный транспорт.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62:15:0000000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:ЗУ33АД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2 863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Сети и объекты инженерного обеспечения – водоснабжение, электроснабжение, теплоснабжения, канализации, газоснабжения, связи; автомобильный транспорт.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62:29:0050004</w:t>
            </w:r>
          </w:p>
        </w:tc>
      </w:tr>
      <w:tr w:rsidR="00A00125" w:rsidRPr="00A00125" w:rsidTr="00A00125">
        <w:trPr>
          <w:trHeight w:val="419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:ЗУ34АД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514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</w:t>
            </w: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Сети и объекты инженерного обеспечения – водоснабжение, электроснабжение, теплоснабжения, канализации, газоснабжения, связи; автомобильный транспорт.</w:t>
            </w: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2243D" w:rsidRPr="00A00125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lastRenderedPageBreak/>
              <w:t>автомобильный транспорт (7.2)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коммунальное обслуживание (3.1)</w:t>
            </w:r>
          </w:p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62:29:0050004</w:t>
            </w:r>
          </w:p>
        </w:tc>
      </w:tr>
      <w:tr w:rsidR="00A00125" w:rsidRPr="00A00125" w:rsidTr="00A00125">
        <w:trPr>
          <w:trHeight w:val="1631"/>
        </w:trPr>
        <w:tc>
          <w:tcPr>
            <w:tcW w:w="1418" w:type="dxa"/>
            <w:vAlign w:val="center"/>
          </w:tcPr>
          <w:p w:rsidR="0062243D" w:rsidRPr="005902CA" w:rsidRDefault="0062243D" w:rsidP="0062243D">
            <w:pPr>
              <w:tabs>
                <w:tab w:val="right" w:pos="9498"/>
              </w:tabs>
              <w:ind w:left="-108" w:right="-108"/>
              <w:jc w:val="center"/>
              <w:rPr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lastRenderedPageBreak/>
              <w:t>:ЗУ35АД</w:t>
            </w:r>
          </w:p>
        </w:tc>
        <w:tc>
          <w:tcPr>
            <w:tcW w:w="1417" w:type="dxa"/>
            <w:vAlign w:val="center"/>
          </w:tcPr>
          <w:p w:rsidR="0062243D" w:rsidRPr="005902CA" w:rsidRDefault="0062243D" w:rsidP="003F194A">
            <w:pPr>
              <w:tabs>
                <w:tab w:val="right" w:pos="9498"/>
              </w:tabs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5902CA">
              <w:rPr>
                <w:sz w:val="24"/>
                <w:szCs w:val="24"/>
              </w:rPr>
              <w:t>26</w:t>
            </w:r>
          </w:p>
        </w:tc>
        <w:tc>
          <w:tcPr>
            <w:tcW w:w="1843" w:type="dxa"/>
            <w:vAlign w:val="center"/>
          </w:tcPr>
          <w:p w:rsidR="0062243D" w:rsidRPr="00A00125" w:rsidRDefault="0062243D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Рязанская обл., г. Рязань</w:t>
            </w:r>
          </w:p>
        </w:tc>
        <w:tc>
          <w:tcPr>
            <w:tcW w:w="2126" w:type="dxa"/>
            <w:vAlign w:val="center"/>
          </w:tcPr>
          <w:p w:rsidR="0062243D" w:rsidRPr="00A00125" w:rsidRDefault="0062243D" w:rsidP="003F194A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</w:rPr>
            </w:pPr>
            <w:r w:rsidRPr="00A0012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Земли населенных пунктов</w:t>
            </w:r>
          </w:p>
        </w:tc>
        <w:tc>
          <w:tcPr>
            <w:tcW w:w="2835" w:type="dxa"/>
            <w:vAlign w:val="center"/>
          </w:tcPr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F194A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размещения и эксплуатации объектов автомобильного транспорта и объектов дорожного хозяйства.</w:t>
            </w:r>
          </w:p>
          <w:p w:rsidR="0062243D" w:rsidRPr="003F194A" w:rsidRDefault="0062243D" w:rsidP="003F194A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A0012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размещения и эксплуатации федеральной автомобильной дороги М-5 "Урал"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2243D" w:rsidRPr="00A00125" w:rsidRDefault="0062243D" w:rsidP="003F194A">
            <w:pPr>
              <w:ind w:left="34" w:right="-108"/>
              <w:jc w:val="both"/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2693" w:type="dxa"/>
            <w:vAlign w:val="center"/>
          </w:tcPr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Образование земельного участка из земель,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находящихся в государственной или муниципальной</w:t>
            </w:r>
          </w:p>
          <w:p w:rsidR="0062243D" w:rsidRPr="00A00125" w:rsidRDefault="0062243D" w:rsidP="003F194A">
            <w:pPr>
              <w:ind w:left="-108" w:right="-108"/>
              <w:rPr>
                <w:rFonts w:cs="Arial"/>
                <w:sz w:val="24"/>
                <w:szCs w:val="24"/>
                <w:lang w:val="ru-RU"/>
              </w:rPr>
            </w:pPr>
            <w:r w:rsidRPr="00A00125">
              <w:rPr>
                <w:rFonts w:cs="Arial"/>
                <w:sz w:val="24"/>
                <w:szCs w:val="24"/>
                <w:lang w:val="ru-RU"/>
              </w:rPr>
              <w:t>собственности,</w:t>
            </w:r>
          </w:p>
          <w:p w:rsidR="0062243D" w:rsidRPr="00A00125" w:rsidRDefault="0062243D" w:rsidP="003F194A">
            <w:pPr>
              <w:rPr>
                <w:rFonts w:cs="Arial"/>
                <w:sz w:val="24"/>
                <w:szCs w:val="24"/>
              </w:rPr>
            </w:pPr>
            <w:r w:rsidRPr="00A00125">
              <w:rPr>
                <w:rFonts w:cs="Arial"/>
                <w:sz w:val="24"/>
                <w:szCs w:val="24"/>
              </w:rPr>
              <w:t>кадастровый квартал 62:29:0050004</w:t>
            </w:r>
          </w:p>
        </w:tc>
      </w:tr>
    </w:tbl>
    <w:p w:rsidR="0062243D" w:rsidRPr="0062243D" w:rsidRDefault="0062243D" w:rsidP="0062243D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</w:p>
    <w:p w:rsidR="006D07A2" w:rsidRDefault="006D07A2" w:rsidP="006D07A2">
      <w:pPr>
        <w:jc w:val="right"/>
        <w:rPr>
          <w:sz w:val="28"/>
          <w:lang w:val="ru-RU"/>
        </w:rPr>
      </w:pPr>
    </w:p>
    <w:p w:rsidR="006D07A2" w:rsidRDefault="006D07A2" w:rsidP="006D07A2">
      <w:pPr>
        <w:jc w:val="right"/>
        <w:rPr>
          <w:sz w:val="28"/>
          <w:lang w:val="ru-RU"/>
        </w:rPr>
      </w:pPr>
    </w:p>
    <w:p w:rsidR="006D07A2" w:rsidRDefault="006D07A2" w:rsidP="006D07A2">
      <w:pPr>
        <w:jc w:val="right"/>
        <w:rPr>
          <w:sz w:val="28"/>
          <w:lang w:val="ru-RU"/>
        </w:rPr>
      </w:pPr>
    </w:p>
    <w:p w:rsidR="006D07A2" w:rsidRDefault="006D07A2" w:rsidP="006D07A2">
      <w:pPr>
        <w:jc w:val="right"/>
        <w:rPr>
          <w:sz w:val="28"/>
          <w:lang w:val="ru-RU"/>
        </w:rPr>
      </w:pPr>
    </w:p>
    <w:p w:rsidR="006D07A2" w:rsidRDefault="006D07A2" w:rsidP="006D07A2">
      <w:pPr>
        <w:jc w:val="right"/>
        <w:rPr>
          <w:sz w:val="28"/>
          <w:lang w:val="ru-RU"/>
        </w:rPr>
      </w:pPr>
    </w:p>
    <w:p w:rsidR="006D07A2" w:rsidRDefault="006D07A2" w:rsidP="006D07A2">
      <w:pPr>
        <w:jc w:val="right"/>
        <w:rPr>
          <w:sz w:val="28"/>
          <w:lang w:val="ru-RU"/>
        </w:rPr>
      </w:pPr>
    </w:p>
    <w:p w:rsidR="006D07A2" w:rsidRDefault="006D07A2" w:rsidP="006D07A2">
      <w:pPr>
        <w:jc w:val="right"/>
        <w:rPr>
          <w:sz w:val="28"/>
          <w:lang w:val="ru-RU"/>
        </w:rPr>
      </w:pPr>
    </w:p>
    <w:p w:rsidR="00A00125" w:rsidRDefault="00A00125" w:rsidP="00F83373">
      <w:pPr>
        <w:rPr>
          <w:sz w:val="28"/>
          <w:lang w:val="ru-RU"/>
        </w:rPr>
      </w:pPr>
    </w:p>
    <w:p w:rsidR="006D07A2" w:rsidRPr="006D07A2" w:rsidRDefault="006D07A2" w:rsidP="006D07A2">
      <w:pPr>
        <w:jc w:val="center"/>
        <w:rPr>
          <w:rFonts w:cs="Arial"/>
          <w:bCs/>
          <w:spacing w:val="2"/>
          <w:sz w:val="28"/>
          <w:szCs w:val="26"/>
        </w:rPr>
      </w:pPr>
      <w:r w:rsidRPr="006D07A2">
        <w:rPr>
          <w:rFonts w:cs="Arial"/>
          <w:bCs/>
          <w:spacing w:val="2"/>
          <w:sz w:val="28"/>
          <w:szCs w:val="26"/>
        </w:rPr>
        <w:lastRenderedPageBreak/>
        <w:t>Сведения об изменяемых земельных участках</w:t>
      </w:r>
    </w:p>
    <w:p w:rsidR="006D07A2" w:rsidRDefault="00B07B5E" w:rsidP="00B07B5E">
      <w:pPr>
        <w:jc w:val="both"/>
        <w:rPr>
          <w:sz w:val="28"/>
          <w:lang w:val="ru-RU"/>
        </w:rPr>
      </w:pPr>
      <w:r>
        <w:rPr>
          <w:sz w:val="28"/>
          <w:lang w:val="ru-RU"/>
        </w:rPr>
        <w:t xml:space="preserve">                                                                                                                                                                                          </w:t>
      </w:r>
      <w:r w:rsidR="00A00125" w:rsidRPr="006D07A2">
        <w:rPr>
          <w:sz w:val="28"/>
        </w:rPr>
        <w:t xml:space="preserve">Таблица </w:t>
      </w:r>
      <w:r w:rsidR="00A00125">
        <w:rPr>
          <w:sz w:val="28"/>
          <w:lang w:val="ru-RU"/>
        </w:rPr>
        <w:t>№ 3</w:t>
      </w:r>
    </w:p>
    <w:p w:rsidR="00B07B5E" w:rsidRPr="00B07B5E" w:rsidRDefault="00B07B5E" w:rsidP="00A00125">
      <w:pPr>
        <w:jc w:val="right"/>
        <w:rPr>
          <w:kern w:val="1"/>
          <w:sz w:val="16"/>
          <w:szCs w:val="16"/>
        </w:rPr>
      </w:pPr>
    </w:p>
    <w:tbl>
      <w:tblPr>
        <w:tblW w:w="1488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1559"/>
        <w:gridCol w:w="1559"/>
        <w:gridCol w:w="1985"/>
        <w:gridCol w:w="2268"/>
        <w:gridCol w:w="3402"/>
        <w:gridCol w:w="1417"/>
      </w:tblGrid>
      <w:tr w:rsidR="003E2465" w:rsidRPr="0015683E" w:rsidTr="00F83373">
        <w:trPr>
          <w:tblHeader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№ п/п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Кадастровый номер изменяемого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земельного участка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Обозначение образуемых участков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Адресный ориентир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8" w:right="-108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sz w:val="24"/>
                <w:szCs w:val="24"/>
                <w:shd w:val="clear" w:color="auto" w:fill="FFFFFF"/>
              </w:rPr>
              <w:t>Правообладатель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Категория земель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9D21EB">
            <w:pPr>
              <w:tabs>
                <w:tab w:val="left" w:pos="1299"/>
              </w:tabs>
              <w:ind w:left="-119" w:hanging="23"/>
              <w:jc w:val="center"/>
              <w:textAlignment w:val="baseline"/>
              <w:rPr>
                <w:rFonts w:cs="Arial"/>
                <w:bCs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Виды разрешенного использования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left" w:pos="1299"/>
              </w:tabs>
              <w:ind w:left="-119" w:hanging="23"/>
              <w:jc w:val="center"/>
              <w:textAlignment w:val="baseline"/>
              <w:rPr>
                <w:rFonts w:cs="Arial"/>
                <w:bCs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bCs/>
                <w:sz w:val="24"/>
                <w:szCs w:val="24"/>
                <w:lang w:val="ru-RU"/>
              </w:rPr>
              <w:t>Площадь изменяемого</w:t>
            </w:r>
          </w:p>
          <w:p w:rsidR="006D07A2" w:rsidRPr="003E2465" w:rsidRDefault="006D07A2" w:rsidP="009D21EB">
            <w:pPr>
              <w:tabs>
                <w:tab w:val="left" w:pos="1299"/>
              </w:tabs>
              <w:ind w:left="-119" w:hanging="23"/>
              <w:jc w:val="center"/>
              <w:textAlignment w:val="baseline"/>
              <w:rPr>
                <w:rFonts w:cs="Arial"/>
                <w:bCs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bCs/>
                <w:sz w:val="24"/>
                <w:szCs w:val="24"/>
                <w:lang w:val="ru-RU"/>
              </w:rPr>
              <w:t>земельного</w:t>
            </w:r>
          </w:p>
          <w:p w:rsidR="006D07A2" w:rsidRPr="003E2465" w:rsidRDefault="006D07A2" w:rsidP="009D21EB">
            <w:pPr>
              <w:tabs>
                <w:tab w:val="left" w:pos="1299"/>
              </w:tabs>
              <w:ind w:left="-119" w:hanging="23"/>
              <w:jc w:val="center"/>
              <w:textAlignment w:val="baseline"/>
              <w:rPr>
                <w:rFonts w:cs="Arial"/>
                <w:bCs/>
                <w:spacing w:val="-20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bCs/>
                <w:sz w:val="24"/>
                <w:szCs w:val="24"/>
                <w:lang w:val="ru-RU"/>
              </w:rPr>
              <w:t>участка</w:t>
            </w:r>
            <w:r w:rsidRPr="003E2465">
              <w:rPr>
                <w:rFonts w:cs="Arial"/>
                <w:bCs/>
                <w:spacing w:val="-20"/>
                <w:sz w:val="24"/>
                <w:szCs w:val="24"/>
                <w:lang w:val="ru-RU"/>
              </w:rPr>
              <w:t>, кв.м</w:t>
            </w:r>
          </w:p>
        </w:tc>
      </w:tr>
      <w:tr w:rsidR="003E2465" w:rsidRPr="003E2465" w:rsidTr="00B07B5E">
        <w:trPr>
          <w:trHeight w:val="844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b/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62:15:0010130:365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 w:right="-108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:ЗУ6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 w:right="-108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:ЗУ24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07B5E" w:rsidRDefault="006D07A2" w:rsidP="00B07B5E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 w:rsidRPr="00B07B5E">
              <w:rPr>
                <w:bCs/>
                <w:color w:val="000000"/>
                <w:sz w:val="24"/>
                <w:szCs w:val="24"/>
                <w:lang w:val="ru-RU"/>
              </w:rPr>
              <w:br/>
              <w:t xml:space="preserve">Рязанская область, р-н Рязанский, </w:t>
            </w:r>
          </w:p>
          <w:p w:rsidR="006D07A2" w:rsidRPr="00B07B5E" w:rsidRDefault="006D07A2" w:rsidP="00B07B5E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 w:rsidRPr="00B07B5E">
              <w:rPr>
                <w:bCs/>
                <w:color w:val="000000"/>
                <w:sz w:val="24"/>
                <w:szCs w:val="24"/>
                <w:lang w:val="ru-RU"/>
              </w:rPr>
              <w:t>в районе совхоза "Рязанский"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-109" w:right="-108"/>
              <w:rPr>
                <w:rFonts w:cs="Arial"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rFonts w:cs="Arial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rFonts w:cs="Arial"/>
              </w:rPr>
              <w:t xml:space="preserve">2.  </w:t>
            </w:r>
            <w:r w:rsidRPr="003E2465">
              <w:rPr>
                <w:color w:val="000000"/>
                <w:shd w:val="clear" w:color="auto" w:fill="FFFFFF"/>
              </w:rPr>
              <w:t xml:space="preserve">Акционерное 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 xml:space="preserve">общество 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rFonts w:cs="Arial"/>
              </w:rPr>
            </w:pPr>
            <w:r w:rsidRPr="003E2465">
              <w:rPr>
                <w:color w:val="000000"/>
                <w:shd w:val="clear" w:color="auto" w:fill="FFFFFF"/>
              </w:rPr>
              <w:t>"Корпорация развития Рязанской области", аренда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E2465">
              <w:rPr>
                <w:sz w:val="24"/>
                <w:szCs w:val="24"/>
                <w:shd w:val="clear" w:color="auto" w:fill="FFFFFF"/>
              </w:rPr>
              <w:t>IV</w:t>
            </w:r>
            <w:r w:rsidRPr="003E2465">
              <w:rPr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E2465">
              <w:rPr>
                <w:sz w:val="24"/>
                <w:szCs w:val="24"/>
                <w:shd w:val="clear" w:color="auto" w:fill="FFFFFF"/>
              </w:rPr>
              <w:t>V</w:t>
            </w:r>
            <w:r w:rsidRPr="003E2465">
              <w:rPr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</w:t>
            </w:r>
            <w:r w:rsidRPr="003E2465">
              <w:rPr>
                <w:sz w:val="24"/>
                <w:szCs w:val="24"/>
                <w:shd w:val="clear" w:color="auto" w:fill="FFFFFF"/>
                <w:lang w:val="ru-RU"/>
              </w:rPr>
              <w:lastRenderedPageBreak/>
              <w:t>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333333"/>
                <w:sz w:val="24"/>
                <w:szCs w:val="24"/>
                <w:shd w:val="clear" w:color="auto" w:fill="E6E6E6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125654</w:t>
            </w:r>
          </w:p>
        </w:tc>
      </w:tr>
      <w:tr w:rsidR="003E2465" w:rsidRPr="003E2465" w:rsidTr="00B07B5E"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b/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62:15:0010130:366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:ЗУ7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:ЗУ24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07B5E" w:rsidRDefault="006D07A2" w:rsidP="00B07B5E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 w:rsidRPr="00B07B5E">
              <w:rPr>
                <w:bCs/>
                <w:color w:val="000000"/>
                <w:sz w:val="24"/>
                <w:szCs w:val="24"/>
                <w:lang w:val="ru-RU"/>
              </w:rPr>
              <w:t xml:space="preserve">Рязанская область, р-н Рязанский, </w:t>
            </w:r>
          </w:p>
          <w:p w:rsidR="006D07A2" w:rsidRPr="003E2465" w:rsidRDefault="006D07A2" w:rsidP="00B07B5E">
            <w:pPr>
              <w:rPr>
                <w:rFonts w:cs="Arial"/>
                <w:sz w:val="24"/>
                <w:szCs w:val="24"/>
                <w:lang w:val="ru-RU"/>
              </w:rPr>
            </w:pPr>
            <w:r w:rsidRPr="00B07B5E">
              <w:rPr>
                <w:bCs/>
                <w:color w:val="000000"/>
                <w:sz w:val="24"/>
                <w:szCs w:val="24"/>
                <w:lang w:val="ru-RU"/>
              </w:rPr>
              <w:t>в районе совхоза "Рязанский"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rFonts w:cs="Arial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rFonts w:cs="Arial"/>
              </w:rPr>
              <w:t xml:space="preserve">2.  </w:t>
            </w:r>
            <w:r w:rsidRPr="003E2465">
              <w:rPr>
                <w:color w:val="000000"/>
                <w:shd w:val="clear" w:color="auto" w:fill="FFFFFF"/>
              </w:rPr>
              <w:t xml:space="preserve">Акционерное 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 xml:space="preserve">общество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"Корпорация развития Рязанской области", аренда</w:t>
            </w:r>
            <w:r w:rsidRPr="003E2465">
              <w:rPr>
                <w:rFonts w:cs="Arial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IV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81546</w:t>
            </w:r>
          </w:p>
        </w:tc>
      </w:tr>
      <w:tr w:rsidR="003E2465" w:rsidRPr="003E2465" w:rsidTr="00B07B5E"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3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b/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62:15:0010130:367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:ЗУ8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:ЗУ11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:ЗУ20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:ЗУ24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07B5E" w:rsidRDefault="006D07A2" w:rsidP="00B07B5E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 w:rsidRPr="003E2465">
              <w:rPr>
                <w:b/>
                <w:bCs/>
                <w:color w:val="000000"/>
                <w:sz w:val="24"/>
                <w:szCs w:val="24"/>
                <w:lang w:val="ru-RU"/>
              </w:rPr>
              <w:br/>
            </w:r>
            <w:r w:rsidRPr="003E2465">
              <w:rPr>
                <w:bCs/>
                <w:color w:val="000000"/>
                <w:sz w:val="24"/>
                <w:szCs w:val="24"/>
                <w:lang w:val="ru-RU"/>
              </w:rPr>
              <w:t xml:space="preserve">Рязанская область, р-н Рязанский, </w:t>
            </w:r>
          </w:p>
          <w:p w:rsidR="006D07A2" w:rsidRPr="003E2465" w:rsidRDefault="006D07A2" w:rsidP="00B07B5E">
            <w:pPr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 w:rsidRPr="003E2465">
              <w:rPr>
                <w:bCs/>
                <w:color w:val="000000"/>
                <w:sz w:val="24"/>
                <w:szCs w:val="24"/>
                <w:lang w:val="ru-RU"/>
              </w:rPr>
              <w:t>в районе совхоза "Рязанский"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-109"/>
              <w:rPr>
                <w:rFonts w:cs="Arial"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rFonts w:cs="Arial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rFonts w:cs="Arial"/>
              </w:rPr>
              <w:t xml:space="preserve">2.  </w:t>
            </w:r>
            <w:r w:rsidRPr="003E2465">
              <w:rPr>
                <w:color w:val="000000"/>
                <w:shd w:val="clear" w:color="auto" w:fill="FFFFFF"/>
              </w:rPr>
              <w:t xml:space="preserve">Акционерное 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 xml:space="preserve">общество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"Корпорация развития Рязанской области", аренда</w:t>
            </w:r>
            <w:r w:rsidRPr="003E2465">
              <w:rPr>
                <w:rFonts w:cs="Arial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Земли промышленности, энергетики, транспорта, связи, радиовещания, телевидения, информатики,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IV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подъездные автодороги, железные дороги, вертолетные площадки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744119</w:t>
            </w:r>
          </w:p>
        </w:tc>
      </w:tr>
      <w:tr w:rsidR="003E2465" w:rsidRPr="003E2465" w:rsidTr="00B07B5E"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b/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62:15:0010130:368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:ЗУ9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:ЗУ24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rFonts w:cs="Arial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rFonts w:cs="Arial"/>
              </w:rPr>
              <w:t xml:space="preserve">2.  </w:t>
            </w:r>
            <w:r w:rsidRPr="003E2465">
              <w:rPr>
                <w:color w:val="000000"/>
                <w:shd w:val="clear" w:color="auto" w:fill="FFFFFF"/>
              </w:rPr>
              <w:t xml:space="preserve">Акционерное 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 xml:space="preserve">общество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"Корпорация развития Рязанской области", аренда</w:t>
            </w:r>
            <w:r w:rsidRPr="003E2465">
              <w:rPr>
                <w:rFonts w:cs="Arial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IV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333333"/>
                <w:sz w:val="24"/>
                <w:szCs w:val="24"/>
                <w:shd w:val="clear" w:color="auto" w:fill="E6E6E6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964952</w:t>
            </w:r>
          </w:p>
        </w:tc>
      </w:tr>
      <w:tr w:rsidR="003E2465" w:rsidRPr="003E2465" w:rsidTr="00B07B5E"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5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62:15:0010130:369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:ЗУ1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:ЗУ2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:ЗУ3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:ЗУ4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:ЗУ24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rFonts w:cs="Arial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rFonts w:cs="Arial"/>
              </w:rPr>
              <w:t xml:space="preserve">2.  </w:t>
            </w:r>
            <w:r w:rsidRPr="003E2465">
              <w:rPr>
                <w:color w:val="000000"/>
                <w:shd w:val="clear" w:color="auto" w:fill="FFFFFF"/>
              </w:rPr>
              <w:t xml:space="preserve">Акционерное 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 xml:space="preserve">общество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"Корпорация развития Рязанской области", аренда</w:t>
            </w:r>
            <w:r w:rsidRPr="003E2465">
              <w:rPr>
                <w:rFonts w:cs="Arial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IV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1141517</w:t>
            </w:r>
          </w:p>
        </w:tc>
      </w:tr>
      <w:tr w:rsidR="003E2465" w:rsidRPr="0015683E" w:rsidTr="00B07B5E"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62:15:0010130:372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:ЗУ25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:ЗУ26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rFonts w:cs="Arial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rFonts w:cs="Arial"/>
              </w:rPr>
              <w:t xml:space="preserve">2.  </w:t>
            </w:r>
            <w:r w:rsidRPr="003E2465">
              <w:rPr>
                <w:color w:val="000000"/>
                <w:shd w:val="clear" w:color="auto" w:fill="FFFFFF"/>
              </w:rPr>
              <w:t xml:space="preserve">Акционерное 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 xml:space="preserve">общество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"Корпорация развития Рязанской области", аренда</w:t>
            </w:r>
            <w:r w:rsidRPr="003E2465">
              <w:rPr>
                <w:rFonts w:cs="Arial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Земли промышленности, энергетики, транспорта, связи, радиовещания, телевидения, информатики, земли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IV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подъездные автодороги, железные дороги, вертолетные площадки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8" w:right="-108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Площадь изменяемого участка – 165253 кв.м, после раздела зу площадь -</w:t>
            </w: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76738 кв.м. </w:t>
            </w:r>
          </w:p>
        </w:tc>
      </w:tr>
      <w:tr w:rsidR="003E2465" w:rsidRPr="003E2465" w:rsidTr="00B07B5E"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62:15:0010130:373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:ЗУ12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:ЗУ19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:ЗУ20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:ЗУ24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07B5E" w:rsidRDefault="006D07A2" w:rsidP="00B07B5E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 w:rsidRPr="003E2465">
              <w:rPr>
                <w:b/>
                <w:bCs/>
                <w:color w:val="000000"/>
                <w:sz w:val="24"/>
                <w:szCs w:val="24"/>
                <w:lang w:val="ru-RU"/>
              </w:rPr>
              <w:br/>
            </w:r>
            <w:r w:rsidRPr="003E2465">
              <w:rPr>
                <w:bCs/>
                <w:color w:val="000000"/>
                <w:sz w:val="24"/>
                <w:szCs w:val="24"/>
                <w:lang w:val="ru-RU"/>
              </w:rPr>
              <w:t>Рязанская область, р-н Рязанский,</w:t>
            </w:r>
          </w:p>
          <w:p w:rsidR="006D07A2" w:rsidRPr="003E2465" w:rsidRDefault="006D07A2" w:rsidP="00B07B5E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 w:rsidRPr="003E2465">
              <w:rPr>
                <w:bCs/>
                <w:color w:val="000000"/>
                <w:sz w:val="24"/>
                <w:szCs w:val="24"/>
                <w:lang w:val="ru-RU"/>
              </w:rPr>
              <w:t xml:space="preserve"> в районе совхоза "Рязанский"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-109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rFonts w:cs="Arial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rFonts w:cs="Arial"/>
              </w:rPr>
              <w:t xml:space="preserve">2.  </w:t>
            </w:r>
            <w:r w:rsidRPr="003E2465">
              <w:rPr>
                <w:color w:val="000000"/>
                <w:shd w:val="clear" w:color="auto" w:fill="FFFFFF"/>
              </w:rPr>
              <w:t xml:space="preserve">Акционерное 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 xml:space="preserve">общество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"Корпорация развития Рязанской области", аренда</w:t>
            </w:r>
            <w:r w:rsidRPr="003E2465">
              <w:rPr>
                <w:rFonts w:cs="Arial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IV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95228</w:t>
            </w:r>
          </w:p>
        </w:tc>
      </w:tr>
      <w:tr w:rsidR="003E2465" w:rsidRPr="003E2465" w:rsidTr="00B07B5E"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62:15:0010130:377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:ЗУ18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:ЗУ24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07B5E" w:rsidRDefault="006D07A2" w:rsidP="00B07B5E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 w:rsidRPr="003E2465">
              <w:rPr>
                <w:bCs/>
                <w:color w:val="000000"/>
                <w:sz w:val="24"/>
                <w:szCs w:val="24"/>
                <w:lang w:val="ru-RU"/>
              </w:rPr>
              <w:br/>
              <w:t xml:space="preserve">Рязанская область, р-н Рязанский, </w:t>
            </w:r>
          </w:p>
          <w:p w:rsidR="006D07A2" w:rsidRPr="003E2465" w:rsidRDefault="006D07A2" w:rsidP="00B07B5E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 w:rsidRPr="003E2465">
              <w:rPr>
                <w:bCs/>
                <w:color w:val="000000"/>
                <w:sz w:val="24"/>
                <w:szCs w:val="24"/>
                <w:lang w:val="ru-RU"/>
              </w:rPr>
              <w:t>в районе совхоза "Рязанский"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-109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rFonts w:cs="Arial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rFonts w:cs="Arial"/>
              </w:rPr>
              <w:t xml:space="preserve">2.  </w:t>
            </w:r>
            <w:r w:rsidRPr="003E2465">
              <w:rPr>
                <w:color w:val="000000"/>
                <w:shd w:val="clear" w:color="auto" w:fill="FFFFFF"/>
              </w:rPr>
              <w:t xml:space="preserve">Акционерное 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 xml:space="preserve">общество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"Корпорация развития Рязанской области", аренда</w:t>
            </w:r>
            <w:r w:rsidRPr="003E2465">
              <w:rPr>
                <w:rFonts w:cs="Arial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IV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112657</w:t>
            </w:r>
          </w:p>
        </w:tc>
      </w:tr>
      <w:tr w:rsidR="003E2465" w:rsidRPr="003E2465" w:rsidTr="00B07B5E"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9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62:15:0010130:378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:ЗУ22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:ЗУ24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br/>
              <w:t xml:space="preserve">Рязанская область, р-н Рязанский, 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-109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rFonts w:cs="Arial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rFonts w:cs="Arial"/>
              </w:rPr>
              <w:t xml:space="preserve">2.  </w:t>
            </w:r>
            <w:r w:rsidRPr="003E2465">
              <w:rPr>
                <w:color w:val="000000"/>
                <w:shd w:val="clear" w:color="auto" w:fill="FFFFFF"/>
              </w:rPr>
              <w:t xml:space="preserve">Акционерное 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 xml:space="preserve">общество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"Корпорация развития Рязанской области", аренда</w:t>
            </w:r>
            <w:r w:rsidRPr="003E2465">
              <w:rPr>
                <w:rFonts w:cs="Arial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Земли промышленности, энергетики, транспорта, связи, радиовещания, телевидения, информатики, земли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IV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подъездные автодороги, железные дороги, вертолетные площадки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95442</w:t>
            </w:r>
          </w:p>
        </w:tc>
      </w:tr>
      <w:tr w:rsidR="003E2465" w:rsidRPr="003E2465" w:rsidTr="00B07B5E"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10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62:15:0010130:382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:ЗУ14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:ЗУ15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:ЗУ16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:ЗУ17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область, р-н Рязанский,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в районе совхоза "Рязанский"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rFonts w:cs="Arial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rFonts w:cs="Arial"/>
              </w:rPr>
              <w:t xml:space="preserve">2.  </w:t>
            </w:r>
            <w:r w:rsidRPr="003E2465">
              <w:rPr>
                <w:color w:val="000000"/>
                <w:shd w:val="clear" w:color="auto" w:fill="FFFFFF"/>
              </w:rPr>
              <w:t xml:space="preserve">Акционерное 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 xml:space="preserve">общество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"Корпорация развития Рязанской области", аренда</w:t>
            </w:r>
            <w:r w:rsidRPr="003E2465">
              <w:rPr>
                <w:rFonts w:cs="Arial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IV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216027</w:t>
            </w:r>
          </w:p>
        </w:tc>
      </w:tr>
      <w:tr w:rsidR="003E2465" w:rsidRPr="003E2465" w:rsidTr="00B07B5E"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11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62:15:0010130:383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:ЗУ10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:ЗУ14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:ЗУ15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:ЗУ17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:ЗУ24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rFonts w:cs="Arial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rFonts w:cs="Arial"/>
              </w:rPr>
              <w:t xml:space="preserve">2.  </w:t>
            </w:r>
            <w:r w:rsidRPr="003E2465">
              <w:rPr>
                <w:color w:val="000000"/>
                <w:shd w:val="clear" w:color="auto" w:fill="FFFFFF"/>
              </w:rPr>
              <w:t xml:space="preserve">Акционерное 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 xml:space="preserve">общество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"Корпорация развития Рязанской области", аренда</w:t>
            </w:r>
            <w:r w:rsidRPr="003E2465">
              <w:rPr>
                <w:rFonts w:cs="Arial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IV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320973</w:t>
            </w:r>
          </w:p>
        </w:tc>
      </w:tr>
      <w:tr w:rsidR="003E2465" w:rsidRPr="003E2465" w:rsidTr="00B07B5E"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12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62:15:0000000:2251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:ЗУ1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:ЗУ2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:ЗУ5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:ЗУ7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:ЗУ9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:ЗУ13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:ЗУ15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lastRenderedPageBreak/>
              <w:t>:ЗУ16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:ЗУ17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:ЗУ19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:ЗУ21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lang w:val="ru-RU"/>
              </w:rPr>
              <w:t>:ЗУ22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:ЗУ23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:ЗУ24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Рязанская область, р-н Рязанский,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совхоза "Рязанский"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rFonts w:cs="Arial"/>
              </w:rPr>
            </w:pP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rFonts w:cs="Arial"/>
              </w:rPr>
              <w:t xml:space="preserve">2.  </w:t>
            </w:r>
            <w:r w:rsidRPr="003E2465">
              <w:rPr>
                <w:color w:val="000000"/>
                <w:shd w:val="clear" w:color="auto" w:fill="FFFFFF"/>
              </w:rPr>
              <w:t xml:space="preserve">Акционерное </w:t>
            </w:r>
          </w:p>
          <w:p w:rsidR="006D07A2" w:rsidRPr="003E2465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3E2465">
              <w:rPr>
                <w:color w:val="000000"/>
                <w:shd w:val="clear" w:color="auto" w:fill="FFFFFF"/>
              </w:rPr>
              <w:t xml:space="preserve">общество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"Корпорация развития Рязанской области", аренда</w:t>
            </w:r>
            <w:r w:rsidRPr="003E2465">
              <w:rPr>
                <w:rFonts w:cs="Arial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Земли промышленности, энергетики, транспорта, связи, радиовещания, телевидения, информатики, земли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производственные предприятия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IV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V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подъездные автодороги, железные дороги, вертолетные площадки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663044</w:t>
            </w:r>
          </w:p>
        </w:tc>
      </w:tr>
      <w:tr w:rsidR="003E2465" w:rsidRPr="003E2465" w:rsidTr="00B07B5E"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13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  <w:shd w:val="clear" w:color="auto" w:fill="F8F9FA"/>
              </w:rPr>
            </w:pPr>
            <w:r w:rsidRPr="003E2465">
              <w:rPr>
                <w:rFonts w:cs="Arial"/>
                <w:sz w:val="24"/>
                <w:szCs w:val="24"/>
                <w:shd w:val="clear" w:color="auto" w:fill="F8F9FA"/>
              </w:rPr>
              <w:t>62:29:0010007:3</w:t>
            </w:r>
          </w:p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  <w:shd w:val="clear" w:color="auto" w:fill="F8F9FA"/>
              </w:rPr>
              <w:t>(входит в единое землепользование 62:29:0000000:69)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:ЗУ2Ж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83373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обл. Рязанская, 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г. Рязань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Российская Федерация,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2.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Открытое акционерное общество "Российские железные дороги", аренда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 xml:space="preserve">Земли населенных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пунктов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Размещение и эксплуатация объектов железнодорожного транспорта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4812.4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(8 141 854 кв. м)</w:t>
            </w:r>
          </w:p>
        </w:tc>
      </w:tr>
      <w:tr w:rsidR="003E2465" w:rsidRPr="003E2465" w:rsidTr="00B07B5E">
        <w:trPr>
          <w:trHeight w:val="549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14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62:29:0010007:2</w:t>
            </w:r>
          </w:p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  <w:shd w:val="clear" w:color="auto" w:fill="F8F9FA"/>
              </w:rPr>
              <w:t>(входит в единое землепользование 62:29:0000000:69)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:ЗУ4Ж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83373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обл. Рязанская, </w:t>
            </w:r>
          </w:p>
          <w:p w:rsidR="006D07A2" w:rsidRPr="00464C72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г. Рязань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Российская Федерация,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2.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Открытое акционерное общество "Российские железные дороги", аренда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 xml:space="preserve">Земли населенных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пунктов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Размещение и эксплуатация объектов железнодорожного транспорта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747006.4 (8 141 854 кв. м)</w:t>
            </w:r>
          </w:p>
        </w:tc>
      </w:tr>
      <w:tr w:rsidR="003E2465" w:rsidRPr="003E2465" w:rsidTr="00B07B5E"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15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62:29:0030008:1</w:t>
            </w:r>
          </w:p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  <w:shd w:val="clear" w:color="auto" w:fill="F8F9FA"/>
              </w:rPr>
              <w:t>(входит в единое землепользование 62:29:0000000:69)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:ЗУ5Ж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83373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обл. Рязанская, 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г. Рязань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Российская Федерация,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2.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Открытое акционерное общество "Российские железные дороги", аренда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Земли населенных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пунктов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Размещение и эксплуатация объектов железнодорожного транспорта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468782.21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(8 141 854 кв. м)</w:t>
            </w:r>
          </w:p>
        </w:tc>
      </w:tr>
      <w:tr w:rsidR="003E2465" w:rsidRPr="003E2465" w:rsidTr="00B07B5E">
        <w:trPr>
          <w:trHeight w:val="608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16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62:29:0050004:984</w:t>
            </w:r>
          </w:p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(статус временный)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:ЗУ7Ж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город </w:t>
            </w:r>
            <w:r w:rsid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Рязань, р-н Элеватор, (Московски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й район)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данные о правообладателе отсутствуют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2.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Кунашов Сергей Александрович, аренда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Земли населенных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пунктов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>Для размещения складских помещений,</w:t>
            </w: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объекты складского назначения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4 916</w:t>
            </w:r>
          </w:p>
        </w:tc>
      </w:tr>
      <w:tr w:rsidR="003E2465" w:rsidRPr="003E2465" w:rsidTr="00B07B5E"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17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62:29:0050004:27</w:t>
            </w:r>
          </w:p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  <w:shd w:val="clear" w:color="auto" w:fill="F8F9FA"/>
              </w:rPr>
              <w:t>(входит в единое землепользование 62:29:0000000:69)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:ЗУ8Ж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:ЗУ10Ж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83373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обл. Рязанская, 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г. Рязань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Российская Федерация,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2.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Открытое акционерное общество "Российские железные дороги", аренда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Земли населенных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пунктов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Размещение и эксплуатация объектов железнодорожного транспорта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2717.6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(8 141 854 кв. м)</w:t>
            </w:r>
          </w:p>
        </w:tc>
      </w:tr>
      <w:tr w:rsidR="003E2465" w:rsidRPr="003E2465" w:rsidTr="00B07B5E"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18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62:29:0050004:26</w:t>
            </w:r>
          </w:p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  <w:shd w:val="clear" w:color="auto" w:fill="F8F9FA"/>
              </w:rPr>
              <w:t>(входит в единое землепользование 62:29:0000000:69)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:ЗУ11Ж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83373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обл. Рязанская, 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г. Рязань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Российская Федерация,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2.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Открытое акционерное общество "Российские железные дороги", аренда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Земли населенных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пунктов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Размещение и эксплуатация объектов железнодорожного транспорта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1114.3 (8 141 854 кв. м)</w:t>
            </w:r>
          </w:p>
        </w:tc>
      </w:tr>
      <w:tr w:rsidR="003E2465" w:rsidRPr="003E2465" w:rsidTr="00B07B5E"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19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62:29:0050004:25</w:t>
            </w:r>
          </w:p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  <w:shd w:val="clear" w:color="auto" w:fill="F8F9FA"/>
              </w:rPr>
              <w:t>(входит в единое землепользование 62:29:0000000:69)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:ЗУ12Ж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обл. Рязанская, 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г. Рязань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Российская Федерация,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2.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Открытое акционерное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общество "Российские железные дороги", аренда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Земли населенных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пунктов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Размещение и эксплуатация объектов железнодорожного транспорта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8830.6 (8 141 854 кв. м)</w:t>
            </w:r>
          </w:p>
        </w:tc>
      </w:tr>
      <w:tr w:rsidR="003E2465" w:rsidRPr="003E2465" w:rsidTr="00B07B5E">
        <w:trPr>
          <w:trHeight w:val="1207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20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62:15:0010131:18</w:t>
            </w:r>
          </w:p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  <w:shd w:val="clear" w:color="auto" w:fill="F8F9FA"/>
              </w:rPr>
              <w:t>(входит в единое землепользование</w:t>
            </w:r>
          </w:p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62:15:0000000:122)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:ЗУ3В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р-н Рязанский, 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в районе с.Тюшево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Общество с ограниченной ответственностью "АВАНГАРД", собственность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</w:rPr>
              <w:t>Земли сельскохозяйственного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Для сельскохозяйственного производства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47084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(3 000 000 кв.м)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3E2465" w:rsidRPr="003E2465" w:rsidTr="00B07B5E">
        <w:trPr>
          <w:trHeight w:val="983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21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sz w:val="24"/>
                <w:szCs w:val="24"/>
              </w:rPr>
            </w:pPr>
            <w:r w:rsidRPr="003E2465">
              <w:rPr>
                <w:sz w:val="24"/>
                <w:szCs w:val="24"/>
              </w:rPr>
              <w:t>62:29:0000000:135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:ЗУ2АД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sz w:val="24"/>
                <w:szCs w:val="24"/>
              </w:rPr>
              <w:t>:ЗУ5АД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обл., 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г. Рязань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Российская Федерация,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2.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Федеральное казенное учреждение "Федеральное управление автомобильных дорог "Большая Волга" Федерального дорожного агентства", постоянное (бессрочное) пользование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Земли населенных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пунктов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 xml:space="preserve">Для размещения и эксплуатации объектов автомобильного транспорта и объектов дорожного хозяйства. </w:t>
            </w: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Для размещения и эксплуатации федеральной автомобильной дороги М-5 "Урал"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836 205</w:t>
            </w:r>
          </w:p>
        </w:tc>
      </w:tr>
      <w:tr w:rsidR="003E2465" w:rsidRPr="003E2465" w:rsidTr="00B07B5E">
        <w:trPr>
          <w:trHeight w:val="983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22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62:29:0050004:17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:ЗУ4АД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обл. Рязанская, 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г. Рязань, 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ш. </w:t>
            </w: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Московское, 120 (Московский округ)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Управление Министерства внутренних дел Российской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Федерации по Рязанской области, Постоянное (бессрочное) пользование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Земли населенных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color w:val="000000"/>
                <w:sz w:val="24"/>
                <w:szCs w:val="24"/>
                <w:shd w:val="clear" w:color="auto" w:fill="F8F9FA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пунктов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Под иными объектами специального назначения, обеспечение внутреннего правопорядка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1504.80</w:t>
            </w:r>
          </w:p>
        </w:tc>
      </w:tr>
      <w:tr w:rsidR="003E2465" w:rsidRPr="003E2465" w:rsidTr="00B07B5E">
        <w:trPr>
          <w:trHeight w:val="983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23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62:29:0000000:1956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:ЗУ6АД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г Рязань, 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ул Сиреневая (Московский район)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Pr="003E2465">
              <w:rPr>
                <w:color w:val="000000"/>
                <w:sz w:val="24"/>
                <w:szCs w:val="24"/>
              </w:rPr>
              <w:t>данные о правообладателе отсутствуют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Земли населенных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пунктов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Под иными объектами специального назначения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2 945</w:t>
            </w:r>
          </w:p>
        </w:tc>
      </w:tr>
      <w:tr w:rsidR="003E2465" w:rsidRPr="003E2465" w:rsidTr="00B07B5E">
        <w:trPr>
          <w:trHeight w:val="983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24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62:15:0010133:20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:ЗУ8АД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р-н Рязанский, ФАД М-5 "Урал"("Москва-Самара") с 180,09км по 180,2км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Российская Федерация,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2.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Федеральное казенное учреждение "Федеральное управление автомобильных дорог "Большая Волга" Федерального дорожного агентства", постоянное (бессрочное) пользование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2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>Для размещения и эксплуатации объектов автомобильного транспорта и объектов дорожного хозяйства.</w:t>
            </w: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Размещение магистральной автомобильной дороги М-5 "Урал"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1567</w:t>
            </w:r>
          </w:p>
        </w:tc>
      </w:tr>
      <w:tr w:rsidR="003E2465" w:rsidRPr="003E2465" w:rsidTr="00B07B5E">
        <w:trPr>
          <w:trHeight w:val="983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25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62:15:0010135:31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:ЗУ9АД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р-н Рязанский, ФАД М-5 "Урал" ("Москва-Самара") с 180,05км по 180,2км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Российская Федерация,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2.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Федеральное казенное учреждение "Федеральное управление автомобильных дорог "Большая Волга" Федерального дорожного агентства", постоянное (бессрочное) пользование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 xml:space="preserve">Для размещения и эксплуатации объектов автомобильного транспорта и объектов дорожного хозяйства. </w:t>
            </w: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Размещение магистральной автомобильной дороги М-5 "Урал"фад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2493</w:t>
            </w:r>
          </w:p>
        </w:tc>
      </w:tr>
      <w:tr w:rsidR="003E2465" w:rsidRPr="003E2465" w:rsidTr="00B07B5E">
        <w:trPr>
          <w:trHeight w:val="983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26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62:15:0010135:32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:ЗУ10АД</w:t>
            </w:r>
          </w:p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:ЗУ22АД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р-н Рязанский, ФАД М-5 "Урал"("Москва-Самара") с 176,4км по 180,22км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Российская Федерация,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2.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Федеральное казенное учреждение "Федеральное управление автомобильных дорог "Большая Волга" Федерального дорожного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агентства", постоянное (бессрочное) пользование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</w:t>
            </w:r>
            <w:r w:rsidRPr="003E2465"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  <w:lastRenderedPageBreak/>
              <w:t>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lastRenderedPageBreak/>
              <w:t>Размещение магистральной автомобильной дороги М-5 "Урал"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132206</w:t>
            </w:r>
          </w:p>
        </w:tc>
      </w:tr>
      <w:tr w:rsidR="003E2465" w:rsidRPr="003E2465" w:rsidTr="00B07B5E">
        <w:trPr>
          <w:trHeight w:val="983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27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62:15:0010135:10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:ЗУ11АД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р-н Рязанский, Федеральная автомобильная дорога, "Москва-Челябинск", 181км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Управление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Министерства внутренних дел РФ по Рязанской области, постоянное (бессрочное) пользование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2.Российская Федерация, собственность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>Для прочих специальных целей.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 xml:space="preserve">Для размещения контрольного поста милиции "Дягилевский".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473</w:t>
            </w:r>
          </w:p>
        </w:tc>
      </w:tr>
      <w:tr w:rsidR="003E2465" w:rsidRPr="003E2465" w:rsidTr="00B07B5E">
        <w:trPr>
          <w:trHeight w:val="558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28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  <w:highlight w:val="yellow"/>
              </w:rPr>
            </w:pPr>
            <w:r w:rsidRPr="003E2465">
              <w:rPr>
                <w:bCs/>
                <w:color w:val="000000"/>
                <w:sz w:val="24"/>
                <w:szCs w:val="24"/>
                <w:shd w:val="clear" w:color="auto" w:fill="FFFFFF"/>
              </w:rPr>
              <w:t>62:15:0010135:173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highlight w:val="yellow"/>
              </w:rPr>
            </w:pPr>
            <w:r w:rsidRPr="003E2465">
              <w:rPr>
                <w:rFonts w:cs="Arial"/>
                <w:sz w:val="24"/>
                <w:szCs w:val="24"/>
              </w:rPr>
              <w:t>:ЗУ13.1АД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РФ, Рязанская области, Рязанский район, Федеральная автомобильная дорога М5 "Урал" ("Москва-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Самара"), 180км (слева)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Мишкин Сергей Александрович, собственность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</w:t>
            </w:r>
            <w:r w:rsidRPr="003E2465"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  <w:lastRenderedPageBreak/>
              <w:t>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8F9FA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для строительства и размещения объектов придорожного сервиса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1000</w:t>
            </w:r>
          </w:p>
        </w:tc>
      </w:tr>
      <w:tr w:rsidR="003E2465" w:rsidRPr="003E2465" w:rsidTr="00B07B5E">
        <w:trPr>
          <w:trHeight w:val="558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29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  <w:highlight w:val="yellow"/>
              </w:rPr>
            </w:pPr>
            <w:r w:rsidRPr="003E2465">
              <w:rPr>
                <w:bCs/>
                <w:color w:val="000000"/>
                <w:sz w:val="24"/>
                <w:szCs w:val="24"/>
                <w:shd w:val="clear" w:color="auto" w:fill="FFFFFF"/>
              </w:rPr>
              <w:t>62:15:0010135:174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  <w:highlight w:val="yellow"/>
              </w:rPr>
            </w:pPr>
            <w:r w:rsidRPr="003E2465">
              <w:rPr>
                <w:rFonts w:cs="Arial"/>
                <w:sz w:val="24"/>
                <w:szCs w:val="24"/>
              </w:rPr>
              <w:t>:ЗУ13.2АД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РФ, Рязанская области, Рязанский район, Федеральная автомобильная дорога М5 "Урал" ("Москва-Самара"), 180км (слева)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Шашкин Дмитрий Викторович, долевая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2. Мозалева Зоя Викторовна, долевая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  <w:lang w:val="ru-RU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8F9FA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строительства и размещения объектов придорожного сервиса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1000</w:t>
            </w:r>
          </w:p>
        </w:tc>
      </w:tr>
      <w:tr w:rsidR="003E2465" w:rsidRPr="003E2465" w:rsidTr="00B07B5E">
        <w:trPr>
          <w:trHeight w:val="277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30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62:15:0010135:13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:ЗУ14АД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обл, р-н Рязанский, Федеральная автомобильная дорога М5 "Урал" ("Москва-</w:t>
            </w: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Самара"), 180км (слева)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Шестаков Евгений Михайлович, собственность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</w:t>
            </w:r>
            <w:r w:rsidRPr="003E2465"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  <w:lastRenderedPageBreak/>
              <w:t>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lastRenderedPageBreak/>
              <w:t>Для прочих специальных целей.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>Для размещения объектов придорожного сервиса и учебной базы по вождению автомобилей ("Автодрома")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1500</w:t>
            </w:r>
          </w:p>
        </w:tc>
      </w:tr>
      <w:tr w:rsidR="003E2465" w:rsidRPr="003E2465" w:rsidTr="00B07B5E">
        <w:trPr>
          <w:trHeight w:val="983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31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62:15:0010135:30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:ЗУ16АД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обл, р-н Рязанский, ФАД М-5 "Урал" ("Москва-Самара") с 179,84км по 180,02км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Российская Федерация,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2.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Федеральное казенное учреждение "Федеральное управление автомобильных дорог "Большая Волга" Федерального дорожного агентства", постоянное (бессрочное) пользование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>Для размещения и эксплуатации объектов автомобильного транспорта и объектов дорожного хозяйства.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 xml:space="preserve"> Размещение магистральной автомобильной дороги М-5 "Урал"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2316</w:t>
            </w:r>
          </w:p>
        </w:tc>
      </w:tr>
      <w:tr w:rsidR="003E2465" w:rsidRPr="003E2465" w:rsidTr="00B07B5E">
        <w:trPr>
          <w:trHeight w:val="983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32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62:15:0010135:34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:ЗУ17АД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область, р-н Рязанский, Федеральная автомобильн</w:t>
            </w: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ая дорога М5 ("Москва-Самара"), 180 км, справа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ind w:left="34"/>
              <w:rPr>
                <w:color w:val="000000"/>
                <w:sz w:val="24"/>
                <w:szCs w:val="24"/>
              </w:rPr>
            </w:pPr>
            <w:r w:rsidRPr="003E2465">
              <w:rPr>
                <w:color w:val="000000"/>
                <w:sz w:val="24"/>
                <w:szCs w:val="24"/>
                <w:lang w:val="ru-RU"/>
              </w:rPr>
              <w:lastRenderedPageBreak/>
              <w:br/>
            </w:r>
            <w:r w:rsidRPr="003E2465">
              <w:rPr>
                <w:color w:val="000000"/>
                <w:sz w:val="24"/>
                <w:szCs w:val="24"/>
              </w:rPr>
              <w:t>Рыбаков Павел Валентинович,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</w:t>
            </w:r>
            <w:r w:rsidRPr="003E2465">
              <w:rPr>
                <w:rFonts w:cs="Arial"/>
                <w:sz w:val="24"/>
                <w:szCs w:val="24"/>
                <w:shd w:val="clear" w:color="auto" w:fill="FFFFFF"/>
                <w:lang w:val="ru-RU"/>
              </w:rPr>
              <w:lastRenderedPageBreak/>
              <w:t>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lastRenderedPageBreak/>
              <w:t>Под иными объектами специального назначения.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</w:rPr>
              <w:t>Для размещения подъездных путей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1000</w:t>
            </w:r>
          </w:p>
        </w:tc>
      </w:tr>
      <w:tr w:rsidR="003E2465" w:rsidRPr="003E2465" w:rsidTr="00B07B5E">
        <w:trPr>
          <w:trHeight w:val="983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33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62:15:0010135:41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:ЗУ18АД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область, р-н Рязанский, Федеральная автомобильная дорога, в районе ФАД М5 "Урал" ("Москва-Самара"), 179 км + 920 м (справа)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>Рыбаков Павел Валентинович, собственность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>Для размещения и эксплуатации временной парковки транзитного автотранспорта и создания благоустроенной территории для временного отдыха водителей и пассажиров транзитного автотранспорта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1386</w:t>
            </w:r>
          </w:p>
        </w:tc>
      </w:tr>
      <w:tr w:rsidR="003E2465" w:rsidRPr="003E2465" w:rsidTr="00B07B5E">
        <w:trPr>
          <w:trHeight w:val="983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34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62:15:0010135:42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:ЗУ19АД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р-н Рязанский, </w:t>
            </w: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Федеральная автомобильная дорога, в районе ФАД М5 "Урал" ("Москва-Самара"), 179 км + 920 м (справа)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Гюльназарян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t xml:space="preserve">Арамаис Сережаевич,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собственность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Земли промышленности, энергетики, </w:t>
            </w: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lastRenderedPageBreak/>
              <w:t>Для прочих специальных целей.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 xml:space="preserve">Многофункциональные </w:t>
            </w: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lastRenderedPageBreak/>
              <w:t>деловые и обслуживающие здания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1114</w:t>
            </w:r>
          </w:p>
        </w:tc>
      </w:tr>
      <w:tr w:rsidR="003E2465" w:rsidRPr="003E2465" w:rsidTr="00B07B5E">
        <w:trPr>
          <w:trHeight w:val="983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35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62:15:0010133:21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:ЗУ23АД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обл, р-н Рязанский, ФАД М-5 "Урал" ("Москва-Самара") с 177,63км по 180,03км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Российская Федерация,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2.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Федеральное казенное учреждение "Федеральное управление автомобильных дорог "Большая Волга" Федерального дорожного агентства", постоянное (бессрочное) пользование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>Размещение магистральной автомобильной дороги М-5 "Урал"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34441</w:t>
            </w:r>
          </w:p>
        </w:tc>
      </w:tr>
      <w:tr w:rsidR="003E2465" w:rsidRPr="003E2465" w:rsidTr="00B07B5E">
        <w:trPr>
          <w:trHeight w:val="983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62:15:0010135:27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:ЗУ24АД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р-н Рязанский, ФАД М-5 "Урал" ("Москва-Самара") с177,39км по 177,5км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Российская Федерация,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2.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Федеральное казенное учреждение "Федеральное управление автомобильных дорог "Большая Волга" Федерального дорожного агентства", постоянное (бессрочное) пользование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>Для размещения и эксплуатации объектов автомобильного транспорта и объектов дорожного хозяйства.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>Размещение магистральной автомобильной дороги М-5 "Урал"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1601</w:t>
            </w:r>
          </w:p>
        </w:tc>
      </w:tr>
      <w:tr w:rsidR="003E2465" w:rsidRPr="003E2465" w:rsidTr="00B07B5E">
        <w:trPr>
          <w:trHeight w:val="983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37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62:15:0010133:47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:ЗУ27АД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Рязанская область, р-н Рязанский, а/д Москва-Челябинск, 178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 w:right="-108"/>
              <w:rPr>
                <w:rFonts w:cs="Arial"/>
                <w:color w:val="000000"/>
                <w:sz w:val="24"/>
                <w:szCs w:val="24"/>
                <w:highlight w:val="yellow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Общество с ограниченной ответственностью "АиФ", собственность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ind w:left="34"/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</w:t>
            </w: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lastRenderedPageBreak/>
              <w:t>Для размещения и эксплуатации объектов автомобильного транспорта и объектов дорожного хозяйства.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>Для строительства и эксплуатации автозаправочной станции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2831</w:t>
            </w:r>
          </w:p>
        </w:tc>
      </w:tr>
      <w:tr w:rsidR="003E2465" w:rsidRPr="003E2465" w:rsidTr="00B07B5E">
        <w:trPr>
          <w:trHeight w:val="983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38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62:15:0000000:962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:ЗУ28АД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07B5E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область, 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р-н Рязанский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D07A2" w:rsidRPr="00B07B5E" w:rsidRDefault="006D07A2" w:rsidP="00B07B5E">
            <w:pPr>
              <w:pStyle w:val="af2"/>
              <w:tabs>
                <w:tab w:val="right" w:pos="9498"/>
              </w:tabs>
              <w:ind w:left="34" w:right="-108"/>
              <w:rPr>
                <w:color w:val="000000"/>
                <w:shd w:val="clear" w:color="auto" w:fill="FFFFFF"/>
              </w:rPr>
            </w:pPr>
            <w:r w:rsidRPr="00B07B5E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 w:right="-108"/>
              <w:rPr>
                <w:sz w:val="24"/>
                <w:szCs w:val="24"/>
                <w:lang w:val="ru-RU"/>
              </w:rPr>
            </w:pPr>
            <w:r w:rsidRPr="00B07B5E">
              <w:rPr>
                <w:sz w:val="24"/>
                <w:szCs w:val="24"/>
                <w:lang w:val="ru-RU"/>
              </w:rPr>
              <w:t xml:space="preserve">2.  </w:t>
            </w: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Государственное казенное учреждение Рязанской области "Дирекция дорог Рязанской области, Постоянное (бессрочное) пользование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D07A2" w:rsidRPr="00B07B5E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B07B5E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размещения автомобильных дорог и их конструктивных элементов.</w:t>
            </w:r>
          </w:p>
          <w:p w:rsidR="006D07A2" w:rsidRPr="00B07B5E" w:rsidRDefault="006D07A2" w:rsidP="00B07B5E">
            <w:pPr>
              <w:tabs>
                <w:tab w:val="right" w:pos="9498"/>
              </w:tabs>
              <w:ind w:left="34"/>
              <w:rPr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B07B5E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Для размещения и эксплуатации автомобильной дороги: от автодороги М-5 "Урал" подъезд: АОЗТ "Рязанское" - Хирино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10 005</w:t>
            </w:r>
          </w:p>
        </w:tc>
      </w:tr>
    </w:tbl>
    <w:p w:rsidR="00961C34" w:rsidRDefault="00961C34">
      <w:r>
        <w:br w:type="page"/>
      </w:r>
    </w:p>
    <w:tbl>
      <w:tblPr>
        <w:tblW w:w="1460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701"/>
        <w:gridCol w:w="1559"/>
        <w:gridCol w:w="1560"/>
        <w:gridCol w:w="1842"/>
        <w:gridCol w:w="2410"/>
        <w:gridCol w:w="3402"/>
        <w:gridCol w:w="1418"/>
      </w:tblGrid>
      <w:tr w:rsidR="003E2465" w:rsidRPr="003E2465" w:rsidTr="003E2465">
        <w:trPr>
          <w:trHeight w:val="277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lastRenderedPageBreak/>
              <w:t>39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62:15:0010135:25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:ЗУ30АД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B07B5E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р-н Рязанский, ФАД М-5 "Урал" ("Москва-Самара") </w:t>
            </w:r>
          </w:p>
          <w:p w:rsidR="00B07B5E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с 176,4км 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по 176,4км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Российская Федерация,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2.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Федеральное казенное учреждение "Федеральное управление автомобильных дорог "Большая Волга" Федерального дорожного агентства", постоянное (бессрочное) пользование 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>Для размещения и эксплуатации объектов автомобильного транспорта и объектов дорожного хозяйства.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>Размещение магистральной автомобильной дороги М-5 "Урал"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7709</w:t>
            </w:r>
          </w:p>
        </w:tc>
      </w:tr>
      <w:tr w:rsidR="003E2465" w:rsidRPr="003E2465" w:rsidTr="003E2465">
        <w:trPr>
          <w:trHeight w:val="983"/>
        </w:trPr>
        <w:tc>
          <w:tcPr>
            <w:tcW w:w="709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40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6D07A2" w:rsidRPr="003E2465" w:rsidRDefault="006D07A2" w:rsidP="009D21EB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62:15:0010135:26</w:t>
            </w:r>
          </w:p>
        </w:tc>
        <w:tc>
          <w:tcPr>
            <w:tcW w:w="1559" w:type="dxa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ind w:left="-109"/>
              <w:jc w:val="center"/>
              <w:rPr>
                <w:rFonts w:cs="Arial"/>
                <w:sz w:val="24"/>
                <w:szCs w:val="24"/>
              </w:rPr>
            </w:pPr>
            <w:r w:rsidRPr="003E2465">
              <w:rPr>
                <w:rFonts w:cs="Arial"/>
                <w:sz w:val="24"/>
                <w:szCs w:val="24"/>
              </w:rPr>
              <w:t>:ЗУ31АД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Рязанская обл, </w:t>
            </w:r>
          </w:p>
          <w:p w:rsidR="00B07B5E" w:rsidRDefault="00B07B5E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р-н </w:t>
            </w:r>
            <w:r w:rsidR="006D07A2"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Рязанский, ФАД М-5 "Урал" ("Москва-Самара") </w:t>
            </w:r>
          </w:p>
          <w:p w:rsidR="00B07B5E" w:rsidRDefault="00B07B5E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с 176,48км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>по 178,38км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1. Российская Федерация, собственность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2.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Федеральное казенное учреждение "Федеральное управление автомобильных дорог "Большая Волга" Федерального дорожного агентства", постоянное (бессрочное) </w:t>
            </w:r>
            <w:r w:rsidRPr="003E2465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пользование 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  <w:lang w:val="ru-RU"/>
              </w:rPr>
              <w:lastRenderedPageBreak/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402" w:type="dxa"/>
            <w:vAlign w:val="center"/>
          </w:tcPr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>Для размещения и эксплуатации объектов автомобильного транспорта и объектов дорожного хозяйства.</w:t>
            </w:r>
          </w:p>
          <w:p w:rsidR="006D07A2" w:rsidRPr="003E2465" w:rsidRDefault="006D07A2" w:rsidP="00B07B5E">
            <w:pPr>
              <w:tabs>
                <w:tab w:val="right" w:pos="9498"/>
              </w:tabs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8F9FA"/>
                <w:lang w:val="ru-RU"/>
              </w:rPr>
              <w:t>Размещение магистральной автомобильной дороги М-5 "Урал"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6D07A2" w:rsidRPr="003E2465" w:rsidRDefault="006D07A2" w:rsidP="009D21EB">
            <w:pPr>
              <w:tabs>
                <w:tab w:val="right" w:pos="9498"/>
              </w:tabs>
              <w:jc w:val="center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3E2465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28018</w:t>
            </w:r>
          </w:p>
        </w:tc>
      </w:tr>
    </w:tbl>
    <w:p w:rsidR="00961C34" w:rsidRDefault="00961C34">
      <w:pPr>
        <w:rPr>
          <w:lang w:val="ru-RU"/>
        </w:rPr>
      </w:pPr>
    </w:p>
    <w:p w:rsidR="00671B5B" w:rsidRDefault="00671B5B">
      <w:pPr>
        <w:rPr>
          <w:lang w:val="ru-RU"/>
        </w:rPr>
      </w:pPr>
    </w:p>
    <w:p w:rsidR="00961C34" w:rsidRDefault="00961C34" w:rsidP="00D91202">
      <w:pPr>
        <w:ind w:firstLine="709"/>
        <w:jc w:val="center"/>
        <w:rPr>
          <w:sz w:val="28"/>
          <w:szCs w:val="28"/>
          <w:lang w:val="ru-RU"/>
        </w:rPr>
        <w:sectPr w:rsidR="00961C34" w:rsidSect="00924B02">
          <w:headerReference w:type="first" r:id="rId15"/>
          <w:pgSz w:w="16838" w:h="11906" w:orient="landscape" w:code="9"/>
          <w:pgMar w:top="1418" w:right="1134" w:bottom="567" w:left="1134" w:header="709" w:footer="709" w:gutter="0"/>
          <w:cols w:space="708"/>
          <w:docGrid w:linePitch="360"/>
        </w:sectPr>
      </w:pPr>
    </w:p>
    <w:p w:rsidR="006D07A2" w:rsidRDefault="00D91202" w:rsidP="00D91202">
      <w:pPr>
        <w:ind w:firstLine="709"/>
        <w:jc w:val="center"/>
        <w:rPr>
          <w:rFonts w:cs="Arial"/>
          <w:bCs/>
          <w:spacing w:val="2"/>
          <w:sz w:val="28"/>
          <w:szCs w:val="28"/>
          <w:lang w:val="ru-RU"/>
        </w:rPr>
      </w:pPr>
      <w:r w:rsidRPr="00D91202">
        <w:rPr>
          <w:sz w:val="28"/>
          <w:szCs w:val="28"/>
          <w:lang w:val="ru-RU"/>
        </w:rPr>
        <w:lastRenderedPageBreak/>
        <w:t xml:space="preserve">2.3. </w:t>
      </w:r>
      <w:r w:rsidRPr="00D91202">
        <w:rPr>
          <w:rFonts w:cs="Arial"/>
          <w:bCs/>
          <w:spacing w:val="2"/>
          <w:sz w:val="28"/>
          <w:szCs w:val="28"/>
          <w:lang w:val="ru-RU"/>
        </w:rPr>
        <w:t>Ведомость координат поворотных точек образуемых земельных участков</w:t>
      </w:r>
    </w:p>
    <w:p w:rsidR="00D91202" w:rsidRDefault="00671B5B" w:rsidP="00671B5B">
      <w:pPr>
        <w:ind w:firstLine="709"/>
        <w:jc w:val="center"/>
        <w:rPr>
          <w:bCs/>
          <w:sz w:val="28"/>
          <w:szCs w:val="26"/>
          <w:lang w:val="ru-RU"/>
        </w:rPr>
      </w:pPr>
      <w:r>
        <w:rPr>
          <w:bCs/>
          <w:sz w:val="28"/>
          <w:szCs w:val="26"/>
          <w:lang w:val="ru-RU"/>
        </w:rPr>
        <w:t>К</w:t>
      </w:r>
      <w:r w:rsidR="00D91202" w:rsidRPr="00D91202">
        <w:rPr>
          <w:bCs/>
          <w:sz w:val="28"/>
          <w:szCs w:val="26"/>
          <w:lang w:val="ru-RU"/>
        </w:rPr>
        <w:t>оординаты поворотных точек образуемых земельных участков</w:t>
      </w:r>
    </w:p>
    <w:p w:rsidR="00671B5B" w:rsidRPr="00671B5B" w:rsidRDefault="00671B5B" w:rsidP="00671B5B">
      <w:pPr>
        <w:ind w:firstLine="709"/>
        <w:jc w:val="center"/>
        <w:rPr>
          <w:bCs/>
          <w:sz w:val="16"/>
          <w:szCs w:val="16"/>
          <w:lang w:val="ru-RU"/>
        </w:rPr>
      </w:pPr>
    </w:p>
    <w:p w:rsidR="00671B5B" w:rsidRPr="00671B5B" w:rsidRDefault="00671B5B" w:rsidP="00671B5B">
      <w:pPr>
        <w:ind w:firstLine="709"/>
        <w:jc w:val="right"/>
        <w:rPr>
          <w:bCs/>
          <w:sz w:val="28"/>
          <w:szCs w:val="26"/>
          <w:lang w:val="ru-RU"/>
        </w:rPr>
      </w:pPr>
      <w:r>
        <w:rPr>
          <w:bCs/>
          <w:sz w:val="28"/>
          <w:szCs w:val="26"/>
          <w:lang w:val="ru-RU"/>
        </w:rPr>
        <w:t>Таблица № 4</w:t>
      </w:r>
    </w:p>
    <w:p w:rsidR="00D91202" w:rsidRPr="00671B5B" w:rsidRDefault="00D91202" w:rsidP="00D91202">
      <w:pPr>
        <w:tabs>
          <w:tab w:val="right" w:pos="9498"/>
        </w:tabs>
        <w:spacing w:line="276" w:lineRule="auto"/>
        <w:ind w:left="-108"/>
        <w:jc w:val="center"/>
        <w:rPr>
          <w:rFonts w:cs="Arial"/>
          <w:b/>
          <w:bCs/>
          <w:kern w:val="36"/>
          <w:sz w:val="16"/>
          <w:szCs w:val="16"/>
          <w:lang w:val="ru-RU"/>
        </w:rPr>
      </w:pPr>
    </w:p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3686"/>
        <w:gridCol w:w="3827"/>
      </w:tblGrid>
      <w:tr w:rsidR="00D91202" w:rsidRPr="00F83373" w:rsidTr="00F83373">
        <w:trPr>
          <w:trHeight w:val="402"/>
        </w:trPr>
        <w:tc>
          <w:tcPr>
            <w:tcW w:w="9781" w:type="dxa"/>
            <w:gridSpan w:val="3"/>
            <w:vAlign w:val="center"/>
          </w:tcPr>
          <w:p w:rsidR="00D91202" w:rsidRPr="00F83373" w:rsidRDefault="00D91202" w:rsidP="009D21EB">
            <w:pPr>
              <w:tabs>
                <w:tab w:val="right" w:pos="9498"/>
              </w:tabs>
              <w:spacing w:line="276" w:lineRule="auto"/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 xml:space="preserve">:ЗУ1 площадь </w:t>
            </w:r>
            <w:r w:rsidRPr="00F83373">
              <w:rPr>
                <w:rFonts w:cs="Arial"/>
                <w:bCs/>
                <w:kern w:val="36"/>
                <w:sz w:val="24"/>
                <w:szCs w:val="24"/>
              </w:rPr>
              <w:t>1 138 605 кв.м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 w:val="restart"/>
          </w:tcPr>
          <w:p w:rsidR="00D91202" w:rsidRPr="00F83373" w:rsidRDefault="00D91202" w:rsidP="009D21EB">
            <w:pPr>
              <w:jc w:val="center"/>
              <w:rPr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№</w:t>
            </w:r>
          </w:p>
          <w:p w:rsidR="00D91202" w:rsidRPr="00F83373" w:rsidRDefault="00D91202" w:rsidP="009D21EB">
            <w:pPr>
              <w:jc w:val="center"/>
              <w:rPr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Координаты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/>
          </w:tcPr>
          <w:p w:rsidR="00D91202" w:rsidRPr="00F83373" w:rsidRDefault="00D91202" w:rsidP="009D21E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Y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450569.30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1319158.64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451301.71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1319700.57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451072.23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1319918.35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450939.09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1320051.09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450832.33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1320165.97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450807.93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1320190.68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450837.22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1320220.15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450867.09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1320258.60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450860.33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1320294.73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450753.28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1320439.48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450663.67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1320585.69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450646.90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1320571.16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450678.20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1320518.02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450649.27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1320500.28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450620.15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1320547.40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450566.15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1320500.49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450219.16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1320196.80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450220.16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1320169.20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450458.29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1319935.75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н10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450493.43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1319936.56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н11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450498.90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1319942.14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н12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450534.60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1319907.14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н13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450485.77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1319857.33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н14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450482.33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1319860.70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н15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450480.89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1319862.13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н16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450462.38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1319843.04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н17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450456.59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1319837.20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н18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450436.19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1319856.96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н19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450441.69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1319862.55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450460.67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1319881.92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450459.30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1319883.32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450185.65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1320151.57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450169.59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1320153.42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449769.25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1319803.04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449867.86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1319690.03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449767.58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1319602.26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449645.91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1319495.79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449646.31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1319495.23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449884.69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1319219.13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lastRenderedPageBreak/>
              <w:t>н30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450197.81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1319538.79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 w:val="restart"/>
          </w:tcPr>
          <w:p w:rsidR="00D91202" w:rsidRPr="00F83373" w:rsidRDefault="00D91202" w:rsidP="009D21EB">
            <w:pPr>
              <w:jc w:val="center"/>
              <w:rPr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№</w:t>
            </w:r>
          </w:p>
          <w:p w:rsidR="00D91202" w:rsidRPr="00F83373" w:rsidRDefault="00D91202" w:rsidP="009D21EB">
            <w:pPr>
              <w:jc w:val="center"/>
              <w:rPr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Координаты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/>
          </w:tcPr>
          <w:p w:rsidR="00D91202" w:rsidRPr="00F83373" w:rsidRDefault="00D91202" w:rsidP="009D21E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Y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450205.57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1319531.19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450228.19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1319521.73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450281.80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1319453.09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450569.30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1319158.64</w:t>
            </w:r>
          </w:p>
        </w:tc>
      </w:tr>
    </w:tbl>
    <w:p w:rsidR="00D91202" w:rsidRDefault="00D91202" w:rsidP="00D91202"/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3686"/>
        <w:gridCol w:w="3827"/>
      </w:tblGrid>
      <w:tr w:rsidR="00D91202" w:rsidRPr="00F83373" w:rsidTr="00F83373">
        <w:trPr>
          <w:trHeight w:val="368"/>
        </w:trPr>
        <w:tc>
          <w:tcPr>
            <w:tcW w:w="9781" w:type="dxa"/>
            <w:gridSpan w:val="3"/>
            <w:vAlign w:val="center"/>
          </w:tcPr>
          <w:p w:rsidR="00D91202" w:rsidRPr="00F83373" w:rsidRDefault="00D91202" w:rsidP="009D21EB">
            <w:pPr>
              <w:tabs>
                <w:tab w:val="right" w:pos="9498"/>
              </w:tabs>
              <w:spacing w:line="276" w:lineRule="auto"/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 xml:space="preserve">:ЗУ2 площадь </w:t>
            </w:r>
            <w:r w:rsidRPr="00F83373">
              <w:rPr>
                <w:rFonts w:cs="Arial"/>
                <w:bCs/>
                <w:kern w:val="36"/>
                <w:sz w:val="24"/>
                <w:szCs w:val="24"/>
              </w:rPr>
              <w:t>1 138 605 кв.м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 w:val="restart"/>
          </w:tcPr>
          <w:p w:rsidR="00D91202" w:rsidRPr="00F83373" w:rsidRDefault="00D91202" w:rsidP="009D21EB">
            <w:pPr>
              <w:jc w:val="center"/>
              <w:rPr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№</w:t>
            </w:r>
          </w:p>
          <w:p w:rsidR="00D91202" w:rsidRPr="00F83373" w:rsidRDefault="00D91202" w:rsidP="009D21EB">
            <w:pPr>
              <w:jc w:val="center"/>
              <w:rPr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Координаты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/>
          </w:tcPr>
          <w:p w:rsidR="00D91202" w:rsidRPr="00F83373" w:rsidRDefault="00D91202" w:rsidP="009D21E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Y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449812.04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1319131.82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н31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449891.08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1319211.73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449884.69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1319219.13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449646.31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1319495.23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449645.91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1319495.79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н32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449634.13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1319512.01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н33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449548.49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1319609.83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н34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449547.85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1319609.27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н35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449465.68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1319537.39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449812.04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1319131.82</w:t>
            </w:r>
          </w:p>
        </w:tc>
      </w:tr>
    </w:tbl>
    <w:p w:rsidR="00D91202" w:rsidRDefault="00D91202" w:rsidP="00D91202"/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3686"/>
        <w:gridCol w:w="3827"/>
      </w:tblGrid>
      <w:tr w:rsidR="00D91202" w:rsidRPr="00F83373" w:rsidTr="00F83373">
        <w:trPr>
          <w:trHeight w:val="303"/>
        </w:trPr>
        <w:tc>
          <w:tcPr>
            <w:tcW w:w="9781" w:type="dxa"/>
            <w:gridSpan w:val="3"/>
            <w:vAlign w:val="center"/>
          </w:tcPr>
          <w:p w:rsidR="00D91202" w:rsidRPr="00F83373" w:rsidRDefault="00D91202" w:rsidP="009D21EB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 xml:space="preserve">:ЗУ3 площадь </w:t>
            </w:r>
            <w:r w:rsidRPr="00F83373">
              <w:rPr>
                <w:rFonts w:cs="Arial"/>
                <w:bCs/>
                <w:kern w:val="36"/>
                <w:sz w:val="24"/>
                <w:szCs w:val="24"/>
              </w:rPr>
              <w:t>24 000 кв.м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 w:val="restart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№</w:t>
            </w:r>
          </w:p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Координаты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Y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449645.91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1319495.79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449767.58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1319602.26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н36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449668.85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1319715.17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н33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449548.49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1319609.83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н32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449634.13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1319512.01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449645.91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1319495.79</w:t>
            </w:r>
          </w:p>
        </w:tc>
      </w:tr>
    </w:tbl>
    <w:p w:rsidR="00D91202" w:rsidRDefault="00D91202" w:rsidP="00D91202">
      <w:pPr>
        <w:tabs>
          <w:tab w:val="left" w:pos="1985"/>
        </w:tabs>
      </w:pPr>
    </w:p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3686"/>
        <w:gridCol w:w="3827"/>
      </w:tblGrid>
      <w:tr w:rsidR="00D91202" w:rsidRPr="00F83373" w:rsidTr="00F83373">
        <w:trPr>
          <w:trHeight w:val="362"/>
        </w:trPr>
        <w:tc>
          <w:tcPr>
            <w:tcW w:w="9781" w:type="dxa"/>
            <w:gridSpan w:val="3"/>
            <w:vAlign w:val="center"/>
          </w:tcPr>
          <w:p w:rsidR="00D91202" w:rsidRPr="00F83373" w:rsidRDefault="00D91202" w:rsidP="009D21EB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 xml:space="preserve">:ЗУ4 площадь </w:t>
            </w:r>
            <w:r w:rsidRPr="00F83373">
              <w:rPr>
                <w:rFonts w:cs="Arial"/>
                <w:bCs/>
                <w:kern w:val="36"/>
                <w:sz w:val="24"/>
                <w:szCs w:val="24"/>
              </w:rPr>
              <w:t>20 000 кв.м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 w:val="restart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№</w:t>
            </w:r>
          </w:p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Координаты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Y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449767.58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1319602.26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449867.86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1319690.03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449769.25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1319803.04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н36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449668.85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1319715.17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449767.58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1319602.26</w:t>
            </w:r>
          </w:p>
        </w:tc>
      </w:tr>
    </w:tbl>
    <w:p w:rsidR="00D91202" w:rsidRDefault="00D91202" w:rsidP="00D91202">
      <w:pPr>
        <w:tabs>
          <w:tab w:val="left" w:pos="1985"/>
        </w:tabs>
      </w:pPr>
    </w:p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3686"/>
        <w:gridCol w:w="3827"/>
      </w:tblGrid>
      <w:tr w:rsidR="00D91202" w:rsidRPr="00F83373" w:rsidTr="00F83373">
        <w:trPr>
          <w:trHeight w:val="362"/>
          <w:tblHeader/>
        </w:trPr>
        <w:tc>
          <w:tcPr>
            <w:tcW w:w="9781" w:type="dxa"/>
            <w:gridSpan w:val="3"/>
            <w:vAlign w:val="center"/>
          </w:tcPr>
          <w:p w:rsidR="00D91202" w:rsidRPr="00F83373" w:rsidRDefault="00D91202" w:rsidP="009D21EB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cs="Arial"/>
                <w:bCs/>
                <w:kern w:val="36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 xml:space="preserve">:ЗУ5 площадь </w:t>
            </w:r>
            <w:r w:rsidRPr="00F83373">
              <w:rPr>
                <w:rFonts w:cs="Arial"/>
                <w:bCs/>
                <w:kern w:val="36"/>
                <w:sz w:val="24"/>
                <w:szCs w:val="24"/>
              </w:rPr>
              <w:t>2 022 кв.м</w:t>
            </w:r>
          </w:p>
        </w:tc>
      </w:tr>
      <w:tr w:rsidR="00D91202" w:rsidRPr="00F83373" w:rsidTr="00F83373">
        <w:trPr>
          <w:trHeight w:val="288"/>
          <w:tblHeader/>
        </w:trPr>
        <w:tc>
          <w:tcPr>
            <w:tcW w:w="2268" w:type="dxa"/>
            <w:vMerge w:val="restart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№</w:t>
            </w:r>
          </w:p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Координаты</w:t>
            </w:r>
          </w:p>
        </w:tc>
      </w:tr>
      <w:tr w:rsidR="00D91202" w:rsidRPr="00F83373" w:rsidTr="00F83373">
        <w:trPr>
          <w:trHeight w:val="288"/>
          <w:tblHeader/>
        </w:trPr>
        <w:tc>
          <w:tcPr>
            <w:tcW w:w="2268" w:type="dxa"/>
            <w:vMerge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F83373">
              <w:rPr>
                <w:sz w:val="24"/>
                <w:szCs w:val="24"/>
              </w:rPr>
              <w:t>Y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450649.27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1320500.28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450678.20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1320518.02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450646.90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1320571.16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450620.15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1320547.40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lastRenderedPageBreak/>
              <w:t>н4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450649.27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1320500.28</w:t>
            </w:r>
          </w:p>
        </w:tc>
      </w:tr>
    </w:tbl>
    <w:p w:rsidR="00D91202" w:rsidRDefault="00D91202" w:rsidP="00D91202">
      <w:pPr>
        <w:tabs>
          <w:tab w:val="left" w:pos="1985"/>
        </w:tabs>
        <w:rPr>
          <w:lang w:val="ru-RU"/>
        </w:rPr>
      </w:pPr>
    </w:p>
    <w:p w:rsidR="00D91202" w:rsidRPr="00D91202" w:rsidRDefault="00D91202" w:rsidP="00D91202">
      <w:pPr>
        <w:tabs>
          <w:tab w:val="left" w:pos="1985"/>
        </w:tabs>
        <w:rPr>
          <w:lang w:val="ru-RU"/>
        </w:rPr>
      </w:pPr>
    </w:p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3686"/>
        <w:gridCol w:w="3827"/>
      </w:tblGrid>
      <w:tr w:rsidR="00D91202" w:rsidRPr="00A46640" w:rsidTr="00F83373">
        <w:trPr>
          <w:trHeight w:val="402"/>
        </w:trPr>
        <w:tc>
          <w:tcPr>
            <w:tcW w:w="9781" w:type="dxa"/>
            <w:gridSpan w:val="3"/>
            <w:vAlign w:val="center"/>
          </w:tcPr>
          <w:p w:rsidR="00D91202" w:rsidRPr="00EB6B2D" w:rsidRDefault="00D91202" w:rsidP="009D21EB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cs="Arial"/>
                <w:b/>
                <w:bCs/>
                <w:kern w:val="36"/>
                <w:sz w:val="26"/>
                <w:szCs w:val="26"/>
              </w:rPr>
            </w:pPr>
            <w:r w:rsidRPr="00EB6B2D">
              <w:rPr>
                <w:rFonts w:eastAsia="Calibri"/>
                <w:b/>
                <w:sz w:val="26"/>
                <w:szCs w:val="26"/>
              </w:rPr>
              <w:t>:ЗУ</w:t>
            </w:r>
            <w:r>
              <w:rPr>
                <w:rFonts w:eastAsia="Calibri"/>
                <w:b/>
                <w:sz w:val="26"/>
                <w:szCs w:val="26"/>
              </w:rPr>
              <w:t>6</w:t>
            </w:r>
            <w:r w:rsidRPr="00EB6B2D">
              <w:rPr>
                <w:rFonts w:eastAsia="Calibri"/>
                <w:b/>
                <w:sz w:val="26"/>
                <w:szCs w:val="26"/>
              </w:rPr>
              <w:t xml:space="preserve"> площадь </w:t>
            </w:r>
            <w:r>
              <w:rPr>
                <w:rFonts w:cs="Arial"/>
                <w:b/>
                <w:bCs/>
                <w:kern w:val="36"/>
                <w:sz w:val="26"/>
                <w:szCs w:val="26"/>
              </w:rPr>
              <w:t>124 003</w:t>
            </w:r>
            <w:r w:rsidRPr="00EB6B2D">
              <w:rPr>
                <w:rFonts w:cs="Arial"/>
                <w:b/>
                <w:bCs/>
                <w:kern w:val="36"/>
                <w:sz w:val="26"/>
                <w:szCs w:val="26"/>
              </w:rPr>
              <w:t xml:space="preserve"> кв.м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Merge w:val="restart"/>
          </w:tcPr>
          <w:p w:rsidR="00D91202" w:rsidRDefault="00D91202" w:rsidP="009D21EB">
            <w:pPr>
              <w:tabs>
                <w:tab w:val="left" w:pos="1985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№</w:t>
            </w:r>
          </w:p>
          <w:p w:rsidR="00D91202" w:rsidRDefault="00D91202" w:rsidP="009D21EB">
            <w:pPr>
              <w:tabs>
                <w:tab w:val="left" w:pos="1985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A46640" w:rsidRDefault="00D91202" w:rsidP="009D21EB">
            <w:pPr>
              <w:tabs>
                <w:tab w:val="left" w:pos="1985"/>
              </w:tabs>
              <w:jc w:val="center"/>
              <w:rPr>
                <w:rFonts w:ascii="Calibri" w:hAnsi="Calibri" w:cs="Calibri"/>
                <w:color w:val="000000"/>
                <w:szCs w:val="22"/>
              </w:rPr>
            </w:pPr>
            <w:r>
              <w:rPr>
                <w:szCs w:val="24"/>
              </w:rPr>
              <w:t>Координаты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Merge/>
          </w:tcPr>
          <w:p w:rsidR="00D91202" w:rsidRDefault="00D91202" w:rsidP="009D21EB">
            <w:pPr>
              <w:tabs>
                <w:tab w:val="left" w:pos="1985"/>
              </w:tabs>
              <w:jc w:val="center"/>
              <w:rPr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A46640" w:rsidRDefault="00D91202" w:rsidP="009D21EB">
            <w:pPr>
              <w:tabs>
                <w:tab w:val="left" w:pos="1985"/>
              </w:tabs>
              <w:jc w:val="center"/>
              <w:rPr>
                <w:rFonts w:ascii="Calibri" w:hAnsi="Calibri" w:cs="Calibri"/>
                <w:color w:val="000000"/>
                <w:szCs w:val="22"/>
              </w:rPr>
            </w:pPr>
            <w:r>
              <w:rPr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A46640" w:rsidRDefault="00D91202" w:rsidP="009D21EB">
            <w:pPr>
              <w:tabs>
                <w:tab w:val="left" w:pos="1985"/>
              </w:tabs>
              <w:jc w:val="center"/>
              <w:rPr>
                <w:rFonts w:ascii="Calibri" w:hAnsi="Calibri" w:cs="Calibri"/>
                <w:color w:val="000000"/>
                <w:szCs w:val="22"/>
              </w:rPr>
            </w:pPr>
            <w:r>
              <w:rPr>
                <w:szCs w:val="24"/>
              </w:rPr>
              <w:t>Y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н37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449444.21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1319643.17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н38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449527.8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1319715.8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449326.27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1319942.1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449293.01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1319986.36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449227.53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1320094.77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448858.41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1320728.64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н39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448765.79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1320677.62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н40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448775.05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1320661.97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н41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448779.68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1320665.11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н42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448907.24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1320445.59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н43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448946.7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1320468.26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н44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448964.82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1320436.69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н45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448925.48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1320414.2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н46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449136.96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1320050.26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н47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449210.14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1319930.07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н48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449310.37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1319797.16</w:t>
            </w:r>
          </w:p>
        </w:tc>
      </w:tr>
      <w:tr w:rsidR="00D91202" w:rsidRPr="00A46640" w:rsidTr="00F83373">
        <w:trPr>
          <w:trHeight w:val="288"/>
        </w:trPr>
        <w:tc>
          <w:tcPr>
            <w:tcW w:w="2268" w:type="dxa"/>
            <w:vAlign w:val="bottom"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н37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449444.21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8F2EA8" w:rsidRDefault="00D91202" w:rsidP="009D21EB">
            <w:pPr>
              <w:tabs>
                <w:tab w:val="left" w:pos="1985"/>
              </w:tabs>
              <w:jc w:val="center"/>
              <w:rPr>
                <w:color w:val="000000"/>
                <w:szCs w:val="24"/>
              </w:rPr>
            </w:pPr>
            <w:r w:rsidRPr="008F2EA8">
              <w:rPr>
                <w:color w:val="000000"/>
                <w:szCs w:val="24"/>
              </w:rPr>
              <w:t>1319643.17</w:t>
            </w:r>
          </w:p>
        </w:tc>
      </w:tr>
    </w:tbl>
    <w:p w:rsidR="00D91202" w:rsidRPr="00F83373" w:rsidRDefault="00D91202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3686"/>
        <w:gridCol w:w="3827"/>
      </w:tblGrid>
      <w:tr w:rsidR="00D91202" w:rsidRPr="00F83373" w:rsidTr="00F83373">
        <w:trPr>
          <w:trHeight w:val="402"/>
        </w:trPr>
        <w:tc>
          <w:tcPr>
            <w:tcW w:w="9781" w:type="dxa"/>
            <w:gridSpan w:val="3"/>
            <w:vAlign w:val="center"/>
          </w:tcPr>
          <w:p w:rsidR="00D91202" w:rsidRPr="00F83373" w:rsidRDefault="00D91202" w:rsidP="009D21EB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:ЗУ7 площадь 81 448 кв.м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н49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449571.35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1319678.53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н50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449714.74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1319804.18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н51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449720.58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1319829.39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н52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449714.71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1319840.09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н53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449712.86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1319843.44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н54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449685.04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1319828.18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н55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449682.35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1319826.69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н56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449666.85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1319854.94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н57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449697.3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1319871.79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449581.69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1320082.42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449326.27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1319942.1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н38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449527.8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1319715.8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н58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449534.51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1319721.66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н49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449571.35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1319678.53</w:t>
            </w:r>
          </w:p>
        </w:tc>
      </w:tr>
    </w:tbl>
    <w:p w:rsidR="00671B5B" w:rsidRPr="00F83373" w:rsidRDefault="00671B5B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  <w:r w:rsidRPr="00F83373">
        <w:rPr>
          <w:rFonts w:eastAsia="Calibri"/>
          <w:sz w:val="24"/>
          <w:szCs w:val="24"/>
        </w:rPr>
        <w:br w:type="page"/>
      </w:r>
    </w:p>
    <w:p w:rsidR="00D91202" w:rsidRDefault="00D91202" w:rsidP="00D91202">
      <w:pPr>
        <w:tabs>
          <w:tab w:val="left" w:pos="1985"/>
        </w:tabs>
      </w:pPr>
    </w:p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3686"/>
        <w:gridCol w:w="3827"/>
      </w:tblGrid>
      <w:tr w:rsidR="00D91202" w:rsidRPr="00F83373" w:rsidTr="00F83373">
        <w:trPr>
          <w:trHeight w:val="402"/>
        </w:trPr>
        <w:tc>
          <w:tcPr>
            <w:tcW w:w="9781" w:type="dxa"/>
            <w:gridSpan w:val="3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:ЗУ8 площадь 655 660 кв.м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н59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449771.96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1319854.25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449778.37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1319859.86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449763.40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1319876.98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449788.23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1319898.72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449803.21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1319881.60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450036.66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1320085.91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20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449965.60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1320215.81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21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449958.00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1320211.67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22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449284.66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1321436.39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449250.54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1321418.05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449101.31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1321673.34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448966.46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1321599.30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448831.60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1321525.31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449745.58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1319860.24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н59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449771.96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1319854.25</w:t>
            </w:r>
          </w:p>
        </w:tc>
      </w:tr>
    </w:tbl>
    <w:p w:rsidR="00D91202" w:rsidRPr="00F83373" w:rsidRDefault="00D91202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3686"/>
        <w:gridCol w:w="3827"/>
      </w:tblGrid>
      <w:tr w:rsidR="00D91202" w:rsidRPr="00F83373" w:rsidTr="00F83373">
        <w:trPr>
          <w:trHeight w:val="402"/>
        </w:trPr>
        <w:tc>
          <w:tcPr>
            <w:tcW w:w="9781" w:type="dxa"/>
            <w:gridSpan w:val="3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:ЗУ9 площадь 961 966 кв.м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450036.66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1320085.91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н70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450191.22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1320221.19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н71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450601.81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1320580.53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н72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450601.94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1320591.29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н73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450572.34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1320639.53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н74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450556.08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1320665.4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н75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450547.76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1320678.04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н76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450530.28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1320702.73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н77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450521.16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1320714.53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н78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450511.67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1320726.17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н79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450501.86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1320737.69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н80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450481.57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1320760.56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н81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450467.78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1320775.79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н82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450447.97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1320758.63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н83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450426.68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1320782.91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н84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450446.08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1320799.72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н85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450214.73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1321054.95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н86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450186.00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1321029.87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н87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450164.50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1321054.5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н88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450169.71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1321059.07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н89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450135.86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1321095.31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lastRenderedPageBreak/>
              <w:t>н90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450160.24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1321116.37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н91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450131.06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1321150.14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н92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449952.48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1321357.65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н93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449810.57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1321525.42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н94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449782.78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1321501.51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н95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449764.32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1321522.96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н96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449771.99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1321529.53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н97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449791.73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1321546.54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н98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449776.32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1321562.38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н99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449727.67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1321618.88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н100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449710.34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1321638.39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н101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449696.69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1321652.93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н102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449670.35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1321678.06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н103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449403.13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1321919.62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23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449270.98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1321799.41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24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449425.98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1321514.81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25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449301.72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1321446.11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26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449973.18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1320219.99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20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449965.60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1320215.81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450036.66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1320085.91</w:t>
            </w:r>
          </w:p>
        </w:tc>
      </w:tr>
    </w:tbl>
    <w:p w:rsidR="00D91202" w:rsidRPr="00F83373" w:rsidRDefault="00D91202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686"/>
        <w:gridCol w:w="3827"/>
      </w:tblGrid>
      <w:tr w:rsidR="00D91202" w:rsidRPr="00F83373" w:rsidTr="00F83373">
        <w:trPr>
          <w:trHeight w:val="402"/>
        </w:trPr>
        <w:tc>
          <w:tcPr>
            <w:tcW w:w="9923" w:type="dxa"/>
            <w:gridSpan w:val="3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:ЗУ10 площадь 320 433 кв.м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н39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448765.79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1320677.62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448858.41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1320728.64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27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449091.62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1320856.63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28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449091.98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1320856.85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29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449141.65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1320884.11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н104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449117.29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1320928.49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н105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449084.12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1320910.33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н106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449067.61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1320940.4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н107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449072.65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1320943.41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н108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449100.75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1320958.62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н109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448688.03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1321710.50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448683.04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1321707.75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448603.00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1321663.81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448489.18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1321606.32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448684.75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1321251.20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448543.40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1321173.29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448521.75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1321116.12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448703.19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1320799.78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448696.39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1320795.41</w:t>
            </w:r>
          </w:p>
        </w:tc>
      </w:tr>
      <w:tr w:rsidR="00D91202" w:rsidRPr="00F83373" w:rsidTr="00F83373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н39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448765.79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1320677.62</w:t>
            </w:r>
          </w:p>
        </w:tc>
      </w:tr>
    </w:tbl>
    <w:p w:rsidR="00D91202" w:rsidRPr="00F83373" w:rsidRDefault="00D91202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3686"/>
        <w:gridCol w:w="283"/>
        <w:gridCol w:w="3544"/>
      </w:tblGrid>
      <w:tr w:rsidR="00D91202" w:rsidRPr="00F83373" w:rsidTr="00F83373">
        <w:trPr>
          <w:trHeight w:val="402"/>
        </w:trPr>
        <w:tc>
          <w:tcPr>
            <w:tcW w:w="9781" w:type="dxa"/>
            <w:gridSpan w:val="4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:ЗУ11 площадь 87 495 кв.м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3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448831.60</w:t>
            </w:r>
          </w:p>
        </w:tc>
        <w:tc>
          <w:tcPr>
            <w:tcW w:w="3827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1321525.31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448966.46</w:t>
            </w:r>
          </w:p>
        </w:tc>
        <w:tc>
          <w:tcPr>
            <w:tcW w:w="3827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1321599.30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449101.31</w:t>
            </w:r>
          </w:p>
        </w:tc>
        <w:tc>
          <w:tcPr>
            <w:tcW w:w="3827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1321673.34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448959.02</w:t>
            </w:r>
          </w:p>
        </w:tc>
        <w:tc>
          <w:tcPr>
            <w:tcW w:w="3827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1321916.76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н119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448920.65</w:t>
            </w:r>
          </w:p>
        </w:tc>
        <w:tc>
          <w:tcPr>
            <w:tcW w:w="3827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1321895.64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н120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448910.22</w:t>
            </w:r>
          </w:p>
        </w:tc>
        <w:tc>
          <w:tcPr>
            <w:tcW w:w="3827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1321899.12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н121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448707.16</w:t>
            </w:r>
          </w:p>
        </w:tc>
        <w:tc>
          <w:tcPr>
            <w:tcW w:w="3827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1321787.47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н122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448700.81</w:t>
            </w:r>
          </w:p>
        </w:tc>
        <w:tc>
          <w:tcPr>
            <w:tcW w:w="3827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1321763.58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н68</w:t>
            </w:r>
          </w:p>
        </w:tc>
        <w:tc>
          <w:tcPr>
            <w:tcW w:w="3969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448831.60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F83373">
              <w:rPr>
                <w:color w:val="000000"/>
                <w:sz w:val="24"/>
                <w:szCs w:val="24"/>
              </w:rPr>
              <w:t>1321525.31</w:t>
            </w:r>
          </w:p>
        </w:tc>
      </w:tr>
    </w:tbl>
    <w:p w:rsidR="00D91202" w:rsidRDefault="00D91202" w:rsidP="00D91202"/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3686"/>
        <w:gridCol w:w="3827"/>
      </w:tblGrid>
      <w:tr w:rsidR="00D91202" w:rsidRPr="00F83373" w:rsidTr="00F83373">
        <w:trPr>
          <w:trHeight w:val="402"/>
        </w:trPr>
        <w:tc>
          <w:tcPr>
            <w:tcW w:w="9781" w:type="dxa"/>
            <w:gridSpan w:val="3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:ЗУ12 площадь 26 849 кв.м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449250.54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1321418.05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22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449284.66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1321436.39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н123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449004.45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1321945.73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н124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448972.55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1321928.20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н125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448971.61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1321923.67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448959.02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1321916.76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449101.31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1321673.34</w:t>
            </w:r>
          </w:p>
        </w:tc>
      </w:tr>
      <w:tr w:rsidR="00D91202" w:rsidRPr="00F83373" w:rsidTr="00F83373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449250.54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1321418.05</w:t>
            </w:r>
          </w:p>
        </w:tc>
      </w:tr>
    </w:tbl>
    <w:p w:rsidR="00D91202" w:rsidRDefault="00D91202" w:rsidP="00D91202"/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3686"/>
        <w:gridCol w:w="3827"/>
      </w:tblGrid>
      <w:tr w:rsidR="00D91202" w:rsidRPr="00F056F6" w:rsidTr="00F056F6">
        <w:trPr>
          <w:trHeight w:val="402"/>
        </w:trPr>
        <w:tc>
          <w:tcPr>
            <w:tcW w:w="9781" w:type="dxa"/>
            <w:gridSpan w:val="3"/>
            <w:vAlign w:val="center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:ЗУ13 площадь 21 849 кв.м</w:t>
            </w:r>
          </w:p>
        </w:tc>
      </w:tr>
      <w:tr w:rsidR="00D91202" w:rsidRPr="00F056F6" w:rsidTr="00F056F6">
        <w:trPr>
          <w:trHeight w:val="288"/>
        </w:trPr>
        <w:tc>
          <w:tcPr>
            <w:tcW w:w="2268" w:type="dxa"/>
            <w:vMerge w:val="restart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F056F6">
        <w:trPr>
          <w:trHeight w:val="288"/>
        </w:trPr>
        <w:tc>
          <w:tcPr>
            <w:tcW w:w="2268" w:type="dxa"/>
            <w:vMerge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449270.98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1321799.41</w:t>
            </w:r>
          </w:p>
        </w:tc>
      </w:tr>
      <w:tr w:rsidR="00D91202" w:rsidRPr="00F056F6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н103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449403.13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1321919.62</w:t>
            </w:r>
          </w:p>
        </w:tc>
      </w:tr>
      <w:tr w:rsidR="00D91202" w:rsidRPr="00F056F6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н126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449343.78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1321973.19</w:t>
            </w:r>
          </w:p>
        </w:tc>
      </w:tr>
      <w:tr w:rsidR="00D91202" w:rsidRPr="00F056F6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н127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449341.55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1321970.73</w:t>
            </w:r>
          </w:p>
        </w:tc>
      </w:tr>
      <w:tr w:rsidR="00D91202" w:rsidRPr="00F056F6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н128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449303.91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1322004.75</w:t>
            </w:r>
          </w:p>
        </w:tc>
      </w:tr>
      <w:tr w:rsidR="00D91202" w:rsidRPr="00F056F6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н129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449298.62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1322009.35</w:t>
            </w:r>
          </w:p>
        </w:tc>
      </w:tr>
      <w:tr w:rsidR="00D91202" w:rsidRPr="00F056F6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449279.78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1321995.29</w:t>
            </w:r>
          </w:p>
        </w:tc>
      </w:tr>
      <w:tr w:rsidR="00D91202" w:rsidRPr="00F056F6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449259.83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1321980.39</w:t>
            </w:r>
          </w:p>
        </w:tc>
      </w:tr>
      <w:tr w:rsidR="00D91202" w:rsidRPr="00F056F6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449239.88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1321965.49</w:t>
            </w:r>
          </w:p>
        </w:tc>
      </w:tr>
      <w:tr w:rsidR="00D91202" w:rsidRPr="00F056F6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449219.93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1321950.59</w:t>
            </w:r>
          </w:p>
        </w:tc>
      </w:tr>
      <w:tr w:rsidR="00D91202" w:rsidRPr="00F056F6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449199.98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1321935.69</w:t>
            </w:r>
          </w:p>
        </w:tc>
      </w:tr>
      <w:tr w:rsidR="00D91202" w:rsidRPr="00F056F6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449196.44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1321933.01</w:t>
            </w:r>
          </w:p>
        </w:tc>
      </w:tr>
      <w:tr w:rsidR="00D91202" w:rsidRPr="00F056F6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449222.43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1321888.54</w:t>
            </w:r>
          </w:p>
        </w:tc>
      </w:tr>
      <w:tr w:rsidR="00D91202" w:rsidRPr="00F056F6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449270.98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1321799.41</w:t>
            </w:r>
          </w:p>
        </w:tc>
      </w:tr>
    </w:tbl>
    <w:p w:rsidR="00D91202" w:rsidRPr="00F83373" w:rsidRDefault="00D91202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3686"/>
        <w:gridCol w:w="3827"/>
      </w:tblGrid>
      <w:tr w:rsidR="00D91202" w:rsidRPr="00F83373" w:rsidTr="00F056F6">
        <w:trPr>
          <w:trHeight w:val="402"/>
        </w:trPr>
        <w:tc>
          <w:tcPr>
            <w:tcW w:w="9781" w:type="dxa"/>
            <w:gridSpan w:val="3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lastRenderedPageBreak/>
              <w:t>:ЗУ14 площадь 215 346 кв.м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448386.64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1321564.29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448396.59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1321568.45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448483.84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1321615.94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448489.18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1321606.32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448603.00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1321663.81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448601.90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1321665.83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448551.03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1321758.49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448631.24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1321802.56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448402.17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1322220.85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448344.13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1322188.25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448324.99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1322222.16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448070.55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1322078.56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н140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448065.35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1322060.07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н141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448323.88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1321588.95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н142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448331.29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1321579.54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448386.64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1321564.29</w:t>
            </w:r>
          </w:p>
        </w:tc>
      </w:tr>
    </w:tbl>
    <w:p w:rsidR="00D91202" w:rsidRPr="00F83373" w:rsidRDefault="00D91202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3686"/>
        <w:gridCol w:w="3827"/>
      </w:tblGrid>
      <w:tr w:rsidR="00D91202" w:rsidRPr="00F83373" w:rsidTr="00F056F6">
        <w:trPr>
          <w:trHeight w:val="402"/>
        </w:trPr>
        <w:tc>
          <w:tcPr>
            <w:tcW w:w="9781" w:type="dxa"/>
            <w:gridSpan w:val="3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:ЗУ15 площадь 9 876 кв.м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448603.00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1321663.81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448683.04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1321707.75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н143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448682.67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1321708.47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448632.48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1321800.29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448631.24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1321802.56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448551.02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1321758.48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448601.90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1321665.83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448603.00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1321663.81</w:t>
            </w:r>
          </w:p>
        </w:tc>
      </w:tr>
    </w:tbl>
    <w:p w:rsidR="00D91202" w:rsidRPr="00F83373" w:rsidRDefault="00D91202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3686"/>
        <w:gridCol w:w="3827"/>
      </w:tblGrid>
      <w:tr w:rsidR="00D91202" w:rsidRPr="00F83373" w:rsidTr="00F056F6">
        <w:trPr>
          <w:trHeight w:val="402"/>
        </w:trPr>
        <w:tc>
          <w:tcPr>
            <w:tcW w:w="9781" w:type="dxa"/>
            <w:gridSpan w:val="3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:ЗУ16 площадь 2 627 кв.м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448344.13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1322188.25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448402.17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1322220.85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н145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448402.63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1322221.11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н146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448402.04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1322222.19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н147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448383.89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1322255.39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н148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448326.55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1322223.04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448324.99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1322222.16</w:t>
            </w:r>
          </w:p>
        </w:tc>
      </w:tr>
      <w:tr w:rsidR="00D91202" w:rsidRPr="00F83373" w:rsidTr="00F056F6">
        <w:trPr>
          <w:trHeight w:val="288"/>
        </w:trPr>
        <w:tc>
          <w:tcPr>
            <w:tcW w:w="2268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448344.13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1322188.25</w:t>
            </w:r>
          </w:p>
        </w:tc>
      </w:tr>
    </w:tbl>
    <w:p w:rsidR="00D91202" w:rsidRPr="00F83373" w:rsidRDefault="00D91202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686"/>
        <w:gridCol w:w="3827"/>
      </w:tblGrid>
      <w:tr w:rsidR="00D91202" w:rsidRPr="00F83373" w:rsidTr="00F056F6">
        <w:trPr>
          <w:trHeight w:val="402"/>
          <w:tblHeader/>
        </w:trPr>
        <w:tc>
          <w:tcPr>
            <w:tcW w:w="9923" w:type="dxa"/>
            <w:gridSpan w:val="3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:ЗУ17 площадь 3 281 кв.м</w:t>
            </w:r>
          </w:p>
        </w:tc>
      </w:tr>
      <w:tr w:rsidR="00D91202" w:rsidRPr="00F83373" w:rsidTr="00F056F6">
        <w:trPr>
          <w:trHeight w:val="288"/>
          <w:tblHeader/>
        </w:trPr>
        <w:tc>
          <w:tcPr>
            <w:tcW w:w="2410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056F6">
        <w:trPr>
          <w:trHeight w:val="288"/>
          <w:tblHeader/>
        </w:trPr>
        <w:tc>
          <w:tcPr>
            <w:tcW w:w="2410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448683.04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1321707.75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н109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448688.03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1321710.5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н149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448687.69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1321711.12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н150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448387.73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1322257.58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н147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448383.89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1322255.39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н146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448402.04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1322222.19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н145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448402.63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1322221.11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448402.17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1322220.85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448631.24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1321802.56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н144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448632.48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1321800.29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н143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448682.67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1321708.47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448683.04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1321707.75</w:t>
            </w:r>
          </w:p>
        </w:tc>
      </w:tr>
    </w:tbl>
    <w:p w:rsidR="00D91202" w:rsidRPr="00F83373" w:rsidRDefault="00D91202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p w:rsidR="00D91202" w:rsidRPr="00F83373" w:rsidRDefault="00D91202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686"/>
        <w:gridCol w:w="3827"/>
      </w:tblGrid>
      <w:tr w:rsidR="00D91202" w:rsidRPr="00F83373" w:rsidTr="00F056F6">
        <w:trPr>
          <w:trHeight w:val="402"/>
        </w:trPr>
        <w:tc>
          <w:tcPr>
            <w:tcW w:w="9923" w:type="dxa"/>
            <w:gridSpan w:val="3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:ЗУ18 площадь 110 915 кв.м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н151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448689.42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1321819.65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н152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448861.77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1321914.41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н153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448625.66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1322343.13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н154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448602.72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1322330.34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н155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448584.32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1322363.27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н156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448572.55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1322356.79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н157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448570.56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1322360.41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н158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448465.66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1322301.36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н159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448476.79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1322281.59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н160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448448.03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1322265.40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н161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448436.9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1322285.17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н162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448434.52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1322283.83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н163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448429.20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1322258.45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н164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448666.36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1321826.38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н151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448689.42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1321819.65</w:t>
            </w:r>
          </w:p>
        </w:tc>
      </w:tr>
    </w:tbl>
    <w:p w:rsidR="00D91202" w:rsidRPr="00F83373" w:rsidRDefault="00D91202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686"/>
        <w:gridCol w:w="3827"/>
      </w:tblGrid>
      <w:tr w:rsidR="00D91202" w:rsidRPr="00F83373" w:rsidTr="00F056F6">
        <w:trPr>
          <w:trHeight w:val="402"/>
        </w:trPr>
        <w:tc>
          <w:tcPr>
            <w:tcW w:w="9923" w:type="dxa"/>
            <w:gridSpan w:val="3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:ЗУ19 площадь 66 675 кв.м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н152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448861.77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1321914.41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н165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448902.22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1321936.65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н166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448897.88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1321944.54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lastRenderedPageBreak/>
              <w:t>н167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448941.68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1321968.66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н168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448980.95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1321988.45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37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448977.97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1321993.87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38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448975.52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1321992.53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39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448960.09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1322020.95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448835.52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1322195.27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448701.45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1322446.69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448692.78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1322465.40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н169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448629.85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1322431.85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н170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448596.71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1322414.16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н171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448606.91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1322396.91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н172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448616.35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1322380.91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н173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448611.94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1322378.48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н174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448630.41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1322345.73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н153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448625.66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1322343.13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н152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448861.77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1321914.41</w:t>
            </w:r>
          </w:p>
        </w:tc>
      </w:tr>
    </w:tbl>
    <w:p w:rsidR="00D91202" w:rsidRPr="00F83373" w:rsidRDefault="00D91202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686"/>
        <w:gridCol w:w="3827"/>
      </w:tblGrid>
      <w:tr w:rsidR="00D91202" w:rsidRPr="00F83373" w:rsidTr="00F056F6">
        <w:trPr>
          <w:trHeight w:val="402"/>
        </w:trPr>
        <w:tc>
          <w:tcPr>
            <w:tcW w:w="9923" w:type="dxa"/>
            <w:gridSpan w:val="3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:ЗУ20 площадь 2 449 кв.м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448920.65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1321895.62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448959.02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1321916.76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н125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448971.61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1321923.67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н124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448972.55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1321928.20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н123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449004.45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1321945.73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448985.69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1321979.83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н168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448980.95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1321988.45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н167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448941.68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1321968.66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н175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448965.8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1321924.86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н176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448957.09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1321920.06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н177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448922.00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1321900.74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н178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448919.95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1321904.47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н120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448910.22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1321899.12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448920.65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1321895.62</w:t>
            </w:r>
          </w:p>
        </w:tc>
      </w:tr>
    </w:tbl>
    <w:p w:rsidR="00D91202" w:rsidRPr="00F83373" w:rsidRDefault="00D91202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686"/>
        <w:gridCol w:w="3827"/>
      </w:tblGrid>
      <w:tr w:rsidR="00D91202" w:rsidRPr="00F83373" w:rsidTr="00F056F6">
        <w:trPr>
          <w:trHeight w:val="402"/>
        </w:trPr>
        <w:tc>
          <w:tcPr>
            <w:tcW w:w="9923" w:type="dxa"/>
            <w:gridSpan w:val="3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:ЗУ21 площадь 2938 кв.м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н179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448366.31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1322287.48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448374.95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1322292.53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448250.36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1322520.6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448242.18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1322535.49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448234.03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1322550.49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lastRenderedPageBreak/>
              <w:t>н184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448225.42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1322545.5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448241.49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1322515.98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н179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448366.31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1322287.48</w:t>
            </w:r>
          </w:p>
        </w:tc>
      </w:tr>
    </w:tbl>
    <w:p w:rsidR="00D91202" w:rsidRPr="00F83373" w:rsidRDefault="00D91202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686"/>
        <w:gridCol w:w="3827"/>
      </w:tblGrid>
      <w:tr w:rsidR="00D91202" w:rsidRPr="00F83373" w:rsidTr="00F056F6">
        <w:trPr>
          <w:trHeight w:val="402"/>
        </w:trPr>
        <w:tc>
          <w:tcPr>
            <w:tcW w:w="9923" w:type="dxa"/>
            <w:gridSpan w:val="3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:ЗУ22 площадь 95 703 кв.м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448374.95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1322292.53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448552.85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1322392.58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448548.43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1322400.59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448558.27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1322406.01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448540.95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1322437.4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н190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448568.35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1322452.87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н191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448568.71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1322452.13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н192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448573.03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1322454.62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н193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448590.92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1322423.99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н170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448596.71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1322414.16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н169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448629.85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1322431.85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448692.78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1322465.40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448688.37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1322476.68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448670.83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1322521.58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448643.35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1322572.21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47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448606.94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1322625.82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448564.96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1322664.35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448567.23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1322667.12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50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448528.13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1322698.66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51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448521.10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1322706.04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52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448512.31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1322711.77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53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448444.88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1322672.69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н194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448464.11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1322638.54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448250.36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1322520.6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448374.95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1322292.53</w:t>
            </w:r>
          </w:p>
        </w:tc>
      </w:tr>
      <w:tr w:rsidR="00D91202" w:rsidRPr="00F83373" w:rsidTr="00F056F6">
        <w:trPr>
          <w:trHeight w:val="402"/>
        </w:trPr>
        <w:tc>
          <w:tcPr>
            <w:tcW w:w="9923" w:type="dxa"/>
            <w:gridSpan w:val="3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:ЗУ23 площадь 8 933 кв.м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448250.36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1322520.6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н194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448464.11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1322638.54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53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448444.88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1322672.69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448234.03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1322550.49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448242.18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1322535.49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448250.36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1322520.60</w:t>
            </w:r>
          </w:p>
        </w:tc>
      </w:tr>
    </w:tbl>
    <w:p w:rsidR="00D91202" w:rsidRDefault="00D91202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  <w:lang w:val="ru-RU"/>
        </w:rPr>
      </w:pPr>
    </w:p>
    <w:p w:rsidR="00F056F6" w:rsidRPr="00F056F6" w:rsidRDefault="00F056F6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  <w:lang w:val="ru-RU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686"/>
        <w:gridCol w:w="3827"/>
      </w:tblGrid>
      <w:tr w:rsidR="00D91202" w:rsidRPr="00F83373" w:rsidTr="00F056F6">
        <w:trPr>
          <w:trHeight w:val="402"/>
        </w:trPr>
        <w:tc>
          <w:tcPr>
            <w:tcW w:w="9923" w:type="dxa"/>
            <w:gridSpan w:val="3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lastRenderedPageBreak/>
              <w:t>:ЗУ24 площадь 4 649 кв.м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н31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449891.08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1319211.73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54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449938.05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1319259.22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450205.57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1319531.19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н30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450197.81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1319538.79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н29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449884.69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1319219.13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н31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449891.08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1319211.73</w:t>
            </w:r>
          </w:p>
        </w:tc>
      </w:tr>
    </w:tbl>
    <w:p w:rsidR="00D91202" w:rsidRPr="00F83373" w:rsidRDefault="00D91202" w:rsidP="00F83373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686"/>
        <w:gridCol w:w="3827"/>
      </w:tblGrid>
      <w:tr w:rsidR="00D91202" w:rsidRPr="00F83373" w:rsidTr="00F056F6">
        <w:trPr>
          <w:trHeight w:val="402"/>
          <w:tblHeader/>
        </w:trPr>
        <w:tc>
          <w:tcPr>
            <w:tcW w:w="9923" w:type="dxa"/>
            <w:gridSpan w:val="3"/>
            <w:vAlign w:val="center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:ЗУ25 площадь 514 715 кв.м</w:t>
            </w:r>
          </w:p>
        </w:tc>
      </w:tr>
      <w:tr w:rsidR="00D91202" w:rsidRPr="00F83373" w:rsidTr="00F056F6">
        <w:trPr>
          <w:trHeight w:val="288"/>
          <w:tblHeader/>
        </w:trPr>
        <w:tc>
          <w:tcPr>
            <w:tcW w:w="2410" w:type="dxa"/>
            <w:vMerge w:val="restart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83373" w:rsidTr="00F056F6">
        <w:trPr>
          <w:trHeight w:val="288"/>
          <w:tblHeader/>
        </w:trPr>
        <w:tc>
          <w:tcPr>
            <w:tcW w:w="2410" w:type="dxa"/>
            <w:vMerge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н35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449465.68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1319537.39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н34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449547.85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1319609.27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н33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449548.49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1319609.83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н36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449668.85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1319715.17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н24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449769.25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1319803.04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н23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450169.59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1320153.42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н22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450185.65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1320151.57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н21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450459.30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1319883.32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н20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450460.67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1319881.92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450441.69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1319862.55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450436.19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1319856.96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н17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450456.59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1319837.20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450462.38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1319843.04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450480.89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1319862.13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450482.33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1319860.70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450485.77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1319857.33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450534.60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1319907.14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450498.90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1319942.14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450493.43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1319936.56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450458.29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1319935.75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450220.16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1320169.20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н7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450219.16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1320196.80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450566.15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1320500.49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450620.15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1320547.40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450646.90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1320571.16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н1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450663.67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1320585.69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55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450572.41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1320734.59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56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450507.19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1320802.22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57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450528.48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1320822.22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58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450506.41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1320845.85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lastRenderedPageBreak/>
              <w:t>59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450462.02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1320897.30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60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450294.70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1321086.71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61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450234.60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1321131.26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62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450168.09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1321164.30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63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450174.35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1321209.65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64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450136.07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1321238.79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65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450075.08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1321292.40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66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449737.88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1321662.01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67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449476.53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1321922.71</w:t>
            </w:r>
          </w:p>
        </w:tc>
      </w:tr>
      <w:tr w:rsidR="00D91202" w:rsidRPr="00F83373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68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449357.17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83373" w:rsidRDefault="00D91202" w:rsidP="00F83373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83373">
              <w:rPr>
                <w:rFonts w:eastAsia="Calibri"/>
                <w:sz w:val="24"/>
                <w:szCs w:val="24"/>
              </w:rPr>
              <w:t>1322028.00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449339.64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1322039.99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449319.69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1322025.09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449299.74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1322010.19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н129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449298.62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1322009.35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н128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449303.91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1322004.75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н127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449341.55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1321970.73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н126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449343.78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1321973.19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н103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449403.13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1321919.62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н102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449670.35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1321678.06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н101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449696.69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1321652.93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н100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449710.34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1321638.39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н99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449727.67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1321618.88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н98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449776.32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1321562.38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н97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449791.73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1321546.54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н96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449771.99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1321529.53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н95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449764.32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1321522.96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н94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449782.78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1321501.51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н93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449810.57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1321525.42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н92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449952.48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1321357.65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н91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450131.06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1321150.14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н90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450160.24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1321116.37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н89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450135.86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1321095.31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686"/>
        <w:gridCol w:w="3827"/>
      </w:tblGrid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н88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450169.71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1321059.07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н87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450164.50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1321054.50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н86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450186.00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1321029.87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н85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450214.73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1321054.95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н84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450446.08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1320799.72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н83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450426.68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1320782.91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н82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450447.97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1320758.63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н81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450467.78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1320775.79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н80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450481.57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1320760.56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н79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450501.86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1320737.69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н78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450511.67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1320726.17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н74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450521.16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1320714.53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н76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450530.28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1320702.73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н75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450547.76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1320678.04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н74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450556.08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1320665.40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н73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450572.34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1320639.53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н72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450601.94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1320591.29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н71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450601.81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1320580.53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н70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450191.22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1320221.19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н64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450036.66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1320085.91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н63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449803.21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1319881.60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н62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449788.23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1319898.72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н61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449763.40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1319876.98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н60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449778.37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1319859.86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н59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449771.96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1319854.25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н69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449745.58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1319860.24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н68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448831.60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1321525.31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н122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448700.81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1321763.58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н121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448707.16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1321787.47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н120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448910.22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1321899.12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н178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448919.95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1321904.47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н177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448922.00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1321900.74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н176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448957.09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1321920.06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н175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448965.80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1321924.86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н167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448941.68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1321968.66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н166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448897.88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1321944.54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н165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448902.22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1321936.65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н152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448861.77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1321914.41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н151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448689.42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1321819.65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н164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448666.36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1321826.38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н163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448429.20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1322258.45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н162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448434.52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1322283.83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н161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448436.90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1322285.17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н160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448448.03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1322265.40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н159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448476.79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1322281.59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н158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448465.66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1322301.36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686"/>
        <w:gridCol w:w="3827"/>
      </w:tblGrid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н157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448570.56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1322360.41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н156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448572.55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1322356.79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н155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448584.32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1322363.27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н154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448602.72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1322330.34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н153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448625.66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1322343.13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н174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448630.41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1322345.73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н173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448611.94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1322378.48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н172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448616.35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1322380.91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н171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448606.91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1322396.91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н170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448596.71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1322414.16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н193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448590.92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1322423.99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н192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448573.03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1322454.62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н191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448568.71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1322452.13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н190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448568.35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1322452.87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н189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448540.95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1322437.4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н188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448558.27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1322406.01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н187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448548.43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1322400.59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н186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448552.85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1322392.58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н180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448374.95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1322292.53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н179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448366.31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1322287.48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н195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448193.12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1322190.09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н196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448119.46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1322148.62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н197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447958.28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1322057.89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н198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447829.69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1322292.18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н199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447994.11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1322378.99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н200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448066.30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1322422.07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н185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448241.49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1322515.98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н184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448225.42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1322545.50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448167.10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1322511.70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448148.34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1322498.24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447798.66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1322300.45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447947.21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1322027.72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447943.86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1322025.53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77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447956.70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1322002.8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447959.58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1322003.99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448053.29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1321830.08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80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448077.18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1321790.36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81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448107.54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1321737.85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82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448109.23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1321738.88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83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448116.08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1321744.72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84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448144.92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1321761.58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85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448140.00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1321770.36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86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448138.07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1321769.31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87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448131.09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1321781.95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88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448132.79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1321783.00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89</w:t>
            </w:r>
          </w:p>
        </w:tc>
        <w:tc>
          <w:tcPr>
            <w:tcW w:w="3686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448122.31</w:t>
            </w:r>
          </w:p>
        </w:tc>
        <w:tc>
          <w:tcPr>
            <w:tcW w:w="3827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1321800.97</w:t>
            </w:r>
          </w:p>
        </w:tc>
      </w:tr>
    </w:tbl>
    <w:p w:rsidR="00D91202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  <w:lang w:val="ru-RU"/>
        </w:rPr>
      </w:pPr>
    </w:p>
    <w:p w:rsidR="00F056F6" w:rsidRDefault="00F056F6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  <w:lang w:val="ru-RU"/>
        </w:rPr>
      </w:pPr>
    </w:p>
    <w:p w:rsidR="00F056F6" w:rsidRPr="00F056F6" w:rsidRDefault="00F056F6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  <w:lang w:val="ru-RU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F056F6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90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448118.18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1321798.66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91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448011.60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1321989.37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92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448013.77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1321990.98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93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448005.33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1322006.49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94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448000.56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1322009.81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95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447991.75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1322006.73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96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447984.60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1322017.92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97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447980.18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1322015.46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98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447975.03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1322025.18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99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448028.37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1322055.23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100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448288.67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1321581.22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101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448301.21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1321558.38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102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448338.98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1321490.46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103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448466.97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1321566.26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104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448624.82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1321281.64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105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448439.68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1321174.82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106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448427.32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1321201.03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107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448363.4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1321309.26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108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448355.00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1321323.42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109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448338.13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1321315.3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110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448338.13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1321315.29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111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448486.67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1321051.72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112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448502.84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1321059.28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113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448544.3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1320985.74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114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448584.73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1320914.03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115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448589.97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1320916.76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116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448606.62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1320888.18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117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448701.40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1320729.30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118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448697.28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1320727.15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119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448747.64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1320640.74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120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448788.90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1320569.05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121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448843.73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1320474.6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122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448898.95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1320378.52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123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448954.76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1320284.36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124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449008.39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1320188.82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125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449118.14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1320000.32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126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449143.96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1319958.07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127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449172.59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1319909.48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128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449188.19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1319887.15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129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449221.69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1319841.35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130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449269.72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1319781.89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449412.43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1319610.13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132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449407.06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1319606.03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н35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449465.68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1319537.39</w:t>
            </w:r>
          </w:p>
        </w:tc>
      </w:tr>
      <w:tr w:rsidR="00D91202" w:rsidRPr="00F056F6" w:rsidTr="00F056F6">
        <w:trPr>
          <w:trHeight w:val="115"/>
        </w:trPr>
        <w:tc>
          <w:tcPr>
            <w:tcW w:w="9923" w:type="dxa"/>
            <w:gridSpan w:val="3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н37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449444.21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1319643.17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н38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449527.80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1319715.80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н58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449534.51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1319721.66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н49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449571.35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1319678.53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н50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449714.74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1319804.18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н51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449720.58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1319829.39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н52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449714.71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1319840.09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н53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449712.86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1319843.44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н54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449685.04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1319828.18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н55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449682.35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1319826.69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н56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449666.85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1319854.94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н57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449697.30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1319871.79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19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449581.69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1320082.42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133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449342.65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1320518.58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29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449141.65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1320884.11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н104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449117.29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1320928.49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н105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449084.12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1320910.33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н106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449067.61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1320940.4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н107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449072.65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1320943.41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н108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449100.75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1320958.62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н109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448688.03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1321710.50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н149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448687.69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1321711.12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н150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448387.73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1322257.58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н147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448383.89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1322255.39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н148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448326.55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1322223.04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н138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448324.99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1322222.16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н139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448070.55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1322078.56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н140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448065.35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1322060.07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н141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448323.88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1321588.95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н142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448331.29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1321579.54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н130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448386.64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1321564.29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н131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448396.59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1321568.45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н132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448483.84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1321615.94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н112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448489.18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1321606.32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н113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448684.75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1321251.20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н114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448543.40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1321173.29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н115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448521.75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1321116.12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н116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448703.19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1320799.78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н117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448696.39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1320795.41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н39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448765.79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1320677.62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н40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448775.05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1320661.97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н41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448779.68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1320665.11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н42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448907.24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1320445.59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н43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448946.70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1320468.26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н44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448964.82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1320436.69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н45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448925.48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1320414.20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н46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449136.96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1320050.26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н47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449210.14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1319930.07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F056F6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н48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449310.37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1319797.16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н37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449444.21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1319643.17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F056F6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:372:ЗУ1 площадь 77 541 кв.м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449301.72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1321446.11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449425.98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1321514.81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449270.98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1321799.41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449232.67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1321869.74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н2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449191.24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1321884.31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н3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449158.09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1321938.26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н4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449140.37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1321965.87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н5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449114.46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1322006.24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н6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449022.66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1321955.74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449301.72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1321446.11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F056F6">
        <w:trPr>
          <w:trHeight w:val="368"/>
          <w:tblHeader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:372:ЗУ2 площадь 10 974 кв.м</w:t>
            </w:r>
          </w:p>
        </w:tc>
      </w:tr>
      <w:tr w:rsidR="00D91202" w:rsidRPr="00F056F6" w:rsidTr="00F056F6">
        <w:trPr>
          <w:trHeight w:val="288"/>
          <w:tblHeader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F056F6">
        <w:trPr>
          <w:trHeight w:val="288"/>
          <w:tblHeader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н6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449022.66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1321955.74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н5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449114.46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1322006.24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н4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449140.37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1321965.87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н3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449158.09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1321938.26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н2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449191.24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1321884.31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н1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449232.67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1321869.74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449222.43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1321888.54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449196.44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1321933.01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н7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449119.15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1322058.13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н8</w:t>
            </w: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448999.61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1321997.86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449003.97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1321989.87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н6</w:t>
            </w:r>
          </w:p>
        </w:tc>
        <w:tc>
          <w:tcPr>
            <w:tcW w:w="3544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449022.66</w:t>
            </w:r>
          </w:p>
        </w:tc>
        <w:tc>
          <w:tcPr>
            <w:tcW w:w="3969" w:type="dxa"/>
            <w:shd w:val="clear" w:color="auto" w:fill="auto"/>
            <w:noWrap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1321955.74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F056F6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:ЗУ1Ж площадь 298 кв.м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448572.49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1322684.87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448551.91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1322703.07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448520.05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1322720.79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448509.22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1322714.50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448512.31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1322711.77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448519.09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1322715.70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448572.49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1322684.87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rPr>
          <w:rFonts w:eastAsia="Calibri"/>
          <w:sz w:val="24"/>
          <w:szCs w:val="24"/>
          <w:lang w:val="ru-RU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F056F6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:ЗУ2Ж площадь 88 кв.м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448551.91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1322703.07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448532.73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1322718.44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448525.30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1322721.88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448520.02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1322720.81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448520.05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1322720.79</w:t>
            </w:r>
          </w:p>
        </w:tc>
      </w:tr>
      <w:tr w:rsidR="00D91202" w:rsidRPr="00F056F6" w:rsidTr="00F056F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448551.91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1322703.07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:ЗУ3Ж площадь 752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448509.22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1322714.50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448520.05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1322720.79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448520.02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1322720.81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448525.30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1322721.88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448526.06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1322723.77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448509.99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1322736.57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448499.65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1322739.05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448480.00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1322743.88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448419.33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1322789.54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448489.59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1322730.51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448505.02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1322718.56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448509.22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1322714.50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:ЗУ5Ж площадь 4581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447835.81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1323400.21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447843.36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1323412.12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3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447585.24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1323580.08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447554.97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1323599.12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447523.45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1323617.67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447500.50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1323628.49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447502.62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1323633.51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447496.33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1323636.28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447494.54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1323631.65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447485.58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1323634.96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447618.25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1323551.88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447615.96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1323543.59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447727.38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1323471.49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447725.24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1323465.29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447736.01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1323458.78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16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447738.82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1323463.79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447835.81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1323400.21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:ЗУ6Ж площадь 3191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447615.96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1323543.59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447618.25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1323551.88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447485.58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1323634.96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447456.04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1323645.82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447420.71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1323655.27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447384.67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1323661.50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447348.22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1323664.46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447335.18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1323664.96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447333.85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1323662.86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447332.61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1323652.99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447347.79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1323652.44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447383.16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1323649.57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447418.13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1323643.52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447452.41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1323634.35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447485.73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1323622.13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16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447489.39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1323617.92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17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447516.99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1323604.87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18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447547.67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1323587.70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447615.96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1323543.59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:ЗУ7Ж площадь 4916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447329.33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1323626.87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447332.61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1323652.99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3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447333.85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1323662.86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447335.18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1323664.96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447341.60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1323675.09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447213.05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1323686.03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447212.52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1323677.87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447211.75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1323665.98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447211.66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1323663.07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447211.41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1323654.92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447329.33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1323626.87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827"/>
      </w:tblGrid>
      <w:tr w:rsidR="00D91202" w:rsidRPr="00F056F6" w:rsidTr="004E2370">
        <w:trPr>
          <w:trHeight w:val="368"/>
        </w:trPr>
        <w:tc>
          <w:tcPr>
            <w:tcW w:w="9781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:ЗУ8Ж площадь 26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371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447211.66</w:t>
            </w:r>
          </w:p>
        </w:tc>
        <w:tc>
          <w:tcPr>
            <w:tcW w:w="3827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1323663.07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447211.75</w:t>
            </w:r>
          </w:p>
        </w:tc>
        <w:tc>
          <w:tcPr>
            <w:tcW w:w="3827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1323665.98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447201.76</w:t>
            </w:r>
          </w:p>
        </w:tc>
        <w:tc>
          <w:tcPr>
            <w:tcW w:w="3827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1323666.58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447192.15</w:t>
            </w:r>
          </w:p>
        </w:tc>
        <w:tc>
          <w:tcPr>
            <w:tcW w:w="3827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1323667.77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447211.66</w:t>
            </w:r>
          </w:p>
        </w:tc>
        <w:tc>
          <w:tcPr>
            <w:tcW w:w="3827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1323663.07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827"/>
      </w:tblGrid>
      <w:tr w:rsidR="00D91202" w:rsidRPr="00F056F6" w:rsidTr="004E2370">
        <w:trPr>
          <w:trHeight w:val="368"/>
        </w:trPr>
        <w:tc>
          <w:tcPr>
            <w:tcW w:w="9781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:ЗУ9Ж площадь 1547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371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447192.15</w:t>
            </w:r>
          </w:p>
        </w:tc>
        <w:tc>
          <w:tcPr>
            <w:tcW w:w="3827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1323667.77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447201.76</w:t>
            </w:r>
          </w:p>
        </w:tc>
        <w:tc>
          <w:tcPr>
            <w:tcW w:w="3827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1323666.58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447211.75</w:t>
            </w:r>
          </w:p>
        </w:tc>
        <w:tc>
          <w:tcPr>
            <w:tcW w:w="3827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1323665.98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447212.52</w:t>
            </w:r>
          </w:p>
        </w:tc>
        <w:tc>
          <w:tcPr>
            <w:tcW w:w="3827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1323677.87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447179.49</w:t>
            </w:r>
          </w:p>
        </w:tc>
        <w:tc>
          <w:tcPr>
            <w:tcW w:w="3827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1323686.84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447121.56</w:t>
            </w:r>
          </w:p>
        </w:tc>
        <w:tc>
          <w:tcPr>
            <w:tcW w:w="3827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1323706.78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447089.16</w:t>
            </w:r>
          </w:p>
        </w:tc>
        <w:tc>
          <w:tcPr>
            <w:tcW w:w="3827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1323724.39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447067.94</w:t>
            </w:r>
          </w:p>
        </w:tc>
        <w:tc>
          <w:tcPr>
            <w:tcW w:w="3827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1323738.68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447075.34</w:t>
            </w:r>
          </w:p>
        </w:tc>
        <w:tc>
          <w:tcPr>
            <w:tcW w:w="3827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1323732.80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447120.92</w:t>
            </w:r>
          </w:p>
        </w:tc>
        <w:tc>
          <w:tcPr>
            <w:tcW w:w="3827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1323697.66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447141.75</w:t>
            </w:r>
          </w:p>
        </w:tc>
        <w:tc>
          <w:tcPr>
            <w:tcW w:w="3827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1323684.71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447151.02</w:t>
            </w:r>
          </w:p>
        </w:tc>
        <w:tc>
          <w:tcPr>
            <w:tcW w:w="3827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1323680.39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447182.00</w:t>
            </w:r>
          </w:p>
        </w:tc>
        <w:tc>
          <w:tcPr>
            <w:tcW w:w="3827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1323670.22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447192.15</w:t>
            </w:r>
          </w:p>
        </w:tc>
        <w:tc>
          <w:tcPr>
            <w:tcW w:w="3827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1323667.77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827"/>
      </w:tblGrid>
      <w:tr w:rsidR="00D91202" w:rsidRPr="00F056F6" w:rsidTr="004E2370">
        <w:trPr>
          <w:trHeight w:val="368"/>
        </w:trPr>
        <w:tc>
          <w:tcPr>
            <w:tcW w:w="9781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:ЗУ10Ж площадь 30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371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827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447141.75</w:t>
            </w:r>
          </w:p>
        </w:tc>
        <w:tc>
          <w:tcPr>
            <w:tcW w:w="3827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1323684.71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447120.92</w:t>
            </w:r>
          </w:p>
        </w:tc>
        <w:tc>
          <w:tcPr>
            <w:tcW w:w="3827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1323697.66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447119.63</w:t>
            </w:r>
          </w:p>
        </w:tc>
        <w:tc>
          <w:tcPr>
            <w:tcW w:w="3827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1323695.57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447141.75</w:t>
            </w:r>
          </w:p>
        </w:tc>
        <w:tc>
          <w:tcPr>
            <w:tcW w:w="3827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1323684.71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:ЗУ11Ж площадь 419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447119.63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1323695.57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447120.92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1323697.66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447075.34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1323732.80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447068.83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1323724.15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447080.73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1323716.04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447119.63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1323695.57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:ЗУ12Ж площадь 3128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447068.83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1323724.15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447075.34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1323732.8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447067.94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1323738.68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447022.67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1323774.65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446990.37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1323811.23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446964.63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1323840.38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446881.82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1323953.49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446875.39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1323962.35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446863.75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1323953.75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446882.76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1323928.76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446902.07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1323913.25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446968.02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1323824.2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446990.46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1323791.72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447018.04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1323763.60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447048.23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1323738.29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447068.83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1323724.15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:ЗУ13Ж площадь 1 202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446990.37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1323811.23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446967.02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1323843.71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446948.84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1323869.80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446842.53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1324015.35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446860.46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1324039.56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446857.25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1324042.02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446836.96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1324015.31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446875.39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1323962.35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446881.82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1323953.49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446964.63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1323840.38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446990.37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1323811.23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:ЗУ1В площадь 158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449547.00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1319331.79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449550.31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1319334.84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449558.56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1319342.46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449552.03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1319349.90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449542.80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1319341.79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449540.29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1319339.58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449547.00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1319331.79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:ЗУ2В площадь 36 784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451152.51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1316694.80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451161.73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1316700.85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450990.31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1316902.18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450782.76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1317156.80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450555.78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1317408.68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449665.62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1318416.38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449452.09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1318679.88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449193.55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1319011.58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449521.23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1319310.49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449547.00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1319331.79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449540.29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1319339.58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449513.88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1319316.42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449505.48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1319310.31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449496.10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1319301.77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449179.29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1319012.79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16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449443.87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1318673.35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17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449532.18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1318568.09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18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449564.62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1318524.34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19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449657.60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1318409.60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20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450547.95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1317401.69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450774.79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1317149.96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22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450982.17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1316895.55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451152.51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1316694.80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:ЗУ3В площадь 200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451165.50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1316680.24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451173.26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1316687.46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451161.73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1316700.85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451152.51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1316694.80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451165.50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1316680.24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:ЗУ1АД площадь 86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447943.86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1322025.53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447947.21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1322027.72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447937.40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1322045.73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447933.63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1322043.69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447943.86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1322025.53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:ЗУ2АД площадь 200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447945.14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1322022.72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447933.50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1322043.59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447929.12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1322041.22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447925.14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1322039.56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447921.93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1322038.57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447927.29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1322035.04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447939.08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1322020.71</w:t>
            </w:r>
          </w:p>
        </w:tc>
      </w:tr>
    </w:tbl>
    <w:p w:rsidR="00D91202" w:rsidRPr="004E2370" w:rsidRDefault="00D91202" w:rsidP="004E2370">
      <w:pPr>
        <w:tabs>
          <w:tab w:val="left" w:pos="1985"/>
          <w:tab w:val="right" w:pos="9498"/>
        </w:tabs>
        <w:spacing w:line="276" w:lineRule="auto"/>
        <w:rPr>
          <w:rFonts w:eastAsia="Calibri"/>
          <w:sz w:val="24"/>
          <w:szCs w:val="24"/>
          <w:lang w:val="ru-RU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:ЗУ3АД площадь 128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447937.26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1322007.36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447948.69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1322016.66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447945.14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1322022.72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447939.08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1322020.71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447927.29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1322035.04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447927.29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1322035.03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447938.22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1322017.23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447935.85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1322012.39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447937.26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1322007.36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:ЗУ4АД площадь 1433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447927.29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1322035.03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447896.37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1322035.54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3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447892.01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1322032.72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447915.75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1321986.13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447932.09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1321992.75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447932.07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1321996.01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447932.50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1321999.23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447933.58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1322002.58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447935.26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1322005.67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447937.26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1322007.36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447935.85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1322012.39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447938.22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1322017.23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:ЗУ5АД площадь 20 751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447897.28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1321980.27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447914.99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1321987.61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447892.01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1322032.72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447892.01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1322032.73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447896.37</w:t>
            </w:r>
          </w:p>
        </w:tc>
        <w:tc>
          <w:tcPr>
            <w:tcW w:w="3969" w:type="dxa"/>
            <w:shd w:val="clear" w:color="auto" w:fill="auto"/>
            <w:noWrap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1322035.54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447645.55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1322469.36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447614.81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1322452.36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447702.99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1322299.37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447693.19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1322309.69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447732.61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1322240.13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447741.25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1322209.09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447759.30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1322177.56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447771.23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1322168.80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447816.92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1322088.03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447830.55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1322063.26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16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447836.65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1322063.52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447897.28</w:t>
            </w:r>
          </w:p>
        </w:tc>
        <w:tc>
          <w:tcPr>
            <w:tcW w:w="3969" w:type="dxa"/>
            <w:shd w:val="clear" w:color="auto" w:fill="auto"/>
            <w:noWrap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1321980.27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:ЗУ6АД площадь 1 208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447865.67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1322000.33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447874.62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1322011.38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447836.65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1322063.52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447830.55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1322063.26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447851.72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1322023.43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447853.16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1322019.57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447853.57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1322017.65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447853.63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1322016.54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447853.45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1322015.17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10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447853.27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1322013.80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447852.87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1322012.58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447852.48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1322011.72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447851.89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1322010.69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447851.02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1322009.51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447849.50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1322008.08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447845.90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1322006.18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447839.04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1322002.51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447819.77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1321992.21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447822.73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1321984.50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447865.67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1322000.33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:ЗУ7АД площадь 1 772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447880.61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1321971.87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447897.83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1321978.85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447897.92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1321978.92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447897.28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1321980.27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447874.62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1322011.38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447865.67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1322000.33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447822.73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1321984.50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447831.08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1321962.56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447859.91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1321971.78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447862.52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1321971.76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447868.90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1321973.49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447875.44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1321973.95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447878.09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1321973.27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447880.61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1321971.87</w:t>
            </w:r>
          </w:p>
        </w:tc>
      </w:tr>
    </w:tbl>
    <w:p w:rsidR="00D91202" w:rsidRPr="004E2370" w:rsidRDefault="00D91202" w:rsidP="004E2370">
      <w:pPr>
        <w:tabs>
          <w:tab w:val="left" w:pos="1985"/>
          <w:tab w:val="right" w:pos="9498"/>
        </w:tabs>
        <w:spacing w:line="276" w:lineRule="auto"/>
        <w:rPr>
          <w:rFonts w:eastAsia="Calibri"/>
          <w:sz w:val="24"/>
          <w:szCs w:val="24"/>
          <w:lang w:val="ru-RU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:ЗУ8АД площадь 74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447884.92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1321967.24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447883.83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1321968.41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447886.19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1321969.65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447892.79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1321957.91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447901.22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1321942.92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447917.90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1321912.74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447897.48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1321946.82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447888.59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1321961.45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447884.92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1321967.24</w:t>
            </w:r>
          </w:p>
        </w:tc>
      </w:tr>
    </w:tbl>
    <w:p w:rsidR="00D91202" w:rsidRDefault="00D91202" w:rsidP="004E2370">
      <w:pPr>
        <w:tabs>
          <w:tab w:val="left" w:pos="1985"/>
          <w:tab w:val="right" w:pos="9498"/>
        </w:tabs>
        <w:spacing w:line="276" w:lineRule="auto"/>
        <w:ind w:left="-108"/>
        <w:rPr>
          <w:rFonts w:eastAsia="Calibri"/>
          <w:sz w:val="24"/>
          <w:szCs w:val="24"/>
          <w:lang w:val="ru-RU"/>
        </w:rPr>
      </w:pPr>
    </w:p>
    <w:p w:rsidR="004E2370" w:rsidRPr="004E2370" w:rsidRDefault="004E2370" w:rsidP="004E2370">
      <w:pPr>
        <w:tabs>
          <w:tab w:val="left" w:pos="1985"/>
          <w:tab w:val="right" w:pos="9498"/>
        </w:tabs>
        <w:spacing w:line="276" w:lineRule="auto"/>
        <w:ind w:left="-108"/>
        <w:rPr>
          <w:rFonts w:eastAsia="Calibri"/>
          <w:sz w:val="24"/>
          <w:szCs w:val="24"/>
          <w:lang w:val="ru-RU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:ЗУ9АД площадь 2 212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447886.19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1321969.65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447897.92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1321978.92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447907.28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1321961.29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447981.52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1321830.97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447972.72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1321825.70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447943.77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1321873.53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447928.63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1321895.31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447917.90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1321912.74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447901.22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1321942.92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447886.19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1321969.65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:ЗУ10АД площадь 14 421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447897.92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1321978.92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447912.51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1321985.27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447913.28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1321985.59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447915.22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1321986.41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447915.98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1321985.90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447925.97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1321970.65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447934.10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1321974.16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447939.39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1321970.73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447947.95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1321955.03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447945.73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1321953.34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448005.41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1321847.46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448024.10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1321813.74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448045.47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1321775.17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448053.37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1321761.16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448056.07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1321762.71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448066.13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1321745.01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448073.06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1321731.67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448111.63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1321665.47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448126.30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1321640.30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20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448146.28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1321605.74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448166.30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1321571.13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22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448138.80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1321555.21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23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448067.36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1321680.26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24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448010.88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1321779.42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25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447981.52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1321830.97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447907.28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1321961.29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447897.92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1321978.92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:ЗУ11АД площадь 286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447939.59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1321976.53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447933.35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1321988.66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447932.81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1321990.44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447932.27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1321992.23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447932.11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1321992.69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447915.86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1321986.11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447925.97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1321970.65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447934.10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1321974.16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447939.59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1321976.53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:ЗУ12АД площадь 135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447934.10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1321974.16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447939.59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1321976.53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447951.04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1321956.23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447946.52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1321953.73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448005.41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1321847.46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447945.73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1321953.34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447947.95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1321955.03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447939.39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1321970.73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447934.10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1321974.16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15683E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15683E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  <w:lang w:val="ru-RU"/>
              </w:rPr>
            </w:pPr>
            <w:r w:rsidRPr="0015683E">
              <w:rPr>
                <w:rFonts w:eastAsia="Calibri"/>
                <w:sz w:val="24"/>
                <w:szCs w:val="24"/>
                <w:lang w:val="ru-RU"/>
              </w:rPr>
              <w:t>:ЗУ13.1АД площадь 378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448011.11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1321850.62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448005.41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1321847.46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447975.35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1321901.71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447980.47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1321904.53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447995.08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1321878.88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448002.73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1321864.61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448011.11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1321850.62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15683E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15683E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  <w:lang w:val="ru-RU"/>
              </w:rPr>
            </w:pPr>
            <w:r w:rsidRPr="0015683E">
              <w:rPr>
                <w:rFonts w:eastAsia="Calibri"/>
                <w:sz w:val="24"/>
                <w:szCs w:val="24"/>
                <w:lang w:val="ru-RU"/>
              </w:rPr>
              <w:t>:ЗУ13.2АД площадь 328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447975.35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1321901.71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447980.47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1321904.53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447951.04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1321956.23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447946.52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1321953.73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447975.35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1321901.71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15683E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15683E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  <w:lang w:val="ru-RU"/>
              </w:rPr>
            </w:pPr>
            <w:r w:rsidRPr="0015683E">
              <w:rPr>
                <w:rFonts w:eastAsia="Calibri"/>
                <w:sz w:val="24"/>
                <w:szCs w:val="24"/>
                <w:lang w:val="ru-RU"/>
              </w:rPr>
              <w:t>:ЗУ13.2АД площадь 328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447975.35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1321901.71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447980.47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1321904.53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447951.04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1321956.23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447946.52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1321953.73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447975.35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1321901.71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:ЗУ14АД площадь 827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448056.08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1321762.72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448053.37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1321761.16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448045.47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1321775.17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448024.10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1321813.74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448005.41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1321847.46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448011.11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1321850.62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448023.77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1321826.96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448029.41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1321829.99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448050.91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1321792.12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448045.91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1321789.22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448044.87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1321782.61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448054.40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1321766.12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448056.08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1321762.72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:ЗУ15АД площадь 468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448010.88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1321779.42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447981.52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1321830.97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447972.72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1321825.70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447992.86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1321792.70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448010.88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1321779.42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:ЗУ16АД площадь 1061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448060.35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1321676.21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448067.36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1321680.26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448010.88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1321779.42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447992.86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1321792.70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448031.88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1321725.42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448060.35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1321676.21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:ЗУ17АД площадь 196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448060.42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1321676.11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448065.47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1321678.95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448082.54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1321649.14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448077.67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1321646.36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448060.42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1321676.11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:ЗУ18АД площадь 470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448077.67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1321646.36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448082.54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1321649.14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448124.33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1321577.05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448119.64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1321573.87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448077.67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1321646.36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:ЗУ19АД площадь 147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448132.56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1321551.59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448137.49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1321554.35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448124.33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1321577.05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448119.64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1321573.87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448132.56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1321551.59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:ЗУ20АД площадь 288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448137.49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1321554.35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448138.80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1321555.21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448067.36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1321680.26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448065.37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1321679.11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448065.47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1321678.95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448082.54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1321649.14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448124.33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1321577.05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448137.49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1321554.35</w:t>
            </w:r>
          </w:p>
        </w:tc>
      </w:tr>
    </w:tbl>
    <w:p w:rsidR="00D91202" w:rsidRPr="004E2370" w:rsidRDefault="00D91202" w:rsidP="004E2370">
      <w:pPr>
        <w:tabs>
          <w:tab w:val="left" w:pos="1985"/>
          <w:tab w:val="right" w:pos="9498"/>
        </w:tabs>
        <w:spacing w:line="276" w:lineRule="auto"/>
        <w:rPr>
          <w:rFonts w:eastAsia="Calibri"/>
          <w:sz w:val="24"/>
          <w:szCs w:val="24"/>
          <w:lang w:val="ru-RU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:ЗУ21АД площадь 3433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449094.98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1319913.28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449086.06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1319907.63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449095.83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1319895.14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449122.56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1319852.01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449147.92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1319815.60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449171.68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1319784.63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449212.57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1319730.67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449224.15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1319711.18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449245.39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1319686.76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449273.27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1319654.71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449279.45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1319660.20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449225.81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1319732.99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449189.18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1319779.09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449118.93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1319874.77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449094.98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1319913.28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:ЗУ22АД площадь 35 907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449746.62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1319132.96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449772.67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1319155.29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449741.32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1319191.43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449407.18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1319576.62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449402.57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1319576.61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449250.58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1319751.62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449213.64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1319798.15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449148.24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1319887.76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449121.37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1319929.61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449094.98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1319913.28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449118.93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1319874.77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449189.19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1319779.10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449225.81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1319732.99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449279.45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1319660.20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449398.22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1319524.70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449401.16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1319521.45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449413.67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1319507.62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449605.41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1319295.65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449746.62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1319132.96</w:t>
            </w:r>
          </w:p>
        </w:tc>
      </w:tr>
    </w:tbl>
    <w:p w:rsidR="00D91202" w:rsidRPr="004E2370" w:rsidRDefault="00D91202" w:rsidP="004E2370">
      <w:pPr>
        <w:tabs>
          <w:tab w:val="left" w:pos="1985"/>
          <w:tab w:val="right" w:pos="9498"/>
        </w:tabs>
        <w:spacing w:line="276" w:lineRule="auto"/>
        <w:rPr>
          <w:rFonts w:eastAsia="Calibri"/>
          <w:sz w:val="24"/>
          <w:szCs w:val="24"/>
          <w:lang w:val="ru-RU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:ЗУ23АД площадь 87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449242.52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1319683.91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449245.39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1319686.76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449224.15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1319711.18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449234.34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1319693.65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449242.52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1319683.91</w:t>
            </w:r>
          </w:p>
        </w:tc>
      </w:tr>
    </w:tbl>
    <w:p w:rsidR="00D91202" w:rsidRPr="004E2370" w:rsidRDefault="00D91202" w:rsidP="004E2370">
      <w:pPr>
        <w:tabs>
          <w:tab w:val="left" w:pos="1985"/>
          <w:tab w:val="right" w:pos="9498"/>
        </w:tabs>
        <w:spacing w:line="276" w:lineRule="auto"/>
        <w:rPr>
          <w:rFonts w:eastAsia="Calibri"/>
          <w:sz w:val="24"/>
          <w:szCs w:val="24"/>
          <w:lang w:val="ru-RU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:ЗУ24АД площадь 1601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1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449279.45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1319660.20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449398.22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1319524.70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449391.71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1319515.83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449385.33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1319525.15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449306.68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1319616.30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449273.27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1319654.71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449279.45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1319660.20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:ЗУ25АД площадь 334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449391.78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1319513.13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449392.89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1319514.10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449391.71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1319515.83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449385.33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1319525.15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449306.68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1319616.30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449273.27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1319654.71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449245.39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1319686.76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449242.52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1319683.91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449252.81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1319671.68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449275.94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1319650.50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449378.79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1319531.53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449378.66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1319527.84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449391.78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1319513.13</w:t>
            </w:r>
          </w:p>
        </w:tc>
      </w:tr>
    </w:tbl>
    <w:p w:rsidR="00D91202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  <w:lang w:val="ru-RU"/>
        </w:rPr>
      </w:pPr>
    </w:p>
    <w:p w:rsidR="004E2370" w:rsidRPr="004E2370" w:rsidRDefault="004E2370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  <w:lang w:val="ru-RU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4E2370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:ЗУ26АД площадь 35 кв.м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449392.89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1319514.10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449401.16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1319521.45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449398.22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1319524.70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449391.71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1319515.83</w:t>
            </w:r>
          </w:p>
        </w:tc>
      </w:tr>
      <w:tr w:rsidR="00D91202" w:rsidRPr="00F056F6" w:rsidTr="004E2370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449392.89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1319514.10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3361B6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:ЗУ27АД площадь 213 кв.м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449391.78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1319513.13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449392.85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1319511.93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449377.94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1319498.64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449378.66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1319527.84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449391.78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1319513.13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3361B6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:ЗУ28АД площадь 608 кв.м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449391.24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1319487.27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449385.18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1319488.22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449378.20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1319496.28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449377.94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1319498.64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449392.85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1319511.93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449391.78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1319513.13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449392.89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1319514.10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449401.16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1319521.45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449413.67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1319507.62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449404.03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1319497.77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449391.24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1319487.27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3361B6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:ЗУ29АД площадь 4298 кв.м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449594.41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1319284.67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449605.41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1319295.65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449413.67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1319507.62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449404.03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1319497.77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449391.24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1319487.27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449405.61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1319485.41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449410.44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1319487.27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449415.69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1319486.46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449420.53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1319484.21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449465.51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1319429.98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449508.17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1319373.85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449541.12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1319343.34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449542.80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1319341.79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449552.03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1319349.90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449558.56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1319342.46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449550.31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1319334.84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449565.01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1319318.40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449594.41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1319284.67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3361B6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:ЗУ30АД площадь 2405 кв.м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449594.41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1319284.67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449605.41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1319295.65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449746.62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1319132.96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449740.56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1319127.61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449708.01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1319165.16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449672.97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1319200.84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449639.25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1319237.71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449604.08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1319273.49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449594.41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1319284.67</w:t>
            </w:r>
          </w:p>
        </w:tc>
      </w:tr>
    </w:tbl>
    <w:p w:rsidR="00D91202" w:rsidRPr="003361B6" w:rsidRDefault="00D91202" w:rsidP="003361B6">
      <w:pPr>
        <w:tabs>
          <w:tab w:val="left" w:pos="1985"/>
          <w:tab w:val="right" w:pos="9498"/>
        </w:tabs>
        <w:spacing w:line="276" w:lineRule="auto"/>
        <w:rPr>
          <w:rFonts w:eastAsia="Calibri"/>
          <w:sz w:val="24"/>
          <w:szCs w:val="24"/>
          <w:lang w:val="ru-RU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3361B6">
        <w:trPr>
          <w:trHeight w:val="368"/>
          <w:tblHeader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:ЗУ31АД площадь 5605 кв.м</w:t>
            </w:r>
          </w:p>
        </w:tc>
      </w:tr>
      <w:tr w:rsidR="00D91202" w:rsidRPr="00F056F6" w:rsidTr="003361B6">
        <w:trPr>
          <w:trHeight w:val="288"/>
          <w:tblHeader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3361B6">
        <w:trPr>
          <w:trHeight w:val="288"/>
          <w:tblHeader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449741.32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1319191.43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449740.41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1319193.32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449710.05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1319233.23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449677.77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1319271.98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449643.60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1319308.39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449624.01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1319333.13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449614.87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1319356.42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449557.33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1319417.98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449518.00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1319464.71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449480.50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1319497.70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449475.92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1319505.37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449464.81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1319522.31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449462.70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1319527.95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449462.94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1319533.96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449464.12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1319536.74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449464.88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1319538.33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17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449439.19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1319568.41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449437.76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1319567.71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449434.46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1319566.40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20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449430.26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1319565.80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449427.66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1319566.03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22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449423.34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1319567.49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23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449422.54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1319568.05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24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449379.00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1319615.50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25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449349.82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1319649.63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449312.75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1319684.84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449279.23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1319720.04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449248.48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1319758.77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449216.75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1319796.71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30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449189.58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1319835.72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449165.50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1319867.50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32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449121.37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1319929.61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33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449148.24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1319887.76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34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449213.64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1319798.15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35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449250.58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1319751.62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449402.57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1319576.61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449407.18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1319576.62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449741.32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1319191.43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3361B6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:ЗУ32АД площадь 44 кв.м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447883.83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1321968.41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447886.19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1321969.65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447897.83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1321978.85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447884.15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1321973.30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447880.61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1321971.87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447882.26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1321970.44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447883.65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1321968.77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447883.83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1321968.41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3361B6">
        <w:trPr>
          <w:trHeight w:val="368"/>
          <w:tblHeader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:ЗУ33АД площадь 2863 кв.м</w:t>
            </w:r>
          </w:p>
        </w:tc>
      </w:tr>
      <w:tr w:rsidR="00D91202" w:rsidRPr="00F056F6" w:rsidTr="003361B6">
        <w:trPr>
          <w:trHeight w:val="288"/>
          <w:tblHeader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3361B6">
        <w:trPr>
          <w:trHeight w:val="288"/>
          <w:tblHeader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447927.29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1322035.03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447927.29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1322035.04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447921.93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1322038.57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447917.74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1322037.72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447910.85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1322038.28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447904.62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1322041.30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447873.92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1322090.60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447855.50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1322124.73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447836.18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1322159.35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447832.50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1322174.41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447816.14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1322201.21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447803.12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1322208.26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447790.83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1322228.06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447771.45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1322262.30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447748.54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1322297.82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447729.08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1322330.10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447707.48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1322364.01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447687.12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1322399.31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19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447667.32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1322433.72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20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447645.55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1322469.36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447896.37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1322035.54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22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447927.29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1322035.03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447927.29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1322035.03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3361B6">
        <w:trPr>
          <w:trHeight w:val="368"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:ЗУ34АД площадь 514 кв.м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447702.99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1322299.37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447614.81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1322452.36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447612.94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1322451.42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447622.42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1322435.02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447634.51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1322413.17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447651.91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1322380.58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447685.27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1322323.69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447693.19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1322309.69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447702.99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1322299.37</w:t>
            </w:r>
          </w:p>
        </w:tc>
      </w:tr>
    </w:tbl>
    <w:p w:rsidR="00D91202" w:rsidRPr="00F056F6" w:rsidRDefault="00D91202" w:rsidP="00F056F6">
      <w:pPr>
        <w:tabs>
          <w:tab w:val="left" w:pos="1985"/>
          <w:tab w:val="right" w:pos="9498"/>
        </w:tabs>
        <w:spacing w:line="276" w:lineRule="auto"/>
        <w:ind w:left="-108"/>
        <w:jc w:val="center"/>
        <w:rPr>
          <w:rFonts w:eastAsia="Calibri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3544"/>
        <w:gridCol w:w="3969"/>
      </w:tblGrid>
      <w:tr w:rsidR="00D91202" w:rsidRPr="00F056F6" w:rsidTr="003361B6">
        <w:trPr>
          <w:trHeight w:val="368"/>
          <w:tblHeader/>
        </w:trPr>
        <w:tc>
          <w:tcPr>
            <w:tcW w:w="9923" w:type="dxa"/>
            <w:gridSpan w:val="3"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:ЗУ35АД площадь 26 кв.м</w:t>
            </w:r>
          </w:p>
        </w:tc>
      </w:tr>
      <w:tr w:rsidR="00D91202" w:rsidRPr="00F056F6" w:rsidTr="003361B6">
        <w:trPr>
          <w:trHeight w:val="288"/>
          <w:tblHeader/>
        </w:trPr>
        <w:tc>
          <w:tcPr>
            <w:tcW w:w="2410" w:type="dxa"/>
            <w:vMerge w:val="restart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№</w:t>
            </w:r>
          </w:p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7513" w:type="dxa"/>
            <w:gridSpan w:val="2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Координаты</w:t>
            </w:r>
          </w:p>
        </w:tc>
      </w:tr>
      <w:tr w:rsidR="00D91202" w:rsidRPr="00F056F6" w:rsidTr="003361B6">
        <w:trPr>
          <w:trHeight w:val="288"/>
          <w:tblHeader/>
        </w:trPr>
        <w:tc>
          <w:tcPr>
            <w:tcW w:w="2410" w:type="dxa"/>
            <w:vMerge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3969" w:type="dxa"/>
            <w:shd w:val="clear" w:color="auto" w:fill="auto"/>
            <w:noWrap/>
            <w:vAlign w:val="bottom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Y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447897.92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1321978.92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447912.51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1321985.27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447913.28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1321985.59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447915.22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1321986.41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lastRenderedPageBreak/>
              <w:t>5</w:t>
            </w:r>
          </w:p>
        </w:tc>
        <w:tc>
          <w:tcPr>
            <w:tcW w:w="3544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447915.70</w:t>
            </w:r>
          </w:p>
        </w:tc>
        <w:tc>
          <w:tcPr>
            <w:tcW w:w="3969" w:type="dxa"/>
            <w:shd w:val="clear" w:color="auto" w:fill="auto"/>
            <w:noWrap/>
            <w:vAlign w:val="center"/>
            <w:hideMark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1321986.09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447915.75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1321986.13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447914.99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1321987.61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447897.28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1321980.27</w:t>
            </w:r>
          </w:p>
        </w:tc>
      </w:tr>
      <w:tr w:rsidR="00D91202" w:rsidRPr="00F056F6" w:rsidTr="003361B6">
        <w:trPr>
          <w:trHeight w:val="288"/>
        </w:trPr>
        <w:tc>
          <w:tcPr>
            <w:tcW w:w="2410" w:type="dxa"/>
            <w:vAlign w:val="bottom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447897.92</w:t>
            </w:r>
          </w:p>
        </w:tc>
        <w:tc>
          <w:tcPr>
            <w:tcW w:w="3969" w:type="dxa"/>
            <w:shd w:val="clear" w:color="auto" w:fill="auto"/>
            <w:noWrap/>
            <w:vAlign w:val="center"/>
          </w:tcPr>
          <w:p w:rsidR="00D91202" w:rsidRPr="00F056F6" w:rsidRDefault="00D91202" w:rsidP="00F056F6">
            <w:pPr>
              <w:tabs>
                <w:tab w:val="left" w:pos="1985"/>
                <w:tab w:val="right" w:pos="9498"/>
              </w:tabs>
              <w:spacing w:line="276" w:lineRule="auto"/>
              <w:ind w:left="-108"/>
              <w:jc w:val="center"/>
              <w:rPr>
                <w:rFonts w:eastAsia="Calibri"/>
                <w:sz w:val="24"/>
                <w:szCs w:val="24"/>
              </w:rPr>
            </w:pPr>
            <w:r w:rsidRPr="00F056F6">
              <w:rPr>
                <w:rFonts w:eastAsia="Calibri"/>
                <w:sz w:val="24"/>
                <w:szCs w:val="24"/>
              </w:rPr>
              <w:t>1321978.92</w:t>
            </w:r>
          </w:p>
        </w:tc>
      </w:tr>
    </w:tbl>
    <w:p w:rsidR="00D91202" w:rsidRPr="00D91202" w:rsidRDefault="00D91202" w:rsidP="00D91202">
      <w:pPr>
        <w:ind w:firstLine="709"/>
        <w:jc w:val="both"/>
        <w:rPr>
          <w:sz w:val="28"/>
          <w:szCs w:val="28"/>
          <w:lang w:val="ru-RU"/>
        </w:rPr>
      </w:pPr>
    </w:p>
    <w:p w:rsidR="003361B6" w:rsidRDefault="003361B6" w:rsidP="003361B6">
      <w:pPr>
        <w:autoSpaceDE w:val="0"/>
        <w:autoSpaceDN w:val="0"/>
        <w:adjustRightInd w:val="0"/>
        <w:ind w:firstLine="709"/>
        <w:rPr>
          <w:rFonts w:eastAsia="Calibri"/>
          <w:sz w:val="28"/>
          <w:szCs w:val="28"/>
          <w:lang w:val="ru-RU" w:eastAsia="ru-RU"/>
        </w:rPr>
        <w:sectPr w:rsidR="003361B6" w:rsidSect="00924B02">
          <w:pgSz w:w="11906" w:h="16838" w:code="9"/>
          <w:pgMar w:top="1134" w:right="567" w:bottom="1134" w:left="1418" w:header="709" w:footer="709" w:gutter="0"/>
          <w:cols w:space="708"/>
          <w:docGrid w:linePitch="360"/>
        </w:sectPr>
      </w:pPr>
    </w:p>
    <w:p w:rsidR="003361B6" w:rsidRDefault="003361B6" w:rsidP="003361B6">
      <w:pPr>
        <w:autoSpaceDE w:val="0"/>
        <w:autoSpaceDN w:val="0"/>
        <w:adjustRightInd w:val="0"/>
        <w:ind w:firstLine="709"/>
        <w:jc w:val="center"/>
        <w:rPr>
          <w:rFonts w:cs="Arial"/>
          <w:sz w:val="28"/>
          <w:szCs w:val="26"/>
          <w:lang w:val="ru-RU"/>
        </w:rPr>
      </w:pPr>
      <w:r>
        <w:rPr>
          <w:rFonts w:eastAsia="Calibri"/>
          <w:sz w:val="28"/>
          <w:szCs w:val="28"/>
          <w:lang w:val="ru-RU" w:eastAsia="ru-RU"/>
        </w:rPr>
        <w:lastRenderedPageBreak/>
        <w:t xml:space="preserve">2.4. </w:t>
      </w:r>
      <w:r w:rsidRPr="005E7DFD">
        <w:rPr>
          <w:rFonts w:cs="Arial"/>
          <w:bCs/>
          <w:spacing w:val="2"/>
          <w:sz w:val="28"/>
          <w:szCs w:val="26"/>
          <w:lang w:val="ru-RU"/>
        </w:rPr>
        <w:t xml:space="preserve">Сведения о </w:t>
      </w:r>
      <w:r w:rsidRPr="005E7DFD">
        <w:rPr>
          <w:rFonts w:cs="Arial"/>
          <w:sz w:val="28"/>
          <w:szCs w:val="26"/>
          <w:lang w:val="ru-RU"/>
        </w:rPr>
        <w:t>существующих (ранее о</w:t>
      </w:r>
      <w:r>
        <w:rPr>
          <w:rFonts w:cs="Arial"/>
          <w:sz w:val="28"/>
          <w:szCs w:val="26"/>
          <w:lang w:val="ru-RU"/>
        </w:rPr>
        <w:t xml:space="preserve">бразованных) земельных участках </w:t>
      </w:r>
      <w:r w:rsidRPr="005E7DFD">
        <w:rPr>
          <w:rFonts w:cs="Arial"/>
          <w:sz w:val="28"/>
          <w:szCs w:val="26"/>
          <w:lang w:val="ru-RU"/>
        </w:rPr>
        <w:t>в границах территории проекта межевания территории</w:t>
      </w:r>
    </w:p>
    <w:p w:rsidR="003361B6" w:rsidRPr="005E7DFD" w:rsidRDefault="003361B6" w:rsidP="003361B6">
      <w:pPr>
        <w:autoSpaceDE w:val="0"/>
        <w:autoSpaceDN w:val="0"/>
        <w:adjustRightInd w:val="0"/>
        <w:ind w:firstLine="709"/>
        <w:jc w:val="both"/>
        <w:rPr>
          <w:rFonts w:eastAsia="Calibri"/>
          <w:sz w:val="32"/>
          <w:szCs w:val="28"/>
          <w:lang w:val="ru-RU" w:eastAsia="ru-RU"/>
        </w:rPr>
      </w:pPr>
      <w:r w:rsidRPr="0080265A">
        <w:rPr>
          <w:sz w:val="28"/>
          <w:szCs w:val="26"/>
          <w:lang w:val="ru-RU"/>
        </w:rPr>
        <w:t xml:space="preserve">Сведения о ранее образованных земельных участках в границах индустриального парка представлены </w:t>
      </w:r>
      <w:r w:rsidRPr="0080265A">
        <w:rPr>
          <w:sz w:val="28"/>
          <w:szCs w:val="26"/>
          <w:lang w:val="ru-RU"/>
        </w:rPr>
        <w:br/>
        <w:t>в таблице №5.</w:t>
      </w:r>
    </w:p>
    <w:p w:rsidR="003361B6" w:rsidRPr="003361B6" w:rsidRDefault="003361B6" w:rsidP="003361B6">
      <w:pPr>
        <w:jc w:val="right"/>
        <w:rPr>
          <w:rFonts w:eastAsia="Calibri"/>
          <w:sz w:val="28"/>
          <w:szCs w:val="28"/>
          <w:lang w:val="ru-RU" w:eastAsia="ru-RU"/>
        </w:rPr>
      </w:pPr>
      <w:r w:rsidRPr="005E7DFD">
        <w:rPr>
          <w:kern w:val="1"/>
          <w:sz w:val="28"/>
          <w:lang w:val="ru-RU"/>
        </w:rPr>
        <w:t xml:space="preserve">Таблица </w:t>
      </w:r>
      <w:r>
        <w:rPr>
          <w:kern w:val="1"/>
          <w:sz w:val="28"/>
          <w:lang w:val="ru-RU"/>
        </w:rPr>
        <w:t xml:space="preserve">№ </w:t>
      </w:r>
      <w:r w:rsidRPr="005E7DFD">
        <w:rPr>
          <w:kern w:val="1"/>
          <w:sz w:val="28"/>
          <w:lang w:val="ru-RU"/>
        </w:rPr>
        <w:t>5</w:t>
      </w:r>
    </w:p>
    <w:p w:rsidR="003361B6" w:rsidRPr="00BE612B" w:rsidRDefault="003361B6" w:rsidP="003361B6">
      <w:pPr>
        <w:jc w:val="right"/>
        <w:rPr>
          <w:rFonts w:cs="Arial"/>
          <w:b/>
          <w:bCs/>
          <w:spacing w:val="2"/>
          <w:sz w:val="16"/>
          <w:szCs w:val="16"/>
          <w:lang w:val="ru-RU"/>
        </w:rPr>
      </w:pPr>
    </w:p>
    <w:tbl>
      <w:tblPr>
        <w:tblW w:w="1460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1559"/>
        <w:gridCol w:w="1417"/>
        <w:gridCol w:w="1985"/>
        <w:gridCol w:w="2835"/>
        <w:gridCol w:w="2835"/>
        <w:gridCol w:w="1276"/>
      </w:tblGrid>
      <w:tr w:rsidR="003361B6" w:rsidRPr="0015683E" w:rsidTr="003361B6">
        <w:trPr>
          <w:tblHeader/>
        </w:trPr>
        <w:tc>
          <w:tcPr>
            <w:tcW w:w="709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rFonts w:cs="Arial"/>
                <w:sz w:val="24"/>
                <w:szCs w:val="24"/>
              </w:rPr>
              <w:t>№ п/п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rFonts w:cs="Arial"/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1559" w:type="dxa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rFonts w:cs="Arial"/>
                <w:sz w:val="24"/>
                <w:szCs w:val="24"/>
                <w:lang w:val="ru-RU"/>
              </w:rPr>
              <w:t>Обозначение ЗУ в соответствии с проектом планировки территории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rFonts w:cs="Arial"/>
                <w:sz w:val="24"/>
                <w:szCs w:val="24"/>
              </w:rPr>
              <w:t>Адресный ориентир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ind w:left="-108" w:right="-108"/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sz w:val="24"/>
                <w:szCs w:val="24"/>
                <w:shd w:val="clear" w:color="auto" w:fill="FFFFFF"/>
              </w:rPr>
              <w:t>Правообладатель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rFonts w:cs="Arial"/>
                <w:sz w:val="24"/>
                <w:szCs w:val="24"/>
              </w:rPr>
              <w:t>Категория земель</w:t>
            </w:r>
          </w:p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3361B6" w:rsidRPr="00BE612B" w:rsidRDefault="003361B6" w:rsidP="0015683E">
            <w:pPr>
              <w:tabs>
                <w:tab w:val="left" w:pos="1299"/>
              </w:tabs>
              <w:ind w:left="-119" w:hanging="23"/>
              <w:jc w:val="center"/>
              <w:textAlignment w:val="baseline"/>
              <w:rPr>
                <w:rFonts w:cs="Arial"/>
                <w:bCs/>
                <w:sz w:val="24"/>
                <w:szCs w:val="24"/>
              </w:rPr>
            </w:pPr>
            <w:r w:rsidRPr="00BE612B">
              <w:rPr>
                <w:rFonts w:cs="Arial"/>
                <w:sz w:val="24"/>
                <w:szCs w:val="24"/>
              </w:rPr>
              <w:t>Виды разрешенного использования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left" w:pos="1299"/>
              </w:tabs>
              <w:ind w:left="-119" w:hanging="23"/>
              <w:jc w:val="center"/>
              <w:textAlignment w:val="baseline"/>
              <w:rPr>
                <w:rFonts w:cs="Arial"/>
                <w:bCs/>
                <w:spacing w:val="-20"/>
                <w:sz w:val="24"/>
                <w:szCs w:val="24"/>
                <w:lang w:val="ru-RU"/>
              </w:rPr>
            </w:pPr>
            <w:r w:rsidRPr="00BE612B">
              <w:rPr>
                <w:rFonts w:cs="Arial"/>
                <w:bCs/>
                <w:sz w:val="24"/>
                <w:szCs w:val="24"/>
                <w:lang w:val="ru-RU"/>
              </w:rPr>
              <w:t>Площадь земельного участка</w:t>
            </w:r>
            <w:r w:rsidRPr="00BE612B">
              <w:rPr>
                <w:rFonts w:cs="Arial"/>
                <w:bCs/>
                <w:spacing w:val="-20"/>
                <w:sz w:val="24"/>
                <w:szCs w:val="24"/>
                <w:lang w:val="ru-RU"/>
              </w:rPr>
              <w:t>, кв.м</w:t>
            </w:r>
          </w:p>
        </w:tc>
      </w:tr>
      <w:tr w:rsidR="003361B6" w:rsidRPr="00BE612B" w:rsidTr="003361B6">
        <w:trPr>
          <w:trHeight w:val="419"/>
        </w:trPr>
        <w:tc>
          <w:tcPr>
            <w:tcW w:w="709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rFonts w:cs="Arial"/>
                <w:sz w:val="24"/>
                <w:szCs w:val="24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15683E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sz w:val="24"/>
                <w:szCs w:val="24"/>
              </w:rPr>
              <w:t>62:15:0010130:376</w:t>
            </w:r>
          </w:p>
        </w:tc>
        <w:tc>
          <w:tcPr>
            <w:tcW w:w="1559" w:type="dxa"/>
            <w:vAlign w:val="center"/>
          </w:tcPr>
          <w:p w:rsidR="003361B6" w:rsidRPr="00BE612B" w:rsidRDefault="003361B6" w:rsidP="0015683E">
            <w:pPr>
              <w:ind w:firstLine="33"/>
              <w:jc w:val="center"/>
              <w:rPr>
                <w:bCs/>
                <w:sz w:val="24"/>
                <w:szCs w:val="24"/>
              </w:rPr>
            </w:pPr>
            <w:r w:rsidRPr="00BE612B">
              <w:rPr>
                <w:bCs/>
                <w:sz w:val="24"/>
                <w:szCs w:val="24"/>
              </w:rPr>
              <w:t>:ЗУ1.1-Т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361B6" w:rsidRDefault="003361B6" w:rsidP="003361B6">
            <w:pPr>
              <w:ind w:firstLine="33"/>
              <w:rPr>
                <w:bCs/>
                <w:sz w:val="24"/>
                <w:szCs w:val="24"/>
                <w:lang w:val="ru-RU"/>
              </w:rPr>
            </w:pPr>
            <w:r w:rsidRPr="00BE612B">
              <w:rPr>
                <w:bCs/>
                <w:sz w:val="24"/>
                <w:szCs w:val="24"/>
                <w:lang w:val="ru-RU"/>
              </w:rPr>
              <w:t xml:space="preserve">Рязанская область, </w:t>
            </w:r>
          </w:p>
          <w:p w:rsidR="003361B6" w:rsidRPr="00BE612B" w:rsidRDefault="003361B6" w:rsidP="003361B6">
            <w:pPr>
              <w:ind w:firstLine="33"/>
              <w:rPr>
                <w:bCs/>
                <w:sz w:val="24"/>
                <w:szCs w:val="24"/>
                <w:lang w:val="ru-RU"/>
              </w:rPr>
            </w:pPr>
            <w:r w:rsidRPr="00BE612B">
              <w:rPr>
                <w:bCs/>
                <w:sz w:val="24"/>
                <w:szCs w:val="24"/>
                <w:lang w:val="ru-RU"/>
              </w:rPr>
              <w:t>р-н Рязанский, в районе совхоза "Рязанский"</w:t>
            </w:r>
          </w:p>
          <w:p w:rsidR="003361B6" w:rsidRPr="00BE612B" w:rsidRDefault="003361B6" w:rsidP="003361B6">
            <w:pPr>
              <w:tabs>
                <w:tab w:val="right" w:pos="9498"/>
              </w:tabs>
              <w:ind w:left="-109" w:right="-108" w:firstLine="33"/>
              <w:rPr>
                <w:rFonts w:cs="Arial"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3361B6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3361B6" w:rsidRPr="00BE612B" w:rsidRDefault="003361B6" w:rsidP="003361B6">
            <w:pPr>
              <w:pStyle w:val="af2"/>
              <w:tabs>
                <w:tab w:val="right" w:pos="9498"/>
              </w:tabs>
              <w:ind w:left="-108" w:right="-108"/>
              <w:rPr>
                <w:rFonts w:cs="Arial"/>
              </w:rPr>
            </w:pPr>
          </w:p>
          <w:p w:rsidR="003361B6" w:rsidRPr="00BE612B" w:rsidRDefault="003361B6" w:rsidP="003361B6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rFonts w:cs="Arial"/>
              </w:rPr>
              <w:t xml:space="preserve">2.  </w:t>
            </w:r>
            <w:r w:rsidRPr="00BE612B">
              <w:rPr>
                <w:color w:val="000000"/>
                <w:shd w:val="clear" w:color="auto" w:fill="FFFFFF"/>
              </w:rPr>
              <w:t>Акционерное</w:t>
            </w:r>
          </w:p>
          <w:p w:rsidR="003361B6" w:rsidRPr="00BE612B" w:rsidRDefault="003361B6" w:rsidP="003361B6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общество</w:t>
            </w:r>
          </w:p>
          <w:p w:rsidR="003361B6" w:rsidRPr="00BE612B" w:rsidRDefault="003361B6" w:rsidP="003361B6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"Корпорация развития Рязанской области", аренда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3361B6" w:rsidRPr="00BE612B" w:rsidRDefault="003361B6" w:rsidP="003361B6">
            <w:pPr>
              <w:tabs>
                <w:tab w:val="right" w:pos="9498"/>
              </w:tabs>
              <w:ind w:left="-88"/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3361B6" w:rsidRPr="00BE612B" w:rsidRDefault="003361B6" w:rsidP="003361B6">
            <w:pPr>
              <w:tabs>
                <w:tab w:val="right" w:pos="9498"/>
              </w:tabs>
              <w:rPr>
                <w:sz w:val="24"/>
                <w:szCs w:val="24"/>
                <w:shd w:val="clear" w:color="auto" w:fill="FFFFFF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BE612B">
              <w:rPr>
                <w:sz w:val="24"/>
                <w:szCs w:val="24"/>
                <w:shd w:val="clear" w:color="auto" w:fill="FFFFFF"/>
              </w:rPr>
              <w:t>IV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BE612B">
              <w:rPr>
                <w:sz w:val="24"/>
                <w:szCs w:val="24"/>
                <w:shd w:val="clear" w:color="auto" w:fill="FFFFFF"/>
              </w:rPr>
              <w:t>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lastRenderedPageBreak/>
              <w:t xml:space="preserve">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lastRenderedPageBreak/>
              <w:t>подъездные автодороги, железные дороги, вертолетные площадки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ascii="Calibri" w:hAnsi="Calibri" w:cs="Calibri"/>
                <w:color w:val="333333"/>
                <w:sz w:val="24"/>
                <w:szCs w:val="24"/>
                <w:shd w:val="clear" w:color="auto" w:fill="E6E6E6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6068</w:t>
            </w:r>
          </w:p>
        </w:tc>
      </w:tr>
      <w:tr w:rsidR="003361B6" w:rsidRPr="00BE612B" w:rsidTr="003361B6">
        <w:trPr>
          <w:trHeight w:val="1357"/>
        </w:trPr>
        <w:tc>
          <w:tcPr>
            <w:tcW w:w="709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15683E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sz w:val="24"/>
                <w:szCs w:val="24"/>
              </w:rPr>
              <w:t>62:15:0010130:374</w:t>
            </w:r>
          </w:p>
        </w:tc>
        <w:tc>
          <w:tcPr>
            <w:tcW w:w="1559" w:type="dxa"/>
            <w:vAlign w:val="center"/>
          </w:tcPr>
          <w:p w:rsidR="003361B6" w:rsidRPr="00BE612B" w:rsidRDefault="003361B6" w:rsidP="0015683E">
            <w:pPr>
              <w:ind w:firstLine="33"/>
              <w:jc w:val="center"/>
              <w:rPr>
                <w:bCs/>
                <w:sz w:val="24"/>
                <w:szCs w:val="24"/>
              </w:rPr>
            </w:pPr>
            <w:r w:rsidRPr="00BE612B">
              <w:rPr>
                <w:bCs/>
                <w:sz w:val="24"/>
                <w:szCs w:val="24"/>
              </w:rPr>
              <w:t>:ЗУ2-Т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361B6" w:rsidRDefault="003361B6" w:rsidP="003361B6">
            <w:pPr>
              <w:ind w:firstLine="33"/>
              <w:rPr>
                <w:bCs/>
                <w:sz w:val="24"/>
                <w:szCs w:val="24"/>
                <w:lang w:val="ru-RU"/>
              </w:rPr>
            </w:pPr>
            <w:r w:rsidRPr="00BE612B">
              <w:rPr>
                <w:bCs/>
                <w:sz w:val="24"/>
                <w:szCs w:val="24"/>
                <w:lang w:val="ru-RU"/>
              </w:rPr>
              <w:t>Рязанская область,</w:t>
            </w:r>
          </w:p>
          <w:p w:rsidR="003361B6" w:rsidRPr="00BE612B" w:rsidRDefault="003361B6" w:rsidP="003361B6">
            <w:pPr>
              <w:ind w:firstLine="33"/>
              <w:rPr>
                <w:bCs/>
                <w:sz w:val="24"/>
                <w:szCs w:val="24"/>
                <w:lang w:val="ru-RU"/>
              </w:rPr>
            </w:pPr>
            <w:r w:rsidRPr="00BE612B">
              <w:rPr>
                <w:bCs/>
                <w:sz w:val="24"/>
                <w:szCs w:val="24"/>
                <w:lang w:val="ru-RU"/>
              </w:rPr>
              <w:t xml:space="preserve"> р-н Рязанский, в районе совхоза "Рязанский"</w:t>
            </w:r>
          </w:p>
          <w:p w:rsidR="003361B6" w:rsidRPr="00BE612B" w:rsidRDefault="003361B6" w:rsidP="003361B6">
            <w:pPr>
              <w:tabs>
                <w:tab w:val="right" w:pos="9498"/>
              </w:tabs>
              <w:ind w:left="-109" w:right="-108" w:firstLine="33"/>
              <w:rPr>
                <w:rFonts w:cs="Arial"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3361B6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3361B6" w:rsidRPr="00BE612B" w:rsidRDefault="003361B6" w:rsidP="003361B6">
            <w:pPr>
              <w:pStyle w:val="af2"/>
              <w:tabs>
                <w:tab w:val="right" w:pos="9498"/>
              </w:tabs>
              <w:ind w:left="-108" w:right="-108"/>
              <w:rPr>
                <w:rFonts w:cs="Arial"/>
              </w:rPr>
            </w:pPr>
          </w:p>
          <w:p w:rsidR="003361B6" w:rsidRPr="00BE612B" w:rsidRDefault="003361B6" w:rsidP="003361B6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rFonts w:cs="Arial"/>
              </w:rPr>
              <w:t xml:space="preserve">2.  </w:t>
            </w:r>
            <w:r w:rsidRPr="00BE612B">
              <w:rPr>
                <w:color w:val="000000"/>
                <w:shd w:val="clear" w:color="auto" w:fill="FFFFFF"/>
              </w:rPr>
              <w:t>Акционерное</w:t>
            </w:r>
          </w:p>
          <w:p w:rsidR="003361B6" w:rsidRPr="00BE612B" w:rsidRDefault="003361B6" w:rsidP="003361B6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общество</w:t>
            </w:r>
          </w:p>
          <w:p w:rsidR="003361B6" w:rsidRPr="00BE612B" w:rsidRDefault="003361B6" w:rsidP="003361B6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"Корпорация развития Рязанской области", аренда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3361B6" w:rsidRPr="00BE612B" w:rsidRDefault="003361B6" w:rsidP="003361B6">
            <w:pPr>
              <w:tabs>
                <w:tab w:val="right" w:pos="9498"/>
              </w:tabs>
              <w:ind w:left="-88"/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3361B6" w:rsidRPr="00BE612B" w:rsidRDefault="003361B6" w:rsidP="003361B6">
            <w:pPr>
              <w:tabs>
                <w:tab w:val="right" w:pos="9498"/>
              </w:tabs>
              <w:rPr>
                <w:sz w:val="24"/>
                <w:szCs w:val="24"/>
                <w:shd w:val="clear" w:color="auto" w:fill="FFFFFF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BE612B">
              <w:rPr>
                <w:sz w:val="24"/>
                <w:szCs w:val="24"/>
                <w:shd w:val="clear" w:color="auto" w:fill="FFFFFF"/>
              </w:rPr>
              <w:t>IV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BE612B">
              <w:rPr>
                <w:sz w:val="24"/>
                <w:szCs w:val="24"/>
                <w:shd w:val="clear" w:color="auto" w:fill="FFFFFF"/>
              </w:rPr>
              <w:t>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lastRenderedPageBreak/>
              <w:t>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ascii="Calibri" w:hAnsi="Calibri" w:cs="Calibri"/>
                <w:color w:val="333333"/>
                <w:sz w:val="24"/>
                <w:szCs w:val="24"/>
                <w:shd w:val="clear" w:color="auto" w:fill="E6E6E6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71762</w:t>
            </w:r>
          </w:p>
        </w:tc>
      </w:tr>
      <w:tr w:rsidR="003361B6" w:rsidRPr="00BE612B" w:rsidTr="003361B6">
        <w:trPr>
          <w:trHeight w:val="557"/>
        </w:trPr>
        <w:tc>
          <w:tcPr>
            <w:tcW w:w="709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3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15683E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sz w:val="24"/>
                <w:szCs w:val="24"/>
              </w:rPr>
              <w:t>62:15:0010130:379</w:t>
            </w:r>
          </w:p>
        </w:tc>
        <w:tc>
          <w:tcPr>
            <w:tcW w:w="1559" w:type="dxa"/>
            <w:vAlign w:val="center"/>
          </w:tcPr>
          <w:p w:rsidR="003361B6" w:rsidRPr="00BE612B" w:rsidRDefault="003361B6" w:rsidP="0015683E">
            <w:pPr>
              <w:ind w:firstLine="33"/>
              <w:jc w:val="center"/>
              <w:rPr>
                <w:bCs/>
                <w:sz w:val="24"/>
                <w:szCs w:val="24"/>
              </w:rPr>
            </w:pPr>
            <w:r w:rsidRPr="00BE612B">
              <w:rPr>
                <w:bCs/>
                <w:sz w:val="24"/>
                <w:szCs w:val="24"/>
              </w:rPr>
              <w:t>:ЗУ5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361B6" w:rsidRPr="00BE612B" w:rsidRDefault="003361B6" w:rsidP="0080265A">
            <w:pPr>
              <w:ind w:firstLine="33"/>
              <w:rPr>
                <w:bCs/>
                <w:sz w:val="24"/>
                <w:szCs w:val="24"/>
                <w:lang w:val="ru-RU"/>
              </w:rPr>
            </w:pPr>
            <w:r w:rsidRPr="00BE612B">
              <w:rPr>
                <w:bCs/>
                <w:sz w:val="24"/>
                <w:szCs w:val="24"/>
                <w:lang w:val="ru-RU"/>
              </w:rPr>
              <w:t>Рязанская область, р-н Рязанский, в районе совхоза "Рязанский"</w:t>
            </w:r>
          </w:p>
          <w:p w:rsidR="003361B6" w:rsidRPr="00BE612B" w:rsidRDefault="003361B6" w:rsidP="0080265A">
            <w:pPr>
              <w:tabs>
                <w:tab w:val="right" w:pos="9498"/>
              </w:tabs>
              <w:ind w:left="-109" w:right="-108" w:firstLine="33"/>
              <w:rPr>
                <w:rFonts w:cs="Arial"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rFonts w:cs="Arial"/>
              </w:rPr>
            </w:pP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rFonts w:cs="Arial"/>
              </w:rPr>
              <w:t xml:space="preserve">2.  </w:t>
            </w:r>
            <w:r w:rsidRPr="00BE612B">
              <w:rPr>
                <w:color w:val="000000"/>
                <w:shd w:val="clear" w:color="auto" w:fill="FFFFFF"/>
              </w:rPr>
              <w:t>Акционерное</w:t>
            </w: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общество</w:t>
            </w:r>
          </w:p>
          <w:p w:rsidR="003361B6" w:rsidRPr="00BE612B" w:rsidRDefault="003361B6" w:rsidP="0080265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"Корпорация развития Рязанской области", аренда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3361B6" w:rsidRPr="00BE612B" w:rsidRDefault="003361B6" w:rsidP="0080265A">
            <w:pPr>
              <w:tabs>
                <w:tab w:val="right" w:pos="9498"/>
              </w:tabs>
              <w:ind w:left="-88"/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3361B6" w:rsidRPr="00BE612B" w:rsidRDefault="003361B6" w:rsidP="0080265A">
            <w:pPr>
              <w:tabs>
                <w:tab w:val="right" w:pos="9498"/>
              </w:tabs>
              <w:rPr>
                <w:sz w:val="24"/>
                <w:szCs w:val="24"/>
                <w:shd w:val="clear" w:color="auto" w:fill="FFFFFF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BE612B">
              <w:rPr>
                <w:sz w:val="24"/>
                <w:szCs w:val="24"/>
                <w:shd w:val="clear" w:color="auto" w:fill="FFFFFF"/>
              </w:rPr>
              <w:t>IV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BE612B">
              <w:rPr>
                <w:sz w:val="24"/>
                <w:szCs w:val="24"/>
                <w:shd w:val="clear" w:color="auto" w:fill="FFFFFF"/>
              </w:rPr>
              <w:t>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lastRenderedPageBreak/>
              <w:t>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ascii="Calibri" w:hAnsi="Calibri" w:cs="Calibri"/>
                <w:color w:val="333333"/>
                <w:sz w:val="24"/>
                <w:szCs w:val="24"/>
                <w:shd w:val="clear" w:color="auto" w:fill="E6E6E6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52140</w:t>
            </w:r>
          </w:p>
        </w:tc>
      </w:tr>
      <w:tr w:rsidR="003361B6" w:rsidRPr="00BE612B" w:rsidTr="003361B6">
        <w:trPr>
          <w:trHeight w:val="1357"/>
        </w:trPr>
        <w:tc>
          <w:tcPr>
            <w:tcW w:w="709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15683E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sz w:val="24"/>
                <w:szCs w:val="24"/>
              </w:rPr>
              <w:t>62:15:0010130:380</w:t>
            </w:r>
          </w:p>
        </w:tc>
        <w:tc>
          <w:tcPr>
            <w:tcW w:w="1559" w:type="dxa"/>
            <w:vAlign w:val="center"/>
          </w:tcPr>
          <w:p w:rsidR="003361B6" w:rsidRPr="00BE612B" w:rsidRDefault="003361B6" w:rsidP="0015683E">
            <w:pPr>
              <w:ind w:firstLine="33"/>
              <w:jc w:val="center"/>
              <w:rPr>
                <w:bCs/>
                <w:sz w:val="24"/>
                <w:szCs w:val="24"/>
              </w:rPr>
            </w:pPr>
            <w:r w:rsidRPr="00BE612B">
              <w:rPr>
                <w:bCs/>
                <w:sz w:val="24"/>
                <w:szCs w:val="24"/>
              </w:rPr>
              <w:t>:ЗУ6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361B6" w:rsidRPr="00BE612B" w:rsidRDefault="003361B6" w:rsidP="0080265A">
            <w:pPr>
              <w:ind w:firstLine="33"/>
              <w:rPr>
                <w:bCs/>
                <w:sz w:val="24"/>
                <w:szCs w:val="24"/>
                <w:lang w:val="ru-RU"/>
              </w:rPr>
            </w:pPr>
            <w:r w:rsidRPr="00BE612B">
              <w:rPr>
                <w:bCs/>
                <w:sz w:val="24"/>
                <w:szCs w:val="24"/>
                <w:lang w:val="ru-RU"/>
              </w:rPr>
              <w:t>Рязанская область, р-н Рязанский, в районе совхоза "Рязанский"</w:t>
            </w:r>
          </w:p>
          <w:p w:rsidR="003361B6" w:rsidRPr="00BE612B" w:rsidRDefault="003361B6" w:rsidP="0080265A">
            <w:pPr>
              <w:tabs>
                <w:tab w:val="right" w:pos="9498"/>
              </w:tabs>
              <w:ind w:left="-109" w:right="-108" w:firstLine="33"/>
              <w:rPr>
                <w:rFonts w:cs="Arial"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rFonts w:cs="Arial"/>
              </w:rPr>
            </w:pP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rFonts w:cs="Arial"/>
              </w:rPr>
              <w:t xml:space="preserve">2.  </w:t>
            </w:r>
            <w:r w:rsidRPr="00BE612B">
              <w:rPr>
                <w:color w:val="000000"/>
                <w:shd w:val="clear" w:color="auto" w:fill="FFFFFF"/>
              </w:rPr>
              <w:t>Акционерное</w:t>
            </w: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общество</w:t>
            </w:r>
          </w:p>
          <w:p w:rsidR="003361B6" w:rsidRPr="00BE612B" w:rsidRDefault="003361B6" w:rsidP="0080265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"Корпорация развития Рязанской области", аренда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3361B6" w:rsidRPr="00BE612B" w:rsidRDefault="003361B6" w:rsidP="0080265A">
            <w:pPr>
              <w:tabs>
                <w:tab w:val="right" w:pos="9498"/>
              </w:tabs>
              <w:ind w:left="-88"/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3361B6" w:rsidRPr="00BE612B" w:rsidRDefault="003361B6" w:rsidP="0080265A">
            <w:pPr>
              <w:tabs>
                <w:tab w:val="right" w:pos="9498"/>
              </w:tabs>
              <w:rPr>
                <w:sz w:val="24"/>
                <w:szCs w:val="24"/>
                <w:shd w:val="clear" w:color="auto" w:fill="FFFFFF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BE612B">
              <w:rPr>
                <w:sz w:val="24"/>
                <w:szCs w:val="24"/>
                <w:shd w:val="clear" w:color="auto" w:fill="FFFFFF"/>
              </w:rPr>
              <w:t>IV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BE612B">
              <w:rPr>
                <w:sz w:val="24"/>
                <w:szCs w:val="24"/>
                <w:shd w:val="clear" w:color="auto" w:fill="FFFFFF"/>
              </w:rPr>
              <w:t>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lastRenderedPageBreak/>
              <w:t>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ascii="Calibri" w:hAnsi="Calibri" w:cs="Calibri"/>
                <w:color w:val="333333"/>
                <w:sz w:val="24"/>
                <w:szCs w:val="24"/>
                <w:shd w:val="clear" w:color="auto" w:fill="E6E6E6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22189</w:t>
            </w:r>
          </w:p>
        </w:tc>
      </w:tr>
      <w:tr w:rsidR="003361B6" w:rsidRPr="00BE612B" w:rsidTr="003361B6">
        <w:trPr>
          <w:trHeight w:val="1357"/>
        </w:trPr>
        <w:tc>
          <w:tcPr>
            <w:tcW w:w="709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5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15683E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sz w:val="24"/>
                <w:szCs w:val="24"/>
              </w:rPr>
              <w:t>62:15:0010130:381</w:t>
            </w:r>
          </w:p>
        </w:tc>
        <w:tc>
          <w:tcPr>
            <w:tcW w:w="1559" w:type="dxa"/>
            <w:vAlign w:val="center"/>
          </w:tcPr>
          <w:p w:rsidR="003361B6" w:rsidRPr="00BE612B" w:rsidRDefault="003361B6" w:rsidP="0015683E">
            <w:pPr>
              <w:ind w:firstLine="33"/>
              <w:jc w:val="center"/>
              <w:rPr>
                <w:bCs/>
                <w:sz w:val="24"/>
                <w:szCs w:val="24"/>
              </w:rPr>
            </w:pPr>
            <w:r w:rsidRPr="00BE612B">
              <w:rPr>
                <w:bCs/>
                <w:sz w:val="24"/>
                <w:szCs w:val="24"/>
              </w:rPr>
              <w:t>:ЗУ7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361B6" w:rsidRPr="00BE612B" w:rsidRDefault="003361B6" w:rsidP="0080265A">
            <w:pPr>
              <w:ind w:firstLine="33"/>
              <w:rPr>
                <w:bCs/>
                <w:sz w:val="24"/>
                <w:szCs w:val="24"/>
                <w:lang w:val="ru-RU"/>
              </w:rPr>
            </w:pPr>
            <w:r w:rsidRPr="00BE612B">
              <w:rPr>
                <w:bCs/>
                <w:sz w:val="24"/>
                <w:szCs w:val="24"/>
                <w:lang w:val="ru-RU"/>
              </w:rPr>
              <w:t>Рязанская область, р-н Рязанский, в районе совхоза "Рязанский"</w:t>
            </w:r>
          </w:p>
          <w:p w:rsidR="003361B6" w:rsidRPr="00BE612B" w:rsidRDefault="003361B6" w:rsidP="0080265A">
            <w:pPr>
              <w:tabs>
                <w:tab w:val="right" w:pos="9498"/>
              </w:tabs>
              <w:ind w:left="-109" w:right="-108" w:firstLine="33"/>
              <w:rPr>
                <w:rFonts w:cs="Arial"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rFonts w:cs="Arial"/>
              </w:rPr>
            </w:pP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rFonts w:cs="Arial"/>
              </w:rPr>
              <w:t xml:space="preserve">2.  </w:t>
            </w:r>
            <w:r w:rsidRPr="00BE612B">
              <w:rPr>
                <w:color w:val="000000"/>
                <w:shd w:val="clear" w:color="auto" w:fill="FFFFFF"/>
              </w:rPr>
              <w:t>Акционерное</w:t>
            </w: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общество</w:t>
            </w:r>
          </w:p>
          <w:p w:rsidR="003361B6" w:rsidRPr="00BE612B" w:rsidRDefault="003361B6" w:rsidP="0080265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"Корпорация развития Рязанской области", аренда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3361B6" w:rsidRPr="00BE612B" w:rsidRDefault="003361B6" w:rsidP="0080265A">
            <w:pPr>
              <w:tabs>
                <w:tab w:val="right" w:pos="9498"/>
              </w:tabs>
              <w:ind w:left="-88"/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3361B6" w:rsidRPr="00BE612B" w:rsidRDefault="003361B6" w:rsidP="0080265A">
            <w:pPr>
              <w:tabs>
                <w:tab w:val="right" w:pos="9498"/>
              </w:tabs>
              <w:rPr>
                <w:sz w:val="24"/>
                <w:szCs w:val="24"/>
                <w:shd w:val="clear" w:color="auto" w:fill="FFFFFF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BE612B">
              <w:rPr>
                <w:sz w:val="24"/>
                <w:szCs w:val="24"/>
                <w:shd w:val="clear" w:color="auto" w:fill="FFFFFF"/>
              </w:rPr>
              <w:t>IV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BE612B">
              <w:rPr>
                <w:sz w:val="24"/>
                <w:szCs w:val="24"/>
                <w:shd w:val="clear" w:color="auto" w:fill="FFFFFF"/>
              </w:rPr>
              <w:t>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lastRenderedPageBreak/>
              <w:t>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ascii="Calibri" w:hAnsi="Calibri" w:cs="Calibri"/>
                <w:color w:val="333333"/>
                <w:sz w:val="24"/>
                <w:szCs w:val="24"/>
                <w:shd w:val="clear" w:color="auto" w:fill="E6E6E6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49094</w:t>
            </w:r>
          </w:p>
        </w:tc>
      </w:tr>
      <w:tr w:rsidR="003361B6" w:rsidRPr="00BE612B" w:rsidTr="003361B6">
        <w:trPr>
          <w:trHeight w:val="1357"/>
        </w:trPr>
        <w:tc>
          <w:tcPr>
            <w:tcW w:w="709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15683E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sz w:val="24"/>
                <w:szCs w:val="24"/>
              </w:rPr>
              <w:t>62:15:0010130:364</w:t>
            </w:r>
          </w:p>
        </w:tc>
        <w:tc>
          <w:tcPr>
            <w:tcW w:w="1559" w:type="dxa"/>
            <w:vAlign w:val="center"/>
          </w:tcPr>
          <w:p w:rsidR="003361B6" w:rsidRPr="00BE612B" w:rsidRDefault="003361B6" w:rsidP="0015683E">
            <w:pPr>
              <w:ind w:firstLine="33"/>
              <w:jc w:val="center"/>
              <w:rPr>
                <w:bCs/>
                <w:sz w:val="24"/>
                <w:szCs w:val="24"/>
              </w:rPr>
            </w:pPr>
            <w:r w:rsidRPr="00BE612B">
              <w:rPr>
                <w:bCs/>
                <w:sz w:val="24"/>
                <w:szCs w:val="24"/>
              </w:rPr>
              <w:t>:ЗУ10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361B6" w:rsidRPr="00BE612B" w:rsidRDefault="003361B6" w:rsidP="0080265A">
            <w:pPr>
              <w:ind w:firstLine="33"/>
              <w:rPr>
                <w:bCs/>
                <w:sz w:val="24"/>
                <w:szCs w:val="24"/>
                <w:lang w:val="ru-RU"/>
              </w:rPr>
            </w:pPr>
            <w:r w:rsidRPr="00BE612B">
              <w:rPr>
                <w:bCs/>
                <w:sz w:val="24"/>
                <w:szCs w:val="24"/>
                <w:lang w:val="ru-RU"/>
              </w:rPr>
              <w:t>Рязанская область, р-н Рязанский, в районе совхоза "Рязанский"</w:t>
            </w:r>
          </w:p>
          <w:p w:rsidR="003361B6" w:rsidRPr="00BE612B" w:rsidRDefault="003361B6" w:rsidP="0080265A">
            <w:pPr>
              <w:tabs>
                <w:tab w:val="right" w:pos="9498"/>
              </w:tabs>
              <w:ind w:left="-109" w:right="-108" w:firstLine="33"/>
              <w:rPr>
                <w:rFonts w:cs="Arial"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rFonts w:cs="Arial"/>
              </w:rPr>
            </w:pP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rFonts w:cs="Arial"/>
              </w:rPr>
              <w:t xml:space="preserve">2.  </w:t>
            </w:r>
            <w:r w:rsidRPr="00BE612B">
              <w:rPr>
                <w:color w:val="000000"/>
                <w:shd w:val="clear" w:color="auto" w:fill="FFFFFF"/>
              </w:rPr>
              <w:t>Акционерное</w:t>
            </w: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общество</w:t>
            </w:r>
          </w:p>
          <w:p w:rsidR="003361B6" w:rsidRPr="00BE612B" w:rsidRDefault="003361B6" w:rsidP="0080265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"Корпорация развития Рязанской области", аренда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3361B6" w:rsidRPr="00BE612B" w:rsidRDefault="003361B6" w:rsidP="0080265A">
            <w:pPr>
              <w:tabs>
                <w:tab w:val="right" w:pos="9498"/>
              </w:tabs>
              <w:ind w:left="-88"/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3361B6" w:rsidRPr="00BE612B" w:rsidRDefault="003361B6" w:rsidP="0080265A">
            <w:pPr>
              <w:tabs>
                <w:tab w:val="right" w:pos="9498"/>
              </w:tabs>
              <w:rPr>
                <w:sz w:val="24"/>
                <w:szCs w:val="24"/>
                <w:shd w:val="clear" w:color="auto" w:fill="FFFFFF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BE612B">
              <w:rPr>
                <w:sz w:val="24"/>
                <w:szCs w:val="24"/>
                <w:shd w:val="clear" w:color="auto" w:fill="FFFFFF"/>
              </w:rPr>
              <w:t>IV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BE612B">
              <w:rPr>
                <w:sz w:val="24"/>
                <w:szCs w:val="24"/>
                <w:shd w:val="clear" w:color="auto" w:fill="FFFFFF"/>
              </w:rPr>
              <w:t>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lastRenderedPageBreak/>
              <w:t>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ascii="Calibri" w:hAnsi="Calibri" w:cs="Calibri"/>
                <w:color w:val="333333"/>
                <w:sz w:val="24"/>
                <w:szCs w:val="24"/>
                <w:shd w:val="clear" w:color="auto" w:fill="E6E6E6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284631</w:t>
            </w:r>
          </w:p>
        </w:tc>
      </w:tr>
      <w:tr w:rsidR="003361B6" w:rsidRPr="00BE612B" w:rsidTr="003361B6">
        <w:trPr>
          <w:trHeight w:val="1357"/>
        </w:trPr>
        <w:tc>
          <w:tcPr>
            <w:tcW w:w="709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15683E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sz w:val="24"/>
                <w:szCs w:val="24"/>
              </w:rPr>
              <w:t>62:15:0010130:370</w:t>
            </w:r>
          </w:p>
        </w:tc>
        <w:tc>
          <w:tcPr>
            <w:tcW w:w="1559" w:type="dxa"/>
            <w:vAlign w:val="center"/>
          </w:tcPr>
          <w:p w:rsidR="003361B6" w:rsidRPr="00BE612B" w:rsidRDefault="003361B6" w:rsidP="0015683E">
            <w:pPr>
              <w:ind w:firstLine="33"/>
              <w:jc w:val="center"/>
              <w:rPr>
                <w:bCs/>
                <w:sz w:val="24"/>
                <w:szCs w:val="24"/>
              </w:rPr>
            </w:pPr>
            <w:r w:rsidRPr="00BE612B">
              <w:rPr>
                <w:bCs/>
                <w:sz w:val="24"/>
                <w:szCs w:val="24"/>
              </w:rPr>
              <w:t>:ЗУ16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361B6" w:rsidRPr="00BE612B" w:rsidRDefault="003361B6" w:rsidP="0080265A">
            <w:pPr>
              <w:ind w:firstLine="33"/>
              <w:rPr>
                <w:bCs/>
                <w:sz w:val="24"/>
                <w:szCs w:val="24"/>
                <w:lang w:val="ru-RU"/>
              </w:rPr>
            </w:pPr>
            <w:r w:rsidRPr="00BE612B">
              <w:rPr>
                <w:bCs/>
                <w:sz w:val="24"/>
                <w:szCs w:val="24"/>
                <w:lang w:val="ru-RU"/>
              </w:rPr>
              <w:t>Рязанская область, р-н Рязанский, в районе совхоза "Рязанский"</w:t>
            </w:r>
          </w:p>
          <w:p w:rsidR="003361B6" w:rsidRPr="00BE612B" w:rsidRDefault="003361B6" w:rsidP="0080265A">
            <w:pPr>
              <w:tabs>
                <w:tab w:val="right" w:pos="9498"/>
              </w:tabs>
              <w:ind w:left="-109" w:right="-108" w:firstLine="33"/>
              <w:rPr>
                <w:rFonts w:cs="Arial"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rFonts w:cs="Arial"/>
              </w:rPr>
            </w:pP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rFonts w:cs="Arial"/>
              </w:rPr>
              <w:t xml:space="preserve">2.  </w:t>
            </w:r>
            <w:r w:rsidRPr="00BE612B">
              <w:rPr>
                <w:color w:val="000000"/>
                <w:shd w:val="clear" w:color="auto" w:fill="FFFFFF"/>
              </w:rPr>
              <w:t>Акционерное</w:t>
            </w: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общество</w:t>
            </w:r>
          </w:p>
          <w:p w:rsidR="003361B6" w:rsidRPr="00BE612B" w:rsidRDefault="003361B6" w:rsidP="0080265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"Корпорация развития Рязанской области", аренда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3361B6" w:rsidRPr="00BE612B" w:rsidRDefault="003361B6" w:rsidP="0080265A">
            <w:pPr>
              <w:tabs>
                <w:tab w:val="right" w:pos="9498"/>
              </w:tabs>
              <w:ind w:left="-88"/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3361B6" w:rsidRPr="00BE612B" w:rsidRDefault="003361B6" w:rsidP="0080265A">
            <w:pPr>
              <w:tabs>
                <w:tab w:val="right" w:pos="9498"/>
              </w:tabs>
              <w:rPr>
                <w:sz w:val="24"/>
                <w:szCs w:val="24"/>
                <w:shd w:val="clear" w:color="auto" w:fill="FFFFFF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BE612B">
              <w:rPr>
                <w:sz w:val="24"/>
                <w:szCs w:val="24"/>
                <w:shd w:val="clear" w:color="auto" w:fill="FFFFFF"/>
              </w:rPr>
              <w:t>IV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BE612B">
              <w:rPr>
                <w:sz w:val="24"/>
                <w:szCs w:val="24"/>
                <w:shd w:val="clear" w:color="auto" w:fill="FFFFFF"/>
              </w:rPr>
              <w:t>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lastRenderedPageBreak/>
              <w:t>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ascii="Calibri" w:hAnsi="Calibri" w:cs="Calibri"/>
                <w:color w:val="333333"/>
                <w:sz w:val="24"/>
                <w:szCs w:val="24"/>
                <w:shd w:val="clear" w:color="auto" w:fill="E6E6E6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180963</w:t>
            </w:r>
          </w:p>
        </w:tc>
      </w:tr>
      <w:tr w:rsidR="003361B6" w:rsidRPr="00BE612B" w:rsidTr="003361B6">
        <w:trPr>
          <w:trHeight w:val="1357"/>
        </w:trPr>
        <w:tc>
          <w:tcPr>
            <w:tcW w:w="709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15683E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sz w:val="24"/>
                <w:szCs w:val="24"/>
              </w:rPr>
              <w:t>62:15:0010130:371</w:t>
            </w:r>
          </w:p>
        </w:tc>
        <w:tc>
          <w:tcPr>
            <w:tcW w:w="1559" w:type="dxa"/>
            <w:vAlign w:val="center"/>
          </w:tcPr>
          <w:p w:rsidR="003361B6" w:rsidRPr="00BE612B" w:rsidRDefault="003361B6" w:rsidP="0015683E">
            <w:pPr>
              <w:ind w:firstLine="33"/>
              <w:jc w:val="center"/>
              <w:rPr>
                <w:bCs/>
                <w:sz w:val="24"/>
                <w:szCs w:val="24"/>
              </w:rPr>
            </w:pPr>
            <w:r w:rsidRPr="00BE612B">
              <w:rPr>
                <w:bCs/>
                <w:sz w:val="24"/>
                <w:szCs w:val="24"/>
              </w:rPr>
              <w:t>:ЗУ17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361B6" w:rsidRPr="00BE612B" w:rsidRDefault="003361B6" w:rsidP="0080265A">
            <w:pPr>
              <w:ind w:firstLine="33"/>
              <w:rPr>
                <w:bCs/>
                <w:sz w:val="24"/>
                <w:szCs w:val="24"/>
                <w:lang w:val="ru-RU"/>
              </w:rPr>
            </w:pPr>
            <w:r w:rsidRPr="00BE612B">
              <w:rPr>
                <w:bCs/>
                <w:sz w:val="24"/>
                <w:szCs w:val="24"/>
                <w:lang w:val="ru-RU"/>
              </w:rPr>
              <w:t>Рязанская область, р-н Рязанский, в районе совхоза "Рязанский"</w:t>
            </w:r>
          </w:p>
          <w:p w:rsidR="003361B6" w:rsidRPr="00BE612B" w:rsidRDefault="003361B6" w:rsidP="0080265A">
            <w:pPr>
              <w:tabs>
                <w:tab w:val="right" w:pos="9498"/>
              </w:tabs>
              <w:ind w:left="-109" w:right="-108" w:firstLine="33"/>
              <w:rPr>
                <w:rFonts w:cs="Arial"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rFonts w:cs="Arial"/>
              </w:rPr>
            </w:pP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rFonts w:cs="Arial"/>
              </w:rPr>
              <w:t xml:space="preserve">2.  </w:t>
            </w:r>
            <w:r w:rsidRPr="00BE612B">
              <w:rPr>
                <w:color w:val="000000"/>
                <w:shd w:val="clear" w:color="auto" w:fill="FFFFFF"/>
              </w:rPr>
              <w:t>Акционерное</w:t>
            </w: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общество</w:t>
            </w:r>
          </w:p>
          <w:p w:rsidR="003361B6" w:rsidRPr="00BE612B" w:rsidRDefault="003361B6" w:rsidP="0080265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"Корпорация развития Рязанской области", аренда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3361B6" w:rsidRPr="00BE612B" w:rsidRDefault="003361B6" w:rsidP="0080265A">
            <w:pPr>
              <w:tabs>
                <w:tab w:val="right" w:pos="9498"/>
              </w:tabs>
              <w:ind w:left="-88"/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3361B6" w:rsidRPr="00BE612B" w:rsidRDefault="003361B6" w:rsidP="0080265A">
            <w:pPr>
              <w:tabs>
                <w:tab w:val="right" w:pos="9498"/>
              </w:tabs>
              <w:rPr>
                <w:sz w:val="24"/>
                <w:szCs w:val="24"/>
                <w:shd w:val="clear" w:color="auto" w:fill="FFFFFF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BE612B">
              <w:rPr>
                <w:sz w:val="24"/>
                <w:szCs w:val="24"/>
                <w:shd w:val="clear" w:color="auto" w:fill="FFFFFF"/>
              </w:rPr>
              <w:t>IV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BE612B">
              <w:rPr>
                <w:sz w:val="24"/>
                <w:szCs w:val="24"/>
                <w:shd w:val="clear" w:color="auto" w:fill="FFFFFF"/>
              </w:rPr>
              <w:t>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lastRenderedPageBreak/>
              <w:t>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ascii="Calibri" w:hAnsi="Calibri" w:cs="Calibri"/>
                <w:color w:val="333333"/>
                <w:sz w:val="24"/>
                <w:szCs w:val="24"/>
                <w:shd w:val="clear" w:color="auto" w:fill="E6E6E6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180963</w:t>
            </w:r>
          </w:p>
        </w:tc>
      </w:tr>
      <w:tr w:rsidR="003361B6" w:rsidRPr="00BE612B" w:rsidTr="003361B6">
        <w:trPr>
          <w:trHeight w:val="1357"/>
        </w:trPr>
        <w:tc>
          <w:tcPr>
            <w:tcW w:w="709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9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15683E">
            <w:pPr>
              <w:autoSpaceDE w:val="0"/>
              <w:autoSpaceDN w:val="0"/>
              <w:adjustRightInd w:val="0"/>
              <w:ind w:left="-105" w:right="-107"/>
              <w:jc w:val="center"/>
              <w:rPr>
                <w:rFonts w:cs="Arial"/>
                <w:sz w:val="24"/>
                <w:szCs w:val="24"/>
              </w:rPr>
            </w:pPr>
            <w:r w:rsidRPr="00BE612B">
              <w:rPr>
                <w:sz w:val="24"/>
                <w:szCs w:val="24"/>
              </w:rPr>
              <w:t>62:15:0010130:375</w:t>
            </w:r>
          </w:p>
        </w:tc>
        <w:tc>
          <w:tcPr>
            <w:tcW w:w="1559" w:type="dxa"/>
            <w:vAlign w:val="center"/>
          </w:tcPr>
          <w:p w:rsidR="003361B6" w:rsidRPr="00BE612B" w:rsidRDefault="003361B6" w:rsidP="0015683E">
            <w:pPr>
              <w:ind w:firstLine="33"/>
              <w:jc w:val="center"/>
              <w:rPr>
                <w:bCs/>
                <w:sz w:val="24"/>
                <w:szCs w:val="24"/>
              </w:rPr>
            </w:pPr>
            <w:r w:rsidRPr="00BE612B">
              <w:rPr>
                <w:bCs/>
                <w:sz w:val="24"/>
                <w:szCs w:val="24"/>
              </w:rPr>
              <w:t>:ЗУ20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361B6" w:rsidRPr="00BE612B" w:rsidRDefault="003361B6" w:rsidP="0080265A">
            <w:pPr>
              <w:ind w:firstLine="33"/>
              <w:rPr>
                <w:bCs/>
                <w:sz w:val="24"/>
                <w:szCs w:val="24"/>
                <w:lang w:val="ru-RU"/>
              </w:rPr>
            </w:pPr>
            <w:r w:rsidRPr="00BE612B">
              <w:rPr>
                <w:bCs/>
                <w:sz w:val="24"/>
                <w:szCs w:val="24"/>
                <w:lang w:val="ru-RU"/>
              </w:rPr>
              <w:t>Рязанская область, р-н Рязанский, в районе совхоза "Рязанский"</w:t>
            </w:r>
          </w:p>
          <w:p w:rsidR="003361B6" w:rsidRPr="00BE612B" w:rsidRDefault="003361B6" w:rsidP="0080265A">
            <w:pPr>
              <w:tabs>
                <w:tab w:val="right" w:pos="9498"/>
              </w:tabs>
              <w:ind w:left="-109" w:right="-108" w:firstLine="33"/>
              <w:rPr>
                <w:rFonts w:cs="Arial"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1. Рязанская область, собственность</w:t>
            </w: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rFonts w:cs="Arial"/>
              </w:rPr>
            </w:pP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rFonts w:cs="Arial"/>
              </w:rPr>
              <w:t xml:space="preserve">2.  </w:t>
            </w:r>
            <w:r w:rsidRPr="00BE612B">
              <w:rPr>
                <w:color w:val="000000"/>
                <w:shd w:val="clear" w:color="auto" w:fill="FFFFFF"/>
              </w:rPr>
              <w:t>Акционерное</w:t>
            </w:r>
          </w:p>
          <w:p w:rsidR="003361B6" w:rsidRPr="00BE612B" w:rsidRDefault="003361B6" w:rsidP="0080265A">
            <w:pPr>
              <w:pStyle w:val="af2"/>
              <w:tabs>
                <w:tab w:val="right" w:pos="9498"/>
              </w:tabs>
              <w:ind w:left="-108" w:right="-108"/>
              <w:rPr>
                <w:color w:val="000000"/>
                <w:shd w:val="clear" w:color="auto" w:fill="FFFFFF"/>
              </w:rPr>
            </w:pPr>
            <w:r w:rsidRPr="00BE612B">
              <w:rPr>
                <w:color w:val="000000"/>
                <w:shd w:val="clear" w:color="auto" w:fill="FFFFFF"/>
              </w:rPr>
              <w:t>общество</w:t>
            </w:r>
          </w:p>
          <w:p w:rsidR="003361B6" w:rsidRPr="00BE612B" w:rsidRDefault="003361B6" w:rsidP="0080265A">
            <w:pPr>
              <w:tabs>
                <w:tab w:val="right" w:pos="9498"/>
              </w:tabs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"Корпорация развития Рязанской области", аренда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3361B6" w:rsidRPr="00BE612B" w:rsidRDefault="003361B6" w:rsidP="0080265A">
            <w:pPr>
              <w:tabs>
                <w:tab w:val="right" w:pos="9498"/>
              </w:tabs>
              <w:ind w:left="-88"/>
              <w:rPr>
                <w:rFonts w:cs="Arial"/>
                <w:sz w:val="24"/>
                <w:szCs w:val="24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835" w:type="dxa"/>
            <w:vAlign w:val="center"/>
          </w:tcPr>
          <w:p w:rsidR="003361B6" w:rsidRPr="00BE612B" w:rsidRDefault="003361B6" w:rsidP="0080265A">
            <w:pPr>
              <w:tabs>
                <w:tab w:val="right" w:pos="9498"/>
              </w:tabs>
              <w:rPr>
                <w:sz w:val="24"/>
                <w:szCs w:val="24"/>
                <w:shd w:val="clear" w:color="auto" w:fill="FFFFFF"/>
                <w:lang w:val="ru-RU"/>
              </w:rPr>
            </w:pP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производственные предприятия </w:t>
            </w:r>
            <w:r w:rsidRPr="00BE612B">
              <w:rPr>
                <w:sz w:val="24"/>
                <w:szCs w:val="24"/>
                <w:shd w:val="clear" w:color="auto" w:fill="FFFFFF"/>
              </w:rPr>
              <w:t>IV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- </w:t>
            </w:r>
            <w:r w:rsidRPr="00BE612B">
              <w:rPr>
                <w:sz w:val="24"/>
                <w:szCs w:val="24"/>
                <w:shd w:val="clear" w:color="auto" w:fill="FFFFFF"/>
              </w:rPr>
              <w:t>V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t xml:space="preserve">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</w:t>
            </w:r>
            <w:r w:rsidRPr="00BE612B">
              <w:rPr>
                <w:sz w:val="24"/>
                <w:szCs w:val="24"/>
                <w:shd w:val="clear" w:color="auto" w:fill="FFFFFF"/>
                <w:lang w:val="ru-RU"/>
              </w:rPr>
              <w:lastRenderedPageBreak/>
              <w:t>поликлиники, пункты первой медицинской помощи; аптеки. автостоянки для временного хранения легковых автомобилей; гаражи и автобазы грузового и спецавтотранспорта;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361B6" w:rsidRPr="00BE612B" w:rsidRDefault="003361B6" w:rsidP="0015683E">
            <w:pPr>
              <w:tabs>
                <w:tab w:val="right" w:pos="9498"/>
              </w:tabs>
              <w:jc w:val="center"/>
              <w:rPr>
                <w:rFonts w:ascii="Calibri" w:hAnsi="Calibri" w:cs="Calibri"/>
                <w:color w:val="333333"/>
                <w:sz w:val="24"/>
                <w:szCs w:val="24"/>
                <w:shd w:val="clear" w:color="auto" w:fill="E6E6E6"/>
              </w:rPr>
            </w:pPr>
            <w:r w:rsidRPr="00BE612B">
              <w:rPr>
                <w:rFonts w:cs="Arial"/>
                <w:sz w:val="24"/>
                <w:szCs w:val="24"/>
              </w:rPr>
              <w:lastRenderedPageBreak/>
              <w:t>22433</w:t>
            </w:r>
          </w:p>
        </w:tc>
      </w:tr>
    </w:tbl>
    <w:p w:rsidR="003361B6" w:rsidRDefault="003361B6" w:rsidP="003361B6"/>
    <w:p w:rsidR="00BE612B" w:rsidRDefault="00BE612B" w:rsidP="003361B6">
      <w:pPr>
        <w:autoSpaceDE w:val="0"/>
        <w:autoSpaceDN w:val="0"/>
        <w:adjustRightInd w:val="0"/>
        <w:jc w:val="both"/>
        <w:rPr>
          <w:rFonts w:eastAsia="Calibri"/>
          <w:sz w:val="28"/>
          <w:szCs w:val="28"/>
          <w:lang w:val="ru-RU" w:eastAsia="ru-RU"/>
        </w:rPr>
        <w:sectPr w:rsidR="00BE612B" w:rsidSect="003361B6">
          <w:pgSz w:w="16838" w:h="11906" w:orient="landscape" w:code="9"/>
          <w:pgMar w:top="1418" w:right="1134" w:bottom="567" w:left="1134" w:header="709" w:footer="709" w:gutter="0"/>
          <w:cols w:space="708"/>
          <w:docGrid w:linePitch="360"/>
        </w:sectPr>
      </w:pPr>
    </w:p>
    <w:p w:rsidR="005E7DFD" w:rsidRDefault="00A64602" w:rsidP="00A64602">
      <w:pPr>
        <w:autoSpaceDE w:val="0"/>
        <w:autoSpaceDN w:val="0"/>
        <w:adjustRightInd w:val="0"/>
        <w:ind w:firstLine="709"/>
        <w:jc w:val="center"/>
        <w:rPr>
          <w:sz w:val="28"/>
          <w:lang w:val="ru-RU"/>
        </w:rPr>
      </w:pPr>
      <w:r>
        <w:rPr>
          <w:rFonts w:eastAsia="Calibri"/>
          <w:sz w:val="28"/>
          <w:szCs w:val="28"/>
          <w:lang w:val="ru-RU" w:eastAsia="ru-RU"/>
        </w:rPr>
        <w:lastRenderedPageBreak/>
        <w:t xml:space="preserve">2.5. </w:t>
      </w:r>
      <w:r w:rsidRPr="00A64602">
        <w:rPr>
          <w:sz w:val="28"/>
          <w:lang w:val="ru-RU"/>
        </w:rPr>
        <w:t>Красные линии, утвержденные в составе проекта планировки территории</w:t>
      </w:r>
    </w:p>
    <w:p w:rsidR="00A64602" w:rsidRDefault="00A64602" w:rsidP="00A64602">
      <w:pPr>
        <w:autoSpaceDE w:val="0"/>
        <w:autoSpaceDN w:val="0"/>
        <w:adjustRightInd w:val="0"/>
        <w:ind w:firstLine="709"/>
        <w:jc w:val="center"/>
        <w:rPr>
          <w:sz w:val="28"/>
          <w:lang w:val="ru-RU"/>
        </w:rPr>
      </w:pPr>
    </w:p>
    <w:p w:rsidR="00A64602" w:rsidRDefault="00A64602" w:rsidP="00A64602">
      <w:pPr>
        <w:ind w:firstLine="709"/>
        <w:jc w:val="both"/>
        <w:rPr>
          <w:sz w:val="28"/>
          <w:szCs w:val="28"/>
          <w:lang w:val="ru-RU"/>
        </w:rPr>
      </w:pPr>
      <w:r w:rsidRPr="00A64602">
        <w:rPr>
          <w:sz w:val="28"/>
          <w:szCs w:val="28"/>
          <w:lang w:val="ru-RU"/>
        </w:rPr>
        <w:t xml:space="preserve">Формирование красных линий рассматриваемой на территории предусмотрено проектом планировки территории. </w:t>
      </w:r>
      <w:r w:rsidRPr="00326D44">
        <w:rPr>
          <w:sz w:val="28"/>
          <w:szCs w:val="28"/>
          <w:lang w:val="ru-RU"/>
        </w:rPr>
        <w:t>Красные</w:t>
      </w:r>
      <w:r>
        <w:rPr>
          <w:sz w:val="28"/>
          <w:szCs w:val="28"/>
          <w:lang w:val="ru-RU"/>
        </w:rPr>
        <w:t xml:space="preserve"> </w:t>
      </w:r>
      <w:r w:rsidRPr="00326D44">
        <w:rPr>
          <w:sz w:val="28"/>
          <w:szCs w:val="28"/>
          <w:lang w:val="ru-RU"/>
        </w:rPr>
        <w:t xml:space="preserve">линии совпадают </w:t>
      </w:r>
      <w:r w:rsidR="0031605A">
        <w:rPr>
          <w:sz w:val="28"/>
          <w:szCs w:val="28"/>
          <w:lang w:val="ru-RU"/>
        </w:rPr>
        <w:br/>
      </w:r>
      <w:r w:rsidRPr="00326D44">
        <w:rPr>
          <w:sz w:val="28"/>
          <w:szCs w:val="28"/>
          <w:lang w:val="ru-RU"/>
        </w:rPr>
        <w:t>с линией застройки.</w:t>
      </w:r>
    </w:p>
    <w:p w:rsidR="00A64602" w:rsidRDefault="00A64602" w:rsidP="00A64602">
      <w:pPr>
        <w:ind w:firstLine="709"/>
        <w:jc w:val="both"/>
        <w:rPr>
          <w:sz w:val="28"/>
          <w:szCs w:val="28"/>
          <w:lang w:val="ru-RU"/>
        </w:rPr>
      </w:pPr>
    </w:p>
    <w:p w:rsidR="00A64602" w:rsidRPr="00A64602" w:rsidRDefault="00A64602" w:rsidP="0031605A">
      <w:pPr>
        <w:ind w:firstLine="709"/>
        <w:jc w:val="center"/>
        <w:rPr>
          <w:bCs/>
          <w:sz w:val="28"/>
          <w:szCs w:val="28"/>
          <w:lang w:val="ru-RU"/>
        </w:rPr>
      </w:pPr>
      <w:r w:rsidRPr="00A64602">
        <w:rPr>
          <w:bCs/>
          <w:sz w:val="28"/>
          <w:szCs w:val="28"/>
          <w:lang w:val="ru-RU"/>
        </w:rPr>
        <w:t>Координаты поворотных точек красных линий</w:t>
      </w:r>
      <w:r>
        <w:rPr>
          <w:bCs/>
          <w:sz w:val="28"/>
          <w:szCs w:val="28"/>
          <w:lang w:val="ru-RU"/>
        </w:rPr>
        <w:t>.</w:t>
      </w:r>
    </w:p>
    <w:p w:rsidR="00A64602" w:rsidRDefault="0031605A" w:rsidP="0031605A">
      <w:pPr>
        <w:ind w:firstLine="709"/>
        <w:jc w:val="right"/>
        <w:rPr>
          <w:sz w:val="28"/>
          <w:szCs w:val="28"/>
          <w:lang w:val="ru-RU"/>
        </w:rPr>
      </w:pPr>
      <w:r w:rsidRPr="00A64602">
        <w:rPr>
          <w:bCs/>
          <w:sz w:val="28"/>
          <w:szCs w:val="28"/>
          <w:lang w:val="ru-RU"/>
        </w:rPr>
        <w:t xml:space="preserve">Таблица </w:t>
      </w:r>
      <w:r>
        <w:rPr>
          <w:bCs/>
          <w:sz w:val="28"/>
          <w:szCs w:val="28"/>
          <w:lang w:val="ru-RU"/>
        </w:rPr>
        <w:t xml:space="preserve">№ </w:t>
      </w:r>
      <w:r w:rsidRPr="00A64602">
        <w:rPr>
          <w:bCs/>
          <w:sz w:val="28"/>
          <w:szCs w:val="28"/>
          <w:lang w:val="ru-RU"/>
        </w:rPr>
        <w:t>6</w:t>
      </w:r>
    </w:p>
    <w:tbl>
      <w:tblPr>
        <w:tblW w:w="8588" w:type="dxa"/>
        <w:jc w:val="center"/>
        <w:tblInd w:w="-46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09"/>
        <w:gridCol w:w="3646"/>
        <w:gridCol w:w="2733"/>
      </w:tblGrid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D9D9D9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646" w:type="dxa"/>
            <w:shd w:val="clear" w:color="auto" w:fill="D9D9D9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X</w:t>
            </w:r>
          </w:p>
        </w:tc>
        <w:tc>
          <w:tcPr>
            <w:tcW w:w="2733" w:type="dxa"/>
            <w:shd w:val="clear" w:color="auto" w:fill="D9D9D9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Y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448549.25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1322703.65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448572.53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1322684.85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448607.17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1322656.77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448630.04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1322632.33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448738.56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1322485.23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448919.41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1322156.72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448926.53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1322131.79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449003.97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1321989.86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449973.14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1320219.97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449957.97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1320211.63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448977.97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1321993.87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448975.52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1321992.53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448959.90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1322021.30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448835.52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1322195.27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448701.45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1322446.69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448692.78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1322465.40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448670.83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1322521.58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448643.35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1322572.21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448606.94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1322625.82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448564.96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1322664.35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448567.23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1322667.12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448528.13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1322698.66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448520.62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1322706.55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448511.40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1322712.37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448526.93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1322721.33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448549.25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1322703.65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448549.25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1322703.65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449441.62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1319565.13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449447.46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1319570.24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30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449365.72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1319668.16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31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449357.51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1319678.00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32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449352.65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1319683.86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33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449347.83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1319689.80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34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449343.06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1319695.77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449341.91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1319697.23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36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449337.25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1319703.31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4602" w:rsidRPr="0031605A" w:rsidRDefault="00A646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lastRenderedPageBreak/>
              <w:t>№</w:t>
            </w:r>
          </w:p>
        </w:tc>
        <w:tc>
          <w:tcPr>
            <w:tcW w:w="3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4602" w:rsidRPr="0031605A" w:rsidRDefault="00A646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X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4602" w:rsidRPr="0031605A" w:rsidRDefault="00A646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Y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449332.66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1319709.43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449328.15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1319715.52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449323.69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1319721.59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449154.16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1319953.02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41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449129.94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1319986.81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42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449121.68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1319999.15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43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449114.12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1320011.43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449099.71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1320034.68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449092.84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1320047.33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46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448487.83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1321101.37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47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448514.67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1321197.19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48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448634.92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1321263.43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49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448467.54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1321567.28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448397.16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1321528.52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51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448302.36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1321556.05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52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448028.37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1322055.23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53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447951.32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1322011.85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54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447937.21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1322046.08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55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448552.80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1322392.66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56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448548.43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1322400.59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57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448590.92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1322423.99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58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448616.35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1322380.91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59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448572.55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1322356.79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60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448570.53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1322360.47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61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448434.49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1322283.88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448429.18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1322258.44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63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448666.34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1321826.38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64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448689.42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1321819.65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65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448902.22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1321936.65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66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448897.88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1321944.54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67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448941.68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1321968.66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68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448965.80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1321924.86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69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448922.00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1321900.74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448919.95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1321904.47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71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448707.16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1321787.46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72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448700.81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1321763.57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73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449745.50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1319860.34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74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449771.97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1319854.25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450601.81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1320580.53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76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450601.94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1320591.29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77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450572.34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1320639.53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78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450564.25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1320652.56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79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450556.08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1320665.40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80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450547.76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1320678.04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209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81</w:t>
            </w:r>
          </w:p>
        </w:tc>
        <w:tc>
          <w:tcPr>
            <w:tcW w:w="364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450539.25</w:t>
            </w:r>
          </w:p>
        </w:tc>
        <w:tc>
          <w:tcPr>
            <w:tcW w:w="273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1320690.41</w:t>
            </w:r>
          </w:p>
        </w:tc>
      </w:tr>
    </w:tbl>
    <w:p w:rsidR="00A64602" w:rsidRDefault="00A64602">
      <w:pPr>
        <w:rPr>
          <w:lang w:val="ru-RU"/>
        </w:rPr>
      </w:pPr>
    </w:p>
    <w:tbl>
      <w:tblPr>
        <w:tblW w:w="8564" w:type="dxa"/>
        <w:jc w:val="center"/>
        <w:tblInd w:w="-38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85"/>
        <w:gridCol w:w="3645"/>
        <w:gridCol w:w="2734"/>
      </w:tblGrid>
      <w:tr w:rsidR="00A64602" w:rsidRPr="0031605A" w:rsidTr="0080265A">
        <w:trPr>
          <w:trHeight w:val="300"/>
          <w:jc w:val="center"/>
        </w:trPr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4602" w:rsidRPr="0031605A" w:rsidRDefault="00A646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lastRenderedPageBreak/>
              <w:t>№</w:t>
            </w:r>
          </w:p>
        </w:tc>
        <w:tc>
          <w:tcPr>
            <w:tcW w:w="3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4602" w:rsidRPr="0031605A" w:rsidRDefault="00A646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X</w:t>
            </w:r>
          </w:p>
        </w:tc>
        <w:tc>
          <w:tcPr>
            <w:tcW w:w="2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4602" w:rsidRPr="0031605A" w:rsidRDefault="00A646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Y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82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450530.28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1320702.73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83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450521.16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1320714.53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84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450511.67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1320726.17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85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450501.86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1320737.69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86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450491.81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1320749.14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87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450481.57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1320760.56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88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450471.21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1320772.01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89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450446.07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1320799.72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90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450243.59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1321022.90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91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450202.03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1321068.71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92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450184.43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1321088.38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93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450167.07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1321108.29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94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450131.06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1321150.14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95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449737.90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1321607.02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96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449710.34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1321638.39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97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449696.69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1321652.93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98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449685.92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1321663.66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99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449663.37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1321684.71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449343.78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1321973.19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101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449341.55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1321970.73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102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449303.92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1322004.76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103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449331.44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1322035.18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104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449338.01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1322041.35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105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449375.09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1322007.81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106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449368.77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1322000.14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107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449511.56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1321871.26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108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449676.59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1321722.26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109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449711.68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1321689.82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110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449723.12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1321678.43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111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449737.16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1321663.49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112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449755.50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1321642.86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113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450169.12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1321162.23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114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450212.07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1321112.58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115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450270.92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1321047.45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116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450384.28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1320922.49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117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450498.55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1320796.54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118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450519.41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1320773.39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119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450539.98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1320749.58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120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450559.74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1320724.70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121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450578.27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1320698.52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122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450595.37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1320672.11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123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450641.87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1320596.49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124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450653.89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1320576.94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125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450647.23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1320571.44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8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126</w:t>
            </w:r>
          </w:p>
        </w:tc>
        <w:tc>
          <w:tcPr>
            <w:tcW w:w="36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450219.16</w:t>
            </w:r>
          </w:p>
        </w:tc>
        <w:tc>
          <w:tcPr>
            <w:tcW w:w="2734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1320196.80</w:t>
            </w:r>
          </w:p>
        </w:tc>
      </w:tr>
    </w:tbl>
    <w:p w:rsidR="00A64602" w:rsidRDefault="00A64602">
      <w:pPr>
        <w:rPr>
          <w:lang w:val="ru-RU"/>
        </w:rPr>
      </w:pPr>
    </w:p>
    <w:tbl>
      <w:tblPr>
        <w:tblW w:w="8341" w:type="dxa"/>
        <w:jc w:val="center"/>
        <w:tblInd w:w="-23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45"/>
        <w:gridCol w:w="3686"/>
        <w:gridCol w:w="2610"/>
      </w:tblGrid>
      <w:tr w:rsidR="00A64602" w:rsidRPr="0031605A" w:rsidTr="0080265A">
        <w:trPr>
          <w:trHeight w:val="300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4602" w:rsidRPr="0031605A" w:rsidRDefault="00A646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lastRenderedPageBreak/>
              <w:t>№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4602" w:rsidRPr="0031605A" w:rsidRDefault="00A646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X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4602" w:rsidRPr="0031605A" w:rsidRDefault="00A646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Y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127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450220.16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1320169.20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128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450458.29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1319935.75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129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450493.43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1319936.56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450498.90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1319942.14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450534.60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1319907.14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450485.84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1319857.27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450185.65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1320151.57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450169.59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1320153.42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449465.70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1319537.37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448065.35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1322060.07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448323.88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1321588.95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448331.29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1321579.54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448386.64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1321564.29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140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448396.59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1321568.45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141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448483.84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1321615.94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142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448684.75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1321251.20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143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448547.68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1321175.57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144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448542.73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1321171.71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145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448522.03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1321116.86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146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448527.15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1321102.66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147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449123.18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1320064.27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148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449129.77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1320052.14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149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449143.69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1320029.69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449150.93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1320017.93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151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449158.51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1320006.60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152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449182.30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1319973.41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153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449351.70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1319742.15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154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449356.12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1319736.15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155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449360.53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1319730.19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156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449364.93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1319724.32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157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449369.39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1319718.51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158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449370.33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1319717.30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159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449374.89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1319711.60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160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449379.51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1319705.90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161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449384.23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1319700.21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162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449392.40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1319690.42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163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449431.32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1319643.80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164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449444.42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1319642.83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165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449534.51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1319721.66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166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449571.36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1319678.54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167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449714.73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1319804.15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168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449720.58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1319829.39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169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448687.69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1321711.12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170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448682.64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1321708.46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045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171</w:t>
            </w:r>
          </w:p>
        </w:tc>
        <w:tc>
          <w:tcPr>
            <w:tcW w:w="368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448383.90</w:t>
            </w:r>
          </w:p>
        </w:tc>
        <w:tc>
          <w:tcPr>
            <w:tcW w:w="2610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1322255.40</w:t>
            </w:r>
          </w:p>
        </w:tc>
      </w:tr>
    </w:tbl>
    <w:p w:rsidR="00A64602" w:rsidRDefault="00A64602">
      <w:pPr>
        <w:rPr>
          <w:lang w:val="ru-RU"/>
        </w:rPr>
      </w:pPr>
    </w:p>
    <w:tbl>
      <w:tblPr>
        <w:tblW w:w="8367" w:type="dxa"/>
        <w:jc w:val="center"/>
        <w:tblInd w:w="-8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6"/>
        <w:gridCol w:w="3548"/>
        <w:gridCol w:w="2693"/>
      </w:tblGrid>
      <w:tr w:rsidR="00A64602" w:rsidRPr="0031605A" w:rsidTr="0080265A">
        <w:trPr>
          <w:trHeight w:val="300"/>
          <w:jc w:val="center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4602" w:rsidRPr="0031605A" w:rsidRDefault="00A646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lastRenderedPageBreak/>
              <w:t>№</w:t>
            </w:r>
          </w:p>
        </w:tc>
        <w:tc>
          <w:tcPr>
            <w:tcW w:w="3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4602" w:rsidRPr="0031605A" w:rsidRDefault="00A646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4602" w:rsidRPr="0031605A" w:rsidRDefault="00A64602" w:rsidP="009D21EB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Y</w:t>
            </w:r>
          </w:p>
        </w:tc>
      </w:tr>
      <w:tr w:rsidR="00A64602" w:rsidRPr="0031605A" w:rsidTr="0080265A">
        <w:trPr>
          <w:trHeight w:val="300"/>
          <w:jc w:val="center"/>
        </w:trPr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172</w:t>
            </w:r>
          </w:p>
        </w:tc>
        <w:tc>
          <w:tcPr>
            <w:tcW w:w="3548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448070.71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A64602" w:rsidRPr="0031605A" w:rsidRDefault="00A64602" w:rsidP="00A64602">
            <w:pPr>
              <w:jc w:val="center"/>
              <w:rPr>
                <w:color w:val="000000"/>
                <w:sz w:val="24"/>
                <w:szCs w:val="24"/>
              </w:rPr>
            </w:pPr>
            <w:r w:rsidRPr="0031605A">
              <w:rPr>
                <w:color w:val="000000"/>
                <w:sz w:val="24"/>
                <w:szCs w:val="24"/>
              </w:rPr>
              <w:t>1322079.06</w:t>
            </w:r>
          </w:p>
        </w:tc>
      </w:tr>
    </w:tbl>
    <w:p w:rsidR="00A64602" w:rsidRPr="00A64602" w:rsidRDefault="00A64602" w:rsidP="00A64602">
      <w:pPr>
        <w:ind w:firstLine="709"/>
        <w:jc w:val="both"/>
        <w:rPr>
          <w:sz w:val="28"/>
          <w:szCs w:val="28"/>
          <w:lang w:val="ru-RU"/>
        </w:rPr>
      </w:pPr>
    </w:p>
    <w:p w:rsidR="00BB3437" w:rsidRPr="0080265A" w:rsidRDefault="0009459B" w:rsidP="007E155F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t xml:space="preserve">Чертеж </w:t>
      </w:r>
      <w:r w:rsidR="003B13AF">
        <w:rPr>
          <w:rFonts w:eastAsia="Calibri"/>
          <w:sz w:val="28"/>
          <w:szCs w:val="28"/>
          <w:lang w:val="ru-RU" w:eastAsia="ru-RU"/>
        </w:rPr>
        <w:t>фактического землепользования</w:t>
      </w:r>
      <w:r>
        <w:rPr>
          <w:rFonts w:eastAsia="Calibri"/>
          <w:sz w:val="28"/>
          <w:szCs w:val="28"/>
          <w:lang w:val="ru-RU" w:eastAsia="ru-RU"/>
        </w:rPr>
        <w:t xml:space="preserve"> и границы образуемых и изменяемых земельных участков М1:</w:t>
      </w:r>
      <w:r w:rsidRPr="0080265A">
        <w:rPr>
          <w:rFonts w:eastAsia="Calibri"/>
          <w:sz w:val="28"/>
          <w:szCs w:val="28"/>
          <w:lang w:val="ru-RU" w:eastAsia="ru-RU"/>
        </w:rPr>
        <w:t>2000 приведены в приложении № 3</w:t>
      </w:r>
      <w:r w:rsidR="0080265A" w:rsidRPr="0080265A">
        <w:rPr>
          <w:rFonts w:eastAsia="Calibri"/>
          <w:sz w:val="28"/>
          <w:szCs w:val="28"/>
          <w:lang w:val="ru-RU" w:eastAsia="ru-RU"/>
        </w:rPr>
        <w:t xml:space="preserve"> </w:t>
      </w:r>
      <w:r w:rsidR="0080265A">
        <w:rPr>
          <w:rFonts w:eastAsia="Calibri"/>
          <w:sz w:val="28"/>
          <w:szCs w:val="28"/>
          <w:lang w:val="ru-RU" w:eastAsia="ru-RU"/>
        </w:rPr>
        <w:br/>
      </w:r>
      <w:r w:rsidR="0080265A" w:rsidRPr="0080265A">
        <w:rPr>
          <w:rFonts w:eastAsia="Calibri"/>
          <w:sz w:val="28"/>
          <w:szCs w:val="28"/>
          <w:lang w:val="ru-RU" w:eastAsia="ru-RU"/>
        </w:rPr>
        <w:t>к проекту планировки и межевания территории.</w:t>
      </w:r>
      <w:r w:rsidR="00BB3437" w:rsidRPr="0080265A">
        <w:rPr>
          <w:rFonts w:eastAsia="Calibri"/>
          <w:sz w:val="28"/>
          <w:szCs w:val="28"/>
          <w:lang w:val="ru-RU" w:eastAsia="ru-RU"/>
        </w:rPr>
        <w:t xml:space="preserve"> </w:t>
      </w:r>
    </w:p>
    <w:p w:rsidR="0031605A" w:rsidRDefault="0009459B" w:rsidP="007E155F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val="ru-RU" w:eastAsia="ru-RU"/>
        </w:rPr>
        <w:sectPr w:rsidR="0031605A" w:rsidSect="0031605A">
          <w:pgSz w:w="11906" w:h="16838" w:code="9"/>
          <w:pgMar w:top="1134" w:right="567" w:bottom="1134" w:left="1418" w:header="709" w:footer="709" w:gutter="0"/>
          <w:cols w:space="708"/>
          <w:titlePg/>
          <w:docGrid w:linePitch="360"/>
        </w:sectPr>
      </w:pPr>
      <w:r w:rsidRPr="0080265A">
        <w:rPr>
          <w:rFonts w:eastAsia="Calibri"/>
          <w:sz w:val="28"/>
          <w:szCs w:val="28"/>
          <w:lang w:val="ru-RU" w:eastAsia="ru-RU"/>
        </w:rPr>
        <w:t>Чертеж красных линий М1:2000 приведен в приложении № 4</w:t>
      </w:r>
      <w:r w:rsidR="0080265A">
        <w:rPr>
          <w:rFonts w:eastAsia="Calibri"/>
          <w:sz w:val="28"/>
          <w:szCs w:val="28"/>
          <w:lang w:val="ru-RU" w:eastAsia="ru-RU"/>
        </w:rPr>
        <w:t xml:space="preserve"> </w:t>
      </w:r>
      <w:r w:rsidR="0080265A">
        <w:rPr>
          <w:rFonts w:eastAsia="Calibri"/>
          <w:sz w:val="28"/>
          <w:szCs w:val="28"/>
          <w:lang w:val="ru-RU" w:eastAsia="ru-RU"/>
        </w:rPr>
        <w:br/>
      </w:r>
      <w:r w:rsidR="0080265A" w:rsidRPr="0080265A">
        <w:rPr>
          <w:rFonts w:eastAsia="Calibri"/>
          <w:sz w:val="28"/>
          <w:szCs w:val="28"/>
          <w:lang w:val="ru-RU" w:eastAsia="ru-RU"/>
        </w:rPr>
        <w:t xml:space="preserve">к проекту </w:t>
      </w:r>
      <w:r w:rsidR="0080265A">
        <w:rPr>
          <w:rFonts w:eastAsia="Calibri"/>
          <w:sz w:val="28"/>
          <w:szCs w:val="28"/>
          <w:lang w:val="ru-RU" w:eastAsia="ru-RU"/>
        </w:rPr>
        <w:t xml:space="preserve">планировки </w:t>
      </w:r>
      <w:r w:rsidR="0080265A" w:rsidRPr="0080265A">
        <w:rPr>
          <w:rFonts w:eastAsia="Calibri"/>
          <w:sz w:val="28"/>
          <w:szCs w:val="28"/>
          <w:lang w:val="ru-RU" w:eastAsia="ru-RU"/>
        </w:rPr>
        <w:t>и межевания</w:t>
      </w:r>
      <w:bookmarkStart w:id="0" w:name="_GoBack"/>
      <w:bookmarkEnd w:id="0"/>
      <w:r w:rsidR="0080265A" w:rsidRPr="0080265A">
        <w:rPr>
          <w:rFonts w:eastAsia="Calibri"/>
          <w:sz w:val="28"/>
          <w:szCs w:val="28"/>
          <w:lang w:val="ru-RU" w:eastAsia="ru-RU"/>
        </w:rPr>
        <w:t xml:space="preserve"> терри</w:t>
      </w:r>
      <w:r w:rsidR="0080265A">
        <w:rPr>
          <w:rFonts w:eastAsia="Calibri"/>
          <w:sz w:val="28"/>
          <w:szCs w:val="28"/>
          <w:lang w:val="ru-RU" w:eastAsia="ru-RU"/>
        </w:rPr>
        <w:t>тории».</w:t>
      </w:r>
    </w:p>
    <w:p w:rsidR="0015683E" w:rsidRDefault="0015683E" w:rsidP="008E5D3D">
      <w:pPr>
        <w:rPr>
          <w:rFonts w:eastAsia="Calibri"/>
          <w:sz w:val="28"/>
          <w:szCs w:val="28"/>
          <w:lang w:val="ru-RU" w:eastAsia="ru-RU"/>
        </w:rPr>
        <w:sectPr w:rsidR="0015683E" w:rsidSect="000943A7">
          <w:pgSz w:w="16838" w:h="11906" w:orient="landscape" w:code="9"/>
          <w:pgMar w:top="1418" w:right="1134" w:bottom="567" w:left="1134" w:header="709" w:footer="709" w:gutter="0"/>
          <w:cols w:space="708"/>
          <w:docGrid w:linePitch="360"/>
        </w:sectPr>
      </w:pP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3970" cy="62998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я 1-2_Страница_0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397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83E" w:rsidRDefault="0015683E" w:rsidP="008E5D3D">
      <w:pPr>
        <w:rPr>
          <w:rFonts w:eastAsia="Calibri"/>
          <w:sz w:val="28"/>
          <w:szCs w:val="28"/>
          <w:lang w:val="ru-RU" w:eastAsia="ru-RU"/>
        </w:rPr>
        <w:sectPr w:rsidR="0015683E" w:rsidSect="0015683E">
          <w:pgSz w:w="11906" w:h="16838" w:code="9"/>
          <w:pgMar w:top="1134" w:right="1418" w:bottom="1134" w:left="567" w:header="709" w:footer="709" w:gutter="0"/>
          <w:cols w:space="708"/>
          <w:docGrid w:linePitch="360"/>
        </w:sectPr>
      </w:pP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779173" cy="95814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я 1-2_Страница_0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8488" cy="959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83E" w:rsidRDefault="0015683E" w:rsidP="008E5D3D">
      <w:pPr>
        <w:rPr>
          <w:rFonts w:eastAsia="Calibri"/>
          <w:sz w:val="28"/>
          <w:szCs w:val="28"/>
          <w:lang w:val="ru-RU" w:eastAsia="ru-RU"/>
        </w:rPr>
        <w:sectPr w:rsidR="0015683E" w:rsidSect="0015683E">
          <w:pgSz w:w="16838" w:h="11906" w:orient="landscape" w:code="9"/>
          <w:pgMar w:top="1418" w:right="1134" w:bottom="567" w:left="1134" w:header="709" w:footer="709" w:gutter="0"/>
          <w:cols w:space="708"/>
          <w:docGrid w:linePitch="360"/>
        </w:sectPr>
      </w:pP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3970" cy="62998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я 1-2_Страница_0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397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3970" cy="62998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я 1-2_Страница_0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397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3970" cy="629983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я 1-2_Страница_05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397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3970" cy="62998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я 1-2_Страница_06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397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3970" cy="629983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я 1-2_Страница_07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397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3970" cy="62998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я 1-2_Страница_08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397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CBE" w:rsidRDefault="000A5CBE" w:rsidP="008E5D3D">
      <w:pPr>
        <w:rPr>
          <w:rFonts w:eastAsia="Calibri"/>
          <w:sz w:val="28"/>
          <w:szCs w:val="28"/>
          <w:lang w:val="ru-RU" w:eastAsia="ru-RU"/>
        </w:rPr>
        <w:sectPr w:rsidR="000A5CBE" w:rsidSect="000A5CBE">
          <w:pgSz w:w="16838" w:h="11906" w:orient="landscape" w:code="9"/>
          <w:pgMar w:top="1418" w:right="1134" w:bottom="567" w:left="1134" w:header="709" w:footer="709" w:gutter="0"/>
          <w:cols w:space="708"/>
          <w:docGrid w:linePitch="360"/>
        </w:sectPr>
      </w:pP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16E56880" wp14:editId="79E6BDC1">
            <wp:extent cx="8903970" cy="629983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я 1-2_Страница_09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397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CBE" w:rsidRDefault="000A5CBE" w:rsidP="008E5D3D">
      <w:pPr>
        <w:rPr>
          <w:rFonts w:eastAsia="Calibri"/>
          <w:sz w:val="28"/>
          <w:szCs w:val="28"/>
          <w:lang w:val="ru-RU" w:eastAsia="ru-RU"/>
        </w:rPr>
        <w:sectPr w:rsidR="000A5CBE" w:rsidSect="000A5CBE">
          <w:pgSz w:w="11906" w:h="16838" w:code="9"/>
          <w:pgMar w:top="1134" w:right="1418" w:bottom="1134" w:left="567" w:header="709" w:footer="709" w:gutter="0"/>
          <w:cols w:space="708"/>
          <w:docGrid w:linePitch="360"/>
        </w:sectPr>
      </w:pP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748529" cy="953813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я 1-2_Страница_10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5842" cy="953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D3D" w:rsidRPr="008E5D3D" w:rsidRDefault="000A5CBE" w:rsidP="008E5D3D">
      <w:pPr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19210" cy="629983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0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921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0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0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0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19210" cy="629983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0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921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0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0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0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19210" cy="629983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1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921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1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1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1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19210" cy="629983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1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921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1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1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1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19210" cy="629983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1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921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1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2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2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19210" cy="629983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2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921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2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8905240" cy="629983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№3_Страница_2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24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E5D3D" w:rsidRPr="008E5D3D" w:rsidSect="000A5CBE">
      <w:pgSz w:w="16838" w:h="11906" w:orient="landscape" w:code="9"/>
      <w:pgMar w:top="1418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7C2A" w:rsidRDefault="00C47C2A" w:rsidP="007A461B">
      <w:r>
        <w:separator/>
      </w:r>
    </w:p>
  </w:endnote>
  <w:endnote w:type="continuationSeparator" w:id="0">
    <w:p w:rsidR="00C47C2A" w:rsidRDefault="00C47C2A" w:rsidP="007A46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7C2A" w:rsidRDefault="00C47C2A" w:rsidP="007A461B">
      <w:r>
        <w:separator/>
      </w:r>
    </w:p>
  </w:footnote>
  <w:footnote w:type="continuationSeparator" w:id="0">
    <w:p w:rsidR="00C47C2A" w:rsidRDefault="00C47C2A" w:rsidP="007A461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683E" w:rsidRDefault="0015683E">
    <w:pPr>
      <w:pStyle w:val="a5"/>
      <w:jc w:val="center"/>
    </w:pPr>
    <w:r w:rsidRPr="007A461B">
      <w:rPr>
        <w:sz w:val="24"/>
        <w:szCs w:val="24"/>
      </w:rPr>
      <w:fldChar w:fldCharType="begin"/>
    </w:r>
    <w:r w:rsidRPr="007A461B">
      <w:rPr>
        <w:sz w:val="24"/>
        <w:szCs w:val="24"/>
      </w:rPr>
      <w:instrText xml:space="preserve"> PAGE   \* MERGEFORMAT </w:instrText>
    </w:r>
    <w:r w:rsidRPr="007A461B">
      <w:rPr>
        <w:sz w:val="24"/>
        <w:szCs w:val="24"/>
      </w:rPr>
      <w:fldChar w:fldCharType="separate"/>
    </w:r>
    <w:r w:rsidR="003B13AF">
      <w:rPr>
        <w:noProof/>
        <w:sz w:val="24"/>
        <w:szCs w:val="24"/>
      </w:rPr>
      <w:t>234</w:t>
    </w:r>
    <w:r w:rsidRPr="007A461B">
      <w:rPr>
        <w:sz w:val="24"/>
        <w:szCs w:val="24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683E" w:rsidRPr="00671B5B" w:rsidRDefault="0015683E" w:rsidP="00671B5B">
    <w:pPr>
      <w:pStyle w:val="a5"/>
      <w:jc w:val="center"/>
      <w:rPr>
        <w:sz w:val="24"/>
        <w:szCs w:val="24"/>
        <w:lang w:val="ru-RU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405"/>
    <w:multiLevelType w:val="multilevel"/>
    <w:tmpl w:val="00000888"/>
    <w:lvl w:ilvl="0">
      <w:start w:val="2"/>
      <w:numFmt w:val="decimal"/>
      <w:lvlText w:val="%1"/>
      <w:lvlJc w:val="left"/>
      <w:pPr>
        <w:ind w:left="1484" w:hanging="360"/>
      </w:pPr>
      <w:rPr>
        <w:rFonts w:ascii="Times New Roman" w:hAnsi="Times New Roman" w:cs="Times New Roman"/>
        <w:b w:val="0"/>
        <w:bCs w:val="0"/>
        <w:w w:val="99"/>
        <w:sz w:val="24"/>
        <w:szCs w:val="24"/>
      </w:rPr>
    </w:lvl>
    <w:lvl w:ilvl="1">
      <w:start w:val="1"/>
      <w:numFmt w:val="decimal"/>
      <w:lvlText w:val="%1.%2."/>
      <w:lvlJc w:val="left"/>
      <w:pPr>
        <w:ind w:left="1127" w:hanging="420"/>
      </w:pPr>
      <w:rPr>
        <w:rFonts w:ascii="Times New Roman" w:hAnsi="Times New Roman" w:cs="Times New Roman"/>
        <w:b w:val="0"/>
        <w:bCs w:val="0"/>
        <w:w w:val="99"/>
        <w:sz w:val="24"/>
        <w:szCs w:val="24"/>
      </w:rPr>
    </w:lvl>
    <w:lvl w:ilvl="2">
      <w:numFmt w:val="bullet"/>
      <w:lvlText w:val="•"/>
      <w:lvlJc w:val="left"/>
      <w:pPr>
        <w:ind w:left="2482" w:hanging="420"/>
      </w:pPr>
    </w:lvl>
    <w:lvl w:ilvl="3">
      <w:numFmt w:val="bullet"/>
      <w:lvlText w:val="•"/>
      <w:lvlJc w:val="left"/>
      <w:pPr>
        <w:ind w:left="3481" w:hanging="420"/>
      </w:pPr>
    </w:lvl>
    <w:lvl w:ilvl="4">
      <w:numFmt w:val="bullet"/>
      <w:lvlText w:val="•"/>
      <w:lvlJc w:val="left"/>
      <w:pPr>
        <w:ind w:left="4479" w:hanging="420"/>
      </w:pPr>
    </w:lvl>
    <w:lvl w:ilvl="5">
      <w:numFmt w:val="bullet"/>
      <w:lvlText w:val="•"/>
      <w:lvlJc w:val="left"/>
      <w:pPr>
        <w:ind w:left="5477" w:hanging="420"/>
      </w:pPr>
    </w:lvl>
    <w:lvl w:ilvl="6">
      <w:numFmt w:val="bullet"/>
      <w:lvlText w:val="•"/>
      <w:lvlJc w:val="left"/>
      <w:pPr>
        <w:ind w:left="6476" w:hanging="420"/>
      </w:pPr>
    </w:lvl>
    <w:lvl w:ilvl="7">
      <w:numFmt w:val="bullet"/>
      <w:lvlText w:val="•"/>
      <w:lvlJc w:val="left"/>
      <w:pPr>
        <w:ind w:left="7474" w:hanging="420"/>
      </w:pPr>
    </w:lvl>
    <w:lvl w:ilvl="8">
      <w:numFmt w:val="bullet"/>
      <w:lvlText w:val="•"/>
      <w:lvlJc w:val="left"/>
      <w:pPr>
        <w:ind w:left="8472" w:hanging="420"/>
      </w:pPr>
    </w:lvl>
  </w:abstractNum>
  <w:abstractNum w:abstractNumId="1">
    <w:nsid w:val="0181647F"/>
    <w:multiLevelType w:val="hybridMultilevel"/>
    <w:tmpl w:val="DC10CA86"/>
    <w:lvl w:ilvl="0" w:tplc="DCEABBDE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">
    <w:nsid w:val="027C107F"/>
    <w:multiLevelType w:val="hybridMultilevel"/>
    <w:tmpl w:val="B532CDCA"/>
    <w:lvl w:ilvl="0" w:tplc="B2A84392">
      <w:start w:val="1"/>
      <w:numFmt w:val="decimal"/>
      <w:lvlText w:val="%1."/>
      <w:lvlJc w:val="left"/>
      <w:pPr>
        <w:ind w:left="124" w:hanging="408"/>
      </w:pPr>
      <w:rPr>
        <w:rFonts w:cs="Arial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3">
    <w:nsid w:val="04E20F51"/>
    <w:multiLevelType w:val="multilevel"/>
    <w:tmpl w:val="1CA2EC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04FE412A"/>
    <w:multiLevelType w:val="multilevel"/>
    <w:tmpl w:val="68BECC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">
    <w:nsid w:val="15B31C4B"/>
    <w:multiLevelType w:val="hybridMultilevel"/>
    <w:tmpl w:val="A0685CB6"/>
    <w:lvl w:ilvl="0" w:tplc="352AD9F2">
      <w:start w:val="1"/>
      <w:numFmt w:val="bullet"/>
      <w:lvlText w:val="­"/>
      <w:lvlJc w:val="left"/>
      <w:pPr>
        <w:ind w:left="786" w:hanging="360"/>
      </w:pPr>
      <w:rPr>
        <w:rFonts w:ascii="Times New Roman" w:hAnsi="Times New Roman" w:cs="Times New Roman" w:hint="default"/>
        <w:b/>
        <w:color w:val="auto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177522B9"/>
    <w:multiLevelType w:val="multilevel"/>
    <w:tmpl w:val="35660276"/>
    <w:lvl w:ilvl="0">
      <w:start w:val="2"/>
      <w:numFmt w:val="none"/>
      <w:pStyle w:val="1"/>
      <w:suff w:val="space"/>
      <w:lvlText w:val="%12"/>
      <w:lvlJc w:val="left"/>
      <w:pPr>
        <w:ind w:left="1267" w:firstLine="0"/>
      </w:pPr>
      <w:rPr>
        <w:rFonts w:hint="default"/>
        <w:b/>
      </w:rPr>
    </w:lvl>
    <w:lvl w:ilvl="1">
      <w:start w:val="2"/>
      <w:numFmt w:val="decimal"/>
      <w:pStyle w:val="2"/>
      <w:suff w:val="space"/>
      <w:lvlText w:val="%13.%2"/>
      <w:lvlJc w:val="left"/>
      <w:pPr>
        <w:ind w:left="1086" w:firstLine="0"/>
      </w:pPr>
      <w:rPr>
        <w:rFonts w:hint="default"/>
      </w:rPr>
    </w:lvl>
    <w:lvl w:ilvl="2">
      <w:start w:val="1"/>
      <w:numFmt w:val="decimal"/>
      <w:pStyle w:val="3"/>
      <w:suff w:val="space"/>
      <w:lvlText w:val="%12.2.%3"/>
      <w:lvlJc w:val="left"/>
      <w:pPr>
        <w:ind w:left="1448" w:firstLine="0"/>
      </w:pPr>
      <w:rPr>
        <w:rFonts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992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992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992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992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992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992" w:firstLine="0"/>
      </w:pPr>
      <w:rPr>
        <w:rFonts w:hint="default"/>
      </w:rPr>
    </w:lvl>
  </w:abstractNum>
  <w:abstractNum w:abstractNumId="7">
    <w:nsid w:val="18065DE9"/>
    <w:multiLevelType w:val="hybridMultilevel"/>
    <w:tmpl w:val="E21E2386"/>
    <w:lvl w:ilvl="0" w:tplc="6F32465E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1AC10B67"/>
    <w:multiLevelType w:val="multilevel"/>
    <w:tmpl w:val="2C88C1B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9">
    <w:nsid w:val="1B072302"/>
    <w:multiLevelType w:val="hybridMultilevel"/>
    <w:tmpl w:val="310AC5FC"/>
    <w:lvl w:ilvl="0" w:tplc="07C69E4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>
    <w:nsid w:val="1C982831"/>
    <w:multiLevelType w:val="hybridMultilevel"/>
    <w:tmpl w:val="D7B24CB2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EE0099A"/>
    <w:multiLevelType w:val="hybridMultilevel"/>
    <w:tmpl w:val="0972D578"/>
    <w:lvl w:ilvl="0" w:tplc="E8E2E976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  <w:rPr>
        <w:rFonts w:cs="Times New Roman"/>
      </w:rPr>
    </w:lvl>
  </w:abstractNum>
  <w:abstractNum w:abstractNumId="12">
    <w:nsid w:val="2F4C33F2"/>
    <w:multiLevelType w:val="multilevel"/>
    <w:tmpl w:val="28B88D16"/>
    <w:styleLink w:val="10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none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none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none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3">
    <w:nsid w:val="320077C1"/>
    <w:multiLevelType w:val="hybridMultilevel"/>
    <w:tmpl w:val="129C62F8"/>
    <w:lvl w:ilvl="0" w:tplc="25DCC146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8" w:hanging="360"/>
      </w:pPr>
    </w:lvl>
    <w:lvl w:ilvl="2" w:tplc="0419001B" w:tentative="1">
      <w:start w:val="1"/>
      <w:numFmt w:val="lowerRoman"/>
      <w:lvlText w:val="%3."/>
      <w:lvlJc w:val="right"/>
      <w:pPr>
        <w:ind w:left="2088" w:hanging="180"/>
      </w:pPr>
    </w:lvl>
    <w:lvl w:ilvl="3" w:tplc="0419000F" w:tentative="1">
      <w:start w:val="1"/>
      <w:numFmt w:val="decimal"/>
      <w:lvlText w:val="%4."/>
      <w:lvlJc w:val="left"/>
      <w:pPr>
        <w:ind w:left="2808" w:hanging="360"/>
      </w:pPr>
    </w:lvl>
    <w:lvl w:ilvl="4" w:tplc="04190019" w:tentative="1">
      <w:start w:val="1"/>
      <w:numFmt w:val="lowerLetter"/>
      <w:lvlText w:val="%5."/>
      <w:lvlJc w:val="left"/>
      <w:pPr>
        <w:ind w:left="3528" w:hanging="360"/>
      </w:pPr>
    </w:lvl>
    <w:lvl w:ilvl="5" w:tplc="0419001B" w:tentative="1">
      <w:start w:val="1"/>
      <w:numFmt w:val="lowerRoman"/>
      <w:lvlText w:val="%6."/>
      <w:lvlJc w:val="right"/>
      <w:pPr>
        <w:ind w:left="4248" w:hanging="180"/>
      </w:pPr>
    </w:lvl>
    <w:lvl w:ilvl="6" w:tplc="0419000F" w:tentative="1">
      <w:start w:val="1"/>
      <w:numFmt w:val="decimal"/>
      <w:lvlText w:val="%7."/>
      <w:lvlJc w:val="left"/>
      <w:pPr>
        <w:ind w:left="4968" w:hanging="360"/>
      </w:pPr>
    </w:lvl>
    <w:lvl w:ilvl="7" w:tplc="04190019" w:tentative="1">
      <w:start w:val="1"/>
      <w:numFmt w:val="lowerLetter"/>
      <w:lvlText w:val="%8."/>
      <w:lvlJc w:val="left"/>
      <w:pPr>
        <w:ind w:left="5688" w:hanging="360"/>
      </w:pPr>
    </w:lvl>
    <w:lvl w:ilvl="8" w:tplc="0419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4">
    <w:nsid w:val="34473766"/>
    <w:multiLevelType w:val="multilevel"/>
    <w:tmpl w:val="B3185588"/>
    <w:lvl w:ilvl="0">
      <w:start w:val="1"/>
      <w:numFmt w:val="decimal"/>
      <w:pStyle w:val="11"/>
      <w:suff w:val="space"/>
      <w:lvlText w:val="Рисунок %1 -"/>
      <w:lvlJc w:val="left"/>
      <w:pPr>
        <w:ind w:left="0" w:firstLine="0"/>
      </w:pPr>
    </w:lvl>
    <w:lvl w:ilvl="1">
      <w:start w:val="1"/>
      <w:numFmt w:val="decimal"/>
      <w:suff w:val="space"/>
      <w:lvlText w:val="Рисунок %1.%2"/>
      <w:lvlJc w:val="left"/>
      <w:pPr>
        <w:ind w:left="0" w:firstLine="0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432"/>
      </w:pPr>
    </w:lvl>
    <w:lvl w:ilvl="3">
      <w:start w:val="1"/>
      <w:numFmt w:val="none"/>
      <w:lvlText w:val=""/>
      <w:lvlJc w:val="right"/>
      <w:pPr>
        <w:tabs>
          <w:tab w:val="num" w:pos="864"/>
        </w:tabs>
        <w:ind w:left="864" w:hanging="144"/>
      </w:pPr>
    </w:lvl>
    <w:lvl w:ilvl="4">
      <w:start w:val="1"/>
      <w:numFmt w:val="none"/>
      <w:lvlText w:val="%5"/>
      <w:lvlJc w:val="left"/>
      <w:pPr>
        <w:tabs>
          <w:tab w:val="num" w:pos="1008"/>
        </w:tabs>
        <w:ind w:left="1008" w:hanging="432"/>
      </w:pPr>
    </w:lvl>
    <w:lvl w:ilvl="5">
      <w:start w:val="1"/>
      <w:numFmt w:val="none"/>
      <w:lvlText w:val="%6"/>
      <w:lvlJc w:val="left"/>
      <w:pPr>
        <w:tabs>
          <w:tab w:val="num" w:pos="1152"/>
        </w:tabs>
        <w:ind w:left="1152" w:hanging="432"/>
      </w:pPr>
    </w:lvl>
    <w:lvl w:ilvl="6">
      <w:start w:val="1"/>
      <w:numFmt w:val="none"/>
      <w:lvlText w:val="%7"/>
      <w:lvlJc w:val="right"/>
      <w:pPr>
        <w:tabs>
          <w:tab w:val="num" w:pos="1296"/>
        </w:tabs>
        <w:ind w:left="1296" w:hanging="288"/>
      </w:pPr>
    </w:lvl>
    <w:lvl w:ilvl="7">
      <w:start w:val="1"/>
      <w:numFmt w:val="none"/>
      <w:lvlText w:val="%8"/>
      <w:lvlJc w:val="left"/>
      <w:pPr>
        <w:tabs>
          <w:tab w:val="num" w:pos="1440"/>
        </w:tabs>
        <w:ind w:left="1440" w:hanging="432"/>
      </w:pPr>
    </w:lvl>
    <w:lvl w:ilvl="8">
      <w:start w:val="1"/>
      <w:numFmt w:val="none"/>
      <w:lvlText w:val="%9"/>
      <w:lvlJc w:val="right"/>
      <w:pPr>
        <w:tabs>
          <w:tab w:val="num" w:pos="1584"/>
        </w:tabs>
        <w:ind w:left="1584" w:hanging="144"/>
      </w:pPr>
    </w:lvl>
  </w:abstractNum>
  <w:abstractNum w:abstractNumId="15">
    <w:nsid w:val="3C1E176F"/>
    <w:multiLevelType w:val="multilevel"/>
    <w:tmpl w:val="2C88C1B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16">
    <w:nsid w:val="3FFE24BA"/>
    <w:multiLevelType w:val="multilevel"/>
    <w:tmpl w:val="75B2A6A6"/>
    <w:lvl w:ilvl="0">
      <w:start w:val="1"/>
      <w:numFmt w:val="none"/>
      <w:pStyle w:val="a"/>
      <w:suff w:val="space"/>
      <w:lvlText w:val="Таблица "/>
      <w:lvlJc w:val="left"/>
      <w:pPr>
        <w:ind w:left="992" w:firstLine="0"/>
      </w:pPr>
      <w:rPr>
        <w:rFonts w:hint="default"/>
      </w:rPr>
    </w:lvl>
    <w:lvl w:ilvl="1">
      <w:start w:val="1"/>
      <w:numFmt w:val="decimal"/>
      <w:suff w:val="space"/>
      <w:lvlText w:val="Таблица %1.%2"/>
      <w:lvlJc w:val="left"/>
      <w:pPr>
        <w:ind w:left="1784" w:hanging="366"/>
      </w:pPr>
      <w:rPr>
        <w:rFonts w:hint="default"/>
      </w:rPr>
    </w:lvl>
    <w:lvl w:ilvl="2">
      <w:start w:val="1"/>
      <w:numFmt w:val="decimal"/>
      <w:suff w:val="space"/>
      <w:lvlText w:val="Таблица %1.%2.%3"/>
      <w:lvlJc w:val="left"/>
      <w:pPr>
        <w:ind w:left="2216" w:hanging="90"/>
      </w:pPr>
      <w:rPr>
        <w:rFonts w:hint="default"/>
      </w:rPr>
    </w:lvl>
    <w:lvl w:ilvl="3">
      <w:start w:val="1"/>
      <w:numFmt w:val="decimal"/>
      <w:suff w:val="space"/>
      <w:lvlText w:val="Таблица %1.%2.%3.%4"/>
      <w:lvlJc w:val="left"/>
      <w:pPr>
        <w:ind w:left="2720" w:firstLine="115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322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6032"/>
        </w:tabs>
        <w:ind w:left="372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6752"/>
        </w:tabs>
        <w:ind w:left="42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832"/>
        </w:tabs>
        <w:ind w:left="473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8552"/>
        </w:tabs>
        <w:ind w:left="5312" w:hanging="1440"/>
      </w:pPr>
      <w:rPr>
        <w:rFonts w:hint="default"/>
      </w:rPr>
    </w:lvl>
  </w:abstractNum>
  <w:abstractNum w:abstractNumId="17">
    <w:nsid w:val="4B3D23BA"/>
    <w:multiLevelType w:val="hybridMultilevel"/>
    <w:tmpl w:val="5434AAA8"/>
    <w:lvl w:ilvl="0" w:tplc="07C69E4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8">
    <w:nsid w:val="545F166B"/>
    <w:multiLevelType w:val="multilevel"/>
    <w:tmpl w:val="0D50FD86"/>
    <w:lvl w:ilvl="0">
      <w:start w:val="3"/>
      <w:numFmt w:val="bullet"/>
      <w:pStyle w:val="12"/>
      <w:suff w:val="space"/>
      <w:lvlText w:val=""/>
      <w:lvlJc w:val="left"/>
      <w:pPr>
        <w:ind w:left="284" w:firstLine="709"/>
      </w:pPr>
      <w:rPr>
        <w:rFonts w:ascii="Symbol" w:hAnsi="Symbol" w:hint="default"/>
      </w:rPr>
    </w:lvl>
    <w:lvl w:ilvl="1">
      <w:start w:val="1"/>
      <w:numFmt w:val="russianLower"/>
      <w:pStyle w:val="20"/>
      <w:suff w:val="space"/>
      <w:lvlText w:val="%2%1)"/>
      <w:lvlJc w:val="left"/>
      <w:pPr>
        <w:ind w:left="993" w:firstLine="708"/>
      </w:pPr>
      <w:rPr>
        <w:rFonts w:hint="default"/>
      </w:rPr>
    </w:lvl>
    <w:lvl w:ilvl="2">
      <w:start w:val="1"/>
      <w:numFmt w:val="decimal"/>
      <w:pStyle w:val="30"/>
      <w:suff w:val="space"/>
      <w:lvlText w:val="%3%1)"/>
      <w:lvlJc w:val="left"/>
      <w:pPr>
        <w:ind w:left="1701" w:firstLine="709"/>
      </w:pPr>
      <w:rPr>
        <w:rFonts w:hint="default"/>
      </w:rPr>
    </w:lvl>
    <w:lvl w:ilvl="3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4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5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6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7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8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</w:abstractNum>
  <w:abstractNum w:abstractNumId="19">
    <w:nsid w:val="54B32E03"/>
    <w:multiLevelType w:val="multilevel"/>
    <w:tmpl w:val="B3FC61B6"/>
    <w:lvl w:ilvl="0">
      <w:start w:val="1"/>
      <w:numFmt w:val="decimal"/>
      <w:suff w:val="space"/>
      <w:lvlText w:val="%1"/>
      <w:lvlJc w:val="left"/>
      <w:pPr>
        <w:ind w:left="993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1135" w:firstLine="0"/>
      </w:pPr>
      <w:rPr>
        <w:rFonts w:hint="default"/>
        <w:sz w:val="28"/>
        <w:szCs w:val="28"/>
      </w:rPr>
    </w:lvl>
    <w:lvl w:ilvl="2">
      <w:start w:val="1"/>
      <w:numFmt w:val="decimal"/>
      <w:suff w:val="space"/>
      <w:lvlText w:val="%1.%2.%3"/>
      <w:lvlJc w:val="left"/>
      <w:pPr>
        <w:ind w:left="1844" w:firstLine="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992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992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992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992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992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992" w:firstLine="0"/>
      </w:pPr>
      <w:rPr>
        <w:rFonts w:hint="default"/>
      </w:rPr>
    </w:lvl>
  </w:abstractNum>
  <w:abstractNum w:abstractNumId="20">
    <w:nsid w:val="590738F1"/>
    <w:multiLevelType w:val="hybridMultilevel"/>
    <w:tmpl w:val="E138AB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97230B4"/>
    <w:multiLevelType w:val="multilevel"/>
    <w:tmpl w:val="0CD4877C"/>
    <w:lvl w:ilvl="0">
      <w:start w:val="3"/>
      <w:numFmt w:val="none"/>
      <w:suff w:val="space"/>
      <w:lvlText w:val="%1Приложение"/>
      <w:lvlJc w:val="left"/>
      <w:pPr>
        <w:ind w:left="8222" w:firstLine="0"/>
      </w:pPr>
      <w:rPr>
        <w:rFonts w:hint="default"/>
      </w:rPr>
    </w:lvl>
    <w:lvl w:ilvl="1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2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3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4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5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6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7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8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</w:abstractNum>
  <w:abstractNum w:abstractNumId="22">
    <w:nsid w:val="5D5674DD"/>
    <w:multiLevelType w:val="hybridMultilevel"/>
    <w:tmpl w:val="A3FA5292"/>
    <w:lvl w:ilvl="0" w:tplc="FD5C3B7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0881F92"/>
    <w:multiLevelType w:val="hybridMultilevel"/>
    <w:tmpl w:val="92903A5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>
    <w:nsid w:val="65581CC7"/>
    <w:multiLevelType w:val="multilevel"/>
    <w:tmpl w:val="60843EBA"/>
    <w:lvl w:ilvl="0">
      <w:start w:val="1"/>
      <w:numFmt w:val="bullet"/>
      <w:lvlText w:val="-"/>
      <w:lvlJc w:val="left"/>
      <w:rPr>
        <w:rFonts w:ascii="Arial Narrow" w:eastAsia="Arial Narrow" w:hAnsi="Arial Narrow" w:cs="Arial Narrow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658E546A"/>
    <w:multiLevelType w:val="multilevel"/>
    <w:tmpl w:val="48EE5DDE"/>
    <w:lvl w:ilvl="0">
      <w:start w:val="2"/>
      <w:numFmt w:val="decimal"/>
      <w:lvlText w:val="%1"/>
      <w:lvlJc w:val="left"/>
      <w:pPr>
        <w:ind w:left="384" w:hanging="38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6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5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135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60" w:hanging="2160"/>
      </w:pPr>
      <w:rPr>
        <w:rFonts w:hint="default"/>
      </w:rPr>
    </w:lvl>
  </w:abstractNum>
  <w:abstractNum w:abstractNumId="26">
    <w:nsid w:val="6A96503E"/>
    <w:multiLevelType w:val="multilevel"/>
    <w:tmpl w:val="5D2CC52C"/>
    <w:lvl w:ilvl="0">
      <w:start w:val="1"/>
      <w:numFmt w:val="bullet"/>
      <w:lvlText w:val="•"/>
      <w:lvlJc w:val="left"/>
      <w:rPr>
        <w:rFonts w:ascii="Arial Narrow" w:eastAsia="Arial Narrow" w:hAnsi="Arial Narrow" w:cs="Arial Narrow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>
    <w:nsid w:val="6CD02F9B"/>
    <w:multiLevelType w:val="hybridMultilevel"/>
    <w:tmpl w:val="F0407704"/>
    <w:lvl w:ilvl="0" w:tplc="C340020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6F236C3F"/>
    <w:multiLevelType w:val="hybridMultilevel"/>
    <w:tmpl w:val="475E6696"/>
    <w:lvl w:ilvl="0" w:tplc="1A8E33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9">
    <w:nsid w:val="749E1562"/>
    <w:multiLevelType w:val="hybridMultilevel"/>
    <w:tmpl w:val="047A1080"/>
    <w:lvl w:ilvl="0" w:tplc="0419000F">
      <w:start w:val="1"/>
      <w:numFmt w:val="decimal"/>
      <w:lvlText w:val="%1."/>
      <w:lvlJc w:val="left"/>
      <w:pPr>
        <w:ind w:left="86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0">
    <w:nsid w:val="752C7BB0"/>
    <w:multiLevelType w:val="multilevel"/>
    <w:tmpl w:val="782815CE"/>
    <w:lvl w:ilvl="0">
      <w:start w:val="1"/>
      <w:numFmt w:val="decimal"/>
      <w:pStyle w:val="PSK1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pStyle w:val="PSK"/>
      <w:lvlText w:val="%1.%2."/>
      <w:lvlJc w:val="left"/>
      <w:pPr>
        <w:tabs>
          <w:tab w:val="num" w:pos="1080"/>
        </w:tabs>
        <w:ind w:left="792" w:hanging="432"/>
      </w:pPr>
      <w:rPr>
        <w:rFonts w:hint="default"/>
      </w:rPr>
    </w:lvl>
    <w:lvl w:ilvl="2">
      <w:start w:val="1"/>
      <w:numFmt w:val="none"/>
      <w:lvlText w:val="-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>
    <w:nsid w:val="76D34857"/>
    <w:multiLevelType w:val="hybridMultilevel"/>
    <w:tmpl w:val="310AC5FC"/>
    <w:lvl w:ilvl="0" w:tplc="07C69E4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2">
    <w:nsid w:val="78A407B3"/>
    <w:multiLevelType w:val="hybridMultilevel"/>
    <w:tmpl w:val="3B2800E4"/>
    <w:lvl w:ilvl="0" w:tplc="9F6EA510">
      <w:start w:val="4"/>
      <w:numFmt w:val="decimal"/>
      <w:lvlText w:val="%1."/>
      <w:lvlJc w:val="left"/>
      <w:pPr>
        <w:ind w:left="2122" w:hanging="281"/>
        <w:jc w:val="right"/>
      </w:pPr>
      <w:rPr>
        <w:rFonts w:ascii="Times New Roman" w:eastAsia="Times New Roman" w:hAnsi="Times New Roman" w:hint="default"/>
        <w:b/>
        <w:bCs/>
        <w:sz w:val="28"/>
        <w:szCs w:val="28"/>
      </w:rPr>
    </w:lvl>
    <w:lvl w:ilvl="1" w:tplc="F23696BE">
      <w:start w:val="1"/>
      <w:numFmt w:val="bullet"/>
      <w:lvlText w:val="•"/>
      <w:lvlJc w:val="left"/>
      <w:pPr>
        <w:ind w:left="2954" w:hanging="281"/>
      </w:pPr>
      <w:rPr>
        <w:rFonts w:hint="default"/>
      </w:rPr>
    </w:lvl>
    <w:lvl w:ilvl="2" w:tplc="5AC48516">
      <w:start w:val="1"/>
      <w:numFmt w:val="bullet"/>
      <w:lvlText w:val="•"/>
      <w:lvlJc w:val="left"/>
      <w:pPr>
        <w:ind w:left="3786" w:hanging="281"/>
      </w:pPr>
      <w:rPr>
        <w:rFonts w:hint="default"/>
      </w:rPr>
    </w:lvl>
    <w:lvl w:ilvl="3" w:tplc="1C9E2F2E">
      <w:start w:val="1"/>
      <w:numFmt w:val="bullet"/>
      <w:lvlText w:val="•"/>
      <w:lvlJc w:val="left"/>
      <w:pPr>
        <w:ind w:left="4618" w:hanging="281"/>
      </w:pPr>
      <w:rPr>
        <w:rFonts w:hint="default"/>
      </w:rPr>
    </w:lvl>
    <w:lvl w:ilvl="4" w:tplc="45761FC4">
      <w:start w:val="1"/>
      <w:numFmt w:val="bullet"/>
      <w:lvlText w:val="•"/>
      <w:lvlJc w:val="left"/>
      <w:pPr>
        <w:ind w:left="5451" w:hanging="281"/>
      </w:pPr>
      <w:rPr>
        <w:rFonts w:hint="default"/>
      </w:rPr>
    </w:lvl>
    <w:lvl w:ilvl="5" w:tplc="052A8482">
      <w:start w:val="1"/>
      <w:numFmt w:val="bullet"/>
      <w:lvlText w:val="•"/>
      <w:lvlJc w:val="left"/>
      <w:pPr>
        <w:ind w:left="6283" w:hanging="281"/>
      </w:pPr>
      <w:rPr>
        <w:rFonts w:hint="default"/>
      </w:rPr>
    </w:lvl>
    <w:lvl w:ilvl="6" w:tplc="F760C55E">
      <w:start w:val="1"/>
      <w:numFmt w:val="bullet"/>
      <w:lvlText w:val="•"/>
      <w:lvlJc w:val="left"/>
      <w:pPr>
        <w:ind w:left="7115" w:hanging="281"/>
      </w:pPr>
      <w:rPr>
        <w:rFonts w:hint="default"/>
      </w:rPr>
    </w:lvl>
    <w:lvl w:ilvl="7" w:tplc="636EE27E">
      <w:start w:val="1"/>
      <w:numFmt w:val="bullet"/>
      <w:lvlText w:val="•"/>
      <w:lvlJc w:val="left"/>
      <w:pPr>
        <w:ind w:left="7947" w:hanging="281"/>
      </w:pPr>
      <w:rPr>
        <w:rFonts w:hint="default"/>
      </w:rPr>
    </w:lvl>
    <w:lvl w:ilvl="8" w:tplc="865C10EC">
      <w:start w:val="1"/>
      <w:numFmt w:val="bullet"/>
      <w:lvlText w:val="•"/>
      <w:lvlJc w:val="left"/>
      <w:pPr>
        <w:ind w:left="8779" w:hanging="281"/>
      </w:pPr>
      <w:rPr>
        <w:rFonts w:hint="default"/>
      </w:rPr>
    </w:lvl>
  </w:abstractNum>
  <w:abstractNum w:abstractNumId="33">
    <w:nsid w:val="7D630108"/>
    <w:multiLevelType w:val="multilevel"/>
    <w:tmpl w:val="C3BEE3BA"/>
    <w:lvl w:ilvl="0">
      <w:start w:val="1"/>
      <w:numFmt w:val="decimal"/>
      <w:lvlText w:val="%1"/>
      <w:lvlJc w:val="left"/>
      <w:pPr>
        <w:ind w:left="644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64" w:hanging="48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724" w:hanging="1440"/>
      </w:pPr>
      <w:rPr>
        <w:rFonts w:hint="default"/>
      </w:rPr>
    </w:lvl>
  </w:abstractNum>
  <w:num w:numId="1">
    <w:abstractNumId w:val="3"/>
  </w:num>
  <w:num w:numId="2">
    <w:abstractNumId w:val="4"/>
  </w:num>
  <w:num w:numId="3">
    <w:abstractNumId w:val="24"/>
  </w:num>
  <w:num w:numId="4">
    <w:abstractNumId w:val="26"/>
  </w:num>
  <w:num w:numId="5">
    <w:abstractNumId w:val="20"/>
  </w:num>
  <w:num w:numId="6">
    <w:abstractNumId w:val="27"/>
  </w:num>
  <w:num w:numId="7">
    <w:abstractNumId w:val="8"/>
  </w:num>
  <w:num w:numId="8">
    <w:abstractNumId w:val="32"/>
  </w:num>
  <w:num w:numId="9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1"/>
  </w:num>
  <w:num w:numId="11">
    <w:abstractNumId w:val="23"/>
  </w:num>
  <w:num w:numId="12">
    <w:abstractNumId w:val="0"/>
  </w:num>
  <w:num w:numId="13">
    <w:abstractNumId w:val="10"/>
  </w:num>
  <w:num w:numId="14">
    <w:abstractNumId w:val="5"/>
  </w:num>
  <w:num w:numId="15">
    <w:abstractNumId w:val="28"/>
  </w:num>
  <w:num w:numId="16">
    <w:abstractNumId w:val="21"/>
  </w:num>
  <w:num w:numId="17">
    <w:abstractNumId w:val="6"/>
  </w:num>
  <w:num w:numId="18">
    <w:abstractNumId w:val="14"/>
  </w:num>
  <w:num w:numId="19">
    <w:abstractNumId w:val="12"/>
  </w:num>
  <w:num w:numId="20">
    <w:abstractNumId w:val="19"/>
  </w:num>
  <w:num w:numId="21">
    <w:abstractNumId w:val="18"/>
  </w:num>
  <w:num w:numId="22">
    <w:abstractNumId w:val="16"/>
  </w:num>
  <w:num w:numId="23">
    <w:abstractNumId w:val="33"/>
  </w:num>
  <w:num w:numId="24">
    <w:abstractNumId w:val="1"/>
  </w:num>
  <w:num w:numId="25">
    <w:abstractNumId w:val="13"/>
  </w:num>
  <w:num w:numId="26">
    <w:abstractNumId w:val="9"/>
  </w:num>
  <w:num w:numId="27">
    <w:abstractNumId w:val="31"/>
  </w:num>
  <w:num w:numId="28">
    <w:abstractNumId w:val="30"/>
  </w:num>
  <w:num w:numId="29">
    <w:abstractNumId w:val="17"/>
  </w:num>
  <w:num w:numId="30">
    <w:abstractNumId w:val="2"/>
  </w:num>
  <w:num w:numId="31">
    <w:abstractNumId w:val="25"/>
  </w:num>
  <w:num w:numId="32">
    <w:abstractNumId w:val="7"/>
  </w:num>
  <w:num w:numId="33">
    <w:abstractNumId w:val="22"/>
  </w:num>
  <w:num w:numId="34">
    <w:abstractNumId w:val="15"/>
  </w:num>
  <w:num w:numId="35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efaultTabStop w:val="708"/>
  <w:hyphenationZone w:val="357"/>
  <w:doNotHyphenateCaps/>
  <w:drawingGridHorizontalSpacing w:val="10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4D47"/>
    <w:rsid w:val="000116E6"/>
    <w:rsid w:val="00012965"/>
    <w:rsid w:val="00014241"/>
    <w:rsid w:val="000376EE"/>
    <w:rsid w:val="0005297A"/>
    <w:rsid w:val="0005394A"/>
    <w:rsid w:val="00053B67"/>
    <w:rsid w:val="00056004"/>
    <w:rsid w:val="0005775E"/>
    <w:rsid w:val="000631AF"/>
    <w:rsid w:val="000634AE"/>
    <w:rsid w:val="00063F55"/>
    <w:rsid w:val="00073993"/>
    <w:rsid w:val="00084F11"/>
    <w:rsid w:val="000870AB"/>
    <w:rsid w:val="00090800"/>
    <w:rsid w:val="00091CF7"/>
    <w:rsid w:val="000943A7"/>
    <w:rsid w:val="0009459B"/>
    <w:rsid w:val="00096283"/>
    <w:rsid w:val="000A3118"/>
    <w:rsid w:val="000A4230"/>
    <w:rsid w:val="000A5CBE"/>
    <w:rsid w:val="000A62C2"/>
    <w:rsid w:val="000C4F23"/>
    <w:rsid w:val="00110A05"/>
    <w:rsid w:val="0011220F"/>
    <w:rsid w:val="001127F4"/>
    <w:rsid w:val="00122DF3"/>
    <w:rsid w:val="0012667F"/>
    <w:rsid w:val="0015230B"/>
    <w:rsid w:val="00153754"/>
    <w:rsid w:val="00155B99"/>
    <w:rsid w:val="0015683E"/>
    <w:rsid w:val="00163E78"/>
    <w:rsid w:val="00170E93"/>
    <w:rsid w:val="00184030"/>
    <w:rsid w:val="001A52AF"/>
    <w:rsid w:val="001B328A"/>
    <w:rsid w:val="001B5FDF"/>
    <w:rsid w:val="001C00F0"/>
    <w:rsid w:val="001C07D0"/>
    <w:rsid w:val="001D2868"/>
    <w:rsid w:val="001D6458"/>
    <w:rsid w:val="001F22A3"/>
    <w:rsid w:val="001F532D"/>
    <w:rsid w:val="002016FA"/>
    <w:rsid w:val="0021394F"/>
    <w:rsid w:val="0022438B"/>
    <w:rsid w:val="0023488D"/>
    <w:rsid w:val="002370C4"/>
    <w:rsid w:val="0024504D"/>
    <w:rsid w:val="002508E3"/>
    <w:rsid w:val="00251C4F"/>
    <w:rsid w:val="00251D81"/>
    <w:rsid w:val="0025544C"/>
    <w:rsid w:val="00255CD6"/>
    <w:rsid w:val="00257BD0"/>
    <w:rsid w:val="0026088A"/>
    <w:rsid w:val="00271549"/>
    <w:rsid w:val="00276E3E"/>
    <w:rsid w:val="00277B75"/>
    <w:rsid w:val="00290A13"/>
    <w:rsid w:val="002A12C2"/>
    <w:rsid w:val="002A2325"/>
    <w:rsid w:val="002B3284"/>
    <w:rsid w:val="002B4B06"/>
    <w:rsid w:val="002E222C"/>
    <w:rsid w:val="002E44C9"/>
    <w:rsid w:val="002F59DA"/>
    <w:rsid w:val="003059ED"/>
    <w:rsid w:val="00313E56"/>
    <w:rsid w:val="0031605A"/>
    <w:rsid w:val="00317C3C"/>
    <w:rsid w:val="00322E07"/>
    <w:rsid w:val="00324BB1"/>
    <w:rsid w:val="00325300"/>
    <w:rsid w:val="00326D44"/>
    <w:rsid w:val="003361B6"/>
    <w:rsid w:val="00340252"/>
    <w:rsid w:val="003763C0"/>
    <w:rsid w:val="00380CB8"/>
    <w:rsid w:val="003937B0"/>
    <w:rsid w:val="0039429A"/>
    <w:rsid w:val="003945EA"/>
    <w:rsid w:val="003A5634"/>
    <w:rsid w:val="003B13AF"/>
    <w:rsid w:val="003B37AF"/>
    <w:rsid w:val="003C0E9C"/>
    <w:rsid w:val="003C6492"/>
    <w:rsid w:val="003C666F"/>
    <w:rsid w:val="003D00F4"/>
    <w:rsid w:val="003E2465"/>
    <w:rsid w:val="003E57D0"/>
    <w:rsid w:val="003F194A"/>
    <w:rsid w:val="00402871"/>
    <w:rsid w:val="00414D47"/>
    <w:rsid w:val="0041515F"/>
    <w:rsid w:val="00416CE5"/>
    <w:rsid w:val="00417EB4"/>
    <w:rsid w:val="00424DE3"/>
    <w:rsid w:val="004256FE"/>
    <w:rsid w:val="00427C9D"/>
    <w:rsid w:val="00427FBB"/>
    <w:rsid w:val="0043109A"/>
    <w:rsid w:val="004363A7"/>
    <w:rsid w:val="004368AF"/>
    <w:rsid w:val="00441D17"/>
    <w:rsid w:val="00451457"/>
    <w:rsid w:val="004639EF"/>
    <w:rsid w:val="00464C72"/>
    <w:rsid w:val="004713A4"/>
    <w:rsid w:val="004A2DB0"/>
    <w:rsid w:val="004C1FAB"/>
    <w:rsid w:val="004C57EF"/>
    <w:rsid w:val="004C5E0D"/>
    <w:rsid w:val="004D0934"/>
    <w:rsid w:val="004D2ACE"/>
    <w:rsid w:val="004D75DF"/>
    <w:rsid w:val="004E2370"/>
    <w:rsid w:val="004E4280"/>
    <w:rsid w:val="004F3A99"/>
    <w:rsid w:val="004F46E1"/>
    <w:rsid w:val="004F4876"/>
    <w:rsid w:val="004F4E25"/>
    <w:rsid w:val="00506D20"/>
    <w:rsid w:val="00507D3B"/>
    <w:rsid w:val="005110CD"/>
    <w:rsid w:val="00512891"/>
    <w:rsid w:val="00521AA7"/>
    <w:rsid w:val="00524679"/>
    <w:rsid w:val="00530328"/>
    <w:rsid w:val="00534609"/>
    <w:rsid w:val="005355C1"/>
    <w:rsid w:val="00550CF0"/>
    <w:rsid w:val="00552251"/>
    <w:rsid w:val="00556090"/>
    <w:rsid w:val="00557560"/>
    <w:rsid w:val="0056146C"/>
    <w:rsid w:val="00562DAD"/>
    <w:rsid w:val="0056488B"/>
    <w:rsid w:val="0058022B"/>
    <w:rsid w:val="00581E04"/>
    <w:rsid w:val="005902CA"/>
    <w:rsid w:val="005A0E68"/>
    <w:rsid w:val="005B24D0"/>
    <w:rsid w:val="005B66CA"/>
    <w:rsid w:val="005C2BB4"/>
    <w:rsid w:val="005C3159"/>
    <w:rsid w:val="005C5AA5"/>
    <w:rsid w:val="005D17E8"/>
    <w:rsid w:val="005E36E7"/>
    <w:rsid w:val="005E7DFD"/>
    <w:rsid w:val="005F236B"/>
    <w:rsid w:val="005F593A"/>
    <w:rsid w:val="006070A0"/>
    <w:rsid w:val="00610D70"/>
    <w:rsid w:val="0062243D"/>
    <w:rsid w:val="006307BB"/>
    <w:rsid w:val="006413FF"/>
    <w:rsid w:val="00647677"/>
    <w:rsid w:val="0065245A"/>
    <w:rsid w:val="00656737"/>
    <w:rsid w:val="00664F25"/>
    <w:rsid w:val="00671B5B"/>
    <w:rsid w:val="006814F6"/>
    <w:rsid w:val="00685929"/>
    <w:rsid w:val="00691EBC"/>
    <w:rsid w:val="006A6987"/>
    <w:rsid w:val="006D07A2"/>
    <w:rsid w:val="006D69A1"/>
    <w:rsid w:val="006E5E08"/>
    <w:rsid w:val="006F7E17"/>
    <w:rsid w:val="00705003"/>
    <w:rsid w:val="007077C0"/>
    <w:rsid w:val="00707C65"/>
    <w:rsid w:val="00713619"/>
    <w:rsid w:val="00730395"/>
    <w:rsid w:val="007354ED"/>
    <w:rsid w:val="00751F80"/>
    <w:rsid w:val="00755D1C"/>
    <w:rsid w:val="00755EB6"/>
    <w:rsid w:val="007665C6"/>
    <w:rsid w:val="00772048"/>
    <w:rsid w:val="007830BC"/>
    <w:rsid w:val="00794ACF"/>
    <w:rsid w:val="007A4424"/>
    <w:rsid w:val="007A461B"/>
    <w:rsid w:val="007A48ED"/>
    <w:rsid w:val="007B045E"/>
    <w:rsid w:val="007B51A4"/>
    <w:rsid w:val="007B7A03"/>
    <w:rsid w:val="007D24E8"/>
    <w:rsid w:val="007D2E0C"/>
    <w:rsid w:val="007D3E2A"/>
    <w:rsid w:val="007D6DD2"/>
    <w:rsid w:val="007D7218"/>
    <w:rsid w:val="007E032F"/>
    <w:rsid w:val="007E155F"/>
    <w:rsid w:val="007E2D28"/>
    <w:rsid w:val="007E4DE2"/>
    <w:rsid w:val="007F5FE3"/>
    <w:rsid w:val="0080265A"/>
    <w:rsid w:val="00803391"/>
    <w:rsid w:val="00804277"/>
    <w:rsid w:val="00806062"/>
    <w:rsid w:val="00826B64"/>
    <w:rsid w:val="00833ED9"/>
    <w:rsid w:val="00835178"/>
    <w:rsid w:val="00835EBC"/>
    <w:rsid w:val="00840B8A"/>
    <w:rsid w:val="008452AB"/>
    <w:rsid w:val="00862F85"/>
    <w:rsid w:val="00872427"/>
    <w:rsid w:val="00872E1F"/>
    <w:rsid w:val="00877B84"/>
    <w:rsid w:val="00883E09"/>
    <w:rsid w:val="00890E5B"/>
    <w:rsid w:val="00894C4C"/>
    <w:rsid w:val="008961CE"/>
    <w:rsid w:val="0089711F"/>
    <w:rsid w:val="008B4C9F"/>
    <w:rsid w:val="008B59CD"/>
    <w:rsid w:val="008C282E"/>
    <w:rsid w:val="008C4CB9"/>
    <w:rsid w:val="008C749E"/>
    <w:rsid w:val="008D0C05"/>
    <w:rsid w:val="008D7FD5"/>
    <w:rsid w:val="008E21FF"/>
    <w:rsid w:val="008E2E00"/>
    <w:rsid w:val="008E5D3D"/>
    <w:rsid w:val="008F14E5"/>
    <w:rsid w:val="008F24A6"/>
    <w:rsid w:val="00904852"/>
    <w:rsid w:val="00910313"/>
    <w:rsid w:val="00910496"/>
    <w:rsid w:val="00913A56"/>
    <w:rsid w:val="00915199"/>
    <w:rsid w:val="0091786B"/>
    <w:rsid w:val="00917945"/>
    <w:rsid w:val="009229BF"/>
    <w:rsid w:val="00922E9C"/>
    <w:rsid w:val="00924B02"/>
    <w:rsid w:val="009346B3"/>
    <w:rsid w:val="0093704A"/>
    <w:rsid w:val="009418BA"/>
    <w:rsid w:val="00945BCA"/>
    <w:rsid w:val="00961C34"/>
    <w:rsid w:val="009678CC"/>
    <w:rsid w:val="00970D11"/>
    <w:rsid w:val="00975009"/>
    <w:rsid w:val="00977A96"/>
    <w:rsid w:val="00981DF3"/>
    <w:rsid w:val="009833AC"/>
    <w:rsid w:val="0099171A"/>
    <w:rsid w:val="00992687"/>
    <w:rsid w:val="0099638A"/>
    <w:rsid w:val="0099785B"/>
    <w:rsid w:val="009A1EDF"/>
    <w:rsid w:val="009B2332"/>
    <w:rsid w:val="009C39C8"/>
    <w:rsid w:val="009C3A5A"/>
    <w:rsid w:val="009C68DB"/>
    <w:rsid w:val="009D1C5D"/>
    <w:rsid w:val="009D21EB"/>
    <w:rsid w:val="009E436B"/>
    <w:rsid w:val="009F22E8"/>
    <w:rsid w:val="00A00125"/>
    <w:rsid w:val="00A01AF7"/>
    <w:rsid w:val="00A061E2"/>
    <w:rsid w:val="00A1038D"/>
    <w:rsid w:val="00A15A81"/>
    <w:rsid w:val="00A22928"/>
    <w:rsid w:val="00A47656"/>
    <w:rsid w:val="00A63EBA"/>
    <w:rsid w:val="00A64602"/>
    <w:rsid w:val="00A646D5"/>
    <w:rsid w:val="00A65D37"/>
    <w:rsid w:val="00A6683D"/>
    <w:rsid w:val="00A668E5"/>
    <w:rsid w:val="00A939A4"/>
    <w:rsid w:val="00A939FA"/>
    <w:rsid w:val="00AA30A7"/>
    <w:rsid w:val="00AA5BC8"/>
    <w:rsid w:val="00AA70A8"/>
    <w:rsid w:val="00AB11AF"/>
    <w:rsid w:val="00AB2168"/>
    <w:rsid w:val="00AC0106"/>
    <w:rsid w:val="00AC3398"/>
    <w:rsid w:val="00AD08A0"/>
    <w:rsid w:val="00AD1642"/>
    <w:rsid w:val="00AE4248"/>
    <w:rsid w:val="00AE6729"/>
    <w:rsid w:val="00AE6991"/>
    <w:rsid w:val="00AF0C19"/>
    <w:rsid w:val="00B0589C"/>
    <w:rsid w:val="00B07A02"/>
    <w:rsid w:val="00B07B5E"/>
    <w:rsid w:val="00B120A0"/>
    <w:rsid w:val="00B21D0F"/>
    <w:rsid w:val="00B32B3A"/>
    <w:rsid w:val="00B37AC5"/>
    <w:rsid w:val="00B41BA5"/>
    <w:rsid w:val="00B535E8"/>
    <w:rsid w:val="00B6014C"/>
    <w:rsid w:val="00B611E2"/>
    <w:rsid w:val="00B614F7"/>
    <w:rsid w:val="00B736E2"/>
    <w:rsid w:val="00B73895"/>
    <w:rsid w:val="00B971ED"/>
    <w:rsid w:val="00BA22DD"/>
    <w:rsid w:val="00BB3437"/>
    <w:rsid w:val="00BB73BE"/>
    <w:rsid w:val="00BB74B3"/>
    <w:rsid w:val="00BC6886"/>
    <w:rsid w:val="00BD02ED"/>
    <w:rsid w:val="00BD371C"/>
    <w:rsid w:val="00BE50AC"/>
    <w:rsid w:val="00BE612B"/>
    <w:rsid w:val="00BE6A25"/>
    <w:rsid w:val="00C06B39"/>
    <w:rsid w:val="00C16DEA"/>
    <w:rsid w:val="00C30EC7"/>
    <w:rsid w:val="00C31D7E"/>
    <w:rsid w:val="00C36BFA"/>
    <w:rsid w:val="00C3781D"/>
    <w:rsid w:val="00C37A68"/>
    <w:rsid w:val="00C4436E"/>
    <w:rsid w:val="00C47C2A"/>
    <w:rsid w:val="00C52580"/>
    <w:rsid w:val="00C52D25"/>
    <w:rsid w:val="00C53895"/>
    <w:rsid w:val="00C5503A"/>
    <w:rsid w:val="00C556D2"/>
    <w:rsid w:val="00C65426"/>
    <w:rsid w:val="00C678A8"/>
    <w:rsid w:val="00C82471"/>
    <w:rsid w:val="00CA75BA"/>
    <w:rsid w:val="00CB53AF"/>
    <w:rsid w:val="00CC16D8"/>
    <w:rsid w:val="00CC26AC"/>
    <w:rsid w:val="00CE4EB8"/>
    <w:rsid w:val="00D042B7"/>
    <w:rsid w:val="00D045FB"/>
    <w:rsid w:val="00D11065"/>
    <w:rsid w:val="00D16B2C"/>
    <w:rsid w:val="00D20517"/>
    <w:rsid w:val="00D21646"/>
    <w:rsid w:val="00D25B7E"/>
    <w:rsid w:val="00D33ED1"/>
    <w:rsid w:val="00D42D7D"/>
    <w:rsid w:val="00D91202"/>
    <w:rsid w:val="00DA1618"/>
    <w:rsid w:val="00DA2F84"/>
    <w:rsid w:val="00DA6212"/>
    <w:rsid w:val="00DC03FF"/>
    <w:rsid w:val="00DC1CF2"/>
    <w:rsid w:val="00DC5E71"/>
    <w:rsid w:val="00DC7944"/>
    <w:rsid w:val="00DC7F89"/>
    <w:rsid w:val="00DE1A5F"/>
    <w:rsid w:val="00DE314C"/>
    <w:rsid w:val="00DE5E6A"/>
    <w:rsid w:val="00DF043E"/>
    <w:rsid w:val="00DF6B7F"/>
    <w:rsid w:val="00E00AD6"/>
    <w:rsid w:val="00E04031"/>
    <w:rsid w:val="00E06AD5"/>
    <w:rsid w:val="00E136B6"/>
    <w:rsid w:val="00E202D2"/>
    <w:rsid w:val="00E232F1"/>
    <w:rsid w:val="00E23987"/>
    <w:rsid w:val="00E2559E"/>
    <w:rsid w:val="00E260CE"/>
    <w:rsid w:val="00E2668C"/>
    <w:rsid w:val="00E31C1A"/>
    <w:rsid w:val="00E41CB3"/>
    <w:rsid w:val="00E4781C"/>
    <w:rsid w:val="00E50D7F"/>
    <w:rsid w:val="00E57ED9"/>
    <w:rsid w:val="00E62DE2"/>
    <w:rsid w:val="00E62F18"/>
    <w:rsid w:val="00E650A3"/>
    <w:rsid w:val="00E67A86"/>
    <w:rsid w:val="00E713D1"/>
    <w:rsid w:val="00E72455"/>
    <w:rsid w:val="00E76834"/>
    <w:rsid w:val="00E8000A"/>
    <w:rsid w:val="00E80012"/>
    <w:rsid w:val="00E856AA"/>
    <w:rsid w:val="00E966A0"/>
    <w:rsid w:val="00ED1E57"/>
    <w:rsid w:val="00EE2CC3"/>
    <w:rsid w:val="00EE308A"/>
    <w:rsid w:val="00EE685A"/>
    <w:rsid w:val="00EE7945"/>
    <w:rsid w:val="00EE7A93"/>
    <w:rsid w:val="00EF1C58"/>
    <w:rsid w:val="00EF7BD2"/>
    <w:rsid w:val="00EF7DE8"/>
    <w:rsid w:val="00F056F6"/>
    <w:rsid w:val="00F0620A"/>
    <w:rsid w:val="00F064C2"/>
    <w:rsid w:val="00F07AA2"/>
    <w:rsid w:val="00F12CDE"/>
    <w:rsid w:val="00F13B18"/>
    <w:rsid w:val="00F24F09"/>
    <w:rsid w:val="00F2649A"/>
    <w:rsid w:val="00F41B1D"/>
    <w:rsid w:val="00F7132A"/>
    <w:rsid w:val="00F75F9B"/>
    <w:rsid w:val="00F809A6"/>
    <w:rsid w:val="00F823BA"/>
    <w:rsid w:val="00F83373"/>
    <w:rsid w:val="00F900B7"/>
    <w:rsid w:val="00F904CB"/>
    <w:rsid w:val="00FA3107"/>
    <w:rsid w:val="00FB41B2"/>
    <w:rsid w:val="00FD4EB7"/>
    <w:rsid w:val="00FE1877"/>
    <w:rsid w:val="00FE5B09"/>
    <w:rsid w:val="00FE7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annotation text" w:uiPriority="0"/>
    <w:lsdException w:name="index heading" w:uiPriority="0"/>
    <w:lsdException w:name="caption" w:uiPriority="35" w:qFormat="1"/>
    <w:lsdException w:name="table of figures" w:uiPriority="0"/>
    <w:lsdException w:name="annotation reference" w:uiPriority="0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Body Text Indent" w:uiPriority="0"/>
    <w:lsdException w:name="Subtitle" w:semiHidden="0" w:uiPriority="11" w:unhideWhenUsed="0" w:qFormat="1"/>
    <w:lsdException w:name="Body Text First Indent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FollowedHyperlink" w:uiPriority="0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8D7FD5"/>
    <w:rPr>
      <w:rFonts w:ascii="Times New Roman" w:eastAsia="Times New Roman" w:hAnsi="Times New Roman"/>
      <w:lang w:val="en-US" w:eastAsia="en-US"/>
    </w:rPr>
  </w:style>
  <w:style w:type="paragraph" w:styleId="13">
    <w:name w:val="heading 1"/>
    <w:basedOn w:val="a0"/>
    <w:next w:val="a0"/>
    <w:link w:val="14"/>
    <w:uiPriority w:val="9"/>
    <w:qFormat/>
    <w:rsid w:val="00BD371C"/>
    <w:pPr>
      <w:keepNext/>
      <w:tabs>
        <w:tab w:val="num" w:pos="720"/>
      </w:tabs>
      <w:spacing w:before="240" w:after="60"/>
      <w:ind w:left="720" w:hanging="72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1">
    <w:name w:val="heading 2"/>
    <w:basedOn w:val="a0"/>
    <w:next w:val="a0"/>
    <w:link w:val="22"/>
    <w:uiPriority w:val="9"/>
    <w:unhideWhenUsed/>
    <w:qFormat/>
    <w:rsid w:val="00BD371C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1">
    <w:name w:val="heading 3"/>
    <w:basedOn w:val="a0"/>
    <w:next w:val="a0"/>
    <w:link w:val="32"/>
    <w:uiPriority w:val="9"/>
    <w:unhideWhenUsed/>
    <w:qFormat/>
    <w:rsid w:val="00BD371C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="Cambria" w:hAnsi="Cambria"/>
      <w:b/>
      <w:bCs/>
      <w:sz w:val="26"/>
      <w:szCs w:val="26"/>
    </w:rPr>
  </w:style>
  <w:style w:type="paragraph" w:styleId="40">
    <w:name w:val="heading 4"/>
    <w:basedOn w:val="a0"/>
    <w:next w:val="a0"/>
    <w:link w:val="41"/>
    <w:uiPriority w:val="9"/>
    <w:unhideWhenUsed/>
    <w:qFormat/>
    <w:rsid w:val="00BD371C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0"/>
    <w:next w:val="a0"/>
    <w:link w:val="50"/>
    <w:uiPriority w:val="9"/>
    <w:unhideWhenUsed/>
    <w:qFormat/>
    <w:rsid w:val="00BD371C"/>
    <w:pPr>
      <w:tabs>
        <w:tab w:val="num" w:pos="3600"/>
      </w:tabs>
      <w:spacing w:before="240" w:after="60"/>
      <w:ind w:left="3600" w:hanging="72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qFormat/>
    <w:rsid w:val="00BD371C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7">
    <w:name w:val="heading 7"/>
    <w:basedOn w:val="a0"/>
    <w:next w:val="a0"/>
    <w:link w:val="70"/>
    <w:uiPriority w:val="9"/>
    <w:unhideWhenUsed/>
    <w:qFormat/>
    <w:rsid w:val="00BD371C"/>
    <w:pPr>
      <w:tabs>
        <w:tab w:val="num" w:pos="5040"/>
      </w:tabs>
      <w:spacing w:before="240" w:after="60"/>
      <w:ind w:left="5040" w:hanging="720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0"/>
    <w:next w:val="a0"/>
    <w:link w:val="80"/>
    <w:uiPriority w:val="9"/>
    <w:unhideWhenUsed/>
    <w:qFormat/>
    <w:rsid w:val="00BD371C"/>
    <w:pPr>
      <w:tabs>
        <w:tab w:val="num" w:pos="5760"/>
      </w:tabs>
      <w:spacing w:before="240" w:after="60"/>
      <w:ind w:left="5760" w:hanging="720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0"/>
    <w:next w:val="a0"/>
    <w:link w:val="90"/>
    <w:uiPriority w:val="9"/>
    <w:unhideWhenUsed/>
    <w:qFormat/>
    <w:rsid w:val="00BD371C"/>
    <w:pPr>
      <w:tabs>
        <w:tab w:val="num" w:pos="6480"/>
      </w:tabs>
      <w:spacing w:before="240" w:after="60"/>
      <w:ind w:left="6480" w:hanging="720"/>
      <w:outlineLvl w:val="8"/>
    </w:pPr>
    <w:rPr>
      <w:rFonts w:ascii="Cambria" w:hAnsi="Cambria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4">
    <w:name w:val="Заголовок 1 Знак"/>
    <w:link w:val="13"/>
    <w:uiPriority w:val="9"/>
    <w:rsid w:val="00BD371C"/>
    <w:rPr>
      <w:rFonts w:ascii="Cambria" w:eastAsia="Times New Roman" w:hAnsi="Cambria" w:cs="Times New Roman"/>
      <w:b/>
      <w:bCs/>
      <w:kern w:val="32"/>
      <w:sz w:val="32"/>
      <w:szCs w:val="32"/>
      <w:lang w:val="en-US"/>
    </w:rPr>
  </w:style>
  <w:style w:type="character" w:customStyle="1" w:styleId="22">
    <w:name w:val="Заголовок 2 Знак"/>
    <w:link w:val="21"/>
    <w:uiPriority w:val="9"/>
    <w:rsid w:val="00BD371C"/>
    <w:rPr>
      <w:rFonts w:ascii="Cambria" w:eastAsia="Times New Roman" w:hAnsi="Cambria" w:cs="Times New Roman"/>
      <w:b/>
      <w:bCs/>
      <w:i/>
      <w:iCs/>
      <w:sz w:val="28"/>
      <w:szCs w:val="28"/>
      <w:lang w:val="en-US"/>
    </w:rPr>
  </w:style>
  <w:style w:type="character" w:customStyle="1" w:styleId="32">
    <w:name w:val="Заголовок 3 Знак"/>
    <w:link w:val="31"/>
    <w:uiPriority w:val="9"/>
    <w:rsid w:val="00BD371C"/>
    <w:rPr>
      <w:rFonts w:ascii="Cambria" w:eastAsia="Times New Roman" w:hAnsi="Cambria" w:cs="Times New Roman"/>
      <w:b/>
      <w:bCs/>
      <w:sz w:val="26"/>
      <w:szCs w:val="26"/>
      <w:lang w:val="en-US"/>
    </w:rPr>
  </w:style>
  <w:style w:type="character" w:customStyle="1" w:styleId="41">
    <w:name w:val="Заголовок 4 Знак"/>
    <w:link w:val="40"/>
    <w:uiPriority w:val="9"/>
    <w:rsid w:val="00BD371C"/>
    <w:rPr>
      <w:rFonts w:eastAsia="Times New Roman"/>
      <w:b/>
      <w:bCs/>
      <w:sz w:val="28"/>
      <w:szCs w:val="28"/>
      <w:lang w:val="en-US"/>
    </w:rPr>
  </w:style>
  <w:style w:type="character" w:customStyle="1" w:styleId="50">
    <w:name w:val="Заголовок 5 Знак"/>
    <w:link w:val="5"/>
    <w:uiPriority w:val="9"/>
    <w:rsid w:val="00BD371C"/>
    <w:rPr>
      <w:rFonts w:eastAsia="Times New Roman"/>
      <w:b/>
      <w:bCs/>
      <w:i/>
      <w:iCs/>
      <w:sz w:val="26"/>
      <w:szCs w:val="26"/>
      <w:lang w:val="en-US"/>
    </w:rPr>
  </w:style>
  <w:style w:type="character" w:customStyle="1" w:styleId="60">
    <w:name w:val="Заголовок 6 Знак"/>
    <w:link w:val="6"/>
    <w:rsid w:val="00BD371C"/>
    <w:rPr>
      <w:rFonts w:ascii="Times New Roman" w:eastAsia="Times New Roman" w:hAnsi="Times New Roman" w:cs="Times New Roman"/>
      <w:b/>
      <w:bCs/>
      <w:lang w:val="en-US"/>
    </w:rPr>
  </w:style>
  <w:style w:type="character" w:customStyle="1" w:styleId="70">
    <w:name w:val="Заголовок 7 Знак"/>
    <w:link w:val="7"/>
    <w:uiPriority w:val="9"/>
    <w:rsid w:val="00BD371C"/>
    <w:rPr>
      <w:rFonts w:eastAsia="Times New Roman"/>
      <w:sz w:val="24"/>
      <w:szCs w:val="24"/>
      <w:lang w:val="en-US"/>
    </w:rPr>
  </w:style>
  <w:style w:type="character" w:customStyle="1" w:styleId="80">
    <w:name w:val="Заголовок 8 Знак"/>
    <w:link w:val="8"/>
    <w:uiPriority w:val="9"/>
    <w:rsid w:val="00BD371C"/>
    <w:rPr>
      <w:rFonts w:eastAsia="Times New Roman"/>
      <w:i/>
      <w:iCs/>
      <w:sz w:val="24"/>
      <w:szCs w:val="24"/>
      <w:lang w:val="en-US"/>
    </w:rPr>
  </w:style>
  <w:style w:type="character" w:customStyle="1" w:styleId="90">
    <w:name w:val="Заголовок 9 Знак"/>
    <w:link w:val="9"/>
    <w:uiPriority w:val="9"/>
    <w:rsid w:val="00BD371C"/>
    <w:rPr>
      <w:rFonts w:ascii="Cambria" w:eastAsia="Times New Roman" w:hAnsi="Cambria" w:cs="Times New Roman"/>
      <w:lang w:val="en-US"/>
    </w:rPr>
  </w:style>
  <w:style w:type="table" w:styleId="a4">
    <w:name w:val="Table Grid"/>
    <w:basedOn w:val="a2"/>
    <w:uiPriority w:val="59"/>
    <w:rsid w:val="002016F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header"/>
    <w:aliases w:val=" Знак8 Знак, Знак Знак Знак,ВерхКолонтитул,Знак8 Знак,Знак Знак Знак,Верхний колонтитул1,Знак3"/>
    <w:basedOn w:val="a0"/>
    <w:link w:val="a6"/>
    <w:uiPriority w:val="99"/>
    <w:unhideWhenUsed/>
    <w:rsid w:val="007A461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aliases w:val=" Знак8 Знак Знак, Знак Знак Знак Знак,ВерхКолонтитул Знак,Знак8 Знак Знак,Знак Знак Знак Знак,Верхний колонтитул1 Знак,Знак3 Знак"/>
    <w:link w:val="a5"/>
    <w:uiPriority w:val="99"/>
    <w:rsid w:val="007A461B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7">
    <w:name w:val="footer"/>
    <w:basedOn w:val="a0"/>
    <w:link w:val="a8"/>
    <w:uiPriority w:val="99"/>
    <w:unhideWhenUsed/>
    <w:rsid w:val="007A461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rsid w:val="007A461B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9">
    <w:name w:val="No Spacing"/>
    <w:uiPriority w:val="1"/>
    <w:qFormat/>
    <w:rsid w:val="00C5503A"/>
    <w:rPr>
      <w:rFonts w:ascii="Times New Roman" w:eastAsia="Times New Roman" w:hAnsi="Times New Roman"/>
      <w:lang w:val="en-US" w:eastAsia="en-US"/>
    </w:rPr>
  </w:style>
  <w:style w:type="paragraph" w:styleId="aa">
    <w:name w:val="Title"/>
    <w:basedOn w:val="a0"/>
    <w:next w:val="a0"/>
    <w:link w:val="ab"/>
    <w:uiPriority w:val="10"/>
    <w:qFormat/>
    <w:rsid w:val="00877B84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b">
    <w:name w:val="Название Знак"/>
    <w:link w:val="aa"/>
    <w:uiPriority w:val="10"/>
    <w:rsid w:val="00877B84"/>
    <w:rPr>
      <w:rFonts w:ascii="Cambria" w:eastAsia="Times New Roman" w:hAnsi="Cambria" w:cs="Times New Roman"/>
      <w:b/>
      <w:bCs/>
      <w:kern w:val="28"/>
      <w:sz w:val="32"/>
      <w:szCs w:val="32"/>
      <w:lang w:val="en-US" w:eastAsia="en-US"/>
    </w:rPr>
  </w:style>
  <w:style w:type="character" w:customStyle="1" w:styleId="23">
    <w:name w:val="Основной текст (2)_"/>
    <w:link w:val="24"/>
    <w:rsid w:val="00EE2CC3"/>
    <w:rPr>
      <w:rFonts w:ascii="Arial Narrow" w:eastAsia="Arial Narrow" w:hAnsi="Arial Narrow" w:cs="Arial Narrow"/>
      <w:shd w:val="clear" w:color="auto" w:fill="FFFFFF"/>
    </w:rPr>
  </w:style>
  <w:style w:type="paragraph" w:customStyle="1" w:styleId="24">
    <w:name w:val="Основной текст (2)"/>
    <w:basedOn w:val="a0"/>
    <w:link w:val="23"/>
    <w:rsid w:val="00EE2CC3"/>
    <w:pPr>
      <w:widowControl w:val="0"/>
      <w:shd w:val="clear" w:color="auto" w:fill="FFFFFF"/>
      <w:spacing w:before="420" w:line="466" w:lineRule="exact"/>
      <w:ind w:hanging="860"/>
      <w:jc w:val="both"/>
    </w:pPr>
    <w:rPr>
      <w:rFonts w:ascii="Arial Narrow" w:eastAsia="Arial Narrow" w:hAnsi="Arial Narrow" w:cs="Arial Narrow"/>
      <w:lang w:val="ru-RU" w:eastAsia="ru-RU"/>
    </w:rPr>
  </w:style>
  <w:style w:type="character" w:customStyle="1" w:styleId="15">
    <w:name w:val="Заголовок №1_"/>
    <w:link w:val="16"/>
    <w:rsid w:val="00EE2CC3"/>
    <w:rPr>
      <w:rFonts w:ascii="Arial Narrow" w:eastAsia="Arial Narrow" w:hAnsi="Arial Narrow" w:cs="Arial Narrow"/>
      <w:shd w:val="clear" w:color="auto" w:fill="FFFFFF"/>
    </w:rPr>
  </w:style>
  <w:style w:type="character" w:customStyle="1" w:styleId="33">
    <w:name w:val="Основной текст (3)_"/>
    <w:link w:val="34"/>
    <w:rsid w:val="00EE2CC3"/>
    <w:rPr>
      <w:rFonts w:ascii="Arial Narrow" w:eastAsia="Arial Narrow" w:hAnsi="Arial Narrow" w:cs="Arial Narrow"/>
      <w:i/>
      <w:iCs/>
      <w:spacing w:val="-20"/>
      <w:shd w:val="clear" w:color="auto" w:fill="FFFFFF"/>
    </w:rPr>
  </w:style>
  <w:style w:type="character" w:customStyle="1" w:styleId="30pt">
    <w:name w:val="Основной текст (3) + Не курсив;Интервал 0 pt"/>
    <w:rsid w:val="00EE2CC3"/>
    <w:rPr>
      <w:rFonts w:ascii="Arial Narrow" w:eastAsia="Arial Narrow" w:hAnsi="Arial Narrow" w:cs="Arial Narrow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-1pt">
    <w:name w:val="Основной текст (2) + Курсив;Интервал -1 pt"/>
    <w:rsid w:val="00EE2CC3"/>
    <w:rPr>
      <w:rFonts w:ascii="Arial Narrow" w:eastAsia="Arial Narrow" w:hAnsi="Arial Narrow" w:cs="Arial Narrow"/>
      <w:b w:val="0"/>
      <w:bCs w:val="0"/>
      <w:i/>
      <w:iCs/>
      <w:smallCaps w:val="0"/>
      <w:strike w:val="0"/>
      <w:color w:val="000000"/>
      <w:spacing w:val="-2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25">
    <w:name w:val="Основной текст (2) + Малые прописные"/>
    <w:rsid w:val="00EE2CC3"/>
    <w:rPr>
      <w:rFonts w:ascii="Arial Narrow" w:eastAsia="Arial Narrow" w:hAnsi="Arial Narrow" w:cs="Arial Narrow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16">
    <w:name w:val="Заголовок №1"/>
    <w:basedOn w:val="a0"/>
    <w:link w:val="15"/>
    <w:rsid w:val="00EE2CC3"/>
    <w:pPr>
      <w:widowControl w:val="0"/>
      <w:shd w:val="clear" w:color="auto" w:fill="FFFFFF"/>
      <w:spacing w:line="470" w:lineRule="exact"/>
      <w:ind w:hanging="980"/>
      <w:outlineLvl w:val="0"/>
    </w:pPr>
    <w:rPr>
      <w:rFonts w:ascii="Arial Narrow" w:eastAsia="Arial Narrow" w:hAnsi="Arial Narrow" w:cs="Arial Narrow"/>
      <w:lang w:val="ru-RU" w:eastAsia="ru-RU"/>
    </w:rPr>
  </w:style>
  <w:style w:type="paragraph" w:customStyle="1" w:styleId="34">
    <w:name w:val="Основной текст (3)"/>
    <w:basedOn w:val="a0"/>
    <w:link w:val="33"/>
    <w:rsid w:val="00EE2CC3"/>
    <w:pPr>
      <w:widowControl w:val="0"/>
      <w:shd w:val="clear" w:color="auto" w:fill="FFFFFF"/>
      <w:spacing w:after="420" w:line="470" w:lineRule="exact"/>
    </w:pPr>
    <w:rPr>
      <w:rFonts w:ascii="Arial Narrow" w:eastAsia="Arial Narrow" w:hAnsi="Arial Narrow" w:cs="Arial Narrow"/>
      <w:i/>
      <w:iCs/>
      <w:spacing w:val="-20"/>
      <w:lang w:val="ru-RU" w:eastAsia="ru-RU"/>
    </w:rPr>
  </w:style>
  <w:style w:type="paragraph" w:customStyle="1" w:styleId="ConsPlusNormal">
    <w:name w:val="ConsPlusNormal"/>
    <w:rsid w:val="00E232F1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styleId="ac">
    <w:name w:val="Normal (Web)"/>
    <w:aliases w:val="Обычный (Web),Обычный (Web)1"/>
    <w:basedOn w:val="a0"/>
    <w:link w:val="ad"/>
    <w:uiPriority w:val="99"/>
    <w:rsid w:val="00DA1618"/>
    <w:pPr>
      <w:spacing w:before="100" w:beforeAutospacing="1" w:after="100" w:afterAutospacing="1"/>
    </w:pPr>
    <w:rPr>
      <w:color w:val="000000"/>
      <w:sz w:val="24"/>
      <w:szCs w:val="24"/>
      <w:lang w:val="ru-RU" w:eastAsia="ru-RU"/>
    </w:rPr>
  </w:style>
  <w:style w:type="character" w:customStyle="1" w:styleId="ad">
    <w:name w:val="Обычный (веб) Знак"/>
    <w:aliases w:val="Обычный (Web) Знак,Обычный (Web)1 Знак"/>
    <w:link w:val="ac"/>
    <w:uiPriority w:val="99"/>
    <w:rsid w:val="00DA1618"/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Default">
    <w:name w:val="Default"/>
    <w:rsid w:val="004713A4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TableParagraph">
    <w:name w:val="Table Paragraph"/>
    <w:basedOn w:val="a0"/>
    <w:uiPriority w:val="1"/>
    <w:qFormat/>
    <w:rsid w:val="0025544C"/>
    <w:pPr>
      <w:widowControl w:val="0"/>
      <w:autoSpaceDE w:val="0"/>
      <w:autoSpaceDN w:val="0"/>
      <w:adjustRightInd w:val="0"/>
    </w:pPr>
    <w:rPr>
      <w:sz w:val="24"/>
      <w:szCs w:val="24"/>
      <w:lang w:val="ru-RU" w:eastAsia="ru-RU"/>
    </w:rPr>
  </w:style>
  <w:style w:type="table" w:customStyle="1" w:styleId="TableNormal">
    <w:name w:val="Table Normal"/>
    <w:uiPriority w:val="2"/>
    <w:semiHidden/>
    <w:unhideWhenUsed/>
    <w:qFormat/>
    <w:rsid w:val="00C36BFA"/>
    <w:pPr>
      <w:widowControl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e">
    <w:name w:val="Body Text"/>
    <w:basedOn w:val="a0"/>
    <w:link w:val="af"/>
    <w:qFormat/>
    <w:rsid w:val="00073993"/>
    <w:pPr>
      <w:widowControl w:val="0"/>
      <w:ind w:left="1202"/>
    </w:pPr>
    <w:rPr>
      <w:sz w:val="24"/>
      <w:szCs w:val="24"/>
    </w:rPr>
  </w:style>
  <w:style w:type="character" w:customStyle="1" w:styleId="af">
    <w:name w:val="Основной текст Знак"/>
    <w:link w:val="ae"/>
    <w:rsid w:val="00073993"/>
    <w:rPr>
      <w:rFonts w:ascii="Times New Roman" w:eastAsia="Times New Roman" w:hAnsi="Times New Roman"/>
      <w:sz w:val="24"/>
      <w:szCs w:val="24"/>
      <w:lang w:val="en-US" w:eastAsia="en-US"/>
    </w:rPr>
  </w:style>
  <w:style w:type="paragraph" w:styleId="af0">
    <w:name w:val="Balloon Text"/>
    <w:basedOn w:val="a0"/>
    <w:link w:val="af1"/>
    <w:semiHidden/>
    <w:unhideWhenUsed/>
    <w:rsid w:val="007354ED"/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link w:val="af0"/>
    <w:semiHidden/>
    <w:rsid w:val="007354ED"/>
    <w:rPr>
      <w:rFonts w:ascii="Segoe UI" w:eastAsia="Times New Roman" w:hAnsi="Segoe UI" w:cs="Segoe UI"/>
      <w:sz w:val="18"/>
      <w:szCs w:val="18"/>
      <w:lang w:val="en-US" w:eastAsia="en-US"/>
    </w:rPr>
  </w:style>
  <w:style w:type="paragraph" w:styleId="af2">
    <w:name w:val="List Paragraph"/>
    <w:basedOn w:val="a0"/>
    <w:uiPriority w:val="34"/>
    <w:qFormat/>
    <w:rsid w:val="005C5AA5"/>
    <w:pPr>
      <w:widowControl w:val="0"/>
      <w:autoSpaceDE w:val="0"/>
      <w:autoSpaceDN w:val="0"/>
      <w:adjustRightInd w:val="0"/>
    </w:pPr>
    <w:rPr>
      <w:sz w:val="24"/>
      <w:szCs w:val="24"/>
      <w:lang w:val="ru-RU" w:eastAsia="ru-RU"/>
    </w:rPr>
  </w:style>
  <w:style w:type="character" w:styleId="af3">
    <w:name w:val="Strong"/>
    <w:aliases w:val="Приложение"/>
    <w:uiPriority w:val="22"/>
    <w:qFormat/>
    <w:rsid w:val="0062243D"/>
    <w:rPr>
      <w:b/>
      <w:bCs/>
    </w:rPr>
  </w:style>
  <w:style w:type="paragraph" w:customStyle="1" w:styleId="Main">
    <w:name w:val="Main"/>
    <w:basedOn w:val="a0"/>
    <w:link w:val="Main0"/>
    <w:qFormat/>
    <w:rsid w:val="0062243D"/>
    <w:pPr>
      <w:ind w:firstLine="709"/>
      <w:jc w:val="both"/>
    </w:pPr>
    <w:rPr>
      <w:rFonts w:eastAsia="Calibri"/>
      <w:sz w:val="28"/>
      <w:szCs w:val="28"/>
      <w:lang w:val="ru-RU" w:eastAsia="ru-RU"/>
    </w:rPr>
  </w:style>
  <w:style w:type="character" w:customStyle="1" w:styleId="Main0">
    <w:name w:val="Main Знак"/>
    <w:link w:val="Main"/>
    <w:rsid w:val="0062243D"/>
    <w:rPr>
      <w:rFonts w:ascii="Times New Roman" w:hAnsi="Times New Roman"/>
      <w:sz w:val="28"/>
      <w:szCs w:val="28"/>
    </w:rPr>
  </w:style>
  <w:style w:type="paragraph" w:styleId="35">
    <w:name w:val="Body Text Indent 3"/>
    <w:basedOn w:val="a0"/>
    <w:link w:val="36"/>
    <w:semiHidden/>
    <w:rsid w:val="00D91202"/>
    <w:pPr>
      <w:spacing w:after="120"/>
      <w:ind w:left="283" w:right="284" w:firstLine="709"/>
      <w:jc w:val="both"/>
    </w:pPr>
    <w:rPr>
      <w:sz w:val="16"/>
      <w:szCs w:val="16"/>
    </w:rPr>
  </w:style>
  <w:style w:type="character" w:customStyle="1" w:styleId="36">
    <w:name w:val="Основной текст с отступом 3 Знак"/>
    <w:link w:val="35"/>
    <w:semiHidden/>
    <w:rsid w:val="00D91202"/>
    <w:rPr>
      <w:rFonts w:ascii="Times New Roman" w:eastAsia="Times New Roman" w:hAnsi="Times New Roman"/>
      <w:sz w:val="16"/>
      <w:szCs w:val="16"/>
    </w:rPr>
  </w:style>
  <w:style w:type="paragraph" w:customStyle="1" w:styleId="12">
    <w:name w:val="Список1"/>
    <w:basedOn w:val="a0"/>
    <w:link w:val="17"/>
    <w:rsid w:val="00D91202"/>
    <w:pPr>
      <w:numPr>
        <w:numId w:val="21"/>
      </w:numPr>
      <w:ind w:right="284"/>
      <w:jc w:val="both"/>
    </w:pPr>
    <w:rPr>
      <w:sz w:val="24"/>
      <w:szCs w:val="24"/>
    </w:rPr>
  </w:style>
  <w:style w:type="paragraph" w:styleId="18">
    <w:name w:val="toc 1"/>
    <w:basedOn w:val="a0"/>
    <w:next w:val="a0"/>
    <w:autoRedefine/>
    <w:uiPriority w:val="39"/>
    <w:rsid w:val="00D91202"/>
    <w:pPr>
      <w:tabs>
        <w:tab w:val="right" w:leader="dot" w:pos="10036"/>
        <w:tab w:val="right" w:leader="dot" w:pos="10317"/>
      </w:tabs>
      <w:ind w:left="284" w:right="851"/>
    </w:pPr>
    <w:rPr>
      <w:sz w:val="24"/>
      <w:lang w:val="ru-RU" w:eastAsia="ru-RU"/>
    </w:rPr>
  </w:style>
  <w:style w:type="character" w:styleId="af4">
    <w:name w:val="page number"/>
    <w:basedOn w:val="a1"/>
    <w:semiHidden/>
    <w:rsid w:val="00D91202"/>
  </w:style>
  <w:style w:type="paragraph" w:styleId="26">
    <w:name w:val="toc 2"/>
    <w:basedOn w:val="a0"/>
    <w:next w:val="a0"/>
    <w:autoRedefine/>
    <w:uiPriority w:val="39"/>
    <w:rsid w:val="00D91202"/>
    <w:pPr>
      <w:tabs>
        <w:tab w:val="right" w:leader="dot" w:pos="10317"/>
      </w:tabs>
      <w:ind w:left="280" w:right="171" w:firstLine="709"/>
      <w:jc w:val="both"/>
    </w:pPr>
    <w:rPr>
      <w:sz w:val="24"/>
      <w:lang w:val="ru-RU" w:eastAsia="ru-RU"/>
    </w:rPr>
  </w:style>
  <w:style w:type="paragraph" w:styleId="37">
    <w:name w:val="toc 3"/>
    <w:basedOn w:val="a0"/>
    <w:next w:val="a0"/>
    <w:autoRedefine/>
    <w:uiPriority w:val="39"/>
    <w:rsid w:val="00D91202"/>
    <w:pPr>
      <w:ind w:left="560" w:right="284" w:firstLine="709"/>
      <w:jc w:val="both"/>
    </w:pPr>
    <w:rPr>
      <w:i/>
      <w:lang w:val="ru-RU" w:eastAsia="ru-RU"/>
    </w:rPr>
  </w:style>
  <w:style w:type="paragraph" w:styleId="42">
    <w:name w:val="toc 4"/>
    <w:basedOn w:val="a0"/>
    <w:next w:val="a0"/>
    <w:autoRedefine/>
    <w:uiPriority w:val="39"/>
    <w:rsid w:val="00D91202"/>
    <w:pPr>
      <w:ind w:left="840" w:right="284" w:firstLine="709"/>
      <w:jc w:val="both"/>
    </w:pPr>
    <w:rPr>
      <w:sz w:val="18"/>
      <w:lang w:val="ru-RU" w:eastAsia="ru-RU"/>
    </w:rPr>
  </w:style>
  <w:style w:type="paragraph" w:styleId="af5">
    <w:name w:val="Body Text Indent"/>
    <w:basedOn w:val="a0"/>
    <w:link w:val="af6"/>
    <w:semiHidden/>
    <w:rsid w:val="00D91202"/>
    <w:pPr>
      <w:ind w:left="284" w:right="284" w:firstLine="709"/>
      <w:jc w:val="both"/>
    </w:pPr>
    <w:rPr>
      <w:sz w:val="24"/>
    </w:rPr>
  </w:style>
  <w:style w:type="character" w:customStyle="1" w:styleId="af6">
    <w:name w:val="Основной текст с отступом Знак"/>
    <w:link w:val="af5"/>
    <w:semiHidden/>
    <w:rsid w:val="00D91202"/>
    <w:rPr>
      <w:rFonts w:ascii="Times New Roman" w:eastAsia="Times New Roman" w:hAnsi="Times New Roman"/>
      <w:sz w:val="24"/>
    </w:rPr>
  </w:style>
  <w:style w:type="paragraph" w:styleId="27">
    <w:name w:val="Body Text Indent 2"/>
    <w:basedOn w:val="a0"/>
    <w:link w:val="28"/>
    <w:semiHidden/>
    <w:rsid w:val="00D91202"/>
    <w:pPr>
      <w:ind w:left="284" w:right="284" w:firstLine="709"/>
      <w:jc w:val="both"/>
    </w:pPr>
    <w:rPr>
      <w:sz w:val="24"/>
    </w:rPr>
  </w:style>
  <w:style w:type="character" w:customStyle="1" w:styleId="28">
    <w:name w:val="Основной текст с отступом 2 Знак"/>
    <w:link w:val="27"/>
    <w:semiHidden/>
    <w:rsid w:val="00D91202"/>
    <w:rPr>
      <w:rFonts w:ascii="Times New Roman" w:eastAsia="Times New Roman" w:hAnsi="Times New Roman"/>
      <w:sz w:val="24"/>
    </w:rPr>
  </w:style>
  <w:style w:type="paragraph" w:styleId="af7">
    <w:name w:val="Normal Indent"/>
    <w:basedOn w:val="a0"/>
    <w:semiHidden/>
    <w:rsid w:val="00D91202"/>
    <w:pPr>
      <w:ind w:left="708" w:right="284" w:firstLine="709"/>
      <w:jc w:val="both"/>
    </w:pPr>
    <w:rPr>
      <w:sz w:val="24"/>
      <w:lang w:val="ru-RU" w:eastAsia="ru-RU"/>
    </w:rPr>
  </w:style>
  <w:style w:type="paragraph" w:customStyle="1" w:styleId="af8">
    <w:name w:val="Содержание"/>
    <w:basedOn w:val="a0"/>
    <w:rsid w:val="00D91202"/>
    <w:pPr>
      <w:ind w:left="284" w:right="284" w:firstLine="709"/>
      <w:jc w:val="center"/>
    </w:pPr>
    <w:rPr>
      <w:b/>
      <w:bCs/>
      <w:sz w:val="28"/>
      <w:lang w:val="ru-RU" w:eastAsia="ru-RU"/>
    </w:rPr>
  </w:style>
  <w:style w:type="paragraph" w:customStyle="1" w:styleId="140">
    <w:name w:val="Стиль 14 пт По центру"/>
    <w:basedOn w:val="a0"/>
    <w:rsid w:val="00D91202"/>
    <w:pPr>
      <w:ind w:left="284" w:right="284"/>
      <w:jc w:val="center"/>
    </w:pPr>
    <w:rPr>
      <w:sz w:val="28"/>
      <w:lang w:val="ru-RU" w:eastAsia="ru-RU"/>
    </w:rPr>
  </w:style>
  <w:style w:type="paragraph" w:customStyle="1" w:styleId="220">
    <w:name w:val="Стиль полужирный По центру Слева:  2 см Справа:  2 см"/>
    <w:basedOn w:val="a0"/>
    <w:rsid w:val="00D91202"/>
    <w:pPr>
      <w:ind w:left="284" w:right="284"/>
      <w:jc w:val="center"/>
    </w:pPr>
    <w:rPr>
      <w:b/>
      <w:bCs/>
      <w:sz w:val="28"/>
      <w:lang w:val="ru-RU" w:eastAsia="ru-RU"/>
    </w:rPr>
  </w:style>
  <w:style w:type="paragraph" w:customStyle="1" w:styleId="1422">
    <w:name w:val="Стиль 14 пт полужирный По центру Слева:  2 см Справа:  2 см"/>
    <w:basedOn w:val="a0"/>
    <w:rsid w:val="00D91202"/>
    <w:pPr>
      <w:ind w:left="284" w:right="284" w:firstLine="709"/>
      <w:jc w:val="center"/>
    </w:pPr>
    <w:rPr>
      <w:b/>
      <w:bCs/>
      <w:sz w:val="28"/>
      <w:lang w:val="ru-RU" w:eastAsia="ru-RU"/>
    </w:rPr>
  </w:style>
  <w:style w:type="paragraph" w:customStyle="1" w:styleId="20">
    <w:name w:val="Список2"/>
    <w:basedOn w:val="a0"/>
    <w:rsid w:val="00D91202"/>
    <w:pPr>
      <w:numPr>
        <w:ilvl w:val="1"/>
        <w:numId w:val="21"/>
      </w:numPr>
      <w:ind w:right="284"/>
      <w:jc w:val="both"/>
    </w:pPr>
    <w:rPr>
      <w:sz w:val="24"/>
      <w:lang w:val="ru-RU" w:eastAsia="ru-RU"/>
    </w:rPr>
  </w:style>
  <w:style w:type="paragraph" w:customStyle="1" w:styleId="30">
    <w:name w:val="Список3"/>
    <w:basedOn w:val="a0"/>
    <w:rsid w:val="00D91202"/>
    <w:pPr>
      <w:numPr>
        <w:ilvl w:val="2"/>
        <w:numId w:val="21"/>
      </w:numPr>
      <w:ind w:right="284"/>
      <w:jc w:val="both"/>
    </w:pPr>
    <w:rPr>
      <w:sz w:val="24"/>
      <w:lang w:val="ru-RU" w:eastAsia="ru-RU"/>
    </w:rPr>
  </w:style>
  <w:style w:type="paragraph" w:customStyle="1" w:styleId="a">
    <w:name w:val="Таблица"/>
    <w:basedOn w:val="a0"/>
    <w:next w:val="a0"/>
    <w:rsid w:val="00D91202"/>
    <w:pPr>
      <w:numPr>
        <w:numId w:val="22"/>
      </w:numPr>
      <w:spacing w:after="180"/>
      <w:ind w:right="851"/>
      <w:jc w:val="both"/>
    </w:pPr>
    <w:rPr>
      <w:sz w:val="24"/>
      <w:lang w:val="ru-RU" w:eastAsia="ru-RU"/>
    </w:rPr>
  </w:style>
  <w:style w:type="paragraph" w:customStyle="1" w:styleId="71">
    <w:name w:val="Стиль7"/>
    <w:basedOn w:val="31"/>
    <w:next w:val="a0"/>
    <w:autoRedefine/>
    <w:semiHidden/>
    <w:rsid w:val="00D91202"/>
    <w:pPr>
      <w:tabs>
        <w:tab w:val="clear" w:pos="2160"/>
        <w:tab w:val="right" w:leader="dot" w:pos="10478"/>
      </w:tabs>
      <w:suppressAutoHyphens/>
      <w:autoSpaceDE w:val="0"/>
      <w:autoSpaceDN w:val="0"/>
      <w:spacing w:before="0" w:after="360"/>
      <w:ind w:left="0" w:right="851" w:firstLine="0"/>
    </w:pPr>
    <w:rPr>
      <w:rFonts w:ascii="Times New Roman" w:hAnsi="Times New Roman"/>
      <w:sz w:val="28"/>
      <w:szCs w:val="20"/>
    </w:rPr>
  </w:style>
  <w:style w:type="paragraph" w:styleId="af9">
    <w:name w:val="table of figures"/>
    <w:basedOn w:val="a0"/>
    <w:next w:val="a0"/>
    <w:semiHidden/>
    <w:rsid w:val="00D91202"/>
    <w:pPr>
      <w:ind w:left="560" w:right="284" w:hanging="560"/>
      <w:jc w:val="both"/>
    </w:pPr>
    <w:rPr>
      <w:sz w:val="24"/>
      <w:lang w:val="ru-RU" w:eastAsia="ru-RU"/>
    </w:rPr>
  </w:style>
  <w:style w:type="paragraph" w:customStyle="1" w:styleId="afa">
    <w:name w:val="Таблица загаловок"/>
    <w:basedOn w:val="a0"/>
    <w:semiHidden/>
    <w:rsid w:val="00D91202"/>
    <w:pPr>
      <w:ind w:left="284" w:right="284" w:firstLine="709"/>
      <w:jc w:val="center"/>
    </w:pPr>
    <w:rPr>
      <w:rFonts w:ascii="Times" w:hAnsi="Times"/>
      <w:sz w:val="24"/>
      <w:lang w:val="ru-RU" w:eastAsia="ru-RU"/>
    </w:rPr>
  </w:style>
  <w:style w:type="paragraph" w:styleId="19">
    <w:name w:val="index 1"/>
    <w:basedOn w:val="a0"/>
    <w:next w:val="a0"/>
    <w:autoRedefine/>
    <w:semiHidden/>
    <w:rsid w:val="00D91202"/>
    <w:pPr>
      <w:ind w:left="280" w:right="284" w:hanging="280"/>
      <w:jc w:val="both"/>
    </w:pPr>
    <w:rPr>
      <w:sz w:val="24"/>
      <w:lang w:val="ru-RU" w:eastAsia="ru-RU"/>
    </w:rPr>
  </w:style>
  <w:style w:type="paragraph" w:customStyle="1" w:styleId="1a">
    <w:name w:val="Стиль1"/>
    <w:basedOn w:val="21"/>
    <w:next w:val="a0"/>
    <w:autoRedefine/>
    <w:semiHidden/>
    <w:rsid w:val="00D91202"/>
    <w:pPr>
      <w:tabs>
        <w:tab w:val="clear" w:pos="1440"/>
      </w:tabs>
      <w:suppressAutoHyphens/>
      <w:autoSpaceDE w:val="0"/>
      <w:autoSpaceDN w:val="0"/>
      <w:spacing w:before="0" w:after="0"/>
      <w:ind w:left="0" w:right="851" w:firstLine="0"/>
    </w:pPr>
    <w:rPr>
      <w:rFonts w:ascii="Times New Roman" w:hAnsi="Times New Roman"/>
      <w:b w:val="0"/>
      <w:bCs w:val="0"/>
      <w:i w:val="0"/>
      <w:iCs w:val="0"/>
      <w:noProof/>
      <w:szCs w:val="20"/>
    </w:rPr>
  </w:style>
  <w:style w:type="paragraph" w:customStyle="1" w:styleId="29">
    <w:name w:val="Стиль2"/>
    <w:basedOn w:val="13"/>
    <w:next w:val="a0"/>
    <w:autoRedefine/>
    <w:semiHidden/>
    <w:rsid w:val="00D91202"/>
    <w:pPr>
      <w:tabs>
        <w:tab w:val="clear" w:pos="720"/>
        <w:tab w:val="right" w:leader="dot" w:pos="10317"/>
      </w:tabs>
      <w:suppressAutoHyphens/>
      <w:autoSpaceDE w:val="0"/>
      <w:autoSpaceDN w:val="0"/>
      <w:spacing w:before="0" w:after="360"/>
      <w:ind w:left="0" w:right="170" w:firstLine="0"/>
    </w:pPr>
    <w:rPr>
      <w:rFonts w:ascii="Times New Roman" w:hAnsi="Times New Roman"/>
      <w:b w:val="0"/>
      <w:bCs w:val="0"/>
      <w:kern w:val="0"/>
      <w:sz w:val="28"/>
      <w:szCs w:val="28"/>
    </w:rPr>
  </w:style>
  <w:style w:type="paragraph" w:customStyle="1" w:styleId="38">
    <w:name w:val="Стиль3"/>
    <w:basedOn w:val="21"/>
    <w:next w:val="a0"/>
    <w:autoRedefine/>
    <w:semiHidden/>
    <w:rsid w:val="00D91202"/>
    <w:pPr>
      <w:tabs>
        <w:tab w:val="clear" w:pos="1440"/>
      </w:tabs>
      <w:suppressAutoHyphens/>
      <w:autoSpaceDE w:val="0"/>
      <w:autoSpaceDN w:val="0"/>
      <w:spacing w:before="0" w:after="0"/>
      <w:ind w:left="0" w:right="851" w:firstLine="0"/>
    </w:pPr>
    <w:rPr>
      <w:rFonts w:ascii="Times New Roman" w:hAnsi="Times New Roman"/>
      <w:b w:val="0"/>
      <w:bCs w:val="0"/>
      <w:i w:val="0"/>
      <w:iCs w:val="0"/>
      <w:noProof/>
      <w:szCs w:val="20"/>
    </w:rPr>
  </w:style>
  <w:style w:type="paragraph" w:customStyle="1" w:styleId="43">
    <w:name w:val="Стиль4"/>
    <w:basedOn w:val="13"/>
    <w:next w:val="a0"/>
    <w:autoRedefine/>
    <w:semiHidden/>
    <w:rsid w:val="00D91202"/>
    <w:pPr>
      <w:tabs>
        <w:tab w:val="clear" w:pos="720"/>
      </w:tabs>
      <w:suppressAutoHyphens/>
      <w:autoSpaceDE w:val="0"/>
      <w:autoSpaceDN w:val="0"/>
      <w:spacing w:before="0" w:after="360"/>
      <w:ind w:left="0" w:right="851" w:firstLine="0"/>
    </w:pPr>
    <w:rPr>
      <w:rFonts w:ascii="Times New Roman" w:hAnsi="Times New Roman"/>
      <w:b w:val="0"/>
      <w:bCs w:val="0"/>
      <w:kern w:val="0"/>
      <w:sz w:val="28"/>
      <w:szCs w:val="28"/>
    </w:rPr>
  </w:style>
  <w:style w:type="paragraph" w:customStyle="1" w:styleId="51">
    <w:name w:val="Стиль5"/>
    <w:basedOn w:val="31"/>
    <w:next w:val="a0"/>
    <w:autoRedefine/>
    <w:semiHidden/>
    <w:rsid w:val="00D91202"/>
    <w:pPr>
      <w:tabs>
        <w:tab w:val="clear" w:pos="2160"/>
      </w:tabs>
      <w:suppressAutoHyphens/>
      <w:autoSpaceDE w:val="0"/>
      <w:autoSpaceDN w:val="0"/>
      <w:spacing w:before="0" w:after="360"/>
      <w:ind w:left="0" w:right="851" w:firstLine="0"/>
    </w:pPr>
    <w:rPr>
      <w:rFonts w:ascii="Times New Roman" w:hAnsi="Times New Roman"/>
      <w:sz w:val="28"/>
      <w:szCs w:val="20"/>
    </w:rPr>
  </w:style>
  <w:style w:type="paragraph" w:customStyle="1" w:styleId="61">
    <w:name w:val="Стиль6"/>
    <w:basedOn w:val="40"/>
    <w:next w:val="a0"/>
    <w:autoRedefine/>
    <w:semiHidden/>
    <w:rsid w:val="00D91202"/>
    <w:pPr>
      <w:tabs>
        <w:tab w:val="clear" w:pos="2880"/>
      </w:tabs>
      <w:suppressAutoHyphens/>
      <w:spacing w:before="0" w:after="360"/>
      <w:ind w:left="0" w:right="851" w:firstLine="0"/>
    </w:pPr>
    <w:rPr>
      <w:rFonts w:ascii="Times New Roman" w:hAnsi="Times New Roman"/>
      <w:bCs w:val="0"/>
      <w:szCs w:val="20"/>
    </w:rPr>
  </w:style>
  <w:style w:type="paragraph" w:customStyle="1" w:styleId="81">
    <w:name w:val="Стиль8"/>
    <w:basedOn w:val="40"/>
    <w:next w:val="a0"/>
    <w:autoRedefine/>
    <w:semiHidden/>
    <w:rsid w:val="00D91202"/>
    <w:pPr>
      <w:tabs>
        <w:tab w:val="clear" w:pos="2880"/>
      </w:tabs>
      <w:suppressAutoHyphens/>
      <w:spacing w:before="0" w:after="360"/>
      <w:ind w:left="0" w:right="851" w:firstLine="0"/>
    </w:pPr>
    <w:rPr>
      <w:rFonts w:ascii="Times New Roman" w:hAnsi="Times New Roman"/>
      <w:bCs w:val="0"/>
      <w:szCs w:val="20"/>
    </w:rPr>
  </w:style>
  <w:style w:type="paragraph" w:customStyle="1" w:styleId="afb">
    <w:name w:val="ТаблРегИзм"/>
    <w:basedOn w:val="a0"/>
    <w:next w:val="a0"/>
    <w:rsid w:val="00D91202"/>
    <w:pPr>
      <w:autoSpaceDE w:val="0"/>
      <w:autoSpaceDN w:val="0"/>
      <w:adjustRightInd w:val="0"/>
      <w:jc w:val="center"/>
    </w:pPr>
    <w:rPr>
      <w:color w:val="000000"/>
      <w:sz w:val="18"/>
      <w:szCs w:val="18"/>
      <w:lang w:val="ru-RU" w:eastAsia="ru-RU"/>
    </w:rPr>
  </w:style>
  <w:style w:type="paragraph" w:customStyle="1" w:styleId="afc">
    <w:name w:val="Введение"/>
    <w:basedOn w:val="13"/>
    <w:next w:val="a0"/>
    <w:autoRedefine/>
    <w:rsid w:val="00D91202"/>
    <w:pPr>
      <w:tabs>
        <w:tab w:val="clear" w:pos="720"/>
      </w:tabs>
      <w:suppressAutoHyphens/>
      <w:autoSpaceDE w:val="0"/>
      <w:autoSpaceDN w:val="0"/>
      <w:spacing w:before="0" w:after="360"/>
      <w:ind w:left="284" w:right="851" w:firstLine="709"/>
      <w:jc w:val="center"/>
    </w:pPr>
    <w:rPr>
      <w:rFonts w:ascii="Times New Roman" w:hAnsi="Times New Roman"/>
      <w:bCs w:val="0"/>
      <w:kern w:val="0"/>
      <w:sz w:val="28"/>
      <w:szCs w:val="28"/>
    </w:rPr>
  </w:style>
  <w:style w:type="paragraph" w:styleId="39">
    <w:name w:val="Body Text 3"/>
    <w:basedOn w:val="a0"/>
    <w:link w:val="3a"/>
    <w:rsid w:val="00D91202"/>
    <w:pPr>
      <w:tabs>
        <w:tab w:val="left" w:pos="7371"/>
      </w:tabs>
      <w:ind w:right="284"/>
    </w:pPr>
    <w:rPr>
      <w:sz w:val="28"/>
    </w:rPr>
  </w:style>
  <w:style w:type="character" w:customStyle="1" w:styleId="3a">
    <w:name w:val="Основной текст 3 Знак"/>
    <w:link w:val="39"/>
    <w:rsid w:val="00D91202"/>
    <w:rPr>
      <w:rFonts w:ascii="Times New Roman" w:eastAsia="Times New Roman" w:hAnsi="Times New Roman"/>
      <w:sz w:val="28"/>
    </w:rPr>
  </w:style>
  <w:style w:type="paragraph" w:customStyle="1" w:styleId="2">
    <w:name w:val="2 Заголовок"/>
    <w:basedOn w:val="13"/>
    <w:rsid w:val="00D91202"/>
    <w:pPr>
      <w:numPr>
        <w:ilvl w:val="1"/>
        <w:numId w:val="17"/>
      </w:numPr>
      <w:autoSpaceDE w:val="0"/>
      <w:autoSpaceDN w:val="0"/>
      <w:spacing w:before="0" w:after="360"/>
      <w:ind w:right="851"/>
    </w:pPr>
    <w:rPr>
      <w:rFonts w:ascii="Times New Roman" w:hAnsi="Times New Roman"/>
      <w:b w:val="0"/>
      <w:bCs w:val="0"/>
      <w:kern w:val="0"/>
      <w:sz w:val="24"/>
      <w:szCs w:val="24"/>
    </w:rPr>
  </w:style>
  <w:style w:type="paragraph" w:customStyle="1" w:styleId="1">
    <w:name w:val="1 Заголовок"/>
    <w:basedOn w:val="13"/>
    <w:rsid w:val="00D91202"/>
    <w:pPr>
      <w:numPr>
        <w:numId w:val="17"/>
      </w:numPr>
      <w:autoSpaceDE w:val="0"/>
      <w:autoSpaceDN w:val="0"/>
      <w:spacing w:before="0" w:after="360"/>
      <w:ind w:right="851"/>
    </w:pPr>
    <w:rPr>
      <w:rFonts w:ascii="Times New Roman" w:hAnsi="Times New Roman"/>
      <w:b w:val="0"/>
      <w:bCs w:val="0"/>
      <w:kern w:val="0"/>
      <w:sz w:val="24"/>
      <w:szCs w:val="24"/>
    </w:rPr>
  </w:style>
  <w:style w:type="paragraph" w:customStyle="1" w:styleId="3">
    <w:name w:val="3 Заголовок"/>
    <w:basedOn w:val="a0"/>
    <w:rsid w:val="00D91202"/>
    <w:pPr>
      <w:keepNext/>
      <w:numPr>
        <w:ilvl w:val="2"/>
        <w:numId w:val="17"/>
      </w:numPr>
      <w:autoSpaceDE w:val="0"/>
      <w:autoSpaceDN w:val="0"/>
      <w:spacing w:after="360"/>
      <w:ind w:right="851"/>
      <w:outlineLvl w:val="0"/>
    </w:pPr>
    <w:rPr>
      <w:b/>
      <w:sz w:val="28"/>
      <w:szCs w:val="28"/>
      <w:lang w:val="ru-RU" w:eastAsia="ru-RU"/>
    </w:rPr>
  </w:style>
  <w:style w:type="paragraph" w:customStyle="1" w:styleId="4">
    <w:name w:val="4 Заголовок"/>
    <w:basedOn w:val="40"/>
    <w:rsid w:val="00D91202"/>
    <w:pPr>
      <w:numPr>
        <w:ilvl w:val="3"/>
        <w:numId w:val="17"/>
      </w:numPr>
      <w:suppressAutoHyphens/>
      <w:spacing w:before="0" w:after="360"/>
      <w:ind w:right="851"/>
    </w:pPr>
    <w:rPr>
      <w:rFonts w:ascii="Times New Roman" w:hAnsi="Times New Roman"/>
      <w:bCs w:val="0"/>
      <w:iCs/>
      <w:szCs w:val="20"/>
    </w:rPr>
  </w:style>
  <w:style w:type="paragraph" w:customStyle="1" w:styleId="Char">
    <w:name w:val="Char"/>
    <w:basedOn w:val="a0"/>
    <w:rsid w:val="00D91202"/>
    <w:pPr>
      <w:keepLines/>
      <w:spacing w:after="160" w:line="240" w:lineRule="exact"/>
    </w:pPr>
    <w:rPr>
      <w:rFonts w:ascii="Verdana" w:eastAsia="MS Mincho" w:hAnsi="Verdana" w:cs="Franklin Gothic Book"/>
    </w:rPr>
  </w:style>
  <w:style w:type="paragraph" w:customStyle="1" w:styleId="afd">
    <w:name w:val="Стиль Основной текст"/>
    <w:basedOn w:val="a0"/>
    <w:link w:val="afe"/>
    <w:rsid w:val="00D91202"/>
    <w:pPr>
      <w:ind w:left="284" w:right="284" w:firstLine="709"/>
      <w:jc w:val="both"/>
    </w:pPr>
    <w:rPr>
      <w:sz w:val="24"/>
      <w:lang w:val="ru-RU" w:eastAsia="ru-RU"/>
    </w:rPr>
  </w:style>
  <w:style w:type="paragraph" w:styleId="72">
    <w:name w:val="toc 7"/>
    <w:basedOn w:val="a0"/>
    <w:next w:val="a0"/>
    <w:autoRedefine/>
    <w:uiPriority w:val="39"/>
    <w:rsid w:val="00D91202"/>
    <w:pPr>
      <w:ind w:left="1440" w:right="284" w:firstLine="709"/>
      <w:jc w:val="both"/>
    </w:pPr>
    <w:rPr>
      <w:sz w:val="24"/>
      <w:lang w:val="ru-RU" w:eastAsia="ru-RU"/>
    </w:rPr>
  </w:style>
  <w:style w:type="paragraph" w:styleId="aff">
    <w:name w:val="index heading"/>
    <w:basedOn w:val="a0"/>
    <w:next w:val="19"/>
    <w:semiHidden/>
    <w:rsid w:val="00D91202"/>
    <w:pPr>
      <w:ind w:left="284" w:right="284" w:firstLine="709"/>
      <w:jc w:val="both"/>
    </w:pPr>
    <w:rPr>
      <w:sz w:val="28"/>
      <w:lang w:val="ru-RU" w:eastAsia="ru-RU"/>
    </w:rPr>
  </w:style>
  <w:style w:type="paragraph" w:styleId="91">
    <w:name w:val="toc 9"/>
    <w:basedOn w:val="a0"/>
    <w:next w:val="a0"/>
    <w:autoRedefine/>
    <w:uiPriority w:val="39"/>
    <w:rsid w:val="00D91202"/>
    <w:pPr>
      <w:ind w:left="1920" w:right="284" w:firstLine="709"/>
      <w:jc w:val="both"/>
    </w:pPr>
    <w:rPr>
      <w:sz w:val="24"/>
      <w:lang w:val="ru-RU" w:eastAsia="ru-RU"/>
    </w:rPr>
  </w:style>
  <w:style w:type="paragraph" w:customStyle="1" w:styleId="73">
    <w:name w:val="заголовок 7"/>
    <w:basedOn w:val="a0"/>
    <w:next w:val="a0"/>
    <w:rsid w:val="00D91202"/>
    <w:pPr>
      <w:spacing w:before="240" w:after="60"/>
      <w:ind w:right="284"/>
      <w:jc w:val="both"/>
    </w:pPr>
    <w:rPr>
      <w:rFonts w:ascii="Arial" w:hAnsi="Arial"/>
      <w:sz w:val="28"/>
      <w:lang w:val="ru-RU" w:eastAsia="ru-RU"/>
    </w:rPr>
  </w:style>
  <w:style w:type="character" w:customStyle="1" w:styleId="afe">
    <w:name w:val="Стиль Основной текст Знак"/>
    <w:link w:val="afd"/>
    <w:rsid w:val="00D91202"/>
    <w:rPr>
      <w:rFonts w:ascii="Times New Roman" w:eastAsia="Times New Roman" w:hAnsi="Times New Roman"/>
      <w:sz w:val="24"/>
    </w:rPr>
  </w:style>
  <w:style w:type="paragraph" w:styleId="52">
    <w:name w:val="toc 5"/>
    <w:basedOn w:val="a0"/>
    <w:next w:val="a0"/>
    <w:autoRedefine/>
    <w:uiPriority w:val="39"/>
    <w:rsid w:val="00D91202"/>
    <w:pPr>
      <w:ind w:left="960"/>
    </w:pPr>
    <w:rPr>
      <w:sz w:val="24"/>
      <w:szCs w:val="24"/>
      <w:lang w:val="ru-RU" w:eastAsia="ru-RU"/>
    </w:rPr>
  </w:style>
  <w:style w:type="paragraph" w:customStyle="1" w:styleId="aff0">
    <w:name w:val="Рисунок"/>
    <w:basedOn w:val="a0"/>
    <w:next w:val="a0"/>
    <w:semiHidden/>
    <w:rsid w:val="00D91202"/>
    <w:pPr>
      <w:ind w:left="284" w:right="284" w:firstLine="709"/>
      <w:jc w:val="both"/>
    </w:pPr>
    <w:rPr>
      <w:sz w:val="24"/>
      <w:lang w:val="ru-RU" w:eastAsia="ru-RU"/>
    </w:rPr>
  </w:style>
  <w:style w:type="paragraph" w:customStyle="1" w:styleId="11">
    <w:name w:val="Рисунок 1"/>
    <w:basedOn w:val="a0"/>
    <w:next w:val="a0"/>
    <w:semiHidden/>
    <w:rsid w:val="00D91202"/>
    <w:pPr>
      <w:numPr>
        <w:numId w:val="18"/>
      </w:numPr>
      <w:ind w:right="284"/>
      <w:jc w:val="both"/>
      <w:outlineLvl w:val="0"/>
    </w:pPr>
    <w:rPr>
      <w:sz w:val="24"/>
      <w:lang w:val="ru-RU" w:eastAsia="ru-RU"/>
    </w:rPr>
  </w:style>
  <w:style w:type="numbering" w:customStyle="1" w:styleId="10">
    <w:name w:val="Уровень1"/>
    <w:basedOn w:val="a3"/>
    <w:semiHidden/>
    <w:rsid w:val="00D91202"/>
    <w:pPr>
      <w:numPr>
        <w:numId w:val="19"/>
      </w:numPr>
    </w:pPr>
  </w:style>
  <w:style w:type="paragraph" w:styleId="62">
    <w:name w:val="toc 6"/>
    <w:basedOn w:val="a0"/>
    <w:next w:val="a0"/>
    <w:autoRedefine/>
    <w:uiPriority w:val="39"/>
    <w:rsid w:val="00D91202"/>
    <w:pPr>
      <w:ind w:left="1200"/>
    </w:pPr>
    <w:rPr>
      <w:sz w:val="24"/>
      <w:szCs w:val="24"/>
      <w:lang w:val="ru-RU" w:eastAsia="ru-RU"/>
    </w:rPr>
  </w:style>
  <w:style w:type="paragraph" w:styleId="82">
    <w:name w:val="toc 8"/>
    <w:basedOn w:val="a0"/>
    <w:next w:val="a0"/>
    <w:autoRedefine/>
    <w:uiPriority w:val="39"/>
    <w:rsid w:val="00D91202"/>
    <w:pPr>
      <w:ind w:left="1680"/>
    </w:pPr>
    <w:rPr>
      <w:sz w:val="24"/>
      <w:szCs w:val="24"/>
      <w:lang w:val="ru-RU" w:eastAsia="ru-RU"/>
    </w:rPr>
  </w:style>
  <w:style w:type="paragraph" w:styleId="aff1">
    <w:name w:val="Block Text"/>
    <w:basedOn w:val="a0"/>
    <w:rsid w:val="00D91202"/>
    <w:pPr>
      <w:ind w:left="284" w:right="284" w:firstLine="720"/>
      <w:jc w:val="both"/>
    </w:pPr>
    <w:rPr>
      <w:snapToGrid w:val="0"/>
      <w:sz w:val="28"/>
      <w:lang w:val="ru-RU" w:eastAsia="ru-RU"/>
    </w:rPr>
  </w:style>
  <w:style w:type="paragraph" w:customStyle="1" w:styleId="aff2">
    <w:name w:val="указатель"/>
    <w:basedOn w:val="a0"/>
    <w:next w:val="19"/>
    <w:rsid w:val="00D91202"/>
    <w:pPr>
      <w:ind w:left="284" w:right="284" w:firstLine="709"/>
      <w:jc w:val="both"/>
    </w:pPr>
    <w:rPr>
      <w:snapToGrid w:val="0"/>
      <w:sz w:val="28"/>
      <w:lang w:val="ru-RU" w:eastAsia="ru-RU"/>
    </w:rPr>
  </w:style>
  <w:style w:type="paragraph" w:styleId="aff3">
    <w:name w:val="Plain Text"/>
    <w:basedOn w:val="a0"/>
    <w:link w:val="aff4"/>
    <w:rsid w:val="00D91202"/>
    <w:rPr>
      <w:rFonts w:ascii="Courier New" w:hAnsi="Courier New"/>
    </w:rPr>
  </w:style>
  <w:style w:type="character" w:customStyle="1" w:styleId="aff4">
    <w:name w:val="Текст Знак"/>
    <w:link w:val="aff3"/>
    <w:rsid w:val="00D91202"/>
    <w:rPr>
      <w:rFonts w:ascii="Courier New" w:eastAsia="Times New Roman" w:hAnsi="Courier New"/>
    </w:rPr>
  </w:style>
  <w:style w:type="paragraph" w:styleId="aff5">
    <w:name w:val="Body Text First Indent"/>
    <w:basedOn w:val="ae"/>
    <w:link w:val="aff6"/>
    <w:rsid w:val="00D91202"/>
    <w:pPr>
      <w:widowControl/>
      <w:spacing w:after="120"/>
      <w:ind w:left="0" w:firstLine="210"/>
    </w:pPr>
  </w:style>
  <w:style w:type="character" w:customStyle="1" w:styleId="aff6">
    <w:name w:val="Красная строка Знак"/>
    <w:link w:val="aff5"/>
    <w:rsid w:val="00D91202"/>
    <w:rPr>
      <w:rFonts w:ascii="Times New Roman" w:eastAsia="Times New Roman" w:hAnsi="Times New Roman"/>
      <w:sz w:val="24"/>
      <w:szCs w:val="24"/>
    </w:rPr>
  </w:style>
  <w:style w:type="paragraph" w:customStyle="1" w:styleId="Style14">
    <w:name w:val="Style14"/>
    <w:basedOn w:val="a0"/>
    <w:rsid w:val="00D91202"/>
    <w:pPr>
      <w:widowControl w:val="0"/>
      <w:autoSpaceDE w:val="0"/>
      <w:autoSpaceDN w:val="0"/>
      <w:adjustRightInd w:val="0"/>
      <w:spacing w:line="276" w:lineRule="exact"/>
      <w:ind w:firstLine="710"/>
      <w:jc w:val="both"/>
    </w:pPr>
    <w:rPr>
      <w:sz w:val="24"/>
      <w:szCs w:val="24"/>
      <w:lang w:val="ru-RU" w:eastAsia="ru-RU"/>
    </w:rPr>
  </w:style>
  <w:style w:type="character" w:customStyle="1" w:styleId="FontStyle41">
    <w:name w:val="Font Style41"/>
    <w:rsid w:val="00D91202"/>
    <w:rPr>
      <w:rFonts w:ascii="Times New Roman" w:hAnsi="Times New Roman" w:cs="Times New Roman"/>
      <w:sz w:val="22"/>
      <w:szCs w:val="22"/>
    </w:rPr>
  </w:style>
  <w:style w:type="paragraph" w:customStyle="1" w:styleId="3b">
    <w:name w:val="Об уп3"/>
    <w:basedOn w:val="a0"/>
    <w:link w:val="3c"/>
    <w:rsid w:val="00D91202"/>
    <w:pPr>
      <w:ind w:firstLine="720"/>
      <w:jc w:val="both"/>
    </w:pPr>
    <w:rPr>
      <w:spacing w:val="-6"/>
      <w:sz w:val="28"/>
      <w:lang w:val="ru-RU" w:eastAsia="ru-RU"/>
    </w:rPr>
  </w:style>
  <w:style w:type="character" w:customStyle="1" w:styleId="3c">
    <w:name w:val="Об уп3 Знак"/>
    <w:link w:val="3b"/>
    <w:rsid w:val="00D91202"/>
    <w:rPr>
      <w:rFonts w:ascii="Times New Roman" w:eastAsia="Times New Roman" w:hAnsi="Times New Roman"/>
      <w:spacing w:val="-6"/>
      <w:sz w:val="28"/>
    </w:rPr>
  </w:style>
  <w:style w:type="character" w:customStyle="1" w:styleId="FontStyle11">
    <w:name w:val="Font Style11"/>
    <w:rsid w:val="00D91202"/>
    <w:rPr>
      <w:rFonts w:ascii="Times New Roman" w:hAnsi="Times New Roman" w:cs="Times New Roman"/>
      <w:sz w:val="24"/>
      <w:szCs w:val="24"/>
    </w:rPr>
  </w:style>
  <w:style w:type="paragraph" w:customStyle="1" w:styleId="Style11">
    <w:name w:val="Style11"/>
    <w:basedOn w:val="a0"/>
    <w:rsid w:val="00D91202"/>
    <w:pPr>
      <w:widowControl w:val="0"/>
      <w:autoSpaceDE w:val="0"/>
      <w:autoSpaceDN w:val="0"/>
      <w:adjustRightInd w:val="0"/>
      <w:spacing w:line="274" w:lineRule="exact"/>
    </w:pPr>
    <w:rPr>
      <w:sz w:val="24"/>
      <w:szCs w:val="24"/>
      <w:lang w:val="ru-RU" w:eastAsia="ru-RU"/>
    </w:rPr>
  </w:style>
  <w:style w:type="paragraph" w:customStyle="1" w:styleId="Style4">
    <w:name w:val="Style4"/>
    <w:basedOn w:val="a0"/>
    <w:rsid w:val="00D91202"/>
    <w:pPr>
      <w:widowControl w:val="0"/>
      <w:autoSpaceDE w:val="0"/>
      <w:autoSpaceDN w:val="0"/>
      <w:adjustRightInd w:val="0"/>
      <w:spacing w:line="274" w:lineRule="exact"/>
      <w:ind w:hanging="331"/>
      <w:jc w:val="both"/>
    </w:pPr>
    <w:rPr>
      <w:sz w:val="24"/>
      <w:szCs w:val="24"/>
      <w:lang w:val="ru-RU" w:eastAsia="ru-RU"/>
    </w:rPr>
  </w:style>
  <w:style w:type="paragraph" w:customStyle="1" w:styleId="1b">
    <w:name w:val="Цитата1"/>
    <w:basedOn w:val="a0"/>
    <w:rsid w:val="00D91202"/>
    <w:pPr>
      <w:ind w:left="284" w:right="284" w:firstLine="709"/>
      <w:jc w:val="center"/>
    </w:pPr>
    <w:rPr>
      <w:sz w:val="32"/>
      <w:lang w:val="ru-RU" w:eastAsia="ru-RU"/>
    </w:rPr>
  </w:style>
  <w:style w:type="paragraph" w:customStyle="1" w:styleId="1c">
    <w:name w:val="Обычный1"/>
    <w:link w:val="1d"/>
    <w:rsid w:val="00D91202"/>
    <w:pPr>
      <w:ind w:left="284" w:right="284" w:firstLine="709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1d">
    <w:name w:val="Обычный1 Знак"/>
    <w:link w:val="1c"/>
    <w:locked/>
    <w:rsid w:val="00D91202"/>
    <w:rPr>
      <w:rFonts w:ascii="Times New Roman" w:eastAsia="Times New Roman" w:hAnsi="Times New Roman"/>
      <w:sz w:val="24"/>
      <w:szCs w:val="24"/>
    </w:rPr>
  </w:style>
  <w:style w:type="character" w:styleId="aff7">
    <w:name w:val="annotation reference"/>
    <w:semiHidden/>
    <w:rsid w:val="00D91202"/>
    <w:rPr>
      <w:sz w:val="16"/>
      <w:szCs w:val="16"/>
    </w:rPr>
  </w:style>
  <w:style w:type="paragraph" w:styleId="aff8">
    <w:name w:val="annotation text"/>
    <w:basedOn w:val="a0"/>
    <w:link w:val="aff9"/>
    <w:semiHidden/>
    <w:rsid w:val="00D91202"/>
    <w:pPr>
      <w:ind w:left="284" w:right="284" w:firstLine="709"/>
      <w:jc w:val="both"/>
    </w:pPr>
    <w:rPr>
      <w:lang w:val="ru-RU" w:eastAsia="ru-RU"/>
    </w:rPr>
  </w:style>
  <w:style w:type="character" w:customStyle="1" w:styleId="aff9">
    <w:name w:val="Текст примечания Знак"/>
    <w:link w:val="aff8"/>
    <w:semiHidden/>
    <w:rsid w:val="00D91202"/>
    <w:rPr>
      <w:rFonts w:ascii="Times New Roman" w:eastAsia="Times New Roman" w:hAnsi="Times New Roman"/>
    </w:rPr>
  </w:style>
  <w:style w:type="paragraph" w:styleId="affa">
    <w:name w:val="annotation subject"/>
    <w:basedOn w:val="aff8"/>
    <w:next w:val="aff8"/>
    <w:link w:val="affb"/>
    <w:semiHidden/>
    <w:rsid w:val="00D91202"/>
    <w:rPr>
      <w:b/>
      <w:bCs/>
    </w:rPr>
  </w:style>
  <w:style w:type="character" w:customStyle="1" w:styleId="affb">
    <w:name w:val="Тема примечания Знак"/>
    <w:link w:val="affa"/>
    <w:semiHidden/>
    <w:rsid w:val="00D91202"/>
    <w:rPr>
      <w:rFonts w:ascii="Times New Roman" w:eastAsia="Times New Roman" w:hAnsi="Times New Roman"/>
      <w:b/>
      <w:bCs/>
    </w:rPr>
  </w:style>
  <w:style w:type="paragraph" w:styleId="affc">
    <w:name w:val="List"/>
    <w:basedOn w:val="a0"/>
    <w:semiHidden/>
    <w:rsid w:val="00D91202"/>
    <w:pPr>
      <w:ind w:left="283" w:right="284" w:hanging="283"/>
      <w:jc w:val="both"/>
    </w:pPr>
    <w:rPr>
      <w:sz w:val="24"/>
      <w:lang w:val="ru-RU" w:eastAsia="ru-RU"/>
    </w:rPr>
  </w:style>
  <w:style w:type="paragraph" w:customStyle="1" w:styleId="1e">
    <w:name w:val="Стиль Заголовок 1 + курсив По центру"/>
    <w:basedOn w:val="a0"/>
    <w:rsid w:val="00D91202"/>
    <w:pPr>
      <w:ind w:right="284"/>
      <w:jc w:val="both"/>
    </w:pPr>
    <w:rPr>
      <w:sz w:val="24"/>
      <w:lang w:val="ru-RU" w:eastAsia="ru-RU"/>
    </w:rPr>
  </w:style>
  <w:style w:type="paragraph" w:customStyle="1" w:styleId="Style3">
    <w:name w:val="Style3"/>
    <w:basedOn w:val="a0"/>
    <w:rsid w:val="00D91202"/>
    <w:pPr>
      <w:widowControl w:val="0"/>
      <w:autoSpaceDE w:val="0"/>
      <w:autoSpaceDN w:val="0"/>
      <w:adjustRightInd w:val="0"/>
      <w:spacing w:line="274" w:lineRule="exact"/>
    </w:pPr>
    <w:rPr>
      <w:sz w:val="24"/>
      <w:szCs w:val="24"/>
      <w:lang w:val="ru-RU" w:eastAsia="ru-RU"/>
    </w:rPr>
  </w:style>
  <w:style w:type="paragraph" w:customStyle="1" w:styleId="Style19">
    <w:name w:val="Style19"/>
    <w:basedOn w:val="a0"/>
    <w:rsid w:val="00D91202"/>
    <w:pPr>
      <w:widowControl w:val="0"/>
      <w:autoSpaceDE w:val="0"/>
      <w:autoSpaceDN w:val="0"/>
      <w:adjustRightInd w:val="0"/>
      <w:spacing w:line="288" w:lineRule="exact"/>
      <w:jc w:val="both"/>
    </w:pPr>
    <w:rPr>
      <w:sz w:val="24"/>
      <w:szCs w:val="24"/>
      <w:lang w:val="ru-RU" w:eastAsia="ru-RU"/>
    </w:rPr>
  </w:style>
  <w:style w:type="paragraph" w:customStyle="1" w:styleId="Style36">
    <w:name w:val="Style36"/>
    <w:basedOn w:val="a0"/>
    <w:rsid w:val="00D91202"/>
    <w:pPr>
      <w:widowControl w:val="0"/>
      <w:autoSpaceDE w:val="0"/>
      <w:autoSpaceDN w:val="0"/>
      <w:adjustRightInd w:val="0"/>
      <w:spacing w:line="274" w:lineRule="exact"/>
    </w:pPr>
    <w:rPr>
      <w:sz w:val="24"/>
      <w:szCs w:val="24"/>
      <w:lang w:val="ru-RU" w:eastAsia="ru-RU"/>
    </w:rPr>
  </w:style>
  <w:style w:type="character" w:customStyle="1" w:styleId="FontStyle48">
    <w:name w:val="Font Style48"/>
    <w:rsid w:val="00D91202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49">
    <w:name w:val="Font Style49"/>
    <w:rsid w:val="00D91202"/>
    <w:rPr>
      <w:rFonts w:ascii="Times New Roman" w:hAnsi="Times New Roman" w:cs="Times New Roman"/>
      <w:sz w:val="22"/>
      <w:szCs w:val="22"/>
    </w:rPr>
  </w:style>
  <w:style w:type="character" w:customStyle="1" w:styleId="FontStyle63">
    <w:name w:val="Font Style63"/>
    <w:rsid w:val="00D91202"/>
    <w:rPr>
      <w:rFonts w:ascii="Times New Roman" w:hAnsi="Times New Roman" w:cs="Times New Roman"/>
      <w:sz w:val="22"/>
      <w:szCs w:val="22"/>
    </w:rPr>
  </w:style>
  <w:style w:type="paragraph" w:customStyle="1" w:styleId="Style44">
    <w:name w:val="Style44"/>
    <w:basedOn w:val="a0"/>
    <w:rsid w:val="00D91202"/>
    <w:pPr>
      <w:widowControl w:val="0"/>
      <w:autoSpaceDE w:val="0"/>
      <w:autoSpaceDN w:val="0"/>
      <w:adjustRightInd w:val="0"/>
      <w:spacing w:line="277" w:lineRule="exact"/>
    </w:pPr>
    <w:rPr>
      <w:sz w:val="24"/>
      <w:szCs w:val="24"/>
      <w:lang w:val="ru-RU" w:eastAsia="ru-RU"/>
    </w:rPr>
  </w:style>
  <w:style w:type="character" w:customStyle="1" w:styleId="17">
    <w:name w:val="Список1 Знак Знак"/>
    <w:link w:val="12"/>
    <w:locked/>
    <w:rsid w:val="00D91202"/>
    <w:rPr>
      <w:rFonts w:ascii="Times New Roman" w:eastAsia="Times New Roman" w:hAnsi="Times New Roman"/>
      <w:sz w:val="24"/>
      <w:szCs w:val="24"/>
    </w:rPr>
  </w:style>
  <w:style w:type="character" w:styleId="affd">
    <w:name w:val="Hyperlink"/>
    <w:uiPriority w:val="99"/>
    <w:rsid w:val="00D91202"/>
    <w:rPr>
      <w:color w:val="0000FF"/>
      <w:u w:val="single"/>
    </w:rPr>
  </w:style>
  <w:style w:type="character" w:styleId="affe">
    <w:name w:val="FollowedHyperlink"/>
    <w:rsid w:val="00D91202"/>
    <w:rPr>
      <w:color w:val="800080"/>
      <w:u w:val="single"/>
    </w:rPr>
  </w:style>
  <w:style w:type="paragraph" w:customStyle="1" w:styleId="xl25">
    <w:name w:val="xl25"/>
    <w:basedOn w:val="a0"/>
    <w:rsid w:val="00D91202"/>
    <w:pPr>
      <w:shd w:val="clear" w:color="auto" w:fill="FFFFFF"/>
      <w:spacing w:before="100" w:beforeAutospacing="1" w:after="100" w:afterAutospacing="1"/>
      <w:jc w:val="center"/>
    </w:pPr>
    <w:rPr>
      <w:sz w:val="22"/>
      <w:szCs w:val="22"/>
      <w:lang w:val="ru-RU" w:eastAsia="ru-RU"/>
    </w:rPr>
  </w:style>
  <w:style w:type="paragraph" w:customStyle="1" w:styleId="xl26">
    <w:name w:val="xl26"/>
    <w:basedOn w:val="a0"/>
    <w:rsid w:val="00D91202"/>
    <w:pPr>
      <w:shd w:val="clear" w:color="auto" w:fill="FFFFFF"/>
      <w:spacing w:before="100" w:beforeAutospacing="1" w:after="100" w:afterAutospacing="1"/>
      <w:jc w:val="center"/>
    </w:pPr>
    <w:rPr>
      <w:sz w:val="22"/>
      <w:szCs w:val="22"/>
      <w:lang w:val="ru-RU" w:eastAsia="ru-RU"/>
    </w:rPr>
  </w:style>
  <w:style w:type="paragraph" w:customStyle="1" w:styleId="xl27">
    <w:name w:val="xl27"/>
    <w:basedOn w:val="a0"/>
    <w:rsid w:val="00D912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sz w:val="22"/>
      <w:szCs w:val="22"/>
      <w:lang w:val="ru-RU" w:eastAsia="ru-RU"/>
    </w:rPr>
  </w:style>
  <w:style w:type="paragraph" w:customStyle="1" w:styleId="xl28">
    <w:name w:val="xl28"/>
    <w:basedOn w:val="a0"/>
    <w:rsid w:val="00D912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customStyle="1" w:styleId="xl24">
    <w:name w:val="xl24"/>
    <w:basedOn w:val="a0"/>
    <w:rsid w:val="00D91202"/>
    <w:pPr>
      <w:shd w:val="clear" w:color="auto" w:fill="FFFFFF"/>
      <w:spacing w:before="100" w:beforeAutospacing="1" w:after="100" w:afterAutospacing="1"/>
      <w:jc w:val="center"/>
    </w:pPr>
    <w:rPr>
      <w:sz w:val="22"/>
      <w:szCs w:val="22"/>
      <w:lang w:val="ru-RU" w:eastAsia="ru-RU"/>
    </w:rPr>
  </w:style>
  <w:style w:type="paragraph" w:customStyle="1" w:styleId="xl30">
    <w:name w:val="xl30"/>
    <w:basedOn w:val="a0"/>
    <w:rsid w:val="00D9120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sz w:val="22"/>
      <w:szCs w:val="22"/>
      <w:lang w:val="ru-RU" w:eastAsia="ru-RU"/>
    </w:rPr>
  </w:style>
  <w:style w:type="paragraph" w:customStyle="1" w:styleId="xl31">
    <w:name w:val="xl31"/>
    <w:basedOn w:val="a0"/>
    <w:rsid w:val="00D912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  <w:lang w:val="ru-RU" w:eastAsia="ru-RU"/>
    </w:rPr>
  </w:style>
  <w:style w:type="paragraph" w:customStyle="1" w:styleId="xl32">
    <w:name w:val="xl32"/>
    <w:basedOn w:val="a0"/>
    <w:rsid w:val="00D912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  <w:lang w:val="ru-RU" w:eastAsia="ru-RU"/>
    </w:rPr>
  </w:style>
  <w:style w:type="paragraph" w:customStyle="1" w:styleId="afff">
    <w:name w:val="Оглавление"/>
    <w:basedOn w:val="a0"/>
    <w:rsid w:val="00D91202"/>
    <w:pPr>
      <w:ind w:left="284" w:right="284" w:firstLine="709"/>
      <w:jc w:val="center"/>
    </w:pPr>
    <w:rPr>
      <w:b/>
      <w:bCs/>
      <w:sz w:val="28"/>
      <w:lang w:val="ru-RU" w:eastAsia="ru-RU"/>
    </w:rPr>
  </w:style>
  <w:style w:type="paragraph" w:customStyle="1" w:styleId="1f">
    <w:name w:val="Знак Знак1 Знак Знак Знак Знак Знак Знак Знак Знак Знак Знак"/>
    <w:basedOn w:val="a0"/>
    <w:rsid w:val="00D91202"/>
    <w:pPr>
      <w:ind w:firstLine="709"/>
      <w:jc w:val="both"/>
    </w:pPr>
    <w:rPr>
      <w:sz w:val="28"/>
      <w:lang w:val="ru-RU" w:eastAsia="ru-RU"/>
    </w:rPr>
  </w:style>
  <w:style w:type="character" w:styleId="afff0">
    <w:name w:val="Emphasis"/>
    <w:qFormat/>
    <w:rsid w:val="00D91202"/>
    <w:rPr>
      <w:i/>
      <w:iCs/>
    </w:rPr>
  </w:style>
  <w:style w:type="paragraph" w:customStyle="1" w:styleId="1f0">
    <w:name w:val="Знак Знак Знак1 Знак"/>
    <w:basedOn w:val="a0"/>
    <w:rsid w:val="00D91202"/>
    <w:pPr>
      <w:spacing w:before="100" w:beforeAutospacing="1" w:after="100" w:afterAutospacing="1"/>
    </w:pPr>
    <w:rPr>
      <w:rFonts w:ascii="Tahoma" w:hAnsi="Tahoma"/>
    </w:rPr>
  </w:style>
  <w:style w:type="numbering" w:customStyle="1" w:styleId="1f1">
    <w:name w:val="Нет списка1"/>
    <w:next w:val="a3"/>
    <w:uiPriority w:val="99"/>
    <w:semiHidden/>
    <w:unhideWhenUsed/>
    <w:rsid w:val="00D91202"/>
  </w:style>
  <w:style w:type="table" w:customStyle="1" w:styleId="1f2">
    <w:name w:val="Сетка таблицы1"/>
    <w:basedOn w:val="a2"/>
    <w:next w:val="a4"/>
    <w:uiPriority w:val="59"/>
    <w:rsid w:val="00D9120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0">
    <w:name w:val="Уровень11"/>
    <w:basedOn w:val="a3"/>
    <w:semiHidden/>
    <w:rsid w:val="00D91202"/>
  </w:style>
  <w:style w:type="paragraph" w:customStyle="1" w:styleId="PSK1">
    <w:name w:val="PSK_параграф_1"/>
    <w:basedOn w:val="13"/>
    <w:rsid w:val="00D91202"/>
    <w:pPr>
      <w:numPr>
        <w:numId w:val="28"/>
      </w:numPr>
    </w:pPr>
    <w:rPr>
      <w:rFonts w:ascii="Times New Roman" w:hAnsi="Times New Roman" w:cs="Arial"/>
      <w:lang w:val="ru-RU" w:eastAsia="ru-RU"/>
    </w:rPr>
  </w:style>
  <w:style w:type="paragraph" w:customStyle="1" w:styleId="PSK">
    <w:name w:val="PSK_Основной_текст"/>
    <w:basedOn w:val="a0"/>
    <w:rsid w:val="00D91202"/>
    <w:pPr>
      <w:numPr>
        <w:ilvl w:val="1"/>
        <w:numId w:val="28"/>
      </w:numPr>
      <w:spacing w:line="288" w:lineRule="auto"/>
      <w:ind w:left="788" w:hanging="431"/>
      <w:jc w:val="both"/>
    </w:pPr>
    <w:rPr>
      <w:spacing w:val="2"/>
      <w:sz w:val="28"/>
      <w:szCs w:val="28"/>
      <w:lang w:val="ru-RU" w:eastAsia="ru-RU"/>
    </w:rPr>
  </w:style>
  <w:style w:type="character" w:customStyle="1" w:styleId="blk">
    <w:name w:val="blk"/>
    <w:basedOn w:val="a1"/>
    <w:rsid w:val="00D91202"/>
  </w:style>
  <w:style w:type="paragraph" w:styleId="afff1">
    <w:name w:val="endnote text"/>
    <w:basedOn w:val="a0"/>
    <w:link w:val="afff2"/>
    <w:uiPriority w:val="99"/>
    <w:semiHidden/>
    <w:unhideWhenUsed/>
    <w:rsid w:val="0015683E"/>
  </w:style>
  <w:style w:type="character" w:customStyle="1" w:styleId="afff2">
    <w:name w:val="Текст концевой сноски Знак"/>
    <w:basedOn w:val="a1"/>
    <w:link w:val="afff1"/>
    <w:uiPriority w:val="99"/>
    <w:semiHidden/>
    <w:rsid w:val="0015683E"/>
    <w:rPr>
      <w:rFonts w:ascii="Times New Roman" w:eastAsia="Times New Roman" w:hAnsi="Times New Roman"/>
      <w:lang w:val="en-US" w:eastAsia="en-US"/>
    </w:rPr>
  </w:style>
  <w:style w:type="character" w:styleId="afff3">
    <w:name w:val="endnote reference"/>
    <w:basedOn w:val="a1"/>
    <w:uiPriority w:val="99"/>
    <w:semiHidden/>
    <w:unhideWhenUsed/>
    <w:rsid w:val="0015683E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annotation text" w:uiPriority="0"/>
    <w:lsdException w:name="index heading" w:uiPriority="0"/>
    <w:lsdException w:name="caption" w:uiPriority="35" w:qFormat="1"/>
    <w:lsdException w:name="table of figures" w:uiPriority="0"/>
    <w:lsdException w:name="annotation reference" w:uiPriority="0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Body Text Indent" w:uiPriority="0"/>
    <w:lsdException w:name="Subtitle" w:semiHidden="0" w:uiPriority="11" w:unhideWhenUsed="0" w:qFormat="1"/>
    <w:lsdException w:name="Body Text First Indent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FollowedHyperlink" w:uiPriority="0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8D7FD5"/>
    <w:rPr>
      <w:rFonts w:ascii="Times New Roman" w:eastAsia="Times New Roman" w:hAnsi="Times New Roman"/>
      <w:lang w:val="en-US" w:eastAsia="en-US"/>
    </w:rPr>
  </w:style>
  <w:style w:type="paragraph" w:styleId="13">
    <w:name w:val="heading 1"/>
    <w:basedOn w:val="a0"/>
    <w:next w:val="a0"/>
    <w:link w:val="14"/>
    <w:uiPriority w:val="9"/>
    <w:qFormat/>
    <w:rsid w:val="00BD371C"/>
    <w:pPr>
      <w:keepNext/>
      <w:tabs>
        <w:tab w:val="num" w:pos="720"/>
      </w:tabs>
      <w:spacing w:before="240" w:after="60"/>
      <w:ind w:left="720" w:hanging="72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1">
    <w:name w:val="heading 2"/>
    <w:basedOn w:val="a0"/>
    <w:next w:val="a0"/>
    <w:link w:val="22"/>
    <w:uiPriority w:val="9"/>
    <w:unhideWhenUsed/>
    <w:qFormat/>
    <w:rsid w:val="00BD371C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1">
    <w:name w:val="heading 3"/>
    <w:basedOn w:val="a0"/>
    <w:next w:val="a0"/>
    <w:link w:val="32"/>
    <w:uiPriority w:val="9"/>
    <w:unhideWhenUsed/>
    <w:qFormat/>
    <w:rsid w:val="00BD371C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="Cambria" w:hAnsi="Cambria"/>
      <w:b/>
      <w:bCs/>
      <w:sz w:val="26"/>
      <w:szCs w:val="26"/>
    </w:rPr>
  </w:style>
  <w:style w:type="paragraph" w:styleId="40">
    <w:name w:val="heading 4"/>
    <w:basedOn w:val="a0"/>
    <w:next w:val="a0"/>
    <w:link w:val="41"/>
    <w:uiPriority w:val="9"/>
    <w:unhideWhenUsed/>
    <w:qFormat/>
    <w:rsid w:val="00BD371C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0"/>
    <w:next w:val="a0"/>
    <w:link w:val="50"/>
    <w:uiPriority w:val="9"/>
    <w:unhideWhenUsed/>
    <w:qFormat/>
    <w:rsid w:val="00BD371C"/>
    <w:pPr>
      <w:tabs>
        <w:tab w:val="num" w:pos="3600"/>
      </w:tabs>
      <w:spacing w:before="240" w:after="60"/>
      <w:ind w:left="3600" w:hanging="72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qFormat/>
    <w:rsid w:val="00BD371C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7">
    <w:name w:val="heading 7"/>
    <w:basedOn w:val="a0"/>
    <w:next w:val="a0"/>
    <w:link w:val="70"/>
    <w:uiPriority w:val="9"/>
    <w:unhideWhenUsed/>
    <w:qFormat/>
    <w:rsid w:val="00BD371C"/>
    <w:pPr>
      <w:tabs>
        <w:tab w:val="num" w:pos="5040"/>
      </w:tabs>
      <w:spacing w:before="240" w:after="60"/>
      <w:ind w:left="5040" w:hanging="720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0"/>
    <w:next w:val="a0"/>
    <w:link w:val="80"/>
    <w:uiPriority w:val="9"/>
    <w:unhideWhenUsed/>
    <w:qFormat/>
    <w:rsid w:val="00BD371C"/>
    <w:pPr>
      <w:tabs>
        <w:tab w:val="num" w:pos="5760"/>
      </w:tabs>
      <w:spacing w:before="240" w:after="60"/>
      <w:ind w:left="5760" w:hanging="720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0"/>
    <w:next w:val="a0"/>
    <w:link w:val="90"/>
    <w:uiPriority w:val="9"/>
    <w:unhideWhenUsed/>
    <w:qFormat/>
    <w:rsid w:val="00BD371C"/>
    <w:pPr>
      <w:tabs>
        <w:tab w:val="num" w:pos="6480"/>
      </w:tabs>
      <w:spacing w:before="240" w:after="60"/>
      <w:ind w:left="6480" w:hanging="720"/>
      <w:outlineLvl w:val="8"/>
    </w:pPr>
    <w:rPr>
      <w:rFonts w:ascii="Cambria" w:hAnsi="Cambria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4">
    <w:name w:val="Заголовок 1 Знак"/>
    <w:link w:val="13"/>
    <w:uiPriority w:val="9"/>
    <w:rsid w:val="00BD371C"/>
    <w:rPr>
      <w:rFonts w:ascii="Cambria" w:eastAsia="Times New Roman" w:hAnsi="Cambria" w:cs="Times New Roman"/>
      <w:b/>
      <w:bCs/>
      <w:kern w:val="32"/>
      <w:sz w:val="32"/>
      <w:szCs w:val="32"/>
      <w:lang w:val="en-US"/>
    </w:rPr>
  </w:style>
  <w:style w:type="character" w:customStyle="1" w:styleId="22">
    <w:name w:val="Заголовок 2 Знак"/>
    <w:link w:val="21"/>
    <w:uiPriority w:val="9"/>
    <w:rsid w:val="00BD371C"/>
    <w:rPr>
      <w:rFonts w:ascii="Cambria" w:eastAsia="Times New Roman" w:hAnsi="Cambria" w:cs="Times New Roman"/>
      <w:b/>
      <w:bCs/>
      <w:i/>
      <w:iCs/>
      <w:sz w:val="28"/>
      <w:szCs w:val="28"/>
      <w:lang w:val="en-US"/>
    </w:rPr>
  </w:style>
  <w:style w:type="character" w:customStyle="1" w:styleId="32">
    <w:name w:val="Заголовок 3 Знак"/>
    <w:link w:val="31"/>
    <w:uiPriority w:val="9"/>
    <w:rsid w:val="00BD371C"/>
    <w:rPr>
      <w:rFonts w:ascii="Cambria" w:eastAsia="Times New Roman" w:hAnsi="Cambria" w:cs="Times New Roman"/>
      <w:b/>
      <w:bCs/>
      <w:sz w:val="26"/>
      <w:szCs w:val="26"/>
      <w:lang w:val="en-US"/>
    </w:rPr>
  </w:style>
  <w:style w:type="character" w:customStyle="1" w:styleId="41">
    <w:name w:val="Заголовок 4 Знак"/>
    <w:link w:val="40"/>
    <w:uiPriority w:val="9"/>
    <w:rsid w:val="00BD371C"/>
    <w:rPr>
      <w:rFonts w:eastAsia="Times New Roman"/>
      <w:b/>
      <w:bCs/>
      <w:sz w:val="28"/>
      <w:szCs w:val="28"/>
      <w:lang w:val="en-US"/>
    </w:rPr>
  </w:style>
  <w:style w:type="character" w:customStyle="1" w:styleId="50">
    <w:name w:val="Заголовок 5 Знак"/>
    <w:link w:val="5"/>
    <w:uiPriority w:val="9"/>
    <w:rsid w:val="00BD371C"/>
    <w:rPr>
      <w:rFonts w:eastAsia="Times New Roman"/>
      <w:b/>
      <w:bCs/>
      <w:i/>
      <w:iCs/>
      <w:sz w:val="26"/>
      <w:szCs w:val="26"/>
      <w:lang w:val="en-US"/>
    </w:rPr>
  </w:style>
  <w:style w:type="character" w:customStyle="1" w:styleId="60">
    <w:name w:val="Заголовок 6 Знак"/>
    <w:link w:val="6"/>
    <w:rsid w:val="00BD371C"/>
    <w:rPr>
      <w:rFonts w:ascii="Times New Roman" w:eastAsia="Times New Roman" w:hAnsi="Times New Roman" w:cs="Times New Roman"/>
      <w:b/>
      <w:bCs/>
      <w:lang w:val="en-US"/>
    </w:rPr>
  </w:style>
  <w:style w:type="character" w:customStyle="1" w:styleId="70">
    <w:name w:val="Заголовок 7 Знак"/>
    <w:link w:val="7"/>
    <w:uiPriority w:val="9"/>
    <w:rsid w:val="00BD371C"/>
    <w:rPr>
      <w:rFonts w:eastAsia="Times New Roman"/>
      <w:sz w:val="24"/>
      <w:szCs w:val="24"/>
      <w:lang w:val="en-US"/>
    </w:rPr>
  </w:style>
  <w:style w:type="character" w:customStyle="1" w:styleId="80">
    <w:name w:val="Заголовок 8 Знак"/>
    <w:link w:val="8"/>
    <w:uiPriority w:val="9"/>
    <w:rsid w:val="00BD371C"/>
    <w:rPr>
      <w:rFonts w:eastAsia="Times New Roman"/>
      <w:i/>
      <w:iCs/>
      <w:sz w:val="24"/>
      <w:szCs w:val="24"/>
      <w:lang w:val="en-US"/>
    </w:rPr>
  </w:style>
  <w:style w:type="character" w:customStyle="1" w:styleId="90">
    <w:name w:val="Заголовок 9 Знак"/>
    <w:link w:val="9"/>
    <w:uiPriority w:val="9"/>
    <w:rsid w:val="00BD371C"/>
    <w:rPr>
      <w:rFonts w:ascii="Cambria" w:eastAsia="Times New Roman" w:hAnsi="Cambria" w:cs="Times New Roman"/>
      <w:lang w:val="en-US"/>
    </w:rPr>
  </w:style>
  <w:style w:type="table" w:styleId="a4">
    <w:name w:val="Table Grid"/>
    <w:basedOn w:val="a2"/>
    <w:uiPriority w:val="59"/>
    <w:rsid w:val="002016F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header"/>
    <w:aliases w:val=" Знак8 Знак, Знак Знак Знак,ВерхКолонтитул,Знак8 Знак,Знак Знак Знак,Верхний колонтитул1,Знак3"/>
    <w:basedOn w:val="a0"/>
    <w:link w:val="a6"/>
    <w:uiPriority w:val="99"/>
    <w:unhideWhenUsed/>
    <w:rsid w:val="007A461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aliases w:val=" Знак8 Знак Знак, Знак Знак Знак Знак,ВерхКолонтитул Знак,Знак8 Знак Знак,Знак Знак Знак Знак,Верхний колонтитул1 Знак,Знак3 Знак"/>
    <w:link w:val="a5"/>
    <w:uiPriority w:val="99"/>
    <w:rsid w:val="007A461B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7">
    <w:name w:val="footer"/>
    <w:basedOn w:val="a0"/>
    <w:link w:val="a8"/>
    <w:uiPriority w:val="99"/>
    <w:unhideWhenUsed/>
    <w:rsid w:val="007A461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rsid w:val="007A461B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9">
    <w:name w:val="No Spacing"/>
    <w:uiPriority w:val="1"/>
    <w:qFormat/>
    <w:rsid w:val="00C5503A"/>
    <w:rPr>
      <w:rFonts w:ascii="Times New Roman" w:eastAsia="Times New Roman" w:hAnsi="Times New Roman"/>
      <w:lang w:val="en-US" w:eastAsia="en-US"/>
    </w:rPr>
  </w:style>
  <w:style w:type="paragraph" w:styleId="aa">
    <w:name w:val="Title"/>
    <w:basedOn w:val="a0"/>
    <w:next w:val="a0"/>
    <w:link w:val="ab"/>
    <w:uiPriority w:val="10"/>
    <w:qFormat/>
    <w:rsid w:val="00877B84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b">
    <w:name w:val="Название Знак"/>
    <w:link w:val="aa"/>
    <w:uiPriority w:val="10"/>
    <w:rsid w:val="00877B84"/>
    <w:rPr>
      <w:rFonts w:ascii="Cambria" w:eastAsia="Times New Roman" w:hAnsi="Cambria" w:cs="Times New Roman"/>
      <w:b/>
      <w:bCs/>
      <w:kern w:val="28"/>
      <w:sz w:val="32"/>
      <w:szCs w:val="32"/>
      <w:lang w:val="en-US" w:eastAsia="en-US"/>
    </w:rPr>
  </w:style>
  <w:style w:type="character" w:customStyle="1" w:styleId="23">
    <w:name w:val="Основной текст (2)_"/>
    <w:link w:val="24"/>
    <w:rsid w:val="00EE2CC3"/>
    <w:rPr>
      <w:rFonts w:ascii="Arial Narrow" w:eastAsia="Arial Narrow" w:hAnsi="Arial Narrow" w:cs="Arial Narrow"/>
      <w:shd w:val="clear" w:color="auto" w:fill="FFFFFF"/>
    </w:rPr>
  </w:style>
  <w:style w:type="paragraph" w:customStyle="1" w:styleId="24">
    <w:name w:val="Основной текст (2)"/>
    <w:basedOn w:val="a0"/>
    <w:link w:val="23"/>
    <w:rsid w:val="00EE2CC3"/>
    <w:pPr>
      <w:widowControl w:val="0"/>
      <w:shd w:val="clear" w:color="auto" w:fill="FFFFFF"/>
      <w:spacing w:before="420" w:line="466" w:lineRule="exact"/>
      <w:ind w:hanging="860"/>
      <w:jc w:val="both"/>
    </w:pPr>
    <w:rPr>
      <w:rFonts w:ascii="Arial Narrow" w:eastAsia="Arial Narrow" w:hAnsi="Arial Narrow" w:cs="Arial Narrow"/>
      <w:lang w:val="ru-RU" w:eastAsia="ru-RU"/>
    </w:rPr>
  </w:style>
  <w:style w:type="character" w:customStyle="1" w:styleId="15">
    <w:name w:val="Заголовок №1_"/>
    <w:link w:val="16"/>
    <w:rsid w:val="00EE2CC3"/>
    <w:rPr>
      <w:rFonts w:ascii="Arial Narrow" w:eastAsia="Arial Narrow" w:hAnsi="Arial Narrow" w:cs="Arial Narrow"/>
      <w:shd w:val="clear" w:color="auto" w:fill="FFFFFF"/>
    </w:rPr>
  </w:style>
  <w:style w:type="character" w:customStyle="1" w:styleId="33">
    <w:name w:val="Основной текст (3)_"/>
    <w:link w:val="34"/>
    <w:rsid w:val="00EE2CC3"/>
    <w:rPr>
      <w:rFonts w:ascii="Arial Narrow" w:eastAsia="Arial Narrow" w:hAnsi="Arial Narrow" w:cs="Arial Narrow"/>
      <w:i/>
      <w:iCs/>
      <w:spacing w:val="-20"/>
      <w:shd w:val="clear" w:color="auto" w:fill="FFFFFF"/>
    </w:rPr>
  </w:style>
  <w:style w:type="character" w:customStyle="1" w:styleId="30pt">
    <w:name w:val="Основной текст (3) + Не курсив;Интервал 0 pt"/>
    <w:rsid w:val="00EE2CC3"/>
    <w:rPr>
      <w:rFonts w:ascii="Arial Narrow" w:eastAsia="Arial Narrow" w:hAnsi="Arial Narrow" w:cs="Arial Narrow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-1pt">
    <w:name w:val="Основной текст (2) + Курсив;Интервал -1 pt"/>
    <w:rsid w:val="00EE2CC3"/>
    <w:rPr>
      <w:rFonts w:ascii="Arial Narrow" w:eastAsia="Arial Narrow" w:hAnsi="Arial Narrow" w:cs="Arial Narrow"/>
      <w:b w:val="0"/>
      <w:bCs w:val="0"/>
      <w:i/>
      <w:iCs/>
      <w:smallCaps w:val="0"/>
      <w:strike w:val="0"/>
      <w:color w:val="000000"/>
      <w:spacing w:val="-2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25">
    <w:name w:val="Основной текст (2) + Малые прописные"/>
    <w:rsid w:val="00EE2CC3"/>
    <w:rPr>
      <w:rFonts w:ascii="Arial Narrow" w:eastAsia="Arial Narrow" w:hAnsi="Arial Narrow" w:cs="Arial Narrow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16">
    <w:name w:val="Заголовок №1"/>
    <w:basedOn w:val="a0"/>
    <w:link w:val="15"/>
    <w:rsid w:val="00EE2CC3"/>
    <w:pPr>
      <w:widowControl w:val="0"/>
      <w:shd w:val="clear" w:color="auto" w:fill="FFFFFF"/>
      <w:spacing w:line="470" w:lineRule="exact"/>
      <w:ind w:hanging="980"/>
      <w:outlineLvl w:val="0"/>
    </w:pPr>
    <w:rPr>
      <w:rFonts w:ascii="Arial Narrow" w:eastAsia="Arial Narrow" w:hAnsi="Arial Narrow" w:cs="Arial Narrow"/>
      <w:lang w:val="ru-RU" w:eastAsia="ru-RU"/>
    </w:rPr>
  </w:style>
  <w:style w:type="paragraph" w:customStyle="1" w:styleId="34">
    <w:name w:val="Основной текст (3)"/>
    <w:basedOn w:val="a0"/>
    <w:link w:val="33"/>
    <w:rsid w:val="00EE2CC3"/>
    <w:pPr>
      <w:widowControl w:val="0"/>
      <w:shd w:val="clear" w:color="auto" w:fill="FFFFFF"/>
      <w:spacing w:after="420" w:line="470" w:lineRule="exact"/>
    </w:pPr>
    <w:rPr>
      <w:rFonts w:ascii="Arial Narrow" w:eastAsia="Arial Narrow" w:hAnsi="Arial Narrow" w:cs="Arial Narrow"/>
      <w:i/>
      <w:iCs/>
      <w:spacing w:val="-20"/>
      <w:lang w:val="ru-RU" w:eastAsia="ru-RU"/>
    </w:rPr>
  </w:style>
  <w:style w:type="paragraph" w:customStyle="1" w:styleId="ConsPlusNormal">
    <w:name w:val="ConsPlusNormal"/>
    <w:rsid w:val="00E232F1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styleId="ac">
    <w:name w:val="Normal (Web)"/>
    <w:aliases w:val="Обычный (Web),Обычный (Web)1"/>
    <w:basedOn w:val="a0"/>
    <w:link w:val="ad"/>
    <w:uiPriority w:val="99"/>
    <w:rsid w:val="00DA1618"/>
    <w:pPr>
      <w:spacing w:before="100" w:beforeAutospacing="1" w:after="100" w:afterAutospacing="1"/>
    </w:pPr>
    <w:rPr>
      <w:color w:val="000000"/>
      <w:sz w:val="24"/>
      <w:szCs w:val="24"/>
      <w:lang w:val="ru-RU" w:eastAsia="ru-RU"/>
    </w:rPr>
  </w:style>
  <w:style w:type="character" w:customStyle="1" w:styleId="ad">
    <w:name w:val="Обычный (веб) Знак"/>
    <w:aliases w:val="Обычный (Web) Знак,Обычный (Web)1 Знак"/>
    <w:link w:val="ac"/>
    <w:uiPriority w:val="99"/>
    <w:rsid w:val="00DA1618"/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Default">
    <w:name w:val="Default"/>
    <w:rsid w:val="004713A4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TableParagraph">
    <w:name w:val="Table Paragraph"/>
    <w:basedOn w:val="a0"/>
    <w:uiPriority w:val="1"/>
    <w:qFormat/>
    <w:rsid w:val="0025544C"/>
    <w:pPr>
      <w:widowControl w:val="0"/>
      <w:autoSpaceDE w:val="0"/>
      <w:autoSpaceDN w:val="0"/>
      <w:adjustRightInd w:val="0"/>
    </w:pPr>
    <w:rPr>
      <w:sz w:val="24"/>
      <w:szCs w:val="24"/>
      <w:lang w:val="ru-RU" w:eastAsia="ru-RU"/>
    </w:rPr>
  </w:style>
  <w:style w:type="table" w:customStyle="1" w:styleId="TableNormal">
    <w:name w:val="Table Normal"/>
    <w:uiPriority w:val="2"/>
    <w:semiHidden/>
    <w:unhideWhenUsed/>
    <w:qFormat/>
    <w:rsid w:val="00C36BFA"/>
    <w:pPr>
      <w:widowControl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e">
    <w:name w:val="Body Text"/>
    <w:basedOn w:val="a0"/>
    <w:link w:val="af"/>
    <w:qFormat/>
    <w:rsid w:val="00073993"/>
    <w:pPr>
      <w:widowControl w:val="0"/>
      <w:ind w:left="1202"/>
    </w:pPr>
    <w:rPr>
      <w:sz w:val="24"/>
      <w:szCs w:val="24"/>
    </w:rPr>
  </w:style>
  <w:style w:type="character" w:customStyle="1" w:styleId="af">
    <w:name w:val="Основной текст Знак"/>
    <w:link w:val="ae"/>
    <w:rsid w:val="00073993"/>
    <w:rPr>
      <w:rFonts w:ascii="Times New Roman" w:eastAsia="Times New Roman" w:hAnsi="Times New Roman"/>
      <w:sz w:val="24"/>
      <w:szCs w:val="24"/>
      <w:lang w:val="en-US" w:eastAsia="en-US"/>
    </w:rPr>
  </w:style>
  <w:style w:type="paragraph" w:styleId="af0">
    <w:name w:val="Balloon Text"/>
    <w:basedOn w:val="a0"/>
    <w:link w:val="af1"/>
    <w:semiHidden/>
    <w:unhideWhenUsed/>
    <w:rsid w:val="007354ED"/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link w:val="af0"/>
    <w:semiHidden/>
    <w:rsid w:val="007354ED"/>
    <w:rPr>
      <w:rFonts w:ascii="Segoe UI" w:eastAsia="Times New Roman" w:hAnsi="Segoe UI" w:cs="Segoe UI"/>
      <w:sz w:val="18"/>
      <w:szCs w:val="18"/>
      <w:lang w:val="en-US" w:eastAsia="en-US"/>
    </w:rPr>
  </w:style>
  <w:style w:type="paragraph" w:styleId="af2">
    <w:name w:val="List Paragraph"/>
    <w:basedOn w:val="a0"/>
    <w:uiPriority w:val="34"/>
    <w:qFormat/>
    <w:rsid w:val="005C5AA5"/>
    <w:pPr>
      <w:widowControl w:val="0"/>
      <w:autoSpaceDE w:val="0"/>
      <w:autoSpaceDN w:val="0"/>
      <w:adjustRightInd w:val="0"/>
    </w:pPr>
    <w:rPr>
      <w:sz w:val="24"/>
      <w:szCs w:val="24"/>
      <w:lang w:val="ru-RU" w:eastAsia="ru-RU"/>
    </w:rPr>
  </w:style>
  <w:style w:type="character" w:styleId="af3">
    <w:name w:val="Strong"/>
    <w:aliases w:val="Приложение"/>
    <w:uiPriority w:val="22"/>
    <w:qFormat/>
    <w:rsid w:val="0062243D"/>
    <w:rPr>
      <w:b/>
      <w:bCs/>
    </w:rPr>
  </w:style>
  <w:style w:type="paragraph" w:customStyle="1" w:styleId="Main">
    <w:name w:val="Main"/>
    <w:basedOn w:val="a0"/>
    <w:link w:val="Main0"/>
    <w:qFormat/>
    <w:rsid w:val="0062243D"/>
    <w:pPr>
      <w:ind w:firstLine="709"/>
      <w:jc w:val="both"/>
    </w:pPr>
    <w:rPr>
      <w:rFonts w:eastAsia="Calibri"/>
      <w:sz w:val="28"/>
      <w:szCs w:val="28"/>
      <w:lang w:val="ru-RU" w:eastAsia="ru-RU"/>
    </w:rPr>
  </w:style>
  <w:style w:type="character" w:customStyle="1" w:styleId="Main0">
    <w:name w:val="Main Знак"/>
    <w:link w:val="Main"/>
    <w:rsid w:val="0062243D"/>
    <w:rPr>
      <w:rFonts w:ascii="Times New Roman" w:hAnsi="Times New Roman"/>
      <w:sz w:val="28"/>
      <w:szCs w:val="28"/>
    </w:rPr>
  </w:style>
  <w:style w:type="paragraph" w:styleId="35">
    <w:name w:val="Body Text Indent 3"/>
    <w:basedOn w:val="a0"/>
    <w:link w:val="36"/>
    <w:semiHidden/>
    <w:rsid w:val="00D91202"/>
    <w:pPr>
      <w:spacing w:after="120"/>
      <w:ind w:left="283" w:right="284" w:firstLine="709"/>
      <w:jc w:val="both"/>
    </w:pPr>
    <w:rPr>
      <w:sz w:val="16"/>
      <w:szCs w:val="16"/>
    </w:rPr>
  </w:style>
  <w:style w:type="character" w:customStyle="1" w:styleId="36">
    <w:name w:val="Основной текст с отступом 3 Знак"/>
    <w:link w:val="35"/>
    <w:semiHidden/>
    <w:rsid w:val="00D91202"/>
    <w:rPr>
      <w:rFonts w:ascii="Times New Roman" w:eastAsia="Times New Roman" w:hAnsi="Times New Roman"/>
      <w:sz w:val="16"/>
      <w:szCs w:val="16"/>
    </w:rPr>
  </w:style>
  <w:style w:type="paragraph" w:customStyle="1" w:styleId="12">
    <w:name w:val="Список1"/>
    <w:basedOn w:val="a0"/>
    <w:link w:val="17"/>
    <w:rsid w:val="00D91202"/>
    <w:pPr>
      <w:numPr>
        <w:numId w:val="21"/>
      </w:numPr>
      <w:ind w:right="284"/>
      <w:jc w:val="both"/>
    </w:pPr>
    <w:rPr>
      <w:sz w:val="24"/>
      <w:szCs w:val="24"/>
    </w:rPr>
  </w:style>
  <w:style w:type="paragraph" w:styleId="18">
    <w:name w:val="toc 1"/>
    <w:basedOn w:val="a0"/>
    <w:next w:val="a0"/>
    <w:autoRedefine/>
    <w:uiPriority w:val="39"/>
    <w:rsid w:val="00D91202"/>
    <w:pPr>
      <w:tabs>
        <w:tab w:val="right" w:leader="dot" w:pos="10036"/>
        <w:tab w:val="right" w:leader="dot" w:pos="10317"/>
      </w:tabs>
      <w:ind w:left="284" w:right="851"/>
    </w:pPr>
    <w:rPr>
      <w:sz w:val="24"/>
      <w:lang w:val="ru-RU" w:eastAsia="ru-RU"/>
    </w:rPr>
  </w:style>
  <w:style w:type="character" w:styleId="af4">
    <w:name w:val="page number"/>
    <w:basedOn w:val="a1"/>
    <w:semiHidden/>
    <w:rsid w:val="00D91202"/>
  </w:style>
  <w:style w:type="paragraph" w:styleId="26">
    <w:name w:val="toc 2"/>
    <w:basedOn w:val="a0"/>
    <w:next w:val="a0"/>
    <w:autoRedefine/>
    <w:uiPriority w:val="39"/>
    <w:rsid w:val="00D91202"/>
    <w:pPr>
      <w:tabs>
        <w:tab w:val="right" w:leader="dot" w:pos="10317"/>
      </w:tabs>
      <w:ind w:left="280" w:right="171" w:firstLine="709"/>
      <w:jc w:val="both"/>
    </w:pPr>
    <w:rPr>
      <w:sz w:val="24"/>
      <w:lang w:val="ru-RU" w:eastAsia="ru-RU"/>
    </w:rPr>
  </w:style>
  <w:style w:type="paragraph" w:styleId="37">
    <w:name w:val="toc 3"/>
    <w:basedOn w:val="a0"/>
    <w:next w:val="a0"/>
    <w:autoRedefine/>
    <w:uiPriority w:val="39"/>
    <w:rsid w:val="00D91202"/>
    <w:pPr>
      <w:ind w:left="560" w:right="284" w:firstLine="709"/>
      <w:jc w:val="both"/>
    </w:pPr>
    <w:rPr>
      <w:i/>
      <w:lang w:val="ru-RU" w:eastAsia="ru-RU"/>
    </w:rPr>
  </w:style>
  <w:style w:type="paragraph" w:styleId="42">
    <w:name w:val="toc 4"/>
    <w:basedOn w:val="a0"/>
    <w:next w:val="a0"/>
    <w:autoRedefine/>
    <w:uiPriority w:val="39"/>
    <w:rsid w:val="00D91202"/>
    <w:pPr>
      <w:ind w:left="840" w:right="284" w:firstLine="709"/>
      <w:jc w:val="both"/>
    </w:pPr>
    <w:rPr>
      <w:sz w:val="18"/>
      <w:lang w:val="ru-RU" w:eastAsia="ru-RU"/>
    </w:rPr>
  </w:style>
  <w:style w:type="paragraph" w:styleId="af5">
    <w:name w:val="Body Text Indent"/>
    <w:basedOn w:val="a0"/>
    <w:link w:val="af6"/>
    <w:semiHidden/>
    <w:rsid w:val="00D91202"/>
    <w:pPr>
      <w:ind w:left="284" w:right="284" w:firstLine="709"/>
      <w:jc w:val="both"/>
    </w:pPr>
    <w:rPr>
      <w:sz w:val="24"/>
    </w:rPr>
  </w:style>
  <w:style w:type="character" w:customStyle="1" w:styleId="af6">
    <w:name w:val="Основной текст с отступом Знак"/>
    <w:link w:val="af5"/>
    <w:semiHidden/>
    <w:rsid w:val="00D91202"/>
    <w:rPr>
      <w:rFonts w:ascii="Times New Roman" w:eastAsia="Times New Roman" w:hAnsi="Times New Roman"/>
      <w:sz w:val="24"/>
    </w:rPr>
  </w:style>
  <w:style w:type="paragraph" w:styleId="27">
    <w:name w:val="Body Text Indent 2"/>
    <w:basedOn w:val="a0"/>
    <w:link w:val="28"/>
    <w:semiHidden/>
    <w:rsid w:val="00D91202"/>
    <w:pPr>
      <w:ind w:left="284" w:right="284" w:firstLine="709"/>
      <w:jc w:val="both"/>
    </w:pPr>
    <w:rPr>
      <w:sz w:val="24"/>
    </w:rPr>
  </w:style>
  <w:style w:type="character" w:customStyle="1" w:styleId="28">
    <w:name w:val="Основной текст с отступом 2 Знак"/>
    <w:link w:val="27"/>
    <w:semiHidden/>
    <w:rsid w:val="00D91202"/>
    <w:rPr>
      <w:rFonts w:ascii="Times New Roman" w:eastAsia="Times New Roman" w:hAnsi="Times New Roman"/>
      <w:sz w:val="24"/>
    </w:rPr>
  </w:style>
  <w:style w:type="paragraph" w:styleId="af7">
    <w:name w:val="Normal Indent"/>
    <w:basedOn w:val="a0"/>
    <w:semiHidden/>
    <w:rsid w:val="00D91202"/>
    <w:pPr>
      <w:ind w:left="708" w:right="284" w:firstLine="709"/>
      <w:jc w:val="both"/>
    </w:pPr>
    <w:rPr>
      <w:sz w:val="24"/>
      <w:lang w:val="ru-RU" w:eastAsia="ru-RU"/>
    </w:rPr>
  </w:style>
  <w:style w:type="paragraph" w:customStyle="1" w:styleId="af8">
    <w:name w:val="Содержание"/>
    <w:basedOn w:val="a0"/>
    <w:rsid w:val="00D91202"/>
    <w:pPr>
      <w:ind w:left="284" w:right="284" w:firstLine="709"/>
      <w:jc w:val="center"/>
    </w:pPr>
    <w:rPr>
      <w:b/>
      <w:bCs/>
      <w:sz w:val="28"/>
      <w:lang w:val="ru-RU" w:eastAsia="ru-RU"/>
    </w:rPr>
  </w:style>
  <w:style w:type="paragraph" w:customStyle="1" w:styleId="140">
    <w:name w:val="Стиль 14 пт По центру"/>
    <w:basedOn w:val="a0"/>
    <w:rsid w:val="00D91202"/>
    <w:pPr>
      <w:ind w:left="284" w:right="284"/>
      <w:jc w:val="center"/>
    </w:pPr>
    <w:rPr>
      <w:sz w:val="28"/>
      <w:lang w:val="ru-RU" w:eastAsia="ru-RU"/>
    </w:rPr>
  </w:style>
  <w:style w:type="paragraph" w:customStyle="1" w:styleId="220">
    <w:name w:val="Стиль полужирный По центру Слева:  2 см Справа:  2 см"/>
    <w:basedOn w:val="a0"/>
    <w:rsid w:val="00D91202"/>
    <w:pPr>
      <w:ind w:left="284" w:right="284"/>
      <w:jc w:val="center"/>
    </w:pPr>
    <w:rPr>
      <w:b/>
      <w:bCs/>
      <w:sz w:val="28"/>
      <w:lang w:val="ru-RU" w:eastAsia="ru-RU"/>
    </w:rPr>
  </w:style>
  <w:style w:type="paragraph" w:customStyle="1" w:styleId="1422">
    <w:name w:val="Стиль 14 пт полужирный По центру Слева:  2 см Справа:  2 см"/>
    <w:basedOn w:val="a0"/>
    <w:rsid w:val="00D91202"/>
    <w:pPr>
      <w:ind w:left="284" w:right="284" w:firstLine="709"/>
      <w:jc w:val="center"/>
    </w:pPr>
    <w:rPr>
      <w:b/>
      <w:bCs/>
      <w:sz w:val="28"/>
      <w:lang w:val="ru-RU" w:eastAsia="ru-RU"/>
    </w:rPr>
  </w:style>
  <w:style w:type="paragraph" w:customStyle="1" w:styleId="20">
    <w:name w:val="Список2"/>
    <w:basedOn w:val="a0"/>
    <w:rsid w:val="00D91202"/>
    <w:pPr>
      <w:numPr>
        <w:ilvl w:val="1"/>
        <w:numId w:val="21"/>
      </w:numPr>
      <w:ind w:right="284"/>
      <w:jc w:val="both"/>
    </w:pPr>
    <w:rPr>
      <w:sz w:val="24"/>
      <w:lang w:val="ru-RU" w:eastAsia="ru-RU"/>
    </w:rPr>
  </w:style>
  <w:style w:type="paragraph" w:customStyle="1" w:styleId="30">
    <w:name w:val="Список3"/>
    <w:basedOn w:val="a0"/>
    <w:rsid w:val="00D91202"/>
    <w:pPr>
      <w:numPr>
        <w:ilvl w:val="2"/>
        <w:numId w:val="21"/>
      </w:numPr>
      <w:ind w:right="284"/>
      <w:jc w:val="both"/>
    </w:pPr>
    <w:rPr>
      <w:sz w:val="24"/>
      <w:lang w:val="ru-RU" w:eastAsia="ru-RU"/>
    </w:rPr>
  </w:style>
  <w:style w:type="paragraph" w:customStyle="1" w:styleId="a">
    <w:name w:val="Таблица"/>
    <w:basedOn w:val="a0"/>
    <w:next w:val="a0"/>
    <w:rsid w:val="00D91202"/>
    <w:pPr>
      <w:numPr>
        <w:numId w:val="22"/>
      </w:numPr>
      <w:spacing w:after="180"/>
      <w:ind w:right="851"/>
      <w:jc w:val="both"/>
    </w:pPr>
    <w:rPr>
      <w:sz w:val="24"/>
      <w:lang w:val="ru-RU" w:eastAsia="ru-RU"/>
    </w:rPr>
  </w:style>
  <w:style w:type="paragraph" w:customStyle="1" w:styleId="71">
    <w:name w:val="Стиль7"/>
    <w:basedOn w:val="31"/>
    <w:next w:val="a0"/>
    <w:autoRedefine/>
    <w:semiHidden/>
    <w:rsid w:val="00D91202"/>
    <w:pPr>
      <w:tabs>
        <w:tab w:val="clear" w:pos="2160"/>
        <w:tab w:val="right" w:leader="dot" w:pos="10478"/>
      </w:tabs>
      <w:suppressAutoHyphens/>
      <w:autoSpaceDE w:val="0"/>
      <w:autoSpaceDN w:val="0"/>
      <w:spacing w:before="0" w:after="360"/>
      <w:ind w:left="0" w:right="851" w:firstLine="0"/>
    </w:pPr>
    <w:rPr>
      <w:rFonts w:ascii="Times New Roman" w:hAnsi="Times New Roman"/>
      <w:sz w:val="28"/>
      <w:szCs w:val="20"/>
    </w:rPr>
  </w:style>
  <w:style w:type="paragraph" w:styleId="af9">
    <w:name w:val="table of figures"/>
    <w:basedOn w:val="a0"/>
    <w:next w:val="a0"/>
    <w:semiHidden/>
    <w:rsid w:val="00D91202"/>
    <w:pPr>
      <w:ind w:left="560" w:right="284" w:hanging="560"/>
      <w:jc w:val="both"/>
    </w:pPr>
    <w:rPr>
      <w:sz w:val="24"/>
      <w:lang w:val="ru-RU" w:eastAsia="ru-RU"/>
    </w:rPr>
  </w:style>
  <w:style w:type="paragraph" w:customStyle="1" w:styleId="afa">
    <w:name w:val="Таблица загаловок"/>
    <w:basedOn w:val="a0"/>
    <w:semiHidden/>
    <w:rsid w:val="00D91202"/>
    <w:pPr>
      <w:ind w:left="284" w:right="284" w:firstLine="709"/>
      <w:jc w:val="center"/>
    </w:pPr>
    <w:rPr>
      <w:rFonts w:ascii="Times" w:hAnsi="Times"/>
      <w:sz w:val="24"/>
      <w:lang w:val="ru-RU" w:eastAsia="ru-RU"/>
    </w:rPr>
  </w:style>
  <w:style w:type="paragraph" w:styleId="19">
    <w:name w:val="index 1"/>
    <w:basedOn w:val="a0"/>
    <w:next w:val="a0"/>
    <w:autoRedefine/>
    <w:semiHidden/>
    <w:rsid w:val="00D91202"/>
    <w:pPr>
      <w:ind w:left="280" w:right="284" w:hanging="280"/>
      <w:jc w:val="both"/>
    </w:pPr>
    <w:rPr>
      <w:sz w:val="24"/>
      <w:lang w:val="ru-RU" w:eastAsia="ru-RU"/>
    </w:rPr>
  </w:style>
  <w:style w:type="paragraph" w:customStyle="1" w:styleId="1a">
    <w:name w:val="Стиль1"/>
    <w:basedOn w:val="21"/>
    <w:next w:val="a0"/>
    <w:autoRedefine/>
    <w:semiHidden/>
    <w:rsid w:val="00D91202"/>
    <w:pPr>
      <w:tabs>
        <w:tab w:val="clear" w:pos="1440"/>
      </w:tabs>
      <w:suppressAutoHyphens/>
      <w:autoSpaceDE w:val="0"/>
      <w:autoSpaceDN w:val="0"/>
      <w:spacing w:before="0" w:after="0"/>
      <w:ind w:left="0" w:right="851" w:firstLine="0"/>
    </w:pPr>
    <w:rPr>
      <w:rFonts w:ascii="Times New Roman" w:hAnsi="Times New Roman"/>
      <w:b w:val="0"/>
      <w:bCs w:val="0"/>
      <w:i w:val="0"/>
      <w:iCs w:val="0"/>
      <w:noProof/>
      <w:szCs w:val="20"/>
    </w:rPr>
  </w:style>
  <w:style w:type="paragraph" w:customStyle="1" w:styleId="29">
    <w:name w:val="Стиль2"/>
    <w:basedOn w:val="13"/>
    <w:next w:val="a0"/>
    <w:autoRedefine/>
    <w:semiHidden/>
    <w:rsid w:val="00D91202"/>
    <w:pPr>
      <w:tabs>
        <w:tab w:val="clear" w:pos="720"/>
        <w:tab w:val="right" w:leader="dot" w:pos="10317"/>
      </w:tabs>
      <w:suppressAutoHyphens/>
      <w:autoSpaceDE w:val="0"/>
      <w:autoSpaceDN w:val="0"/>
      <w:spacing w:before="0" w:after="360"/>
      <w:ind w:left="0" w:right="170" w:firstLine="0"/>
    </w:pPr>
    <w:rPr>
      <w:rFonts w:ascii="Times New Roman" w:hAnsi="Times New Roman"/>
      <w:b w:val="0"/>
      <w:bCs w:val="0"/>
      <w:kern w:val="0"/>
      <w:sz w:val="28"/>
      <w:szCs w:val="28"/>
    </w:rPr>
  </w:style>
  <w:style w:type="paragraph" w:customStyle="1" w:styleId="38">
    <w:name w:val="Стиль3"/>
    <w:basedOn w:val="21"/>
    <w:next w:val="a0"/>
    <w:autoRedefine/>
    <w:semiHidden/>
    <w:rsid w:val="00D91202"/>
    <w:pPr>
      <w:tabs>
        <w:tab w:val="clear" w:pos="1440"/>
      </w:tabs>
      <w:suppressAutoHyphens/>
      <w:autoSpaceDE w:val="0"/>
      <w:autoSpaceDN w:val="0"/>
      <w:spacing w:before="0" w:after="0"/>
      <w:ind w:left="0" w:right="851" w:firstLine="0"/>
    </w:pPr>
    <w:rPr>
      <w:rFonts w:ascii="Times New Roman" w:hAnsi="Times New Roman"/>
      <w:b w:val="0"/>
      <w:bCs w:val="0"/>
      <w:i w:val="0"/>
      <w:iCs w:val="0"/>
      <w:noProof/>
      <w:szCs w:val="20"/>
    </w:rPr>
  </w:style>
  <w:style w:type="paragraph" w:customStyle="1" w:styleId="43">
    <w:name w:val="Стиль4"/>
    <w:basedOn w:val="13"/>
    <w:next w:val="a0"/>
    <w:autoRedefine/>
    <w:semiHidden/>
    <w:rsid w:val="00D91202"/>
    <w:pPr>
      <w:tabs>
        <w:tab w:val="clear" w:pos="720"/>
      </w:tabs>
      <w:suppressAutoHyphens/>
      <w:autoSpaceDE w:val="0"/>
      <w:autoSpaceDN w:val="0"/>
      <w:spacing w:before="0" w:after="360"/>
      <w:ind w:left="0" w:right="851" w:firstLine="0"/>
    </w:pPr>
    <w:rPr>
      <w:rFonts w:ascii="Times New Roman" w:hAnsi="Times New Roman"/>
      <w:b w:val="0"/>
      <w:bCs w:val="0"/>
      <w:kern w:val="0"/>
      <w:sz w:val="28"/>
      <w:szCs w:val="28"/>
    </w:rPr>
  </w:style>
  <w:style w:type="paragraph" w:customStyle="1" w:styleId="51">
    <w:name w:val="Стиль5"/>
    <w:basedOn w:val="31"/>
    <w:next w:val="a0"/>
    <w:autoRedefine/>
    <w:semiHidden/>
    <w:rsid w:val="00D91202"/>
    <w:pPr>
      <w:tabs>
        <w:tab w:val="clear" w:pos="2160"/>
      </w:tabs>
      <w:suppressAutoHyphens/>
      <w:autoSpaceDE w:val="0"/>
      <w:autoSpaceDN w:val="0"/>
      <w:spacing w:before="0" w:after="360"/>
      <w:ind w:left="0" w:right="851" w:firstLine="0"/>
    </w:pPr>
    <w:rPr>
      <w:rFonts w:ascii="Times New Roman" w:hAnsi="Times New Roman"/>
      <w:sz w:val="28"/>
      <w:szCs w:val="20"/>
    </w:rPr>
  </w:style>
  <w:style w:type="paragraph" w:customStyle="1" w:styleId="61">
    <w:name w:val="Стиль6"/>
    <w:basedOn w:val="40"/>
    <w:next w:val="a0"/>
    <w:autoRedefine/>
    <w:semiHidden/>
    <w:rsid w:val="00D91202"/>
    <w:pPr>
      <w:tabs>
        <w:tab w:val="clear" w:pos="2880"/>
      </w:tabs>
      <w:suppressAutoHyphens/>
      <w:spacing w:before="0" w:after="360"/>
      <w:ind w:left="0" w:right="851" w:firstLine="0"/>
    </w:pPr>
    <w:rPr>
      <w:rFonts w:ascii="Times New Roman" w:hAnsi="Times New Roman"/>
      <w:bCs w:val="0"/>
      <w:szCs w:val="20"/>
    </w:rPr>
  </w:style>
  <w:style w:type="paragraph" w:customStyle="1" w:styleId="81">
    <w:name w:val="Стиль8"/>
    <w:basedOn w:val="40"/>
    <w:next w:val="a0"/>
    <w:autoRedefine/>
    <w:semiHidden/>
    <w:rsid w:val="00D91202"/>
    <w:pPr>
      <w:tabs>
        <w:tab w:val="clear" w:pos="2880"/>
      </w:tabs>
      <w:suppressAutoHyphens/>
      <w:spacing w:before="0" w:after="360"/>
      <w:ind w:left="0" w:right="851" w:firstLine="0"/>
    </w:pPr>
    <w:rPr>
      <w:rFonts w:ascii="Times New Roman" w:hAnsi="Times New Roman"/>
      <w:bCs w:val="0"/>
      <w:szCs w:val="20"/>
    </w:rPr>
  </w:style>
  <w:style w:type="paragraph" w:customStyle="1" w:styleId="afb">
    <w:name w:val="ТаблРегИзм"/>
    <w:basedOn w:val="a0"/>
    <w:next w:val="a0"/>
    <w:rsid w:val="00D91202"/>
    <w:pPr>
      <w:autoSpaceDE w:val="0"/>
      <w:autoSpaceDN w:val="0"/>
      <w:adjustRightInd w:val="0"/>
      <w:jc w:val="center"/>
    </w:pPr>
    <w:rPr>
      <w:color w:val="000000"/>
      <w:sz w:val="18"/>
      <w:szCs w:val="18"/>
      <w:lang w:val="ru-RU" w:eastAsia="ru-RU"/>
    </w:rPr>
  </w:style>
  <w:style w:type="paragraph" w:customStyle="1" w:styleId="afc">
    <w:name w:val="Введение"/>
    <w:basedOn w:val="13"/>
    <w:next w:val="a0"/>
    <w:autoRedefine/>
    <w:rsid w:val="00D91202"/>
    <w:pPr>
      <w:tabs>
        <w:tab w:val="clear" w:pos="720"/>
      </w:tabs>
      <w:suppressAutoHyphens/>
      <w:autoSpaceDE w:val="0"/>
      <w:autoSpaceDN w:val="0"/>
      <w:spacing w:before="0" w:after="360"/>
      <w:ind w:left="284" w:right="851" w:firstLine="709"/>
      <w:jc w:val="center"/>
    </w:pPr>
    <w:rPr>
      <w:rFonts w:ascii="Times New Roman" w:hAnsi="Times New Roman"/>
      <w:bCs w:val="0"/>
      <w:kern w:val="0"/>
      <w:sz w:val="28"/>
      <w:szCs w:val="28"/>
    </w:rPr>
  </w:style>
  <w:style w:type="paragraph" w:styleId="39">
    <w:name w:val="Body Text 3"/>
    <w:basedOn w:val="a0"/>
    <w:link w:val="3a"/>
    <w:rsid w:val="00D91202"/>
    <w:pPr>
      <w:tabs>
        <w:tab w:val="left" w:pos="7371"/>
      </w:tabs>
      <w:ind w:right="284"/>
    </w:pPr>
    <w:rPr>
      <w:sz w:val="28"/>
    </w:rPr>
  </w:style>
  <w:style w:type="character" w:customStyle="1" w:styleId="3a">
    <w:name w:val="Основной текст 3 Знак"/>
    <w:link w:val="39"/>
    <w:rsid w:val="00D91202"/>
    <w:rPr>
      <w:rFonts w:ascii="Times New Roman" w:eastAsia="Times New Roman" w:hAnsi="Times New Roman"/>
      <w:sz w:val="28"/>
    </w:rPr>
  </w:style>
  <w:style w:type="paragraph" w:customStyle="1" w:styleId="2">
    <w:name w:val="2 Заголовок"/>
    <w:basedOn w:val="13"/>
    <w:rsid w:val="00D91202"/>
    <w:pPr>
      <w:numPr>
        <w:ilvl w:val="1"/>
        <w:numId w:val="17"/>
      </w:numPr>
      <w:autoSpaceDE w:val="0"/>
      <w:autoSpaceDN w:val="0"/>
      <w:spacing w:before="0" w:after="360"/>
      <w:ind w:right="851"/>
    </w:pPr>
    <w:rPr>
      <w:rFonts w:ascii="Times New Roman" w:hAnsi="Times New Roman"/>
      <w:b w:val="0"/>
      <w:bCs w:val="0"/>
      <w:kern w:val="0"/>
      <w:sz w:val="24"/>
      <w:szCs w:val="24"/>
    </w:rPr>
  </w:style>
  <w:style w:type="paragraph" w:customStyle="1" w:styleId="1">
    <w:name w:val="1 Заголовок"/>
    <w:basedOn w:val="13"/>
    <w:rsid w:val="00D91202"/>
    <w:pPr>
      <w:numPr>
        <w:numId w:val="17"/>
      </w:numPr>
      <w:autoSpaceDE w:val="0"/>
      <w:autoSpaceDN w:val="0"/>
      <w:spacing w:before="0" w:after="360"/>
      <w:ind w:right="851"/>
    </w:pPr>
    <w:rPr>
      <w:rFonts w:ascii="Times New Roman" w:hAnsi="Times New Roman"/>
      <w:b w:val="0"/>
      <w:bCs w:val="0"/>
      <w:kern w:val="0"/>
      <w:sz w:val="24"/>
      <w:szCs w:val="24"/>
    </w:rPr>
  </w:style>
  <w:style w:type="paragraph" w:customStyle="1" w:styleId="3">
    <w:name w:val="3 Заголовок"/>
    <w:basedOn w:val="a0"/>
    <w:rsid w:val="00D91202"/>
    <w:pPr>
      <w:keepNext/>
      <w:numPr>
        <w:ilvl w:val="2"/>
        <w:numId w:val="17"/>
      </w:numPr>
      <w:autoSpaceDE w:val="0"/>
      <w:autoSpaceDN w:val="0"/>
      <w:spacing w:after="360"/>
      <w:ind w:right="851"/>
      <w:outlineLvl w:val="0"/>
    </w:pPr>
    <w:rPr>
      <w:b/>
      <w:sz w:val="28"/>
      <w:szCs w:val="28"/>
      <w:lang w:val="ru-RU" w:eastAsia="ru-RU"/>
    </w:rPr>
  </w:style>
  <w:style w:type="paragraph" w:customStyle="1" w:styleId="4">
    <w:name w:val="4 Заголовок"/>
    <w:basedOn w:val="40"/>
    <w:rsid w:val="00D91202"/>
    <w:pPr>
      <w:numPr>
        <w:ilvl w:val="3"/>
        <w:numId w:val="17"/>
      </w:numPr>
      <w:suppressAutoHyphens/>
      <w:spacing w:before="0" w:after="360"/>
      <w:ind w:right="851"/>
    </w:pPr>
    <w:rPr>
      <w:rFonts w:ascii="Times New Roman" w:hAnsi="Times New Roman"/>
      <w:bCs w:val="0"/>
      <w:iCs/>
      <w:szCs w:val="20"/>
    </w:rPr>
  </w:style>
  <w:style w:type="paragraph" w:customStyle="1" w:styleId="Char">
    <w:name w:val="Char"/>
    <w:basedOn w:val="a0"/>
    <w:rsid w:val="00D91202"/>
    <w:pPr>
      <w:keepLines/>
      <w:spacing w:after="160" w:line="240" w:lineRule="exact"/>
    </w:pPr>
    <w:rPr>
      <w:rFonts w:ascii="Verdana" w:eastAsia="MS Mincho" w:hAnsi="Verdana" w:cs="Franklin Gothic Book"/>
    </w:rPr>
  </w:style>
  <w:style w:type="paragraph" w:customStyle="1" w:styleId="afd">
    <w:name w:val="Стиль Основной текст"/>
    <w:basedOn w:val="a0"/>
    <w:link w:val="afe"/>
    <w:rsid w:val="00D91202"/>
    <w:pPr>
      <w:ind w:left="284" w:right="284" w:firstLine="709"/>
      <w:jc w:val="both"/>
    </w:pPr>
    <w:rPr>
      <w:sz w:val="24"/>
      <w:lang w:val="ru-RU" w:eastAsia="ru-RU"/>
    </w:rPr>
  </w:style>
  <w:style w:type="paragraph" w:styleId="72">
    <w:name w:val="toc 7"/>
    <w:basedOn w:val="a0"/>
    <w:next w:val="a0"/>
    <w:autoRedefine/>
    <w:uiPriority w:val="39"/>
    <w:rsid w:val="00D91202"/>
    <w:pPr>
      <w:ind w:left="1440" w:right="284" w:firstLine="709"/>
      <w:jc w:val="both"/>
    </w:pPr>
    <w:rPr>
      <w:sz w:val="24"/>
      <w:lang w:val="ru-RU" w:eastAsia="ru-RU"/>
    </w:rPr>
  </w:style>
  <w:style w:type="paragraph" w:styleId="aff">
    <w:name w:val="index heading"/>
    <w:basedOn w:val="a0"/>
    <w:next w:val="19"/>
    <w:semiHidden/>
    <w:rsid w:val="00D91202"/>
    <w:pPr>
      <w:ind w:left="284" w:right="284" w:firstLine="709"/>
      <w:jc w:val="both"/>
    </w:pPr>
    <w:rPr>
      <w:sz w:val="28"/>
      <w:lang w:val="ru-RU" w:eastAsia="ru-RU"/>
    </w:rPr>
  </w:style>
  <w:style w:type="paragraph" w:styleId="91">
    <w:name w:val="toc 9"/>
    <w:basedOn w:val="a0"/>
    <w:next w:val="a0"/>
    <w:autoRedefine/>
    <w:uiPriority w:val="39"/>
    <w:rsid w:val="00D91202"/>
    <w:pPr>
      <w:ind w:left="1920" w:right="284" w:firstLine="709"/>
      <w:jc w:val="both"/>
    </w:pPr>
    <w:rPr>
      <w:sz w:val="24"/>
      <w:lang w:val="ru-RU" w:eastAsia="ru-RU"/>
    </w:rPr>
  </w:style>
  <w:style w:type="paragraph" w:customStyle="1" w:styleId="73">
    <w:name w:val="заголовок 7"/>
    <w:basedOn w:val="a0"/>
    <w:next w:val="a0"/>
    <w:rsid w:val="00D91202"/>
    <w:pPr>
      <w:spacing w:before="240" w:after="60"/>
      <w:ind w:right="284"/>
      <w:jc w:val="both"/>
    </w:pPr>
    <w:rPr>
      <w:rFonts w:ascii="Arial" w:hAnsi="Arial"/>
      <w:sz w:val="28"/>
      <w:lang w:val="ru-RU" w:eastAsia="ru-RU"/>
    </w:rPr>
  </w:style>
  <w:style w:type="character" w:customStyle="1" w:styleId="afe">
    <w:name w:val="Стиль Основной текст Знак"/>
    <w:link w:val="afd"/>
    <w:rsid w:val="00D91202"/>
    <w:rPr>
      <w:rFonts w:ascii="Times New Roman" w:eastAsia="Times New Roman" w:hAnsi="Times New Roman"/>
      <w:sz w:val="24"/>
    </w:rPr>
  </w:style>
  <w:style w:type="paragraph" w:styleId="52">
    <w:name w:val="toc 5"/>
    <w:basedOn w:val="a0"/>
    <w:next w:val="a0"/>
    <w:autoRedefine/>
    <w:uiPriority w:val="39"/>
    <w:rsid w:val="00D91202"/>
    <w:pPr>
      <w:ind w:left="960"/>
    </w:pPr>
    <w:rPr>
      <w:sz w:val="24"/>
      <w:szCs w:val="24"/>
      <w:lang w:val="ru-RU" w:eastAsia="ru-RU"/>
    </w:rPr>
  </w:style>
  <w:style w:type="paragraph" w:customStyle="1" w:styleId="aff0">
    <w:name w:val="Рисунок"/>
    <w:basedOn w:val="a0"/>
    <w:next w:val="a0"/>
    <w:semiHidden/>
    <w:rsid w:val="00D91202"/>
    <w:pPr>
      <w:ind w:left="284" w:right="284" w:firstLine="709"/>
      <w:jc w:val="both"/>
    </w:pPr>
    <w:rPr>
      <w:sz w:val="24"/>
      <w:lang w:val="ru-RU" w:eastAsia="ru-RU"/>
    </w:rPr>
  </w:style>
  <w:style w:type="paragraph" w:customStyle="1" w:styleId="11">
    <w:name w:val="Рисунок 1"/>
    <w:basedOn w:val="a0"/>
    <w:next w:val="a0"/>
    <w:semiHidden/>
    <w:rsid w:val="00D91202"/>
    <w:pPr>
      <w:numPr>
        <w:numId w:val="18"/>
      </w:numPr>
      <w:ind w:right="284"/>
      <w:jc w:val="both"/>
      <w:outlineLvl w:val="0"/>
    </w:pPr>
    <w:rPr>
      <w:sz w:val="24"/>
      <w:lang w:val="ru-RU" w:eastAsia="ru-RU"/>
    </w:rPr>
  </w:style>
  <w:style w:type="numbering" w:customStyle="1" w:styleId="10">
    <w:name w:val="Уровень1"/>
    <w:basedOn w:val="a3"/>
    <w:semiHidden/>
    <w:rsid w:val="00D91202"/>
    <w:pPr>
      <w:numPr>
        <w:numId w:val="19"/>
      </w:numPr>
    </w:pPr>
  </w:style>
  <w:style w:type="paragraph" w:styleId="62">
    <w:name w:val="toc 6"/>
    <w:basedOn w:val="a0"/>
    <w:next w:val="a0"/>
    <w:autoRedefine/>
    <w:uiPriority w:val="39"/>
    <w:rsid w:val="00D91202"/>
    <w:pPr>
      <w:ind w:left="1200"/>
    </w:pPr>
    <w:rPr>
      <w:sz w:val="24"/>
      <w:szCs w:val="24"/>
      <w:lang w:val="ru-RU" w:eastAsia="ru-RU"/>
    </w:rPr>
  </w:style>
  <w:style w:type="paragraph" w:styleId="82">
    <w:name w:val="toc 8"/>
    <w:basedOn w:val="a0"/>
    <w:next w:val="a0"/>
    <w:autoRedefine/>
    <w:uiPriority w:val="39"/>
    <w:rsid w:val="00D91202"/>
    <w:pPr>
      <w:ind w:left="1680"/>
    </w:pPr>
    <w:rPr>
      <w:sz w:val="24"/>
      <w:szCs w:val="24"/>
      <w:lang w:val="ru-RU" w:eastAsia="ru-RU"/>
    </w:rPr>
  </w:style>
  <w:style w:type="paragraph" w:styleId="aff1">
    <w:name w:val="Block Text"/>
    <w:basedOn w:val="a0"/>
    <w:rsid w:val="00D91202"/>
    <w:pPr>
      <w:ind w:left="284" w:right="284" w:firstLine="720"/>
      <w:jc w:val="both"/>
    </w:pPr>
    <w:rPr>
      <w:snapToGrid w:val="0"/>
      <w:sz w:val="28"/>
      <w:lang w:val="ru-RU" w:eastAsia="ru-RU"/>
    </w:rPr>
  </w:style>
  <w:style w:type="paragraph" w:customStyle="1" w:styleId="aff2">
    <w:name w:val="указатель"/>
    <w:basedOn w:val="a0"/>
    <w:next w:val="19"/>
    <w:rsid w:val="00D91202"/>
    <w:pPr>
      <w:ind w:left="284" w:right="284" w:firstLine="709"/>
      <w:jc w:val="both"/>
    </w:pPr>
    <w:rPr>
      <w:snapToGrid w:val="0"/>
      <w:sz w:val="28"/>
      <w:lang w:val="ru-RU" w:eastAsia="ru-RU"/>
    </w:rPr>
  </w:style>
  <w:style w:type="paragraph" w:styleId="aff3">
    <w:name w:val="Plain Text"/>
    <w:basedOn w:val="a0"/>
    <w:link w:val="aff4"/>
    <w:rsid w:val="00D91202"/>
    <w:rPr>
      <w:rFonts w:ascii="Courier New" w:hAnsi="Courier New"/>
    </w:rPr>
  </w:style>
  <w:style w:type="character" w:customStyle="1" w:styleId="aff4">
    <w:name w:val="Текст Знак"/>
    <w:link w:val="aff3"/>
    <w:rsid w:val="00D91202"/>
    <w:rPr>
      <w:rFonts w:ascii="Courier New" w:eastAsia="Times New Roman" w:hAnsi="Courier New"/>
    </w:rPr>
  </w:style>
  <w:style w:type="paragraph" w:styleId="aff5">
    <w:name w:val="Body Text First Indent"/>
    <w:basedOn w:val="ae"/>
    <w:link w:val="aff6"/>
    <w:rsid w:val="00D91202"/>
    <w:pPr>
      <w:widowControl/>
      <w:spacing w:after="120"/>
      <w:ind w:left="0" w:firstLine="210"/>
    </w:pPr>
  </w:style>
  <w:style w:type="character" w:customStyle="1" w:styleId="aff6">
    <w:name w:val="Красная строка Знак"/>
    <w:link w:val="aff5"/>
    <w:rsid w:val="00D91202"/>
    <w:rPr>
      <w:rFonts w:ascii="Times New Roman" w:eastAsia="Times New Roman" w:hAnsi="Times New Roman"/>
      <w:sz w:val="24"/>
      <w:szCs w:val="24"/>
    </w:rPr>
  </w:style>
  <w:style w:type="paragraph" w:customStyle="1" w:styleId="Style14">
    <w:name w:val="Style14"/>
    <w:basedOn w:val="a0"/>
    <w:rsid w:val="00D91202"/>
    <w:pPr>
      <w:widowControl w:val="0"/>
      <w:autoSpaceDE w:val="0"/>
      <w:autoSpaceDN w:val="0"/>
      <w:adjustRightInd w:val="0"/>
      <w:spacing w:line="276" w:lineRule="exact"/>
      <w:ind w:firstLine="710"/>
      <w:jc w:val="both"/>
    </w:pPr>
    <w:rPr>
      <w:sz w:val="24"/>
      <w:szCs w:val="24"/>
      <w:lang w:val="ru-RU" w:eastAsia="ru-RU"/>
    </w:rPr>
  </w:style>
  <w:style w:type="character" w:customStyle="1" w:styleId="FontStyle41">
    <w:name w:val="Font Style41"/>
    <w:rsid w:val="00D91202"/>
    <w:rPr>
      <w:rFonts w:ascii="Times New Roman" w:hAnsi="Times New Roman" w:cs="Times New Roman"/>
      <w:sz w:val="22"/>
      <w:szCs w:val="22"/>
    </w:rPr>
  </w:style>
  <w:style w:type="paragraph" w:customStyle="1" w:styleId="3b">
    <w:name w:val="Об уп3"/>
    <w:basedOn w:val="a0"/>
    <w:link w:val="3c"/>
    <w:rsid w:val="00D91202"/>
    <w:pPr>
      <w:ind w:firstLine="720"/>
      <w:jc w:val="both"/>
    </w:pPr>
    <w:rPr>
      <w:spacing w:val="-6"/>
      <w:sz w:val="28"/>
      <w:lang w:val="ru-RU" w:eastAsia="ru-RU"/>
    </w:rPr>
  </w:style>
  <w:style w:type="character" w:customStyle="1" w:styleId="3c">
    <w:name w:val="Об уп3 Знак"/>
    <w:link w:val="3b"/>
    <w:rsid w:val="00D91202"/>
    <w:rPr>
      <w:rFonts w:ascii="Times New Roman" w:eastAsia="Times New Roman" w:hAnsi="Times New Roman"/>
      <w:spacing w:val="-6"/>
      <w:sz w:val="28"/>
    </w:rPr>
  </w:style>
  <w:style w:type="character" w:customStyle="1" w:styleId="FontStyle11">
    <w:name w:val="Font Style11"/>
    <w:rsid w:val="00D91202"/>
    <w:rPr>
      <w:rFonts w:ascii="Times New Roman" w:hAnsi="Times New Roman" w:cs="Times New Roman"/>
      <w:sz w:val="24"/>
      <w:szCs w:val="24"/>
    </w:rPr>
  </w:style>
  <w:style w:type="paragraph" w:customStyle="1" w:styleId="Style11">
    <w:name w:val="Style11"/>
    <w:basedOn w:val="a0"/>
    <w:rsid w:val="00D91202"/>
    <w:pPr>
      <w:widowControl w:val="0"/>
      <w:autoSpaceDE w:val="0"/>
      <w:autoSpaceDN w:val="0"/>
      <w:adjustRightInd w:val="0"/>
      <w:spacing w:line="274" w:lineRule="exact"/>
    </w:pPr>
    <w:rPr>
      <w:sz w:val="24"/>
      <w:szCs w:val="24"/>
      <w:lang w:val="ru-RU" w:eastAsia="ru-RU"/>
    </w:rPr>
  </w:style>
  <w:style w:type="paragraph" w:customStyle="1" w:styleId="Style4">
    <w:name w:val="Style4"/>
    <w:basedOn w:val="a0"/>
    <w:rsid w:val="00D91202"/>
    <w:pPr>
      <w:widowControl w:val="0"/>
      <w:autoSpaceDE w:val="0"/>
      <w:autoSpaceDN w:val="0"/>
      <w:adjustRightInd w:val="0"/>
      <w:spacing w:line="274" w:lineRule="exact"/>
      <w:ind w:hanging="331"/>
      <w:jc w:val="both"/>
    </w:pPr>
    <w:rPr>
      <w:sz w:val="24"/>
      <w:szCs w:val="24"/>
      <w:lang w:val="ru-RU" w:eastAsia="ru-RU"/>
    </w:rPr>
  </w:style>
  <w:style w:type="paragraph" w:customStyle="1" w:styleId="1b">
    <w:name w:val="Цитата1"/>
    <w:basedOn w:val="a0"/>
    <w:rsid w:val="00D91202"/>
    <w:pPr>
      <w:ind w:left="284" w:right="284" w:firstLine="709"/>
      <w:jc w:val="center"/>
    </w:pPr>
    <w:rPr>
      <w:sz w:val="32"/>
      <w:lang w:val="ru-RU" w:eastAsia="ru-RU"/>
    </w:rPr>
  </w:style>
  <w:style w:type="paragraph" w:customStyle="1" w:styleId="1c">
    <w:name w:val="Обычный1"/>
    <w:link w:val="1d"/>
    <w:rsid w:val="00D91202"/>
    <w:pPr>
      <w:ind w:left="284" w:right="284" w:firstLine="709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1d">
    <w:name w:val="Обычный1 Знак"/>
    <w:link w:val="1c"/>
    <w:locked/>
    <w:rsid w:val="00D91202"/>
    <w:rPr>
      <w:rFonts w:ascii="Times New Roman" w:eastAsia="Times New Roman" w:hAnsi="Times New Roman"/>
      <w:sz w:val="24"/>
      <w:szCs w:val="24"/>
    </w:rPr>
  </w:style>
  <w:style w:type="character" w:styleId="aff7">
    <w:name w:val="annotation reference"/>
    <w:semiHidden/>
    <w:rsid w:val="00D91202"/>
    <w:rPr>
      <w:sz w:val="16"/>
      <w:szCs w:val="16"/>
    </w:rPr>
  </w:style>
  <w:style w:type="paragraph" w:styleId="aff8">
    <w:name w:val="annotation text"/>
    <w:basedOn w:val="a0"/>
    <w:link w:val="aff9"/>
    <w:semiHidden/>
    <w:rsid w:val="00D91202"/>
    <w:pPr>
      <w:ind w:left="284" w:right="284" w:firstLine="709"/>
      <w:jc w:val="both"/>
    </w:pPr>
    <w:rPr>
      <w:lang w:val="ru-RU" w:eastAsia="ru-RU"/>
    </w:rPr>
  </w:style>
  <w:style w:type="character" w:customStyle="1" w:styleId="aff9">
    <w:name w:val="Текст примечания Знак"/>
    <w:link w:val="aff8"/>
    <w:semiHidden/>
    <w:rsid w:val="00D91202"/>
    <w:rPr>
      <w:rFonts w:ascii="Times New Roman" w:eastAsia="Times New Roman" w:hAnsi="Times New Roman"/>
    </w:rPr>
  </w:style>
  <w:style w:type="paragraph" w:styleId="affa">
    <w:name w:val="annotation subject"/>
    <w:basedOn w:val="aff8"/>
    <w:next w:val="aff8"/>
    <w:link w:val="affb"/>
    <w:semiHidden/>
    <w:rsid w:val="00D91202"/>
    <w:rPr>
      <w:b/>
      <w:bCs/>
    </w:rPr>
  </w:style>
  <w:style w:type="character" w:customStyle="1" w:styleId="affb">
    <w:name w:val="Тема примечания Знак"/>
    <w:link w:val="affa"/>
    <w:semiHidden/>
    <w:rsid w:val="00D91202"/>
    <w:rPr>
      <w:rFonts w:ascii="Times New Roman" w:eastAsia="Times New Roman" w:hAnsi="Times New Roman"/>
      <w:b/>
      <w:bCs/>
    </w:rPr>
  </w:style>
  <w:style w:type="paragraph" w:styleId="affc">
    <w:name w:val="List"/>
    <w:basedOn w:val="a0"/>
    <w:semiHidden/>
    <w:rsid w:val="00D91202"/>
    <w:pPr>
      <w:ind w:left="283" w:right="284" w:hanging="283"/>
      <w:jc w:val="both"/>
    </w:pPr>
    <w:rPr>
      <w:sz w:val="24"/>
      <w:lang w:val="ru-RU" w:eastAsia="ru-RU"/>
    </w:rPr>
  </w:style>
  <w:style w:type="paragraph" w:customStyle="1" w:styleId="1e">
    <w:name w:val="Стиль Заголовок 1 + курсив По центру"/>
    <w:basedOn w:val="a0"/>
    <w:rsid w:val="00D91202"/>
    <w:pPr>
      <w:ind w:right="284"/>
      <w:jc w:val="both"/>
    </w:pPr>
    <w:rPr>
      <w:sz w:val="24"/>
      <w:lang w:val="ru-RU" w:eastAsia="ru-RU"/>
    </w:rPr>
  </w:style>
  <w:style w:type="paragraph" w:customStyle="1" w:styleId="Style3">
    <w:name w:val="Style3"/>
    <w:basedOn w:val="a0"/>
    <w:rsid w:val="00D91202"/>
    <w:pPr>
      <w:widowControl w:val="0"/>
      <w:autoSpaceDE w:val="0"/>
      <w:autoSpaceDN w:val="0"/>
      <w:adjustRightInd w:val="0"/>
      <w:spacing w:line="274" w:lineRule="exact"/>
    </w:pPr>
    <w:rPr>
      <w:sz w:val="24"/>
      <w:szCs w:val="24"/>
      <w:lang w:val="ru-RU" w:eastAsia="ru-RU"/>
    </w:rPr>
  </w:style>
  <w:style w:type="paragraph" w:customStyle="1" w:styleId="Style19">
    <w:name w:val="Style19"/>
    <w:basedOn w:val="a0"/>
    <w:rsid w:val="00D91202"/>
    <w:pPr>
      <w:widowControl w:val="0"/>
      <w:autoSpaceDE w:val="0"/>
      <w:autoSpaceDN w:val="0"/>
      <w:adjustRightInd w:val="0"/>
      <w:spacing w:line="288" w:lineRule="exact"/>
      <w:jc w:val="both"/>
    </w:pPr>
    <w:rPr>
      <w:sz w:val="24"/>
      <w:szCs w:val="24"/>
      <w:lang w:val="ru-RU" w:eastAsia="ru-RU"/>
    </w:rPr>
  </w:style>
  <w:style w:type="paragraph" w:customStyle="1" w:styleId="Style36">
    <w:name w:val="Style36"/>
    <w:basedOn w:val="a0"/>
    <w:rsid w:val="00D91202"/>
    <w:pPr>
      <w:widowControl w:val="0"/>
      <w:autoSpaceDE w:val="0"/>
      <w:autoSpaceDN w:val="0"/>
      <w:adjustRightInd w:val="0"/>
      <w:spacing w:line="274" w:lineRule="exact"/>
    </w:pPr>
    <w:rPr>
      <w:sz w:val="24"/>
      <w:szCs w:val="24"/>
      <w:lang w:val="ru-RU" w:eastAsia="ru-RU"/>
    </w:rPr>
  </w:style>
  <w:style w:type="character" w:customStyle="1" w:styleId="FontStyle48">
    <w:name w:val="Font Style48"/>
    <w:rsid w:val="00D91202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49">
    <w:name w:val="Font Style49"/>
    <w:rsid w:val="00D91202"/>
    <w:rPr>
      <w:rFonts w:ascii="Times New Roman" w:hAnsi="Times New Roman" w:cs="Times New Roman"/>
      <w:sz w:val="22"/>
      <w:szCs w:val="22"/>
    </w:rPr>
  </w:style>
  <w:style w:type="character" w:customStyle="1" w:styleId="FontStyle63">
    <w:name w:val="Font Style63"/>
    <w:rsid w:val="00D91202"/>
    <w:rPr>
      <w:rFonts w:ascii="Times New Roman" w:hAnsi="Times New Roman" w:cs="Times New Roman"/>
      <w:sz w:val="22"/>
      <w:szCs w:val="22"/>
    </w:rPr>
  </w:style>
  <w:style w:type="paragraph" w:customStyle="1" w:styleId="Style44">
    <w:name w:val="Style44"/>
    <w:basedOn w:val="a0"/>
    <w:rsid w:val="00D91202"/>
    <w:pPr>
      <w:widowControl w:val="0"/>
      <w:autoSpaceDE w:val="0"/>
      <w:autoSpaceDN w:val="0"/>
      <w:adjustRightInd w:val="0"/>
      <w:spacing w:line="277" w:lineRule="exact"/>
    </w:pPr>
    <w:rPr>
      <w:sz w:val="24"/>
      <w:szCs w:val="24"/>
      <w:lang w:val="ru-RU" w:eastAsia="ru-RU"/>
    </w:rPr>
  </w:style>
  <w:style w:type="character" w:customStyle="1" w:styleId="17">
    <w:name w:val="Список1 Знак Знак"/>
    <w:link w:val="12"/>
    <w:locked/>
    <w:rsid w:val="00D91202"/>
    <w:rPr>
      <w:rFonts w:ascii="Times New Roman" w:eastAsia="Times New Roman" w:hAnsi="Times New Roman"/>
      <w:sz w:val="24"/>
      <w:szCs w:val="24"/>
    </w:rPr>
  </w:style>
  <w:style w:type="character" w:styleId="affd">
    <w:name w:val="Hyperlink"/>
    <w:uiPriority w:val="99"/>
    <w:rsid w:val="00D91202"/>
    <w:rPr>
      <w:color w:val="0000FF"/>
      <w:u w:val="single"/>
    </w:rPr>
  </w:style>
  <w:style w:type="character" w:styleId="affe">
    <w:name w:val="FollowedHyperlink"/>
    <w:rsid w:val="00D91202"/>
    <w:rPr>
      <w:color w:val="800080"/>
      <w:u w:val="single"/>
    </w:rPr>
  </w:style>
  <w:style w:type="paragraph" w:customStyle="1" w:styleId="xl25">
    <w:name w:val="xl25"/>
    <w:basedOn w:val="a0"/>
    <w:rsid w:val="00D91202"/>
    <w:pPr>
      <w:shd w:val="clear" w:color="auto" w:fill="FFFFFF"/>
      <w:spacing w:before="100" w:beforeAutospacing="1" w:after="100" w:afterAutospacing="1"/>
      <w:jc w:val="center"/>
    </w:pPr>
    <w:rPr>
      <w:sz w:val="22"/>
      <w:szCs w:val="22"/>
      <w:lang w:val="ru-RU" w:eastAsia="ru-RU"/>
    </w:rPr>
  </w:style>
  <w:style w:type="paragraph" w:customStyle="1" w:styleId="xl26">
    <w:name w:val="xl26"/>
    <w:basedOn w:val="a0"/>
    <w:rsid w:val="00D91202"/>
    <w:pPr>
      <w:shd w:val="clear" w:color="auto" w:fill="FFFFFF"/>
      <w:spacing w:before="100" w:beforeAutospacing="1" w:after="100" w:afterAutospacing="1"/>
      <w:jc w:val="center"/>
    </w:pPr>
    <w:rPr>
      <w:sz w:val="22"/>
      <w:szCs w:val="22"/>
      <w:lang w:val="ru-RU" w:eastAsia="ru-RU"/>
    </w:rPr>
  </w:style>
  <w:style w:type="paragraph" w:customStyle="1" w:styleId="xl27">
    <w:name w:val="xl27"/>
    <w:basedOn w:val="a0"/>
    <w:rsid w:val="00D912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sz w:val="22"/>
      <w:szCs w:val="22"/>
      <w:lang w:val="ru-RU" w:eastAsia="ru-RU"/>
    </w:rPr>
  </w:style>
  <w:style w:type="paragraph" w:customStyle="1" w:styleId="xl28">
    <w:name w:val="xl28"/>
    <w:basedOn w:val="a0"/>
    <w:rsid w:val="00D912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customStyle="1" w:styleId="xl24">
    <w:name w:val="xl24"/>
    <w:basedOn w:val="a0"/>
    <w:rsid w:val="00D91202"/>
    <w:pPr>
      <w:shd w:val="clear" w:color="auto" w:fill="FFFFFF"/>
      <w:spacing w:before="100" w:beforeAutospacing="1" w:after="100" w:afterAutospacing="1"/>
      <w:jc w:val="center"/>
    </w:pPr>
    <w:rPr>
      <w:sz w:val="22"/>
      <w:szCs w:val="22"/>
      <w:lang w:val="ru-RU" w:eastAsia="ru-RU"/>
    </w:rPr>
  </w:style>
  <w:style w:type="paragraph" w:customStyle="1" w:styleId="xl30">
    <w:name w:val="xl30"/>
    <w:basedOn w:val="a0"/>
    <w:rsid w:val="00D9120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sz w:val="22"/>
      <w:szCs w:val="22"/>
      <w:lang w:val="ru-RU" w:eastAsia="ru-RU"/>
    </w:rPr>
  </w:style>
  <w:style w:type="paragraph" w:customStyle="1" w:styleId="xl31">
    <w:name w:val="xl31"/>
    <w:basedOn w:val="a0"/>
    <w:rsid w:val="00D912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  <w:lang w:val="ru-RU" w:eastAsia="ru-RU"/>
    </w:rPr>
  </w:style>
  <w:style w:type="paragraph" w:customStyle="1" w:styleId="xl32">
    <w:name w:val="xl32"/>
    <w:basedOn w:val="a0"/>
    <w:rsid w:val="00D912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  <w:lang w:val="ru-RU" w:eastAsia="ru-RU"/>
    </w:rPr>
  </w:style>
  <w:style w:type="paragraph" w:customStyle="1" w:styleId="afff">
    <w:name w:val="Оглавление"/>
    <w:basedOn w:val="a0"/>
    <w:rsid w:val="00D91202"/>
    <w:pPr>
      <w:ind w:left="284" w:right="284" w:firstLine="709"/>
      <w:jc w:val="center"/>
    </w:pPr>
    <w:rPr>
      <w:b/>
      <w:bCs/>
      <w:sz w:val="28"/>
      <w:lang w:val="ru-RU" w:eastAsia="ru-RU"/>
    </w:rPr>
  </w:style>
  <w:style w:type="paragraph" w:customStyle="1" w:styleId="1f">
    <w:name w:val="Знак Знак1 Знак Знак Знак Знак Знак Знак Знак Знак Знак Знак"/>
    <w:basedOn w:val="a0"/>
    <w:rsid w:val="00D91202"/>
    <w:pPr>
      <w:ind w:firstLine="709"/>
      <w:jc w:val="both"/>
    </w:pPr>
    <w:rPr>
      <w:sz w:val="28"/>
      <w:lang w:val="ru-RU" w:eastAsia="ru-RU"/>
    </w:rPr>
  </w:style>
  <w:style w:type="character" w:styleId="afff0">
    <w:name w:val="Emphasis"/>
    <w:qFormat/>
    <w:rsid w:val="00D91202"/>
    <w:rPr>
      <w:i/>
      <w:iCs/>
    </w:rPr>
  </w:style>
  <w:style w:type="paragraph" w:customStyle="1" w:styleId="1f0">
    <w:name w:val="Знак Знак Знак1 Знак"/>
    <w:basedOn w:val="a0"/>
    <w:rsid w:val="00D91202"/>
    <w:pPr>
      <w:spacing w:before="100" w:beforeAutospacing="1" w:after="100" w:afterAutospacing="1"/>
    </w:pPr>
    <w:rPr>
      <w:rFonts w:ascii="Tahoma" w:hAnsi="Tahoma"/>
    </w:rPr>
  </w:style>
  <w:style w:type="numbering" w:customStyle="1" w:styleId="1f1">
    <w:name w:val="Нет списка1"/>
    <w:next w:val="a3"/>
    <w:uiPriority w:val="99"/>
    <w:semiHidden/>
    <w:unhideWhenUsed/>
    <w:rsid w:val="00D91202"/>
  </w:style>
  <w:style w:type="table" w:customStyle="1" w:styleId="1f2">
    <w:name w:val="Сетка таблицы1"/>
    <w:basedOn w:val="a2"/>
    <w:next w:val="a4"/>
    <w:uiPriority w:val="59"/>
    <w:rsid w:val="00D9120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0">
    <w:name w:val="Уровень11"/>
    <w:basedOn w:val="a3"/>
    <w:semiHidden/>
    <w:rsid w:val="00D91202"/>
  </w:style>
  <w:style w:type="paragraph" w:customStyle="1" w:styleId="PSK1">
    <w:name w:val="PSK_параграф_1"/>
    <w:basedOn w:val="13"/>
    <w:rsid w:val="00D91202"/>
    <w:pPr>
      <w:numPr>
        <w:numId w:val="28"/>
      </w:numPr>
    </w:pPr>
    <w:rPr>
      <w:rFonts w:ascii="Times New Roman" w:hAnsi="Times New Roman" w:cs="Arial"/>
      <w:lang w:val="ru-RU" w:eastAsia="ru-RU"/>
    </w:rPr>
  </w:style>
  <w:style w:type="paragraph" w:customStyle="1" w:styleId="PSK">
    <w:name w:val="PSK_Основной_текст"/>
    <w:basedOn w:val="a0"/>
    <w:rsid w:val="00D91202"/>
    <w:pPr>
      <w:numPr>
        <w:ilvl w:val="1"/>
        <w:numId w:val="28"/>
      </w:numPr>
      <w:spacing w:line="288" w:lineRule="auto"/>
      <w:ind w:left="788" w:hanging="431"/>
      <w:jc w:val="both"/>
    </w:pPr>
    <w:rPr>
      <w:spacing w:val="2"/>
      <w:sz w:val="28"/>
      <w:szCs w:val="28"/>
      <w:lang w:val="ru-RU" w:eastAsia="ru-RU"/>
    </w:rPr>
  </w:style>
  <w:style w:type="character" w:customStyle="1" w:styleId="blk">
    <w:name w:val="blk"/>
    <w:basedOn w:val="a1"/>
    <w:rsid w:val="00D91202"/>
  </w:style>
  <w:style w:type="paragraph" w:styleId="afff1">
    <w:name w:val="endnote text"/>
    <w:basedOn w:val="a0"/>
    <w:link w:val="afff2"/>
    <w:uiPriority w:val="99"/>
    <w:semiHidden/>
    <w:unhideWhenUsed/>
    <w:rsid w:val="0015683E"/>
  </w:style>
  <w:style w:type="character" w:customStyle="1" w:styleId="afff2">
    <w:name w:val="Текст концевой сноски Знак"/>
    <w:basedOn w:val="a1"/>
    <w:link w:val="afff1"/>
    <w:uiPriority w:val="99"/>
    <w:semiHidden/>
    <w:rsid w:val="0015683E"/>
    <w:rPr>
      <w:rFonts w:ascii="Times New Roman" w:eastAsia="Times New Roman" w:hAnsi="Times New Roman"/>
      <w:lang w:val="en-US" w:eastAsia="en-US"/>
    </w:rPr>
  </w:style>
  <w:style w:type="character" w:styleId="afff3">
    <w:name w:val="endnote reference"/>
    <w:basedOn w:val="a1"/>
    <w:uiPriority w:val="99"/>
    <w:semiHidden/>
    <w:unhideWhenUsed/>
    <w:rsid w:val="0015683E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49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7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0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05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2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4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8.jp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eg"/><Relationship Id="rId11" Type="http://schemas.openxmlformats.org/officeDocument/2006/relationships/image" Target="media/image2.jpeg"/><Relationship Id="rId24" Type="http://schemas.openxmlformats.org/officeDocument/2006/relationships/image" Target="media/image14.jp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23" Type="http://schemas.openxmlformats.org/officeDocument/2006/relationships/image" Target="media/image13.jp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10" Type="http://schemas.openxmlformats.org/officeDocument/2006/relationships/image" Target="media/image1.jpeg"/><Relationship Id="rId19" Type="http://schemas.openxmlformats.org/officeDocument/2006/relationships/image" Target="media/image9.jp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2.jp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endnotes" Target="endnotes.xml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0" Type="http://schemas.openxmlformats.org/officeDocument/2006/relationships/image" Target="media/image10.jp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F912EA-9C36-4A4E-9D11-8F33137F31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239</Pages>
  <Words>28993</Words>
  <Characters>165265</Characters>
  <Application>Microsoft Office Word</Application>
  <DocSecurity>0</DocSecurity>
  <Lines>1377</Lines>
  <Paragraphs>387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193871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Victoria Gordeeva</dc:creator>
  <cp:lastModifiedBy>Александр А. Иванов</cp:lastModifiedBy>
  <cp:revision>2</cp:revision>
  <cp:lastPrinted>2020-12-10T08:33:00Z</cp:lastPrinted>
  <dcterms:created xsi:type="dcterms:W3CDTF">2020-12-10T09:00:00Z</dcterms:created>
  <dcterms:modified xsi:type="dcterms:W3CDTF">2020-12-10T09:00:00Z</dcterms:modified>
</cp:coreProperties>
</file>