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sz w:val="26"/>
          <w:szCs w:val="26"/>
        </w:rPr>
        <w:t>ЗАКЛЮЧЕНИЕ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 РЕЗУЛЬТАТАХ ОБЩЕСТВЕННЫХ ОБСУЖДЕНИЙ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</w:rPr>
        <w:t xml:space="preserve">по 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 xml:space="preserve">вопросу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 xml:space="preserve">предоставления разрешения на отклонение от предельных параметров разрешенного строительства, </w:t>
      </w:r>
      <w:r>
        <w:rPr>
          <w:rFonts w:eastAsia="Times New Roman" w:cs="PT Astra Serif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 xml:space="preserve">реконструкции объекта капитального строительства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 xml:space="preserve">на земельном участке с кадастровым номером </w:t>
      </w:r>
      <w:bookmarkStart w:id="0" w:name="__DdeLink__220_2984622420"/>
      <w:bookmarkStart w:id="1" w:name="__DdeLink__133_3797669617"/>
      <w:r>
        <w:rPr>
          <w:rFonts w:eastAsia="Microsoft YaHei" w:cs="PT Astra Serif"/>
          <w:b w:val="false"/>
          <w:bCs w:val="false"/>
          <w:color w:val="000000"/>
          <w:kern w:val="0"/>
          <w:sz w:val="26"/>
          <w:szCs w:val="26"/>
          <w:lang w:val="ru-RU" w:eastAsia="ru-RU" w:bidi="ar-SA"/>
        </w:rPr>
        <w:t xml:space="preserve">62:05:0010171:195 </w:t>
      </w:r>
      <w:r>
        <w:rPr>
          <w:rFonts w:eastAsia="Times New Roman" w:cs="PT Astra Serif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по адресу</w:t>
      </w:r>
      <w:bookmarkEnd w:id="0"/>
      <w:bookmarkEnd w:id="1"/>
      <w:r>
        <w:rPr>
          <w:rFonts w:eastAsia="Times New Roman" w:cs="PT Astra Serif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 xml:space="preserve">: Рязанская область, Клепиковский муниципальный р-н, Спас-Клепиковское городское поселение,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г. Спас-Клепики, ул. Луговая, уч. 6б</w:t>
      </w:r>
    </w:p>
    <w:p>
      <w:pPr>
        <w:pStyle w:val="Normal"/>
        <w:widowControl w:val="false"/>
        <w:ind w:left="0" w:right="0" w:firstLine="54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ind w:left="0" w:right="0" w:firstLine="540"/>
        <w:jc w:val="right"/>
        <w:rPr>
          <w:sz w:val="26"/>
          <w:szCs w:val="26"/>
        </w:rPr>
      </w:pPr>
      <w:r>
        <w:rPr>
          <w:rFonts w:cs="Times New Roman"/>
          <w:sz w:val="26"/>
          <w:szCs w:val="26"/>
          <w:u w:val="none"/>
        </w:rPr>
        <w:t>«</w:t>
      </w:r>
      <w:r>
        <w:rPr>
          <w:rFonts w:eastAsia="Times New Roman" w:cs="Times New Roman"/>
          <w:color w:val="auto"/>
          <w:sz w:val="26"/>
          <w:szCs w:val="26"/>
          <w:u w:val="single"/>
          <w:lang w:val="ru-RU" w:eastAsia="zh-CN" w:bidi="ar-SA"/>
        </w:rPr>
        <w:t>22</w:t>
      </w:r>
      <w:r>
        <w:rPr>
          <w:rFonts w:cs="Times New Roman"/>
          <w:sz w:val="26"/>
          <w:szCs w:val="26"/>
          <w:u w:val="none"/>
        </w:rPr>
        <w:t xml:space="preserve">» 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u w:val="single"/>
        </w:rPr>
        <w:t>янва</w:t>
      </w:r>
      <w:r>
        <w:rPr>
          <w:rFonts w:eastAsia="Times New Roman" w:cs="Times New Roman"/>
          <w:color w:val="auto"/>
          <w:sz w:val="26"/>
          <w:szCs w:val="26"/>
          <w:u w:val="single"/>
          <w:lang w:val="ru-RU" w:eastAsia="zh-CN" w:bidi="ar-SA"/>
        </w:rPr>
        <w:t>ря</w:t>
      </w:r>
      <w:r>
        <w:rPr>
          <w:rFonts w:cs="Times New Roman"/>
          <w:sz w:val="26"/>
          <w:szCs w:val="26"/>
        </w:rPr>
        <w:t xml:space="preserve">  </w:t>
      </w:r>
      <w:r>
        <w:rPr>
          <w:rFonts w:cs="Times New Roman"/>
          <w:sz w:val="26"/>
          <w:szCs w:val="26"/>
          <w:u w:val="none"/>
        </w:rPr>
        <w:t>20</w:t>
      </w:r>
      <w:r>
        <w:rPr>
          <w:rFonts w:cs="Times New Roman"/>
          <w:sz w:val="26"/>
          <w:szCs w:val="26"/>
          <w:u w:val="single"/>
        </w:rPr>
        <w:t>21</w:t>
      </w:r>
      <w:r>
        <w:rPr>
          <w:rFonts w:cs="Times New Roman"/>
          <w:sz w:val="26"/>
          <w:szCs w:val="26"/>
        </w:rPr>
        <w:t xml:space="preserve"> года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Style33"/>
        <w:widowControl w:val="false"/>
        <w:shd w:val="clear" w:fill="FFFFFF"/>
        <w:suppressAutoHyphens w:val="true"/>
        <w:bidi w:val="0"/>
        <w:spacing w:before="0" w:after="0"/>
        <w:ind w:left="0" w:right="0" w:firstLine="737"/>
        <w:jc w:val="both"/>
        <w:textAlignment w:val="baseline"/>
        <w:rPr/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Общественные обсуждения проведены в рамках рассмотрения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обращения 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Авдеевой Веры Викторовны.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Общественные обсуждения назначены постановлением главного управления архитектуры и градостроительства Рязанской области  </w:t>
      </w:r>
      <w:r>
        <w:rPr>
          <w:rFonts w:cs="Times New Roman"/>
          <w:b w:val="false"/>
          <w:bCs w:val="false"/>
          <w:sz w:val="26"/>
          <w:szCs w:val="26"/>
        </w:rPr>
        <w:t xml:space="preserve">от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lang w:val="ru-RU" w:eastAsia="zh-CN" w:bidi="ar-SA"/>
        </w:rPr>
        <w:t>23</w:t>
      </w:r>
      <w:r>
        <w:rPr>
          <w:rFonts w:cs="Times New Roman"/>
          <w:b w:val="false"/>
          <w:bCs w:val="false"/>
          <w:sz w:val="26"/>
          <w:szCs w:val="26"/>
        </w:rPr>
        <w:t xml:space="preserve">.12.2020 г. №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lang w:val="ru-RU" w:eastAsia="zh-CN" w:bidi="ar-SA"/>
        </w:rPr>
        <w:t>871</w:t>
      </w:r>
      <w:r>
        <w:rPr>
          <w:rFonts w:cs="Times New Roman"/>
          <w:b w:val="false"/>
          <w:bCs w:val="false"/>
          <w:sz w:val="26"/>
          <w:szCs w:val="26"/>
        </w:rPr>
        <w:t>-п.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с 28 декабря 2020 г. по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>18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>января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2021 г.,</w:t>
        <w:br/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9.00 час. по 18.00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Адрес размещения экспозиции: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Рязанская область, Клепиковский район, г. Спас-Клепики, пл. Ленина, д. 1 (здание администрации).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Консультирование посетителей экспозиции осуществлялось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посредством телефонной связи (4912) 97-19-90 доб. 226, 236 и по электронной почте в режиме реального времени (kzz_gku@mail.ru) 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28 декабря 2020 г. по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eastAsia="ar-SA"/>
        </w:rPr>
        <w:t>18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eastAsia="ar-SA"/>
        </w:rPr>
        <w:t>января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2021 г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.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Предложения и зам</w:t>
      </w:r>
      <w:r>
        <w:rPr>
          <w:rFonts w:cs="Times New Roman"/>
          <w:sz w:val="26"/>
          <w:szCs w:val="26"/>
        </w:rPr>
        <w:t xml:space="preserve">ечания принимались в произвольной форме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28 декабря</w:t>
        <w:br/>
        <w:t xml:space="preserve">2020 г. по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>18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>января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2021 г.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, с 9.00 час. по 18.00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период проведения общественных обсуждений заявлений от участников общественных обсуждений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посредством</w:t>
      </w:r>
      <w:r>
        <w:rPr>
          <w:rFonts w:cs="Times New Roman"/>
          <w:sz w:val="26"/>
          <w:szCs w:val="26"/>
        </w:rPr>
        <w:t xml:space="preserve"> записи в журнале учета посетителей экспозиции проекта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период проведения общественных обсуждений заявлений от участников общественных обсуждений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посредством</w:t>
      </w:r>
      <w:r>
        <w:rPr>
          <w:rFonts w:cs="Times New Roman"/>
          <w:sz w:val="26"/>
          <w:szCs w:val="26"/>
        </w:rPr>
        <w:t xml:space="preserve"> записи в журнале регистрации участников общественных обсуждений проекта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Протокол общественных обсуждений от 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20.01</w:t>
      </w:r>
      <w:r>
        <w:rPr>
          <w:rFonts w:cs="Times New Roman"/>
          <w:sz w:val="26"/>
          <w:szCs w:val="26"/>
          <w:highlight w:val="white"/>
        </w:rPr>
        <w:t xml:space="preserve">.2021 г. рассмотрен  на заседании комиссии по территориальному планированию, землепользованию и застройке Рязанской области 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sz w:val="26"/>
          <w:szCs w:val="26"/>
          <w:highlight w:val="white"/>
        </w:rPr>
        <w:t>.01.2021 г.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Общественные обсуждения признаны состоявшимися.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Главному управлению архитектуры и градостроительства Рязанской области рекомендуется принять решение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 xml:space="preserve">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предоставлени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 разрешения на отклонение</w:t>
        <w:br/>
        <w:t xml:space="preserve">от предельных параметров разрешенного строительства,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 xml:space="preserve">реконструкции объекта капитального строительства на земельном участке с кадастровым номером </w:t>
      </w:r>
      <w:bookmarkStart w:id="2" w:name="__DdeLink__220_29846224201"/>
      <w:bookmarkStart w:id="3" w:name="__DdeLink__133_37976696171"/>
      <w:r>
        <w:rPr>
          <w:rFonts w:eastAsia="Microsoft YaHei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ru-RU" w:bidi="ar-SA"/>
        </w:rPr>
        <w:t xml:space="preserve">62:05:0010171:195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по адресу</w:t>
      </w:r>
      <w:bookmarkEnd w:id="2"/>
      <w:bookmarkEnd w:id="3"/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 xml:space="preserve">: Рязанская область, Клепиковский муниципальный р-н, Спас-Клепиковское городское поселение,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г. Спас-Клепики, ул. Луговая, уч. 6б.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Заместитель председателя комиссии </w:t>
      </w:r>
      <w:r>
        <w:rPr>
          <w:rFonts w:cs="Times New Roman"/>
          <w:b w:val="false"/>
          <w:bCs w:val="false"/>
          <w:sz w:val="26"/>
          <w:szCs w:val="26"/>
        </w:rPr>
        <w:t>по территориальному планированию, землепользованию и застройке Рязанской области, заместитель председателя общественных обсуждений (директор Государственного казённого учреждения Рязанской области «Центр градостроительного развития Рязанской области» – заместитель председателя комиссии)</w:t>
      </w:r>
      <w:r>
        <w:rPr>
          <w:rFonts w:cs="Times New Roman"/>
          <w:sz w:val="26"/>
          <w:szCs w:val="26"/>
        </w:rPr>
        <w:t xml:space="preserve">  </w:t>
        <w:tab/>
        <w:t xml:space="preserve">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right"/>
        <w:rPr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 xml:space="preserve">                                      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А.С. Кубасов</w:t>
      </w:r>
    </w:p>
    <w:sectPr>
      <w:headerReference w:type="default" r:id="rId2"/>
      <w:headerReference w:type="first" r:id="rId3"/>
      <w:type w:val="nextPage"/>
      <w:pgSz w:w="11906" w:h="16838"/>
      <w:pgMar w:left="1276" w:right="708" w:header="0" w:top="57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center"/>
      <w:rPr/>
    </w:pPr>
    <w:r>
      <w:rPr/>
    </w:r>
  </w:p>
  <w:p>
    <w:pPr>
      <w:pStyle w:val="Style27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/>
    </w:pPr>
    <w:r>
      <w:rPr/>
    </w:r>
  </w:p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Символ нумерации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ascii="PT Sans" w:hAnsi="PT Sans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6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7">
    <w:name w:val="Header"/>
    <w:basedOn w:val="Normal"/>
    <w:pPr/>
    <w:rPr/>
  </w:style>
  <w:style w:type="paragraph" w:styleId="Style28">
    <w:name w:val="Footer"/>
    <w:basedOn w:val="Normal"/>
    <w:pPr/>
    <w:rPr/>
  </w:style>
  <w:style w:type="paragraph" w:styleId="Style2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30">
    <w:name w:val="Содержимое таблицы"/>
    <w:basedOn w:val="Normal"/>
    <w:qFormat/>
    <w:pPr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paragraph" w:styleId="Style32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33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765</TotalTime>
  <Application>LibreOffice/6.4.4.2$Linux_X86_64 LibreOffice_project/40$Build-2</Application>
  <Pages>1</Pages>
  <Words>308</Words>
  <Characters>2322</Characters>
  <CharactersWithSpaces>2664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2019-12-11T16:03:00Z</dcterms:created>
  <dc:creator>Victoria Gordeeva</dc:creator>
  <dc:description/>
  <dc:language>ru-RU</dc:language>
  <cp:lastModifiedBy/>
  <cp:lastPrinted>1995-11-21T17:41:00Z</cp:lastPrinted>
  <dcterms:modified xsi:type="dcterms:W3CDTF">2021-01-20T14:34:30Z</dcterms:modified>
  <cp:revision>77</cp:revision>
  <dc:subject/>
  <dc:title/>
</cp:coreProperties>
</file>