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CC3B0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68" w:type="dxa"/>
        <w:jc w:val="center"/>
        <w:tblLook w:val="01E0" w:firstRow="1" w:lastRow="1" w:firstColumn="1" w:lastColumn="1" w:noHBand="0" w:noVBand="0"/>
      </w:tblPr>
      <w:tblGrid>
        <w:gridCol w:w="19"/>
        <w:gridCol w:w="396"/>
        <w:gridCol w:w="2884"/>
        <w:gridCol w:w="529"/>
        <w:gridCol w:w="605"/>
        <w:gridCol w:w="698"/>
        <w:gridCol w:w="713"/>
        <w:gridCol w:w="605"/>
        <w:gridCol w:w="630"/>
        <w:gridCol w:w="756"/>
        <w:gridCol w:w="604"/>
        <w:gridCol w:w="602"/>
        <w:gridCol w:w="174"/>
        <w:gridCol w:w="428"/>
        <w:gridCol w:w="602"/>
        <w:gridCol w:w="677"/>
        <w:gridCol w:w="699"/>
        <w:gridCol w:w="678"/>
        <w:gridCol w:w="645"/>
        <w:gridCol w:w="701"/>
        <w:gridCol w:w="853"/>
        <w:gridCol w:w="70"/>
      </w:tblGrid>
      <w:tr w:rsidR="00190FF9" w:rsidRPr="00BC14EA" w:rsidTr="004060BD">
        <w:trPr>
          <w:gridBefore w:val="1"/>
          <w:wBefore w:w="19" w:type="dxa"/>
          <w:jc w:val="center"/>
        </w:trPr>
        <w:tc>
          <w:tcPr>
            <w:tcW w:w="9196" w:type="dxa"/>
            <w:gridSpan w:val="12"/>
            <w:shd w:val="clear" w:color="auto" w:fill="auto"/>
          </w:tcPr>
          <w:p w:rsidR="00190FF9" w:rsidRPr="00BC14EA" w:rsidRDefault="00190FF9" w:rsidP="00BC14E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gridSpan w:val="9"/>
            <w:shd w:val="clear" w:color="auto" w:fill="auto"/>
          </w:tcPr>
          <w:p w:rsidR="009F4C59" w:rsidRPr="002B47C4" w:rsidRDefault="009F4C59" w:rsidP="008F30D7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BC14EA" w:rsidRDefault="009F4C59" w:rsidP="008F30D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13870" w:rsidRPr="002B47C4" w:rsidTr="004060BD">
        <w:trPr>
          <w:gridBefore w:val="1"/>
          <w:wBefore w:w="19" w:type="dxa"/>
          <w:jc w:val="center"/>
        </w:trPr>
        <w:tc>
          <w:tcPr>
            <w:tcW w:w="9196" w:type="dxa"/>
            <w:gridSpan w:val="12"/>
            <w:shd w:val="clear" w:color="auto" w:fill="auto"/>
          </w:tcPr>
          <w:p w:rsidR="009F4C59" w:rsidRPr="002B47C4" w:rsidRDefault="009F4C59" w:rsidP="0049056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gridSpan w:val="9"/>
            <w:shd w:val="clear" w:color="auto" w:fill="auto"/>
          </w:tcPr>
          <w:p w:rsidR="009F4C59" w:rsidRPr="002B47C4" w:rsidRDefault="00822534" w:rsidP="00822534">
            <w:pPr>
              <w:rPr>
                <w:rFonts w:ascii="Times New Roman" w:hAnsi="Times New Roman"/>
                <w:sz w:val="28"/>
                <w:szCs w:val="28"/>
              </w:rPr>
            </w:pPr>
            <w:r w:rsidRPr="00822534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22534">
              <w:rPr>
                <w:rFonts w:ascii="Times New Roman" w:hAnsi="Times New Roman"/>
                <w:sz w:val="28"/>
                <w:szCs w:val="28"/>
              </w:rPr>
              <w:t>.01.2021 №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C13870" w:rsidRPr="002B47C4" w:rsidTr="004060BD">
        <w:trPr>
          <w:gridBefore w:val="1"/>
          <w:wBefore w:w="19" w:type="dxa"/>
          <w:trHeight w:hRule="exact" w:val="164"/>
          <w:jc w:val="center"/>
        </w:trPr>
        <w:tc>
          <w:tcPr>
            <w:tcW w:w="9196" w:type="dxa"/>
            <w:gridSpan w:val="12"/>
            <w:shd w:val="clear" w:color="auto" w:fill="auto"/>
          </w:tcPr>
          <w:p w:rsidR="009F4C59" w:rsidRPr="009F4C59" w:rsidRDefault="009F4C59" w:rsidP="0049056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gridSpan w:val="9"/>
            <w:shd w:val="clear" w:color="auto" w:fill="auto"/>
          </w:tcPr>
          <w:p w:rsidR="009F4C59" w:rsidRPr="009F4C59" w:rsidRDefault="009F4C59" w:rsidP="009F4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870" w:rsidRPr="002B47C4" w:rsidTr="004060BD">
        <w:trPr>
          <w:gridBefore w:val="1"/>
          <w:wBefore w:w="19" w:type="dxa"/>
          <w:jc w:val="center"/>
        </w:trPr>
        <w:tc>
          <w:tcPr>
            <w:tcW w:w="9196" w:type="dxa"/>
            <w:gridSpan w:val="12"/>
            <w:shd w:val="clear" w:color="auto" w:fill="auto"/>
          </w:tcPr>
          <w:p w:rsidR="009F4C59" w:rsidRPr="002B47C4" w:rsidRDefault="009F4C59" w:rsidP="0049056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gridSpan w:val="9"/>
            <w:shd w:val="clear" w:color="auto" w:fill="auto"/>
          </w:tcPr>
          <w:p w:rsidR="009F4C59" w:rsidRPr="002B47C4" w:rsidRDefault="009F4C59" w:rsidP="0049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47C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F4C59" w:rsidRPr="002B47C4" w:rsidRDefault="009F4C59" w:rsidP="0049056D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9F4C59" w:rsidRPr="009F4C59" w:rsidRDefault="009F4C59" w:rsidP="009F4C59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9F4C59" w:rsidRPr="002B47C4" w:rsidTr="009F4C59">
        <w:trPr>
          <w:gridBefore w:val="1"/>
          <w:wBefore w:w="19" w:type="dxa"/>
          <w:trHeight w:val="1016"/>
          <w:jc w:val="center"/>
        </w:trPr>
        <w:tc>
          <w:tcPr>
            <w:tcW w:w="14549" w:type="dxa"/>
            <w:gridSpan w:val="21"/>
            <w:shd w:val="clear" w:color="auto" w:fill="auto"/>
            <w:vAlign w:val="center"/>
          </w:tcPr>
          <w:p w:rsidR="009F4C59" w:rsidRPr="002B47C4" w:rsidRDefault="009F4C59" w:rsidP="009F4C5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F4C59" w:rsidRPr="002B47C4" w:rsidRDefault="009F4C59" w:rsidP="009F4C59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 мероприятий по переселению граждан из аварийного жилищного фонда,</w:t>
            </w:r>
          </w:p>
          <w:p w:rsidR="009F4C59" w:rsidRDefault="009F4C59" w:rsidP="009F4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признанного таковым до 1 января 2017 года</w:t>
            </w:r>
          </w:p>
        </w:tc>
      </w:tr>
      <w:tr w:rsidR="009F4C59" w:rsidRPr="002B47C4" w:rsidTr="009F4C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0" w:type="dxa"/>
          <w:trHeight w:val="897"/>
        </w:trPr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 xml:space="preserve">№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</w:rPr>
              <w:t>п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9F4C59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Наименование муниципального образования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Число жителей, планируемых  к переселению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Количество расселяемых жилых помещений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Расселяемая площадь жилых помещений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Источники финансирования программы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</w:rPr>
              <w:t>Справочно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</w:rPr>
              <w:t>:</w:t>
            </w:r>
            <w:r w:rsidRPr="002B47C4">
              <w:rPr>
                <w:rFonts w:ascii="Times New Roman" w:hAnsi="Times New Roman"/>
                <w:color w:val="000000"/>
                <w:spacing w:val="-4"/>
              </w:rPr>
              <w:br/>
              <w:t>расчетная сумма экономии бюджетных средств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</w:rPr>
              <w:t>Справочно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</w:rPr>
              <w:t xml:space="preserve">: </w:t>
            </w:r>
            <w:r w:rsidRPr="002B47C4">
              <w:rPr>
                <w:rFonts w:ascii="Times New Roman" w:hAnsi="Times New Roman"/>
                <w:color w:val="000000"/>
                <w:spacing w:val="-4"/>
              </w:rPr>
              <w:br/>
              <w:t>возмещение части стоимости жилых помещений</w:t>
            </w:r>
          </w:p>
        </w:tc>
      </w:tr>
      <w:tr w:rsidR="009F4C59" w:rsidRPr="002B47C4" w:rsidTr="009F4C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0" w:type="dxa"/>
          <w:trHeight w:val="330"/>
        </w:trPr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всего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всего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всего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всего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в том числе</w:t>
            </w:r>
          </w:p>
        </w:tc>
      </w:tr>
      <w:tr w:rsidR="009F4C59" w:rsidRPr="002B47C4" w:rsidTr="009F4C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572"/>
        </w:trPr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собственность граждан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муниципальная собственность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собственность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 xml:space="preserve">муниципальная собственность </w:t>
            </w: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за счет средств Фонда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за счет средств областного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за счет средств местного бюджета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за счет средств собственников жилых помещений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 xml:space="preserve">за счет средств иных лиц (инвестора по ДРЗТ) </w:t>
            </w:r>
          </w:p>
        </w:tc>
      </w:tr>
      <w:tr w:rsidR="009F4C59" w:rsidRPr="002B47C4" w:rsidTr="009F4C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0" w:type="dxa"/>
          <w:trHeight w:val="300"/>
        </w:trPr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чел.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ед.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ед.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кв. м</w:t>
            </w:r>
          </w:p>
        </w:tc>
        <w:tc>
          <w:tcPr>
            <w:tcW w:w="60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7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64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  <w:tc>
          <w:tcPr>
            <w:tcW w:w="85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</w:rPr>
              <w:t>руб.</w:t>
            </w:r>
          </w:p>
        </w:tc>
      </w:tr>
    </w:tbl>
    <w:p w:rsidR="009F4C59" w:rsidRPr="009F4C59" w:rsidRDefault="009F4C59" w:rsidP="009F4C59">
      <w:pPr>
        <w:spacing w:line="192" w:lineRule="auto"/>
        <w:rPr>
          <w:rFonts w:ascii="Times New Roman" w:hAnsi="Times New Roman"/>
          <w:sz w:val="2"/>
          <w:szCs w:val="2"/>
        </w:rPr>
      </w:pPr>
    </w:p>
    <w:tbl>
      <w:tblPr>
        <w:tblW w:w="14498" w:type="dxa"/>
        <w:tblLayout w:type="fixed"/>
        <w:tblLook w:val="04A0" w:firstRow="1" w:lastRow="0" w:firstColumn="1" w:lastColumn="0" w:noHBand="0" w:noVBand="1"/>
      </w:tblPr>
      <w:tblGrid>
        <w:gridCol w:w="416"/>
        <w:gridCol w:w="2884"/>
        <w:gridCol w:w="532"/>
        <w:gridCol w:w="602"/>
        <w:gridCol w:w="700"/>
        <w:gridCol w:w="713"/>
        <w:gridCol w:w="602"/>
        <w:gridCol w:w="630"/>
        <w:gridCol w:w="756"/>
        <w:gridCol w:w="602"/>
        <w:gridCol w:w="602"/>
        <w:gridCol w:w="602"/>
        <w:gridCol w:w="602"/>
        <w:gridCol w:w="686"/>
        <w:gridCol w:w="699"/>
        <w:gridCol w:w="672"/>
        <w:gridCol w:w="658"/>
        <w:gridCol w:w="686"/>
        <w:gridCol w:w="854"/>
      </w:tblGrid>
      <w:tr w:rsidR="009F4C59" w:rsidRPr="002B47C4" w:rsidTr="009F4C59">
        <w:trPr>
          <w:trHeight w:val="90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F6531A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531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59" w:rsidRPr="00F6531A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531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59" w:rsidRPr="002B47C4" w:rsidRDefault="009F4C59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9F4C59" w:rsidRPr="002B47C4" w:rsidTr="004060BD">
        <w:trPr>
          <w:cantSplit/>
          <w:trHeight w:val="163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 xml:space="preserve">Всего по 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2B47C4">
              <w:rPr>
                <w:rFonts w:ascii="Times New Roman" w:hAnsi="Times New Roman"/>
                <w:color w:val="000000"/>
              </w:rPr>
              <w:t>рограмме, в рамках которой предусмотрено финансирование за счет средств Фонда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B47C4">
              <w:rPr>
                <w:rFonts w:ascii="Times New Roman" w:hAnsi="Times New Roman"/>
                <w:color w:val="000000"/>
              </w:rPr>
              <w:t xml:space="preserve"> в т</w:t>
            </w:r>
            <w:r>
              <w:rPr>
                <w:rFonts w:ascii="Times New Roman" w:hAnsi="Times New Roman"/>
                <w:color w:val="000000"/>
              </w:rPr>
              <w:t>ом числе</w:t>
            </w:r>
            <w:r w:rsidRPr="002B47C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3 34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57 988,02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40 455,20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17 532,82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2 277 649 552,41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2 077 379 840,25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190 261 402,83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10 008 309,33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4060BD">
        <w:trPr>
          <w:cantSplit/>
          <w:trHeight w:val="1407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Всего по этапу 2019 года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7 618,80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5 490,80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2 128,00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249 984 625,50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242 485 086,72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7 124 561,77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374 977,01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4060BD">
        <w:trPr>
          <w:cantSplit/>
          <w:trHeight w:val="139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 xml:space="preserve">ской округ город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Касимов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4 903,00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3 291,30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1 611,70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182 045 533,74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176 584 167,72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5 188 297,67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4060B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273 068,35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Рязань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315,10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11 872 337,80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11 516 167,65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338 361,65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17 808,50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Милославский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20 099 353,79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19 496 373,17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572 831,56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30 149,06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951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11 363 240,57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11 022 343,36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323 852,36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17 044,85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62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1 317,30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152,80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24 604 159,60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23 866 034,82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701 218,53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36 906,25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6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Всего по этапу 2020 года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8 508,82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5 976,90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2 531,92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322 297 116,11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312 628 202,56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9 185 467,82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483 445,73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1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Касимов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2 604,30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1 878,40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725,90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102 696 015,38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99 615 134,85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2 926 836,50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154 044,03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6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Рязань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8 045 747,84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236 395,68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12 441,88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Сасово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922,82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33 285 107,26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32 286 554,05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948 625,54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49 927,67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65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Скопин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3 340,80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2 497,60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843,20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126 799 811,30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122 995 816,96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3 613 794,60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190 199,74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Захаровский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14 640 729,80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14 201 507,91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417 260,78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21 961,11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7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Милославский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543,20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23 699 462,00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22 988 478,13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675 434,68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35 549,19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7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7 723 253,70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7 491 556,09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220 112,73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11 584,88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6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130,80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5 158 151,27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5 003 406,73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147 007,31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7 737,23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6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Всего по этапу 2021 года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6 014,50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4 001,60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2 012,90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230 539 255,45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223 623 077,79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6 570 368,78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345 808,88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3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Рязань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10 984 160,21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322 730,46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16 985,83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3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Клепиковский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138,50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7 308 113,40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7 088 870,00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208 281,23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10 962,17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52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1 122,50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877,20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245,30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46 138 117,50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44 753 973,98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1 314 936,40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69 207,12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55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Ряжский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890,30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715,60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174,70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36 452 059,25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35 358 497,43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1 038 883,74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54 678,08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6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Сараевский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5 881 839,30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5 705 384,13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167 632,40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8 822,77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69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1 641,50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1 117,40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54 137 932,10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52 513 794,16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1 542 931,03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81 206,91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Старожиловский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1 299,10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892,60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53 396 907,30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51 795 000,08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1 521 811,84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80 095,38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4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Ухоловский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418,70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15 900 410,10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15 423 397,80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453 161,68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23 850,62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6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Всего по этапу 2022 года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6 441,00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3 722,30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2 718,70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263 834 185,58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255 919 160,11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7 519 274,18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395 751,29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Милославский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3 617 064,00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3 508 552,08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103 086,32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5 425,60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6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Рязанский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3 462,80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2 181,10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1 281,70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141 421 230,99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137 178 594,11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4 030 505,04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212 131,84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2 890,20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1 520,60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1 369,60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118 795 890,59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115 232 013,92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3 385 682,82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178 193,85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Всего по этапу 2023 года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12 841,90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9 989,00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2 852,90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527 911 322,15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512 073 982,67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15 045 472,46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791 867,02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20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881449">
              <w:rPr>
                <w:color w:val="000000"/>
              </w:rPr>
              <w:t xml:space="preserve"> городской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Скопин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5 516 022,60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5 350 541,92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157 206,65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8 274,03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81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Касимовский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983,60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406,20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57 124 949,40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55 411 200,94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1 628 061,05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85 687,41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8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2 124,30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1 935,20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87 315 102,90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84 695 649,83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2 488 480,41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130 972,66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3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Милославский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1 786,60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1 197,70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73 434 619,80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71 231 581,23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2 092 886,64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110 151,93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9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Михайловский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2 930,70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1 794,20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1 136,50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120 531 268,55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116 915 330,55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3 435 141,07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180 796,93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774,60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572,20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202,40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31 838 383,80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30 883 232,30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907 393,93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47 757,57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3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>муниципальному образованию</w:t>
            </w:r>
            <w:r>
              <w:rPr>
                <w:color w:val="000000"/>
              </w:rPr>
              <w:t xml:space="preserve"> -</w:t>
            </w:r>
            <w:r w:rsidRPr="002B47C4">
              <w:rPr>
                <w:rFonts w:ascii="Times New Roman" w:hAnsi="Times New Roman"/>
                <w:color w:val="000000"/>
              </w:rPr>
              <w:t xml:space="preserve"> Ряжский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1 230,70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1 098,20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50 585 462,10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49 067 898,26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1 441 685,65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75 878,19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2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Рязанский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602,30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527,40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74,90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24 756 336,90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24 013 646,80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705 555,59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37 134,51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81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Сасовский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43 902 114,30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42 585 050,90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1 251 210,22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65 853,18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6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775,10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32 907 061,80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31 919 849,94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937 851,25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49 360,61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Всего по этапу 2024 года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16 563,00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11 274,60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5 288,40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683 083 047,62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530 650 330,40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144 816 257,82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7 616 459,40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881449">
              <w:rPr>
                <w:color w:val="000000"/>
              </w:rPr>
              <w:t xml:space="preserve"> городской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Рязань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812,90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381,90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33 525 214,66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26 049 091,79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7 102 316,75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373 806,12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5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881449">
              <w:rPr>
                <w:color w:val="000000"/>
              </w:rPr>
              <w:t xml:space="preserve"> городской округ</w:t>
            </w:r>
            <w:r w:rsidRPr="002B47C4">
              <w:rPr>
                <w:rFonts w:ascii="Times New Roman" w:hAnsi="Times New Roman"/>
                <w:color w:val="000000"/>
              </w:rPr>
              <w:t xml:space="preserve"> город Скопин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577,20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267,60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23 804 593,80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18 496 169,37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5 043 003,21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265 421,22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5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1 309,10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1 113,20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53 989 247,66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41 949 645,41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11 437 622,13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601 980,12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3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Милославский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325,90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13 440 604,85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10 443 349,97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2 847 392,14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149 862,74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549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Михайловский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1 367,90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574,30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56 414 247,26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43 833 870,14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11 951 358,24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629 018,88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7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Рыбновский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5 766,60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295 144 879,14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229 222 373,51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62 631 556,81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3 290 948,82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8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Ряжский муниципальный район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13 457 101,45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10 456 167,82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2 850 886,94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150 046,69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3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Сапожковский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617,80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704,40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54 529 511,30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42 369 430,29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11 552 076,97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608 004,04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54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948,20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701,10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247,10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39 105 190,30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30 384 732,86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8 284 434,55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436 022,89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2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>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Старожиловский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1 623,40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943,00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680,40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66 951 451,10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52 021 277,50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14 183 664,93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746 508,67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4C59" w:rsidRPr="002B47C4" w:rsidTr="009F4C59">
        <w:trPr>
          <w:trHeight w:val="14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59" w:rsidRPr="002B47C4" w:rsidRDefault="009F4C59" w:rsidP="00B65596">
            <w:pPr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1449">
              <w:rPr>
                <w:color w:val="000000"/>
              </w:rPr>
              <w:t xml:space="preserve">муниципальному образованию </w:t>
            </w:r>
            <w:r>
              <w:rPr>
                <w:color w:val="000000"/>
              </w:rPr>
              <w:t xml:space="preserve"> -</w:t>
            </w:r>
            <w:r w:rsidRPr="002B47C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</w:rPr>
              <w:t>Чучковский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446,90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346,50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32 721 006,10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25 424 221,74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6 931 945,15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364 839,21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C59" w:rsidRPr="002B47C4" w:rsidRDefault="009F4C59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jc w:val="center"/>
        <w:tblInd w:w="-7" w:type="dxa"/>
        <w:tblLayout w:type="fixed"/>
        <w:tblLook w:val="01E0" w:firstRow="1" w:lastRow="1" w:firstColumn="1" w:lastColumn="1" w:noHBand="0" w:noVBand="0"/>
      </w:tblPr>
      <w:tblGrid>
        <w:gridCol w:w="7"/>
        <w:gridCol w:w="1735"/>
        <w:gridCol w:w="406"/>
        <w:gridCol w:w="424"/>
        <w:gridCol w:w="566"/>
        <w:gridCol w:w="566"/>
        <w:gridCol w:w="540"/>
        <w:gridCol w:w="381"/>
        <w:gridCol w:w="504"/>
        <w:gridCol w:w="489"/>
        <w:gridCol w:w="419"/>
        <w:gridCol w:w="406"/>
        <w:gridCol w:w="546"/>
        <w:gridCol w:w="475"/>
        <w:gridCol w:w="406"/>
        <w:gridCol w:w="434"/>
        <w:gridCol w:w="502"/>
        <w:gridCol w:w="502"/>
        <w:gridCol w:w="49"/>
        <w:gridCol w:w="361"/>
        <w:gridCol w:w="434"/>
        <w:gridCol w:w="472"/>
        <w:gridCol w:w="438"/>
        <w:gridCol w:w="416"/>
        <w:gridCol w:w="409"/>
        <w:gridCol w:w="444"/>
        <w:gridCol w:w="466"/>
        <w:gridCol w:w="402"/>
        <w:gridCol w:w="406"/>
        <w:gridCol w:w="532"/>
        <w:gridCol w:w="420"/>
        <w:gridCol w:w="10"/>
      </w:tblGrid>
      <w:tr w:rsidR="004060BD" w:rsidRPr="009F4C59" w:rsidTr="004060BD">
        <w:trPr>
          <w:gridBefore w:val="1"/>
          <w:wBefore w:w="7" w:type="dxa"/>
          <w:jc w:val="center"/>
        </w:trPr>
        <w:tc>
          <w:tcPr>
            <w:tcW w:w="9350" w:type="dxa"/>
            <w:gridSpan w:val="18"/>
            <w:shd w:val="clear" w:color="auto" w:fill="auto"/>
          </w:tcPr>
          <w:p w:rsidR="004060BD" w:rsidRPr="002B47C4" w:rsidRDefault="004060BD" w:rsidP="00B655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13"/>
            <w:shd w:val="clear" w:color="auto" w:fill="auto"/>
          </w:tcPr>
          <w:p w:rsidR="004060BD" w:rsidRPr="004060BD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C3B0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4060BD" w:rsidRPr="009F4C59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4060BD" w:rsidRPr="009F4C59" w:rsidTr="004060BD">
        <w:trPr>
          <w:gridBefore w:val="1"/>
          <w:wBefore w:w="7" w:type="dxa"/>
          <w:trHeight w:val="905"/>
          <w:jc w:val="center"/>
        </w:trPr>
        <w:tc>
          <w:tcPr>
            <w:tcW w:w="14560" w:type="dxa"/>
            <w:gridSpan w:val="31"/>
            <w:shd w:val="clear" w:color="auto" w:fill="auto"/>
            <w:vAlign w:val="center"/>
          </w:tcPr>
          <w:p w:rsidR="004060BD" w:rsidRPr="002B47C4" w:rsidRDefault="004060BD" w:rsidP="00406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Объем финансовых средств по всем источникам в разрезе муниципальных образований</w:t>
            </w:r>
          </w:p>
          <w:p w:rsidR="004060BD" w:rsidRPr="004060BD" w:rsidRDefault="004060BD" w:rsidP="004060BD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Рязанской области, являющихся участниками Программы, на период 2019-2024 годов</w:t>
            </w:r>
          </w:p>
        </w:tc>
      </w:tr>
      <w:tr w:rsidR="004060BD" w:rsidRPr="002B47C4" w:rsidTr="004060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69"/>
          <w:jc w:val="center"/>
        </w:trPr>
        <w:tc>
          <w:tcPr>
            <w:tcW w:w="1742" w:type="dxa"/>
            <w:gridSpan w:val="2"/>
            <w:vMerge w:val="restart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Наименование муниципальных образований</w:t>
            </w:r>
          </w:p>
        </w:tc>
        <w:tc>
          <w:tcPr>
            <w:tcW w:w="12815" w:type="dxa"/>
            <w:gridSpan w:val="29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Объем финансирования, рублей</w:t>
            </w:r>
          </w:p>
        </w:tc>
      </w:tr>
      <w:tr w:rsidR="004060BD" w:rsidRPr="002B47C4" w:rsidTr="00FE3B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42"/>
          <w:jc w:val="center"/>
        </w:trPr>
        <w:tc>
          <w:tcPr>
            <w:tcW w:w="1742" w:type="dxa"/>
            <w:gridSpan w:val="2"/>
            <w:vMerge/>
          </w:tcPr>
          <w:p w:rsidR="004060BD" w:rsidRPr="002B47C4" w:rsidRDefault="004060BD" w:rsidP="00B6559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556" w:type="dxa"/>
            <w:gridSpan w:val="3"/>
            <w:vMerge w:val="restart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1914" w:type="dxa"/>
            <w:gridSpan w:val="4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2019 год</w:t>
            </w:r>
          </w:p>
        </w:tc>
        <w:tc>
          <w:tcPr>
            <w:tcW w:w="1846" w:type="dxa"/>
            <w:gridSpan w:val="4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2020 год</w:t>
            </w:r>
          </w:p>
        </w:tc>
        <w:tc>
          <w:tcPr>
            <w:tcW w:w="1844" w:type="dxa"/>
            <w:gridSpan w:val="4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2021 год</w:t>
            </w:r>
          </w:p>
        </w:tc>
        <w:tc>
          <w:tcPr>
            <w:tcW w:w="1754" w:type="dxa"/>
            <w:gridSpan w:val="5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2022 год</w:t>
            </w:r>
          </w:p>
        </w:tc>
        <w:tc>
          <w:tcPr>
            <w:tcW w:w="1735" w:type="dxa"/>
            <w:gridSpan w:val="4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2023 год</w:t>
            </w:r>
          </w:p>
        </w:tc>
        <w:tc>
          <w:tcPr>
            <w:tcW w:w="1760" w:type="dxa"/>
            <w:gridSpan w:val="4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2024 год</w:t>
            </w:r>
          </w:p>
        </w:tc>
      </w:tr>
      <w:tr w:rsidR="00FE3BFA" w:rsidRPr="002B47C4" w:rsidTr="00FE3B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5"/>
          <w:jc w:val="center"/>
        </w:trPr>
        <w:tc>
          <w:tcPr>
            <w:tcW w:w="1742" w:type="dxa"/>
            <w:gridSpan w:val="2"/>
            <w:vMerge/>
          </w:tcPr>
          <w:p w:rsidR="004060BD" w:rsidRPr="002B47C4" w:rsidRDefault="004060BD" w:rsidP="00B6559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6" w:type="dxa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6" w:type="dxa"/>
            <w:gridSpan w:val="3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374" w:type="dxa"/>
            <w:gridSpan w:val="3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427" w:type="dxa"/>
            <w:gridSpan w:val="3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438" w:type="dxa"/>
            <w:gridSpan w:val="3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410" w:type="dxa"/>
            <w:gridSpan w:val="2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344" w:type="dxa"/>
            <w:gridSpan w:val="3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319" w:type="dxa"/>
            <w:gridSpan w:val="3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  <w:tc>
          <w:tcPr>
            <w:tcW w:w="402" w:type="dxa"/>
            <w:vMerge w:val="restart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всего</w:t>
            </w:r>
          </w:p>
        </w:tc>
        <w:tc>
          <w:tcPr>
            <w:tcW w:w="1358" w:type="dxa"/>
            <w:gridSpan w:val="3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в том числе</w:t>
            </w:r>
          </w:p>
        </w:tc>
      </w:tr>
      <w:tr w:rsidR="004060BD" w:rsidRPr="002B47C4" w:rsidTr="00FE3B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2096"/>
          <w:jc w:val="center"/>
        </w:trPr>
        <w:tc>
          <w:tcPr>
            <w:tcW w:w="1742" w:type="dxa"/>
            <w:gridSpan w:val="2"/>
            <w:vMerge/>
          </w:tcPr>
          <w:p w:rsidR="004060BD" w:rsidRPr="002B47C4" w:rsidRDefault="004060BD" w:rsidP="00B6559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6" w:type="dxa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Фонда </w:t>
            </w:r>
          </w:p>
        </w:tc>
        <w:tc>
          <w:tcPr>
            <w:tcW w:w="566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 бюджета</w:t>
            </w:r>
          </w:p>
        </w:tc>
        <w:tc>
          <w:tcPr>
            <w:tcW w:w="566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540" w:type="dxa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Фонда</w:t>
            </w:r>
          </w:p>
        </w:tc>
        <w:tc>
          <w:tcPr>
            <w:tcW w:w="504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бюджета</w:t>
            </w:r>
          </w:p>
        </w:tc>
        <w:tc>
          <w:tcPr>
            <w:tcW w:w="489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419" w:type="dxa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Фонда</w:t>
            </w:r>
          </w:p>
        </w:tc>
        <w:tc>
          <w:tcPr>
            <w:tcW w:w="546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бюджета</w:t>
            </w:r>
          </w:p>
        </w:tc>
        <w:tc>
          <w:tcPr>
            <w:tcW w:w="475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406" w:type="dxa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4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Фонда</w:t>
            </w:r>
          </w:p>
        </w:tc>
        <w:tc>
          <w:tcPr>
            <w:tcW w:w="502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бюджета</w:t>
            </w:r>
          </w:p>
        </w:tc>
        <w:tc>
          <w:tcPr>
            <w:tcW w:w="502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410" w:type="dxa"/>
            <w:gridSpan w:val="2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4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Фонда</w:t>
            </w:r>
          </w:p>
        </w:tc>
        <w:tc>
          <w:tcPr>
            <w:tcW w:w="472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бюджета</w:t>
            </w:r>
          </w:p>
        </w:tc>
        <w:tc>
          <w:tcPr>
            <w:tcW w:w="438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416" w:type="dxa"/>
            <w:vMerge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9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Фонда</w:t>
            </w:r>
          </w:p>
        </w:tc>
        <w:tc>
          <w:tcPr>
            <w:tcW w:w="444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бюджета</w:t>
            </w:r>
          </w:p>
        </w:tc>
        <w:tc>
          <w:tcPr>
            <w:tcW w:w="466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402" w:type="dxa"/>
            <w:vMerge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</w:p>
        </w:tc>
        <w:tc>
          <w:tcPr>
            <w:tcW w:w="406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Фонда</w:t>
            </w:r>
          </w:p>
        </w:tc>
        <w:tc>
          <w:tcPr>
            <w:tcW w:w="532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 xml:space="preserve">за счет средств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областного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бюджета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color w:val="000000"/>
                <w:spacing w:val="-2"/>
                <w:sz w:val="17"/>
                <w:szCs w:val="17"/>
              </w:rPr>
              <w:t>за счет средств местного бюджета</w:t>
            </w:r>
          </w:p>
        </w:tc>
      </w:tr>
    </w:tbl>
    <w:p w:rsidR="008017CC" w:rsidRPr="00C54DBC" w:rsidRDefault="008017CC" w:rsidP="004060BD">
      <w:pPr>
        <w:spacing w:line="192" w:lineRule="auto"/>
        <w:rPr>
          <w:rFonts w:ascii="Times New Roman" w:hAnsi="Times New Roman"/>
          <w:sz w:val="2"/>
          <w:szCs w:val="2"/>
        </w:rPr>
      </w:pPr>
    </w:p>
    <w:tbl>
      <w:tblPr>
        <w:tblW w:w="14542" w:type="dxa"/>
        <w:jc w:val="center"/>
        <w:tblInd w:w="213" w:type="dxa"/>
        <w:tblLayout w:type="fixed"/>
        <w:tblLook w:val="04A0" w:firstRow="1" w:lastRow="0" w:firstColumn="1" w:lastColumn="0" w:noHBand="0" w:noVBand="1"/>
      </w:tblPr>
      <w:tblGrid>
        <w:gridCol w:w="1726"/>
        <w:gridCol w:w="406"/>
        <w:gridCol w:w="420"/>
        <w:gridCol w:w="574"/>
        <w:gridCol w:w="574"/>
        <w:gridCol w:w="518"/>
        <w:gridCol w:w="392"/>
        <w:gridCol w:w="504"/>
        <w:gridCol w:w="476"/>
        <w:gridCol w:w="433"/>
        <w:gridCol w:w="420"/>
        <w:gridCol w:w="532"/>
        <w:gridCol w:w="476"/>
        <w:gridCol w:w="406"/>
        <w:gridCol w:w="434"/>
        <w:gridCol w:w="504"/>
        <w:gridCol w:w="504"/>
        <w:gridCol w:w="406"/>
        <w:gridCol w:w="434"/>
        <w:gridCol w:w="462"/>
        <w:gridCol w:w="448"/>
        <w:gridCol w:w="419"/>
        <w:gridCol w:w="406"/>
        <w:gridCol w:w="448"/>
        <w:gridCol w:w="462"/>
        <w:gridCol w:w="406"/>
        <w:gridCol w:w="406"/>
        <w:gridCol w:w="532"/>
        <w:gridCol w:w="414"/>
      </w:tblGrid>
      <w:tr w:rsidR="00FE3BFA" w:rsidRPr="002B47C4" w:rsidTr="00FE3BFA">
        <w:trPr>
          <w:trHeight w:val="90"/>
          <w:tblHeader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</w:tr>
      <w:tr w:rsidR="00C54DBC" w:rsidRPr="002B47C4" w:rsidTr="00C54DBC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</w:rPr>
            </w:pPr>
            <w:r w:rsidRPr="002B47C4">
              <w:rPr>
                <w:rFonts w:ascii="Times New Roman" w:hAnsi="Times New Roman"/>
                <w:color w:val="000000"/>
              </w:rPr>
              <w:t xml:space="preserve">Итого, </w:t>
            </w: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  <w:r w:rsidRPr="002B47C4">
              <w:rPr>
                <w:rFonts w:ascii="Times New Roman" w:hAnsi="Times New Roman"/>
                <w:color w:val="000000"/>
              </w:rPr>
              <w:t>в том числе:</w:t>
            </w: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  <w:p w:rsidR="00C54DBC" w:rsidRPr="002B47C4" w:rsidRDefault="00C54DBC" w:rsidP="00B65596">
            <w:pPr>
              <w:ind w:right="-57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2 277 649 552,41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2 077 379 840,25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190 261 402,83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10 008 309,33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85 806 508,29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83 232 313,04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2 445 485,48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128 709,77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272 860 577,26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264 443 711,26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8 007 575,05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409 290,95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353 518 024,65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343 143 532,47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9 844 215,10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530 277,08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354 470 072,44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343 835 970,41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10 102 396,92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531 705,11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527 911 322,15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512 073 982,67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15 045 472,46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791 867,02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683 083 047,62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530 650 330,40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144 816 257,82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7 616 459,40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Всего по этапу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2019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249 984 625,50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242 485 086,72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7 124 561,77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374 977,01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85 806 508,29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83 232 313,04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2 445 485,48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128 709,77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156 071 147,26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151 157 964,19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4 679 076,29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234 106,78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8 106 969,95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8 094 809,49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12 160,46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</w:t>
            </w:r>
            <w:proofErr w:type="spellStart"/>
            <w:r w:rsidRPr="002B47C4">
              <w:rPr>
                <w:rFonts w:ascii="Times New Roman" w:hAnsi="Times New Roman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182 045 533,74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176 584 167,72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5 188 297,67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273 068,35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50 816 827,53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49 292 322,71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1 448 279,57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76 225,25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123 121 736,26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119 197 035,52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3 740 018,10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184 682,64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8 106 969,95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8 094 809,49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12 160,46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B47C4">
              <w:rPr>
                <w:rFonts w:ascii="Times New Roman" w:hAnsi="Times New Roman"/>
              </w:rPr>
              <w:t>неиспользован</w:t>
            </w:r>
            <w:r w:rsidR="008F30D7"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2B47C4">
              <w:rPr>
                <w:rFonts w:ascii="Times New Roman" w:hAnsi="Times New Roman"/>
              </w:rPr>
              <w:t xml:space="preserve"> средства отчетного финансового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8 106 969,95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8 094 809,49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12 160,46</w:t>
            </w:r>
          </w:p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8 106 969,95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8 094 809,49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12 160,46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Рязань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11 872 337,80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11 516 167,65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338 361,65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17 808,50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9 061 559,00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8 789 712,22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258 254,44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13 592,34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2 810 778,80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2 726 455,43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80 107,21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4 216,16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Милославский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20 099 353,79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19 496 373,17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572 831,56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30 149,06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1 384 691,19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1 343 150,45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39 463,70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2 077,04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18 714 662,60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18 153 222,72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533 367,86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28 072,02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району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11 363 240,57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11 022 343,36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323 852,36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17 044,85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11 363 240,57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11 022 343,36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323 852,36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17 044,85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24 604 159,60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23 866 034,82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701 218,53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36 906,25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13 180 190,00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12 784 784,30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375 635,41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19 770,29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11 423 969,60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11 081 250,52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325 583,12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17 135,96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Всего по этапу 2020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322 297 116,11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312 628 202,56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9 185 467,82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483 445,73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116 789 430,00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113 285 747,07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3 328 498,76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175 184,17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205 507 686,11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199 342 455,49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5 856 969,06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308 261,56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</w:t>
            </w:r>
            <w:proofErr w:type="spellStart"/>
            <w:r w:rsidRPr="002B47C4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102 696 015,38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99 615 134,85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2 926 836,50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154 044,03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34 009 642,25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32 989 352,97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969 274,82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51 014,46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68 686 373,13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66 625 781,88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1 957 561,68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103 029,57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Сасово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33 285 107,26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32 286 554,05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948 625,54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49 927,67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7 699 629,40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7 468 640,52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219 439,44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11 549,44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25 585 477,86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24 817 913,53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729 186,10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38 378,23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Скопин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126 799 811,30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122 995 816,96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3 613 794,60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190 199,74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55 168 080,77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53 513 038,33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1 572 290,31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82 752,13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71 631 730,53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69 482 778,63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2 041 504,29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107 447,61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Захаровский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14 640 729,80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14 201 507,91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417 260,78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21 961,11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14 114 933,31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13 691 485,31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402 275,58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21 172,42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525 796,49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510 022,60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14 985,20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788,69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Милославский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23 699 462,00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22 988 478,13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675 434,68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35 549,19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1 638 993,00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1 589 823,21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46 711,30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2 458,49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22 060 469,00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21 398 654,92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628 723,38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33 090,70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5 158 151,27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5 003 406,73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147 007,31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7 737,23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4 158 151,27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4 033 406,73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118 507,31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6 237,23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1 000 000,00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970 000,00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28 500,00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1 500,00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району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7 723 253,70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7 491 556,09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220 112,73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11 584,88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7 723 253,70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7 491 556,09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220 112,73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11 584,88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Рязань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8 294 585,40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8 045 747,84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236 395,68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12 441,88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8 294 585,40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8 045 747,84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236 395,68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12 441,88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C54DBC" w:rsidRPr="002B47C4" w:rsidTr="00C54DBC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DBC" w:rsidRPr="002B47C4" w:rsidRDefault="00C54DBC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>Всего по этапу 2021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230 539 255,45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223 623 077,79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6 570 368,78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345 808,88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139 903 368,59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135 706 267,49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3 987 246,04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209 855,06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90 635 886,86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87 916 810,30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2 583 122,74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135 953,82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городской округ город Рязань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11 323 876,50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10 984 160,21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322 730,46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16 985,83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11 323 876,50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10 984 160,21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322 730,46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16 985,83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C54DBC" w:rsidRPr="002B47C4" w:rsidTr="00C54DBC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DBC" w:rsidRPr="002B47C4" w:rsidRDefault="00C54DBC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46 138 117,50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44 753 973,98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1 314 936,40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69 207,12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29 532 843,94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28 646 858,62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841 686,08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44 299,24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16 605 273,56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16 107 115,36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473 250,32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C54DBC" w:rsidRDefault="00C54DBC" w:rsidP="00C54DBC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4DBC">
              <w:rPr>
                <w:rFonts w:ascii="Times New Roman" w:hAnsi="Times New Roman"/>
                <w:sz w:val="17"/>
                <w:szCs w:val="17"/>
              </w:rPr>
              <w:t>24 907,88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DBC" w:rsidRPr="002B47C4" w:rsidRDefault="00C54DBC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54 137 932,10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52 513 794,16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1 542 931,03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81 206,91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6 183 062,00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5 997 570,14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176 217,26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9 274,60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47 954 870,10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46 516 224,02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1 366 713,77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71 932,31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Ухоловский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15 900 410,10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15 423 397,80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453 161,68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23 850,62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1 650 000,00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1 600 500,00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47 025,00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2 475,00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14 250 410,10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13 822 897,80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406 136,68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21 375,62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Сараевский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5 881 839,30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5 705 384,13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167 632,40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8 822,77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5 881 839,30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5 705 384,13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167 632,40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8 822,77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</w:rPr>
              <w:t>-</w:t>
            </w:r>
            <w:r w:rsidRPr="002B47C4">
              <w:rPr>
                <w:rFonts w:ascii="Times New Roman" w:hAnsi="Times New Roman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</w:rPr>
              <w:t>Старожиловский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53 396 907,30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51 795 000,08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1 521 811,84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80 095,38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53 396 907,30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51 795 000,08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1 521 811,84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80 095,38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Клепиковский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7 308 113,40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7 088 870,00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208 281,23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10 962,17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1 364 619,60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1 323 681,01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38 891,66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2 046,93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5 943 493,80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5 765 188,99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169 389,57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8 915,24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Ряжский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36 452 059,25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35 358 497,43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1 038 883,74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54 678,08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36 452 059,25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35 358 497,43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1 038 883,74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54 678,08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Всего по этапу 2022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263 834 185,58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255 919 160,11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7 519 274,18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395 751,29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263 834 185,58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255 919 160,11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7 519 274,18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395 751,29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>Итого по муниципальному образованию - Милославский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3 617 064,00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3 508 552,08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103 086,32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5 425,60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3 617 064,00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3 508 552,08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103 086,32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5 425,60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Рязанский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141 421 230,99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137 178 594,11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4 030 505,04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212 131,84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141 421 230,99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137 178 594,11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4 030 505,04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212 131,84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118 795 890,59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115 232 013,92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3 385 682,82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178 193,85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118 795 890,59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115 232 013,92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3 385 682,82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178 193,85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Всего по этапу 2023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527 911 322,15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512 073 982,67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15 045 472,46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791 867,02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527 911 322,15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512 073 982,67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15 045 472,46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791 867,02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городской округ город Скопин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5 516 022,60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5 350 541,92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157 206,65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8 274,03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5 516 022,60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5 350 541,92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157 206,65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8 274,03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Касимовский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57 124 949,40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55 411 200,94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1 628 061,05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85 687,41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57 124 949,40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55 411 200,94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1 628 061,05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85 687,41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87 315 102,90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84 695 649,83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2 488 480,41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130 972,66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87 315 102,90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84 695 649,83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2 488 480,41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130 972,66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Милославский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73 434 619,80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71 231 581,23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2 092 886,64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110 151,93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73 434 619,80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71 231 581,23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2 092 886,64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110 151,93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Михайловский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120 531 268,55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116 915 330,55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3 435 141,07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180 796,93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120 531 268,55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116 915 330,55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3 435 141,07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180 796,93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31 838 383,80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30 883 232,30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907 393,93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47 757,57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31 838 383,80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30 883 232,30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907 393,93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47 757,57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>Итого по муниципальному образованию - Ряжский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50 585 462,10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49 067 898,26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1 441 685,65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75 878,19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50 585 462,10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49 067 898,26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1 441 685,65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75 878,19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Сасовский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43 902 114,30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42 585 050,90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1 251 210,22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65 853,18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43 902 114,30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42 585 050,90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1 251 210,22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65 853,18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32 907 061,80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31 919 849,94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937 851,25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49 360,61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32 907 061,80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31 919 849,94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937 851,25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49 360,61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Рязанский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24 756 336,90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24 013 646,80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705 555,59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37 134,51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24 756 336,90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24 013 646,80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705 555,59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37 134,51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Всего по этапу 2024 года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683 083 047,62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530 650 330,40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144 816 257,82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7 616 459,40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683 083 047,62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530 650 330,40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144 816 257,82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7 616 459,40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53 989 247,66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41 949 645,41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11 437 622,13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601 980,12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53 989 247,66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41 949 645,41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11 437 622,13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601 980,12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Михайловский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56 414 247,26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43 833 870,14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11 951 358,24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629 018,88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56 414 247,26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43 833 870,14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11 951 358,24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629 018,88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Рыбновский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295 144 879,14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229 222 373,51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62 631 556,81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3 290 948,82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295 144 879,14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229 222 373,51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62 631 556,81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3 290 948,82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Ряжский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13 457 101,45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10 456 167,82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2 850 886,94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150 046,69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13 457 101,45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10 456 167,82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2 850 886,94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150 046,69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Сапожковский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54 529 511,30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42 369 430,29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11 552 076,97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608 004,04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54 529 511,30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42 369 430,29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11 552 076,97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608 004,04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39 105 190,30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30 384 732,86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8 284 434,55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436 022,89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39 105 190,30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30 384 732,86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8 284 434,55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436 022,89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Старожиловский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66 951 451,10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52 021 277,50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14 183 664,93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746 508,67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66 951 451,10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52 021 277,50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14 183 664,93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746 508,67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 xml:space="preserve">Итого по 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</w:rPr>
              <w:t>Чучковский</w:t>
            </w:r>
            <w:proofErr w:type="spellEnd"/>
            <w:r w:rsidRPr="002B47C4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32 721 006,10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25 424 221,74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6 931 945,15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364 839,21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32 721 006,10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25 424 221,74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6 931 945,15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364 839,21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Милославский муниципальный район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13 440 604,85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10 443 349,97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2 847 392,14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149 862,74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13 440 604,85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10 443 349,97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2 847 392,14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149 862,74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t>Итого по муниципальному образованию - городской округ город Скопин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23 804 593,80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18 496 169,37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5 043 003,21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265 421,22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23 804 593,80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18 496 169,37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5 043 003,21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265 421,22</w:t>
            </w:r>
          </w:p>
        </w:tc>
      </w:tr>
      <w:tr w:rsidR="00FE3BFA" w:rsidRPr="002B47C4" w:rsidTr="00FE3BFA">
        <w:trPr>
          <w:cantSplit/>
          <w:trHeight w:val="163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0BD" w:rsidRPr="002B47C4" w:rsidRDefault="004060BD" w:rsidP="00B65596">
            <w:pPr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</w:rPr>
              <w:lastRenderedPageBreak/>
              <w:t>Итого по муниципальному образованию - городской округ город Рязань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33 525 214,66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26 049 091,79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7 102 316,75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373 806,12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33 525 214,66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26 049 091,79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7 102 316,75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0BD" w:rsidRPr="002B47C4" w:rsidRDefault="004060BD" w:rsidP="00B6559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47C4">
              <w:rPr>
                <w:rFonts w:ascii="Times New Roman" w:hAnsi="Times New Roman"/>
                <w:sz w:val="17"/>
                <w:szCs w:val="17"/>
              </w:rPr>
              <w:t>373 806,12</w:t>
            </w:r>
          </w:p>
        </w:tc>
      </w:tr>
    </w:tbl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017CC" w:rsidRDefault="008017CC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E3BFA" w:rsidRDefault="00FE3BF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E3BFA" w:rsidRDefault="00FE3BF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E3BFA" w:rsidRDefault="00FE3BF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E3BFA" w:rsidRDefault="00FE3BF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E3BFA" w:rsidRDefault="00FE3BF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E3BFA" w:rsidRPr="00FE3BFA" w:rsidRDefault="00FE3BFA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592" w:type="dxa"/>
        <w:jc w:val="center"/>
        <w:tblInd w:w="-32" w:type="dxa"/>
        <w:tblLayout w:type="fixed"/>
        <w:tblLook w:val="01E0" w:firstRow="1" w:lastRow="1" w:firstColumn="1" w:lastColumn="1" w:noHBand="0" w:noVBand="0"/>
      </w:tblPr>
      <w:tblGrid>
        <w:gridCol w:w="25"/>
        <w:gridCol w:w="540"/>
        <w:gridCol w:w="707"/>
        <w:gridCol w:w="2834"/>
        <w:gridCol w:w="851"/>
        <w:gridCol w:w="1134"/>
        <w:gridCol w:w="992"/>
        <w:gridCol w:w="709"/>
        <w:gridCol w:w="1134"/>
        <w:gridCol w:w="443"/>
        <w:gridCol w:w="691"/>
        <w:gridCol w:w="996"/>
        <w:gridCol w:w="1842"/>
        <w:gridCol w:w="1674"/>
        <w:gridCol w:w="20"/>
      </w:tblGrid>
      <w:tr w:rsidR="004060BD" w:rsidRPr="009F4C59" w:rsidTr="004060BD">
        <w:trPr>
          <w:gridBefore w:val="1"/>
          <w:wBefore w:w="25" w:type="dxa"/>
          <w:jc w:val="center"/>
        </w:trPr>
        <w:tc>
          <w:tcPr>
            <w:tcW w:w="9344" w:type="dxa"/>
            <w:gridSpan w:val="9"/>
            <w:shd w:val="clear" w:color="auto" w:fill="auto"/>
          </w:tcPr>
          <w:p w:rsidR="004060BD" w:rsidRPr="002B47C4" w:rsidRDefault="004060BD" w:rsidP="00B655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  <w:gridSpan w:val="5"/>
            <w:shd w:val="clear" w:color="auto" w:fill="auto"/>
          </w:tcPr>
          <w:p w:rsidR="004060BD" w:rsidRPr="00C54DBC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C54DB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4060BD" w:rsidRPr="009F4C59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4060BD" w:rsidRPr="004060BD" w:rsidTr="004060BD">
        <w:trPr>
          <w:gridBefore w:val="1"/>
          <w:wBefore w:w="25" w:type="dxa"/>
          <w:trHeight w:val="905"/>
          <w:jc w:val="center"/>
        </w:trPr>
        <w:tc>
          <w:tcPr>
            <w:tcW w:w="14567" w:type="dxa"/>
            <w:gridSpan w:val="14"/>
            <w:shd w:val="clear" w:color="auto" w:fill="auto"/>
            <w:vAlign w:val="center"/>
          </w:tcPr>
          <w:p w:rsidR="004060BD" w:rsidRPr="002B47C4" w:rsidRDefault="004060BD" w:rsidP="004060BD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4060BD" w:rsidRPr="004060BD" w:rsidRDefault="004060BD" w:rsidP="004060BD">
            <w:pPr>
              <w:spacing w:line="192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многоквартирных домов, признанных аварийными до 1 января 2017 года</w:t>
            </w:r>
          </w:p>
        </w:tc>
      </w:tr>
      <w:tr w:rsidR="004060BD" w:rsidRPr="002B47C4" w:rsidTr="004060B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0" w:type="dxa"/>
          <w:trHeight w:val="362"/>
        </w:trPr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№</w:t>
            </w:r>
          </w:p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/п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муни-ципаль-ного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образо-вания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Год ввода </w:t>
            </w:r>
          </w:p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дома в </w:t>
            </w:r>
            <w:proofErr w:type="spellStart"/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эксплуа-тацию</w:t>
            </w:r>
            <w:proofErr w:type="spellEnd"/>
            <w:proofErr w:type="gramEnd"/>
          </w:p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Дата признания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многоквар-тирного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дома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аварийным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Сведения об аварийном жилищном фонде, подлежащем расселению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до</w:t>
            </w:r>
            <w:proofErr w:type="gramEnd"/>
          </w:p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1 сентября 2025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Планируемая дата окончания переселения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BD" w:rsidRPr="00452A0D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Площадь застройки </w:t>
            </w:r>
            <w:proofErr w:type="spellStart"/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многоквар-тирного</w:t>
            </w:r>
            <w:proofErr w:type="spellEnd"/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дома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4060BD" w:rsidRPr="002B47C4" w:rsidTr="004060B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0" w:type="dxa"/>
          <w:trHeight w:val="631"/>
        </w:trPr>
        <w:tc>
          <w:tcPr>
            <w:tcW w:w="5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характеристика земельного участка (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под одним домом, не сформирован)</w:t>
            </w:r>
          </w:p>
        </w:tc>
      </w:tr>
      <w:tr w:rsidR="004060BD" w:rsidRPr="002B47C4" w:rsidTr="004060B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0" w:type="dxa"/>
          <w:trHeight w:val="828"/>
        </w:trPr>
        <w:tc>
          <w:tcPr>
            <w:tcW w:w="5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площадь, кв. 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коли-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чество</w:t>
            </w:r>
            <w:proofErr w:type="spellEnd"/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чело-век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 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 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</w:tr>
    </w:tbl>
    <w:p w:rsidR="004060BD" w:rsidRPr="004060BD" w:rsidRDefault="004060BD" w:rsidP="004060BD">
      <w:pPr>
        <w:spacing w:line="192" w:lineRule="auto"/>
        <w:rPr>
          <w:rFonts w:ascii="Times New Roman" w:hAnsi="Times New Roman"/>
          <w:sz w:val="2"/>
          <w:szCs w:val="2"/>
          <w:lang w:val="en-US"/>
        </w:rPr>
      </w:pPr>
    </w:p>
    <w:tbl>
      <w:tblPr>
        <w:tblW w:w="14572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2835"/>
        <w:gridCol w:w="851"/>
        <w:gridCol w:w="1134"/>
        <w:gridCol w:w="992"/>
        <w:gridCol w:w="709"/>
        <w:gridCol w:w="1134"/>
        <w:gridCol w:w="1134"/>
        <w:gridCol w:w="992"/>
        <w:gridCol w:w="1843"/>
        <w:gridCol w:w="1674"/>
      </w:tblGrid>
      <w:tr w:rsidR="004060BD" w:rsidRPr="002B47C4" w:rsidTr="004060BD">
        <w:trPr>
          <w:trHeight w:val="17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D" w:rsidRPr="002B47C4" w:rsidRDefault="004060BD" w:rsidP="00B65596">
            <w:pPr>
              <w:ind w:right="98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</w:tr>
      <w:tr w:rsidR="004060BD" w:rsidRPr="002B47C4" w:rsidTr="00FE3BFA">
        <w:trPr>
          <w:trHeight w:val="411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 xml:space="preserve">Всего подлежит переселению в 2019-2025 гг.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58 125,42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61 461,72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257 843,73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</w:tr>
      <w:tr w:rsidR="004060BD" w:rsidRPr="002B47C4" w:rsidTr="00FE3BFA">
        <w:trPr>
          <w:trHeight w:val="411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 xml:space="preserve">По Программе 2019-2025 гг., в рамках которой предусмотрено финансирование за счет средств Фонда, в том числе: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57 988,02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61 167,72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256 662,73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х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- городской округ город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7 507,30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6 194,30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060BD" w:rsidRPr="002B47C4" w:rsidTr="00FE3BFA">
        <w:trPr>
          <w:trHeight w:val="3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Академика В.Ф. Уткина, д. 10а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18.12.2009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62:26:0010813:46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Академика В.Ф. Уткина,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19.12.2009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62:26:0010813:50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Большакова,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24.11.2011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62:26:0010905:60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Воеводина,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10.04.2014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62:26:0010920:3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Железнодорожная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07.11.2013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62:26:0010102:15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Затонная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19.12.2009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62:26:0010201:1037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Затонная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62:26:010201:27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Карла Либкнехта,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13.05.2013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62:26:0010813:4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Карла Маркса,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04.03.2013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62:26:0010819:28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пер. Ленина, д. 7-а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21.12.2012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62:26:0011009:62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8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Ленина, д. 12,   корп.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62:26:0010904:533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8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Ленина,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62:26:0010904:15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Московская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13.03.2012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62:26:0010816:405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Мостостроителей,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62:26:0010108:39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6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Мостостроителей,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62:26:0010108:47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7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Мостостроителей,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08.07.2013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62:26:0010108:46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Мостостроителей,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08.07.2013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62:26:0010108:45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8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Набережная,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29.07.2016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62:26:0010816:38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Набережная,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08.07.2013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62:26:0010815:544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51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Нариманова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18.12.2009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62:26:0010920:47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9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Поселок Фабрика,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09.06.2016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62:26:0010802:13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Свердлова,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10.11.2010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767,10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62:26:0010815:3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пл.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Соборная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18.05.2012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62:26:0010901:3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пл.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Соборная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10-б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62:26:0010901:6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Федоровой,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62:26:0010920:474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54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Широкая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62:26:0010101:16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84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Рязань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1 605,30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2 384,30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Рязань, ул. Введенская, д. 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62:29:0080047:1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9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Рязань, Михайловское шоссе,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62:29:0060030:58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2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Рязань, 3-й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Новопавловский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проезд,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62:29:0070034:5879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Рязань, ул. Новослободская,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62:29:0080021:17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Рязань, ул. поселок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Мехзавода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62:29:0060035:214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Рязань, ул. Свободы, д. 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06.05.2014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62:29:0080046:707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179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Рязань, ул. Товарный двор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(станция Рязань-2),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62:29:0070042:35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Рязань, ул. Цветной бульвар,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05.09.2016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62:29:0070044:82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208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Сасово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922,82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Сасово,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Вокзальная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62:27:0010910:15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Сасово, ул. Новикова-Прибоя,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45-а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16.10.2014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62:27:0011211:42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0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Сасово,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Поселковая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09.09.2016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62:27:0010907:54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Сасово,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62:27:0011117:5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Скопин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4 052,20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63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Скопин,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мкр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Коготково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Ленина,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62:19:0520101:523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Скопин, ул. Лермонтова,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1 254,00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Скопин, ул. Мира,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62:28:0050203:788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Скопин, ул. Мира,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62:28:0050202:314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Скопин, ул. Мира,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62:28:0050202:9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Скопин, ул. Мира,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62:28:0050202:10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Скопин,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мкр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Октябрьский,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Ленина,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3 127,00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Скопин, ул. Орджоникидзе,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Скопин,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мкр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Заречный,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ул. Парковая, д.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12.10.2015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2 778,00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62:19:1280201:226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одним домом</w:t>
            </w:r>
          </w:p>
        </w:tc>
      </w:tr>
      <w:tr w:rsidR="004060BD" w:rsidRPr="002B47C4" w:rsidTr="00FE3BFA">
        <w:trPr>
          <w:trHeight w:val="7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Скопин,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мкр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Коготково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Ленина,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62:19:0520101:153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Захаровский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Захарово,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Центральная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03.10.2013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62:02:0010104:604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Захарово,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Центральная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03.10.2013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62:02:0010104:569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2 501,00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Малеево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Малеевский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Карьер,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29.08.2016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62:04:2250103:532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Малеево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Малеевский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Карьер,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29.08.2016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Малеево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Малеевский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Карьер,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29.08.2016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62:04:2250103:437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Спас-Клепики, ул. Просвещения,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21.09.2015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4 555,90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12 197,34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ind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Каменка, ул. Привокзальная,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23.04.2015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1 868,64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3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Кораблино,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07.07.2016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Кораблино,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419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Кораблино,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26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Кораблино,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Кораблино,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Шахтерская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03.07.2014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2 687,70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62:06:0010613:791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Кораблино,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02.02.2016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Быковская Степь,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Центральная,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30.03.2016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илославский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3 372,30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7 574,80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Арцыбашевской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Шахты-3,                                    ул. Центральная,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62:07:0020101:282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42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Милославское, </w:t>
            </w:r>
          </w:p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Центральная, д.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62:07:0010104:1569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Милославское,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62:07:0010101:1311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18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Милославское,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03.04.2012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62:07:0010101:1313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Арцыбашевской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Шахты-3, </w:t>
            </w:r>
          </w:p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Горняцкая,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62:07:0020101:467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Арцыбашевской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Шахты-3,                                        ул. Комсомольская,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02.10.2015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62:07:0020101:474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Арцыбашевской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Шахты-3, </w:t>
            </w:r>
          </w:p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Первомайская,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62:07:0020101:477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Горняк, ул. Ленина,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62:07:0020102:451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Горняк, ул. Ленина,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06.04.2016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62:07:0020102:452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Горняк, ул. Стаханова,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06.04.2016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62:07:0020102:453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2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Зеленый,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Лесная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27.05.2013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62:07:0020206:453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Зеленый,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Лесная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27.05.2013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62:07:0020206:454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совхоза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«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Большевик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»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Малая,</w:t>
            </w:r>
          </w:p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62:07:0050101:345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Южный, ул. Октябрьская,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62:07:0030110:566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Центральный, ул. Калинина,</w:t>
            </w:r>
          </w:p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09.04.2015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62:07:0020219:1848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Центральный, ул. Ленина,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62:07:0020219:1859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Центральный,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62:07:0020219:1072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21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Центральный,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Садовая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62:07:0020219:1865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Центральный,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Советская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02.11.2015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62:07:0020219:921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08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Михайловский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4 298,60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5 973,90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12 404,00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Михайлов, ул. Красной Армии,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62:08:0060222:167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Михайлов, ст. Михайлов,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62:08:0060235:225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Михайлов, п. Первомайский,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Новая,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62:08:0060314:45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Октябрьский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п. Горенка,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Гагарина,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62:08:0022002:213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Октябрьский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п. Горенка,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Мира,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62:08:0022002:4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Октябрьский, 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Змеинка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Береговая,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62:080000000:1314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Октябрьский, 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Змеинка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Комсомольская,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62:08:0022201:359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Октябрьский,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Кооперативная,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62:08:0050110:565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Октябрьский,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Кооперативная,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62:08:0050110:449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Октябрьский, ул. Пионерская,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62:08:0050107:155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Октябрьский, ул. Симбирская,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62:080050102:312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Трепольский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62:08:0010903:127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центрального отделения совхоза имени Ильича,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Лесная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 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центрального отделения совхоза имени Ильича,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Лесная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62:08:0033801:332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центрального отделения совхоза имени Ильича,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62:08:0033801:267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центрального отделения совхоза имени Ильича,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62:08:0033801:263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47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Голдино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Совхозная,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62:08:0033101:270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 м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1 503,10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Погореловский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Садовая,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06.02.2013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62:11:0090101:310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пл. Новая,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06.07.2016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62:11:0020109:536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Первомайская,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62:11:0020113:372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Маклаково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Новая,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62:11:0090801:1065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20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 м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6 521,70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27 749,80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платформа 187 км,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платформа 187 км,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Жилые дома,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34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Жилые дома,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Рыбное, ул. Интернациональная,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62:13:0010104:2000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48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Рыбное, ул. Интернациональная,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69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Рыбное, ул. Интернациональная,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62:13:0010104:2003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Мира,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62:13:0010105:1052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3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Мира,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695,80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62:13:0010105:1051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Мира,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62:13:0010105:1049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Мира,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62:13:0010105:1050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Мира,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62:13:0010105:1181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Мира,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62:13:0010105:1060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Рыбное,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МОГЭСа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62:13:0010301:778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Рыбное,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МОГЭСа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62:13:0010301:777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Рыбное,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МОГЭСа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5 374,00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Рыбное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Набережная 2-я,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62:13:0010204:425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Рыбное, ул. Путейская, д.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62:13:0010105:1308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Ряжский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2 447,30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1 851,75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8F30D7">
        <w:trPr>
          <w:trHeight w:val="55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Ряжск, ул. Ильича,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62:14:0010206:14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35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Ряжск, ул. Кирова,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28.10.2016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62:14:0010158:12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Комсомольская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08.09.2015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62:14:0010155:335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Комсомольская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03.08.2015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62:14:0010166:20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Красная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03.03.2016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62:14:0010168:21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Красная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62:14:0010167:13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Красная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28.10.2016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62:14:0010162:18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Ряжск, ул. Ленина,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62:14:0010155:336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Мельзаводская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03.08.2015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62:14:0010263:7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Новоряжская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62:14:0010236:6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Ряжск, ул. Рабочих, д.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62:14:0010202:13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г. Ряжск,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Станционная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62:14:0010265:159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Рязанский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4 065,10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4 726,07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Авиационная,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65:15:0040911:227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Авиационная,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62:15:0040911:228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Авиационная,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62:15:0040911:226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Советская,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Советская,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19.10.2015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62:15:0040911:202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33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Советская,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62:15:0040911:225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32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Советская,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62:15:0040911:224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Листвянка, ул. Советская, д. 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240,40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587,39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1 303,00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62:15:0040911:223</w:t>
            </w:r>
          </w:p>
        </w:tc>
        <w:tc>
          <w:tcPr>
            <w:tcW w:w="167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сформирован 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учхоза «Стенькино»,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Центральная,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25.02.2014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62:15:0020401:37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Болошнево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Новая,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62:15:0041104:94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Вышгород,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Совхозная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62:15:0050805:184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144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Вышгород,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Совхозная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62:15:0050805:184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Сапожковский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1 567,88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36 225,00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Сапожок, ул. 50 лет Октября,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62:16:0040101:4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Сапожок, ул. Вал,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20.09.2012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62:16:0010118:40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5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Сапожок, ул. Гусева,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04.04.2014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62:16:0040113:28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. Сапожок, ул. Революции,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29.11.2016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62:16:0040111:24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149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сл. Большая Дорога,                                ул. Кирпичный Завод,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62:16:0020311:575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Сараевский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12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Сараи,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Заводская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16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12.11.2014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62:17:0030205:572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6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Сараи,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Заводская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12.11.2014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62:17:0030205:571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Сасовский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2 392,09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п. Батьки, ул. Андреевская,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20.07.2016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713,10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2 000,09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62:18:0080101:857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Сотницыно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Совхозная, д. 3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20.07.2016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62:18:0910201:772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7 793,40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6 754,60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21 039,00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11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Базарная,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62:19:1010101:1438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3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Заводская,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20.11.2014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Комсомольская,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62:19:1010101:1412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Комсомольская,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62:19:1010101:1414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Советская,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23.01.2015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694,60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62:19:1010101:767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Центральная,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62:19:1010101:1413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2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Центральная,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62:19:1010101:763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2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Шоссейная,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23.01.2015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62:19:1010101:737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12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Побединка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Шоссейная,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62:19:1010101:1408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21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Горняцкая,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20.11.2014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486,96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1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Горняцкая,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22.09.2014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486,96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165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Горняцкая,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62:19:1060101:1008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Коммунальная,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20.11.2014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62:19:1060101:1015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пер. Комсомольский,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17.10.2014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8F30D7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Новая,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62:19:1060101:1010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Советская,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Советская,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Советская,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9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Центральная,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24.07.2014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62:19:1060101:711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Центральная,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12.02.2015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Центральная,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17.10.2014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62:19:1060101:1009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Поплевинский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ул. Центральная,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62:19:1060101:150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375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тарожиловский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5 473,50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д.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Татаркино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ул. Молодежная,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62:21:0020224:754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177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п. совхоза имени Ленина,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Советская,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16.03.2015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62:21:0010214:362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178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ул. Денисова,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62:21:0030201:556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179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ул. Денисова,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62:21:0030201:555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23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Железнодорожная,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26.01.2015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181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26.12.2016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333,90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345,50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431,00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62:21:0030302:466</w:t>
            </w:r>
          </w:p>
        </w:tc>
        <w:tc>
          <w:tcPr>
            <w:tcW w:w="167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сформирован </w:t>
            </w:r>
          </w:p>
        </w:tc>
      </w:tr>
      <w:tr w:rsidR="004060BD" w:rsidRPr="002B47C4" w:rsidTr="008F30D7">
        <w:trPr>
          <w:trHeight w:val="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ул.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Конезаводская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6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Молодежная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62:21:0040101:87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183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Молодежная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62:21:0040101:90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184</w:t>
            </w:r>
          </w:p>
        </w:tc>
        <w:tc>
          <w:tcPr>
            <w:tcW w:w="708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62:21:0040101:1168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Старожилово,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Школьная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62:21:0040101:1169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45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 w:rsidR="008F30D7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Ухоловский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Ухолово,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Советская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18.07.2014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62:22:0030207:274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  <w:tr w:rsidR="004060BD" w:rsidRPr="002B47C4" w:rsidTr="00FE3BFA">
        <w:trPr>
          <w:trHeight w:val="487"/>
        </w:trPr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Чучковский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1 521,70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Назаровка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ул. Железнодорожная,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Пертово,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Заводская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с. Пертово,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Совхозная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р.п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Чучково, ул.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Вокзальная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не сформирован</w:t>
            </w:r>
          </w:p>
        </w:tc>
      </w:tr>
      <w:tr w:rsidR="004060BD" w:rsidRPr="002B47C4" w:rsidTr="00FE3BFA">
        <w:trPr>
          <w:trHeight w:val="581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 иным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278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Рязань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 w:rsidR="004060BD" w:rsidRPr="002B47C4" w:rsidTr="00FE3BFA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0BD" w:rsidRPr="002B47C4" w:rsidRDefault="004060BD" w:rsidP="00B6559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BD" w:rsidRPr="002B47C4" w:rsidRDefault="004060BD" w:rsidP="00B65596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0BD" w:rsidRPr="002B47C4" w:rsidRDefault="004060BD" w:rsidP="00B65596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г. Рязань, ул. Новослободская, д.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62:29:0080021:17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сформирован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 одним домом</w:t>
            </w:r>
          </w:p>
        </w:tc>
      </w:tr>
    </w:tbl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FE3BFA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594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25"/>
        <w:gridCol w:w="425"/>
        <w:gridCol w:w="425"/>
        <w:gridCol w:w="426"/>
        <w:gridCol w:w="425"/>
        <w:gridCol w:w="425"/>
        <w:gridCol w:w="579"/>
        <w:gridCol w:w="420"/>
        <w:gridCol w:w="702"/>
        <w:gridCol w:w="572"/>
        <w:gridCol w:w="541"/>
        <w:gridCol w:w="541"/>
        <w:gridCol w:w="541"/>
        <w:gridCol w:w="541"/>
        <w:gridCol w:w="541"/>
        <w:gridCol w:w="139"/>
        <w:gridCol w:w="402"/>
        <w:gridCol w:w="541"/>
        <w:gridCol w:w="541"/>
        <w:gridCol w:w="541"/>
        <w:gridCol w:w="541"/>
        <w:gridCol w:w="542"/>
        <w:gridCol w:w="542"/>
        <w:gridCol w:w="542"/>
        <w:gridCol w:w="542"/>
        <w:gridCol w:w="470"/>
        <w:gridCol w:w="20"/>
      </w:tblGrid>
      <w:tr w:rsidR="004060BD" w:rsidRPr="009F4C59" w:rsidTr="004060BD">
        <w:trPr>
          <w:jc w:val="center"/>
        </w:trPr>
        <w:tc>
          <w:tcPr>
            <w:tcW w:w="9370" w:type="dxa"/>
            <w:gridSpan w:val="18"/>
            <w:shd w:val="clear" w:color="auto" w:fill="auto"/>
          </w:tcPr>
          <w:p w:rsidR="004060BD" w:rsidRPr="002B47C4" w:rsidRDefault="004060BD" w:rsidP="00B655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gridSpan w:val="11"/>
            <w:shd w:val="clear" w:color="auto" w:fill="auto"/>
          </w:tcPr>
          <w:p w:rsidR="004060BD" w:rsidRPr="00C54DBC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C54DB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4060BD" w:rsidRPr="009F4C59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4060BD" w:rsidRPr="004060BD" w:rsidTr="004060BD">
        <w:trPr>
          <w:trHeight w:val="1060"/>
          <w:jc w:val="center"/>
        </w:trPr>
        <w:tc>
          <w:tcPr>
            <w:tcW w:w="14594" w:type="dxa"/>
            <w:gridSpan w:val="29"/>
            <w:shd w:val="clear" w:color="auto" w:fill="auto"/>
            <w:vAlign w:val="center"/>
          </w:tcPr>
          <w:p w:rsidR="004060BD" w:rsidRPr="002B47C4" w:rsidRDefault="004060BD" w:rsidP="00406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:rsidR="004060BD" w:rsidRPr="002B47C4" w:rsidRDefault="004060BD" w:rsidP="00406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реализации мероприятий по переселению граждан из аварийного жилищного фонда,</w:t>
            </w:r>
          </w:p>
          <w:p w:rsidR="004060BD" w:rsidRPr="004060BD" w:rsidRDefault="004060BD" w:rsidP="00406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признанного таковым до 1 января 2017 года, по способам переселения</w:t>
            </w:r>
          </w:p>
        </w:tc>
      </w:tr>
      <w:tr w:rsidR="004060BD" w:rsidRPr="002B47C4" w:rsidTr="008F3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№ </w:t>
            </w:r>
            <w:proofErr w:type="gram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proofErr w:type="gram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25" w:type="dxa"/>
            <w:vMerge w:val="restart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425" w:type="dxa"/>
            <w:vMerge w:val="restart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Всего стоимость мероприятий по переселению</w:t>
            </w:r>
          </w:p>
        </w:tc>
        <w:tc>
          <w:tcPr>
            <w:tcW w:w="3974" w:type="dxa"/>
            <w:gridSpan w:val="8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Мероприятия по переселению, не связанные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 приобретением жилых помещений</w:t>
            </w:r>
          </w:p>
        </w:tc>
        <w:tc>
          <w:tcPr>
            <w:tcW w:w="8048" w:type="dxa"/>
            <w:gridSpan w:val="16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Мероприятия по переселению, связанные с приобретением жилых помещений</w:t>
            </w:r>
          </w:p>
        </w:tc>
      </w:tr>
      <w:tr w:rsidR="004060BD" w:rsidRPr="002B47C4" w:rsidTr="008F3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42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3549" w:type="dxa"/>
            <w:gridSpan w:val="7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 том числе</w:t>
            </w:r>
          </w:p>
        </w:tc>
        <w:tc>
          <w:tcPr>
            <w:tcW w:w="1623" w:type="dxa"/>
            <w:gridSpan w:val="3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4329" w:type="dxa"/>
            <w:gridSpan w:val="9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 том числе</w:t>
            </w:r>
          </w:p>
        </w:tc>
        <w:tc>
          <w:tcPr>
            <w:tcW w:w="2096" w:type="dxa"/>
            <w:gridSpan w:val="4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Дальнейшее использование приобретенных (построенных) жилых помещений</w:t>
            </w:r>
          </w:p>
        </w:tc>
      </w:tr>
      <w:tr w:rsidR="004060BD" w:rsidRPr="002B47C4" w:rsidTr="008F3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cantSplit/>
          <w:trHeight w:val="870"/>
        </w:trPr>
        <w:tc>
          <w:tcPr>
            <w:tcW w:w="42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855" w:type="dxa"/>
            <w:gridSpan w:val="4"/>
            <w:vMerge w:val="restart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выплата собственникам жилых помещений за изымаемые жилые помещения и предоставление субсидий</w:t>
            </w:r>
          </w:p>
        </w:tc>
        <w:tc>
          <w:tcPr>
            <w:tcW w:w="1122" w:type="dxa"/>
            <w:gridSpan w:val="2"/>
            <w:vMerge w:val="restart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72" w:type="dxa"/>
            <w:vMerge w:val="restart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пере-селе-</w:t>
            </w:r>
            <w:proofErr w:type="spell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ние</w:t>
            </w:r>
            <w:proofErr w:type="spell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в </w:t>
            </w:r>
            <w:proofErr w:type="spell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сво</w:t>
            </w:r>
            <w:proofErr w:type="spell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-бод-</w:t>
            </w:r>
            <w:proofErr w:type="spell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ный</w:t>
            </w:r>
            <w:proofErr w:type="spell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жи-лищ-ный</w:t>
            </w:r>
            <w:proofErr w:type="spell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фонд</w:t>
            </w:r>
          </w:p>
        </w:tc>
        <w:tc>
          <w:tcPr>
            <w:tcW w:w="1623" w:type="dxa"/>
            <w:gridSpan w:val="3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строительство домов</w:t>
            </w:r>
          </w:p>
        </w:tc>
        <w:tc>
          <w:tcPr>
            <w:tcW w:w="2164" w:type="dxa"/>
            <w:gridSpan w:val="5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083" w:type="dxa"/>
            <w:gridSpan w:val="2"/>
            <w:vMerge w:val="restart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приобретение жилых помещений у лиц, не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являющихся</w:t>
            </w:r>
            <w:proofErr w:type="gram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застрой-</w:t>
            </w:r>
            <w:proofErr w:type="spell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щиками</w:t>
            </w:r>
            <w:proofErr w:type="spellEnd"/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предоставление по договорам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найма жилищного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фонда социального использования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предоставление по договорам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найма жилого помещения маневренного фонда</w:t>
            </w:r>
          </w:p>
        </w:tc>
        <w:tc>
          <w:tcPr>
            <w:tcW w:w="470" w:type="dxa"/>
            <w:vMerge w:val="restart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предоставление по договорам 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мены</w:t>
            </w:r>
          </w:p>
        </w:tc>
      </w:tr>
      <w:tr w:rsidR="004060BD" w:rsidRPr="002B47C4" w:rsidTr="008F3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cantSplit/>
          <w:trHeight w:val="1525"/>
        </w:trPr>
        <w:tc>
          <w:tcPr>
            <w:tcW w:w="42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855" w:type="dxa"/>
            <w:gridSpan w:val="4"/>
            <w:vMerge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2" w:type="dxa"/>
            <w:vMerge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623" w:type="dxa"/>
            <w:gridSpan w:val="3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82" w:type="dxa"/>
            <w:gridSpan w:val="3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в строящихся домах</w:t>
            </w:r>
          </w:p>
        </w:tc>
        <w:tc>
          <w:tcPr>
            <w:tcW w:w="1082" w:type="dxa"/>
            <w:gridSpan w:val="2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в домах, введенных в эксплуатацию </w:t>
            </w:r>
          </w:p>
        </w:tc>
        <w:tc>
          <w:tcPr>
            <w:tcW w:w="1083" w:type="dxa"/>
            <w:gridSpan w:val="2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70" w:type="dxa"/>
            <w:vMerge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060BD" w:rsidRPr="002B47C4" w:rsidTr="008F3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cantSplit/>
          <w:trHeight w:val="2873"/>
        </w:trPr>
        <w:tc>
          <w:tcPr>
            <w:tcW w:w="42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стоимость возмещения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субсидия на приобретение  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(строительство жилых помещений)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субсидия на возмещение части 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расходов на уплату процентов </w:t>
            </w:r>
            <w:proofErr w:type="gram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за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пользование займом или кредитом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субсидия на возмещение расходов </w:t>
            </w:r>
            <w:proofErr w:type="gram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по</w:t>
            </w:r>
            <w:proofErr w:type="gramEnd"/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договорам о </w:t>
            </w:r>
            <w:proofErr w:type="gram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комплексном</w:t>
            </w:r>
            <w:proofErr w:type="gram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 устойчивом </w:t>
            </w:r>
          </w:p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развитии</w:t>
            </w:r>
            <w:proofErr w:type="gramEnd"/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территории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расселяемая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1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приобретаемая площадь</w:t>
            </w:r>
          </w:p>
        </w:tc>
        <w:tc>
          <w:tcPr>
            <w:tcW w:w="542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стоимость</w:t>
            </w:r>
          </w:p>
        </w:tc>
        <w:tc>
          <w:tcPr>
            <w:tcW w:w="542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  <w:tc>
          <w:tcPr>
            <w:tcW w:w="542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  <w:tc>
          <w:tcPr>
            <w:tcW w:w="542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  <w:tc>
          <w:tcPr>
            <w:tcW w:w="470" w:type="dxa"/>
            <w:textDirection w:val="btLr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площадь</w:t>
            </w:r>
          </w:p>
        </w:tc>
      </w:tr>
      <w:tr w:rsidR="004060BD" w:rsidRPr="002B47C4" w:rsidTr="008F3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426" w:type="dxa"/>
            <w:tcBorders>
              <w:top w:val="nil"/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26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79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420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702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72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gridSpan w:val="2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1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руб.</w:t>
            </w:r>
          </w:p>
        </w:tc>
        <w:tc>
          <w:tcPr>
            <w:tcW w:w="542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542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  <w:tc>
          <w:tcPr>
            <w:tcW w:w="470" w:type="dxa"/>
            <w:tcBorders>
              <w:bottom w:val="nil"/>
            </w:tcBorders>
          </w:tcPr>
          <w:p w:rsidR="004060BD" w:rsidRPr="002B47C4" w:rsidRDefault="004060BD" w:rsidP="00B65596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кв. м</w:t>
            </w:r>
          </w:p>
        </w:tc>
      </w:tr>
    </w:tbl>
    <w:p w:rsidR="004060BD" w:rsidRPr="004060BD" w:rsidRDefault="004060BD" w:rsidP="004060BD">
      <w:pPr>
        <w:spacing w:line="192" w:lineRule="auto"/>
        <w:rPr>
          <w:rFonts w:ascii="Times New Roman" w:hAnsi="Times New Roman"/>
          <w:sz w:val="2"/>
          <w:szCs w:val="2"/>
          <w:lang w:val="en-US"/>
        </w:rPr>
      </w:pPr>
    </w:p>
    <w:tbl>
      <w:tblPr>
        <w:tblW w:w="1457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80"/>
        <w:gridCol w:w="425"/>
        <w:gridCol w:w="425"/>
        <w:gridCol w:w="425"/>
        <w:gridCol w:w="426"/>
        <w:gridCol w:w="425"/>
        <w:gridCol w:w="425"/>
        <w:gridCol w:w="579"/>
        <w:gridCol w:w="420"/>
        <w:gridCol w:w="702"/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470"/>
      </w:tblGrid>
      <w:tr w:rsidR="004060BD" w:rsidRPr="002B47C4" w:rsidTr="004060BD">
        <w:trPr>
          <w:tblHeader/>
        </w:trPr>
        <w:tc>
          <w:tcPr>
            <w:tcW w:w="420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579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420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02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572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12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15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16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17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19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541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542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542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24</w:t>
            </w:r>
          </w:p>
        </w:tc>
        <w:tc>
          <w:tcPr>
            <w:tcW w:w="542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25</w:t>
            </w:r>
          </w:p>
        </w:tc>
        <w:tc>
          <w:tcPr>
            <w:tcW w:w="542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26</w:t>
            </w:r>
          </w:p>
        </w:tc>
        <w:tc>
          <w:tcPr>
            <w:tcW w:w="470" w:type="dxa"/>
          </w:tcPr>
          <w:p w:rsidR="004060BD" w:rsidRPr="002B47C4" w:rsidRDefault="004060BD" w:rsidP="00B6559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pacing w:val="-2"/>
                <w:sz w:val="16"/>
                <w:szCs w:val="16"/>
              </w:rPr>
              <w:t>27</w:t>
            </w:r>
          </w:p>
        </w:tc>
      </w:tr>
      <w:tr w:rsidR="004060BD" w:rsidRPr="002B47C4" w:rsidTr="004060BD">
        <w:trPr>
          <w:cantSplit/>
          <w:trHeight w:val="250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 по П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рограмме, в рамках которой предусмотрено финансирование за счет</w:t>
            </w:r>
          </w:p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средств Фонда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 числе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57 988,02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2 277 649 552,41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4 29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,30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4 297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104 922 428,11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53 690,72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53 690,72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2 172 727 124,30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45 236,80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1 838 555 708,30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3 890,30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154 721 400,49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4 563,62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179 450 015,51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683,8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36 006,90</w:t>
            </w:r>
          </w:p>
        </w:tc>
      </w:tr>
      <w:tr w:rsidR="004060BD" w:rsidRPr="002B47C4" w:rsidTr="004060BD">
        <w:trPr>
          <w:cantSplit/>
          <w:trHeight w:val="168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2019 года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7 618,80</w:t>
            </w:r>
          </w:p>
        </w:tc>
        <w:tc>
          <w:tcPr>
            <w:tcW w:w="425" w:type="dxa"/>
            <w:textDirection w:val="btL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249 984 625,50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1 734,10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1 734,10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29 266 678,60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5 884,70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5 884,70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220 717 946,90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3 979,6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149 943 368,81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24 699 737,32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1 247,20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46 074 840,77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3 756,70</w:t>
            </w:r>
          </w:p>
        </w:tc>
      </w:tr>
      <w:tr w:rsidR="004060BD" w:rsidRPr="002B47C4" w:rsidTr="004060BD">
        <w:trPr>
          <w:cantSplit/>
          <w:trHeight w:val="169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ородской округ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4 903,00</w:t>
            </w:r>
          </w:p>
        </w:tc>
        <w:tc>
          <w:tcPr>
            <w:tcW w:w="425" w:type="dxa"/>
            <w:textDirection w:val="btL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182 045 533,74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2 592 941,00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4 770,00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4 770,00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179 452 592,74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3 482,90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131 228 706,21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604,40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22 683 964,32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682,70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25 539 922,21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3 158,30</w:t>
            </w:r>
          </w:p>
        </w:tc>
      </w:tr>
      <w:tr w:rsidR="004060BD" w:rsidRPr="002B47C4" w:rsidTr="004060BD">
        <w:trPr>
          <w:cantSplit/>
          <w:trHeight w:val="1404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ородской округ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Рязань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315,10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11 872 337,80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224,20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224,20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8 447 407,60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3 424 930,20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2 015 773,00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37,40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1 409 157,20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060BD" w:rsidRPr="002B47C4" w:rsidTr="004060BD">
        <w:trPr>
          <w:cantSplit/>
          <w:trHeight w:val="1553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20 099 353,79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542,80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20 099 353,79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496,70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18 714 662,60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46,10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1 384 691,19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448,00</w:t>
            </w:r>
          </w:p>
        </w:tc>
      </w:tr>
      <w:tr w:rsidR="004060BD" w:rsidRPr="002B47C4" w:rsidTr="004060BD">
        <w:trPr>
          <w:cantSplit/>
          <w:trHeight w:val="1934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</w:p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540,60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11 363 240,57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362,80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362,80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5 046 140,00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6 317 100,57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6 317 100,57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060BD" w:rsidRPr="002B47C4" w:rsidTr="004060BD">
        <w:trPr>
          <w:cantSplit/>
          <w:trHeight w:val="183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1 317,30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24 604 159,60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1 014,10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1 014,10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13 180 190,00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303,20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303,20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11 423 969,60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303,20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11 423 969,60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152,80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150,40</w:t>
            </w:r>
          </w:p>
        </w:tc>
      </w:tr>
      <w:tr w:rsidR="004060BD" w:rsidRPr="002B47C4" w:rsidTr="004060BD">
        <w:trPr>
          <w:cantSplit/>
          <w:trHeight w:val="1540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   2020 года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8 508,82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322 297 116,11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1 154,50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1 154,50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34 634 206,46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7 349,32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7 349,32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287 662 909,65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3 886,60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151 271 818,55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2 105,70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83 710 913,07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1 357,02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52 680 178,03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2 531,92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4 817,40</w:t>
            </w:r>
          </w:p>
        </w:tc>
      </w:tr>
      <w:tr w:rsidR="004060BD" w:rsidRPr="002B47C4" w:rsidTr="004060BD">
        <w:trPr>
          <w:cantSplit/>
          <w:trHeight w:val="168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 округ  город 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2 604,30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102 696 015,38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136,30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136,30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4 708 615,41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2 468,00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2 468,00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97 987 399,97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2 071,10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82 407 254,27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396,90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15 580 145,70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725,90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1 742,10</w:t>
            </w:r>
          </w:p>
        </w:tc>
      </w:tr>
      <w:tr w:rsidR="004060BD" w:rsidRPr="002B47C4" w:rsidTr="004060BD">
        <w:trPr>
          <w:cantSplit/>
          <w:trHeight w:val="153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 округ  город  Рязань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8 294 585,40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90,80</w:t>
            </w:r>
          </w:p>
        </w:tc>
      </w:tr>
      <w:tr w:rsidR="004060BD" w:rsidRPr="002B47C4" w:rsidTr="004060BD">
        <w:trPr>
          <w:cantSplit/>
          <w:trHeight w:val="1457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 округ  город Сасово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922,82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33 285 107,26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1 03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132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,40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,12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565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,12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250 974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,86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1 303 658,80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,52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20 947 316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,06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150,02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415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</w:tr>
      <w:tr w:rsidR="004060BD" w:rsidRPr="002B47C4" w:rsidTr="004060BD">
        <w:trPr>
          <w:cantSplit/>
          <w:trHeight w:val="145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муниципальному образованию -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городской  округ  город  Скопин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3 340,80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126 799 811,30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452,00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452,00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13 766 658,65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2 888,80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2 888,80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113 033 152,65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2 790,60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109 333 173,05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3 699 979,60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843,20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2 045,60</w:t>
            </w:r>
          </w:p>
        </w:tc>
      </w:tr>
      <w:tr w:rsidR="004060BD" w:rsidRPr="002B47C4" w:rsidTr="004060BD">
        <w:trPr>
          <w:cantSplit/>
          <w:trHeight w:val="1484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Захаровский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426,60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14 640 729,80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147,50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147,50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4 124 800,00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10 515 929,80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10 515 929,80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279,10</w:t>
            </w:r>
          </w:p>
        </w:tc>
      </w:tr>
      <w:tr w:rsidR="004060BD" w:rsidRPr="002B47C4" w:rsidTr="004060BD">
        <w:trPr>
          <w:cantSplit/>
          <w:trHeight w:val="151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629,00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23 699 462,00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629,00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629,00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23 699 462,00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629,00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23 699 462,00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543,20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85,80</w:t>
            </w:r>
          </w:p>
        </w:tc>
      </w:tr>
      <w:tr w:rsidR="004060BD" w:rsidRPr="002B47C4" w:rsidTr="004060BD">
        <w:trPr>
          <w:cantSplit/>
          <w:trHeight w:val="157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7 723 253,70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7 723 253,70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7 723 253,70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94,10</w:t>
            </w:r>
          </w:p>
        </w:tc>
      </w:tr>
      <w:tr w:rsidR="004060BD" w:rsidRPr="002B47C4" w:rsidTr="004060BD">
        <w:trPr>
          <w:cantSplit/>
          <w:trHeight w:val="155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5 158 151,27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4 158 151,27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4 158 151,27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64,80</w:t>
            </w:r>
          </w:p>
        </w:tc>
      </w:tr>
      <w:tr w:rsidR="004060BD" w:rsidRPr="002B47C4" w:rsidTr="004060BD">
        <w:trPr>
          <w:cantSplit/>
          <w:trHeight w:val="1673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2021 года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6 014,50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230 539 255,45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1 403,70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1 403,70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41 021 543,05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4 610,80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4 610,80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189 517 712,40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2 886,10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118 627 368,30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1 126,70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46 310 750,10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24 579 594,00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2 012,90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2 597,90</w:t>
            </w:r>
          </w:p>
        </w:tc>
      </w:tr>
      <w:tr w:rsidR="004060BD" w:rsidRPr="002B47C4" w:rsidTr="004060BD">
        <w:trPr>
          <w:cantSplit/>
          <w:trHeight w:val="14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 округ город Рязань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275,50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11 323 876,50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184,60</w:t>
            </w:r>
          </w:p>
        </w:tc>
      </w:tr>
      <w:tr w:rsidR="004060BD" w:rsidRPr="002B47C4" w:rsidTr="004060BD">
        <w:trPr>
          <w:cantSplit/>
          <w:trHeight w:val="1523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лепиковский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177,80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7 308 113,40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1 364 619,60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5 943 493,80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5 943 493,80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105,30</w:t>
            </w:r>
          </w:p>
        </w:tc>
      </w:tr>
      <w:tr w:rsidR="004060BD" w:rsidRPr="002B47C4" w:rsidTr="004060BD">
        <w:trPr>
          <w:cantSplit/>
          <w:trHeight w:val="1370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1 122,50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46 138 117,50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3 744 483,30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1 031,40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1 031,40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42 393 634,20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1 031,40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42 393 634,20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245,30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786,10</w:t>
            </w:r>
          </w:p>
        </w:tc>
      </w:tr>
      <w:tr w:rsidR="004060BD" w:rsidRPr="002B47C4" w:rsidTr="004060BD">
        <w:trPr>
          <w:cantSplit/>
          <w:trHeight w:val="1417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-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Ряжский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890,30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36 452 059,25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686,60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686,60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28 079 378,15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8 372 681,10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8 372 681,10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174,70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29,00</w:t>
            </w:r>
          </w:p>
        </w:tc>
      </w:tr>
      <w:tr w:rsidR="004060BD" w:rsidRPr="002B47C4" w:rsidTr="004060BD">
        <w:trPr>
          <w:cantSplit/>
          <w:trHeight w:val="1713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-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Сараевский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5 881 839,30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5 881 839,30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5 881 839,30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143,10</w:t>
            </w:r>
          </w:p>
        </w:tc>
      </w:tr>
      <w:tr w:rsidR="004060BD" w:rsidRPr="002B47C4" w:rsidTr="004060BD">
        <w:trPr>
          <w:cantSplit/>
          <w:trHeight w:val="1432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1 641,50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54 137 932,10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474,80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474,80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6 183 062,00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1 166,70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1 166,70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47 954 870,10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1 126,70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46 310 750,10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1 644 120,00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642,60</w:t>
            </w:r>
          </w:p>
        </w:tc>
      </w:tr>
      <w:tr w:rsidR="004060BD" w:rsidRPr="002B47C4" w:rsidTr="004060BD">
        <w:trPr>
          <w:cantSplit/>
          <w:trHeight w:val="148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Старожиловский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1 299,10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53 396 907,30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1 299,10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1 299,10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53 396 907,30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1 220,30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50 157 990,90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78,80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3 238 916,40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892,60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406,50</w:t>
            </w:r>
          </w:p>
        </w:tc>
      </w:tr>
      <w:tr w:rsidR="004060BD" w:rsidRPr="002B47C4" w:rsidTr="004060BD">
        <w:trPr>
          <w:cantSplit/>
          <w:trHeight w:val="150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холовский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464,70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15 900 410,10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1 650 000,00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14 250 410,10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346,70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14 250 410,10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300,70</w:t>
            </w:r>
          </w:p>
        </w:tc>
      </w:tr>
      <w:tr w:rsidR="004060BD" w:rsidRPr="002B47C4" w:rsidTr="004060BD">
        <w:trPr>
          <w:cantSplit/>
          <w:trHeight w:val="134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2022 года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6 441,00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263 834 185,58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6 441,00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6 441,00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263 834 185,58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6 353,00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260 217 121,58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3 617 064,00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2 869,70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3 571,30</w:t>
            </w:r>
          </w:p>
        </w:tc>
      </w:tr>
      <w:tr w:rsidR="004060BD" w:rsidRPr="002B47C4" w:rsidTr="004060BD">
        <w:trPr>
          <w:cantSplit/>
          <w:trHeight w:val="1422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илославский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3 617 064,00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3 617 064,00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3 617 064,00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20,60</w:t>
            </w:r>
          </w:p>
        </w:tc>
      </w:tr>
      <w:tr w:rsidR="004060BD" w:rsidRPr="002B47C4" w:rsidTr="004060BD">
        <w:trPr>
          <w:cantSplit/>
          <w:trHeight w:val="154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Рязанский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3 462,80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141 421 230,99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3 462,80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3 462,80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141 421 230,99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3 462,80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141 421 230,99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1 281,70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2 181,10</w:t>
            </w:r>
          </w:p>
        </w:tc>
      </w:tr>
      <w:tr w:rsidR="004060BD" w:rsidRPr="002B47C4" w:rsidTr="004060BD">
        <w:trPr>
          <w:cantSplit/>
          <w:trHeight w:val="154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2 890,20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118 795 890,59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2 890,20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2 890,20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118 795 890,59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2 890,20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118 795 890,59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1 520,60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1 369,60</w:t>
            </w:r>
          </w:p>
        </w:tc>
      </w:tr>
      <w:tr w:rsidR="004060BD" w:rsidRPr="002B47C4" w:rsidTr="004060BD">
        <w:trPr>
          <w:cantSplit/>
          <w:trHeight w:val="1323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2023 года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12 841,90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527 911 322,15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12 841,90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12 841,90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527 911 322,15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12 707,70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522 395 299,55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5 516 022,60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2 852,90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9 989,00</w:t>
            </w:r>
          </w:p>
        </w:tc>
      </w:tr>
      <w:tr w:rsidR="004060BD" w:rsidRPr="002B47C4" w:rsidTr="004060BD">
        <w:trPr>
          <w:cantSplit/>
          <w:trHeight w:val="1456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 округ город Скопин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5 516 022,60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5 516 022,60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5 516 022,60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134,20</w:t>
            </w:r>
          </w:p>
        </w:tc>
      </w:tr>
      <w:tr w:rsidR="004060BD" w:rsidRPr="002B47C4" w:rsidTr="004060BD">
        <w:trPr>
          <w:cantSplit/>
          <w:trHeight w:val="1455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асимовский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57 124 949,40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57 124 949,40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57 124 949,40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406,20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983,60</w:t>
            </w:r>
          </w:p>
        </w:tc>
      </w:tr>
      <w:tr w:rsidR="004060BD" w:rsidRPr="002B47C4" w:rsidTr="004060BD">
        <w:trPr>
          <w:cantSplit/>
          <w:trHeight w:val="139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2 124,30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87 315 102,90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2 124,30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2 124,30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87 315 102,90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2 124,30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87 315 102,90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189,10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1 935,20</w:t>
            </w:r>
          </w:p>
        </w:tc>
      </w:tr>
      <w:tr w:rsidR="004060BD" w:rsidRPr="002B47C4" w:rsidTr="004060BD">
        <w:trPr>
          <w:cantSplit/>
          <w:trHeight w:val="1562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илославский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1 786,60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73 434 619,80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1 786,60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1 786,60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73 434 619,80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1 786,60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73 434 619,80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1 197,70</w:t>
            </w:r>
          </w:p>
        </w:tc>
      </w:tr>
      <w:tr w:rsidR="004060BD" w:rsidRPr="002B47C4" w:rsidTr="004060BD">
        <w:trPr>
          <w:cantSplit/>
          <w:trHeight w:val="1400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ихайловский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2 930,70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120 531 268,55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2 930,70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2 930,70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120 531 268,55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2 930,70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120 531 268,55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1 136,50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1 794,20</w:t>
            </w:r>
          </w:p>
        </w:tc>
      </w:tr>
      <w:tr w:rsidR="004060BD" w:rsidRPr="002B47C4" w:rsidTr="004060BD">
        <w:trPr>
          <w:cantSplit/>
          <w:trHeight w:val="1406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774,60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31 838 383,80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31 838 383,80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774,60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31 838 383,80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202,40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572,20</w:t>
            </w:r>
          </w:p>
        </w:tc>
      </w:tr>
      <w:tr w:rsidR="004060BD" w:rsidRPr="002B47C4" w:rsidTr="004060BD">
        <w:trPr>
          <w:cantSplit/>
          <w:trHeight w:val="141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яжский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1 230,70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50 585 462,10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1 230,70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1 230,70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50 585 462,10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1 230,70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50 585 462,10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1 098,20</w:t>
            </w:r>
          </w:p>
        </w:tc>
      </w:tr>
      <w:tr w:rsidR="004060BD" w:rsidRPr="002B47C4" w:rsidTr="004060BD">
        <w:trPr>
          <w:cantSplit/>
          <w:trHeight w:val="15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Рязанский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602,30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24 756 336,90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602,30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602,30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24 756 336,90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602,30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24 756 336,90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74,90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527,40</w:t>
            </w:r>
          </w:p>
        </w:tc>
      </w:tr>
      <w:tr w:rsidR="004060BD" w:rsidRPr="002B47C4" w:rsidTr="004060BD">
        <w:trPr>
          <w:cantSplit/>
          <w:trHeight w:val="1402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асовский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43 902 114,30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43 902 114,30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1 068,10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43 902 114,30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971,20</w:t>
            </w:r>
          </w:p>
        </w:tc>
      </w:tr>
      <w:tr w:rsidR="004060BD" w:rsidRPr="002B47C4" w:rsidTr="004060BD">
        <w:trPr>
          <w:cantSplit/>
          <w:trHeight w:val="154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800,60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32 907 061,80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800,60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800,60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32 907 061,80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800,60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32 907 061,80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25,50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775,10</w:t>
            </w:r>
          </w:p>
        </w:tc>
      </w:tr>
      <w:tr w:rsidR="004060BD" w:rsidRPr="002B47C4" w:rsidTr="004060BD">
        <w:trPr>
          <w:cantSplit/>
          <w:trHeight w:val="1410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Всего по этапу 2024 года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16 563,00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683 083 047,62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16 563,00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16 563,00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683 083 047,62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15 423,80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636 100 731,51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1 139,20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46 982 316,11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5 288,40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11 274,60</w:t>
            </w:r>
          </w:p>
        </w:tc>
      </w:tr>
      <w:tr w:rsidR="004060BD" w:rsidRPr="002B47C4" w:rsidTr="004060BD">
        <w:trPr>
          <w:cantSplit/>
          <w:trHeight w:val="139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круг город Рязань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812,90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33 525 214,66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812,90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812,90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33 525 214,66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812,90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33 525 214,66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381,90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431,00</w:t>
            </w:r>
          </w:p>
        </w:tc>
      </w:tr>
      <w:tr w:rsidR="004060BD" w:rsidRPr="002B47C4" w:rsidTr="004060BD">
        <w:trPr>
          <w:cantSplit/>
          <w:trHeight w:val="1428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 городской 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округ город Скопин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577,20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23 804 593,80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577,20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577,20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23 804 593,80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577,20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23 804 593,80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267,60</w:t>
            </w:r>
          </w:p>
        </w:tc>
      </w:tr>
      <w:tr w:rsidR="004060BD" w:rsidRPr="002B47C4" w:rsidTr="004060BD">
        <w:trPr>
          <w:cantSplit/>
          <w:trHeight w:val="139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1 309,10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53 989 247,66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53 989 247,66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1 309,10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53 989 247,66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195,90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1 113,20</w:t>
            </w:r>
          </w:p>
        </w:tc>
      </w:tr>
      <w:tr w:rsidR="004060BD" w:rsidRPr="002B47C4" w:rsidTr="004060BD">
        <w:trPr>
          <w:cantSplit/>
          <w:trHeight w:val="1420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илославский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325,90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13 440 604,85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325,90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325,90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13 440 604,85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325,90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13 440 604,85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86,80</w:t>
            </w:r>
          </w:p>
        </w:tc>
      </w:tr>
      <w:tr w:rsidR="004060BD" w:rsidRPr="002B47C4" w:rsidTr="004060BD">
        <w:trPr>
          <w:cantSplit/>
          <w:trHeight w:val="1411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ихайловский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1 367,90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56 414 247,26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56 414 247,26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1 367,90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56 414 247,26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793,60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574,30</w:t>
            </w:r>
          </w:p>
        </w:tc>
      </w:tr>
      <w:tr w:rsidR="004060BD" w:rsidRPr="002B47C4" w:rsidTr="004060BD">
        <w:trPr>
          <w:cantSplit/>
          <w:trHeight w:val="1390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Рыбновский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295 144 879,14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295 144 879,14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7 156,50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295 144 879,14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1 389,90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5 766,60</w:t>
            </w:r>
          </w:p>
        </w:tc>
      </w:tr>
      <w:tr w:rsidR="004060BD" w:rsidRPr="002B47C4" w:rsidTr="004060BD">
        <w:trPr>
          <w:cantSplit/>
          <w:trHeight w:val="14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Ряжский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13 457 101,45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13 457 101,45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13 457 101,45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326,30</w:t>
            </w:r>
          </w:p>
        </w:tc>
      </w:tr>
      <w:tr w:rsidR="004060BD" w:rsidRPr="002B47C4" w:rsidTr="004060BD">
        <w:trPr>
          <w:cantSplit/>
          <w:trHeight w:val="15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апожковский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54 529 511,30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54 529 511,30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1 322,20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54 529 511,30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704,40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617,80</w:t>
            </w:r>
          </w:p>
        </w:tc>
      </w:tr>
      <w:tr w:rsidR="004060BD" w:rsidRPr="002B47C4" w:rsidTr="004060BD">
        <w:trPr>
          <w:cantSplit/>
          <w:trHeight w:val="15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948,20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39 105 190,30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948,20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948,20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39 105 190,30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948,20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39 105 190,30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247,10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701,10</w:t>
            </w:r>
          </w:p>
        </w:tc>
      </w:tr>
      <w:tr w:rsidR="004060BD" w:rsidRPr="002B47C4" w:rsidTr="004060BD">
        <w:trPr>
          <w:cantSplit/>
          <w:trHeight w:val="15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тарожиловский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1 623,40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66 951 451,10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1 623,40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1 623,40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66 951 451,10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1 623,40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66 951 451,10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680,40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943,00</w:t>
            </w:r>
          </w:p>
        </w:tc>
      </w:tr>
      <w:tr w:rsidR="004060BD" w:rsidRPr="002B47C4" w:rsidTr="004060BD">
        <w:trPr>
          <w:cantSplit/>
          <w:trHeight w:val="1509"/>
        </w:trPr>
        <w:tc>
          <w:tcPr>
            <w:tcW w:w="420" w:type="dxa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муниципальному образованию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proofErr w:type="gram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учковский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32 721 006,10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32 721 006,10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793,40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32 721 006,10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1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346,50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2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dxa"/>
            <w:textDirection w:val="btLr"/>
            <w:vAlign w:val="center"/>
          </w:tcPr>
          <w:p w:rsidR="004060BD" w:rsidRPr="002B47C4" w:rsidRDefault="004060BD" w:rsidP="00B655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z w:val="18"/>
                <w:szCs w:val="18"/>
              </w:rPr>
              <w:t>446,90</w:t>
            </w:r>
          </w:p>
        </w:tc>
      </w:tr>
    </w:tbl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0BD" w:rsidRDefault="004060BD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4592" w:type="dxa"/>
        <w:jc w:val="center"/>
        <w:tblInd w:w="-32" w:type="dxa"/>
        <w:tblLayout w:type="fixed"/>
        <w:tblLook w:val="01E0" w:firstRow="1" w:lastRow="1" w:firstColumn="1" w:lastColumn="1" w:noHBand="0" w:noVBand="0"/>
      </w:tblPr>
      <w:tblGrid>
        <w:gridCol w:w="29"/>
        <w:gridCol w:w="336"/>
        <w:gridCol w:w="2785"/>
        <w:gridCol w:w="819"/>
        <w:gridCol w:w="709"/>
        <w:gridCol w:w="782"/>
        <w:gridCol w:w="727"/>
        <w:gridCol w:w="798"/>
        <w:gridCol w:w="840"/>
        <w:gridCol w:w="812"/>
        <w:gridCol w:w="731"/>
        <w:gridCol w:w="95"/>
        <w:gridCol w:w="644"/>
        <w:gridCol w:w="686"/>
        <w:gridCol w:w="713"/>
        <w:gridCol w:w="644"/>
        <w:gridCol w:w="644"/>
        <w:gridCol w:w="602"/>
        <w:gridCol w:w="630"/>
        <w:gridCol w:w="546"/>
        <w:gridCol w:w="20"/>
      </w:tblGrid>
      <w:tr w:rsidR="004060BD" w:rsidRPr="009F4C59" w:rsidTr="00C13870">
        <w:trPr>
          <w:gridBefore w:val="1"/>
          <w:wBefore w:w="29" w:type="dxa"/>
          <w:jc w:val="center"/>
        </w:trPr>
        <w:tc>
          <w:tcPr>
            <w:tcW w:w="9339" w:type="dxa"/>
            <w:gridSpan w:val="10"/>
            <w:shd w:val="clear" w:color="auto" w:fill="auto"/>
          </w:tcPr>
          <w:p w:rsidR="004060BD" w:rsidRPr="002B47C4" w:rsidRDefault="004060BD" w:rsidP="00B655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gridSpan w:val="10"/>
            <w:shd w:val="clear" w:color="auto" w:fill="auto"/>
          </w:tcPr>
          <w:p w:rsidR="004060BD" w:rsidRPr="00C54DBC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C54DB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060BD" w:rsidRPr="002B47C4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к адресной программе Рязанской области </w:t>
            </w:r>
          </w:p>
          <w:p w:rsidR="004060BD" w:rsidRPr="009F4C59" w:rsidRDefault="004060BD" w:rsidP="00B65596">
            <w:pPr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по переселению граждан из аварийного жилищного фонда на 2019-2025 годы</w:t>
            </w:r>
          </w:p>
        </w:tc>
      </w:tr>
      <w:tr w:rsidR="004060BD" w:rsidRPr="004060BD" w:rsidTr="00C13870">
        <w:trPr>
          <w:gridBefore w:val="1"/>
          <w:wBefore w:w="29" w:type="dxa"/>
          <w:trHeight w:val="839"/>
          <w:jc w:val="center"/>
        </w:trPr>
        <w:tc>
          <w:tcPr>
            <w:tcW w:w="14563" w:type="dxa"/>
            <w:gridSpan w:val="20"/>
            <w:shd w:val="clear" w:color="auto" w:fill="auto"/>
            <w:vAlign w:val="center"/>
          </w:tcPr>
          <w:p w:rsidR="00C13870" w:rsidRPr="002B47C4" w:rsidRDefault="00C13870" w:rsidP="00C13870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 xml:space="preserve">Планируемые показатели переселения граждан из аварийного жилищного фонда, </w:t>
            </w:r>
          </w:p>
          <w:p w:rsidR="004060BD" w:rsidRPr="00C13870" w:rsidRDefault="00C13870" w:rsidP="00C13870">
            <w:pPr>
              <w:spacing w:line="192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B47C4">
              <w:rPr>
                <w:rFonts w:ascii="Times New Roman" w:hAnsi="Times New Roman"/>
                <w:sz w:val="28"/>
                <w:szCs w:val="28"/>
              </w:rPr>
              <w:t>признанного таковым до 1 января 2017 года</w:t>
            </w:r>
          </w:p>
        </w:tc>
      </w:tr>
      <w:tr w:rsidR="00C13870" w:rsidRPr="002B47C4" w:rsidTr="00C13870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0" w:type="dxa"/>
          <w:trHeight w:val="188"/>
          <w:tblHeader/>
        </w:trPr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</w:t>
            </w:r>
            <w:proofErr w:type="gram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Расселяемая площадь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Количество переселяемых жителей</w:t>
            </w:r>
          </w:p>
        </w:tc>
      </w:tr>
      <w:tr w:rsidR="00C13870" w:rsidRPr="002B47C4" w:rsidTr="00C13870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0" w:type="dxa"/>
          <w:trHeight w:val="188"/>
          <w:tblHeader/>
        </w:trPr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2020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2021 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2022 г.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2023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2025 г.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2019 г.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2020 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2021 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2022 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2023 г.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2024 г.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2025 г.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</w:t>
            </w:r>
          </w:p>
        </w:tc>
      </w:tr>
      <w:tr w:rsidR="00C13870" w:rsidRPr="002B47C4" w:rsidTr="00C13870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0" w:type="dxa"/>
          <w:trHeight w:val="188"/>
          <w:tblHeader/>
        </w:trPr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кв. 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чел.</w:t>
            </w:r>
          </w:p>
        </w:tc>
      </w:tr>
    </w:tbl>
    <w:p w:rsidR="00C13870" w:rsidRPr="00C13870" w:rsidRDefault="00C13870" w:rsidP="00C13870">
      <w:pPr>
        <w:spacing w:line="192" w:lineRule="auto"/>
        <w:rPr>
          <w:rFonts w:ascii="Times New Roman" w:hAnsi="Times New Roman"/>
          <w:sz w:val="2"/>
          <w:szCs w:val="2"/>
        </w:rPr>
      </w:pPr>
    </w:p>
    <w:tbl>
      <w:tblPr>
        <w:tblW w:w="14572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365"/>
        <w:gridCol w:w="2785"/>
        <w:gridCol w:w="819"/>
        <w:gridCol w:w="709"/>
        <w:gridCol w:w="782"/>
        <w:gridCol w:w="727"/>
        <w:gridCol w:w="798"/>
        <w:gridCol w:w="840"/>
        <w:gridCol w:w="812"/>
        <w:gridCol w:w="826"/>
        <w:gridCol w:w="644"/>
        <w:gridCol w:w="686"/>
        <w:gridCol w:w="713"/>
        <w:gridCol w:w="644"/>
        <w:gridCol w:w="644"/>
        <w:gridCol w:w="602"/>
        <w:gridCol w:w="630"/>
        <w:gridCol w:w="546"/>
      </w:tblGrid>
      <w:tr w:rsidR="00C13870" w:rsidRPr="002B47C4" w:rsidTr="00C13870">
        <w:trPr>
          <w:trHeight w:val="188"/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</w:t>
            </w:r>
          </w:p>
        </w:tc>
      </w:tr>
      <w:tr w:rsidR="00C13870" w:rsidRPr="002B47C4" w:rsidTr="00C13870">
        <w:trPr>
          <w:trHeight w:val="435"/>
        </w:trPr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 подлежит переселению в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br/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2025 гг.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1 157,40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7 221,85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9 997,27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3 991,00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7 413,60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14 494,20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13 850,10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58 125,42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558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426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763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3 345</w:t>
            </w:r>
          </w:p>
        </w:tc>
      </w:tr>
      <w:tr w:rsidR="00C13870" w:rsidRPr="002B47C4" w:rsidTr="00C13870">
        <w:trPr>
          <w:trHeight w:val="435"/>
        </w:trPr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рограмме, в рамках которой предусмотрено финансирование за счет средств Фонда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,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в т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ом числе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: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1 020,00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7 221,85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9 997,27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3 991,00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7 413,60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14 494,20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13 850,10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57 988,02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558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426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763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3 340</w:t>
            </w:r>
          </w:p>
        </w:tc>
      </w:tr>
      <w:tr w:rsidR="00C13870" w:rsidRPr="002B47C4" w:rsidTr="00C13870">
        <w:trPr>
          <w:trHeight w:val="29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2019 года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6 598,80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7 618,80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461</w:t>
            </w:r>
          </w:p>
        </w:tc>
      </w:tr>
      <w:tr w:rsidR="00C13870" w:rsidRPr="002B47C4" w:rsidTr="00C13870">
        <w:trPr>
          <w:trHeight w:val="22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  <w:highlight w:val="yellow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4 770,00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4 903,00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330</w:t>
            </w:r>
          </w:p>
        </w:tc>
      </w:tr>
      <w:tr w:rsidR="00C13870" w:rsidRPr="002B47C4" w:rsidTr="00C13870">
        <w:trPr>
          <w:trHeight w:val="317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 город Рязань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184,10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315,10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24</w:t>
            </w:r>
          </w:p>
        </w:tc>
      </w:tr>
      <w:tr w:rsidR="00C13870" w:rsidRPr="002B47C4" w:rsidTr="00C13870">
        <w:trPr>
          <w:trHeight w:val="14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-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Милославский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542,80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542,80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28</w:t>
            </w:r>
          </w:p>
        </w:tc>
      </w:tr>
      <w:tr w:rsidR="00C13870" w:rsidRPr="002B47C4" w:rsidTr="00C13870">
        <w:trPr>
          <w:trHeight w:val="18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540,60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29</w:t>
            </w:r>
          </w:p>
        </w:tc>
      </w:tr>
      <w:tr w:rsidR="00C13870" w:rsidRPr="002B47C4" w:rsidTr="00C13870">
        <w:trPr>
          <w:trHeight w:val="42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1 101,90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1 317,30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50</w:t>
            </w:r>
          </w:p>
        </w:tc>
      </w:tr>
      <w:tr w:rsidR="00C13870" w:rsidRPr="002B47C4" w:rsidTr="00C13870">
        <w:trPr>
          <w:trHeight w:val="324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2020 года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623,05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7 885,77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8 508,82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462</w:t>
            </w:r>
          </w:p>
        </w:tc>
      </w:tr>
      <w:tr w:rsidR="00C13870" w:rsidRPr="002B47C4" w:rsidTr="00C1387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41,50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2 562,80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2 604,30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161</w:t>
            </w:r>
          </w:p>
        </w:tc>
      </w:tr>
      <w:tr w:rsidR="00C13870" w:rsidRPr="002B47C4" w:rsidTr="00C1387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Рязань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201,80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</w:tr>
      <w:tr w:rsidR="00C13870" w:rsidRPr="002B47C4" w:rsidTr="00C1387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Сасово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117,30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805,52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922,82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54</w:t>
            </w:r>
          </w:p>
        </w:tc>
      </w:tr>
      <w:tr w:rsidR="00C13870" w:rsidRPr="002B47C4" w:rsidTr="00C1387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 город Скопин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218,35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3 122,45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3 340,80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173</w:t>
            </w:r>
          </w:p>
        </w:tc>
      </w:tr>
      <w:tr w:rsidR="00C13870" w:rsidRPr="002B47C4" w:rsidTr="00C13870">
        <w:trPr>
          <w:trHeight w:val="126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Захаровский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116,30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310,30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426,60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</w:t>
            </w:r>
          </w:p>
        </w:tc>
      </w:tr>
      <w:tr w:rsidR="00C13870" w:rsidRPr="002B47C4" w:rsidTr="00C13870">
        <w:trPr>
          <w:trHeight w:val="13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629,00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</w:tr>
      <w:tr w:rsidR="00C13870" w:rsidRPr="002B47C4" w:rsidTr="00C13870">
        <w:trPr>
          <w:trHeight w:val="13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187,90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187,90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</w:t>
            </w:r>
          </w:p>
        </w:tc>
      </w:tr>
      <w:tr w:rsidR="00C13870" w:rsidRPr="002B47C4" w:rsidTr="00C13870">
        <w:trPr>
          <w:trHeight w:val="292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129,60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195,60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</w:tr>
      <w:tr w:rsidR="00C13870" w:rsidRPr="002B47C4" w:rsidTr="00C13870">
        <w:trPr>
          <w:trHeight w:val="226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2021 года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2 111,50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3 903,00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6 014,50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365</w:t>
            </w:r>
          </w:p>
        </w:tc>
      </w:tr>
      <w:tr w:rsidR="00C13870" w:rsidRPr="002B47C4" w:rsidTr="00C13870">
        <w:trPr>
          <w:trHeight w:val="37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</w:t>
            </w:r>
          </w:p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 Рязань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275,50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275,50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</w:t>
            </w:r>
          </w:p>
        </w:tc>
      </w:tr>
      <w:tr w:rsidR="00C13870" w:rsidRPr="002B47C4" w:rsidTr="00C13870">
        <w:trPr>
          <w:trHeight w:val="164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177,80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</w:tr>
      <w:tr w:rsidR="00C13870" w:rsidRPr="002B47C4" w:rsidTr="00C13870">
        <w:trPr>
          <w:trHeight w:val="19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91,10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1 031,40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1 122,50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58</w:t>
            </w:r>
          </w:p>
        </w:tc>
      </w:tr>
      <w:tr w:rsidR="00C13870" w:rsidRPr="002B47C4" w:rsidTr="00C13870">
        <w:trPr>
          <w:trHeight w:val="23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Ряжский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686,60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203,70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890,30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65</w:t>
            </w:r>
          </w:p>
        </w:tc>
      </w:tr>
      <w:tr w:rsidR="00C13870" w:rsidRPr="002B47C4" w:rsidTr="00C13870">
        <w:trPr>
          <w:trHeight w:val="23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Сараевский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143,10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143,10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</w:tr>
      <w:tr w:rsidR="00C13870" w:rsidRPr="002B47C4" w:rsidTr="00C13870">
        <w:trPr>
          <w:trHeight w:val="23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514,80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1 126,70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1 641,50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69</w:t>
            </w:r>
          </w:p>
        </w:tc>
      </w:tr>
      <w:tr w:rsidR="00C13870" w:rsidRPr="002B47C4" w:rsidTr="00C13870">
        <w:trPr>
          <w:trHeight w:val="266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Старожиловский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78,80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1 220,30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1 299,10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spacing w:line="245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118</w:t>
            </w:r>
          </w:p>
        </w:tc>
      </w:tr>
      <w:tr w:rsidR="00C13870" w:rsidRPr="002B47C4" w:rsidTr="00C13870">
        <w:trPr>
          <w:trHeight w:val="213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Ухоловский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464,70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464,70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21</w:t>
            </w:r>
          </w:p>
        </w:tc>
      </w:tr>
      <w:tr w:rsidR="00C13870" w:rsidRPr="002B47C4" w:rsidTr="00C13870">
        <w:trPr>
          <w:trHeight w:val="7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 по этапу 2022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6 353,00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6 441,00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349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355</w:t>
            </w:r>
          </w:p>
        </w:tc>
      </w:tr>
      <w:tr w:rsidR="00C13870" w:rsidRPr="002B47C4" w:rsidTr="00C13870">
        <w:trPr>
          <w:trHeight w:val="24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88,00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</w:tr>
      <w:tr w:rsidR="00C13870" w:rsidRPr="002B47C4" w:rsidTr="00C13870">
        <w:trPr>
          <w:trHeight w:val="44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Рязанский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3 462,80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3 462,80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203</w:t>
            </w:r>
          </w:p>
        </w:tc>
      </w:tr>
      <w:tr w:rsidR="00C13870" w:rsidRPr="002B47C4" w:rsidTr="00C13870">
        <w:trPr>
          <w:trHeight w:val="44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2 890,20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2 890,20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146</w:t>
            </w:r>
          </w:p>
        </w:tc>
      </w:tr>
      <w:tr w:rsidR="00C13870" w:rsidRPr="002B47C4" w:rsidTr="00C13870">
        <w:trPr>
          <w:trHeight w:val="7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Всего по этапу 2023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1 060,60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11 781,30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12 841,90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754</w:t>
            </w:r>
          </w:p>
        </w:tc>
      </w:tr>
      <w:tr w:rsidR="00C13870" w:rsidRPr="002B47C4" w:rsidTr="00C13870">
        <w:trPr>
          <w:trHeight w:val="232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</w:t>
            </w:r>
          </w:p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 Скопин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134,20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134,20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14</w:t>
            </w:r>
          </w:p>
        </w:tc>
      </w:tr>
      <w:tr w:rsidR="00C13870" w:rsidRPr="002B47C4" w:rsidTr="00C13870">
        <w:trPr>
          <w:trHeight w:val="279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1 389,80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1 389,80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68</w:t>
            </w:r>
          </w:p>
        </w:tc>
      </w:tr>
      <w:tr w:rsidR="00C13870" w:rsidRPr="002B47C4" w:rsidTr="00C13870">
        <w:trPr>
          <w:trHeight w:val="32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1 935,20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2 124,30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116</w:t>
            </w:r>
          </w:p>
        </w:tc>
      </w:tr>
      <w:tr w:rsidR="00C13870" w:rsidRPr="002B47C4" w:rsidTr="00C13870">
        <w:trPr>
          <w:trHeight w:val="22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1 786,60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1 786,60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109</w:t>
            </w:r>
          </w:p>
        </w:tc>
      </w:tr>
      <w:tr w:rsidR="00C13870" w:rsidRPr="002B47C4" w:rsidTr="00C13870">
        <w:trPr>
          <w:trHeight w:val="13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Михайловский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2 930,70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2 930,70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172</w:t>
            </w:r>
          </w:p>
        </w:tc>
      </w:tr>
      <w:tr w:rsidR="00C13870" w:rsidRPr="002B47C4" w:rsidTr="00C13870">
        <w:trPr>
          <w:trHeight w:val="9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774,60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774,60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49</w:t>
            </w:r>
          </w:p>
        </w:tc>
      </w:tr>
      <w:tr w:rsidR="00C13870" w:rsidRPr="002B47C4" w:rsidTr="00C13870">
        <w:trPr>
          <w:trHeight w:val="12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Ряжский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1 230,70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1 230,70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81</w:t>
            </w:r>
          </w:p>
        </w:tc>
      </w:tr>
      <w:tr w:rsidR="00C13870" w:rsidRPr="002B47C4" w:rsidTr="00C13870">
        <w:trPr>
          <w:trHeight w:val="15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Рязанский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602,30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602,30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60</w:t>
            </w:r>
          </w:p>
        </w:tc>
      </w:tr>
      <w:tr w:rsidR="00C13870" w:rsidRPr="002B47C4" w:rsidTr="00C13870">
        <w:trPr>
          <w:trHeight w:val="192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Сасовский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96,90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971,20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1 068,10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37</w:t>
            </w:r>
          </w:p>
        </w:tc>
      </w:tr>
      <w:tr w:rsidR="00C13870" w:rsidRPr="002B47C4" w:rsidTr="00C13870">
        <w:trPr>
          <w:trHeight w:val="84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800,60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800,60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48</w:t>
            </w:r>
          </w:p>
        </w:tc>
      </w:tr>
      <w:tr w:rsidR="00C13870" w:rsidRPr="002B47C4" w:rsidTr="00C13870">
        <w:trPr>
          <w:trHeight w:val="70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Всего по этапу 2024 года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2 712,90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13 850,10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16 563,00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943</w:t>
            </w:r>
          </w:p>
        </w:tc>
      </w:tr>
      <w:tr w:rsidR="00C13870" w:rsidRPr="002B47C4" w:rsidTr="00C13870">
        <w:trPr>
          <w:trHeight w:val="277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</w:t>
            </w:r>
          </w:p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город Рязань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812,90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812,90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67</w:t>
            </w:r>
          </w:p>
        </w:tc>
      </w:tr>
      <w:tr w:rsidR="00C13870" w:rsidRPr="002B47C4" w:rsidTr="00C13870">
        <w:trPr>
          <w:trHeight w:val="337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</w:t>
            </w:r>
          </w:p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 Скопин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577,20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577,20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</w:tr>
      <w:tr w:rsidR="00C13870" w:rsidRPr="002B47C4" w:rsidTr="00C13870">
        <w:trPr>
          <w:trHeight w:val="553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195,90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1 113,20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1 309,10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66</w:t>
            </w:r>
          </w:p>
        </w:tc>
      </w:tr>
      <w:tr w:rsidR="00C13870" w:rsidRPr="002B47C4" w:rsidTr="00C13870">
        <w:trPr>
          <w:trHeight w:val="494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Милославский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325,90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325,90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23</w:t>
            </w:r>
          </w:p>
        </w:tc>
      </w:tr>
      <w:tr w:rsidR="00C13870" w:rsidRPr="002B47C4" w:rsidTr="00C13870">
        <w:trPr>
          <w:trHeight w:val="551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Михайловский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223,60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1 144,30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1 367,90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83</w:t>
            </w:r>
          </w:p>
        </w:tc>
      </w:tr>
      <w:tr w:rsidR="00C13870" w:rsidRPr="002B47C4" w:rsidTr="00C13870">
        <w:trPr>
          <w:trHeight w:val="55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Рыбновский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1 389,90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5 766,60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7 156,50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392</w:t>
            </w:r>
          </w:p>
        </w:tc>
      </w:tr>
      <w:tr w:rsidR="00C13870" w:rsidRPr="002B47C4" w:rsidTr="00C13870">
        <w:trPr>
          <w:trHeight w:val="20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Итого по 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Ряжский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326,30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326,30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22</w:t>
            </w:r>
          </w:p>
        </w:tc>
      </w:tr>
      <w:tr w:rsidR="00C13870" w:rsidRPr="002B47C4" w:rsidTr="00C13870">
        <w:trPr>
          <w:trHeight w:val="20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Сапожковский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1 322,20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1 322,20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73</w:t>
            </w:r>
          </w:p>
        </w:tc>
      </w:tr>
      <w:tr w:rsidR="00C13870" w:rsidRPr="002B47C4" w:rsidTr="00C13870">
        <w:trPr>
          <w:trHeight w:val="20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 по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муниципальному образованию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Скопинский</w:t>
            </w:r>
            <w:proofErr w:type="spellEnd"/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948,20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948,20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39</w:t>
            </w:r>
          </w:p>
        </w:tc>
      </w:tr>
      <w:tr w:rsidR="00C13870" w:rsidRPr="002B47C4" w:rsidTr="00C13870">
        <w:trPr>
          <w:trHeight w:val="208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 иным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137,40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</w:tr>
      <w:tr w:rsidR="00C13870" w:rsidRPr="002B47C4" w:rsidTr="00C13870">
        <w:trPr>
          <w:trHeight w:val="443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870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по муниципальному образованию -</w:t>
            </w: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городской округ</w:t>
            </w:r>
          </w:p>
          <w:p w:rsidR="00C13870" w:rsidRPr="002B47C4" w:rsidRDefault="00C13870" w:rsidP="00B65596">
            <w:pPr>
              <w:ind w:left="-57" w:right="-57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город  Рязань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137,40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870" w:rsidRPr="002B47C4" w:rsidRDefault="00C13870" w:rsidP="00B65596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2B47C4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5»</w:t>
            </w:r>
          </w:p>
        </w:tc>
      </w:tr>
    </w:tbl>
    <w:p w:rsidR="00C13870" w:rsidRDefault="00C1387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13870" w:rsidRDefault="00C1387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13870" w:rsidRDefault="00C1387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13870" w:rsidRPr="002B47C4" w:rsidRDefault="00C13870" w:rsidP="00C138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47C4">
        <w:rPr>
          <w:rFonts w:ascii="Times New Roman" w:hAnsi="Times New Roman"/>
          <w:sz w:val="28"/>
          <w:szCs w:val="28"/>
        </w:rPr>
        <w:t>_______________</w:t>
      </w:r>
    </w:p>
    <w:p w:rsidR="00C13870" w:rsidRPr="004060BD" w:rsidRDefault="00C1387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13870" w:rsidRPr="004060BD" w:rsidSect="00CC3B04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5F" w:rsidRDefault="002B7D5F">
      <w:r>
        <w:separator/>
      </w:r>
    </w:p>
  </w:endnote>
  <w:endnote w:type="continuationSeparator" w:id="0">
    <w:p w:rsidR="002B7D5F" w:rsidRDefault="002B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BC14EA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9F4C59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660400" cy="279400"/>
                <wp:effectExtent l="19050" t="0" r="6350" b="0"/>
                <wp:docPr id="9" name="Рисунок 9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BC14EA" w:rsidRDefault="009F4C59" w:rsidP="00BC14EA">
          <w:pPr>
            <w:pStyle w:val="a9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7800" cy="139700"/>
                <wp:effectExtent l="19050" t="0" r="0" b="0"/>
                <wp:docPr id="10" name="Рисунок 10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BC14EA" w:rsidRDefault="00CC3B04" w:rsidP="00BC14EA">
          <w:pPr>
            <w:pStyle w:val="a9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70054  22.01.2021 15:35:56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BC14EA">
          <w:pPr>
            <w:pStyle w:val="a9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BC14EA" w:rsidRDefault="00876034" w:rsidP="00BC14EA">
          <w:pPr>
            <w:pStyle w:val="a9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BC14EA" w:rsidTr="00BC14EA">
      <w:tc>
        <w:tcPr>
          <w:tcW w:w="2538" w:type="dxa"/>
          <w:shd w:val="clear" w:color="auto" w:fill="auto"/>
        </w:tcPr>
        <w:p w:rsidR="00876034" w:rsidRPr="00BC14EA" w:rsidRDefault="00876034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BC14EA" w:rsidRDefault="00876034" w:rsidP="00BC14EA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BC14EA" w:rsidRDefault="00876034" w:rsidP="00BC14EA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BC14EA" w:rsidRDefault="00876034" w:rsidP="00BC14EA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5F" w:rsidRDefault="002B7D5F">
      <w:r>
        <w:separator/>
      </w:r>
    </w:p>
  </w:footnote>
  <w:footnote w:type="continuationSeparator" w:id="0">
    <w:p w:rsidR="002B7D5F" w:rsidRDefault="002B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F1258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7603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6034">
      <w:rPr>
        <w:rStyle w:val="ad"/>
        <w:noProof/>
      </w:rPr>
      <w:t>1</w:t>
    </w:r>
    <w:r>
      <w:rPr>
        <w:rStyle w:val="ad"/>
      </w:rPr>
      <w:fldChar w:fldCharType="end"/>
    </w:r>
  </w:p>
  <w:p w:rsidR="00876034" w:rsidRDefault="00876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7"/>
      <w:framePr w:w="326" w:wrap="around" w:vAnchor="text" w:hAnchor="page" w:x="6486" w:y="321"/>
      <w:rPr>
        <w:rStyle w:val="ad"/>
        <w:rFonts w:ascii="Times New Roman" w:hAnsi="Times New Roman"/>
        <w:sz w:val="28"/>
        <w:szCs w:val="28"/>
      </w:rPr>
    </w:pPr>
  </w:p>
  <w:p w:rsidR="00876034" w:rsidRPr="00481B88" w:rsidRDefault="00DF1258" w:rsidP="008017CC">
    <w:pPr>
      <w:pStyle w:val="a7"/>
      <w:framePr w:w="2821" w:wrap="around" w:vAnchor="text" w:hAnchor="page" w:x="9006" w:y="45"/>
      <w:rPr>
        <w:rStyle w:val="ad"/>
        <w:rFonts w:ascii="Times New Roman" w:hAnsi="Times New Roman"/>
        <w:sz w:val="28"/>
        <w:szCs w:val="28"/>
      </w:rPr>
    </w:pPr>
    <w:r w:rsidRPr="00481B88">
      <w:rPr>
        <w:rStyle w:val="ad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d"/>
        <w:rFonts w:ascii="Times New Roman" w:hAnsi="Times New Roman"/>
        <w:sz w:val="28"/>
        <w:szCs w:val="28"/>
      </w:rPr>
      <w:fldChar w:fldCharType="separate"/>
    </w:r>
    <w:r w:rsidR="00822534">
      <w:rPr>
        <w:rStyle w:val="ad"/>
        <w:rFonts w:ascii="Times New Roman" w:hAnsi="Times New Roman"/>
        <w:noProof/>
        <w:sz w:val="28"/>
        <w:szCs w:val="28"/>
      </w:rPr>
      <w:t>47</w:t>
    </w:r>
    <w:r w:rsidRPr="00481B88">
      <w:rPr>
        <w:rStyle w:val="ad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22.55pt;height:10.75pt" o:bullet="t">
        <v:imagedata r:id="rId1" o:title="Номер версии 555" gain="79922f" blacklevel="-1966f"/>
      </v:shape>
    </w:pict>
  </w:numPicBullet>
  <w:abstractNum w:abstractNumId="0">
    <w:nsid w:val="FFFFFF89"/>
    <w:multiLevelType w:val="singleLevel"/>
    <w:tmpl w:val="7E68C8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F0A44"/>
    <w:multiLevelType w:val="hybridMultilevel"/>
    <w:tmpl w:val="65F612AA"/>
    <w:lvl w:ilvl="0" w:tplc="A84E57D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1E4A6E"/>
    <w:multiLevelType w:val="multilevel"/>
    <w:tmpl w:val="5B1802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738A1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8B0F65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EA5A68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2B2516"/>
    <w:multiLevelType w:val="hybridMultilevel"/>
    <w:tmpl w:val="DA7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686448"/>
    <w:multiLevelType w:val="hybridMultilevel"/>
    <w:tmpl w:val="EE3637C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C009D8"/>
    <w:multiLevelType w:val="hybridMultilevel"/>
    <w:tmpl w:val="C64CDB3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A4982"/>
    <w:multiLevelType w:val="hybridMultilevel"/>
    <w:tmpl w:val="9786838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B42C02"/>
    <w:multiLevelType w:val="hybridMultilevel"/>
    <w:tmpl w:val="FFCCFCE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36FD2"/>
    <w:multiLevelType w:val="hybridMultilevel"/>
    <w:tmpl w:val="2346B32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20CA7"/>
    <w:multiLevelType w:val="hybridMultilevel"/>
    <w:tmpl w:val="02609A9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F2121"/>
    <w:multiLevelType w:val="hybridMultilevel"/>
    <w:tmpl w:val="2C24CC5C"/>
    <w:lvl w:ilvl="0" w:tplc="FD50A5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DB62F6"/>
    <w:multiLevelType w:val="hybridMultilevel"/>
    <w:tmpl w:val="7DFCC8A4"/>
    <w:lvl w:ilvl="0" w:tplc="FD50A556">
      <w:start w:val="1"/>
      <w:numFmt w:val="russianLower"/>
      <w:lvlText w:val="%1)"/>
      <w:lvlJc w:val="left"/>
      <w:pPr>
        <w:tabs>
          <w:tab w:val="num" w:pos="358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03461E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AD155D"/>
    <w:multiLevelType w:val="hybridMultilevel"/>
    <w:tmpl w:val="A4CCBFA4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A3E8D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414E5"/>
    <w:multiLevelType w:val="hybridMultilevel"/>
    <w:tmpl w:val="A7526634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15223C1"/>
    <w:multiLevelType w:val="hybridMultilevel"/>
    <w:tmpl w:val="B63E14E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34E9F"/>
    <w:multiLevelType w:val="hybridMultilevel"/>
    <w:tmpl w:val="D2ACA74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92FBF"/>
    <w:multiLevelType w:val="hybridMultilevel"/>
    <w:tmpl w:val="D14CD9B4"/>
    <w:lvl w:ilvl="0" w:tplc="FD50A556">
      <w:start w:val="1"/>
      <w:numFmt w:val="russianLower"/>
      <w:lvlText w:val="%1)"/>
      <w:lvlJc w:val="left"/>
      <w:pPr>
        <w:tabs>
          <w:tab w:val="num" w:pos="-352"/>
        </w:tabs>
        <w:ind w:left="-709" w:firstLine="709"/>
      </w:pPr>
      <w:rPr>
        <w:rFonts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19"/>
        </w:tabs>
        <w:ind w:left="-338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5">
    <w:nsid w:val="75894BC0"/>
    <w:multiLevelType w:val="hybridMultilevel"/>
    <w:tmpl w:val="20A84F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647EC"/>
    <w:multiLevelType w:val="hybridMultilevel"/>
    <w:tmpl w:val="1D8E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31"/>
  </w:num>
  <w:num w:numId="7">
    <w:abstractNumId w:val="0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32"/>
  </w:num>
  <w:num w:numId="13">
    <w:abstractNumId w:val="25"/>
  </w:num>
  <w:num w:numId="14">
    <w:abstractNumId w:val="21"/>
  </w:num>
  <w:num w:numId="15">
    <w:abstractNumId w:val="18"/>
  </w:num>
  <w:num w:numId="16">
    <w:abstractNumId w:val="30"/>
  </w:num>
  <w:num w:numId="17">
    <w:abstractNumId w:val="16"/>
  </w:num>
  <w:num w:numId="18">
    <w:abstractNumId w:val="5"/>
  </w:num>
  <w:num w:numId="19">
    <w:abstractNumId w:val="7"/>
  </w:num>
  <w:num w:numId="20">
    <w:abstractNumId w:val="27"/>
  </w:num>
  <w:num w:numId="21">
    <w:abstractNumId w:val="15"/>
  </w:num>
  <w:num w:numId="22">
    <w:abstractNumId w:val="22"/>
  </w:num>
  <w:num w:numId="23">
    <w:abstractNumId w:val="33"/>
  </w:num>
  <w:num w:numId="24">
    <w:abstractNumId w:val="1"/>
  </w:num>
  <w:num w:numId="25">
    <w:abstractNumId w:val="4"/>
  </w:num>
  <w:num w:numId="26">
    <w:abstractNumId w:val="24"/>
  </w:num>
  <w:num w:numId="27">
    <w:abstractNumId w:val="8"/>
  </w:num>
  <w:num w:numId="28">
    <w:abstractNumId w:val="28"/>
  </w:num>
  <w:num w:numId="29">
    <w:abstractNumId w:val="11"/>
  </w:num>
  <w:num w:numId="30">
    <w:abstractNumId w:val="36"/>
  </w:num>
  <w:num w:numId="31">
    <w:abstractNumId w:val="26"/>
  </w:num>
  <w:num w:numId="32">
    <w:abstractNumId w:val="10"/>
  </w:num>
  <w:num w:numId="33">
    <w:abstractNumId w:val="29"/>
  </w:num>
  <w:num w:numId="34">
    <w:abstractNumId w:val="34"/>
  </w:num>
  <w:num w:numId="35">
    <w:abstractNumId w:val="35"/>
  </w:num>
  <w:num w:numId="36">
    <w:abstractNumId w:val="23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V1jA7Jv0RiB+GpWkbxfrjrhcH4=" w:salt="43jsbEBtSrBbkd5qFbLO8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7CC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B7D5F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060B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0265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17CC"/>
    <w:rsid w:val="008143CB"/>
    <w:rsid w:val="00822534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30D7"/>
    <w:rsid w:val="008F6BB7"/>
    <w:rsid w:val="00900F42"/>
    <w:rsid w:val="00932E3C"/>
    <w:rsid w:val="009573D3"/>
    <w:rsid w:val="009977FF"/>
    <w:rsid w:val="009A085B"/>
    <w:rsid w:val="009C1DE6"/>
    <w:rsid w:val="009C1F0E"/>
    <w:rsid w:val="009C67C7"/>
    <w:rsid w:val="009D3E8C"/>
    <w:rsid w:val="009E3A0E"/>
    <w:rsid w:val="009F4C59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14EA"/>
    <w:rsid w:val="00BD0B82"/>
    <w:rsid w:val="00BF4F5F"/>
    <w:rsid w:val="00C04EEB"/>
    <w:rsid w:val="00C075A4"/>
    <w:rsid w:val="00C10F12"/>
    <w:rsid w:val="00C11826"/>
    <w:rsid w:val="00C13870"/>
    <w:rsid w:val="00C46D42"/>
    <w:rsid w:val="00C50C32"/>
    <w:rsid w:val="00C54DBC"/>
    <w:rsid w:val="00C60178"/>
    <w:rsid w:val="00C61760"/>
    <w:rsid w:val="00C63CD6"/>
    <w:rsid w:val="00C87D95"/>
    <w:rsid w:val="00C9077A"/>
    <w:rsid w:val="00C95CD2"/>
    <w:rsid w:val="00CA051B"/>
    <w:rsid w:val="00CB3CBE"/>
    <w:rsid w:val="00CC3B04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25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3BF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1258"/>
    <w:rPr>
      <w:rFonts w:ascii="TimesET" w:hAnsi="TimesET"/>
    </w:rPr>
  </w:style>
  <w:style w:type="paragraph" w:styleId="1">
    <w:name w:val="heading 1"/>
    <w:basedOn w:val="a0"/>
    <w:next w:val="a0"/>
    <w:link w:val="10"/>
    <w:qFormat/>
    <w:rsid w:val="00DF125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0"/>
    <w:next w:val="a0"/>
    <w:link w:val="20"/>
    <w:uiPriority w:val="9"/>
    <w:qFormat/>
    <w:rsid w:val="00DF125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DF125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0"/>
    <w:link w:val="a6"/>
    <w:qFormat/>
    <w:rsid w:val="00DF125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0"/>
    <w:link w:val="a8"/>
    <w:uiPriority w:val="99"/>
    <w:rsid w:val="00DF1258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rsid w:val="00DF1258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semiHidden/>
    <w:rsid w:val="00DF1258"/>
    <w:rPr>
      <w:rFonts w:ascii="Tahoma" w:hAnsi="Tahoma" w:cs="Tahoma"/>
      <w:sz w:val="16"/>
      <w:szCs w:val="16"/>
    </w:rPr>
  </w:style>
  <w:style w:type="character" w:styleId="ad">
    <w:name w:val="page number"/>
    <w:basedOn w:val="a1"/>
    <w:rsid w:val="00DF1258"/>
  </w:style>
  <w:style w:type="table" w:styleId="ae">
    <w:name w:val="Table Grid"/>
    <w:basedOn w:val="a2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073A7A"/>
  </w:style>
  <w:style w:type="paragraph" w:styleId="af0">
    <w:name w:val="Document Map"/>
    <w:basedOn w:val="a0"/>
    <w:link w:val="af1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F4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basedOn w:val="a0"/>
    <w:link w:val="af3"/>
    <w:rsid w:val="009F4C59"/>
    <w:pPr>
      <w:spacing w:after="120"/>
      <w:ind w:firstLine="431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1"/>
    <w:link w:val="af2"/>
    <w:rsid w:val="009F4C59"/>
    <w:rPr>
      <w:sz w:val="24"/>
      <w:szCs w:val="24"/>
      <w:lang w:eastAsia="en-US"/>
    </w:rPr>
  </w:style>
  <w:style w:type="paragraph" w:customStyle="1" w:styleId="ConsPlusCell">
    <w:name w:val="ConsPlusCell"/>
    <w:uiPriority w:val="99"/>
    <w:rsid w:val="009F4C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Основной"/>
    <w:basedOn w:val="a0"/>
    <w:rsid w:val="009F4C59"/>
    <w:pPr>
      <w:spacing w:before="60" w:after="120" w:line="360" w:lineRule="auto"/>
      <w:ind w:firstLine="709"/>
      <w:jc w:val="both"/>
    </w:pPr>
    <w:rPr>
      <w:rFonts w:ascii="Times New Roman" w:hAnsi="Times New Roman"/>
      <w:sz w:val="26"/>
      <w:szCs w:val="24"/>
    </w:rPr>
  </w:style>
  <w:style w:type="paragraph" w:customStyle="1" w:styleId="af5">
    <w:name w:val="Таблицы (моноширинный)"/>
    <w:basedOn w:val="a0"/>
    <w:next w:val="a0"/>
    <w:rsid w:val="009F4C5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styleId="af6">
    <w:name w:val="Normal (Web)"/>
    <w:basedOn w:val="a0"/>
    <w:unhideWhenUsed/>
    <w:rsid w:val="009F4C5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c">
    <w:name w:val="Текст выноски Знак"/>
    <w:link w:val="ab"/>
    <w:semiHidden/>
    <w:rsid w:val="009F4C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F4C5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autoRedefine/>
    <w:rsid w:val="009F4C59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">
    <w:name w:val="List Bullet"/>
    <w:basedOn w:val="a0"/>
    <w:rsid w:val="009F4C59"/>
    <w:pPr>
      <w:numPr>
        <w:numId w:val="7"/>
      </w:numPr>
      <w:contextualSpacing/>
    </w:pPr>
  </w:style>
  <w:style w:type="character" w:customStyle="1" w:styleId="20">
    <w:name w:val="Заголовок 2 Знак"/>
    <w:link w:val="2"/>
    <w:uiPriority w:val="9"/>
    <w:rsid w:val="009F4C59"/>
    <w:rPr>
      <w:rFonts w:ascii="TimesET" w:hAnsi="TimesET"/>
      <w:b/>
      <w:bCs/>
      <w:spacing w:val="12"/>
      <w:sz w:val="40"/>
    </w:rPr>
  </w:style>
  <w:style w:type="character" w:customStyle="1" w:styleId="apple-converted-space">
    <w:name w:val="apple-converted-space"/>
    <w:basedOn w:val="a1"/>
    <w:rsid w:val="009F4C59"/>
  </w:style>
  <w:style w:type="character" w:customStyle="1" w:styleId="10">
    <w:name w:val="Заголовок 1 Знак"/>
    <w:link w:val="1"/>
    <w:rsid w:val="009F4C59"/>
    <w:rPr>
      <w:sz w:val="32"/>
    </w:rPr>
  </w:style>
  <w:style w:type="character" w:customStyle="1" w:styleId="a8">
    <w:name w:val="Верхний колонтитул Знак"/>
    <w:link w:val="a7"/>
    <w:uiPriority w:val="99"/>
    <w:rsid w:val="009F4C59"/>
    <w:rPr>
      <w:rFonts w:ascii="TimesET" w:hAnsi="TimesET"/>
    </w:rPr>
  </w:style>
  <w:style w:type="character" w:customStyle="1" w:styleId="aa">
    <w:name w:val="Нижний колонтитул Знак"/>
    <w:link w:val="a9"/>
    <w:rsid w:val="009F4C59"/>
    <w:rPr>
      <w:rFonts w:ascii="TimesET" w:hAnsi="TimesET"/>
    </w:rPr>
  </w:style>
  <w:style w:type="character" w:customStyle="1" w:styleId="af1">
    <w:name w:val="Схема документа Знак"/>
    <w:link w:val="af0"/>
    <w:semiHidden/>
    <w:rsid w:val="009F4C59"/>
    <w:rPr>
      <w:rFonts w:ascii="Tahoma" w:hAnsi="Tahoma" w:cs="Tahoma"/>
      <w:shd w:val="clear" w:color="auto" w:fill="000080"/>
    </w:rPr>
  </w:style>
  <w:style w:type="paragraph" w:customStyle="1" w:styleId="af8">
    <w:name w:val="Знак Знак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Char Знак Char Знак Знак Знак Знак Знак Знак Знак Знак Знак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">
    <w:name w:val="Char Знак Char Знак Знак Знак Знак Знак Знак Знак Знак Знак Char Знак Char Знак Char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9">
    <w:name w:val="annotation reference"/>
    <w:uiPriority w:val="99"/>
    <w:rsid w:val="009F4C59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9F4C59"/>
    <w:rPr>
      <w:rFonts w:ascii="Times New Roman" w:hAnsi="Times New Roman"/>
    </w:rPr>
  </w:style>
  <w:style w:type="character" w:customStyle="1" w:styleId="afb">
    <w:name w:val="Текст примечания Знак"/>
    <w:basedOn w:val="a1"/>
    <w:link w:val="afa"/>
    <w:uiPriority w:val="99"/>
    <w:rsid w:val="009F4C59"/>
  </w:style>
  <w:style w:type="paragraph" w:styleId="afc">
    <w:name w:val="annotation subject"/>
    <w:basedOn w:val="afa"/>
    <w:next w:val="afa"/>
    <w:link w:val="afd"/>
    <w:uiPriority w:val="99"/>
    <w:rsid w:val="009F4C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9F4C59"/>
    <w:rPr>
      <w:b/>
      <w:bCs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e">
    <w:name w:val="footnote text"/>
    <w:basedOn w:val="a0"/>
    <w:link w:val="aff"/>
    <w:rsid w:val="009F4C59"/>
    <w:rPr>
      <w:rFonts w:ascii="Times New Roman" w:hAnsi="Times New Roman"/>
    </w:rPr>
  </w:style>
  <w:style w:type="character" w:customStyle="1" w:styleId="aff">
    <w:name w:val="Текст сноски Знак"/>
    <w:basedOn w:val="a1"/>
    <w:link w:val="afe"/>
    <w:rsid w:val="009F4C59"/>
  </w:style>
  <w:style w:type="character" w:styleId="aff0">
    <w:name w:val="footnote reference"/>
    <w:rsid w:val="009F4C59"/>
    <w:rPr>
      <w:vertAlign w:val="superscript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1">
    <w:name w:val="Revision"/>
    <w:hidden/>
    <w:uiPriority w:val="99"/>
    <w:semiHidden/>
    <w:rsid w:val="009F4C59"/>
    <w:rPr>
      <w:sz w:val="24"/>
      <w:szCs w:val="24"/>
    </w:rPr>
  </w:style>
  <w:style w:type="paragraph" w:styleId="aff2">
    <w:name w:val="List Paragraph"/>
    <w:basedOn w:val="a0"/>
    <w:uiPriority w:val="34"/>
    <w:qFormat/>
    <w:rsid w:val="009F4C59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F4C59"/>
  </w:style>
  <w:style w:type="paragraph" w:styleId="aff3">
    <w:name w:val="Body Text Indent"/>
    <w:basedOn w:val="a0"/>
    <w:link w:val="aff4"/>
    <w:rsid w:val="009F4C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1"/>
    <w:link w:val="aff3"/>
    <w:rsid w:val="009F4C59"/>
    <w:rPr>
      <w:sz w:val="24"/>
      <w:szCs w:val="24"/>
    </w:rPr>
  </w:style>
  <w:style w:type="paragraph" w:customStyle="1" w:styleId="aff5">
    <w:name w:val="Заголовок статьи"/>
    <w:basedOn w:val="a0"/>
    <w:next w:val="a0"/>
    <w:rsid w:val="009F4C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6">
    <w:name w:val="Цветовое выделение"/>
    <w:rsid w:val="009F4C59"/>
    <w:rPr>
      <w:b/>
      <w:bCs/>
      <w:color w:val="000080"/>
      <w:sz w:val="20"/>
      <w:szCs w:val="20"/>
    </w:rPr>
  </w:style>
  <w:style w:type="character" w:customStyle="1" w:styleId="aff7">
    <w:name w:val="Гипертекстовая ссылка"/>
    <w:rsid w:val="009F4C59"/>
    <w:rPr>
      <w:b/>
      <w:bCs/>
      <w:color w:val="008000"/>
      <w:sz w:val="20"/>
      <w:szCs w:val="20"/>
      <w:u w:val="single"/>
    </w:rPr>
  </w:style>
  <w:style w:type="paragraph" w:customStyle="1" w:styleId="CharChar0">
    <w:name w:val="Char Знак Char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">
    <w:name w:val="Char Знак Char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8">
    <w:name w:val="Знак Знак Знак Знак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0">
    <w:name w:val="Char Знак Char Знак Знак Знак Знак Знак Знак Знак Знак Знак Char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1">
    <w:name w:val="Char Знак Char Знак Знак Знак Знак Знак Знак Знак Знак Знак Char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9">
    <w:name w:val="Комментарий"/>
    <w:basedOn w:val="a0"/>
    <w:next w:val="a0"/>
    <w:rsid w:val="009F4C5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a">
    <w:name w:val="Не вступил в силу"/>
    <w:rsid w:val="009F4C59"/>
    <w:rPr>
      <w:b/>
      <w:bCs/>
      <w:color w:val="008080"/>
      <w:sz w:val="20"/>
      <w:szCs w:val="20"/>
    </w:rPr>
  </w:style>
  <w:style w:type="paragraph" w:customStyle="1" w:styleId="CharCharChar2">
    <w:name w:val="Char Знак Char Знак Знак Знак Знак Знак Знак Знак Знак Знак Char Знак Знак Знак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Знак Знак Char Знак Знак Знак Char"/>
    <w:basedOn w:val="a0"/>
    <w:rsid w:val="009F4C5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Название Знак"/>
    <w:basedOn w:val="a1"/>
    <w:link w:val="a5"/>
    <w:rsid w:val="009F4C5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95C4-34C8-4F03-AE06-B1A10737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10168</Words>
  <Characters>68435</Characters>
  <Application>Microsoft Office Word</Application>
  <DocSecurity>0</DocSecurity>
  <Lines>5702</Lines>
  <Paragraphs>3144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7</cp:revision>
  <cp:lastPrinted>2021-01-22T12:09:00Z</cp:lastPrinted>
  <dcterms:created xsi:type="dcterms:W3CDTF">2021-01-22T12:10:00Z</dcterms:created>
  <dcterms:modified xsi:type="dcterms:W3CDTF">2021-01-26T13:51:00Z</dcterms:modified>
</cp:coreProperties>
</file>