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/>
      </w:pPr>
      <w:bookmarkStart w:id="0" w:name="__DdeLink__2331_1052795654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Приложение к постановлению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министерства сельского хозяйства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продовольствия Рязанской области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«___»  _________ 2021 г.</w:t>
      </w:r>
      <w:bookmarkEnd w:id="0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№ ___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Autospacing="1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Административный регламент</w:t>
      </w:r>
    </w:p>
    <w:p>
      <w:pPr>
        <w:pStyle w:val="Normal"/>
        <w:widowControl w:val="false"/>
        <w:shd w:val="clear" w:color="auto" w:fill="FFFFFF"/>
        <w:spacing w:lineRule="exact" w:line="35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предоставления государственной услуги </w:t>
      </w:r>
      <w:r>
        <w:rPr>
          <w:rFonts w:cs="Calibri" w:ascii="Times New Roman" w:hAnsi="Times New Roman"/>
          <w:bCs/>
          <w:sz w:val="28"/>
        </w:rPr>
        <w:t>«Выдача племенных свидетельств на племенную продукцию (материал) на территории Рязанской области»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shd w:val="clear" w:color="auto" w:fill="FFFFFF"/>
        <w:spacing w:lineRule="auto" w:line="240" w:before="36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pacing w:val="-1"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bCs/>
          <w:spacing w:val="-1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  <w:t>Общие положения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firstLine="567"/>
        <w:jc w:val="both"/>
        <w:rPr>
          <w:rFonts w:ascii="Times New Roman" w:hAnsi="Times New Roman" w:eastAsia="Times New Roman" w:cs="Times New Roman"/>
          <w:spacing w:val="-1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>1.1.  Предмет регулирования административного регламента.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firstLine="567"/>
        <w:jc w:val="both"/>
        <w:rPr>
          <w:rFonts w:ascii="Times New Roman" w:hAnsi="Times New Roman" w:eastAsia="Times New Roman" w:cs="Times New Roman"/>
          <w:spacing w:val="-1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Настоящий Административный регламент предоставления государственной услуги </w:t>
      </w:r>
      <w:r>
        <w:rPr>
          <w:rFonts w:cs="Calibri" w:ascii="Times New Roman" w:hAnsi="Times New Roman"/>
          <w:bCs/>
          <w:sz w:val="28"/>
        </w:rPr>
        <w:t>«Выдача племенных свидетельств на племенную продукцию (материал) на территории Рязанской области»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>(далее – соответственно Административный регламент,  государственная услуга) устанавливает сроки и последовательность административных процедур и административных действий министерства сельского хозяйства и продовольствия Рязанской области (далее - Министерство), порядок взаимодействия между его структурными подразделениями и должностными лицами, а также взаимодействия Министерства с Заявителями и иными органами государственной власти, организациями, учреждениями в процессе предоставления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200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1.2. Круг заявителей.</w:t>
      </w:r>
    </w:p>
    <w:p>
      <w:pPr>
        <w:pStyle w:val="Normal"/>
        <w:widowControl w:val="false"/>
        <w:shd w:val="clear" w:color="auto" w:fill="FFFFFF"/>
        <w:spacing w:lineRule="exact" w:line="360"/>
        <w:ind w:right="43" w:firstLine="567"/>
        <w:jc w:val="both"/>
        <w:rPr>
          <w:rFonts w:ascii="Times New Roman" w:hAnsi="Times New Roman" w:eastAsia="Times New Roman" w:cs="Times New Roman"/>
          <w:spacing w:val="-1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Заявителями на предоставление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государственной услуги выступают:</w:t>
      </w:r>
    </w:p>
    <w:p>
      <w:pPr>
        <w:pStyle w:val="Normal"/>
        <w:widowControl w:val="false"/>
        <w:shd w:val="clear" w:color="auto" w:fill="FFFFFF"/>
        <w:spacing w:lineRule="exact" w:line="360" w:before="0" w:after="0"/>
        <w:ind w:right="43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юридические лица, осуществляющие деятельность в области племенного животноводства (племенные хозяйства) на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территории Рязанской области, обратившиеся в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Министерство с запросом о предоставлении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государственной услуги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(далее-Заявитель);</w:t>
      </w:r>
    </w:p>
    <w:p>
      <w:pPr>
        <w:pStyle w:val="Normal"/>
        <w:widowControl w:val="false"/>
        <w:shd w:val="clear" w:color="auto" w:fill="FFFFFF"/>
        <w:spacing w:lineRule="exact" w:line="360" w:before="0" w:after="0"/>
        <w:ind w:right="43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граждане (крестьянские (фермерские) хозяйства), осуществляющие деятельность в области племенного животноводства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территории Рязанской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без образования юридического лица,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обратившиеся в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Министерство с запросом о предоставлении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государственной услуги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(далее-Заявитель).</w:t>
      </w:r>
    </w:p>
    <w:p>
      <w:pPr>
        <w:pStyle w:val="Normal"/>
        <w:widowControl w:val="false"/>
        <w:shd w:val="clear" w:color="auto" w:fill="FFFFFF"/>
        <w:spacing w:lineRule="exact" w:line="360" w:before="0" w:after="0"/>
        <w:ind w:right="43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60" w:before="0" w:after="0"/>
        <w:ind w:right="43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От имени Заявителей в Министерство за предоставлением государственной услуги вправе обратиться руководители указанных юридических лиц, главы </w:t>
      </w:r>
      <w:r>
        <w:rPr>
          <w:rFonts w:cs="Times New Roman" w:ascii="Times New Roman" w:hAnsi="Times New Roman"/>
          <w:sz w:val="28"/>
          <w:szCs w:val="28"/>
        </w:rPr>
        <w:t>крестьянских (фермерских) хозяйств,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иные лица, наделенные в установленном гражданским законодательством Российской Федерации порядке полномочиями выступать от их имени (далее – Представитель Заявителя).</w:t>
      </w:r>
    </w:p>
    <w:p>
      <w:pPr>
        <w:pStyle w:val="Normal"/>
        <w:widowControl w:val="false"/>
        <w:shd w:val="clear" w:color="auto" w:fill="FFFFFF"/>
        <w:spacing w:lineRule="exact" w:line="360" w:before="0" w:after="0"/>
        <w:ind w:right="43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Требования к порядку информирования о предоставлении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1.3.1. Порядок получения Заявителями информации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Информирование Заявителей организуется следующим образом:</w:t>
      </w:r>
    </w:p>
    <w:p>
      <w:pPr>
        <w:pStyle w:val="3"/>
        <w:numPr>
          <w:ilvl w:val="0"/>
          <w:numId w:val="1"/>
        </w:numPr>
        <w:shd w:val="clear" w:color="auto" w:fill="auto"/>
        <w:tabs>
          <w:tab w:val="left" w:pos="920" w:leader="none"/>
        </w:tabs>
        <w:spacing w:before="0" w:after="0"/>
        <w:ind w:left="20" w:right="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публичное информирование проводится посредством привлечения средств массовой информации, а также посредством размещения информации в информационно-коммуникационной сети Интернет на сайте и на информационных стендах Министерства, в федеральной государственной информационной системе «Единый портал государственных и муниципальных услуг (функций)» (далее - Единый портал);</w:t>
      </w:r>
    </w:p>
    <w:p>
      <w:pPr>
        <w:pStyle w:val="3"/>
        <w:numPr>
          <w:ilvl w:val="0"/>
          <w:numId w:val="1"/>
        </w:numPr>
        <w:shd w:val="clear" w:color="auto" w:fill="auto"/>
        <w:tabs>
          <w:tab w:val="left" w:pos="1148" w:leader="none"/>
        </w:tabs>
        <w:spacing w:before="0" w:after="0"/>
        <w:ind w:left="20" w:right="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>
      <w:pPr>
        <w:pStyle w:val="3"/>
        <w:shd w:val="clear" w:color="auto" w:fill="auto"/>
        <w:tabs>
          <w:tab w:val="left" w:pos="1148" w:leader="none"/>
        </w:tabs>
        <w:spacing w:before="0" w:after="0"/>
        <w:ind w:left="720" w:right="20"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1.3.1.1. При </w:t>
      </w:r>
      <w:r>
        <w:rPr>
          <w:rFonts w:cs="Times New Roman" w:ascii="Times New Roman" w:hAnsi="Times New Roman"/>
          <w:sz w:val="28"/>
          <w:szCs w:val="28"/>
        </w:rPr>
        <w:t>личном обращении Заявителя в структурное подразделение Министерства предоставляется следующая информация: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порядке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сроках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порядке обжалования действий (бездействия) и решений, осуществляемых и принимаемых в ходе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индивидуальное устное информирование сотрудник Министерства, осуществляющий индивидуальное устное информирование, выделяет не более 20 минут.</w:t>
      </w:r>
    </w:p>
    <w:p>
      <w:pPr>
        <w:pStyle w:val="3"/>
        <w:shd w:val="clear" w:color="auto" w:fill="auto"/>
        <w:tabs>
          <w:tab w:val="left" w:pos="1633" w:leader="none"/>
        </w:tabs>
        <w:spacing w:before="0" w:after="0"/>
        <w:ind w:left="674" w:right="20"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hd w:val="clear" w:color="auto" w:fill="auto"/>
        <w:tabs>
          <w:tab w:val="left" w:pos="1633" w:leader="none"/>
        </w:tabs>
        <w:spacing w:before="0" w:after="0"/>
        <w:ind w:right="2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1.3.1.2. Информирование Заявителей по телефону осуществляется в соответствии с графиком работы Министерства.</w:t>
      </w:r>
    </w:p>
    <w:p>
      <w:pPr>
        <w:pStyle w:val="3"/>
        <w:shd w:val="clear" w:color="auto" w:fill="auto"/>
        <w:tabs>
          <w:tab w:val="left" w:pos="1633" w:leader="none"/>
        </w:tabs>
        <w:spacing w:before="0" w:after="0"/>
        <w:ind w:right="20"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ответе на телефонные звонки сотрудники Министерства подробно и в вежливой форме информируют обратившихся по интересующим вопросам.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Время разговора не должно превышать 10 минут.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Сотрудники Министерства,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3"/>
        <w:shd w:val="clear" w:color="auto" w:fill="auto"/>
        <w:tabs>
          <w:tab w:val="left" w:pos="1483" w:leader="none"/>
        </w:tabs>
        <w:spacing w:before="0" w:after="0"/>
        <w:ind w:right="2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1.3.1.3. Информация о предоставлении государственной услуги в письменной форме предоставляется специалистами Министерства на основании письменного запроса Заявителя в течение 30 дней со дня регистрации запроса.</w:t>
      </w:r>
    </w:p>
    <w:p>
      <w:pPr>
        <w:pStyle w:val="3"/>
        <w:shd w:val="clear" w:color="auto" w:fill="auto"/>
        <w:tabs>
          <w:tab w:val="left" w:pos="1483" w:leader="none"/>
        </w:tabs>
        <w:spacing w:before="0" w:after="0"/>
        <w:ind w:right="20"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hd w:val="clear" w:color="auto" w:fill="auto"/>
        <w:tabs>
          <w:tab w:val="left" w:pos="1483" w:leader="none"/>
        </w:tabs>
        <w:spacing w:before="0" w:after="0"/>
        <w:ind w:right="2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1.3.1.4. При получении запроса в форме электронного документа специалистом готовится подробный ответ, который направляется в течение 30 дней со дня регистрации запроса по адресу электронной почты, указанному в обращении, или в письменной форме по почтовому адресу, указанному в обращении.</w:t>
      </w:r>
    </w:p>
    <w:p>
      <w:pPr>
        <w:pStyle w:val="3"/>
        <w:shd w:val="clear" w:color="auto" w:fill="auto"/>
        <w:tabs>
          <w:tab w:val="left" w:pos="1483" w:leader="none"/>
        </w:tabs>
        <w:spacing w:before="0" w:after="0"/>
        <w:ind w:right="20"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hd w:val="clear" w:color="auto" w:fill="auto"/>
        <w:tabs>
          <w:tab w:val="left" w:pos="1483" w:leader="none"/>
        </w:tabs>
        <w:spacing w:before="0" w:after="0"/>
        <w:ind w:right="2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  Порядок, форма и место размещения Заявителям информации по вопросам предоставления государственной услуги, в том числе о ходе предоставления государственной услуги.</w:t>
      </w:r>
    </w:p>
    <w:p>
      <w:pPr>
        <w:pStyle w:val="3"/>
        <w:shd w:val="clear" w:color="auto" w:fill="auto"/>
        <w:tabs>
          <w:tab w:val="left" w:pos="1483" w:leader="none"/>
        </w:tabs>
        <w:spacing w:before="0" w:after="0"/>
        <w:ind w:right="2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3"/>
        <w:shd w:val="clear" w:color="auto" w:fill="auto"/>
        <w:tabs>
          <w:tab w:val="left" w:pos="1483" w:leader="none"/>
        </w:tabs>
        <w:spacing w:lineRule="auto" w:line="240" w:before="0" w:after="0"/>
        <w:ind w:right="2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1.3.2.1. На официальном сайте Министерства в сети Интернет размещается следующая обязательная информация:</w:t>
      </w:r>
    </w:p>
    <w:p>
      <w:pPr>
        <w:pStyle w:val="3"/>
        <w:shd w:val="clear" w:color="auto" w:fill="auto"/>
        <w:tabs>
          <w:tab w:val="left" w:pos="1483" w:leader="none"/>
        </w:tabs>
        <w:spacing w:lineRule="auto" w:line="240" w:before="0" w:after="0"/>
        <w:ind w:right="2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3"/>
        <w:numPr>
          <w:ilvl w:val="0"/>
          <w:numId w:val="1"/>
        </w:numPr>
        <w:shd w:val="clear" w:color="auto" w:fill="auto"/>
        <w:tabs>
          <w:tab w:val="left" w:pos="957" w:leader="none"/>
        </w:tabs>
        <w:spacing w:lineRule="auto" w:line="240" w:before="0" w:after="0"/>
        <w:ind w:left="720" w:right="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место нахождения и графики работы Министерства, его структурных подразделений;</w:t>
      </w:r>
    </w:p>
    <w:p>
      <w:pPr>
        <w:pStyle w:val="3"/>
        <w:numPr>
          <w:ilvl w:val="0"/>
          <w:numId w:val="1"/>
        </w:numPr>
        <w:shd w:val="clear" w:color="auto" w:fill="auto"/>
        <w:tabs>
          <w:tab w:val="left" w:pos="1182" w:leader="none"/>
        </w:tabs>
        <w:spacing w:lineRule="auto" w:line="240" w:before="0" w:after="0"/>
        <w:ind w:left="720" w:right="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>
      <w:pPr>
        <w:pStyle w:val="3"/>
        <w:numPr>
          <w:ilvl w:val="0"/>
          <w:numId w:val="1"/>
        </w:numPr>
        <w:shd w:val="clear" w:color="auto" w:fill="auto"/>
        <w:tabs>
          <w:tab w:val="left" w:pos="957" w:leader="none"/>
        </w:tabs>
        <w:spacing w:lineRule="auto" w:line="240" w:before="0" w:after="0"/>
        <w:ind w:left="720" w:right="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адреса официальных сайтов, электронной почты Министерства;</w:t>
      </w:r>
    </w:p>
    <w:p>
      <w:pPr>
        <w:pStyle w:val="3"/>
        <w:numPr>
          <w:ilvl w:val="0"/>
          <w:numId w:val="1"/>
        </w:numPr>
        <w:shd w:val="clear" w:color="auto" w:fill="auto"/>
        <w:tabs>
          <w:tab w:val="left" w:pos="957" w:leader="none"/>
        </w:tabs>
        <w:spacing w:lineRule="auto" w:line="240" w:before="0" w:after="0"/>
        <w:ind w:left="720" w:right="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>
      <w:pPr>
        <w:pStyle w:val="3"/>
        <w:numPr>
          <w:ilvl w:val="0"/>
          <w:numId w:val="1"/>
        </w:numPr>
        <w:shd w:val="clear" w:color="auto" w:fill="auto"/>
        <w:tabs>
          <w:tab w:val="left" w:pos="957" w:leader="none"/>
        </w:tabs>
        <w:spacing w:lineRule="auto" w:line="240" w:before="0" w:after="0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настоящий административный регламент.</w:t>
      </w:r>
    </w:p>
    <w:p>
      <w:pPr>
        <w:pStyle w:val="3"/>
        <w:shd w:val="clear" w:color="auto" w:fill="auto"/>
        <w:tabs>
          <w:tab w:val="left" w:pos="957" w:leader="none"/>
        </w:tabs>
        <w:spacing w:before="0" w:after="0"/>
        <w:ind w:left="720"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hd w:val="clear" w:color="auto" w:fill="auto"/>
        <w:tabs>
          <w:tab w:val="left" w:pos="1483" w:leader="none"/>
        </w:tabs>
        <w:spacing w:before="0" w:after="0"/>
        <w:ind w:right="2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1.3.2.2. На информационных стендах размещается следующая обязательная информация:</w:t>
      </w:r>
    </w:p>
    <w:p>
      <w:pPr>
        <w:pStyle w:val="3"/>
        <w:shd w:val="clear" w:color="auto" w:fill="auto"/>
        <w:tabs>
          <w:tab w:val="left" w:pos="1483" w:leader="none"/>
        </w:tabs>
        <w:spacing w:before="0" w:after="0"/>
        <w:ind w:right="20"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0"/>
          <w:numId w:val="1"/>
        </w:numPr>
        <w:shd w:val="clear" w:color="auto" w:fill="auto"/>
        <w:tabs>
          <w:tab w:val="left" w:pos="957" w:leader="none"/>
        </w:tabs>
        <w:spacing w:before="0" w:after="0"/>
        <w:ind w:left="20" w:right="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перечень документов, необходимых для получения государственной услуги;</w:t>
      </w:r>
    </w:p>
    <w:p>
      <w:pPr>
        <w:pStyle w:val="3"/>
        <w:shd w:val="clear" w:color="auto" w:fill="auto"/>
        <w:tabs>
          <w:tab w:val="left" w:pos="1182" w:leader="none"/>
        </w:tabs>
        <w:spacing w:before="0" w:after="0"/>
        <w:ind w:right="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- 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>
      <w:pPr>
        <w:pStyle w:val="3"/>
        <w:numPr>
          <w:ilvl w:val="0"/>
          <w:numId w:val="1"/>
        </w:numPr>
        <w:shd w:val="clear" w:color="auto" w:fill="auto"/>
        <w:tabs>
          <w:tab w:val="left" w:pos="957" w:leader="none"/>
        </w:tabs>
        <w:spacing w:before="0" w:after="0"/>
        <w:ind w:left="20" w:right="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адреса официальных сайтов, электронной почты Министерства.</w:t>
      </w:r>
    </w:p>
    <w:p>
      <w:pPr>
        <w:pStyle w:val="3"/>
        <w:shd w:val="clear" w:color="auto" w:fill="auto"/>
        <w:spacing w:before="0" w:after="0"/>
        <w:ind w:left="20" w:right="2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3"/>
        <w:shd w:val="clear" w:color="auto" w:fill="auto"/>
        <w:spacing w:before="0" w:after="0"/>
        <w:ind w:left="20" w:right="2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>
      <w:pPr>
        <w:pStyle w:val="3"/>
        <w:shd w:val="clear" w:color="auto" w:fill="auto"/>
        <w:spacing w:before="0" w:after="0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left" w:pos="0" w:leader="none"/>
        </w:tabs>
        <w:spacing w:lineRule="exact" w:line="322" w:before="0" w:after="0"/>
        <w:ind w:right="2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1.3.2.3. На Едином портале размещается следующая обязательная информация:</w:t>
      </w:r>
    </w:p>
    <w:p>
      <w:pPr>
        <w:pStyle w:val="Normal"/>
        <w:widowControl w:val="false"/>
        <w:tabs>
          <w:tab w:val="left" w:pos="0" w:leader="none"/>
        </w:tabs>
        <w:spacing w:lineRule="exact" w:line="322" w:before="0" w:after="0"/>
        <w:ind w:right="2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left" w:pos="954" w:leader="none"/>
        </w:tabs>
        <w:spacing w:lineRule="exact" w:line="322" w:before="0" w:after="0"/>
        <w:ind w:right="2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место нахождения и графики работы Министерства, его структурных подразделений;</w:t>
      </w:r>
    </w:p>
    <w:p>
      <w:pPr>
        <w:pStyle w:val="Normal"/>
        <w:widowControl w:val="false"/>
        <w:tabs>
          <w:tab w:val="left" w:pos="954" w:leader="none"/>
        </w:tabs>
        <w:spacing w:lineRule="exact" w:line="322" w:before="0" w:after="0"/>
        <w:ind w:right="2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widowControl w:val="false"/>
        <w:tabs>
          <w:tab w:val="left" w:pos="954" w:leader="none"/>
        </w:tabs>
        <w:spacing w:lineRule="exact" w:line="322" w:before="0" w:after="0"/>
        <w:ind w:right="2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 адреса официальных сайтов, электронной почты Министерства;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954" w:leader="none"/>
        </w:tabs>
        <w:spacing w:lineRule="exact" w:line="322" w:before="0" w:after="0"/>
        <w:ind w:left="20" w:right="2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954" w:leader="none"/>
        </w:tabs>
        <w:spacing w:lineRule="exact" w:line="322" w:before="0" w:after="0"/>
        <w:ind w:left="20" w:right="2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954" w:leader="none"/>
        </w:tabs>
        <w:spacing w:lineRule="exact" w:line="322" w:before="0" w:after="0"/>
        <w:ind w:left="20" w:right="2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информация, указанная в разделе 5 «Досудебный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государственных служащих» настоящего административного регламента.</w:t>
      </w:r>
    </w:p>
    <w:p>
      <w:pPr>
        <w:pStyle w:val="Normal"/>
        <w:widowControl w:val="false"/>
        <w:tabs>
          <w:tab w:val="left" w:pos="954" w:leader="none"/>
        </w:tabs>
        <w:spacing w:lineRule="exact" w:line="322" w:before="0" w:after="0"/>
        <w:ind w:left="2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left" w:pos="954" w:leader="none"/>
        </w:tabs>
        <w:spacing w:lineRule="exact" w:line="322" w:before="0" w:after="0"/>
        <w:ind w:left="2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1.3.2.4. Информация о месте нахождения и графиках работы,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справочных телефонах  Министерства, его структурных подразделений, участвующих в предоставлении государственной услуги, в том числе номере телефона-автоинформатора, адрес официального сайта, электронной почты Министерства получается Заявителями из информационных стендов и на официальном сайте Министерства, на Едином портале самостоятельно, либо посредством направления письменного обращения в Министерство.</w:t>
      </w:r>
    </w:p>
    <w:p>
      <w:pPr>
        <w:pStyle w:val="Normal"/>
        <w:widowControl w:val="false"/>
        <w:tabs>
          <w:tab w:val="left" w:pos="954" w:leader="none"/>
        </w:tabs>
        <w:spacing w:lineRule="exact" w:line="322" w:before="0" w:after="0"/>
        <w:ind w:left="2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Стандарт предоставления государственной услуги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9"/>
          <w:sz w:val="28"/>
          <w:szCs w:val="28"/>
          <w:lang w:eastAsia="ru-RU"/>
        </w:rPr>
        <w:t xml:space="preserve">2.1.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Наименование государственной услуги. 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«Выдача племенных свидетельств на племенную продукцию (материал) на территории Рязанской области»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 Наименование государственного органа, предоставляющего государственную услугу.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Государственная услуга предоставляется министерством сельского хозяйства и продовольствия Рязанской области.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требованиями пункта 3 части 1 статьи 7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 Описание результата предоставления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Конечным результатом предоставления государственной услуги является: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выдача племенного(ых)  свидетельства(в) на племенную продукцию (материал)/дубликата(ов) племенного(ых)  свидетельства(в) Заявителю;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уведомление Заявителя об отказе в выдаче племенного(ых) свидетельства(в)/дубликата(ов) племенного(ых) свидетельства(в).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Процедура предоставления государственной услуги завершается получением Заявителем одного из следующих документов: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1) уведомления о готовности племенного(ых) свидетельства(в)/дубликата(ов) племенного(ых) свидетельства(в) к выдаче и племенного(ых) свидетельства(в) на племенную продукцию (материал)/ дубликата(ов) племенного(ых) свидетельства(в);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right="7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уведомления об отказе в выдаче племенного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(ых)</w:t>
      </w:r>
      <w:r>
        <w:rPr>
          <w:rFonts w:cs="Times New Roman" w:ascii="Times New Roman" w:hAnsi="Times New Roman"/>
          <w:sz w:val="28"/>
          <w:szCs w:val="28"/>
        </w:rPr>
        <w:t xml:space="preserve">  свидетельства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(в)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/дубликата(ов) племенного(ых) свидетельства(в).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2.4. Сроки предоставления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Предоставление государственной услуги осуществляется в течение 30 рабочих дней с даты регистрации запроса и комплекта документов, необходимых для предоставления государственной услуги в Министерстве.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Autospacing="1" w:after="20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Оснований для приостановления государственной услуги не имеется.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Нормативные правовые акты, регулирующие предоставление государственной услуги.</w:t>
      </w:r>
    </w:p>
    <w:p>
      <w:pPr>
        <w:pStyle w:val="ListParagraph"/>
        <w:spacing w:lineRule="auto" w:line="240" w:before="12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12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услуги, размещается на официальном сайте Министерства в разделе «Деятельность», на Едином портале.</w:t>
      </w:r>
    </w:p>
    <w:p>
      <w:pPr>
        <w:pStyle w:val="ListParagraph"/>
        <w:spacing w:lineRule="auto" w:line="240" w:before="12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2.6.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Заявителям.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2.6.1. Для предоставления государственной услуги Заявитель (Представитель Заявителя) представляет следующие документы: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1) запрос на выдачу племенного(ых) свидетельства(в) (далее - запрос), заверенный подписью и печатью Заявителя (при её наличии), по форме согласно приложению № 1 к настоящему Административному регламенту</w:t>
      </w:r>
      <w:r>
        <w:rPr/>
        <w:t xml:space="preserve"> </w:t>
      </w:r>
      <w:r>
        <w:rPr>
          <w:szCs w:val="28"/>
        </w:rPr>
        <w:t>(бланк запроса предоставляется Заявителю лично по его требованию в структурном подразделении, предоставляющем государственную услугу, а также размещается на информационном стенде и в электронной форме на официальном интернет-сайте Министерства, Едином портале);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</w:t>
      </w:r>
      <w:r>
        <w:rPr/>
        <w:t xml:space="preserve"> </w:t>
      </w:r>
      <w:hyperlink w:anchor="P617">
        <w:r>
          <w:rPr>
            <w:rStyle w:val="Style17"/>
            <w:rFonts w:cs="Times New Roman" w:ascii="Times New Roman" w:hAnsi="Times New Roman"/>
            <w:sz w:val="28"/>
            <w:szCs w:val="28"/>
          </w:rPr>
          <w:t>опись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животных (материала) по форме согласно приложению № 2 к Административному регламенту, заверенная подписью и печатью Заявителя (при ее наличии), по перечню согласно приложению (бланк описи предоставляется Заявителю лично по его требованию в структурном подразделении, предоставляющем государственную услугу, а также размещается на информационном стенде и в электронной форме на официальном интернет-сайте Министерства, Едином портале);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3) копия документа, подтверждающего генетическую экспертизу племенных животных на достоверность происхождения и отсутствие генетических аномалий;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4) копия свидетельства о регистрации в государственном племенном регистре, выданного Министерством сельского хозяйства Российской Федерации;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trike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trike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5) Представитель Заявителя дополнительно представляет копию документа, удостоверяющего полномочия выступать от имени Заявителя при обращении за предоставлением государственной услуги;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опись животных (материала) для выдачи племенных свидетельств/дубликатов на птиц (племенной молодняк) по форме согласно приложению № 3 к настоящему Административному регламенту (для Заявителей, имеющих племенной статус по птицеводству).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2.6.2. В случае утери или порчи оригинала ранее выданного племенного свидетельства Заявителем (Представителем Заявителя) представляется:</w:t>
      </w:r>
    </w:p>
    <w:p>
      <w:pPr>
        <w:pStyle w:val="ConsPlusNormal"/>
        <w:spacing w:before="220" w:after="0"/>
        <w:ind w:firstLine="567"/>
        <w:jc w:val="both"/>
        <w:rPr/>
      </w:pPr>
      <w:r>
        <w:rPr>
          <w:szCs w:val="28"/>
        </w:rPr>
        <w:t xml:space="preserve">1) </w:t>
      </w:r>
      <w:hyperlink w:anchor="P715">
        <w:r>
          <w:rPr>
            <w:rStyle w:val="Style17"/>
            <w:szCs w:val="28"/>
          </w:rPr>
          <w:t>запрос</w:t>
        </w:r>
      </w:hyperlink>
      <w:r>
        <w:rPr>
          <w:szCs w:val="28"/>
        </w:rPr>
        <w:t xml:space="preserve"> на выдачу дубликата(ов) племенного(ых) свидетельства(в), заверенный подписью и печатью Заявителя (при ее наличии), по форме согласно приложению № 4 к Административному регламенту (бланк запроса на выдачу дубликата предоставляется Заявителю лично по его требованию в структурном подразделении, предоставляющем государственную услугу, а также размещается на информационном стенде и в электронной форме на официальном интернет-сайте министерства, Едином портале);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2) оригинал испорченного племенного свидетельства (в случае порчи);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</w:t>
      </w:r>
      <w:r>
        <w:rPr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Представитель Заявителя дополнительно представляет копию д</w:t>
      </w:r>
      <w:r>
        <w:rPr>
          <w:rFonts w:cs="Times New Roman" w:ascii="Times New Roman" w:hAnsi="Times New Roman"/>
          <w:sz w:val="28"/>
          <w:szCs w:val="28"/>
        </w:rPr>
        <w:t>окумента, удостоверяющего полномочия выступать от имени Заявителя при обращении за предоставлением государственной услуги</w:t>
      </w:r>
      <w:r>
        <w:rPr>
          <w:szCs w:val="28"/>
        </w:rPr>
        <w:t>.</w:t>
      </w:r>
    </w:p>
    <w:p>
      <w:pPr>
        <w:pStyle w:val="ConsPlusNormal"/>
        <w:spacing w:before="220" w:after="0"/>
        <w:ind w:firstLine="567"/>
        <w:jc w:val="both"/>
        <w:rPr>
          <w:szCs w:val="28"/>
          <w:highlight w:val="yellow"/>
        </w:rPr>
      </w:pPr>
      <w:r>
        <w:rPr>
          <w:szCs w:val="28"/>
        </w:rPr>
        <w:t>2.6.3. В случае исправления технических ошибок и опечаток в племенном(ых) свидетельстве(ах)/дубликате(ах) Заявителем (Представителем Заявителя) представляется: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1) заявление об исправлении технических ошибок и опечаток в племенном(ых) свидетельстве(ах) на племенную продукцию (материал)/дубликате(ах) (далее - заявление), заверенное подписью и печатью Заявителя (при ее наличии), по форме согласно приложению № 5 к Административному регламенту (бланк заявления об исправлении технических ошибок и опечаток в племенном(ых) свидетельстве(ах)/дубликате(ах) предоставляется Заявителю лично по его требованию в структурном подразделении, предоставляющем государственную услугу, а также размещается на информационном стенде и в электронной форме на официальном интернет-сайте министерства, Едином портале);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2) оригинал(ы) племенного(ых) свидетельства(в)/дубликта(ов), содержащего(их) технические ошибки и опечатки;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3) копии документов, подтверждающих правильные сведения;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</w:t>
      </w:r>
      <w:r>
        <w:rPr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Представитель Заявителя дополнительно представляет копию </w:t>
      </w:r>
      <w:r>
        <w:rPr>
          <w:rFonts w:cs="Times New Roman" w:ascii="Times New Roman" w:hAnsi="Times New Roman"/>
          <w:sz w:val="28"/>
          <w:szCs w:val="28"/>
        </w:rPr>
        <w:t>документа, удостоверяющего полномочия выступать от имени Заявителя при обращении за предоставлением государственной услуги.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Перечень указанных в настоящем пункте Административного регламента документов является исчерпывающим и предоставляется Заявителем лично, по почте или через Представителя Заявителя.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требованиями пунктов 1, 2 и 4 части 1 статьи 7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Министерство не вправе требовать от </w:t>
      </w:r>
      <w:r>
        <w:rPr>
          <w:rFonts w:cs="Times New Roman" w:ascii="Times New Roman" w:hAnsi="Times New Roman"/>
          <w:sz w:val="28"/>
          <w:szCs w:val="28"/>
        </w:rPr>
        <w:t>Заявителя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представления документов и информации, которые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в соответствии с нормативными правовыми актами Российской Федерации и Рязанской области;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55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Министерства, предоставляющего государственную услугу, государственного служащего 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при первоначальном отказе в приеме документов, необходимых для предоставления государственной услуге, уведомляется Заявитель, а также приносятся извинения за доставленные неудобства.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2.7. Документы, предоставляемые Заявителем (Представителем Заявителя), должны соответствовать следующим требованиям: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тексты документов должны быть написаны разборчиво;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фамилия, имя и отчество (при наличии) Заявителя, телефон (если есть) должны быть написаны полностью;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документы не должны содержать подчисток, приписок, зачеркнутых слов и иных неоговоренных исправлений;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документы не должны быть исполнены карандашом;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документы не должны иметь серьезных повреждений, наличие которых допускает неоднозначность их толкования.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pacing w:val="-6"/>
          <w:szCs w:val="28"/>
        </w:rPr>
        <w:t xml:space="preserve">2.8.  </w:t>
      </w:r>
      <w:r>
        <w:rPr>
          <w:szCs w:val="28"/>
        </w:rPr>
        <w:t>Перечень оснований для отказа в приеме документов, необходимых для предоставления государственной услуги.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Оснований для отказа в приеме документов, необходимых для предоставления государственной услуги, не предусмотрено.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2.9. Перечень оснований для отказа в предоставлении государственной услуги, приостановления предоставления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2.9.1. Основанием для отказа в предоставлении государственной услуги является: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1) Заявитель не относится к категории организаций, осуществляющих свою деятельность в области племенного животноводства на территории Рязанской области;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2) Заявителем (Представителем Заявителя) не представлены или представлены не в полном объеме документы, указанные в пунктах 2.6.1. - 2.6.3. настоящего Административного регламента;</w:t>
      </w:r>
    </w:p>
    <w:p>
      <w:pPr>
        <w:pStyle w:val="ConsPlusNormal"/>
        <w:spacing w:before="220" w:after="0"/>
        <w:ind w:firstLine="567"/>
        <w:jc w:val="both"/>
        <w:rPr>
          <w:szCs w:val="28"/>
        </w:rPr>
      </w:pPr>
      <w:r>
        <w:rPr>
          <w:szCs w:val="28"/>
        </w:rPr>
        <w:t>3) представленные Заявителем (Представителем Заявителя) документы, необходимые для предоставления государственной услуги, не соответствуют требованиям пункта 2.7. настоящего Административного регламента.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2.9.2. Оснований для приостановления предоставления государственной услуги действующим законодательством не предусмотрено.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услуги, в том числе с представлением документов, выдаваемых организациями, участвующими в предоставлении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2.11. Порядок, размер, основания взимания государственной пошлины или иной платы, взимаемой за предоставление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Государственная услуга и информация о ней предоставляется бесплатно.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2.12. Порядок, размер,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услуги, в том числе с представлением документов, выдаваемых организациями, участвующими в предоставлении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2.13. Максимальный срок ожидания в очереди при подаче запроса о предоставлении государственной услуги и услуги, предоставляемой организацией, участвующей в предоставлении государственной услуги, и при получении результата предоставления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Время ожидания в очереди при подаче запроса о предоставлении государственной услуги не должно превышать 15 минут.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Время ожидания в очереди для получения результата предоставления государственной услуги не должно превышать 15 минут.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2.14.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Запрос/заявление, в том числе направленное по почте, электронной почте, регистрируется должностным лицом структурного подразделения Министерства, ответственным за предоставление услуги, в день и порядке его поступления в журнале регистрации, который нумеруется, прошнуровывается и скрепляется печатью Министерства.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exact" w:line="346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2.15. </w:t>
      </w:r>
      <w:r>
        <w:rPr>
          <w:rFonts w:cs="Times New Roman" w:ascii="Times New Roman" w:hAnsi="Times New Roman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2.15.1. Требования к помещениям, в которых предоставляется государственная услуга.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Предоставление государственной услуги осуществляется в специально выделенном для этих целей помещении.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помещениях, в которых предоставляется государственная услуга,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>возможность беспрепятственного входа в объекты и выхода из них;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2">
        <w:r>
          <w:rPr>
            <w:rStyle w:val="Style17"/>
            <w:rFonts w:cs="Times New Roman" w:ascii="Times New Roman" w:hAnsi="Times New Roman"/>
            <w:color w:val="000000" w:themeColor="text1"/>
            <w:sz w:val="28"/>
            <w:szCs w:val="28"/>
          </w:rPr>
          <w:t>форме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и в </w:t>
      </w:r>
      <w:hyperlink r:id="rId3">
        <w:r>
          <w:rPr>
            <w:rStyle w:val="Style17"/>
            <w:rFonts w:cs="Times New Roman" w:ascii="Times New Roman" w:hAnsi="Times New Roman"/>
            <w:color w:val="000000" w:themeColor="text1"/>
            <w:sz w:val="28"/>
            <w:szCs w:val="28"/>
          </w:rPr>
          <w:t>порядке</w:t>
        </w:r>
      </w:hyperlink>
      <w:r>
        <w:rPr>
          <w:rFonts w:cs="Times New Roman" w:ascii="Times New Roman" w:hAnsi="Times New Roman"/>
          <w:sz w:val="28"/>
          <w:szCs w:val="28"/>
        </w:rPr>
        <w:t>, утвержденных приказом Министерства труда и социальной защиты Российской Федерации от 22 июня 2015 г. № 386н.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2.15.2. Требования к местам приема Заявителей.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с Заявителями.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Помещения для приема Заявителей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Столы для обслуживания инвалидов размещаются в стороне от входа с учетом беспрепятственного подъезда и поворота колясок. 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Рабочие места должностных лиц, ответственных за предоставление государственной услуги, оснащаются оргтехникой (компьютер, принтер, телефон, копировальная техника, компьютерные программы (Word, Excel, информационно-справочная система, электронная почта), позволяющей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помещении для приема Заявителей, имеющих инвалидность, должна обязательно располагаться справочно-информационная служба.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Минимальный размер площади помещения (кабинета или кабины) для индивидуального приема (на одно рабочее место) должен быть не менее 12 кв. 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2.15.3. Требования к местам ожидания.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yellow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Места ожидания должны соответствовать комфортным условиям для Заявителей. </w:t>
      </w:r>
      <w:r>
        <w:rPr>
          <w:rFonts w:cs="Times New Roman" w:ascii="Times New Roman" w:hAnsi="Times New Roman"/>
          <w:sz w:val="28"/>
          <w:szCs w:val="28"/>
        </w:rPr>
        <w:t xml:space="preserve">Место ожидания оборудуется стульями.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2.15.4. Требования к размещению и оформлению визуальной, текстовой и мультимедийной информации о предоставлении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Места для информирования, предназначенные для ознакомления Заявителей с информационными материалами, оборудуются визуальной, текстовой информацией, размещаемой на информационных стендах, обновляемой по мере изменения действующего законодательства, регулирующего предоставление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Места для оформления документов оборудуются стульями, столами и обеспечиваются образцами заполнения документов, в том числе бланками заявлений и письменными принадлежностями.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Информационные тексты печатаются удобным для чтения шрифтом, без исправлений, наиболее важные места выделяются полужирным начертанием либо подчеркиваются. Шрифт должен быть четкий, цвет - яркий, контрастный к основному фону.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в формате мультимедиа не предоставляется.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2.16. Показатели доступности и качества государственной услуги, в том числе количество взаимодействий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Заявителя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2.16.1. Основными показателями доступности предоставления государственной услуги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количество взаимодействий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Заявителей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государственной услуги с должностными лицами, ответственными за предоставление государственной услуги. Нормативное значение показателя - 1 чел.;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продолжительность взаимодействия не более 30 минут;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получение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Заявителями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государственной услуги информации по вопросам предоставления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2.16.2. Основными показателями качества предоставления государственной услуги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соблюдение сроков исполнения административных процедур при предоставлении государственной услуги;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количество обоснованных жалоб, поданных в связи с ненадлежащим предоставлением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2.17. Особенности предоставления государственной услуги в многофункциональных центрах, а также особенности предоставления государственной услуги в электронной форме.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2.17.1. Государственная услуга в многофункциональных центрах не предоставляется.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2.17.2. Особенности предоставления государственной услуги в электронной форме.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Государственная услуга в электронной форме не предоставляется.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>
      <w:pPr>
        <w:pStyle w:val="Normal"/>
        <w:tabs>
          <w:tab w:val="left" w:pos="8080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Предоставление государственной услуги включает в себя последовательность следующих административных процедур:</w:t>
      </w:r>
    </w:p>
    <w:p>
      <w:pPr>
        <w:pStyle w:val="Normal"/>
        <w:tabs>
          <w:tab w:val="left" w:pos="8080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прием, регистрация документов;</w:t>
      </w:r>
    </w:p>
    <w:p>
      <w:pPr>
        <w:pStyle w:val="Normal"/>
        <w:tabs>
          <w:tab w:val="left" w:pos="8080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рассмотрение документов для установления права на государственную услугу;</w:t>
      </w:r>
    </w:p>
    <w:p>
      <w:pPr>
        <w:pStyle w:val="Normal"/>
        <w:tabs>
          <w:tab w:val="left" w:pos="8080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выдача племенного(ых)  свидетельства(в) на племенную продукцию (материал)/дубликата(ов) племенного(ых)  свидетельства(в) Заявителю;</w:t>
      </w:r>
    </w:p>
    <w:p>
      <w:pPr>
        <w:pStyle w:val="Normal"/>
        <w:tabs>
          <w:tab w:val="left" w:pos="8080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Прием, регистрация документов на предоставление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3.2.1. Основанием для начала административной процедуры является обращение Заявителя (Представителя Заявителя) в отдел развития отраслей животноводства и племенного дела с запросом/заявлением (в случае выявления в племенном(ых) свидетельстве(ах)/дубликате(ах) технической ошибки (описки, опечатки, грамматической ошибки)) и документами в соответствии с пунктом 2.6 Административного регламента</w:t>
      </w:r>
      <w:r>
        <w:rPr>
          <w:rFonts w:cs="Calibri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одним из следующих способов: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личное обращение в Министерство;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через организации почтовой связи;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 электронной почте.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3.2.2. Должностным лицом, ответственным за выполнение административной процедуры, является специалист отдела развития отраслей животноводства и племенного дела Министерства (далее - специалист отдела).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3.2.3. Специалист отдела в день получения документов, предусмотренных </w:t>
      </w:r>
      <w:r>
        <w:rPr>
          <w:rFonts w:cs="Times New Roman" w:ascii="Times New Roman" w:hAnsi="Times New Roman"/>
          <w:sz w:val="28"/>
          <w:szCs w:val="28"/>
        </w:rPr>
        <w:t xml:space="preserve">пунктом 2.6 </w:t>
      </w:r>
      <w:r>
        <w:rPr>
          <w:rFonts w:cs="Times New Roman" w:ascii="Times New Roman" w:hAnsi="Times New Roman"/>
          <w:color w:val="000000"/>
          <w:sz w:val="28"/>
          <w:szCs w:val="28"/>
        </w:rPr>
        <w:t>настоящего Административного регламента, регистрирует представленные документы в день и порядке их поступления в журнале регистрации запросов о предоставлении государственной услуги, который нумеруется, прошнуровывается и скрепляется печатью Министерства.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Форма </w:t>
      </w:r>
      <w:r>
        <w:rPr>
          <w:rFonts w:cs="Times New Roman" w:ascii="Times New Roman" w:hAnsi="Times New Roman"/>
          <w:sz w:val="28"/>
          <w:szCs w:val="28"/>
        </w:rPr>
        <w:t>журнала</w:t>
      </w:r>
      <w:r>
        <w:rPr>
          <w:rFonts w:cs="Times New Roman" w:ascii="Times New Roman" w:hAnsi="Times New Roman"/>
          <w:color w:val="0000FF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регистрации запросов о предоставлении государственной услуги приведена в приложении № 6 к настоящему Административному регламенту.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3.2.4. </w:t>
      </w:r>
      <w:r>
        <w:rPr>
          <w:rFonts w:cs="Times New Roman" w:ascii="Times New Roman" w:hAnsi="Times New Roman"/>
          <w:sz w:val="28"/>
          <w:szCs w:val="28"/>
        </w:rPr>
        <w:t>Критериями принятия решения о приеме документов для предоставления государственной услуги является поступление запроса (заявления) Заявителя (Представителя Заявителя) с прилагаемыми к нему документами, в соответствии с пунктами 2.6.1.-2.6.3. настоящего Административного регламента.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3.2.5. Результат административной процедуры: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запись в журнале регистрации.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3.2.6. Способ фиксации результата выполнения административной процедуры:</w:t>
      </w:r>
    </w:p>
    <w:p>
      <w:pPr>
        <w:pStyle w:val="Normal"/>
        <w:spacing w:lineRule="auto" w:line="240" w:before="28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регистрация запроса (заявления) и документов, прилагаемых к нему.</w:t>
      </w:r>
    </w:p>
    <w:p>
      <w:pPr>
        <w:pStyle w:val="Normal"/>
        <w:tabs>
          <w:tab w:val="left" w:pos="8080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Рассмотрение документов для установления права на государственную услугу.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3.3.1. Основанием для начала административной процедуры является наличие зарегистрированных документов, необходимых для выдачи племенного(ых) свидетельства(в)/дубликата(ов) племенного(ых) свидетельства(в).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3.3.2. Должностным лицом, ответственным за выполнение административной процедуры, является специалист отдела.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3.3.3. Специалист отдела в течение 7 рабочих дней со дня регистрации рассматривает представленные документы.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3.3.3.1. При отсутствии оснований для отказа в предоставлении государственной услуги, предусмотренных подпунктом 2.9.1. </w:t>
      </w:r>
      <w:r>
        <w:rPr>
          <w:rFonts w:cs="Times New Roman" w:ascii="Times New Roman" w:hAnsi="Times New Roman"/>
          <w:sz w:val="28"/>
          <w:szCs w:val="28"/>
        </w:rPr>
        <w:t xml:space="preserve">пункта 2.9. </w:t>
      </w:r>
      <w:r>
        <w:rPr>
          <w:rFonts w:cs="Times New Roman" w:ascii="Times New Roman" w:hAnsi="Times New Roman"/>
          <w:color w:val="000000"/>
          <w:sz w:val="28"/>
          <w:szCs w:val="28"/>
        </w:rPr>
        <w:t>настоящего Административного регламента: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специалист отдела не позднее следующего рабочего дня со дня рассмотрения документов, предусмотренных </w:t>
      </w:r>
      <w:r>
        <w:rPr>
          <w:rFonts w:cs="Times New Roman" w:ascii="Times New Roman" w:hAnsi="Times New Roman"/>
          <w:sz w:val="28"/>
          <w:szCs w:val="28"/>
        </w:rPr>
        <w:t xml:space="preserve">пунктом 2.6.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настоящего Административного регламента, направляет бланк племенного свидетельства/ </w:t>
      </w:r>
      <w:r>
        <w:rPr>
          <w:rFonts w:cs="Times New Roman" w:ascii="Times New Roman" w:hAnsi="Times New Roman"/>
          <w:sz w:val="28"/>
          <w:szCs w:val="28"/>
        </w:rPr>
        <w:t xml:space="preserve">оригинал испорченного племенного свидетельства (в случае порчи)/ оригинал племенного свидетельства/дубликата, содержащего технические ошибки и опечатки, </w:t>
      </w:r>
      <w:r>
        <w:rPr>
          <w:rFonts w:cs="Times New Roman" w:ascii="Times New Roman" w:hAnsi="Times New Roman"/>
          <w:color w:val="000000"/>
          <w:sz w:val="28"/>
          <w:szCs w:val="28"/>
        </w:rPr>
        <w:t>и копии вышеназванных документов в региональный информационно-селекционный центр Государственного бюджетного учреждения Рязанской области «Рязанская областная ветеринарная лаборатория» (далее – РИСЦ) для формирования и подписания племенного(ых) свидетельства(в)/дубликата(ов) племенного(ых) свидетельства(в);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РИСЦ формирует и подписывает племенное(ые) свидетельство(а)/дубликат(ы) племенного(ых) свидетельства(в) и не позднее 10</w:t>
      </w: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рабочего дня со дня получения от Министерства документов, предусмотренных </w:t>
      </w:r>
      <w:r>
        <w:rPr>
          <w:rFonts w:cs="Times New Roman" w:ascii="Times New Roman" w:hAnsi="Times New Roman"/>
          <w:sz w:val="28"/>
          <w:szCs w:val="28"/>
        </w:rPr>
        <w:t xml:space="preserve">пунктом 2.6. </w:t>
      </w:r>
      <w:r>
        <w:rPr>
          <w:rFonts w:cs="Times New Roman" w:ascii="Times New Roman" w:hAnsi="Times New Roman"/>
          <w:color w:val="000000"/>
          <w:sz w:val="28"/>
          <w:szCs w:val="28"/>
        </w:rPr>
        <w:t>настоящего Административного регламента, направляет в Министерство сформированное(ые), подписанное(ые) племенное(ые) свидетельство(а)/дубликат(ы) племенного(ых) свидетельства(в);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специалист отдела в день получения племенного(ых) свидетельства(в) /дубликата(ов) племенного(ых) свидетельства(в) передает его(их) одновременно с уведомлением о готовности племенного(ых) свидетельства(в) /дубликата(ов) племенного(ых) свидетельства(в) к выдаче по форме согласно приложению № 7 к настоящему Административному регламенту для подписания Министру (заместителю Министра, исполняющему обязанности в случае временного отсутствия Министра);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Министр (заместитель  Министра, исполняющий обязанности в случае временного отсутствия Министра) в течение 2 рабочих дней подписывает племенное(ые) свидетельство(а)/дубликат(ы) племенного(ых) свидетельства(в) и уведомление о готовности племенного(ых) свидетельства(в)/дубликата(ов) племенного(ых) свидетельства(в) к выдаче и передает их специалисту отдела для отправки заявителю уведомления о готовности племенного(ых) свидетельства(в) /дубликата(ов) племенного(ых) свидетельства(в) к выдаче.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3.3.3.2. При наличии оснований для отказа в предоставлении государственной услуги, предусмотренных подпунктом 2.9.1. </w:t>
      </w:r>
      <w:r>
        <w:rPr>
          <w:rFonts w:cs="Times New Roman" w:ascii="Times New Roman" w:hAnsi="Times New Roman"/>
          <w:sz w:val="28"/>
          <w:szCs w:val="28"/>
        </w:rPr>
        <w:t>пункта 2.9.</w:t>
      </w:r>
      <w:r>
        <w:rPr>
          <w:rFonts w:cs="Times New Roman" w:ascii="Times New Roman" w:hAnsi="Times New Roman"/>
          <w:color w:val="0000FF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настоящего Административного регламента: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специалист отдела готовит проект письменного уведомления об отказе в предоставлении государственной услуги по форме согласно приложению № 8 к настоящему Административному регламенту с указанием причин для отказа, передает его для подписания Министру (заместителю  Министра, исполняющему обязанности в случае временного отсутствия Министра);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Министр (заместитель  Министра, исполняющий обязанности в случае временного отсутствия Министра) в течение 2 рабочих дней со дня получения проекта письменного уведомления об отказе в предоставлении государственной услуги подписывает его и передает специалисту отдела для отправки в течение 1 рабочего дня Заявителю.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3.3.4. </w:t>
      </w:r>
      <w:r>
        <w:rPr>
          <w:rFonts w:cs="Times New Roman" w:ascii="Times New Roman" w:hAnsi="Times New Roman"/>
          <w:sz w:val="28"/>
          <w:szCs w:val="28"/>
        </w:rPr>
        <w:t xml:space="preserve">Критериями принятия решения о рассмотрении документов для установления права на государственную услугу является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регистрация представленных Заявителем (Представителем Заявителя) документов в журнале регистрации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3.3.5. Результат административной процедуры: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оформленное(ые) племенное(ые) свидетельство(а)/дубликат(ы) племенного(ых) свидетельства(в) и подписанное уведомление о готовности племенного(ых) свидетельства(в)/дубликата(ов) племенного(ых) свидетельства(в) к выдаче или уведомление об отказе в предоставлении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3.3.6. Способ фиксации результата выполнения административной процедуры: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направление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уведомлений о готовности племенного(ых) свидетельства(в) /дубликата(ов) племенного(ых) свидетельства(в) к выдаче или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об отказе в предоставлении государственной услуги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3.4. Выдача </w:t>
      </w:r>
      <w:r>
        <w:rPr>
          <w:rFonts w:cs="Times New Roman" w:ascii="Times New Roman" w:hAnsi="Times New Roman"/>
          <w:color w:val="000000"/>
          <w:sz w:val="28"/>
          <w:szCs w:val="28"/>
        </w:rPr>
        <w:t>племенного(ых) свидетельства(в) /дубликата(ов) Заявителю</w:t>
      </w:r>
      <w:r>
        <w:rPr>
          <w:rFonts w:cs="Times New Roman" w:ascii="Times New Roman" w:hAnsi="Times New Roman"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3.4.1. Основанием для начала административной процедуры является наличие оформленного(ых) племенного(ых) свидетельства(в)/дубликата(ов) племенного(ых) свидетельства(в).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3.4.2. Должностным лицом, ответственным за выполнение административной процедуры, является специалист отдела.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3.4.3. Специалист отдела в течение 5 рабочих дней со дня направления уведомления о готовности племенного(ых) свидетельства(в)/дубликата(ов) племенного(ых) свидетельства(в) к выдаче выдает оформленное(ые) племенное(ые) свидетельство(а)/дубликат(ы) племенного(ых) свидетельства(в) Заявителю (Представителю Заявителя) о чем делается соответствующая отметка в журнале учета выдачи племенных свидетельств/дубликатов.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Форма </w:t>
      </w:r>
      <w:r>
        <w:rPr>
          <w:rFonts w:cs="Times New Roman" w:ascii="Times New Roman" w:hAnsi="Times New Roman"/>
          <w:sz w:val="28"/>
          <w:szCs w:val="28"/>
        </w:rPr>
        <w:t>журнала</w:t>
      </w:r>
      <w:r>
        <w:rPr>
          <w:rFonts w:cs="Times New Roman" w:ascii="Times New Roman" w:hAnsi="Times New Roman"/>
          <w:color w:val="0000FF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учета выдачи племенных свидетельств/дубликатов приведена в приложении № 9 к настоящему Административному регламенту.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случае если Заявитель (Представитель Заявителя) в течение 5 рабочих дней не получил оформленные оформленное(ые) племенное(ые) свидетельство(а)/дубликат(ы) племенного(ых) свидетельства(в), специалист отдела в течение 2 рабочих дней после истечения срока для их выдачи направляет оформленное(ые) племенное(ые) свидетельство(а)/дубликат(ы) племенного(ых) свидетельства(в) почтой по адресу, указанному в запросе/заявлении, о чем делает отметку в журнале учета выдачи племенных свидетельств/дубликатов.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3.4.4. </w:t>
      </w:r>
      <w:r>
        <w:rPr>
          <w:rFonts w:cs="Times New Roman" w:ascii="Times New Roman" w:hAnsi="Times New Roman"/>
          <w:sz w:val="28"/>
          <w:szCs w:val="28"/>
        </w:rPr>
        <w:t xml:space="preserve">Критериями принятия решения о выдаче </w:t>
      </w:r>
      <w:r>
        <w:rPr>
          <w:rFonts w:cs="Times New Roman" w:ascii="Times New Roman" w:hAnsi="Times New Roman"/>
          <w:color w:val="000000"/>
          <w:sz w:val="28"/>
          <w:szCs w:val="28"/>
        </w:rPr>
        <w:t>племенного(ых) свидетельства(в)/дубликата(ов) племенного(ых) свидетельства(в)</w:t>
      </w:r>
      <w:r>
        <w:rPr>
          <w:rFonts w:cs="Times New Roman" w:ascii="Times New Roman" w:hAnsi="Times New Roman"/>
          <w:sz w:val="28"/>
          <w:szCs w:val="28"/>
        </w:rPr>
        <w:t xml:space="preserve"> является направление </w:t>
      </w:r>
      <w:r>
        <w:rPr>
          <w:rFonts w:cs="Times New Roman" w:ascii="Times New Roman" w:hAnsi="Times New Roman"/>
          <w:color w:val="000000"/>
          <w:sz w:val="28"/>
          <w:szCs w:val="28"/>
        </w:rPr>
        <w:t>уведомления о готовности племенного(ых) свидетельства(в) /дубликата(ов) племенного(ых) свидетельства(в) к выдаче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3.4.5. Результат административной процедуры: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выдача племенного(ых) свидетельства(в)/дубликата(ов) племенного(ых) свидетельства(в).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3.4.6. Способ фиксации результата выполнения административной процедуры: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внесение соответствующих данных в Журнал учета выдачи племенных свидетельств/дубликатов.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ru-RU"/>
        </w:rPr>
        <w:t>IV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. Ф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ормы контроля за предоставлением государственной услуги</w:t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Текущий контроль за соблюдением и исполнением ответственными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 осуществляется начальником отдела Министерства.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Административного регламента.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Основанием для проведения плановых проверок является утвержденный годовой план работы Министерства.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Плановые проверки при проведении контроля за предоставлением государственной услуги осуществляются не чаще одного раза в квартал посредством: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проверки правильности осуществления административных процедур;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выявления и устранения нарушений прав Заявителей;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рассмотрения, принятия решений и подготовки ответов на обращения Заявителей, содержащие жалобы на решения, действия (бездействие) должностных лиц;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выборочной проверки подготовленных результатов предоставления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при обнаружении несоответствия результатов предоставления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Внеплановые проверки проводятся на основании приказа Министра.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Основанием для начала проведения внеплановой проверки являются поступившие в Министерство конкретные обращения Заявителей о нарушении их прав и законных интересов при предоставлении государственной услуги, незаконный отказ в предоставлении государственной услуги, несоответствие результатов предоставления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проведения проверки полноты и качества исполнения государственной услуги приказом Министра формируется комиссия по проверке полноты и качества предоставления государственных услуг, утверждаются ее состав и положение.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4.3. Ответственность должностных лиц за решения и действия (бездействие), принимаемые (осуществляемые) ими в ходе предоставления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Специалисты, задействованные в процессе предоставления государственной услуги, несут персональную ответственность за соблюдение проведения административных процедур, установленных настоящим Административным регламентом.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Ответственность специалистов Министерства закрепляется в их должностных регламентах.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 решения и действия (бездействие), принимаемые (осуществляемые) в ходе предоставления государственной услуги, специалисты и государственные гражданские служащие несут установленную законодательством ответственность.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4.4. Порядок и формы контроля за предоставлением государственной услуги, в том числе со стороны граждан, их объединений и организаций.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Порядок контроля за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случае поступления обращений граждан, их объединений и организаций, содержащих жалобы на решения, действия (бездействие) должностных лиц отдела Министерства, по решению Министра проводится проверка с целью контроля за полнотой и качеством предоставления государственной услуги, а также выявления и устранения нарушений прав Заявителей должностным лицом отдела Министерства.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принимаются меры по устранению выявленных нарушений.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Если граждане не удовлетворены решением, принятым в ходе рассмотрения жалобы в Министерстве, они вправе обратиться в Правительство Рязанской области.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V. Досудебный (внесудебный) порядок обжалования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решений и действий (бездействия) органа, предоставляющего государственную услугу, а также должностных лиц, государственных служащих.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5.1. Заявитель имеет право на досудебное обжалование решений, действий (бездействия) Министерства, должностных лиц Министерства, государственных служащих, осуществляемых в ходе предоставления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5.2. Заявитель может обратиться с жалобой, в том числе в следующих случаях: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 нарушение срока регистрации заявления Заявителя о предоставлении государственной услуги;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 нарушение срока предоставления государственной услуги;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Рязанской области для предоставления государственной услуги;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Рязанской области для предоставления государственной услуги, у Заявителя;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Рязанской области;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Рязанской области;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7)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услуги;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нормативными правовыми актами Российской Федерации, законами и иными нормативными правовыми актами Рязанской области;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представления государственной услуги, либо в предоставлении государственной услуги, за исключением случаев, предусмотренных абзацами одиннадцатым-четырнадцатым подпункта 2.6.3 настоящего Административного регламента.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5.3. Перечень оснований для приостановления рассмотрения жалобы и случаев, в которых ответ на жалобу не дается, отсутствует.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5.4. Жалоба подается в письменной форме на бумажном носителе, в электронной форме в Министерство. Жалобы на решения, принятые Министром, подаются в Правительство Рязанской области.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5.5. Жалоба может быть направлена по почте, с использованием информационно-телекоммуникационной сети Интернет, официального сайта Министерства, Единого портала государственных и муниципальных услуг (функций), а также может быть принята при личном приеме Заявителя.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5.5.1. Жалоба должна содержать: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 наименование органа, предоставляющего государственную услугу (Министерства), должностного лица Министерства либо государственного служащего, решения и действия (бездействие) которых обжалуются;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Министерства, должностного лица Министерства либо государственного служащего;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5.6. Жалоба, поступившая в Министерство, подлежит регистрации не позднее следующего рабочего дня со дня ее поступления.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Жалоба, поступившая в Министерство,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5.7. Перечень оснований для приостановления рассмотрения жалобы и случаев, в которых ответ на жалобу не дается, отсутствует.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5.8. По результатам рассмотрения жалобы Министерство принимает одно из следующих решений: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Министерством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Рязанской области;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 отказывает в удовлетворении жалобы.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5.9.1. В случае признания жалобы подлежащей удовлетворению в ответе Заявителю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5.9.2.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5.10. Решение, принятое по результатам рассмотрения жалобы, может быть обжаловано Заявителем в суде в установленном законодательством порядке.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5.11. Заявитель имеет право на получение информации и документов, необходимых для обоснования и рассмотрения жалобы.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5.12. Порядок получения Заявителями информации, необходимой для обоснования и рассмотрения жалобы.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Информирование Заявителей организуется следующим образом: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публичное информирование проводится посредством привлечения средств массовой информации, а также посредством размещения в сети Интернет, на информационных стендах в Министерстве;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5.13. Порядок досудебного (внесудебного) обжалования решений и действий (бездействия) Министерства, должностных лиц Министерства, государственных служащих, осуществляемых в ходе предоставления государственной услуги, регулируется следующими нормативными правовыми актами:</w:t>
      </w:r>
    </w:p>
    <w:p>
      <w:pPr>
        <w:pStyle w:val="Normal"/>
        <w:spacing w:lineRule="auto" w:line="240" w:before="280" w:after="0"/>
        <w:ind w:right="-1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Федеральным </w:t>
      </w:r>
      <w:hyperlink r:id="rId4">
        <w:r>
          <w:rPr>
            <w:rStyle w:val="Style17"/>
            <w:rFonts w:cs="Times New Roman" w:ascii="Times New Roman" w:hAnsi="Times New Roman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>
      <w:pPr>
        <w:pStyle w:val="Normal"/>
        <w:spacing w:lineRule="auto" w:line="240" w:before="280" w:after="0"/>
        <w:ind w:right="-1" w:firstLine="567"/>
        <w:jc w:val="both"/>
        <w:rPr/>
      </w:pPr>
      <w:hyperlink r:id="rId5">
        <w:r>
          <w:rPr>
            <w:rStyle w:val="Style17"/>
            <w:rFonts w:cs="Times New Roman" w:ascii="Times New Roman" w:hAnsi="Times New Roman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Рязанской области от 17.10.2012 № 294 «Об особенностях подачи и рассмотрения жалоб в сфере предоставления государственных услуг в Рязанской области»;</w:t>
      </w:r>
    </w:p>
    <w:p>
      <w:pPr>
        <w:pStyle w:val="Normal"/>
        <w:spacing w:lineRule="auto" w:line="240" w:before="280" w:after="0"/>
        <w:ind w:right="-1" w:firstLine="567"/>
        <w:jc w:val="both"/>
        <w:rPr/>
      </w:pPr>
      <w:hyperlink r:id="rId6">
        <w:r>
          <w:rPr>
            <w:rStyle w:val="Style17"/>
            <w:rFonts w:cs="Times New Roman" w:ascii="Times New Roman" w:hAnsi="Times New Roman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Российской Федерации от 20.11.2012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>
      <w:pPr>
        <w:pStyle w:val="Normal"/>
        <w:widowControl w:val="false"/>
        <w:spacing w:lineRule="auto" w:line="240" w:before="0"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5.14. Информация, указанная в настоящем разделе, подлежит обязательному размещению на Едином портале.</w:t>
      </w:r>
    </w:p>
    <w:p>
      <w:pPr>
        <w:pStyle w:val="Normal"/>
        <w:widowControl w:val="false"/>
        <w:shd w:val="clear" w:color="auto" w:fill="FFFFFF"/>
        <w:spacing w:lineRule="auto" w:line="240" w:before="254" w:after="0"/>
        <w:ind w:left="3969" w:hanging="0"/>
        <w:jc w:val="right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254" w:after="0"/>
        <w:ind w:left="3969" w:hanging="0"/>
        <w:jc w:val="right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254" w:after="0"/>
        <w:ind w:left="3969" w:hanging="0"/>
        <w:jc w:val="right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254" w:after="0"/>
        <w:ind w:left="3969" w:hanging="0"/>
        <w:jc w:val="right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254" w:after="0"/>
        <w:ind w:left="3969" w:hanging="0"/>
        <w:jc w:val="right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254" w:after="0"/>
        <w:ind w:left="3969" w:hanging="0"/>
        <w:jc w:val="right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254" w:after="0"/>
        <w:ind w:left="3969" w:hanging="0"/>
        <w:jc w:val="right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254" w:after="0"/>
        <w:ind w:left="3969" w:hanging="0"/>
        <w:jc w:val="right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254" w:after="0"/>
        <w:ind w:left="3969" w:hanging="0"/>
        <w:jc w:val="right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ru-RU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предоставления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государственной услуги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«Выдача племенных свидетельств на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племенную продукцию (материал)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территории Рязанской области»</w:t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ФОРМА 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НАИМЕНОВАНИЕ ОРГАНИЗАЦИИ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Юридический адрес: ______________________ e-mail: 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тел. (____) ______________, факс (____) ______________, 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ИНН/КПП _________________/_________________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министерство сельского хозяйства и продовольствия Рязанской области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560"/>
      <w:bookmarkEnd w:id="1"/>
      <w:r>
        <w:rPr>
          <w:rFonts w:cs="Times New Roman" w:ascii="Times New Roman" w:hAnsi="Times New Roman"/>
          <w:sz w:val="22"/>
          <w:szCs w:val="22"/>
        </w:rPr>
        <w:t>ул. Есенина, 9, Рязань, 390006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Запрос на выдачу племенного(ых) свидетельства(в)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</w:t>
      </w:r>
      <w:r>
        <w:rPr>
          <w:rFonts w:cs="Times New Roman" w:ascii="Times New Roman" w:hAnsi="Times New Roman"/>
          <w:sz w:val="22"/>
          <w:szCs w:val="22"/>
        </w:rPr>
        <w:t>Исходящий № ______ от «____» ____________ 20___ г.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Просим выдать племенное(ые) свидетельство(а) на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(наименование племенной продукции (материала), кол-во)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связи 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(причина выдачи, отчуждения или иного перехода права собственности &lt;*&gt;)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Приложение: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 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 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 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 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 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О  готовности  племенного(ых)  свидетельства(в)  к  выдаче  или  об отказе в предоставлении  государственной  услуги просим уведомить одним из следующих способов.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Способы получения Уведомления: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>почтовым отправлением (письмом) по адресу: 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>посредством электронной почты, e-mail: 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>факсимильной связью, факсом: 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>выдать на руки Заявителю (Представителю Заявителя).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   _____________                   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Руководитель организации/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физическое лицо                                     подпись                      Ф.И.О. (полностью, отчество - при наличии)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(или уполномоченное лицо)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М.П. (печать при наличии)</w:t>
      </w:r>
    </w:p>
    <w:p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8080" w:leader="none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&lt;*&gt; В случае реализации племенной продукции (материала) указываются данные о наименовании организации-покупателя, ее юридический адрес, дата фактической передачи племенной продукции (материала), реквизиты договора купли-продажи.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предоставления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государственной услуги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«Выдача племенных свидетельств на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племенную продукцию (материал)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территории Рязанской области»</w:t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НАИМЕНОВАНИЕ ОРГАНИЗАЦИИ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Юридический адрес: ______________________ e-mail: 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тел. (____) ______________, факс (____) 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ИНН/КПП _________________/_________________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В министерство сельского хозяйства 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</w:t>
      </w:r>
      <w:r>
        <w:rPr>
          <w:rFonts w:cs="Times New Roman" w:ascii="Times New Roman" w:hAnsi="Times New Roman"/>
          <w:sz w:val="22"/>
          <w:szCs w:val="22"/>
        </w:rPr>
        <w:t>и продовольствия Рязанской области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ул. Есенина, 9, Рязань, 390006          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617"/>
      <w:bookmarkEnd w:id="2"/>
      <w:r>
        <w:rPr>
          <w:rFonts w:cs="Times New Roman" w:ascii="Times New Roman" w:hAnsi="Times New Roman"/>
          <w:sz w:val="22"/>
          <w:szCs w:val="22"/>
        </w:rPr>
        <w:t>Опись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животных для выдачи племенного(ых) свидетельства(в)/дубликата(ов)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(нужное подчеркнуть)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 запросу исходящий № ______ от «____» ____________ 20___ г.</w:t>
      </w:r>
    </w:p>
    <w:p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842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993"/>
        <w:gridCol w:w="2725"/>
        <w:gridCol w:w="2381"/>
        <w:gridCol w:w="2268"/>
        <w:gridCol w:w="1475"/>
      </w:tblGrid>
      <w:tr>
        <w:trPr/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Идентификационный номер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Живая масса, кг</w:t>
            </w:r>
          </w:p>
        </w:tc>
      </w:tr>
      <w:tr>
        <w:trPr/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    _____________                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Руководитель организации/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физическое лицо                                            подпись               Ф.И.О. (полностью, отчество - при наличии)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(или уполномоченное лицо)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М.П. (печать при наличии)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both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both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both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both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both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both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3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предоставления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государственной услуги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«Выдача племенных свидетельств на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племенную продукцию (материал)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на территории Рязанской области»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В министерство сельского хозяйства и 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продовольствия Рязанской области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ул. Есенина, 9, Рязань, 390006 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Опись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животных для выдачи племенных свидетельств/дубликатов на птиц (племенной молодняк)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                      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запросу исходящий № ______ от «____» ____________ 20___ г.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(указать номер и дату исх. корреспонденции)</w:t>
      </w:r>
    </w:p>
    <w:tbl>
      <w:tblPr>
        <w:tblW w:w="9866" w:type="dxa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696"/>
        <w:gridCol w:w="2802"/>
        <w:gridCol w:w="2298"/>
        <w:gridCol w:w="1253"/>
        <w:gridCol w:w="2817"/>
      </w:tblGrid>
      <w:tr>
        <w:trPr>
          <w:trHeight w:val="23" w:hRule="exact"/>
        </w:trPr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8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2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2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8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1326" w:hRule="atLeast"/>
        </w:trPr>
        <w:tc>
          <w:tcPr>
            <w:tcW w:w="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N п/п </w:t>
            </w:r>
          </w:p>
        </w:tc>
        <w:tc>
          <w:tcPr>
            <w:tcW w:w="2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Наименование кросса, линии, популяции, родительской формы 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Характеристики суточных цыплят 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(количество/класс)</w:t>
            </w:r>
          </w:p>
        </w:tc>
        <w:tc>
          <w:tcPr>
            <w:tcW w:w="1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Средний вес (гр.)</w:t>
            </w:r>
          </w:p>
        </w:tc>
        <w:tc>
          <w:tcPr>
            <w:tcW w:w="2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Наименование и адрес покупателя племенной продукции </w:t>
            </w:r>
          </w:p>
        </w:tc>
      </w:tr>
      <w:tr>
        <w:trPr>
          <w:trHeight w:val="23" w:hRule="exact"/>
        </w:trPr>
        <w:tc>
          <w:tcPr>
            <w:tcW w:w="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br/>
        <w:t>(указать   номера   по  порядку,  наименование  кросса,  линии, популяции, родительской  формы,  характеристики  (количество  и  класс), средний вес в граммах, наименование и адрес покупателя племенной продукции (материала))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br/>
        <w:t>______________________________   ___________      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Руководитель организации/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физическое лицо                                         подпись                Ф.И.О. (полностью, отчество - при наличии)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(или уполномоченное лицо)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М.П. (печать при наличии)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   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tabs>
          <w:tab w:val="left" w:pos="39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39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39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39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39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4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      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предоставления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государственной услуги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«Выдача племенных свидетельств на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племенную продукцию (материал)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на территории Рязанской области»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 w:val="22"/>
          <w:szCs w:val="22"/>
        </w:rPr>
        <w:t>НАИМЕНОВАНИЕ ОРГАНИЗАЦИИ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Юридический адрес: _________________________ e-mail: 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тел. (_____) ____________, факс (_____) 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ИНН/КПП __________________/__________________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tabs>
          <w:tab w:val="left" w:pos="8505" w:leader="none"/>
          <w:tab w:val="left" w:pos="9072" w:leader="none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В министерство сельского хозяйства и 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продовольствия Рязанской области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ул. Есенина, 9, Рязань, 390006 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Запрос на выдачу дубликата(ов) племенного(ых) свидетельства(в)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Исходящий № ______ от «____» ____________ 20___ г.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Просим выдать дубликат(ы) племенного(ых) свидетельства(в) на 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(наименование племенной продукции (материала), кол-во)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выданных «____» ____________ 20___ г. 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связи 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</w:t>
      </w:r>
      <w:r>
        <w:rPr>
          <w:rFonts w:cs="Times New Roman" w:ascii="Times New Roman" w:hAnsi="Times New Roman"/>
          <w:sz w:val="22"/>
          <w:szCs w:val="22"/>
        </w:rPr>
        <w:t>(причина выдачи, отчуждения или иного перехода права собственности &lt;*&gt;)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 причине 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</w:t>
      </w:r>
      <w:r>
        <w:rPr>
          <w:rFonts w:cs="Times New Roman" w:ascii="Times New Roman" w:hAnsi="Times New Roman"/>
          <w:sz w:val="22"/>
          <w:szCs w:val="22"/>
        </w:rPr>
        <w:t>(причина выдачи дубликатов)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О  готовности  дубликата(ов) племенного(ых) свидетельства(в) к выдаче или об отказе  в  предоставлении  государственной услуги просим уведомить одним из следующих способов.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Способы получения Уведомления: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>почтовым отправлением (письмом) по адресу: 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>посредством электронной почты, e-mail: 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>факсимильной связью, факсом: 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>выдать на руки Заявителю (Представителю Заявителя).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_____________           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Руководитель организации/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физическое лицо                                         подпись                  Ф.И.О. (полностью, отчество - при наличии)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(или уполномоченное лицо)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М.П. (печать при наличии)</w:t>
      </w:r>
    </w:p>
    <w:p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</w:t>
      </w:r>
    </w:p>
    <w:p>
      <w:pPr>
        <w:pStyle w:val="ConsPlusNormal"/>
        <w:spacing w:before="220" w:after="0"/>
        <w:ind w:firstLine="540"/>
        <w:jc w:val="both"/>
        <w:rPr>
          <w:sz w:val="24"/>
          <w:szCs w:val="24"/>
        </w:rPr>
      </w:pPr>
      <w:r>
        <w:rPr>
          <w:sz w:val="22"/>
          <w:szCs w:val="22"/>
        </w:rPr>
        <w:t>&lt;*&gt; В случае реализации племенной продукции (материала) указываются данные: наименование организации-покупателя, ее юридический адрес, дата фактической передачи племенной продукции (материала), реквизиты договора купли-продажи.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5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предоставления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государственной услуги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«Выдача племенных свидетельств на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племенную продукцию (материал)</w:t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на территории Рязанской области»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В министерство сельского хозяйства и 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продовольствия Рязанской области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ул. Есенина, 9, Рязань, 390006 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926"/>
      <w:bookmarkEnd w:id="3"/>
      <w:r>
        <w:rPr>
          <w:rFonts w:cs="Times New Roman" w:ascii="Times New Roman" w:hAnsi="Times New Roman"/>
          <w:sz w:val="22"/>
          <w:szCs w:val="22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об исправлении технических ошибок и опечаток в племенном(ых) свидетельстве(ах) на племенную продукцию (материал)/дубликате(ах)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Прошу   исправить   техническую ошибку (опечатку) в  племенном(ых) свидетельстве(ах)  на племенную продукцию (материал)/ дубликате(ах) № _______ от «____» ________________ в связи с 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(указать причину)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Приложение: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1. Оригинал документа, в котором содержится опечатка и (или) ошибка.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2. Копии документов, подтверждающих правильные сведения.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3. 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О  готовности племенного(ых) свидетельства(в)/дубликата(ов) к выдаче или об  отказе  в  исправлении  допущенных опечаток и (или) ошибок в выданных в результате предоставления   государственной   услуги   документах  просим уведомить одним из следующих способов.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Способы получения уведомления: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└─┘ </w:t>
      </w:r>
      <w:r>
        <w:rPr>
          <w:rFonts w:cs="Times New Roman" w:ascii="Times New Roman" w:hAnsi="Times New Roman"/>
          <w:sz w:val="22"/>
          <w:szCs w:val="22"/>
        </w:rPr>
        <w:t>почтовым отправлением (письмом) по адресу: 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└─┘ </w:t>
      </w:r>
      <w:r>
        <w:rPr>
          <w:rFonts w:cs="Times New Roman" w:ascii="Times New Roman" w:hAnsi="Times New Roman"/>
          <w:sz w:val="22"/>
          <w:szCs w:val="22"/>
        </w:rPr>
        <w:t>посредством электронной почты, e-mail: 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└─┘ </w:t>
      </w:r>
      <w:r>
        <w:rPr>
          <w:rFonts w:cs="Times New Roman" w:ascii="Times New Roman" w:hAnsi="Times New Roman"/>
          <w:sz w:val="22"/>
          <w:szCs w:val="22"/>
        </w:rPr>
        <w:t>факсимильной связью, факсом: 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└─┘ </w:t>
      </w:r>
      <w:r>
        <w:rPr>
          <w:rFonts w:cs="Times New Roman" w:ascii="Times New Roman" w:hAnsi="Times New Roman"/>
          <w:sz w:val="22"/>
          <w:szCs w:val="22"/>
        </w:rPr>
        <w:t>выдать на руки Заявителю (Представителю Заявителя).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    ___________     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Руководитель организации/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физическое лицо                                         подпись                  Ф.И.О. (полностью, отчество - при наличии)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(или уполномоченное лицо)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М.П. (печать при наличии)</w:t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440" w:right="567" w:header="426" w:top="567" w:footer="0" w:bottom="568" w:gutter="0"/>
          <w:pgNumType w:start="1" w:fmt="decimal"/>
          <w:formProt w:val="false"/>
          <w:titlePg/>
          <w:textDirection w:val="lrTb"/>
          <w:docGrid w:type="default" w:linePitch="299" w:charSpace="4294965247"/>
        </w:sect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6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предоставления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государственной услуги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«Выдача племенных свидетельств на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племенную продукцию (материал)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территории Рязанской области»</w:t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>ЖУРНАЛ</w:t>
      </w:r>
    </w:p>
    <w:p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>регистрации запросов о предоставлении государственной услуги</w:t>
      </w:r>
    </w:p>
    <w:p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98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6"/>
        <w:gridCol w:w="1480"/>
        <w:gridCol w:w="1843"/>
        <w:gridCol w:w="1560"/>
        <w:gridCol w:w="849"/>
        <w:gridCol w:w="851"/>
        <w:gridCol w:w="850"/>
        <w:gridCol w:w="1983"/>
      </w:tblGrid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 запроса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заявителя (наименование организации, юридический адрес)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Муниципаль-ный район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живот-ного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 живот-ного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Коли-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чество голов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bottom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нового владельца племенной продукции (материала) (наименование организации, юридический адрес)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bottom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bottom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bottom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bottom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bottom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7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предоставления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государственной услуги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«Выдача племенных свидетельств на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племенную продукцию (материал)</w:t>
      </w:r>
    </w:p>
    <w:p>
      <w:pPr>
        <w:pStyle w:val="Caption"/>
        <w:spacing w:lineRule="auto" w:line="240"/>
        <w:jc w:val="right"/>
        <w:rPr>
          <w:b w:val="false"/>
          <w:b w:val="false"/>
          <w:sz w:val="22"/>
          <w:szCs w:val="22"/>
        </w:rPr>
      </w:pPr>
      <w:r>
        <w:rPr>
          <w:sz w:val="28"/>
          <w:szCs w:val="28"/>
          <w:lang w:eastAsia="ru-RU"/>
        </w:rPr>
        <w:t xml:space="preserve"> </w:t>
      </w:r>
      <w:r>
        <w:rPr>
          <w:b w:val="false"/>
          <w:sz w:val="28"/>
          <w:szCs w:val="28"/>
          <w:lang w:eastAsia="ru-RU"/>
        </w:rPr>
        <w:t>на территории Рязанской области»</w:t>
      </w:r>
    </w:p>
    <w:p>
      <w:pPr>
        <w:pStyle w:val="Caption"/>
        <w:spacing w:lineRule="auto" w:line="24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Caption"/>
        <w:spacing w:lineRule="auto" w:line="24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Caption"/>
        <w:spacing w:lineRule="auto" w:line="240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(готовится на бланке Министерства) </w:t>
      </w:r>
    </w:p>
    <w:p>
      <w:pPr>
        <w:pStyle w:val="Normal"/>
        <w:spacing w:lineRule="auto" w:line="22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Дата, исходящий номер                                                         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(наименование Заявителя)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(адрес Заявителя)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4" w:name="P887"/>
      <w:bookmarkStart w:id="5" w:name="P887"/>
      <w:bookmarkEnd w:id="5"/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Уведомление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Сообщаем  о  готовности  племенного(ых)  свидетельства(в)/дубликата(ов)  к выдаче  на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(наименование племенной продукции (материала), кол-во)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 запросу на выдачу, исходящий № ___ от «___» __________ 20___ г.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связи 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(причина выдачи, отчуждения или иного перехода права собственности)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подпись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8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предоставления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государственной услуги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«Выдача племенных свидетельств на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племенную продукцию (материал)</w:t>
      </w:r>
    </w:p>
    <w:p>
      <w:pPr>
        <w:pStyle w:val="Caption"/>
        <w:spacing w:lineRule="auto" w:line="240"/>
        <w:jc w:val="right"/>
        <w:rPr>
          <w:b w:val="false"/>
          <w:b w:val="false"/>
          <w:sz w:val="22"/>
          <w:szCs w:val="22"/>
        </w:rPr>
      </w:pPr>
      <w:r>
        <w:rPr>
          <w:sz w:val="28"/>
          <w:szCs w:val="28"/>
          <w:lang w:eastAsia="ru-RU"/>
        </w:rPr>
        <w:t xml:space="preserve"> </w:t>
      </w:r>
      <w:r>
        <w:rPr>
          <w:b w:val="false"/>
          <w:sz w:val="28"/>
          <w:szCs w:val="28"/>
          <w:lang w:eastAsia="ru-RU"/>
        </w:rPr>
        <w:t>на территории Рязанской области»</w:t>
      </w:r>
    </w:p>
    <w:p>
      <w:pPr>
        <w:pStyle w:val="Caption"/>
        <w:spacing w:lineRule="auto" w:line="24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Caption"/>
        <w:spacing w:lineRule="auto" w:line="24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Caption"/>
        <w:spacing w:lineRule="auto" w:line="240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МИНИСТЕРСТВО  СЕЛЬСКОГО  ХОЗЯЙСТВА И  </w:t>
      </w:r>
    </w:p>
    <w:p>
      <w:pPr>
        <w:pStyle w:val="Caption"/>
        <w:spacing w:lineRule="auto" w:line="240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>ПРОДОВОЛЬСТВИЯ  РЯЗАНСКОЙ  ОБЛАСТИ</w:t>
      </w:r>
    </w:p>
    <w:p>
      <w:pPr>
        <w:pStyle w:val="Normal"/>
        <w:spacing w:lineRule="auto" w:line="22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Уведомление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Сообщаем об отказе в выдаче племенного(ых) свидетельства(в)/дубликата(ов) на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(наименование племенной продукции (материала), кол-во)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 запросу на выдачу исходящий № ______ от «____» ____________ 20___ г.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связи 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(причина выдачи, отчуждения или иного перехода права собственности)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 причине 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(причина отказа выдачи племенного(ых) свидетельства(в)/дубликата(ов)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      _____________             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Руководитель организации/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физическое лицо                                        подпись         Ф.И.О. (полностью, отчество - при наличии)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(или уполномоченное лицо)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М.П. (печать при наличии)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bookmarkStart w:id="6" w:name="_GoBack"/>
      <w:bookmarkStart w:id="7" w:name="_GoBack"/>
      <w:bookmarkEnd w:id="7"/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9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предоставления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государственной услуги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«Выдача племенных свидетельств на </w:t>
      </w:r>
    </w:p>
    <w:p>
      <w:pPr>
        <w:pStyle w:val="Normal"/>
        <w:tabs>
          <w:tab w:val="left" w:pos="8080" w:leader="none"/>
        </w:tabs>
        <w:spacing w:before="0" w:after="0"/>
        <w:ind w:firstLine="42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племенную продукцию (материал)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территории Рязанской области»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>ЖУРНАЛ</w:t>
      </w:r>
    </w:p>
    <w:p>
      <w:pPr>
        <w:pStyle w:val="Normal"/>
        <w:tabs>
          <w:tab w:val="left" w:pos="8080" w:leader="none"/>
        </w:tabs>
        <w:ind w:firstLine="42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учета выдачи племенных свидетельств/дубликатов</w:t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nextPage"/>
          <w:pgSz w:w="11906" w:h="16838"/>
          <w:pgMar w:left="1701" w:right="850" w:header="0" w:top="851" w:footer="0" w:bottom="709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tabs>
          <w:tab w:val="left" w:pos="8080" w:leader="none"/>
        </w:tabs>
        <w:ind w:firstLine="42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3605" w:type="dxa"/>
        <w:jc w:val="left"/>
        <w:tblInd w:w="10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24"/>
        <w:gridCol w:w="1219"/>
        <w:gridCol w:w="1049"/>
        <w:gridCol w:w="1133"/>
        <w:gridCol w:w="1134"/>
        <w:gridCol w:w="1"/>
        <w:gridCol w:w="1699"/>
        <w:gridCol w:w="2"/>
        <w:gridCol w:w="1699"/>
        <w:gridCol w:w="1"/>
        <w:gridCol w:w="1699"/>
        <w:gridCol w:w="2"/>
        <w:gridCol w:w="1642"/>
        <w:gridCol w:w="1"/>
        <w:gridCol w:w="1698"/>
      </w:tblGrid>
      <w:tr>
        <w:trPr/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Заявителя (наимено-вание организа-ции, юридичес-кий адрес)</w:t>
            </w:r>
          </w:p>
        </w:tc>
        <w:tc>
          <w:tcPr>
            <w:tcW w:w="10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запроса</w:t>
            </w:r>
          </w:p>
        </w:tc>
        <w:tc>
          <w:tcPr>
            <w:tcW w:w="22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выданном племенном свидетельстве/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дубликате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выдачи (отчуждение или иной переход права собственности племенной продукции (материала)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нового владельца племенной продукции (материала) (наименование организации, юридический адрес)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письменного уведомления об отказе в предоставле-нии государствен-ной услуги 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причин) или о готовности племенного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(ых) свидетельства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(в) к выдаче способом, указанным Заявителем в запросе 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племенного свидетельства/дубликата</w:t>
            </w:r>
          </w:p>
        </w:tc>
        <w:tc>
          <w:tcPr>
            <w:tcW w:w="16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(отчество при наличии), подпись лица, получившего племенное(ые) свидетельство (а)/дубликат (ы) наименование организации, юридический адрес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</w:t>
            </w:r>
          </w:p>
        </w:tc>
        <w:tc>
          <w:tcPr>
            <w:tcW w:w="170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8080" w:leader="none"/>
        </w:tabs>
        <w:ind w:firstLine="426"/>
        <w:jc w:val="right"/>
        <w:rPr/>
      </w:pPr>
      <w:r>
        <w:rPr/>
      </w:r>
    </w:p>
    <w:sectPr>
      <w:type w:val="nextPage"/>
      <w:pgSz w:orient="landscape" w:w="16838" w:h="11906"/>
      <w:pgMar w:left="709" w:right="851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83901329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28</w:t>
        </w:r>
        <w:r>
          <w:fldChar w:fldCharType="end"/>
        </w:r>
      </w:p>
      <w:p>
        <w:pPr>
          <w:pStyle w:val="Style24"/>
          <w:rPr>
            <w:lang w:val="en-US"/>
          </w:rPr>
        </w:pPr>
        <w:r>
          <w:rPr>
            <w:lang w:val="en-US"/>
          </w:rPr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6"/>
        <w:iCs w:val="false"/>
        <w:bCs w:val="false"/>
        <w:w w:val="100"/>
        <w:rFonts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3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409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be62c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9d5f57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9d5f57"/>
    <w:rPr/>
  </w:style>
  <w:style w:type="character" w:styleId="Style17">
    <w:name w:val="Интернет-ссылка"/>
    <w:basedOn w:val="DefaultParagraphFont"/>
    <w:uiPriority w:val="99"/>
    <w:unhideWhenUsed/>
    <w:rsid w:val="00eb3e4a"/>
    <w:rPr>
      <w:color w:val="0000FF" w:themeColor="hyperlink"/>
      <w:u w:val="single"/>
    </w:rPr>
  </w:style>
  <w:style w:type="character" w:styleId="Style18" w:customStyle="1">
    <w:name w:val="Основной текст_"/>
    <w:basedOn w:val="DefaultParagraphFont"/>
    <w:link w:val="3"/>
    <w:qFormat/>
    <w:rsid w:val="006c242d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Pagenumber">
    <w:name w:val="page number"/>
    <w:qFormat/>
    <w:rsid w:val="00f6733b"/>
    <w:rPr>
      <w:rFonts w:cs="Times New Roman"/>
    </w:rPr>
  </w:style>
  <w:style w:type="character" w:styleId="ListLabel1">
    <w:name w:val="ListLabel 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lang w:val="ru-RU"/>
    </w:rPr>
  </w:style>
  <w:style w:type="character" w:styleId="ListLabel2">
    <w:name w:val="ListLabel 2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938b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be62c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070fb6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ru-RU" w:val="ru-RU" w:bidi="ar-SA"/>
    </w:rPr>
  </w:style>
  <w:style w:type="paragraph" w:styleId="ConsPlusNonformat" w:customStyle="1">
    <w:name w:val="ConsPlusNonformat"/>
    <w:qFormat/>
    <w:rsid w:val="00070fb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eastAsia="ru-RU" w:val="ru-RU" w:bidi="ar-SA"/>
    </w:rPr>
  </w:style>
  <w:style w:type="paragraph" w:styleId="Style24">
    <w:name w:val="Header"/>
    <w:basedOn w:val="Normal"/>
    <w:link w:val="a8"/>
    <w:uiPriority w:val="99"/>
    <w:unhideWhenUsed/>
    <w:rsid w:val="009d5f5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a"/>
    <w:uiPriority w:val="99"/>
    <w:unhideWhenUsed/>
    <w:rsid w:val="009d5f5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3" w:customStyle="1">
    <w:name w:val="Основной текст3"/>
    <w:basedOn w:val="Normal"/>
    <w:link w:val="ac"/>
    <w:qFormat/>
    <w:rsid w:val="006c242d"/>
    <w:pPr>
      <w:widowControl w:val="false"/>
      <w:shd w:val="clear" w:color="auto" w:fill="FFFFFF"/>
      <w:spacing w:lineRule="exact" w:line="322" w:before="900" w:after="0"/>
      <w:ind w:hanging="144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ConsPlusTitle" w:customStyle="1">
    <w:name w:val="ConsPlusTitle"/>
    <w:qFormat/>
    <w:rsid w:val="0080340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Caption">
    <w:name w:val="caption"/>
    <w:basedOn w:val="Normal"/>
    <w:qFormat/>
    <w:rsid w:val="00f6733b"/>
    <w:pPr>
      <w:suppressAutoHyphens w:val="true"/>
      <w:spacing w:lineRule="auto" w:line="288" w:before="0" w:after="0"/>
      <w:jc w:val="center"/>
    </w:pPr>
    <w:rPr>
      <w:rFonts w:ascii="Times New Roman" w:hAnsi="Times New Roman" w:eastAsia="Times New Roman" w:cs="Times New Roman"/>
      <w:b/>
      <w:sz w:val="36"/>
      <w:szCs w:val="26"/>
      <w:lang w:eastAsia="ar-SA"/>
    </w:rPr>
  </w:style>
  <w:style w:type="paragraph" w:styleId="Unformattext" w:customStyle="1">
    <w:name w:val="unformattext"/>
    <w:basedOn w:val="Normal"/>
    <w:qFormat/>
    <w:rsid w:val="00f6733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f6733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7b532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F91A616488E99B447BAC137FCF4DBE42659D3B06A8FA82D3F7049E54EBE5D8D3F6B70804C6153EA23AE6A1A553A8622BE920A329BCBF3BDz1GAN" TargetMode="External"/><Relationship Id="rId3" Type="http://schemas.openxmlformats.org/officeDocument/2006/relationships/hyperlink" Target="consultantplus://offline/ref=5F91A616488E99B447BAC137FCF4DBE42659D3B06A8FA82D3F7049E54EBE5D8D3F6B70804C6153E829AE6A1A553A8622BE920A329BCBF3BDz1GAN" TargetMode="External"/><Relationship Id="rId4" Type="http://schemas.openxmlformats.org/officeDocument/2006/relationships/hyperlink" Target="consultantplus://offline/ref=E214591D198EB975923FEFF2F9CBD8F862DE8B888D350E93195A40E09EB71B95CCB633090AFB77166A0FE2C551K5r9N" TargetMode="External"/><Relationship Id="rId5" Type="http://schemas.openxmlformats.org/officeDocument/2006/relationships/hyperlink" Target="consultantplus://offline/ref=E214591D198EB975923FF1FFEFA786F262D1D7858C3604C3430B46B7C1E71DC09EF66D505AB93C1B6D17FEC555479A69D0KErCN" TargetMode="External"/><Relationship Id="rId6" Type="http://schemas.openxmlformats.org/officeDocument/2006/relationships/hyperlink" Target="consultantplus://offline/ref=E214591D198EB975923FEFF2F9CBD8F862DB888F87300E93195A40E09EB71B95CCB633090AFB77166A0FE2C551K5r9N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4E38-7958-411E-AA17-30A24476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LibreOffice/5.1.2.2$Windows_X86_64 LibreOffice_project/d3bf12ecb743fc0d20e0be0c58ca359301eb705f</Application>
  <Pages>33</Pages>
  <Words>6497</Words>
  <Characters>53520</Characters>
  <CharactersWithSpaces>61216</CharactersWithSpaces>
  <Paragraphs>557</Paragraphs>
  <Company>Минсельхоз Рязанской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2021-01-27T06:59:00Z</dcterms:created>
  <dc:creator>Круцик Ольга Анатольевна</dc:creator>
  <dc:description/>
  <dc:language>ru-RU</dc:language>
  <cp:lastModifiedBy/>
  <cp:lastPrinted>2021-01-27T09:01:00Z</cp:lastPrinted>
  <dcterms:modified xsi:type="dcterms:W3CDTF">2021-02-02T14:21:25Z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Минсельхоз Рязанской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