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122B" w:rsidRDefault="00CF02D3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22B" w:rsidRDefault="00CF02D3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2B122B" w:rsidRDefault="00CF02D3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2B122B" w:rsidRDefault="002B122B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B122B" w:rsidRDefault="002B122B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B122B" w:rsidRDefault="00CF02D3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B122B" w:rsidRDefault="002B122B">
      <w:pPr>
        <w:tabs>
          <w:tab w:val="left" w:pos="709"/>
        </w:tabs>
        <w:rPr>
          <w:b/>
          <w:sz w:val="28"/>
          <w:szCs w:val="28"/>
        </w:rPr>
      </w:pPr>
    </w:p>
    <w:p w:rsidR="002B122B" w:rsidRDefault="001246B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12 февраля </w:t>
      </w:r>
      <w:r w:rsidR="00CF02D3">
        <w:rPr>
          <w:sz w:val="28"/>
          <w:szCs w:val="28"/>
        </w:rPr>
        <w:t>202</w:t>
      </w:r>
      <w:r w:rsidR="00CF02D3">
        <w:rPr>
          <w:sz w:val="28"/>
          <w:szCs w:val="28"/>
        </w:rPr>
        <w:t>1</w:t>
      </w:r>
      <w:r w:rsidR="00CF02D3">
        <w:rPr>
          <w:sz w:val="28"/>
          <w:szCs w:val="28"/>
        </w:rPr>
        <w:t xml:space="preserve"> г.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№ 45-п</w:t>
      </w:r>
    </w:p>
    <w:p w:rsidR="002B122B" w:rsidRDefault="002B122B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2B122B" w:rsidRDefault="00CF02D3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2B122B" w:rsidRDefault="00CF02D3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_DdeLink__220_2984622420"/>
      <w:bookmarkStart w:id="2" w:name="__DdeLink__133_3797669617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62:15:0010119:26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Местоположение установлено относительно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ориентира, расположенного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границах участка. Почтовый адрес ориентира: обл. Рязанская, р-н Рязанский,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Шахманово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дом 21</w:t>
      </w:r>
    </w:p>
    <w:p w:rsidR="002B122B" w:rsidRDefault="002B1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22B" w:rsidRDefault="00CF02D3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shd w:val="clear" w:color="auto" w:fill="FFFFFF"/>
        </w:rPr>
        <w:t xml:space="preserve">Мясиной Валентины Ивановны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разрешения на отклонение от предельных параметров разрешенног</w:t>
      </w:r>
      <w:r>
        <w:rPr>
          <w:sz w:val="28"/>
          <w:szCs w:val="28"/>
        </w:rPr>
        <w:t xml:space="preserve">о строительства, реконструкции объекта капитального строительства на земельном участке с кадастровым номером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3" w:name="__DdeLink__220_29846224201"/>
      <w:bookmarkStart w:id="4" w:name="__DdeLink__133_3797669617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62:15:0010119:26 </w:t>
      </w:r>
      <w:r>
        <w:rPr>
          <w:color w:val="000000"/>
          <w:sz w:val="28"/>
          <w:szCs w:val="28"/>
          <w:shd w:val="clear" w:color="auto" w:fill="FFFFFF"/>
        </w:rPr>
        <w:t>по адресу</w:t>
      </w:r>
      <w:bookmarkEnd w:id="3"/>
      <w:bookmarkEnd w:id="4"/>
      <w:r>
        <w:rPr>
          <w:color w:val="000000"/>
          <w:sz w:val="28"/>
          <w:szCs w:val="28"/>
          <w:shd w:val="clear" w:color="auto" w:fill="FFFFFF"/>
        </w:rPr>
        <w:t>: Местоположение</w:t>
      </w:r>
      <w:r>
        <w:rPr>
          <w:color w:val="000000"/>
          <w:sz w:val="28"/>
          <w:szCs w:val="28"/>
          <w:shd w:val="clear" w:color="auto" w:fill="FFFFFF"/>
        </w:rPr>
        <w:br/>
        <w:t>установлено относительно ориентира, расположенного в границах участка.</w:t>
      </w:r>
      <w:r>
        <w:rPr>
          <w:color w:val="000000"/>
          <w:sz w:val="28"/>
          <w:szCs w:val="28"/>
          <w:shd w:val="clear" w:color="auto" w:fill="FFFFFF"/>
        </w:rPr>
        <w:br/>
        <w:t xml:space="preserve">Почтовый адрес ориентира: обл. </w:t>
      </w:r>
      <w:r>
        <w:rPr>
          <w:color w:val="000000"/>
          <w:sz w:val="28"/>
          <w:szCs w:val="28"/>
          <w:shd w:val="clear" w:color="auto" w:fill="FFFFFF"/>
        </w:rPr>
        <w:t xml:space="preserve">Рязанская, р-н Рязанский,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Шахманово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дом 21</w:t>
      </w:r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</w:t>
      </w:r>
      <w:proofErr w:type="gramStart"/>
      <w:r>
        <w:rPr>
          <w:sz w:val="28"/>
          <w:szCs w:val="28"/>
        </w:rPr>
        <w:t>стат</w:t>
      </w:r>
      <w:r>
        <w:rPr>
          <w:sz w:val="28"/>
          <w:szCs w:val="28"/>
        </w:rPr>
        <w:t>ьей 2 Закона Рязанской области от 28.12.2018 № 106-ОЗ</w:t>
      </w:r>
      <w:r>
        <w:rPr>
          <w:sz w:val="28"/>
          <w:szCs w:val="28"/>
        </w:rPr>
        <w:br/>
        <w:t>«О перерасп</w:t>
      </w:r>
      <w:r>
        <w:rPr>
          <w:sz w:val="28"/>
          <w:szCs w:val="28"/>
        </w:rPr>
        <w:t>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  <w:proofErr w:type="gramEnd"/>
    </w:p>
    <w:p w:rsidR="002B122B" w:rsidRDefault="002B122B">
      <w:pPr>
        <w:tabs>
          <w:tab w:val="left" w:pos="709"/>
        </w:tabs>
        <w:jc w:val="both"/>
        <w:rPr>
          <w:sz w:val="28"/>
          <w:szCs w:val="28"/>
        </w:rPr>
      </w:pPr>
    </w:p>
    <w:p w:rsidR="002B122B" w:rsidRDefault="00CF02D3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Мясиной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5" w:name="__DdeLink__220_29846224202"/>
      <w:bookmarkStart w:id="6" w:name="__DdeLink__133_37976696172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62:15:0010119:26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Местоположение установлено относительно ориентира, располож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енного в границах участка. Почтовый адрес ориентира: обл. Рязанская, р-н Рязанский,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Шахманово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дом 21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установления:</w:t>
      </w:r>
    </w:p>
    <w:p w:rsidR="002B122B" w:rsidRDefault="00CF02D3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северо-восточной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2B122B" w:rsidRDefault="00CF02D3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B122B" w:rsidRDefault="002B12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22B" w:rsidRDefault="00CF02D3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sz w:val="28"/>
          <w:szCs w:val="28"/>
        </w:rPr>
        <w:t>юго</w:t>
      </w:r>
      <w:r>
        <w:rPr>
          <w:rFonts w:ascii="Times New Roman" w:hAnsi="Times New Roman" w:cs="Times New Roman"/>
          <w:color w:val="000000"/>
          <w:sz w:val="28"/>
          <w:szCs w:val="28"/>
        </w:rPr>
        <w:t>-западной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2B122B" w:rsidRDefault="00CF02D3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 обеспечить 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настоящего постановления  в </w:t>
      </w:r>
      <w:r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 (газета «Рязанские ведомости) и на официальном интернет - портале правовой информации </w:t>
      </w:r>
      <w:r>
        <w:rPr>
          <w:rFonts w:ascii="Times New Roman" w:hAnsi="Times New Roman" w:cs="Times New Roman"/>
          <w:sz w:val="28"/>
          <w:szCs w:val="28"/>
        </w:rPr>
        <w:t>(www.pravo.gov.ru) в течение двух дней со дня его издания.</w:t>
      </w:r>
    </w:p>
    <w:p w:rsidR="002B122B" w:rsidRDefault="00CF02D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</w:t>
      </w:r>
      <w:r>
        <w:rPr>
          <w:rFonts w:ascii="Times New Roman" w:hAnsi="Times New Roman" w:cs="Times New Roman"/>
          <w:sz w:val="28"/>
          <w:szCs w:val="28"/>
        </w:rPr>
        <w:t xml:space="preserve">ного развития Рязанской области»: </w:t>
      </w:r>
    </w:p>
    <w:p w:rsidR="002B122B" w:rsidRDefault="00CF0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2B122B" w:rsidRDefault="00CF02D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Тюшевское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Рязанского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Рязанской области обеспечить разм</w:t>
      </w:r>
      <w:r>
        <w:rPr>
          <w:rFonts w:ascii="Times New Roman" w:hAnsi="Times New Roman" w:cs="Times New Roman"/>
          <w:sz w:val="28"/>
          <w:szCs w:val="28"/>
        </w:rPr>
        <w:t>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2B122B" w:rsidRDefault="00CF02D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2B122B" w:rsidRDefault="002B122B">
      <w:pPr>
        <w:tabs>
          <w:tab w:val="left" w:pos="709"/>
        </w:tabs>
        <w:jc w:val="both"/>
        <w:rPr>
          <w:sz w:val="28"/>
          <w:szCs w:val="28"/>
        </w:rPr>
      </w:pPr>
    </w:p>
    <w:p w:rsidR="002B122B" w:rsidRDefault="002B122B">
      <w:pPr>
        <w:tabs>
          <w:tab w:val="left" w:pos="709"/>
        </w:tabs>
        <w:jc w:val="both"/>
        <w:rPr>
          <w:sz w:val="28"/>
          <w:szCs w:val="28"/>
        </w:rPr>
      </w:pPr>
    </w:p>
    <w:p w:rsidR="002B122B" w:rsidRDefault="002B122B">
      <w:pPr>
        <w:tabs>
          <w:tab w:val="left" w:pos="709"/>
        </w:tabs>
        <w:jc w:val="both"/>
        <w:rPr>
          <w:sz w:val="28"/>
          <w:szCs w:val="28"/>
        </w:rPr>
      </w:pPr>
    </w:p>
    <w:p w:rsidR="002B122B" w:rsidRDefault="00CF02D3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2B122B" w:rsidRDefault="002B122B">
      <w:pPr>
        <w:tabs>
          <w:tab w:val="left" w:pos="709"/>
        </w:tabs>
        <w:jc w:val="both"/>
        <w:rPr>
          <w:sz w:val="28"/>
          <w:szCs w:val="28"/>
        </w:rPr>
      </w:pPr>
    </w:p>
    <w:p w:rsidR="002B122B" w:rsidRDefault="002B122B">
      <w:pPr>
        <w:tabs>
          <w:tab w:val="left" w:pos="709"/>
        </w:tabs>
        <w:jc w:val="both"/>
        <w:rPr>
          <w:sz w:val="28"/>
          <w:szCs w:val="28"/>
        </w:rPr>
      </w:pPr>
    </w:p>
    <w:p w:rsidR="002B122B" w:rsidRDefault="002B122B">
      <w:pPr>
        <w:tabs>
          <w:tab w:val="left" w:pos="709"/>
        </w:tabs>
        <w:jc w:val="both"/>
        <w:rPr>
          <w:sz w:val="28"/>
          <w:szCs w:val="28"/>
        </w:rPr>
      </w:pPr>
    </w:p>
    <w:p w:rsidR="002B122B" w:rsidRDefault="002B122B">
      <w:pPr>
        <w:tabs>
          <w:tab w:val="left" w:pos="709"/>
        </w:tabs>
        <w:jc w:val="both"/>
        <w:rPr>
          <w:sz w:val="28"/>
          <w:szCs w:val="28"/>
        </w:rPr>
      </w:pPr>
    </w:p>
    <w:p w:rsidR="002B122B" w:rsidRDefault="002B122B">
      <w:pPr>
        <w:tabs>
          <w:tab w:val="left" w:pos="709"/>
        </w:tabs>
        <w:jc w:val="both"/>
        <w:rPr>
          <w:sz w:val="28"/>
          <w:szCs w:val="28"/>
        </w:rPr>
      </w:pPr>
    </w:p>
    <w:p w:rsidR="002B122B" w:rsidRDefault="002B122B">
      <w:pPr>
        <w:tabs>
          <w:tab w:val="left" w:pos="709"/>
        </w:tabs>
        <w:jc w:val="both"/>
        <w:rPr>
          <w:sz w:val="28"/>
          <w:szCs w:val="28"/>
        </w:rPr>
      </w:pPr>
    </w:p>
    <w:sectPr w:rsidR="002B122B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D3" w:rsidRDefault="00CF02D3">
      <w:r>
        <w:separator/>
      </w:r>
    </w:p>
  </w:endnote>
  <w:endnote w:type="continuationSeparator" w:id="0">
    <w:p w:rsidR="00CF02D3" w:rsidRDefault="00CF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D3" w:rsidRDefault="00CF02D3">
      <w:r>
        <w:separator/>
      </w:r>
    </w:p>
  </w:footnote>
  <w:footnote w:type="continuationSeparator" w:id="0">
    <w:p w:rsidR="00CF02D3" w:rsidRDefault="00CF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2B" w:rsidRDefault="002B122B">
    <w:pPr>
      <w:pStyle w:val="af0"/>
      <w:jc w:val="center"/>
    </w:pPr>
  </w:p>
  <w:p w:rsidR="002B122B" w:rsidRDefault="002B122B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2B" w:rsidRDefault="002B122B">
    <w:pPr>
      <w:pStyle w:val="af0"/>
    </w:pPr>
  </w:p>
  <w:p w:rsidR="002B122B" w:rsidRDefault="002B122B">
    <w:pPr>
      <w:pStyle w:val="af0"/>
    </w:pPr>
  </w:p>
  <w:p w:rsidR="002B122B" w:rsidRDefault="002B122B">
    <w:pPr>
      <w:pStyle w:val="af0"/>
    </w:pPr>
  </w:p>
  <w:p w:rsidR="002B122B" w:rsidRDefault="002B122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8524B"/>
    <w:multiLevelType w:val="multilevel"/>
    <w:tmpl w:val="773EF4B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314393F"/>
    <w:multiLevelType w:val="multilevel"/>
    <w:tmpl w:val="CBEEDE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22B"/>
    <w:rsid w:val="001246B9"/>
    <w:rsid w:val="002B122B"/>
    <w:rsid w:val="00C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2021-02-12T13:17:00Z</dcterms:created>
  <dcterms:modified xsi:type="dcterms:W3CDTF">2021-02-12T13:18:00Z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2020-12-14T09:21:38Z</cp:lastPrinted>
  <dcterms:modified xsi:type="dcterms:W3CDTF">2021-01-27T15:37:38Z</dcterms:modified>
  <cp:revision>128</cp:revision>
  <dc:subject/>
  <dc:title>ГЛАВА АДМИНИСТРАЦИИ РЯЗАНСКОЙ ОБЛАСТИ</dc:title>
</cp:coreProperties>
</file>