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5FB9" w:rsidRDefault="00493A4E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FB9" w:rsidRDefault="00493A4E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695FB9" w:rsidRDefault="00493A4E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95FB9" w:rsidRDefault="00695FB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95FB9" w:rsidRDefault="00695FB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95FB9" w:rsidRDefault="00493A4E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95FB9" w:rsidRDefault="00695FB9">
      <w:pPr>
        <w:tabs>
          <w:tab w:val="left" w:pos="709"/>
        </w:tabs>
        <w:rPr>
          <w:b/>
          <w:sz w:val="28"/>
          <w:szCs w:val="28"/>
        </w:rPr>
      </w:pPr>
    </w:p>
    <w:p w:rsidR="00695FB9" w:rsidRDefault="00C213D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12 февраля </w:t>
      </w:r>
      <w:r w:rsidR="00493A4E">
        <w:rPr>
          <w:sz w:val="28"/>
          <w:szCs w:val="28"/>
        </w:rPr>
        <w:t>202</w:t>
      </w:r>
      <w:r w:rsidR="00493A4E">
        <w:rPr>
          <w:sz w:val="28"/>
          <w:szCs w:val="28"/>
        </w:rPr>
        <w:t>1</w:t>
      </w:r>
      <w:r w:rsidR="00493A4E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№ 57-п</w:t>
      </w:r>
      <w:r w:rsidR="00493A4E">
        <w:rPr>
          <w:sz w:val="28"/>
          <w:szCs w:val="28"/>
        </w:rPr>
        <w:t xml:space="preserve"> </w:t>
      </w:r>
    </w:p>
    <w:p w:rsidR="00695FB9" w:rsidRDefault="00695FB9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695FB9" w:rsidRDefault="00493A4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695FB9" w:rsidRDefault="00493A4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_DdeLink__220_2984622420"/>
      <w:bookmarkStart w:id="1" w:name="__DdeLink__133_379766961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</w:t>
      </w:r>
      <w:bookmarkEnd w:id="0"/>
      <w:bookmarkEnd w:id="1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0050407:430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Рязанская область, Рязанский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Полевая, д. 24</w:t>
      </w:r>
    </w:p>
    <w:p w:rsidR="00695FB9" w:rsidRDefault="00695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5FB9" w:rsidRDefault="00493A4E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рной Юлии Николаевны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</w:t>
      </w:r>
      <w:r>
        <w:rPr>
          <w:sz w:val="28"/>
          <w:szCs w:val="28"/>
        </w:rPr>
        <w:t xml:space="preserve">номером </w:t>
      </w:r>
      <w:bookmarkStart w:id="2" w:name="__DdeLink__133_37976696176"/>
      <w:bookmarkStart w:id="3" w:name="__DdeLink__220_29846224206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62:15:</w:t>
      </w:r>
      <w:bookmarkEnd w:id="2"/>
      <w:bookmarkEnd w:id="3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0050407:430 </w:t>
      </w:r>
      <w:r>
        <w:rPr>
          <w:color w:val="000000"/>
          <w:sz w:val="28"/>
          <w:szCs w:val="28"/>
          <w:shd w:val="clear" w:color="auto" w:fill="FFFFFF"/>
        </w:rPr>
        <w:t xml:space="preserve">по адресу: Рязанская область, Рязанский район,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Льгово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Полевая, д. 24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</w:t>
      </w:r>
      <w:r>
        <w:rPr>
          <w:sz w:val="28"/>
          <w:szCs w:val="28"/>
        </w:rPr>
        <w:t>Закона Рязанской области от 28.12.2018 № 106-ОЗ «О перераспределении отдельных полномочий</w:t>
      </w:r>
      <w:r>
        <w:rPr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</w:t>
      </w:r>
      <w:r>
        <w:rPr>
          <w:sz w:val="28"/>
          <w:szCs w:val="28"/>
        </w:rPr>
        <w:t>й области»,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</w:t>
      </w:r>
      <w:r>
        <w:rPr>
          <w:sz w:val="28"/>
          <w:szCs w:val="28"/>
        </w:rPr>
        <w:t>ВЛЯЕТ:</w:t>
      </w: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493A4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sz w:val="28"/>
          <w:szCs w:val="28"/>
        </w:rPr>
        <w:t>Чёрной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Ю.Н.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4" w:name="__DdeLink__133_37976696178"/>
      <w:bookmarkStart w:id="5" w:name="__DdeLink__220_29846224208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</w:t>
      </w:r>
      <w:bookmarkEnd w:id="4"/>
      <w:bookmarkEnd w:id="5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0050407:430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Рязанская область,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Рязанский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Полевая, д. 24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695FB9" w:rsidRDefault="00493A4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695FB9" w:rsidRDefault="00493A4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  ширин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вдоль фронта улицы—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95FB9" w:rsidRDefault="00493A4E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 в  средствах массовой информации (газета «Рязанские</w:t>
      </w:r>
      <w:proofErr w:type="gramEnd"/>
    </w:p>
    <w:p w:rsidR="00695FB9" w:rsidRDefault="00493A4E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95FB9" w:rsidRDefault="00695FB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5FB9" w:rsidRDefault="00493A4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ведомости) и на официальном 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695FB9" w:rsidRDefault="00493A4E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Государственному казенному учреждению Рязанской области «Центр градостроительного развития Рязанской области»: </w:t>
      </w:r>
    </w:p>
    <w:p w:rsidR="00695FB9" w:rsidRDefault="0049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695FB9" w:rsidRDefault="00493A4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Льговское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Рязанского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695FB9" w:rsidRDefault="00493A4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493A4E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Д.В. Васильченко</w:t>
      </w: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tabs>
          <w:tab w:val="left" w:pos="709"/>
        </w:tabs>
        <w:jc w:val="both"/>
        <w:rPr>
          <w:sz w:val="28"/>
          <w:szCs w:val="28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</w:p>
    <w:p w:rsidR="00695FB9" w:rsidRDefault="00695FB9">
      <w:pPr>
        <w:spacing w:line="216" w:lineRule="auto"/>
        <w:contextualSpacing/>
        <w:jc w:val="both"/>
        <w:rPr>
          <w:sz w:val="24"/>
          <w:szCs w:val="24"/>
        </w:rPr>
      </w:pPr>
      <w:bookmarkStart w:id="6" w:name="_GoBack"/>
      <w:bookmarkEnd w:id="6"/>
    </w:p>
    <w:sectPr w:rsidR="00695FB9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4E" w:rsidRDefault="00493A4E">
      <w:r>
        <w:separator/>
      </w:r>
    </w:p>
  </w:endnote>
  <w:endnote w:type="continuationSeparator" w:id="0">
    <w:p w:rsidR="00493A4E" w:rsidRDefault="0049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4E" w:rsidRDefault="00493A4E">
      <w:r>
        <w:separator/>
      </w:r>
    </w:p>
  </w:footnote>
  <w:footnote w:type="continuationSeparator" w:id="0">
    <w:p w:rsidR="00493A4E" w:rsidRDefault="0049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B9" w:rsidRDefault="00695FB9">
    <w:pPr>
      <w:pStyle w:val="af0"/>
      <w:jc w:val="center"/>
    </w:pPr>
  </w:p>
  <w:p w:rsidR="00695FB9" w:rsidRDefault="00695FB9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B9" w:rsidRDefault="00695FB9">
    <w:pPr>
      <w:pStyle w:val="af0"/>
    </w:pPr>
  </w:p>
  <w:p w:rsidR="00695FB9" w:rsidRDefault="00695FB9">
    <w:pPr>
      <w:pStyle w:val="af0"/>
    </w:pPr>
  </w:p>
  <w:p w:rsidR="00695FB9" w:rsidRDefault="00695FB9">
    <w:pPr>
      <w:pStyle w:val="af0"/>
    </w:pPr>
  </w:p>
  <w:p w:rsidR="00695FB9" w:rsidRDefault="00695FB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56"/>
    <w:multiLevelType w:val="multilevel"/>
    <w:tmpl w:val="EA36C2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6167AF"/>
    <w:multiLevelType w:val="multilevel"/>
    <w:tmpl w:val="DE6ED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FB9"/>
    <w:rsid w:val="00493A4E"/>
    <w:rsid w:val="00695FB9"/>
    <w:rsid w:val="006C2041"/>
    <w:rsid w:val="00C2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4</cp:revision>
  <dcterms:created xsi:type="dcterms:W3CDTF">2021-02-15T06:28:00Z</dcterms:created>
  <dcterms:modified xsi:type="dcterms:W3CDTF">2021-02-15T06:30:00Z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2021-02-09T10:52:43Z</cp:lastPrinted>
  <dcterms:modified xsi:type="dcterms:W3CDTF">2021-02-09T10:51:20Z</dcterms:modified>
  <cp:revision>134</cp:revision>
  <dc:subject/>
  <dc:title>ГЛАВА АДМИНИСТРАЦИИ РЯЗАНСКОЙ ОБЛАСТИ</dc:title>
</cp:coreProperties>
</file>