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329" w:rsidRPr="00A10A07" w:rsidRDefault="00F47329" w:rsidP="00F47329">
      <w:pPr>
        <w:spacing w:after="0" w:line="240" w:lineRule="auto"/>
        <w:ind w:left="4111"/>
        <w:jc w:val="right"/>
        <w:outlineLvl w:val="0"/>
        <w:rPr>
          <w:rFonts w:ascii="Times New Roman" w:hAnsi="Times New Roman" w:cs="Times New Roman"/>
          <w:sz w:val="28"/>
          <w:szCs w:val="28"/>
        </w:rPr>
      </w:pPr>
      <w:r w:rsidRPr="00A10A07">
        <w:rPr>
          <w:rFonts w:ascii="Times New Roman" w:hAnsi="Times New Roman" w:cs="Times New Roman"/>
          <w:sz w:val="28"/>
          <w:szCs w:val="28"/>
        </w:rPr>
        <w:t xml:space="preserve">Приложение </w:t>
      </w:r>
    </w:p>
    <w:p w:rsidR="00F47329" w:rsidRPr="00A10A07" w:rsidRDefault="00F47329" w:rsidP="00F47329">
      <w:pPr>
        <w:spacing w:after="0" w:line="240" w:lineRule="auto"/>
        <w:ind w:left="4111"/>
        <w:jc w:val="right"/>
        <w:rPr>
          <w:rFonts w:ascii="Times New Roman" w:hAnsi="Times New Roman" w:cs="Times New Roman"/>
          <w:sz w:val="28"/>
          <w:szCs w:val="28"/>
        </w:rPr>
      </w:pPr>
      <w:r w:rsidRPr="00A10A07">
        <w:rPr>
          <w:rFonts w:ascii="Times New Roman" w:hAnsi="Times New Roman" w:cs="Times New Roman"/>
          <w:sz w:val="28"/>
          <w:szCs w:val="28"/>
        </w:rPr>
        <w:t xml:space="preserve">к </w:t>
      </w:r>
      <w:r w:rsidR="000334C2">
        <w:rPr>
          <w:rFonts w:ascii="Times New Roman" w:hAnsi="Times New Roman" w:cs="Times New Roman"/>
          <w:sz w:val="28"/>
          <w:szCs w:val="28"/>
        </w:rPr>
        <w:t xml:space="preserve">проекту </w:t>
      </w:r>
      <w:r w:rsidRPr="00A10A07">
        <w:rPr>
          <w:rFonts w:ascii="Times New Roman" w:hAnsi="Times New Roman" w:cs="Times New Roman"/>
          <w:sz w:val="28"/>
          <w:szCs w:val="28"/>
        </w:rPr>
        <w:t xml:space="preserve">постановлению главного управления архитектуры и градостроительства </w:t>
      </w:r>
    </w:p>
    <w:p w:rsidR="00F47329" w:rsidRPr="00A10A07" w:rsidRDefault="00F47329" w:rsidP="00F47329">
      <w:pPr>
        <w:spacing w:after="0" w:line="240" w:lineRule="auto"/>
        <w:ind w:left="4111"/>
        <w:jc w:val="right"/>
        <w:rPr>
          <w:rFonts w:ascii="Times New Roman" w:hAnsi="Times New Roman" w:cs="Times New Roman"/>
          <w:sz w:val="28"/>
          <w:szCs w:val="28"/>
        </w:rPr>
      </w:pPr>
      <w:r w:rsidRPr="00A10A07">
        <w:rPr>
          <w:rFonts w:ascii="Times New Roman" w:hAnsi="Times New Roman" w:cs="Times New Roman"/>
          <w:sz w:val="28"/>
          <w:szCs w:val="28"/>
        </w:rPr>
        <w:t xml:space="preserve">Рязанской области </w:t>
      </w:r>
    </w:p>
    <w:p w:rsidR="00F47329" w:rsidRPr="00A10A07" w:rsidRDefault="00F47329" w:rsidP="00F47329">
      <w:pPr>
        <w:spacing w:after="0" w:line="240" w:lineRule="auto"/>
        <w:jc w:val="right"/>
        <w:rPr>
          <w:rFonts w:ascii="Times New Roman" w:hAnsi="Times New Roman" w:cs="Times New Roman"/>
          <w:sz w:val="28"/>
          <w:szCs w:val="28"/>
        </w:rPr>
      </w:pPr>
    </w:p>
    <w:p w:rsidR="00F47329" w:rsidRPr="00A10A07" w:rsidRDefault="00F47329" w:rsidP="001F4D5F">
      <w:pPr>
        <w:tabs>
          <w:tab w:val="left" w:pos="9072"/>
        </w:tabs>
        <w:spacing w:after="0" w:line="240" w:lineRule="auto"/>
        <w:ind w:right="-1"/>
        <w:jc w:val="right"/>
        <w:rPr>
          <w:rFonts w:ascii="Times New Roman" w:hAnsi="Times New Roman" w:cs="Times New Roman"/>
          <w:sz w:val="28"/>
          <w:szCs w:val="28"/>
        </w:rPr>
      </w:pPr>
      <w:r w:rsidRPr="001F4D5F">
        <w:rPr>
          <w:rFonts w:ascii="Times New Roman" w:hAnsi="Times New Roman" w:cs="Times New Roman"/>
          <w:sz w:val="28"/>
          <w:szCs w:val="28"/>
        </w:rPr>
        <w:t xml:space="preserve">от </w:t>
      </w:r>
      <w:r w:rsidR="001F4D5F" w:rsidRPr="001F4D5F">
        <w:rPr>
          <w:rFonts w:ascii="Times New Roman" w:hAnsi="Times New Roman" w:cs="Times New Roman"/>
          <w:sz w:val="28"/>
          <w:szCs w:val="28"/>
        </w:rPr>
        <w:t xml:space="preserve"> 12.025.2021 </w:t>
      </w:r>
      <w:r w:rsidRPr="001F4D5F">
        <w:rPr>
          <w:rFonts w:ascii="Times New Roman" w:hAnsi="Times New Roman" w:cs="Times New Roman"/>
          <w:sz w:val="28"/>
          <w:szCs w:val="28"/>
        </w:rPr>
        <w:t xml:space="preserve">№ </w:t>
      </w:r>
      <w:r w:rsidR="001F4D5F">
        <w:rPr>
          <w:rFonts w:ascii="Times New Roman" w:hAnsi="Times New Roman" w:cs="Times New Roman"/>
          <w:sz w:val="28"/>
          <w:szCs w:val="28"/>
        </w:rPr>
        <w:t xml:space="preserve"> 42</w:t>
      </w:r>
      <w:r w:rsidR="001F4D5F" w:rsidRPr="001F4D5F">
        <w:rPr>
          <w:rFonts w:ascii="Times New Roman" w:hAnsi="Times New Roman" w:cs="Times New Roman"/>
          <w:sz w:val="28"/>
          <w:szCs w:val="28"/>
        </w:rPr>
        <w:t>-п</w:t>
      </w:r>
    </w:p>
    <w:p w:rsidR="00F47329" w:rsidRPr="00A10A07" w:rsidRDefault="00F47329" w:rsidP="00F47329">
      <w:pPr>
        <w:spacing w:after="0" w:line="240" w:lineRule="auto"/>
        <w:ind w:left="4111"/>
        <w:jc w:val="right"/>
        <w:rPr>
          <w:rFonts w:ascii="Times New Roman" w:hAnsi="Times New Roman" w:cs="Times New Roman"/>
          <w:sz w:val="28"/>
          <w:szCs w:val="28"/>
        </w:rPr>
      </w:pPr>
    </w:p>
    <w:p w:rsidR="00F47329" w:rsidRPr="00A10A07" w:rsidRDefault="00F47329" w:rsidP="00F47329">
      <w:pPr>
        <w:spacing w:after="0" w:line="240" w:lineRule="auto"/>
        <w:ind w:left="4111"/>
        <w:jc w:val="right"/>
        <w:rPr>
          <w:rFonts w:ascii="Times New Roman" w:hAnsi="Times New Roman" w:cs="Times New Roman"/>
          <w:sz w:val="28"/>
          <w:szCs w:val="28"/>
        </w:rPr>
      </w:pPr>
    </w:p>
    <w:p w:rsidR="008A06EB" w:rsidRPr="00A10A07" w:rsidRDefault="008A06EB" w:rsidP="008A06EB">
      <w:pPr>
        <w:pStyle w:val="ac"/>
        <w:kinsoku w:val="0"/>
        <w:overflowPunct w:val="0"/>
        <w:spacing w:after="0"/>
        <w:ind w:right="-2" w:firstLine="709"/>
        <w:jc w:val="center"/>
        <w:rPr>
          <w:sz w:val="28"/>
          <w:szCs w:val="28"/>
        </w:rPr>
      </w:pPr>
      <w:r w:rsidRPr="002C0852">
        <w:rPr>
          <w:sz w:val="28"/>
        </w:rPr>
        <w:t>Проект планировки территории</w:t>
      </w:r>
      <w:r w:rsidR="002C0852" w:rsidRPr="002C0852">
        <w:rPr>
          <w:sz w:val="28"/>
        </w:rPr>
        <w:t xml:space="preserve"> и проект межевания территории</w:t>
      </w:r>
      <w:r w:rsidRPr="002C0852">
        <w:rPr>
          <w:sz w:val="28"/>
        </w:rPr>
        <w:t xml:space="preserve"> по линейному объекту </w:t>
      </w:r>
      <w:r w:rsidRPr="002C0852">
        <w:rPr>
          <w:sz w:val="28"/>
          <w:szCs w:val="28"/>
        </w:rPr>
        <w:t xml:space="preserve">«Межпоселковый газопровод </w:t>
      </w:r>
      <w:proofErr w:type="spellStart"/>
      <w:r w:rsidRPr="002C0852">
        <w:rPr>
          <w:sz w:val="28"/>
          <w:szCs w:val="28"/>
        </w:rPr>
        <w:t>Зубово-Елизаветинка-Аблово</w:t>
      </w:r>
      <w:proofErr w:type="spellEnd"/>
      <w:r w:rsidRPr="002C0852">
        <w:rPr>
          <w:sz w:val="28"/>
          <w:szCs w:val="28"/>
        </w:rPr>
        <w:t xml:space="preserve"> </w:t>
      </w:r>
      <w:proofErr w:type="spellStart"/>
      <w:r w:rsidRPr="002C0852">
        <w:rPr>
          <w:sz w:val="28"/>
          <w:szCs w:val="28"/>
        </w:rPr>
        <w:t>Рыбновского</w:t>
      </w:r>
      <w:proofErr w:type="spellEnd"/>
      <w:r w:rsidRPr="002C0852">
        <w:rPr>
          <w:sz w:val="28"/>
          <w:szCs w:val="28"/>
        </w:rPr>
        <w:t xml:space="preserve"> района Рязанской области (корректировка)»</w:t>
      </w:r>
    </w:p>
    <w:p w:rsidR="008A06EB" w:rsidRPr="00A10A07" w:rsidRDefault="008A06EB" w:rsidP="008A06EB">
      <w:pPr>
        <w:pStyle w:val="ac"/>
        <w:kinsoku w:val="0"/>
        <w:overflowPunct w:val="0"/>
        <w:spacing w:after="0"/>
        <w:ind w:right="-2" w:firstLine="709"/>
        <w:jc w:val="center"/>
      </w:pPr>
    </w:p>
    <w:p w:rsidR="008A06EB" w:rsidRPr="00A10A07" w:rsidRDefault="008A06EB" w:rsidP="00C831DB">
      <w:pPr>
        <w:pStyle w:val="ac"/>
        <w:numPr>
          <w:ilvl w:val="0"/>
          <w:numId w:val="19"/>
        </w:numPr>
        <w:tabs>
          <w:tab w:val="left" w:pos="993"/>
        </w:tabs>
        <w:kinsoku w:val="0"/>
        <w:overflowPunct w:val="0"/>
        <w:spacing w:after="0"/>
        <w:ind w:left="0" w:right="-2" w:firstLine="709"/>
        <w:jc w:val="center"/>
        <w:rPr>
          <w:sz w:val="28"/>
          <w:szCs w:val="28"/>
        </w:rPr>
      </w:pPr>
      <w:r w:rsidRPr="00A10A07">
        <w:rPr>
          <w:sz w:val="28"/>
        </w:rPr>
        <w:t xml:space="preserve">Проект планировки территории по линейному объекту </w:t>
      </w:r>
      <w:r w:rsidRPr="00A10A07">
        <w:rPr>
          <w:sz w:val="28"/>
          <w:szCs w:val="28"/>
        </w:rPr>
        <w:t xml:space="preserve">«Межпоселковый газопровод </w:t>
      </w:r>
      <w:proofErr w:type="spellStart"/>
      <w:r w:rsidRPr="00A10A07">
        <w:rPr>
          <w:sz w:val="28"/>
          <w:szCs w:val="28"/>
        </w:rPr>
        <w:t>Зубово-Елизаветинка-Аблово</w:t>
      </w:r>
      <w:proofErr w:type="spellEnd"/>
      <w:r w:rsidRPr="00A10A07">
        <w:rPr>
          <w:sz w:val="28"/>
          <w:szCs w:val="28"/>
        </w:rPr>
        <w:t xml:space="preserve"> </w:t>
      </w:r>
      <w:proofErr w:type="spellStart"/>
      <w:r w:rsidRPr="00A10A07">
        <w:rPr>
          <w:sz w:val="28"/>
          <w:szCs w:val="28"/>
        </w:rPr>
        <w:t>Рыбновского</w:t>
      </w:r>
      <w:proofErr w:type="spellEnd"/>
      <w:r w:rsidRPr="00A10A07">
        <w:rPr>
          <w:sz w:val="28"/>
          <w:szCs w:val="28"/>
        </w:rPr>
        <w:t xml:space="preserve"> района Рязанской области (корректировка)»</w:t>
      </w:r>
    </w:p>
    <w:p w:rsidR="008A06EB" w:rsidRPr="00A10A07" w:rsidRDefault="008A06EB" w:rsidP="008A06EB">
      <w:pPr>
        <w:pStyle w:val="ac"/>
        <w:kinsoku w:val="0"/>
        <w:overflowPunct w:val="0"/>
        <w:spacing w:after="0"/>
        <w:ind w:right="-2" w:firstLine="709"/>
        <w:jc w:val="center"/>
      </w:pPr>
    </w:p>
    <w:p w:rsidR="009A1546" w:rsidRPr="00A10A07" w:rsidRDefault="00777C8E" w:rsidP="00C831DB">
      <w:pPr>
        <w:pStyle w:val="ac"/>
        <w:numPr>
          <w:ilvl w:val="1"/>
          <w:numId w:val="19"/>
        </w:numPr>
        <w:tabs>
          <w:tab w:val="left" w:pos="993"/>
        </w:tabs>
        <w:kinsoku w:val="0"/>
        <w:overflowPunct w:val="0"/>
        <w:spacing w:after="0"/>
        <w:ind w:left="0" w:right="-2" w:firstLine="709"/>
        <w:jc w:val="center"/>
        <w:rPr>
          <w:sz w:val="28"/>
        </w:rPr>
      </w:pPr>
      <w:r w:rsidRPr="00A10A07">
        <w:rPr>
          <w:sz w:val="28"/>
        </w:rPr>
        <w:t>Наименование, основные характеристики и назначение планируемых для размещения линейных объектов</w:t>
      </w:r>
      <w:r w:rsidR="00857D5F" w:rsidRPr="00A10A07">
        <w:rPr>
          <w:sz w:val="28"/>
        </w:rPr>
        <w:t>, а также линейных объектов, подлежащих реконструкции в связи с изменением их местоположения</w:t>
      </w:r>
    </w:p>
    <w:p w:rsidR="00C831DB" w:rsidRPr="00A10A07" w:rsidRDefault="00C831DB" w:rsidP="00C831DB">
      <w:pPr>
        <w:spacing w:after="0"/>
        <w:jc w:val="center"/>
        <w:rPr>
          <w:rFonts w:ascii="Times New Roman" w:hAnsi="Times New Roman" w:cs="Times New Roman"/>
          <w:sz w:val="24"/>
          <w:szCs w:val="24"/>
          <w:lang w:eastAsia="ru-RU"/>
        </w:rPr>
      </w:pPr>
    </w:p>
    <w:p w:rsidR="00EE775B" w:rsidRPr="00A10A07" w:rsidRDefault="0080571C" w:rsidP="00F47329">
      <w:pPr>
        <w:pStyle w:val="31"/>
        <w:ind w:firstLine="720"/>
        <w:rPr>
          <w:rFonts w:ascii="Times New Roman" w:hAnsi="Times New Roman"/>
          <w:sz w:val="28"/>
        </w:rPr>
      </w:pPr>
      <w:r w:rsidRPr="00A10A07">
        <w:rPr>
          <w:rFonts w:ascii="Times New Roman" w:hAnsi="Times New Roman"/>
          <w:sz w:val="28"/>
        </w:rPr>
        <w:t>Наименование планируемого для размещения линейного объекта</w:t>
      </w:r>
      <w:r w:rsidR="00045F5A" w:rsidRPr="00A10A07">
        <w:rPr>
          <w:rFonts w:ascii="Times New Roman" w:hAnsi="Times New Roman"/>
          <w:sz w:val="28"/>
        </w:rPr>
        <w:t>:</w:t>
      </w:r>
      <w:r w:rsidR="00C75D8C" w:rsidRPr="00A10A07">
        <w:rPr>
          <w:rFonts w:ascii="Times New Roman" w:hAnsi="Times New Roman"/>
          <w:sz w:val="28"/>
          <w:szCs w:val="28"/>
        </w:rPr>
        <w:t xml:space="preserve"> «Межпоселковый газопровод </w:t>
      </w:r>
      <w:proofErr w:type="spellStart"/>
      <w:r w:rsidR="00CA3A9A" w:rsidRPr="00A10A07">
        <w:rPr>
          <w:rFonts w:ascii="Times New Roman" w:hAnsi="Times New Roman"/>
          <w:sz w:val="28"/>
          <w:szCs w:val="28"/>
        </w:rPr>
        <w:t>Зубово-Елизаветинка-Аблово</w:t>
      </w:r>
      <w:proofErr w:type="spellEnd"/>
      <w:r w:rsidR="00CA3A9A" w:rsidRPr="00A10A07">
        <w:rPr>
          <w:rFonts w:ascii="Times New Roman" w:hAnsi="Times New Roman"/>
          <w:sz w:val="28"/>
          <w:szCs w:val="28"/>
        </w:rPr>
        <w:t xml:space="preserve"> </w:t>
      </w:r>
      <w:proofErr w:type="spellStart"/>
      <w:r w:rsidR="00CA3A9A" w:rsidRPr="00A10A07">
        <w:rPr>
          <w:rFonts w:ascii="Times New Roman" w:hAnsi="Times New Roman"/>
          <w:sz w:val="28"/>
          <w:szCs w:val="28"/>
        </w:rPr>
        <w:t>Рыбновского</w:t>
      </w:r>
      <w:proofErr w:type="spellEnd"/>
      <w:r w:rsidR="00C75D8C" w:rsidRPr="00A10A07">
        <w:rPr>
          <w:rFonts w:ascii="Times New Roman" w:hAnsi="Times New Roman"/>
          <w:sz w:val="28"/>
          <w:szCs w:val="28"/>
        </w:rPr>
        <w:t xml:space="preserve"> района Рязанской области</w:t>
      </w:r>
      <w:r w:rsidR="002A46BE" w:rsidRPr="00A10A07">
        <w:rPr>
          <w:rFonts w:ascii="Times New Roman" w:hAnsi="Times New Roman"/>
          <w:sz w:val="28"/>
          <w:szCs w:val="28"/>
        </w:rPr>
        <w:t xml:space="preserve"> (корректировка)</w:t>
      </w:r>
      <w:r w:rsidR="00C75D8C" w:rsidRPr="00A10A07">
        <w:rPr>
          <w:rFonts w:ascii="Times New Roman" w:hAnsi="Times New Roman"/>
          <w:sz w:val="28"/>
          <w:szCs w:val="28"/>
        </w:rPr>
        <w:t>»</w:t>
      </w:r>
      <w:r w:rsidRPr="00A10A07">
        <w:rPr>
          <w:rFonts w:ascii="Times New Roman" w:hAnsi="Times New Roman"/>
          <w:sz w:val="28"/>
        </w:rPr>
        <w:t xml:space="preserve">. </w:t>
      </w:r>
    </w:p>
    <w:p w:rsidR="003001EA" w:rsidRPr="00A10A07" w:rsidRDefault="003001EA" w:rsidP="00F47329">
      <w:pPr>
        <w:pStyle w:val="31"/>
        <w:ind w:firstLine="720"/>
        <w:rPr>
          <w:rFonts w:ascii="Times New Roman" w:hAnsi="Times New Roman"/>
          <w:sz w:val="28"/>
        </w:rPr>
      </w:pPr>
      <w:r w:rsidRPr="00A10A07">
        <w:rPr>
          <w:rStyle w:val="FontStyle65"/>
          <w:rFonts w:ascii="Times New Roman" w:hAnsi="Times New Roman" w:cs="Times New Roman"/>
          <w:sz w:val="28"/>
          <w:szCs w:val="28"/>
        </w:rPr>
        <w:t>Линейные объекты, подлежащие реконструкции в связи с изменением их местоположения, отсутствуют.</w:t>
      </w:r>
    </w:p>
    <w:p w:rsidR="00C63308" w:rsidRPr="00A10A07" w:rsidRDefault="00B62A99" w:rsidP="00F47329">
      <w:pPr>
        <w:pStyle w:val="31"/>
        <w:ind w:firstLine="720"/>
        <w:rPr>
          <w:rFonts w:ascii="Times New Roman" w:hAnsi="Times New Roman"/>
          <w:sz w:val="28"/>
        </w:rPr>
      </w:pPr>
      <w:r w:rsidRPr="00A10A07">
        <w:rPr>
          <w:rFonts w:ascii="Times New Roman" w:hAnsi="Times New Roman"/>
          <w:sz w:val="28"/>
        </w:rPr>
        <w:t xml:space="preserve">Проект планировки территории линейного объекта </w:t>
      </w:r>
      <w:r w:rsidR="008C1304" w:rsidRPr="00A10A07">
        <w:rPr>
          <w:rFonts w:ascii="Times New Roman" w:hAnsi="Times New Roman"/>
          <w:sz w:val="28"/>
          <w:szCs w:val="28"/>
        </w:rPr>
        <w:t xml:space="preserve">«Межпоселковый газопровод </w:t>
      </w:r>
      <w:proofErr w:type="spellStart"/>
      <w:r w:rsidR="008C1304" w:rsidRPr="00A10A07">
        <w:rPr>
          <w:rFonts w:ascii="Times New Roman" w:hAnsi="Times New Roman"/>
          <w:sz w:val="28"/>
          <w:szCs w:val="28"/>
        </w:rPr>
        <w:t>Зубово-Елизаветинка-Аблово</w:t>
      </w:r>
      <w:proofErr w:type="spellEnd"/>
      <w:r w:rsidR="008C1304" w:rsidRPr="00A10A07">
        <w:rPr>
          <w:rFonts w:ascii="Times New Roman" w:hAnsi="Times New Roman"/>
          <w:sz w:val="28"/>
          <w:szCs w:val="28"/>
        </w:rPr>
        <w:t xml:space="preserve"> </w:t>
      </w:r>
      <w:proofErr w:type="spellStart"/>
      <w:r w:rsidR="008C1304" w:rsidRPr="00A10A07">
        <w:rPr>
          <w:rFonts w:ascii="Times New Roman" w:hAnsi="Times New Roman"/>
          <w:sz w:val="28"/>
          <w:szCs w:val="28"/>
        </w:rPr>
        <w:t>Рыбновского</w:t>
      </w:r>
      <w:proofErr w:type="spellEnd"/>
      <w:r w:rsidR="008C1304" w:rsidRPr="00A10A07">
        <w:rPr>
          <w:rFonts w:ascii="Times New Roman" w:hAnsi="Times New Roman"/>
          <w:sz w:val="28"/>
          <w:szCs w:val="28"/>
        </w:rPr>
        <w:t xml:space="preserve"> района Рязанской области (корректировка)»</w:t>
      </w:r>
      <w:r w:rsidRPr="00A10A07">
        <w:rPr>
          <w:rFonts w:ascii="Times New Roman" w:hAnsi="Times New Roman"/>
          <w:sz w:val="28"/>
        </w:rPr>
        <w:t xml:space="preserve"> выполнен в целях обеспечения устойчивого развития территории, определения зон планируемого размещения линейного объекта, зон с</w:t>
      </w:r>
      <w:r w:rsidR="00C831DB" w:rsidRPr="00A10A07">
        <w:rPr>
          <w:rFonts w:ascii="Times New Roman" w:hAnsi="Times New Roman"/>
          <w:sz w:val="28"/>
        </w:rPr>
        <w:t> </w:t>
      </w:r>
      <w:r w:rsidRPr="00A10A07">
        <w:rPr>
          <w:rFonts w:ascii="Times New Roman" w:hAnsi="Times New Roman"/>
          <w:sz w:val="28"/>
        </w:rPr>
        <w:t>особыми условиями использования террит</w:t>
      </w:r>
      <w:r w:rsidR="00C63308" w:rsidRPr="00A10A07">
        <w:rPr>
          <w:rFonts w:ascii="Times New Roman" w:hAnsi="Times New Roman"/>
          <w:sz w:val="28"/>
        </w:rPr>
        <w:t>о</w:t>
      </w:r>
      <w:r w:rsidRPr="00A10A07">
        <w:rPr>
          <w:rFonts w:ascii="Times New Roman" w:hAnsi="Times New Roman"/>
          <w:sz w:val="28"/>
        </w:rPr>
        <w:t>рии.</w:t>
      </w:r>
    </w:p>
    <w:p w:rsidR="00B62A99" w:rsidRPr="00A10A07" w:rsidRDefault="00C63308" w:rsidP="00F47329">
      <w:pPr>
        <w:pStyle w:val="31"/>
        <w:ind w:firstLine="720"/>
        <w:rPr>
          <w:rFonts w:ascii="Times New Roman" w:hAnsi="Times New Roman"/>
          <w:sz w:val="28"/>
        </w:rPr>
      </w:pPr>
      <w:r w:rsidRPr="00A10A07">
        <w:rPr>
          <w:rFonts w:ascii="Times New Roman" w:hAnsi="Times New Roman"/>
          <w:sz w:val="28"/>
        </w:rPr>
        <w:t>Проект планировки территории</w:t>
      </w:r>
      <w:r w:rsidR="00B62A99" w:rsidRPr="00A10A07">
        <w:rPr>
          <w:rFonts w:ascii="Times New Roman" w:hAnsi="Times New Roman"/>
          <w:sz w:val="28"/>
        </w:rPr>
        <w:t xml:space="preserve"> </w:t>
      </w:r>
      <w:r w:rsidRPr="00A10A07">
        <w:rPr>
          <w:rFonts w:ascii="Times New Roman" w:hAnsi="Times New Roman"/>
          <w:sz w:val="28"/>
        </w:rPr>
        <w:t xml:space="preserve">подготовлен на основании </w:t>
      </w:r>
      <w:r w:rsidR="002C0852">
        <w:rPr>
          <w:rFonts w:ascii="Times New Roman" w:hAnsi="Times New Roman"/>
          <w:sz w:val="28"/>
          <w:szCs w:val="28"/>
        </w:rPr>
        <w:t>п</w:t>
      </w:r>
      <w:r w:rsidR="002B28DB" w:rsidRPr="00A10A07">
        <w:rPr>
          <w:rFonts w:ascii="Times New Roman" w:hAnsi="Times New Roman"/>
          <w:sz w:val="28"/>
          <w:szCs w:val="28"/>
        </w:rPr>
        <w:t xml:space="preserve">остановления </w:t>
      </w:r>
      <w:r w:rsidR="002C0852">
        <w:rPr>
          <w:rFonts w:ascii="Times New Roman" w:hAnsi="Times New Roman"/>
          <w:sz w:val="28"/>
          <w:szCs w:val="28"/>
        </w:rPr>
        <w:t>г</w:t>
      </w:r>
      <w:r w:rsidR="002B28DB" w:rsidRPr="00A10A07">
        <w:rPr>
          <w:rFonts w:ascii="Times New Roman" w:hAnsi="Times New Roman"/>
          <w:sz w:val="28"/>
          <w:szCs w:val="28"/>
        </w:rPr>
        <w:t>лавного управления архитектуры и градостроительства Рязанской области</w:t>
      </w:r>
      <w:r w:rsidR="001F4D5F">
        <w:rPr>
          <w:rFonts w:ascii="Times New Roman" w:hAnsi="Times New Roman"/>
          <w:sz w:val="28"/>
          <w:szCs w:val="28"/>
        </w:rPr>
        <w:t xml:space="preserve">      </w:t>
      </w:r>
      <w:r w:rsidR="002B28DB" w:rsidRPr="00A10A07">
        <w:rPr>
          <w:rFonts w:ascii="Times New Roman" w:hAnsi="Times New Roman"/>
          <w:sz w:val="28"/>
          <w:szCs w:val="28"/>
        </w:rPr>
        <w:t xml:space="preserve"> №</w:t>
      </w:r>
      <w:r w:rsidR="00C831DB" w:rsidRPr="00A10A07">
        <w:rPr>
          <w:rFonts w:ascii="Times New Roman" w:hAnsi="Times New Roman"/>
          <w:sz w:val="28"/>
          <w:szCs w:val="28"/>
        </w:rPr>
        <w:t> </w:t>
      </w:r>
      <w:r w:rsidR="00C75D8C" w:rsidRPr="00A10A07">
        <w:rPr>
          <w:rFonts w:ascii="Times New Roman" w:hAnsi="Times New Roman"/>
          <w:sz w:val="28"/>
          <w:szCs w:val="28"/>
        </w:rPr>
        <w:t>65</w:t>
      </w:r>
      <w:r w:rsidR="008C1304" w:rsidRPr="00A10A07">
        <w:rPr>
          <w:rFonts w:ascii="Times New Roman" w:hAnsi="Times New Roman"/>
          <w:sz w:val="28"/>
          <w:szCs w:val="28"/>
        </w:rPr>
        <w:t>5</w:t>
      </w:r>
      <w:r w:rsidR="001F4D5F">
        <w:rPr>
          <w:rFonts w:ascii="Times New Roman" w:hAnsi="Times New Roman"/>
          <w:sz w:val="28"/>
          <w:szCs w:val="28"/>
        </w:rPr>
        <w:t>-</w:t>
      </w:r>
      <w:r w:rsidR="002B28DB" w:rsidRPr="00A10A07">
        <w:rPr>
          <w:rFonts w:ascii="Times New Roman" w:hAnsi="Times New Roman"/>
          <w:sz w:val="28"/>
          <w:szCs w:val="28"/>
        </w:rPr>
        <w:t xml:space="preserve">п от </w:t>
      </w:r>
      <w:r w:rsidR="00C75D8C" w:rsidRPr="00A10A07">
        <w:rPr>
          <w:rFonts w:ascii="Times New Roman" w:hAnsi="Times New Roman"/>
          <w:sz w:val="28"/>
          <w:szCs w:val="28"/>
        </w:rPr>
        <w:t>1</w:t>
      </w:r>
      <w:r w:rsidR="008C319A" w:rsidRPr="00A10A07">
        <w:rPr>
          <w:rFonts w:ascii="Times New Roman" w:hAnsi="Times New Roman"/>
          <w:sz w:val="28"/>
          <w:szCs w:val="28"/>
        </w:rPr>
        <w:t>4</w:t>
      </w:r>
      <w:r w:rsidR="005D1464" w:rsidRPr="00A10A07">
        <w:rPr>
          <w:rFonts w:ascii="Times New Roman" w:hAnsi="Times New Roman"/>
          <w:sz w:val="28"/>
          <w:szCs w:val="28"/>
        </w:rPr>
        <w:t xml:space="preserve"> </w:t>
      </w:r>
      <w:r w:rsidR="00C75D8C" w:rsidRPr="00A10A07">
        <w:rPr>
          <w:rFonts w:ascii="Times New Roman" w:hAnsi="Times New Roman"/>
          <w:sz w:val="28"/>
          <w:szCs w:val="28"/>
        </w:rPr>
        <w:t>октября</w:t>
      </w:r>
      <w:r w:rsidR="002B28DB" w:rsidRPr="00A10A07">
        <w:rPr>
          <w:rFonts w:ascii="Times New Roman" w:hAnsi="Times New Roman"/>
          <w:sz w:val="28"/>
          <w:szCs w:val="28"/>
        </w:rPr>
        <w:t xml:space="preserve"> 20</w:t>
      </w:r>
      <w:r w:rsidR="008C319A" w:rsidRPr="00A10A07">
        <w:rPr>
          <w:rFonts w:ascii="Times New Roman" w:hAnsi="Times New Roman"/>
          <w:sz w:val="28"/>
          <w:szCs w:val="28"/>
        </w:rPr>
        <w:t>20</w:t>
      </w:r>
      <w:r w:rsidR="002B28DB" w:rsidRPr="00A10A07">
        <w:rPr>
          <w:rFonts w:ascii="Times New Roman" w:hAnsi="Times New Roman"/>
          <w:sz w:val="28"/>
          <w:szCs w:val="28"/>
        </w:rPr>
        <w:t>г.</w:t>
      </w:r>
    </w:p>
    <w:p w:rsidR="006459E0" w:rsidRPr="00A10A07" w:rsidRDefault="006459E0" w:rsidP="00F47329">
      <w:pPr>
        <w:pStyle w:val="31"/>
        <w:ind w:firstLine="720"/>
        <w:rPr>
          <w:rFonts w:ascii="Times New Roman" w:hAnsi="Times New Roman"/>
          <w:sz w:val="28"/>
        </w:rPr>
      </w:pPr>
      <w:r w:rsidRPr="00A10A07">
        <w:rPr>
          <w:rFonts w:ascii="Times New Roman" w:hAnsi="Times New Roman"/>
          <w:sz w:val="28"/>
        </w:rPr>
        <w:t xml:space="preserve">Ориентировочные характеристики планируемого к размещению </w:t>
      </w:r>
      <w:r w:rsidR="00862F4B" w:rsidRPr="00A10A07">
        <w:rPr>
          <w:rFonts w:ascii="Times New Roman" w:hAnsi="Times New Roman"/>
          <w:sz w:val="28"/>
        </w:rPr>
        <w:t xml:space="preserve">линейного </w:t>
      </w:r>
      <w:r w:rsidRPr="00A10A07">
        <w:rPr>
          <w:rFonts w:ascii="Times New Roman" w:hAnsi="Times New Roman"/>
          <w:sz w:val="28"/>
        </w:rPr>
        <w:t>объекта</w:t>
      </w:r>
      <w:r w:rsidR="00717A6F" w:rsidRPr="00A10A07">
        <w:rPr>
          <w:rFonts w:ascii="Times New Roman" w:hAnsi="Times New Roman"/>
          <w:sz w:val="28"/>
        </w:rPr>
        <w:t xml:space="preserve"> </w:t>
      </w:r>
      <w:r w:rsidR="00717A6F" w:rsidRPr="00A10A07">
        <w:rPr>
          <w:rFonts w:ascii="Times New Roman" w:hAnsi="Times New Roman"/>
          <w:sz w:val="28"/>
          <w:szCs w:val="28"/>
        </w:rPr>
        <w:t xml:space="preserve">«Межпоселковый газопровод </w:t>
      </w:r>
      <w:proofErr w:type="spellStart"/>
      <w:r w:rsidR="00717A6F" w:rsidRPr="00A10A07">
        <w:rPr>
          <w:rFonts w:ascii="Times New Roman" w:hAnsi="Times New Roman"/>
          <w:sz w:val="28"/>
          <w:szCs w:val="28"/>
        </w:rPr>
        <w:t>Зубово-Елизаветинка-Аблово</w:t>
      </w:r>
      <w:proofErr w:type="spellEnd"/>
      <w:r w:rsidR="00717A6F" w:rsidRPr="00A10A07">
        <w:rPr>
          <w:rFonts w:ascii="Times New Roman" w:hAnsi="Times New Roman"/>
          <w:sz w:val="28"/>
          <w:szCs w:val="28"/>
        </w:rPr>
        <w:t xml:space="preserve"> </w:t>
      </w:r>
      <w:proofErr w:type="spellStart"/>
      <w:r w:rsidR="00717A6F" w:rsidRPr="00A10A07">
        <w:rPr>
          <w:rFonts w:ascii="Times New Roman" w:hAnsi="Times New Roman"/>
          <w:sz w:val="28"/>
          <w:szCs w:val="28"/>
        </w:rPr>
        <w:t>Рыбновского</w:t>
      </w:r>
      <w:proofErr w:type="spellEnd"/>
      <w:r w:rsidR="00717A6F" w:rsidRPr="00A10A07">
        <w:rPr>
          <w:rFonts w:ascii="Times New Roman" w:hAnsi="Times New Roman"/>
          <w:sz w:val="28"/>
          <w:szCs w:val="28"/>
        </w:rPr>
        <w:t xml:space="preserve"> района Рязанской области (корректировка)»</w:t>
      </w:r>
      <w:r w:rsidR="00C75D8C" w:rsidRPr="00A10A07">
        <w:rPr>
          <w:rFonts w:ascii="Times New Roman" w:hAnsi="Times New Roman"/>
          <w:sz w:val="28"/>
          <w:szCs w:val="28"/>
        </w:rPr>
        <w:t>:</w:t>
      </w:r>
    </w:p>
    <w:p w:rsidR="001B4A90" w:rsidRPr="002C0852" w:rsidRDefault="001B4A90" w:rsidP="002C0852">
      <w:pPr>
        <w:pStyle w:val="31"/>
        <w:numPr>
          <w:ilvl w:val="0"/>
          <w:numId w:val="2"/>
        </w:numPr>
        <w:tabs>
          <w:tab w:val="left" w:pos="993"/>
        </w:tabs>
        <w:ind w:left="0" w:firstLine="709"/>
        <w:rPr>
          <w:rFonts w:ascii="Times New Roman" w:hAnsi="Times New Roman"/>
          <w:sz w:val="28"/>
        </w:rPr>
      </w:pPr>
      <w:r w:rsidRPr="002C0852">
        <w:rPr>
          <w:rFonts w:ascii="Times New Roman" w:hAnsi="Times New Roman"/>
          <w:sz w:val="28"/>
        </w:rPr>
        <w:t xml:space="preserve">Общая протяженность газопровода </w:t>
      </w:r>
      <w:r w:rsidR="00F42859" w:rsidRPr="002C0852">
        <w:rPr>
          <w:rFonts w:ascii="Times New Roman" w:hAnsi="Times New Roman"/>
          <w:sz w:val="28"/>
        </w:rPr>
        <w:t xml:space="preserve">по плану (линейная длина) </w:t>
      </w:r>
      <w:r w:rsidRPr="002C0852">
        <w:rPr>
          <w:rFonts w:ascii="Times New Roman" w:hAnsi="Times New Roman"/>
          <w:sz w:val="28"/>
        </w:rPr>
        <w:t xml:space="preserve">– </w:t>
      </w:r>
      <w:r w:rsidR="001D7596" w:rsidRPr="002C0852">
        <w:rPr>
          <w:rFonts w:ascii="Times New Roman" w:hAnsi="Times New Roman"/>
          <w:sz w:val="28"/>
        </w:rPr>
        <w:t>2416,4</w:t>
      </w:r>
      <w:r w:rsidRPr="002C0852">
        <w:rPr>
          <w:rFonts w:ascii="Times New Roman" w:hAnsi="Times New Roman"/>
          <w:sz w:val="28"/>
        </w:rPr>
        <w:t xml:space="preserve"> м,</w:t>
      </w:r>
      <w:r w:rsidR="00F42859" w:rsidRPr="002C0852">
        <w:rPr>
          <w:rFonts w:ascii="Times New Roman" w:hAnsi="Times New Roman"/>
          <w:sz w:val="28"/>
        </w:rPr>
        <w:t xml:space="preserve"> </w:t>
      </w:r>
      <w:r w:rsidRPr="002C0852">
        <w:rPr>
          <w:rFonts w:ascii="Times New Roman" w:hAnsi="Times New Roman"/>
          <w:sz w:val="28"/>
        </w:rPr>
        <w:t>в</w:t>
      </w:r>
      <w:r w:rsidR="00C831DB" w:rsidRPr="002C0852">
        <w:rPr>
          <w:rFonts w:ascii="Times New Roman" w:hAnsi="Times New Roman"/>
          <w:sz w:val="28"/>
        </w:rPr>
        <w:t> </w:t>
      </w:r>
      <w:r w:rsidRPr="002C0852">
        <w:rPr>
          <w:rFonts w:ascii="Times New Roman" w:hAnsi="Times New Roman"/>
          <w:sz w:val="28"/>
        </w:rPr>
        <w:t>том числе:</w:t>
      </w:r>
    </w:p>
    <w:p w:rsidR="0080571C" w:rsidRPr="002C0852" w:rsidRDefault="00DF7E7B" w:rsidP="002C0852">
      <w:pPr>
        <w:pStyle w:val="31"/>
        <w:ind w:firstLine="709"/>
        <w:rPr>
          <w:rFonts w:ascii="Times New Roman" w:hAnsi="Times New Roman"/>
          <w:sz w:val="28"/>
        </w:rPr>
      </w:pPr>
      <w:r w:rsidRPr="002C0852">
        <w:rPr>
          <w:rFonts w:ascii="Times New Roman" w:hAnsi="Times New Roman"/>
          <w:sz w:val="28"/>
        </w:rPr>
        <w:t>П</w:t>
      </w:r>
      <w:r w:rsidR="001B4A90" w:rsidRPr="002C0852">
        <w:rPr>
          <w:rFonts w:ascii="Times New Roman" w:hAnsi="Times New Roman"/>
          <w:sz w:val="28"/>
        </w:rPr>
        <w:t>р</w:t>
      </w:r>
      <w:r w:rsidR="0080571C" w:rsidRPr="002C0852">
        <w:rPr>
          <w:rFonts w:ascii="Times New Roman" w:hAnsi="Times New Roman"/>
          <w:sz w:val="28"/>
        </w:rPr>
        <w:t xml:space="preserve">отяжённость газопровода </w:t>
      </w:r>
      <w:r w:rsidR="00D35771" w:rsidRPr="002C0852">
        <w:rPr>
          <w:rFonts w:ascii="Times New Roman" w:hAnsi="Times New Roman"/>
          <w:sz w:val="28"/>
        </w:rPr>
        <w:t>высокого давления</w:t>
      </w:r>
      <w:r w:rsidR="0080571C" w:rsidRPr="002C0852">
        <w:rPr>
          <w:rFonts w:ascii="Times New Roman" w:hAnsi="Times New Roman"/>
          <w:sz w:val="28"/>
        </w:rPr>
        <w:t xml:space="preserve"> </w:t>
      </w:r>
      <w:r w:rsidR="00C75D8C" w:rsidRPr="002C0852">
        <w:rPr>
          <w:rFonts w:ascii="Times New Roman" w:hAnsi="Times New Roman"/>
          <w:sz w:val="28"/>
        </w:rPr>
        <w:t>1</w:t>
      </w:r>
      <w:r w:rsidR="007D743D" w:rsidRPr="002C0852">
        <w:rPr>
          <w:rFonts w:ascii="Times New Roman" w:hAnsi="Times New Roman"/>
          <w:sz w:val="28"/>
        </w:rPr>
        <w:t xml:space="preserve"> категории </w:t>
      </w:r>
      <w:r w:rsidR="008B0162" w:rsidRPr="002C0852">
        <w:rPr>
          <w:rFonts w:ascii="Times New Roman" w:hAnsi="Times New Roman"/>
          <w:sz w:val="28"/>
        </w:rPr>
        <w:t>0,</w:t>
      </w:r>
      <w:r w:rsidR="00C75D8C" w:rsidRPr="002C0852">
        <w:rPr>
          <w:rFonts w:ascii="Times New Roman" w:hAnsi="Times New Roman"/>
          <w:sz w:val="28"/>
        </w:rPr>
        <w:t>6</w:t>
      </w:r>
      <w:r w:rsidR="008B0162" w:rsidRPr="002C0852">
        <w:rPr>
          <w:rFonts w:ascii="Times New Roman" w:hAnsi="Times New Roman"/>
          <w:sz w:val="28"/>
        </w:rPr>
        <w:t>МПа&lt;</w:t>
      </w:r>
      <w:proofErr w:type="gramStart"/>
      <w:r w:rsidR="008B0162" w:rsidRPr="002C0852">
        <w:rPr>
          <w:rFonts w:ascii="Times New Roman" w:hAnsi="Times New Roman"/>
          <w:sz w:val="28"/>
        </w:rPr>
        <w:t>Р</w:t>
      </w:r>
      <w:proofErr w:type="gramEnd"/>
      <w:r w:rsidR="00CC1C7B" w:rsidRPr="002C0852">
        <w:rPr>
          <w:rFonts w:ascii="Times New Roman" w:hAnsi="Times New Roman"/>
          <w:sz w:val="28"/>
        </w:rPr>
        <w:t>≤</w:t>
      </w:r>
      <w:r w:rsidR="00C75D8C" w:rsidRPr="002C0852">
        <w:rPr>
          <w:rFonts w:ascii="Times New Roman" w:hAnsi="Times New Roman"/>
          <w:sz w:val="28"/>
        </w:rPr>
        <w:t>1,2</w:t>
      </w:r>
      <w:r w:rsidR="0080571C" w:rsidRPr="002C0852">
        <w:rPr>
          <w:rFonts w:ascii="Times New Roman" w:hAnsi="Times New Roman"/>
          <w:sz w:val="28"/>
        </w:rPr>
        <w:t>МПа</w:t>
      </w:r>
      <w:r w:rsidR="0056144E" w:rsidRPr="002C0852">
        <w:rPr>
          <w:rFonts w:ascii="Times New Roman" w:hAnsi="Times New Roman"/>
          <w:sz w:val="28"/>
        </w:rPr>
        <w:t xml:space="preserve"> </w:t>
      </w:r>
      <w:r w:rsidR="0080571C" w:rsidRPr="002C0852">
        <w:rPr>
          <w:rFonts w:ascii="Times New Roman" w:hAnsi="Times New Roman"/>
          <w:sz w:val="28"/>
        </w:rPr>
        <w:t xml:space="preserve">– </w:t>
      </w:r>
      <w:r w:rsidR="00717A6F" w:rsidRPr="002C0852">
        <w:rPr>
          <w:rFonts w:ascii="Times New Roman" w:hAnsi="Times New Roman"/>
          <w:sz w:val="28"/>
        </w:rPr>
        <w:t>20,1</w:t>
      </w:r>
      <w:r w:rsidRPr="002C0852">
        <w:rPr>
          <w:rFonts w:ascii="Times New Roman" w:hAnsi="Times New Roman"/>
          <w:sz w:val="28"/>
        </w:rPr>
        <w:t xml:space="preserve"> м.</w:t>
      </w:r>
    </w:p>
    <w:p w:rsidR="00D35771" w:rsidRPr="00A10A07" w:rsidRDefault="00DF7E7B" w:rsidP="002C0852">
      <w:pPr>
        <w:pStyle w:val="31"/>
        <w:ind w:firstLine="709"/>
        <w:rPr>
          <w:rFonts w:ascii="Times New Roman" w:hAnsi="Times New Roman"/>
          <w:sz w:val="28"/>
        </w:rPr>
      </w:pPr>
      <w:r w:rsidRPr="002C0852">
        <w:rPr>
          <w:rFonts w:ascii="Times New Roman" w:hAnsi="Times New Roman"/>
          <w:sz w:val="28"/>
        </w:rPr>
        <w:t>П</w:t>
      </w:r>
      <w:r w:rsidR="00C75D8C" w:rsidRPr="002C0852">
        <w:rPr>
          <w:rFonts w:ascii="Times New Roman" w:hAnsi="Times New Roman"/>
          <w:sz w:val="28"/>
        </w:rPr>
        <w:t>ротяжённость газопровода высокого давления 2 категории 0,3МПа&lt;</w:t>
      </w:r>
      <w:proofErr w:type="gramStart"/>
      <w:r w:rsidR="00C75D8C" w:rsidRPr="002C0852">
        <w:rPr>
          <w:rFonts w:ascii="Times New Roman" w:hAnsi="Times New Roman"/>
          <w:sz w:val="28"/>
        </w:rPr>
        <w:t>Р</w:t>
      </w:r>
      <w:proofErr w:type="gramEnd"/>
      <w:r w:rsidR="00C75D8C" w:rsidRPr="002C0852">
        <w:rPr>
          <w:rFonts w:ascii="Times New Roman" w:hAnsi="Times New Roman"/>
          <w:sz w:val="28"/>
        </w:rPr>
        <w:t xml:space="preserve">≤0,6МПа – </w:t>
      </w:r>
      <w:r w:rsidR="00717A6F" w:rsidRPr="002C0852">
        <w:rPr>
          <w:rFonts w:ascii="Times New Roman" w:hAnsi="Times New Roman"/>
          <w:sz w:val="28"/>
        </w:rPr>
        <w:t>23</w:t>
      </w:r>
      <w:r w:rsidR="001D7596" w:rsidRPr="002C0852">
        <w:rPr>
          <w:rFonts w:ascii="Times New Roman" w:hAnsi="Times New Roman"/>
          <w:sz w:val="28"/>
        </w:rPr>
        <w:t>96,3</w:t>
      </w:r>
      <w:r w:rsidRPr="002C0852">
        <w:rPr>
          <w:rFonts w:ascii="Times New Roman" w:hAnsi="Times New Roman"/>
          <w:sz w:val="28"/>
        </w:rPr>
        <w:t xml:space="preserve"> м.</w:t>
      </w:r>
    </w:p>
    <w:p w:rsidR="00DC1B6B" w:rsidRPr="00A10A07" w:rsidRDefault="00F75D10" w:rsidP="002C0852">
      <w:pPr>
        <w:pStyle w:val="31"/>
        <w:numPr>
          <w:ilvl w:val="0"/>
          <w:numId w:val="2"/>
        </w:numPr>
        <w:tabs>
          <w:tab w:val="left" w:pos="993"/>
        </w:tabs>
        <w:ind w:left="0" w:firstLine="709"/>
        <w:rPr>
          <w:rFonts w:ascii="Times New Roman" w:hAnsi="Times New Roman"/>
          <w:sz w:val="28"/>
        </w:rPr>
      </w:pPr>
      <w:r w:rsidRPr="00A10A07">
        <w:rPr>
          <w:rFonts w:ascii="Times New Roman" w:hAnsi="Times New Roman"/>
          <w:sz w:val="28"/>
        </w:rPr>
        <w:t>С</w:t>
      </w:r>
      <w:r w:rsidR="00DC1B6B" w:rsidRPr="00A10A07">
        <w:rPr>
          <w:rFonts w:ascii="Times New Roman" w:hAnsi="Times New Roman"/>
          <w:sz w:val="28"/>
        </w:rPr>
        <w:t>пособ прокладки</w:t>
      </w:r>
      <w:r w:rsidR="00357157" w:rsidRPr="00A10A07">
        <w:rPr>
          <w:rFonts w:ascii="Times New Roman" w:hAnsi="Times New Roman"/>
          <w:sz w:val="28"/>
        </w:rPr>
        <w:t xml:space="preserve"> газопровода</w:t>
      </w:r>
      <w:r w:rsidR="00DF7E7B" w:rsidRPr="00A10A07">
        <w:rPr>
          <w:rFonts w:ascii="Times New Roman" w:hAnsi="Times New Roman"/>
          <w:sz w:val="28"/>
        </w:rPr>
        <w:t xml:space="preserve"> – подземный.</w:t>
      </w:r>
    </w:p>
    <w:p w:rsidR="0080571C" w:rsidRPr="00A10A07" w:rsidRDefault="00F75D10" w:rsidP="002C0852">
      <w:pPr>
        <w:pStyle w:val="31"/>
        <w:numPr>
          <w:ilvl w:val="0"/>
          <w:numId w:val="2"/>
        </w:numPr>
        <w:tabs>
          <w:tab w:val="left" w:pos="993"/>
        </w:tabs>
        <w:ind w:left="0" w:firstLine="709"/>
        <w:rPr>
          <w:rFonts w:ascii="Times New Roman" w:hAnsi="Times New Roman"/>
          <w:sz w:val="28"/>
        </w:rPr>
      </w:pPr>
      <w:r w:rsidRPr="00A10A07">
        <w:rPr>
          <w:rFonts w:ascii="Times New Roman" w:hAnsi="Times New Roman"/>
          <w:sz w:val="28"/>
        </w:rPr>
        <w:t>К</w:t>
      </w:r>
      <w:r w:rsidR="0080571C" w:rsidRPr="00A10A07">
        <w:rPr>
          <w:rFonts w:ascii="Times New Roman" w:hAnsi="Times New Roman"/>
          <w:sz w:val="28"/>
        </w:rPr>
        <w:t>оличество шкафных газорегуляторных пунктов (</w:t>
      </w:r>
      <w:r w:rsidR="007D743D" w:rsidRPr="00A10A07">
        <w:rPr>
          <w:rFonts w:ascii="Times New Roman" w:hAnsi="Times New Roman"/>
          <w:sz w:val="28"/>
        </w:rPr>
        <w:t>ГРПШ</w:t>
      </w:r>
      <w:r w:rsidR="0080571C" w:rsidRPr="00A10A07">
        <w:rPr>
          <w:rFonts w:ascii="Times New Roman" w:hAnsi="Times New Roman"/>
          <w:sz w:val="28"/>
        </w:rPr>
        <w:t xml:space="preserve">) – </w:t>
      </w:r>
      <w:r w:rsidR="001D7596" w:rsidRPr="00A10A07">
        <w:rPr>
          <w:rFonts w:ascii="Times New Roman" w:hAnsi="Times New Roman"/>
          <w:sz w:val="28"/>
        </w:rPr>
        <w:t>2</w:t>
      </w:r>
      <w:r w:rsidR="004E370D" w:rsidRPr="00A10A07">
        <w:rPr>
          <w:rFonts w:ascii="Times New Roman" w:hAnsi="Times New Roman"/>
          <w:sz w:val="28"/>
        </w:rPr>
        <w:t xml:space="preserve"> шт</w:t>
      </w:r>
      <w:r w:rsidR="004379D3" w:rsidRPr="00A10A07">
        <w:rPr>
          <w:rFonts w:ascii="Times New Roman" w:hAnsi="Times New Roman"/>
          <w:sz w:val="28"/>
        </w:rPr>
        <w:t>.</w:t>
      </w:r>
    </w:p>
    <w:p w:rsidR="0017138B" w:rsidRPr="00A10A07" w:rsidRDefault="00F75D10" w:rsidP="002C0852">
      <w:pPr>
        <w:pStyle w:val="31"/>
        <w:numPr>
          <w:ilvl w:val="0"/>
          <w:numId w:val="2"/>
        </w:numPr>
        <w:tabs>
          <w:tab w:val="left" w:pos="993"/>
        </w:tabs>
        <w:ind w:left="0" w:firstLine="709"/>
        <w:rPr>
          <w:rFonts w:ascii="Times New Roman" w:hAnsi="Times New Roman"/>
          <w:sz w:val="28"/>
        </w:rPr>
      </w:pPr>
      <w:r w:rsidRPr="00A10A07">
        <w:rPr>
          <w:rFonts w:ascii="Times New Roman" w:hAnsi="Times New Roman"/>
          <w:sz w:val="28"/>
        </w:rPr>
        <w:lastRenderedPageBreak/>
        <w:t>П</w:t>
      </w:r>
      <w:r w:rsidR="0017138B" w:rsidRPr="00A10A07">
        <w:rPr>
          <w:rFonts w:ascii="Times New Roman" w:hAnsi="Times New Roman"/>
          <w:sz w:val="28"/>
        </w:rPr>
        <w:t>ереход</w:t>
      </w:r>
      <w:r w:rsidR="00A35FCC" w:rsidRPr="00A10A07">
        <w:rPr>
          <w:rFonts w:ascii="Times New Roman" w:hAnsi="Times New Roman"/>
          <w:sz w:val="28"/>
        </w:rPr>
        <w:t>ы</w:t>
      </w:r>
      <w:r w:rsidR="0017138B" w:rsidRPr="00A10A07">
        <w:rPr>
          <w:rFonts w:ascii="Times New Roman" w:hAnsi="Times New Roman"/>
          <w:sz w:val="28"/>
        </w:rPr>
        <w:t xml:space="preserve"> естественных </w:t>
      </w:r>
      <w:r w:rsidR="00A35FCC" w:rsidRPr="00A10A07">
        <w:rPr>
          <w:rFonts w:ascii="Times New Roman" w:hAnsi="Times New Roman"/>
          <w:sz w:val="28"/>
        </w:rPr>
        <w:t xml:space="preserve">и искусственных </w:t>
      </w:r>
      <w:r w:rsidR="0017138B" w:rsidRPr="00A10A07">
        <w:rPr>
          <w:rFonts w:ascii="Times New Roman" w:hAnsi="Times New Roman"/>
          <w:sz w:val="28"/>
        </w:rPr>
        <w:t xml:space="preserve">преград закрытым способом </w:t>
      </w:r>
      <w:r w:rsidR="0017138B" w:rsidRPr="002C0852">
        <w:rPr>
          <w:rFonts w:ascii="Times New Roman" w:hAnsi="Times New Roman"/>
          <w:sz w:val="28"/>
        </w:rPr>
        <w:t>(методом</w:t>
      </w:r>
      <w:r w:rsidR="0017138B" w:rsidRPr="00A10A07">
        <w:rPr>
          <w:rFonts w:ascii="Times New Roman" w:hAnsi="Times New Roman"/>
          <w:sz w:val="28"/>
        </w:rPr>
        <w:t xml:space="preserve"> ННБ) – </w:t>
      </w:r>
      <w:r w:rsidR="00BF73DA" w:rsidRPr="00A10A07">
        <w:rPr>
          <w:rFonts w:ascii="Times New Roman" w:hAnsi="Times New Roman"/>
          <w:sz w:val="28"/>
        </w:rPr>
        <w:t>4</w:t>
      </w:r>
      <w:r w:rsidR="0017138B" w:rsidRPr="00A10A07">
        <w:rPr>
          <w:rFonts w:ascii="Times New Roman" w:hAnsi="Times New Roman"/>
          <w:sz w:val="28"/>
        </w:rPr>
        <w:t xml:space="preserve"> шт.</w:t>
      </w:r>
    </w:p>
    <w:p w:rsidR="00EA5413" w:rsidRPr="00A10A07" w:rsidRDefault="001D1EE1" w:rsidP="00F47329">
      <w:pPr>
        <w:pStyle w:val="31"/>
        <w:ind w:firstLine="720"/>
        <w:rPr>
          <w:rFonts w:ascii="Times New Roman" w:hAnsi="Times New Roman"/>
          <w:sz w:val="28"/>
        </w:rPr>
      </w:pPr>
      <w:r w:rsidRPr="00A10A07">
        <w:rPr>
          <w:rFonts w:ascii="Times New Roman" w:hAnsi="Times New Roman"/>
          <w:sz w:val="28"/>
        </w:rPr>
        <w:t>Характеристики планируемого к размещению линейного объекта могут уточняться на последующих стадиях проектирования.</w:t>
      </w:r>
    </w:p>
    <w:p w:rsidR="00646989" w:rsidRPr="00A10A07" w:rsidRDefault="00F72CED" w:rsidP="00F47329">
      <w:pPr>
        <w:pStyle w:val="31"/>
        <w:ind w:firstLine="720"/>
        <w:rPr>
          <w:rFonts w:ascii="Times New Roman" w:hAnsi="Times New Roman"/>
          <w:sz w:val="28"/>
        </w:rPr>
      </w:pPr>
      <w:r w:rsidRPr="00A10A07">
        <w:rPr>
          <w:rFonts w:ascii="Times New Roman" w:hAnsi="Times New Roman"/>
          <w:sz w:val="28"/>
        </w:rPr>
        <w:t xml:space="preserve">Для линейного </w:t>
      </w:r>
      <w:r w:rsidR="005D4F76" w:rsidRPr="00A10A07">
        <w:rPr>
          <w:rFonts w:ascii="Times New Roman" w:hAnsi="Times New Roman"/>
          <w:sz w:val="28"/>
        </w:rPr>
        <w:t xml:space="preserve">объекта </w:t>
      </w:r>
      <w:r w:rsidR="001D7596" w:rsidRPr="00A10A07">
        <w:rPr>
          <w:rFonts w:ascii="Times New Roman" w:hAnsi="Times New Roman"/>
          <w:sz w:val="28"/>
          <w:szCs w:val="28"/>
        </w:rPr>
        <w:t xml:space="preserve">«Межпоселковый газопровод </w:t>
      </w:r>
      <w:proofErr w:type="spellStart"/>
      <w:r w:rsidR="001D7596" w:rsidRPr="00A10A07">
        <w:rPr>
          <w:rFonts w:ascii="Times New Roman" w:hAnsi="Times New Roman"/>
          <w:sz w:val="28"/>
          <w:szCs w:val="28"/>
        </w:rPr>
        <w:t>Зубово-Елизаветинка-Аблово</w:t>
      </w:r>
      <w:proofErr w:type="spellEnd"/>
      <w:r w:rsidR="001D7596" w:rsidRPr="00A10A07">
        <w:rPr>
          <w:rFonts w:ascii="Times New Roman" w:hAnsi="Times New Roman"/>
          <w:sz w:val="28"/>
          <w:szCs w:val="28"/>
        </w:rPr>
        <w:t xml:space="preserve"> </w:t>
      </w:r>
      <w:proofErr w:type="spellStart"/>
      <w:r w:rsidR="001D7596" w:rsidRPr="00A10A07">
        <w:rPr>
          <w:rFonts w:ascii="Times New Roman" w:hAnsi="Times New Roman"/>
          <w:sz w:val="28"/>
          <w:szCs w:val="28"/>
        </w:rPr>
        <w:t>Рыбновского</w:t>
      </w:r>
      <w:proofErr w:type="spellEnd"/>
      <w:r w:rsidR="001D7596" w:rsidRPr="00A10A07">
        <w:rPr>
          <w:rFonts w:ascii="Times New Roman" w:hAnsi="Times New Roman"/>
          <w:sz w:val="28"/>
          <w:szCs w:val="28"/>
        </w:rPr>
        <w:t xml:space="preserve"> района Рязанской области (корректировка)»</w:t>
      </w:r>
      <w:r w:rsidR="0020003D" w:rsidRPr="00A10A07">
        <w:rPr>
          <w:rFonts w:ascii="Times New Roman" w:hAnsi="Times New Roman"/>
          <w:sz w:val="28"/>
          <w:szCs w:val="28"/>
        </w:rPr>
        <w:t xml:space="preserve"> </w:t>
      </w:r>
      <w:r w:rsidR="00646989" w:rsidRPr="00A10A07">
        <w:rPr>
          <w:rFonts w:ascii="Times New Roman" w:hAnsi="Times New Roman"/>
          <w:sz w:val="28"/>
        </w:rPr>
        <w:t>установлены</w:t>
      </w:r>
      <w:r w:rsidR="00FD73E2" w:rsidRPr="00A10A07">
        <w:rPr>
          <w:rFonts w:ascii="Times New Roman" w:hAnsi="Times New Roman"/>
          <w:sz w:val="28"/>
        </w:rPr>
        <w:t xml:space="preserve"> следующие </w:t>
      </w:r>
      <w:r w:rsidR="00646989" w:rsidRPr="00A10A07">
        <w:rPr>
          <w:rFonts w:ascii="Times New Roman" w:hAnsi="Times New Roman"/>
          <w:sz w:val="28"/>
        </w:rPr>
        <w:t>площади:</w:t>
      </w:r>
    </w:p>
    <w:p w:rsidR="005D4F76" w:rsidRPr="00A10A07" w:rsidRDefault="00646989" w:rsidP="002C0852">
      <w:pPr>
        <w:pStyle w:val="31"/>
        <w:numPr>
          <w:ilvl w:val="0"/>
          <w:numId w:val="2"/>
        </w:numPr>
        <w:tabs>
          <w:tab w:val="left" w:pos="993"/>
        </w:tabs>
        <w:ind w:left="0" w:firstLine="709"/>
        <w:rPr>
          <w:rFonts w:ascii="Times New Roman" w:hAnsi="Times New Roman"/>
          <w:sz w:val="28"/>
        </w:rPr>
      </w:pPr>
      <w:r w:rsidRPr="00A10A07">
        <w:rPr>
          <w:rFonts w:ascii="Times New Roman" w:hAnsi="Times New Roman"/>
          <w:sz w:val="28"/>
        </w:rPr>
        <w:t>зон</w:t>
      </w:r>
      <w:r w:rsidR="000B4AFB" w:rsidRPr="00A10A07">
        <w:rPr>
          <w:rFonts w:ascii="Times New Roman" w:hAnsi="Times New Roman"/>
          <w:sz w:val="28"/>
        </w:rPr>
        <w:t>ы</w:t>
      </w:r>
      <w:r w:rsidRPr="00A10A07">
        <w:rPr>
          <w:rFonts w:ascii="Times New Roman" w:hAnsi="Times New Roman"/>
          <w:sz w:val="28"/>
        </w:rPr>
        <w:t xml:space="preserve"> планируемого размещения линейного </w:t>
      </w:r>
      <w:r w:rsidR="0033564A" w:rsidRPr="00A10A07">
        <w:rPr>
          <w:rFonts w:ascii="Times New Roman" w:hAnsi="Times New Roman"/>
          <w:sz w:val="28"/>
        </w:rPr>
        <w:t xml:space="preserve">объекта </w:t>
      </w:r>
      <w:r w:rsidR="00E77180" w:rsidRPr="00A10A07">
        <w:rPr>
          <w:rFonts w:ascii="Times New Roman" w:hAnsi="Times New Roman"/>
          <w:sz w:val="28"/>
        </w:rPr>
        <w:t>–</w:t>
      </w:r>
      <w:r w:rsidR="005D4F76" w:rsidRPr="00A10A07">
        <w:rPr>
          <w:rFonts w:ascii="Times New Roman" w:hAnsi="Times New Roman"/>
          <w:sz w:val="28"/>
        </w:rPr>
        <w:t xml:space="preserve"> </w:t>
      </w:r>
      <w:r w:rsidR="00431CD7" w:rsidRPr="00A10A07">
        <w:rPr>
          <w:rFonts w:ascii="Times New Roman" w:hAnsi="Times New Roman"/>
          <w:sz w:val="28"/>
        </w:rPr>
        <w:t xml:space="preserve">1,3456 </w:t>
      </w:r>
      <w:r w:rsidR="001745E5" w:rsidRPr="00A10A07">
        <w:rPr>
          <w:rFonts w:ascii="Times New Roman" w:hAnsi="Times New Roman"/>
          <w:sz w:val="28"/>
        </w:rPr>
        <w:t>га;</w:t>
      </w:r>
    </w:p>
    <w:p w:rsidR="001745E5" w:rsidRPr="002C0852" w:rsidRDefault="005D4F76" w:rsidP="002C0852">
      <w:pPr>
        <w:pStyle w:val="31"/>
        <w:numPr>
          <w:ilvl w:val="0"/>
          <w:numId w:val="2"/>
        </w:numPr>
        <w:tabs>
          <w:tab w:val="left" w:pos="993"/>
        </w:tabs>
        <w:ind w:left="0" w:firstLine="709"/>
        <w:rPr>
          <w:rFonts w:ascii="Times New Roman" w:hAnsi="Times New Roman"/>
          <w:sz w:val="28"/>
        </w:rPr>
      </w:pPr>
      <w:r w:rsidRPr="002C0852">
        <w:rPr>
          <w:rFonts w:ascii="Times New Roman" w:hAnsi="Times New Roman"/>
          <w:sz w:val="28"/>
        </w:rPr>
        <w:t xml:space="preserve">охранной зоны планируемого линейного объекта </w:t>
      </w:r>
      <w:r w:rsidR="00E21F4C" w:rsidRPr="002C0852">
        <w:rPr>
          <w:rFonts w:ascii="Times New Roman" w:hAnsi="Times New Roman"/>
          <w:sz w:val="28"/>
        </w:rPr>
        <w:t>–</w:t>
      </w:r>
      <w:r w:rsidR="001745E5" w:rsidRPr="002C0852">
        <w:rPr>
          <w:rFonts w:ascii="Times New Roman" w:hAnsi="Times New Roman"/>
          <w:sz w:val="28"/>
        </w:rPr>
        <w:t xml:space="preserve"> </w:t>
      </w:r>
      <w:r w:rsidR="002A0A22" w:rsidRPr="002C0852">
        <w:rPr>
          <w:rFonts w:ascii="Times New Roman" w:hAnsi="Times New Roman"/>
          <w:sz w:val="28"/>
        </w:rPr>
        <w:t>1,2006</w:t>
      </w:r>
      <w:r w:rsidR="00E77180" w:rsidRPr="002C0852">
        <w:rPr>
          <w:rFonts w:ascii="Times New Roman" w:hAnsi="Times New Roman"/>
          <w:sz w:val="28"/>
        </w:rPr>
        <w:t xml:space="preserve"> </w:t>
      </w:r>
      <w:r w:rsidRPr="002C0852">
        <w:rPr>
          <w:rFonts w:ascii="Times New Roman" w:hAnsi="Times New Roman"/>
          <w:sz w:val="28"/>
        </w:rPr>
        <w:t>га</w:t>
      </w:r>
      <w:r w:rsidR="000B4AFB" w:rsidRPr="002C0852">
        <w:rPr>
          <w:rFonts w:ascii="Times New Roman" w:hAnsi="Times New Roman"/>
          <w:sz w:val="28"/>
        </w:rPr>
        <w:t>.</w:t>
      </w:r>
    </w:p>
    <w:p w:rsidR="00BC78B6" w:rsidRPr="00A10A07" w:rsidRDefault="00BC78B6" w:rsidP="00F47329">
      <w:pPr>
        <w:pStyle w:val="31"/>
        <w:ind w:firstLine="720"/>
        <w:rPr>
          <w:rFonts w:ascii="Times New Roman" w:hAnsi="Times New Roman"/>
          <w:sz w:val="28"/>
        </w:rPr>
      </w:pPr>
      <w:r w:rsidRPr="00A10A07">
        <w:rPr>
          <w:rFonts w:ascii="Times New Roman" w:hAnsi="Times New Roman"/>
          <w:sz w:val="28"/>
        </w:rPr>
        <w:t>Планируемый для размещения линейный объект</w:t>
      </w:r>
      <w:r w:rsidR="00513C0E" w:rsidRPr="00A10A07">
        <w:rPr>
          <w:rFonts w:ascii="Times New Roman" w:hAnsi="Times New Roman"/>
          <w:sz w:val="28"/>
        </w:rPr>
        <w:t xml:space="preserve"> </w:t>
      </w:r>
      <w:r w:rsidR="000B6C38" w:rsidRPr="00A10A07">
        <w:rPr>
          <w:rFonts w:ascii="Times New Roman" w:hAnsi="Times New Roman"/>
          <w:sz w:val="28"/>
          <w:szCs w:val="28"/>
        </w:rPr>
        <w:t xml:space="preserve">«Межпоселковый газопровод </w:t>
      </w:r>
      <w:proofErr w:type="spellStart"/>
      <w:r w:rsidR="000B6C38" w:rsidRPr="00A10A07">
        <w:rPr>
          <w:rFonts w:ascii="Times New Roman" w:hAnsi="Times New Roman"/>
          <w:sz w:val="28"/>
          <w:szCs w:val="28"/>
        </w:rPr>
        <w:t>Зубово-Елизаветинка-Аблово</w:t>
      </w:r>
      <w:proofErr w:type="spellEnd"/>
      <w:r w:rsidR="000B6C38" w:rsidRPr="00A10A07">
        <w:rPr>
          <w:rFonts w:ascii="Times New Roman" w:hAnsi="Times New Roman"/>
          <w:sz w:val="28"/>
          <w:szCs w:val="28"/>
        </w:rPr>
        <w:t xml:space="preserve"> </w:t>
      </w:r>
      <w:proofErr w:type="spellStart"/>
      <w:r w:rsidR="000B6C38" w:rsidRPr="00A10A07">
        <w:rPr>
          <w:rFonts w:ascii="Times New Roman" w:hAnsi="Times New Roman"/>
          <w:sz w:val="28"/>
          <w:szCs w:val="28"/>
        </w:rPr>
        <w:t>Рыбновского</w:t>
      </w:r>
      <w:proofErr w:type="spellEnd"/>
      <w:r w:rsidR="000B6C38" w:rsidRPr="00A10A07">
        <w:rPr>
          <w:rFonts w:ascii="Times New Roman" w:hAnsi="Times New Roman"/>
          <w:sz w:val="28"/>
          <w:szCs w:val="28"/>
        </w:rPr>
        <w:t xml:space="preserve"> района Рязанской области (корректировка)»</w:t>
      </w:r>
      <w:r w:rsidR="00513C0E" w:rsidRPr="00A10A07">
        <w:rPr>
          <w:rFonts w:ascii="Times New Roman" w:hAnsi="Times New Roman"/>
          <w:sz w:val="28"/>
          <w:szCs w:val="28"/>
        </w:rPr>
        <w:t xml:space="preserve"> </w:t>
      </w:r>
      <w:r w:rsidRPr="00A10A07">
        <w:rPr>
          <w:rFonts w:ascii="Times New Roman" w:hAnsi="Times New Roman"/>
          <w:sz w:val="28"/>
        </w:rPr>
        <w:t>предназначен для обеспечения природным газом жителей населенн</w:t>
      </w:r>
      <w:r w:rsidR="00513C0E" w:rsidRPr="00A10A07">
        <w:rPr>
          <w:rFonts w:ascii="Times New Roman" w:hAnsi="Times New Roman"/>
          <w:sz w:val="28"/>
        </w:rPr>
        <w:t>ых</w:t>
      </w:r>
      <w:r w:rsidRPr="00A10A07">
        <w:rPr>
          <w:rFonts w:ascii="Times New Roman" w:hAnsi="Times New Roman"/>
          <w:sz w:val="28"/>
        </w:rPr>
        <w:t xml:space="preserve"> пункт</w:t>
      </w:r>
      <w:r w:rsidR="00513C0E" w:rsidRPr="00A10A07">
        <w:rPr>
          <w:rFonts w:ascii="Times New Roman" w:hAnsi="Times New Roman"/>
          <w:sz w:val="28"/>
        </w:rPr>
        <w:t>ов</w:t>
      </w:r>
      <w:r w:rsidRPr="00A10A07">
        <w:rPr>
          <w:rFonts w:ascii="Times New Roman" w:hAnsi="Times New Roman"/>
          <w:sz w:val="28"/>
        </w:rPr>
        <w:t xml:space="preserve"> </w:t>
      </w:r>
      <w:proofErr w:type="spellStart"/>
      <w:r w:rsidR="000B6C38" w:rsidRPr="00A10A07">
        <w:rPr>
          <w:rFonts w:ascii="Times New Roman" w:hAnsi="Times New Roman"/>
          <w:sz w:val="28"/>
        </w:rPr>
        <w:t>Елизаветинка</w:t>
      </w:r>
      <w:proofErr w:type="spellEnd"/>
      <w:r w:rsidR="000B6C38" w:rsidRPr="00A10A07">
        <w:rPr>
          <w:rFonts w:ascii="Times New Roman" w:hAnsi="Times New Roman"/>
          <w:sz w:val="28"/>
        </w:rPr>
        <w:t xml:space="preserve">, </w:t>
      </w:r>
      <w:proofErr w:type="spellStart"/>
      <w:r w:rsidR="000B6C38" w:rsidRPr="00A10A07">
        <w:rPr>
          <w:rFonts w:ascii="Times New Roman" w:hAnsi="Times New Roman"/>
          <w:sz w:val="28"/>
        </w:rPr>
        <w:t>Аблово</w:t>
      </w:r>
      <w:proofErr w:type="spellEnd"/>
      <w:r w:rsidR="000C3649" w:rsidRPr="00A10A07">
        <w:rPr>
          <w:rFonts w:ascii="Times New Roman" w:hAnsi="Times New Roman"/>
          <w:sz w:val="28"/>
        </w:rPr>
        <w:t xml:space="preserve"> </w:t>
      </w:r>
      <w:proofErr w:type="spellStart"/>
      <w:r w:rsidR="00F617C0" w:rsidRPr="00A10A07">
        <w:rPr>
          <w:rFonts w:ascii="Times New Roman" w:hAnsi="Times New Roman"/>
          <w:sz w:val="28"/>
        </w:rPr>
        <w:t>Р</w:t>
      </w:r>
      <w:r w:rsidR="000B6C38" w:rsidRPr="00A10A07">
        <w:rPr>
          <w:rFonts w:ascii="Times New Roman" w:hAnsi="Times New Roman"/>
          <w:sz w:val="28"/>
        </w:rPr>
        <w:t>ыбновского</w:t>
      </w:r>
      <w:proofErr w:type="spellEnd"/>
      <w:r w:rsidR="000C3649" w:rsidRPr="00A10A07">
        <w:rPr>
          <w:rFonts w:ascii="Times New Roman" w:hAnsi="Times New Roman"/>
          <w:sz w:val="28"/>
        </w:rPr>
        <w:t xml:space="preserve"> </w:t>
      </w:r>
      <w:r w:rsidRPr="00A10A07">
        <w:rPr>
          <w:rFonts w:ascii="Times New Roman" w:hAnsi="Times New Roman"/>
          <w:sz w:val="28"/>
        </w:rPr>
        <w:t>района Рязанской области.</w:t>
      </w:r>
    </w:p>
    <w:p w:rsidR="00BC78B6" w:rsidRPr="00A10A07" w:rsidRDefault="00BC78B6" w:rsidP="00F47329">
      <w:pPr>
        <w:pStyle w:val="31"/>
        <w:ind w:firstLine="720"/>
        <w:rPr>
          <w:rFonts w:ascii="Times New Roman" w:hAnsi="Times New Roman"/>
          <w:sz w:val="28"/>
        </w:rPr>
      </w:pPr>
      <w:r w:rsidRPr="00A10A07">
        <w:rPr>
          <w:rFonts w:ascii="Times New Roman" w:hAnsi="Times New Roman"/>
          <w:sz w:val="28"/>
        </w:rPr>
        <w:t>Природный газ используется как топливо для нужд отопления, горячего водоснабжения и приготовления пищи жилого фонда.</w:t>
      </w:r>
    </w:p>
    <w:p w:rsidR="00BC78B6" w:rsidRPr="00A10A07" w:rsidRDefault="00BC78B6" w:rsidP="00C831DB">
      <w:pPr>
        <w:spacing w:after="0" w:line="240" w:lineRule="auto"/>
        <w:jc w:val="center"/>
        <w:rPr>
          <w:rFonts w:ascii="Times New Roman" w:eastAsia="Times New Roman" w:hAnsi="Times New Roman" w:cs="Times New Roman"/>
          <w:b/>
          <w:bCs/>
          <w:caps/>
          <w:sz w:val="24"/>
          <w:szCs w:val="20"/>
          <w:u w:val="single"/>
          <w:lang w:eastAsia="ru-RU"/>
        </w:rPr>
      </w:pPr>
    </w:p>
    <w:p w:rsidR="00F02B5E" w:rsidRPr="00A10A07" w:rsidRDefault="004B77D5" w:rsidP="00C831DB">
      <w:pPr>
        <w:pStyle w:val="ac"/>
        <w:numPr>
          <w:ilvl w:val="1"/>
          <w:numId w:val="19"/>
        </w:numPr>
        <w:tabs>
          <w:tab w:val="left" w:pos="993"/>
        </w:tabs>
        <w:kinsoku w:val="0"/>
        <w:overflowPunct w:val="0"/>
        <w:spacing w:after="0"/>
        <w:ind w:left="0" w:right="-2" w:firstLine="709"/>
        <w:jc w:val="center"/>
        <w:rPr>
          <w:caps/>
          <w:spacing w:val="-4"/>
          <w:sz w:val="28"/>
          <w:szCs w:val="28"/>
        </w:rPr>
      </w:pPr>
      <w:r w:rsidRPr="00A10A07">
        <w:rPr>
          <w:spacing w:val="-4"/>
          <w:sz w:val="28"/>
          <w:szCs w:val="28"/>
        </w:rPr>
        <w:t xml:space="preserve">Перечень субъектов Российской Федерации, перечень муниципальных районов, </w:t>
      </w:r>
      <w:r w:rsidRPr="00A10A07">
        <w:rPr>
          <w:sz w:val="28"/>
        </w:rPr>
        <w:t>городских</w:t>
      </w:r>
      <w:r w:rsidRPr="00A10A07">
        <w:rPr>
          <w:spacing w:val="-4"/>
          <w:sz w:val="28"/>
          <w:szCs w:val="28"/>
        </w:rPr>
        <w:t xml:space="preserve">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4C604D" w:rsidRPr="00A10A07" w:rsidRDefault="004C604D" w:rsidP="004C604D">
      <w:pPr>
        <w:pStyle w:val="ac"/>
        <w:tabs>
          <w:tab w:val="left" w:pos="993"/>
        </w:tabs>
        <w:kinsoku w:val="0"/>
        <w:overflowPunct w:val="0"/>
        <w:spacing w:after="0"/>
        <w:ind w:left="709" w:right="-2"/>
        <w:jc w:val="center"/>
        <w:rPr>
          <w:caps/>
          <w:spacing w:val="-4"/>
        </w:rPr>
      </w:pPr>
    </w:p>
    <w:p w:rsidR="00320652" w:rsidRPr="00A10A07" w:rsidRDefault="00320652" w:rsidP="00F47329">
      <w:pPr>
        <w:pStyle w:val="31"/>
        <w:ind w:firstLine="720"/>
        <w:rPr>
          <w:rFonts w:ascii="Times New Roman" w:hAnsi="Times New Roman"/>
          <w:sz w:val="28"/>
        </w:rPr>
      </w:pPr>
      <w:r w:rsidRPr="00A10A07">
        <w:rPr>
          <w:rFonts w:ascii="Times New Roman" w:hAnsi="Times New Roman"/>
          <w:sz w:val="28"/>
        </w:rPr>
        <w:t xml:space="preserve">Субъект Российской Федерации: Рязанская область. </w:t>
      </w:r>
    </w:p>
    <w:p w:rsidR="00320652" w:rsidRPr="00A10A07" w:rsidRDefault="00140257" w:rsidP="00F47329">
      <w:pPr>
        <w:pStyle w:val="31"/>
        <w:ind w:firstLine="720"/>
        <w:rPr>
          <w:rFonts w:ascii="Times New Roman" w:hAnsi="Times New Roman"/>
          <w:sz w:val="28"/>
        </w:rPr>
      </w:pPr>
      <w:r w:rsidRPr="00A10A07">
        <w:rPr>
          <w:rFonts w:ascii="Times New Roman" w:hAnsi="Times New Roman"/>
          <w:sz w:val="28"/>
        </w:rPr>
        <w:t>Муниципальный район</w:t>
      </w:r>
      <w:r w:rsidR="00320652" w:rsidRPr="00A10A07">
        <w:rPr>
          <w:rFonts w:ascii="Times New Roman" w:hAnsi="Times New Roman"/>
          <w:sz w:val="28"/>
        </w:rPr>
        <w:t xml:space="preserve">: </w:t>
      </w:r>
      <w:r w:rsidR="003E7529" w:rsidRPr="00A10A07">
        <w:rPr>
          <w:rFonts w:ascii="Times New Roman" w:hAnsi="Times New Roman"/>
          <w:sz w:val="28"/>
        </w:rPr>
        <w:t>Р</w:t>
      </w:r>
      <w:r w:rsidR="00735F05" w:rsidRPr="00A10A07">
        <w:rPr>
          <w:rFonts w:ascii="Times New Roman" w:hAnsi="Times New Roman"/>
          <w:sz w:val="28"/>
        </w:rPr>
        <w:t>ыбновский</w:t>
      </w:r>
      <w:r w:rsidRPr="00A10A07">
        <w:rPr>
          <w:rFonts w:ascii="Times New Roman" w:hAnsi="Times New Roman"/>
          <w:sz w:val="28"/>
        </w:rPr>
        <w:t xml:space="preserve"> муниципальный район</w:t>
      </w:r>
      <w:r w:rsidR="005A5971" w:rsidRPr="00A10A07">
        <w:rPr>
          <w:rFonts w:ascii="Times New Roman" w:hAnsi="Times New Roman"/>
          <w:sz w:val="28"/>
        </w:rPr>
        <w:t>.</w:t>
      </w:r>
      <w:r w:rsidR="00320652" w:rsidRPr="00A10A07">
        <w:rPr>
          <w:rFonts w:ascii="Times New Roman" w:hAnsi="Times New Roman"/>
          <w:sz w:val="28"/>
        </w:rPr>
        <w:t xml:space="preserve"> </w:t>
      </w:r>
    </w:p>
    <w:p w:rsidR="00320652" w:rsidRPr="00A10A07" w:rsidRDefault="00320652" w:rsidP="00F47329">
      <w:pPr>
        <w:pStyle w:val="31"/>
        <w:ind w:firstLine="720"/>
        <w:rPr>
          <w:rFonts w:ascii="Times New Roman" w:hAnsi="Times New Roman"/>
          <w:sz w:val="28"/>
        </w:rPr>
      </w:pPr>
      <w:r w:rsidRPr="00A10A07">
        <w:rPr>
          <w:rFonts w:ascii="Times New Roman" w:hAnsi="Times New Roman"/>
          <w:sz w:val="28"/>
        </w:rPr>
        <w:t xml:space="preserve">Поселение: </w:t>
      </w:r>
      <w:r w:rsidR="00735F05" w:rsidRPr="00A10A07">
        <w:rPr>
          <w:rFonts w:ascii="Times New Roman" w:hAnsi="Times New Roman"/>
          <w:sz w:val="28"/>
        </w:rPr>
        <w:t>Истобниковское</w:t>
      </w:r>
      <w:r w:rsidR="003E7529" w:rsidRPr="00A10A07">
        <w:rPr>
          <w:rFonts w:ascii="Times New Roman" w:hAnsi="Times New Roman"/>
          <w:sz w:val="28"/>
        </w:rPr>
        <w:t xml:space="preserve"> сельское поселение</w:t>
      </w:r>
      <w:r w:rsidR="001B1C63" w:rsidRPr="00A10A07">
        <w:rPr>
          <w:rFonts w:ascii="Times New Roman" w:hAnsi="Times New Roman"/>
          <w:sz w:val="28"/>
        </w:rPr>
        <w:t>.</w:t>
      </w:r>
      <w:r w:rsidRPr="00A10A07">
        <w:rPr>
          <w:rFonts w:ascii="Times New Roman" w:hAnsi="Times New Roman"/>
          <w:sz w:val="28"/>
        </w:rPr>
        <w:t xml:space="preserve"> </w:t>
      </w:r>
    </w:p>
    <w:p w:rsidR="00320652" w:rsidRPr="00A10A07" w:rsidRDefault="00320652" w:rsidP="00F47329">
      <w:pPr>
        <w:pStyle w:val="31"/>
        <w:ind w:firstLine="720"/>
        <w:rPr>
          <w:rFonts w:ascii="Times New Roman" w:hAnsi="Times New Roman"/>
          <w:sz w:val="28"/>
        </w:rPr>
      </w:pPr>
      <w:r w:rsidRPr="00A10A07">
        <w:rPr>
          <w:rFonts w:ascii="Times New Roman" w:hAnsi="Times New Roman"/>
          <w:sz w:val="28"/>
        </w:rPr>
        <w:t xml:space="preserve">Населённые пункты: </w:t>
      </w:r>
      <w:proofErr w:type="spellStart"/>
      <w:r w:rsidR="00735F05" w:rsidRPr="00A10A07">
        <w:rPr>
          <w:rFonts w:ascii="Times New Roman" w:hAnsi="Times New Roman"/>
          <w:sz w:val="28"/>
        </w:rPr>
        <w:t>д</w:t>
      </w:r>
      <w:proofErr w:type="gramStart"/>
      <w:r w:rsidR="00735F05" w:rsidRPr="00A10A07">
        <w:rPr>
          <w:rFonts w:ascii="Times New Roman" w:hAnsi="Times New Roman"/>
          <w:sz w:val="28"/>
        </w:rPr>
        <w:t>.Е</w:t>
      </w:r>
      <w:proofErr w:type="gramEnd"/>
      <w:r w:rsidR="00735F05" w:rsidRPr="00A10A07">
        <w:rPr>
          <w:rFonts w:ascii="Times New Roman" w:hAnsi="Times New Roman"/>
          <w:sz w:val="28"/>
        </w:rPr>
        <w:t>лизаветинка</w:t>
      </w:r>
      <w:proofErr w:type="spellEnd"/>
      <w:r w:rsidR="003E7529" w:rsidRPr="00A10A07">
        <w:rPr>
          <w:rFonts w:ascii="Times New Roman" w:hAnsi="Times New Roman"/>
          <w:sz w:val="28"/>
        </w:rPr>
        <w:t xml:space="preserve">, </w:t>
      </w:r>
      <w:proofErr w:type="spellStart"/>
      <w:r w:rsidR="00735F05" w:rsidRPr="00A10A07">
        <w:rPr>
          <w:rFonts w:ascii="Times New Roman" w:hAnsi="Times New Roman"/>
          <w:sz w:val="28"/>
        </w:rPr>
        <w:t>д.Аблово</w:t>
      </w:r>
      <w:proofErr w:type="spellEnd"/>
      <w:r w:rsidRPr="00A10A07">
        <w:rPr>
          <w:rFonts w:ascii="Times New Roman" w:hAnsi="Times New Roman"/>
          <w:sz w:val="28"/>
        </w:rPr>
        <w:t xml:space="preserve">. </w:t>
      </w:r>
    </w:p>
    <w:p w:rsidR="00320652" w:rsidRPr="00A10A07" w:rsidRDefault="00320652" w:rsidP="00F47329">
      <w:pPr>
        <w:pStyle w:val="31"/>
        <w:ind w:firstLine="720"/>
        <w:rPr>
          <w:rFonts w:ascii="Times New Roman" w:hAnsi="Times New Roman"/>
          <w:sz w:val="28"/>
        </w:rPr>
      </w:pPr>
      <w:r w:rsidRPr="00A10A07">
        <w:rPr>
          <w:rFonts w:ascii="Times New Roman" w:hAnsi="Times New Roman"/>
          <w:sz w:val="28"/>
        </w:rPr>
        <w:t>На иных территориях размещение линейн</w:t>
      </w:r>
      <w:r w:rsidR="00D27005" w:rsidRPr="00A10A07">
        <w:rPr>
          <w:rFonts w:ascii="Times New Roman" w:hAnsi="Times New Roman"/>
          <w:sz w:val="28"/>
        </w:rPr>
        <w:t>ого объекта</w:t>
      </w:r>
      <w:r w:rsidRPr="00A10A07">
        <w:rPr>
          <w:rFonts w:ascii="Times New Roman" w:hAnsi="Times New Roman"/>
          <w:sz w:val="28"/>
        </w:rPr>
        <w:t xml:space="preserve"> настоящим прое</w:t>
      </w:r>
      <w:r w:rsidR="00B30B1B" w:rsidRPr="00A10A07">
        <w:rPr>
          <w:rFonts w:ascii="Times New Roman" w:hAnsi="Times New Roman"/>
          <w:sz w:val="28"/>
        </w:rPr>
        <w:t>ктом планировки не планируется.</w:t>
      </w:r>
    </w:p>
    <w:p w:rsidR="00C831DB" w:rsidRPr="00A10A07" w:rsidRDefault="00C831DB" w:rsidP="00C831DB">
      <w:pPr>
        <w:pStyle w:val="31"/>
        <w:ind w:firstLine="720"/>
        <w:jc w:val="center"/>
        <w:rPr>
          <w:rFonts w:ascii="Times New Roman" w:hAnsi="Times New Roman"/>
          <w:sz w:val="24"/>
          <w:szCs w:val="24"/>
        </w:rPr>
      </w:pPr>
    </w:p>
    <w:p w:rsidR="005C3299" w:rsidRPr="00A10A07" w:rsidRDefault="00793C0C" w:rsidP="00C831DB">
      <w:pPr>
        <w:pStyle w:val="ac"/>
        <w:numPr>
          <w:ilvl w:val="1"/>
          <w:numId w:val="19"/>
        </w:numPr>
        <w:tabs>
          <w:tab w:val="left" w:pos="993"/>
        </w:tabs>
        <w:kinsoku w:val="0"/>
        <w:overflowPunct w:val="0"/>
        <w:spacing w:after="0"/>
        <w:ind w:left="0" w:right="-2" w:firstLine="709"/>
        <w:jc w:val="center"/>
        <w:rPr>
          <w:sz w:val="28"/>
          <w:szCs w:val="28"/>
        </w:rPr>
      </w:pPr>
      <w:r w:rsidRPr="00A10A07">
        <w:rPr>
          <w:sz w:val="28"/>
          <w:szCs w:val="28"/>
        </w:rPr>
        <w:t xml:space="preserve">Перечень координат </w:t>
      </w:r>
      <w:r w:rsidRPr="00A10A07">
        <w:rPr>
          <w:spacing w:val="-4"/>
          <w:sz w:val="28"/>
          <w:szCs w:val="28"/>
        </w:rPr>
        <w:t>характерных</w:t>
      </w:r>
      <w:r w:rsidRPr="00A10A07">
        <w:rPr>
          <w:sz w:val="28"/>
          <w:szCs w:val="28"/>
        </w:rPr>
        <w:t xml:space="preserve"> точек границ зон планируемого размещения линейных объектов</w:t>
      </w:r>
    </w:p>
    <w:p w:rsidR="00FE234C" w:rsidRDefault="00FE234C" w:rsidP="00FE234C">
      <w:pPr>
        <w:widowControl w:val="0"/>
        <w:tabs>
          <w:tab w:val="left" w:pos="1087"/>
        </w:tabs>
        <w:spacing w:after="0" w:line="240" w:lineRule="auto"/>
        <w:ind w:right="708"/>
        <w:jc w:val="right"/>
        <w:rPr>
          <w:rFonts w:ascii="Times New Roman" w:eastAsia="Segoe UI" w:hAnsi="Times New Roman" w:cs="Times New Roman"/>
          <w:sz w:val="28"/>
          <w:szCs w:val="28"/>
        </w:rPr>
      </w:pPr>
      <w:r>
        <w:rPr>
          <w:rFonts w:ascii="Times New Roman" w:eastAsia="Segoe UI" w:hAnsi="Times New Roman" w:cs="Times New Roman"/>
          <w:sz w:val="28"/>
          <w:szCs w:val="28"/>
        </w:rPr>
        <w:t>Таблица 1.1</w:t>
      </w:r>
    </w:p>
    <w:p w:rsidR="00490AC9" w:rsidRPr="00A10A07" w:rsidRDefault="00490AC9" w:rsidP="00490AC9">
      <w:pPr>
        <w:spacing w:before="2" w:after="1"/>
        <w:rPr>
          <w:b/>
          <w:sz w:val="1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7"/>
        <w:gridCol w:w="3261"/>
        <w:gridCol w:w="2835"/>
      </w:tblGrid>
      <w:tr w:rsidR="00490AC9" w:rsidRPr="00A10A07" w:rsidTr="009B53DF">
        <w:trPr>
          <w:trHeight w:val="39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rsidP="009B53DF">
            <w:pPr>
              <w:pStyle w:val="TableParagraph"/>
              <w:spacing w:before="0" w:line="272" w:lineRule="exact"/>
              <w:ind w:left="201" w:right="0" w:firstLine="16"/>
              <w:jc w:val="left"/>
              <w:rPr>
                <w:sz w:val="24"/>
              </w:rPr>
            </w:pPr>
            <w:r w:rsidRPr="00A10A07">
              <w:rPr>
                <w:sz w:val="24"/>
              </w:rPr>
              <w:t>Обозначение</w:t>
            </w:r>
            <w:r w:rsidR="009B53DF">
              <w:rPr>
                <w:sz w:val="24"/>
                <w:lang w:val="ru-RU"/>
              </w:rPr>
              <w:t xml:space="preserve"> </w:t>
            </w:r>
            <w:r w:rsidRPr="00A10A07">
              <w:rPr>
                <w:sz w:val="24"/>
              </w:rPr>
              <w:t>характерных точек</w:t>
            </w:r>
          </w:p>
        </w:tc>
        <w:tc>
          <w:tcPr>
            <w:tcW w:w="6096" w:type="dxa"/>
            <w:gridSpan w:val="2"/>
            <w:tcBorders>
              <w:top w:val="single" w:sz="4" w:space="0" w:color="000000"/>
              <w:left w:val="single" w:sz="4" w:space="0" w:color="000000"/>
              <w:bottom w:val="single" w:sz="4" w:space="0" w:color="000000"/>
              <w:right w:val="single" w:sz="4" w:space="0" w:color="000000"/>
            </w:tcBorders>
          </w:tcPr>
          <w:p w:rsidR="00490AC9" w:rsidRPr="00A10A07" w:rsidRDefault="00490AC9" w:rsidP="009B53DF">
            <w:pPr>
              <w:pStyle w:val="TableParagraph"/>
              <w:spacing w:before="0"/>
              <w:ind w:left="510" w:right="0"/>
              <w:rPr>
                <w:sz w:val="24"/>
              </w:rPr>
            </w:pPr>
            <w:r w:rsidRPr="00A10A07">
              <w:rPr>
                <w:sz w:val="24"/>
              </w:rPr>
              <w:t>Координаты, м</w:t>
            </w:r>
          </w:p>
        </w:tc>
      </w:tr>
      <w:tr w:rsidR="00490AC9" w:rsidRPr="00A10A07" w:rsidTr="009B53DF">
        <w:trPr>
          <w:trHeight w:val="275"/>
        </w:trPr>
        <w:tc>
          <w:tcPr>
            <w:tcW w:w="3827" w:type="dxa"/>
            <w:tcBorders>
              <w:top w:val="single" w:sz="4" w:space="0" w:color="000000"/>
              <w:left w:val="single" w:sz="4" w:space="0" w:color="000000"/>
              <w:bottom w:val="single" w:sz="4" w:space="0" w:color="000000"/>
              <w:right w:val="single" w:sz="4" w:space="0" w:color="000000"/>
            </w:tcBorders>
          </w:tcPr>
          <w:p w:rsidR="00490AC9" w:rsidRPr="00A10A07" w:rsidRDefault="00490AC9">
            <w:pPr>
              <w:pStyle w:val="TableParagraph"/>
              <w:spacing w:before="0"/>
              <w:ind w:left="0" w:right="0"/>
              <w:jc w:val="left"/>
              <w:rPr>
                <w:sz w:val="20"/>
              </w:rPr>
            </w:pP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0" w:line="256" w:lineRule="exact"/>
              <w:ind w:left="11" w:right="0"/>
              <w:rPr>
                <w:b/>
                <w:sz w:val="24"/>
              </w:rPr>
            </w:pPr>
            <w:r w:rsidRPr="00A10A07">
              <w:rPr>
                <w:b/>
                <w:w w:val="99"/>
                <w:sz w:val="24"/>
              </w:rPr>
              <w:t>X</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0" w:line="256" w:lineRule="exact"/>
              <w:ind w:left="10" w:right="0"/>
              <w:rPr>
                <w:b/>
                <w:sz w:val="24"/>
              </w:rPr>
            </w:pPr>
            <w:r w:rsidRPr="00A10A07">
              <w:rPr>
                <w:b/>
                <w:w w:val="99"/>
                <w:sz w:val="24"/>
              </w:rPr>
              <w:t>Y</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9" w:right="0"/>
              <w:rPr>
                <w:sz w:val="24"/>
              </w:rPr>
            </w:pPr>
            <w:r w:rsidRPr="00A10A07">
              <w:rPr>
                <w:w w:val="99"/>
                <w:sz w:val="24"/>
              </w:rPr>
              <w:t>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458140,63</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1318504,10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9" w:right="0"/>
              <w:rPr>
                <w:sz w:val="24"/>
              </w:rPr>
            </w:pPr>
            <w:r w:rsidRPr="00A10A07">
              <w:rPr>
                <w:w w:val="99"/>
                <w:sz w:val="24"/>
              </w:rPr>
              <w:t>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458125,13</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1318523,01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9" w:right="0"/>
              <w:rPr>
                <w:sz w:val="24"/>
              </w:rPr>
            </w:pPr>
            <w:r w:rsidRPr="00A10A07">
              <w:rPr>
                <w:w w:val="99"/>
                <w:sz w:val="24"/>
              </w:rPr>
              <w:t>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458122,81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1318521,11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9" w:right="0"/>
              <w:rPr>
                <w:sz w:val="24"/>
              </w:rPr>
            </w:pPr>
            <w:r w:rsidRPr="00A10A07">
              <w:rPr>
                <w:w w:val="99"/>
                <w:sz w:val="24"/>
              </w:rPr>
              <w:t>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458118,27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1318526,65</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9" w:right="0"/>
              <w:rPr>
                <w:sz w:val="24"/>
              </w:rPr>
            </w:pPr>
            <w:r w:rsidRPr="00A10A07">
              <w:rPr>
                <w:w w:val="99"/>
                <w:sz w:val="24"/>
              </w:rPr>
              <w:t>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457998,40</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1318672,88</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9" w:right="0"/>
              <w:rPr>
                <w:sz w:val="24"/>
              </w:rPr>
            </w:pPr>
            <w:r w:rsidRPr="00A10A07">
              <w:rPr>
                <w:w w:val="99"/>
                <w:sz w:val="24"/>
              </w:rPr>
              <w:t>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457998,04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1318673,33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9" w:right="0"/>
              <w:rPr>
                <w:sz w:val="24"/>
              </w:rPr>
            </w:pPr>
            <w:r w:rsidRPr="00A10A07">
              <w:rPr>
                <w:w w:val="99"/>
                <w:sz w:val="24"/>
              </w:rPr>
              <w:t>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457999,59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1318674,60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9" w:right="0"/>
              <w:rPr>
                <w:sz w:val="24"/>
              </w:rPr>
            </w:pPr>
            <w:r w:rsidRPr="00A10A07">
              <w:rPr>
                <w:w w:val="99"/>
                <w:sz w:val="24"/>
              </w:rPr>
              <w:t>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457997,61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1318677,00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9" w:right="0"/>
              <w:rPr>
                <w:sz w:val="24"/>
              </w:rPr>
            </w:pPr>
            <w:r w:rsidRPr="00A10A07">
              <w:rPr>
                <w:w w:val="99"/>
                <w:sz w:val="24"/>
              </w:rPr>
              <w:lastRenderedPageBreak/>
              <w:t>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458045,05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1318856,49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10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458051,50</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1318857,35</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11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458049,72</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1318870,73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12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458047,24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1318870,40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13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458039,62</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1318927,68</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14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458018,17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1319088,84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15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458011,11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1319141,91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16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458015,36</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1319153,17</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17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458013,49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1319153,87</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18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458056,79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1319268,53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19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458106,97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1319401,43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20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457911,75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1319534,52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457768,41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1319585,02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457636,38</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1319616,55</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457620,95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1319619,61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24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457610,49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1319623,02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25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457591,75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1319627,38</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26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457586,51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1319694,24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457549,44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1319711,82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457486,71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1319671,84</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29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457414,15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1319689,76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30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457303,35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1319741,76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31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457217,51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1319745,14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32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457214,93</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1319744,72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33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457156,37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1319735,31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34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457119,75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1319739,23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F122C0">
            <w:pPr>
              <w:pStyle w:val="TableParagraph"/>
              <w:spacing w:before="25"/>
              <w:ind w:left="591" w:right="582"/>
              <w:rPr>
                <w:sz w:val="24"/>
              </w:rPr>
            </w:pPr>
            <w:r w:rsidRPr="00F122C0">
              <w:pict>
                <v:group id="_x0000_s1026" style="position:absolute;left:0;text-align:left;margin-left:548.15pt;margin-top:14.3pt;width:29.8pt;height:21.4pt;z-index:251656192;mso-position-horizontal-relative:page;mso-position-vertical-relative:page" coordorigin="10963,286" coordsize="596,428">
                  <v:shape id="_x0000_s1027" style="position:absolute;left:10963;top:285;width:596;height:428" coordorigin="10963,286" coordsize="596,428" o:spt="100" adj="0,,0" path="m11554,286r-584,l10963,293r,413l10970,713r584,l11558,706r,-10l10992,696r-14,-14l10992,682r,-365l10978,317r14,-17l11558,300r,-7l11554,286xm10992,682r-14,l10992,696r,-14xm11530,682r-538,l10992,696r538,l11530,682xm11530,300r,396l11544,682r14,l11558,317r-14,l11530,300xm11558,682r-14,l11530,696r28,l11558,682xm10992,300r-14,17l10992,317r,-17xm11530,300r-538,l10992,317r538,l11530,300xm11558,300r-28,l11544,317r14,l11558,300xe" fillcolor="black" stroked="f">
                    <v:stroke joinstyle="round"/>
                    <v:formulas/>
                    <v:path arrowok="t" o:connecttype="segments"/>
                  </v:shape>
                  <v:shapetype id="_x0000_t202" coordsize="21600,21600" o:spt="202" path="m,l,21600r21600,l21600,xe">
                    <v:stroke joinstyle="miter"/>
                    <v:path gradientshapeok="t" o:connecttype="rect"/>
                  </v:shapetype>
                  <v:shape id="_x0000_s1028" type="#_x0000_t202" style="position:absolute;left:10963;top:285;width:596;height:428" filled="f" stroked="f">
                    <v:textbox style="mso-next-textbox:#_x0000_s1028" inset="0,0,0,0">
                      <w:txbxContent>
                        <w:p w:rsidR="00D70FCB" w:rsidRDefault="00D70FCB" w:rsidP="00490AC9">
                          <w:pPr>
                            <w:spacing w:before="62"/>
                            <w:ind w:left="186"/>
                            <w:rPr>
                              <w:sz w:val="24"/>
                            </w:rPr>
                          </w:pPr>
                          <w:r>
                            <w:rPr>
                              <w:sz w:val="24"/>
                            </w:rPr>
                            <w:t>36</w:t>
                          </w:r>
                        </w:p>
                      </w:txbxContent>
                    </v:textbox>
                  </v:shape>
                  <w10:wrap anchorx="page" anchory="page"/>
                </v:group>
              </w:pict>
            </w:r>
            <w:r w:rsidRPr="00F122C0">
              <w:pict>
                <v:shape id="_x0000_s1030" type="#_x0000_t202" style="position:absolute;left:0;text-align:left;margin-left:19.05pt;margin-top:677.75pt;width:13.05pt;height:55.75pt;z-index:251657216;mso-position-horizontal-relative:page;mso-position-vertical-relative:page" filled="f" stroked="f">
                  <v:textbox style="layout-flow:vertical;mso-layout-flow-alt:bottom-to-top;mso-next-textbox:#_x0000_s1030" inset="0,0,0,0">
                    <w:txbxContent>
                      <w:p w:rsidR="00D70FCB" w:rsidRDefault="00D70FCB" w:rsidP="00490AC9">
                        <w:pPr>
                          <w:spacing w:before="10"/>
                          <w:ind w:left="20"/>
                          <w:rPr>
                            <w:sz w:val="20"/>
                          </w:rPr>
                        </w:pPr>
                        <w:r>
                          <w:rPr>
                            <w:sz w:val="20"/>
                          </w:rPr>
                          <w:t>Подп. и дата</w:t>
                        </w:r>
                      </w:p>
                    </w:txbxContent>
                  </v:textbox>
                  <w10:wrap anchorx="page" anchory="page"/>
                </v:shape>
              </w:pict>
            </w:r>
            <w:r w:rsidRPr="00F122C0">
              <w:pict>
                <v:shape id="_x0000_s1031" type="#_x0000_t202" style="position:absolute;left:0;text-align:left;margin-left:19.05pt;margin-top:591.2pt;width:13.05pt;height:58.35pt;z-index:251658240;mso-position-horizontal-relative:page;mso-position-vertical-relative:page" filled="f" stroked="f">
                  <v:textbox style="layout-flow:vertical;mso-layout-flow-alt:bottom-to-top;mso-next-textbox:#_x0000_s1031" inset="0,0,0,0">
                    <w:txbxContent>
                      <w:p w:rsidR="00D70FCB" w:rsidRDefault="00D70FCB" w:rsidP="00490AC9">
                        <w:pPr>
                          <w:spacing w:before="10"/>
                          <w:ind w:left="20"/>
                          <w:rPr>
                            <w:sz w:val="20"/>
                          </w:rPr>
                        </w:pPr>
                        <w:proofErr w:type="spellStart"/>
                        <w:r>
                          <w:rPr>
                            <w:sz w:val="20"/>
                          </w:rPr>
                          <w:t>Взам</w:t>
                        </w:r>
                        <w:proofErr w:type="spellEnd"/>
                        <w:r>
                          <w:rPr>
                            <w:sz w:val="20"/>
                          </w:rPr>
                          <w:t>. инв. №</w:t>
                        </w:r>
                      </w:p>
                    </w:txbxContent>
                  </v:textbox>
                  <w10:wrap anchorx="page" anchory="page"/>
                </v:shape>
              </w:pict>
            </w:r>
            <w:r w:rsidRPr="00F122C0">
              <w:pict>
                <v:shape id="_x0000_s1029" type="#_x0000_t202" style="position:absolute;left:0;text-align:left;margin-left:19.05pt;margin-top:761.15pt;width:13.05pt;height:59.1pt;z-index:251659264;mso-position-horizontal-relative:page;mso-position-vertical-relative:page" filled="f" stroked="f">
                  <v:textbox style="layout-flow:vertical;mso-layout-flow-alt:bottom-to-top;mso-next-textbox:#_x0000_s1029" inset="0,0,0,0">
                    <w:txbxContent>
                      <w:p w:rsidR="00D70FCB" w:rsidRDefault="00D70FCB" w:rsidP="00490AC9">
                        <w:pPr>
                          <w:spacing w:before="10"/>
                          <w:ind w:left="20"/>
                          <w:rPr>
                            <w:sz w:val="20"/>
                          </w:rPr>
                        </w:pPr>
                        <w:r>
                          <w:rPr>
                            <w:sz w:val="20"/>
                          </w:rPr>
                          <w:t>Инв. № подл.</w:t>
                        </w:r>
                      </w:p>
                    </w:txbxContent>
                  </v:textbox>
                  <w10:wrap anchorx="page" anchory="page"/>
                </v:shape>
              </w:pict>
            </w:r>
            <w:r w:rsidR="00490AC9" w:rsidRPr="00A10A07">
              <w:rPr>
                <w:sz w:val="24"/>
              </w:rPr>
              <w:t>35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457044,47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1319786,84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36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457019,41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1319787,95</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37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457019,89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1319792,19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38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457002,45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1319794,18</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39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457000,95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1319780,99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457018,39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1319779,00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457018,84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1319782,97</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457042,92</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1319781,91</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43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457118,07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1319734,38</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44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457156,50</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1319730,27</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45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457195,94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1319736,60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457217,81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1319740,12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457302,14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1319736,80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48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457412,47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1319685,02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49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457487,59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1319666,47</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lastRenderedPageBreak/>
              <w:t>50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457549,79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1319706,12</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51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457581,75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1319690,97</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52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457587,05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1319623,34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53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457609,15</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1319618,19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54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457619,68</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1319614,76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55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457635,31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1319611,67</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56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457767,00</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1319580,22</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57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457909,47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1319530,02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58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458100,91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1319399,52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59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458051,03</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1319267,43</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60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458008,81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1319155,64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458007,88</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1319155,99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458004,34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1319146,64</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458005,49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1319146,20</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64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458015,26</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1319072,79</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65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458034,67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1318926,98</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66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458042,28</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1318869,74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67</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458037,82</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1318869,15</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68</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458039,63</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1318855,56</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69</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457994,02</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1318682,96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70</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457987,06</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1318677,26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71</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457993,40</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1318669,52</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72</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457994,17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1318670,16</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73</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457994,51</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1318669,74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74</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458113,77</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1318524,25</w:t>
            </w:r>
          </w:p>
        </w:tc>
      </w:tr>
      <w:tr w:rsidR="00490AC9" w:rsidRPr="00A10A07" w:rsidTr="009B53DF">
        <w:trPr>
          <w:trHeight w:val="338"/>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3"/>
              <w:ind w:left="591" w:right="582"/>
              <w:rPr>
                <w:sz w:val="24"/>
              </w:rPr>
            </w:pPr>
            <w:r w:rsidRPr="00A10A07">
              <w:rPr>
                <w:sz w:val="24"/>
              </w:rPr>
              <w:t>75</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458118,94</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1318517,94</w:t>
            </w:r>
          </w:p>
        </w:tc>
      </w:tr>
      <w:tr w:rsidR="00490AC9" w:rsidRPr="00A10A07" w:rsidTr="009B53DF">
        <w:trPr>
          <w:trHeight w:val="340"/>
        </w:trPr>
        <w:tc>
          <w:tcPr>
            <w:tcW w:w="3827"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spacing w:before="25"/>
              <w:ind w:left="591" w:right="582"/>
              <w:rPr>
                <w:sz w:val="24"/>
              </w:rPr>
            </w:pPr>
            <w:r w:rsidRPr="00A10A07">
              <w:rPr>
                <w:sz w:val="24"/>
              </w:rPr>
              <w:t>76</w:t>
            </w:r>
          </w:p>
        </w:tc>
        <w:tc>
          <w:tcPr>
            <w:tcW w:w="3261"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ind w:left="565" w:right="558"/>
              <w:rPr>
                <w:sz w:val="24"/>
              </w:rPr>
            </w:pPr>
            <w:r w:rsidRPr="00A10A07">
              <w:rPr>
                <w:sz w:val="24"/>
              </w:rPr>
              <w:t>458117,39</w:t>
            </w:r>
          </w:p>
        </w:tc>
        <w:tc>
          <w:tcPr>
            <w:tcW w:w="2835" w:type="dxa"/>
            <w:tcBorders>
              <w:top w:val="single" w:sz="4" w:space="0" w:color="000000"/>
              <w:left w:val="single" w:sz="4" w:space="0" w:color="000000"/>
              <w:bottom w:val="single" w:sz="4" w:space="0" w:color="000000"/>
              <w:right w:val="single" w:sz="4" w:space="0" w:color="000000"/>
            </w:tcBorders>
            <w:hideMark/>
          </w:tcPr>
          <w:p w:rsidR="00490AC9" w:rsidRPr="00A10A07" w:rsidRDefault="00490AC9">
            <w:pPr>
              <w:pStyle w:val="TableParagraph"/>
              <w:rPr>
                <w:sz w:val="24"/>
              </w:rPr>
            </w:pPr>
            <w:r w:rsidRPr="00A10A07">
              <w:rPr>
                <w:sz w:val="24"/>
              </w:rPr>
              <w:t>1318516,67</w:t>
            </w:r>
          </w:p>
        </w:tc>
      </w:tr>
    </w:tbl>
    <w:p w:rsidR="00965886" w:rsidRPr="00A10A07" w:rsidRDefault="00965886" w:rsidP="004C604D">
      <w:pPr>
        <w:pStyle w:val="31"/>
        <w:ind w:firstLine="720"/>
        <w:jc w:val="center"/>
        <w:rPr>
          <w:rFonts w:ascii="Times New Roman" w:hAnsi="Times New Roman"/>
          <w:sz w:val="24"/>
          <w:szCs w:val="24"/>
        </w:rPr>
      </w:pPr>
    </w:p>
    <w:p w:rsidR="00E51FC7" w:rsidRPr="00A10A07" w:rsidRDefault="00C27374" w:rsidP="00C831DB">
      <w:pPr>
        <w:pStyle w:val="ac"/>
        <w:numPr>
          <w:ilvl w:val="1"/>
          <w:numId w:val="19"/>
        </w:numPr>
        <w:tabs>
          <w:tab w:val="left" w:pos="993"/>
        </w:tabs>
        <w:kinsoku w:val="0"/>
        <w:overflowPunct w:val="0"/>
        <w:spacing w:after="0"/>
        <w:ind w:left="0" w:right="-2" w:firstLine="709"/>
        <w:jc w:val="center"/>
        <w:rPr>
          <w:sz w:val="28"/>
          <w:szCs w:val="28"/>
        </w:rPr>
      </w:pPr>
      <w:r w:rsidRPr="00A10A07">
        <w:rPr>
          <w:sz w:val="28"/>
          <w:szCs w:val="28"/>
        </w:rPr>
        <w:t xml:space="preserve">Перечень координат характерных точек границ зон планируемого размещения линейных объектов, подлежащих </w:t>
      </w:r>
      <w:r w:rsidR="00A5612C" w:rsidRPr="00A10A07">
        <w:rPr>
          <w:sz w:val="28"/>
          <w:szCs w:val="28"/>
        </w:rPr>
        <w:t>реконструкции в связи с изменением их местоположения</w:t>
      </w:r>
    </w:p>
    <w:p w:rsidR="00C831DB" w:rsidRPr="00A10A07" w:rsidRDefault="00C831DB" w:rsidP="004C604D">
      <w:pPr>
        <w:pStyle w:val="ac"/>
        <w:tabs>
          <w:tab w:val="left" w:pos="993"/>
        </w:tabs>
        <w:kinsoku w:val="0"/>
        <w:overflowPunct w:val="0"/>
        <w:spacing w:after="0"/>
        <w:ind w:left="709" w:right="-2"/>
        <w:jc w:val="center"/>
      </w:pPr>
    </w:p>
    <w:p w:rsidR="001178D0" w:rsidRPr="00A10A07" w:rsidRDefault="001178D0" w:rsidP="00F47329">
      <w:pPr>
        <w:pStyle w:val="Style14"/>
        <w:widowControl/>
        <w:spacing w:line="240" w:lineRule="auto"/>
        <w:ind w:firstLine="709"/>
        <w:rPr>
          <w:rStyle w:val="FontStyle65"/>
          <w:rFonts w:ascii="Times New Roman" w:hAnsi="Times New Roman" w:cs="Times New Roman"/>
          <w:sz w:val="28"/>
          <w:szCs w:val="28"/>
        </w:rPr>
      </w:pPr>
      <w:r w:rsidRPr="00A10A07">
        <w:rPr>
          <w:rStyle w:val="FontStyle65"/>
          <w:rFonts w:ascii="Times New Roman" w:hAnsi="Times New Roman" w:cs="Times New Roman"/>
          <w:sz w:val="28"/>
          <w:szCs w:val="28"/>
        </w:rPr>
        <w:t xml:space="preserve">Линейные объекты, подлежащие </w:t>
      </w:r>
      <w:r w:rsidR="005A4FBD" w:rsidRPr="00A10A07">
        <w:rPr>
          <w:rStyle w:val="FontStyle65"/>
          <w:rFonts w:ascii="Times New Roman" w:hAnsi="Times New Roman" w:cs="Times New Roman"/>
          <w:sz w:val="28"/>
          <w:szCs w:val="28"/>
        </w:rPr>
        <w:t>реконструкции в связи с изменением их местоположения,</w:t>
      </w:r>
      <w:r w:rsidR="006442C9" w:rsidRPr="00A10A07">
        <w:rPr>
          <w:rStyle w:val="FontStyle65"/>
          <w:rFonts w:ascii="Times New Roman" w:hAnsi="Times New Roman" w:cs="Times New Roman"/>
          <w:sz w:val="28"/>
          <w:szCs w:val="28"/>
        </w:rPr>
        <w:t xml:space="preserve"> отсутствуют.</w:t>
      </w:r>
      <w:r w:rsidRPr="00A10A07">
        <w:rPr>
          <w:rStyle w:val="FontStyle65"/>
          <w:rFonts w:ascii="Times New Roman" w:hAnsi="Times New Roman" w:cs="Times New Roman"/>
          <w:sz w:val="28"/>
          <w:szCs w:val="28"/>
        </w:rPr>
        <w:t xml:space="preserve"> </w:t>
      </w:r>
      <w:r w:rsidR="006442C9" w:rsidRPr="00A10A07">
        <w:rPr>
          <w:rStyle w:val="FontStyle65"/>
          <w:rFonts w:ascii="Times New Roman" w:hAnsi="Times New Roman" w:cs="Times New Roman"/>
          <w:sz w:val="28"/>
          <w:szCs w:val="28"/>
        </w:rPr>
        <w:t>Г</w:t>
      </w:r>
      <w:r w:rsidRPr="00A10A07">
        <w:rPr>
          <w:rStyle w:val="FontStyle65"/>
          <w:rFonts w:ascii="Times New Roman" w:hAnsi="Times New Roman" w:cs="Times New Roman"/>
          <w:sz w:val="28"/>
          <w:szCs w:val="28"/>
        </w:rPr>
        <w:t xml:space="preserve">раницы зон планируемого размещения таких объектов настоящим проектом не устанавливались. </w:t>
      </w:r>
    </w:p>
    <w:p w:rsidR="001178D0" w:rsidRPr="00A10A07" w:rsidRDefault="001178D0" w:rsidP="00F47329">
      <w:pPr>
        <w:pStyle w:val="Style14"/>
        <w:widowControl/>
        <w:spacing w:line="240" w:lineRule="auto"/>
        <w:ind w:firstLine="709"/>
        <w:rPr>
          <w:rStyle w:val="FontStyle65"/>
          <w:rFonts w:ascii="Times New Roman" w:hAnsi="Times New Roman" w:cs="Times New Roman"/>
          <w:sz w:val="28"/>
          <w:szCs w:val="28"/>
        </w:rPr>
      </w:pPr>
      <w:r w:rsidRPr="00A10A07">
        <w:rPr>
          <w:rStyle w:val="FontStyle65"/>
          <w:rFonts w:ascii="Times New Roman" w:hAnsi="Times New Roman" w:cs="Times New Roman"/>
          <w:sz w:val="28"/>
          <w:szCs w:val="28"/>
        </w:rPr>
        <w:t xml:space="preserve">Перечень координат характерных точек границ зон планируемого размещения линейных объектов, подлежащих </w:t>
      </w:r>
      <w:r w:rsidR="005A4FBD" w:rsidRPr="00A10A07">
        <w:rPr>
          <w:rStyle w:val="FontStyle65"/>
          <w:rFonts w:ascii="Times New Roman" w:hAnsi="Times New Roman" w:cs="Times New Roman"/>
          <w:sz w:val="28"/>
          <w:szCs w:val="28"/>
        </w:rPr>
        <w:t>реконструкции в связи с</w:t>
      </w:r>
      <w:r w:rsidR="00A10A07">
        <w:rPr>
          <w:rStyle w:val="FontStyle65"/>
          <w:rFonts w:ascii="Times New Roman" w:hAnsi="Times New Roman" w:cs="Times New Roman"/>
          <w:sz w:val="28"/>
          <w:szCs w:val="28"/>
        </w:rPr>
        <w:t> </w:t>
      </w:r>
      <w:r w:rsidR="005A4FBD" w:rsidRPr="00A10A07">
        <w:rPr>
          <w:rStyle w:val="FontStyle65"/>
          <w:rFonts w:ascii="Times New Roman" w:hAnsi="Times New Roman" w:cs="Times New Roman"/>
          <w:sz w:val="28"/>
          <w:szCs w:val="28"/>
        </w:rPr>
        <w:t xml:space="preserve">изменением их местоположения </w:t>
      </w:r>
      <w:r w:rsidRPr="00A10A07">
        <w:rPr>
          <w:rStyle w:val="FontStyle65"/>
          <w:rFonts w:ascii="Times New Roman" w:hAnsi="Times New Roman" w:cs="Times New Roman"/>
          <w:sz w:val="28"/>
          <w:szCs w:val="28"/>
        </w:rPr>
        <w:t>отсутствует.</w:t>
      </w:r>
    </w:p>
    <w:p w:rsidR="00AB66FF" w:rsidRPr="00A10A07" w:rsidRDefault="00AB66FF" w:rsidP="00C831DB">
      <w:pPr>
        <w:autoSpaceDE w:val="0"/>
        <w:autoSpaceDN w:val="0"/>
        <w:adjustRightInd w:val="0"/>
        <w:spacing w:after="0" w:line="240" w:lineRule="auto"/>
        <w:jc w:val="center"/>
        <w:rPr>
          <w:rFonts w:ascii="Times New Roman" w:hAnsi="Times New Roman" w:cs="Times New Roman"/>
          <w:sz w:val="24"/>
          <w:szCs w:val="24"/>
        </w:rPr>
      </w:pPr>
    </w:p>
    <w:p w:rsidR="00E51FC7" w:rsidRPr="00A10A07" w:rsidRDefault="00795B0F" w:rsidP="00C831DB">
      <w:pPr>
        <w:pStyle w:val="ac"/>
        <w:numPr>
          <w:ilvl w:val="1"/>
          <w:numId w:val="19"/>
        </w:numPr>
        <w:tabs>
          <w:tab w:val="left" w:pos="993"/>
        </w:tabs>
        <w:kinsoku w:val="0"/>
        <w:overflowPunct w:val="0"/>
        <w:spacing w:after="0"/>
        <w:ind w:left="0" w:right="-2" w:firstLine="709"/>
        <w:jc w:val="center"/>
        <w:rPr>
          <w:sz w:val="28"/>
          <w:szCs w:val="28"/>
        </w:rPr>
      </w:pPr>
      <w:r w:rsidRPr="00A10A07">
        <w:rPr>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w:t>
      </w:r>
      <w:r w:rsidR="00A10A07">
        <w:rPr>
          <w:sz w:val="28"/>
          <w:szCs w:val="28"/>
        </w:rPr>
        <w:t> </w:t>
      </w:r>
      <w:r w:rsidRPr="00A10A07">
        <w:rPr>
          <w:sz w:val="28"/>
          <w:szCs w:val="28"/>
        </w:rPr>
        <w:t>границах зон их планируемого размещения</w:t>
      </w:r>
    </w:p>
    <w:p w:rsidR="00C831DB" w:rsidRPr="00A10A07" w:rsidRDefault="00C831DB" w:rsidP="00C831DB">
      <w:pPr>
        <w:pStyle w:val="ac"/>
        <w:tabs>
          <w:tab w:val="left" w:pos="993"/>
        </w:tabs>
        <w:kinsoku w:val="0"/>
        <w:overflowPunct w:val="0"/>
        <w:spacing w:after="0"/>
        <w:ind w:left="709" w:right="-2"/>
        <w:jc w:val="center"/>
      </w:pPr>
    </w:p>
    <w:p w:rsidR="00221B58" w:rsidRPr="00A10A07" w:rsidRDefault="00221B58" w:rsidP="00F47329">
      <w:pPr>
        <w:pStyle w:val="Style14"/>
        <w:widowControl/>
        <w:spacing w:line="240" w:lineRule="auto"/>
        <w:ind w:firstLine="709"/>
        <w:rPr>
          <w:rStyle w:val="FontStyle65"/>
          <w:rFonts w:ascii="Times New Roman" w:hAnsi="Times New Roman" w:cs="Times New Roman"/>
          <w:sz w:val="28"/>
          <w:szCs w:val="28"/>
        </w:rPr>
      </w:pPr>
      <w:r w:rsidRPr="00A10A07">
        <w:rPr>
          <w:rStyle w:val="FontStyle65"/>
          <w:rFonts w:ascii="Times New Roman" w:hAnsi="Times New Roman" w:cs="Times New Roman"/>
          <w:sz w:val="28"/>
          <w:szCs w:val="28"/>
        </w:rPr>
        <w:lastRenderedPageBreak/>
        <w:t xml:space="preserve">В состав планируемого к размещению линейного объекта </w:t>
      </w:r>
      <w:r w:rsidR="000C7D15" w:rsidRPr="00A10A07">
        <w:rPr>
          <w:rFonts w:ascii="Times New Roman" w:hAnsi="Times New Roman"/>
          <w:sz w:val="28"/>
          <w:szCs w:val="28"/>
        </w:rPr>
        <w:t xml:space="preserve">«Межпоселковый газопровод </w:t>
      </w:r>
      <w:proofErr w:type="spellStart"/>
      <w:r w:rsidR="000C7D15" w:rsidRPr="00A10A07">
        <w:rPr>
          <w:rFonts w:ascii="Times New Roman" w:hAnsi="Times New Roman"/>
          <w:sz w:val="28"/>
          <w:szCs w:val="28"/>
        </w:rPr>
        <w:t>Зубово-Елизаветинка-Аблово</w:t>
      </w:r>
      <w:proofErr w:type="spellEnd"/>
      <w:r w:rsidR="000C7D15" w:rsidRPr="00A10A07">
        <w:rPr>
          <w:rFonts w:ascii="Times New Roman" w:hAnsi="Times New Roman"/>
          <w:sz w:val="28"/>
          <w:szCs w:val="28"/>
        </w:rPr>
        <w:t xml:space="preserve"> </w:t>
      </w:r>
      <w:proofErr w:type="spellStart"/>
      <w:r w:rsidR="000C7D15" w:rsidRPr="00A10A07">
        <w:rPr>
          <w:rFonts w:ascii="Times New Roman" w:hAnsi="Times New Roman"/>
          <w:sz w:val="28"/>
          <w:szCs w:val="28"/>
        </w:rPr>
        <w:t>Рыбновского</w:t>
      </w:r>
      <w:proofErr w:type="spellEnd"/>
      <w:r w:rsidR="000C7D15" w:rsidRPr="00A10A07">
        <w:rPr>
          <w:rFonts w:ascii="Times New Roman" w:hAnsi="Times New Roman"/>
          <w:sz w:val="28"/>
          <w:szCs w:val="28"/>
        </w:rPr>
        <w:t xml:space="preserve"> района Рязанской области (корректировка)»</w:t>
      </w:r>
      <w:r w:rsidR="00B72EC1" w:rsidRPr="00A10A07">
        <w:rPr>
          <w:rFonts w:ascii="Times New Roman" w:hAnsi="Times New Roman"/>
          <w:sz w:val="28"/>
          <w:szCs w:val="28"/>
        </w:rPr>
        <w:t xml:space="preserve"> </w:t>
      </w:r>
      <w:r w:rsidRPr="00A10A07">
        <w:rPr>
          <w:rStyle w:val="FontStyle65"/>
          <w:rFonts w:ascii="Times New Roman" w:hAnsi="Times New Roman" w:cs="Times New Roman"/>
          <w:sz w:val="28"/>
          <w:szCs w:val="28"/>
        </w:rPr>
        <w:t xml:space="preserve">не входят наземные объекты капитального строительства. При планируемом размещении линейного объекта, в соответствии с частью 10 ст. 45 </w:t>
      </w:r>
      <w:r w:rsidRPr="002C0852">
        <w:rPr>
          <w:rStyle w:val="FontStyle65"/>
          <w:rFonts w:ascii="Times New Roman" w:hAnsi="Times New Roman" w:cs="Times New Roman"/>
          <w:sz w:val="28"/>
          <w:szCs w:val="28"/>
        </w:rPr>
        <w:t>Градостроительного кодекса Российской Федерации,</w:t>
      </w:r>
      <w:r w:rsidRPr="00A10A07">
        <w:rPr>
          <w:rStyle w:val="FontStyle65"/>
          <w:rFonts w:ascii="Times New Roman" w:hAnsi="Times New Roman" w:cs="Times New Roman"/>
          <w:sz w:val="28"/>
          <w:szCs w:val="28"/>
        </w:rPr>
        <w:t xml:space="preserve"> требования градостроительных регламентов, в том числе в части определения предельных парам</w:t>
      </w:r>
      <w:r w:rsidR="00C831DB" w:rsidRPr="00A10A07">
        <w:rPr>
          <w:rStyle w:val="FontStyle65"/>
          <w:rFonts w:ascii="Times New Roman" w:hAnsi="Times New Roman" w:cs="Times New Roman"/>
          <w:sz w:val="28"/>
          <w:szCs w:val="28"/>
        </w:rPr>
        <w:t>етров застройки, не применимы.</w:t>
      </w:r>
    </w:p>
    <w:p w:rsidR="0009575F" w:rsidRPr="00A10A07" w:rsidRDefault="0009575F" w:rsidP="00F47329">
      <w:pPr>
        <w:spacing w:after="0" w:line="240" w:lineRule="auto"/>
        <w:jc w:val="center"/>
        <w:rPr>
          <w:rFonts w:ascii="Times New Roman" w:hAnsi="Times New Roman" w:cs="Times New Roman"/>
          <w:b/>
          <w:sz w:val="24"/>
          <w:szCs w:val="24"/>
          <w:lang w:eastAsia="ru-RU"/>
        </w:rPr>
      </w:pPr>
    </w:p>
    <w:p w:rsidR="00523DF8" w:rsidRPr="00A10A07" w:rsidRDefault="0071210F" w:rsidP="00C831DB">
      <w:pPr>
        <w:pStyle w:val="ac"/>
        <w:numPr>
          <w:ilvl w:val="1"/>
          <w:numId w:val="19"/>
        </w:numPr>
        <w:tabs>
          <w:tab w:val="left" w:pos="993"/>
        </w:tabs>
        <w:kinsoku w:val="0"/>
        <w:overflowPunct w:val="0"/>
        <w:spacing w:after="0"/>
        <w:ind w:left="0" w:right="-2" w:firstLine="709"/>
        <w:jc w:val="center"/>
        <w:rPr>
          <w:sz w:val="28"/>
          <w:szCs w:val="28"/>
        </w:rPr>
      </w:pPr>
      <w:proofErr w:type="gramStart"/>
      <w:r w:rsidRPr="00A10A07">
        <w:rPr>
          <w:sz w:val="28"/>
          <w:szCs w:val="28"/>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w:t>
      </w:r>
      <w:r w:rsidR="00B60055" w:rsidRPr="00A10A07">
        <w:rPr>
          <w:sz w:val="28"/>
          <w:szCs w:val="28"/>
        </w:rPr>
        <w:t xml:space="preserve">негативного </w:t>
      </w:r>
      <w:r w:rsidRPr="00A10A07">
        <w:rPr>
          <w:sz w:val="28"/>
          <w:szCs w:val="28"/>
        </w:rPr>
        <w:t>воздействия в связи с размещением линейных объектов</w:t>
      </w:r>
      <w:proofErr w:type="gramEnd"/>
    </w:p>
    <w:p w:rsidR="00C831DB" w:rsidRPr="00A10A07" w:rsidRDefault="00C831DB" w:rsidP="00C831DB">
      <w:pPr>
        <w:pStyle w:val="ac"/>
        <w:tabs>
          <w:tab w:val="left" w:pos="993"/>
        </w:tabs>
        <w:kinsoku w:val="0"/>
        <w:overflowPunct w:val="0"/>
        <w:spacing w:after="0"/>
        <w:ind w:left="709" w:right="-2"/>
        <w:jc w:val="center"/>
      </w:pPr>
    </w:p>
    <w:p w:rsidR="005868D1" w:rsidRPr="00A10A07" w:rsidRDefault="00244A77" w:rsidP="00F47329">
      <w:pPr>
        <w:pStyle w:val="31"/>
        <w:ind w:firstLine="720"/>
        <w:rPr>
          <w:rFonts w:ascii="Times New Roman" w:hAnsi="Times New Roman"/>
          <w:sz w:val="28"/>
        </w:rPr>
      </w:pPr>
      <w:r w:rsidRPr="00A10A07">
        <w:rPr>
          <w:rFonts w:ascii="Times New Roman" w:hAnsi="Times New Roman"/>
          <w:sz w:val="28"/>
        </w:rPr>
        <w:t xml:space="preserve">Границы зоны планируемого размещения линейного объекта </w:t>
      </w:r>
      <w:r w:rsidR="000C7D15" w:rsidRPr="00A10A07">
        <w:rPr>
          <w:rFonts w:ascii="Times New Roman" w:hAnsi="Times New Roman"/>
          <w:sz w:val="28"/>
          <w:szCs w:val="28"/>
        </w:rPr>
        <w:t xml:space="preserve">«Межпоселковый газопровод </w:t>
      </w:r>
      <w:proofErr w:type="spellStart"/>
      <w:r w:rsidR="000C7D15" w:rsidRPr="00A10A07">
        <w:rPr>
          <w:rFonts w:ascii="Times New Roman" w:hAnsi="Times New Roman"/>
          <w:sz w:val="28"/>
          <w:szCs w:val="28"/>
        </w:rPr>
        <w:t>Зубово-Елизаветинка-Аблово</w:t>
      </w:r>
      <w:proofErr w:type="spellEnd"/>
      <w:r w:rsidR="000C7D15" w:rsidRPr="00A10A07">
        <w:rPr>
          <w:rFonts w:ascii="Times New Roman" w:hAnsi="Times New Roman"/>
          <w:sz w:val="28"/>
          <w:szCs w:val="28"/>
        </w:rPr>
        <w:t xml:space="preserve"> </w:t>
      </w:r>
      <w:proofErr w:type="spellStart"/>
      <w:r w:rsidR="000C7D15" w:rsidRPr="00A10A07">
        <w:rPr>
          <w:rFonts w:ascii="Times New Roman" w:hAnsi="Times New Roman"/>
          <w:sz w:val="28"/>
          <w:szCs w:val="28"/>
        </w:rPr>
        <w:t>Рыбновского</w:t>
      </w:r>
      <w:proofErr w:type="spellEnd"/>
      <w:r w:rsidR="000C7D15" w:rsidRPr="00A10A07">
        <w:rPr>
          <w:rFonts w:ascii="Times New Roman" w:hAnsi="Times New Roman"/>
          <w:sz w:val="28"/>
          <w:szCs w:val="28"/>
        </w:rPr>
        <w:t xml:space="preserve"> района Рязанской области (корректировка)»</w:t>
      </w:r>
      <w:r w:rsidRPr="00A10A07">
        <w:rPr>
          <w:rFonts w:ascii="Times New Roman" w:hAnsi="Times New Roman"/>
          <w:sz w:val="28"/>
        </w:rPr>
        <w:t xml:space="preserve"> пересекают границы зон существующих сооружений - линейных объектов капитального строительства</w:t>
      </w:r>
      <w:r w:rsidR="005868D1" w:rsidRPr="00A10A07">
        <w:rPr>
          <w:rFonts w:ascii="Times New Roman" w:hAnsi="Times New Roman"/>
          <w:sz w:val="28"/>
        </w:rPr>
        <w:t>:</w:t>
      </w:r>
    </w:p>
    <w:p w:rsidR="002C31C6" w:rsidRPr="00A10A07" w:rsidRDefault="002C31C6" w:rsidP="00723E5F">
      <w:pPr>
        <w:pStyle w:val="31"/>
        <w:numPr>
          <w:ilvl w:val="0"/>
          <w:numId w:val="3"/>
        </w:numPr>
        <w:tabs>
          <w:tab w:val="left" w:pos="993"/>
        </w:tabs>
        <w:ind w:left="0" w:firstLine="709"/>
        <w:rPr>
          <w:rFonts w:ascii="Times New Roman" w:hAnsi="Times New Roman"/>
          <w:sz w:val="28"/>
          <w:szCs w:val="28"/>
        </w:rPr>
      </w:pPr>
      <w:r w:rsidRPr="00A10A07">
        <w:rPr>
          <w:rFonts w:ascii="Times New Roman" w:hAnsi="Times New Roman"/>
          <w:sz w:val="28"/>
          <w:szCs w:val="28"/>
        </w:rPr>
        <w:t>линии электропередачи высокого напряжения 10кВ;</w:t>
      </w:r>
    </w:p>
    <w:p w:rsidR="000C7D15" w:rsidRPr="00A10A07" w:rsidRDefault="000C7D15" w:rsidP="00723E5F">
      <w:pPr>
        <w:pStyle w:val="31"/>
        <w:numPr>
          <w:ilvl w:val="0"/>
          <w:numId w:val="3"/>
        </w:numPr>
        <w:tabs>
          <w:tab w:val="left" w:pos="993"/>
        </w:tabs>
        <w:ind w:left="0" w:firstLine="709"/>
        <w:rPr>
          <w:rFonts w:ascii="Times New Roman" w:hAnsi="Times New Roman"/>
          <w:sz w:val="28"/>
          <w:szCs w:val="28"/>
        </w:rPr>
      </w:pPr>
      <w:r w:rsidRPr="00A10A07">
        <w:rPr>
          <w:rFonts w:ascii="Times New Roman" w:hAnsi="Times New Roman"/>
          <w:sz w:val="28"/>
          <w:szCs w:val="28"/>
        </w:rPr>
        <w:t>линии электропередачи низкого напряжения 0,4кВ.</w:t>
      </w:r>
    </w:p>
    <w:p w:rsidR="008455A5" w:rsidRPr="00A10A07" w:rsidRDefault="008455A5" w:rsidP="00F47329">
      <w:pPr>
        <w:pStyle w:val="31"/>
        <w:ind w:firstLine="720"/>
        <w:rPr>
          <w:rFonts w:ascii="Times New Roman" w:hAnsi="Times New Roman"/>
          <w:sz w:val="28"/>
          <w:szCs w:val="28"/>
        </w:rPr>
      </w:pPr>
      <w:r w:rsidRPr="00A10A07">
        <w:rPr>
          <w:rFonts w:ascii="Times New Roman" w:hAnsi="Times New Roman"/>
          <w:sz w:val="28"/>
          <w:szCs w:val="28"/>
        </w:rPr>
        <w:t xml:space="preserve">Мероприятия по защите существующих объектов капитального строительства от возможного воздействия в связи с размещением линейного объекта </w:t>
      </w:r>
      <w:r w:rsidR="00216EF3" w:rsidRPr="00A10A07">
        <w:rPr>
          <w:rFonts w:ascii="Times New Roman" w:hAnsi="Times New Roman"/>
          <w:sz w:val="28"/>
          <w:szCs w:val="28"/>
        </w:rPr>
        <w:t xml:space="preserve">«Межпоселковый газопровод </w:t>
      </w:r>
      <w:proofErr w:type="spellStart"/>
      <w:r w:rsidR="00216EF3" w:rsidRPr="00A10A07">
        <w:rPr>
          <w:rFonts w:ascii="Times New Roman" w:hAnsi="Times New Roman"/>
          <w:sz w:val="28"/>
          <w:szCs w:val="28"/>
        </w:rPr>
        <w:t>Зубово-Елизаветинка-Аблово</w:t>
      </w:r>
      <w:proofErr w:type="spellEnd"/>
      <w:r w:rsidR="00216EF3" w:rsidRPr="00A10A07">
        <w:rPr>
          <w:rFonts w:ascii="Times New Roman" w:hAnsi="Times New Roman"/>
          <w:sz w:val="28"/>
          <w:szCs w:val="28"/>
        </w:rPr>
        <w:t xml:space="preserve"> </w:t>
      </w:r>
      <w:proofErr w:type="spellStart"/>
      <w:r w:rsidR="00216EF3" w:rsidRPr="00A10A07">
        <w:rPr>
          <w:rFonts w:ascii="Times New Roman" w:hAnsi="Times New Roman"/>
          <w:sz w:val="28"/>
          <w:szCs w:val="28"/>
        </w:rPr>
        <w:t>Рыбновского</w:t>
      </w:r>
      <w:proofErr w:type="spellEnd"/>
      <w:r w:rsidR="00216EF3" w:rsidRPr="00A10A07">
        <w:rPr>
          <w:rFonts w:ascii="Times New Roman" w:hAnsi="Times New Roman"/>
          <w:sz w:val="28"/>
          <w:szCs w:val="28"/>
        </w:rPr>
        <w:t xml:space="preserve"> района Рязанской области (корректировка)» </w:t>
      </w:r>
      <w:r w:rsidRPr="00A10A07">
        <w:rPr>
          <w:rFonts w:ascii="Times New Roman" w:hAnsi="Times New Roman"/>
          <w:sz w:val="28"/>
          <w:szCs w:val="28"/>
        </w:rPr>
        <w:t>следует предусмотреть на стадии разработки проектной документации.</w:t>
      </w:r>
    </w:p>
    <w:p w:rsidR="00342FD7" w:rsidRPr="00A10A07" w:rsidRDefault="00933EC3" w:rsidP="00F47329">
      <w:pPr>
        <w:pStyle w:val="31"/>
        <w:ind w:firstLine="720"/>
        <w:rPr>
          <w:rFonts w:ascii="Times New Roman" w:hAnsi="Times New Roman"/>
          <w:sz w:val="28"/>
          <w:szCs w:val="28"/>
        </w:rPr>
      </w:pPr>
      <w:r w:rsidRPr="00A10A07">
        <w:rPr>
          <w:rFonts w:ascii="Times New Roman" w:hAnsi="Times New Roman"/>
          <w:sz w:val="28"/>
          <w:szCs w:val="28"/>
        </w:rPr>
        <w:t xml:space="preserve">Пересечения границы зоны планируемого размещения линейного объекта </w:t>
      </w:r>
      <w:r w:rsidR="00216EF3" w:rsidRPr="00A10A07">
        <w:rPr>
          <w:rFonts w:ascii="Times New Roman" w:hAnsi="Times New Roman"/>
          <w:sz w:val="28"/>
          <w:szCs w:val="28"/>
        </w:rPr>
        <w:t xml:space="preserve">«Межпоселковый газопровод </w:t>
      </w:r>
      <w:proofErr w:type="spellStart"/>
      <w:r w:rsidR="00216EF3" w:rsidRPr="00A10A07">
        <w:rPr>
          <w:rFonts w:ascii="Times New Roman" w:hAnsi="Times New Roman"/>
          <w:sz w:val="28"/>
          <w:szCs w:val="28"/>
        </w:rPr>
        <w:t>Зубово-Елизаветинка-Аблово</w:t>
      </w:r>
      <w:proofErr w:type="spellEnd"/>
      <w:r w:rsidR="00216EF3" w:rsidRPr="00A10A07">
        <w:rPr>
          <w:rFonts w:ascii="Times New Roman" w:hAnsi="Times New Roman"/>
          <w:sz w:val="28"/>
          <w:szCs w:val="28"/>
        </w:rPr>
        <w:t xml:space="preserve"> </w:t>
      </w:r>
      <w:proofErr w:type="spellStart"/>
      <w:r w:rsidR="00216EF3" w:rsidRPr="00A10A07">
        <w:rPr>
          <w:rFonts w:ascii="Times New Roman" w:hAnsi="Times New Roman"/>
          <w:sz w:val="28"/>
          <w:szCs w:val="28"/>
        </w:rPr>
        <w:t>Рыбновского</w:t>
      </w:r>
      <w:proofErr w:type="spellEnd"/>
      <w:r w:rsidR="00216EF3" w:rsidRPr="00A10A07">
        <w:rPr>
          <w:rFonts w:ascii="Times New Roman" w:hAnsi="Times New Roman"/>
          <w:sz w:val="28"/>
          <w:szCs w:val="28"/>
        </w:rPr>
        <w:t xml:space="preserve"> района Рязанской области (корректировка)»</w:t>
      </w:r>
      <w:r w:rsidRPr="00A10A07">
        <w:rPr>
          <w:rFonts w:ascii="Times New Roman" w:hAnsi="Times New Roman"/>
          <w:sz w:val="28"/>
          <w:szCs w:val="28"/>
        </w:rPr>
        <w:t xml:space="preserve"> с сохраняемыми объектами капитального строительства (здание, строение, сооружение, объекты, строительство которых не завершено) и строящимися на момент подготовки проекта планировки территории настоящим проектом не предусмотрены. </w:t>
      </w:r>
      <w:r w:rsidR="00342FD7" w:rsidRPr="00A10A07">
        <w:rPr>
          <w:rFonts w:ascii="Times New Roman" w:hAnsi="Times New Roman"/>
          <w:sz w:val="28"/>
          <w:szCs w:val="28"/>
        </w:rPr>
        <w:t>Мероприятия по защите таких объектов от возможного негативного воздействия в связи с размещени</w:t>
      </w:r>
      <w:r w:rsidR="005E46D9" w:rsidRPr="00A10A07">
        <w:rPr>
          <w:rFonts w:ascii="Times New Roman" w:hAnsi="Times New Roman"/>
          <w:sz w:val="28"/>
          <w:szCs w:val="28"/>
        </w:rPr>
        <w:t xml:space="preserve">ем линейного объекта </w:t>
      </w:r>
      <w:r w:rsidR="00342FD7" w:rsidRPr="00A10A07">
        <w:rPr>
          <w:rFonts w:ascii="Times New Roman" w:hAnsi="Times New Roman"/>
          <w:sz w:val="28"/>
          <w:szCs w:val="28"/>
        </w:rPr>
        <w:t xml:space="preserve">не разрабатывались. </w:t>
      </w:r>
    </w:p>
    <w:p w:rsidR="007932E5" w:rsidRPr="00A10A07" w:rsidRDefault="006950E0" w:rsidP="00F47329">
      <w:pPr>
        <w:spacing w:after="0" w:line="240" w:lineRule="auto"/>
        <w:ind w:firstLine="720"/>
        <w:jc w:val="both"/>
        <w:rPr>
          <w:rFonts w:ascii="Times New Roman" w:hAnsi="Times New Roman" w:cs="Times New Roman"/>
          <w:sz w:val="28"/>
          <w:szCs w:val="28"/>
        </w:rPr>
      </w:pPr>
      <w:r w:rsidRPr="00A10A07">
        <w:rPr>
          <w:rFonts w:ascii="Times New Roman" w:hAnsi="Times New Roman" w:cs="Times New Roman"/>
          <w:sz w:val="28"/>
        </w:rPr>
        <w:t xml:space="preserve">Пересечения границы зоны планируемого размещения линейного объекта </w:t>
      </w:r>
      <w:r w:rsidR="00216EF3" w:rsidRPr="00A10A07">
        <w:rPr>
          <w:rFonts w:ascii="Times New Roman" w:hAnsi="Times New Roman" w:cs="Times New Roman"/>
          <w:sz w:val="28"/>
          <w:szCs w:val="28"/>
        </w:rPr>
        <w:t xml:space="preserve">«Межпоселковый газопровод </w:t>
      </w:r>
      <w:proofErr w:type="spellStart"/>
      <w:r w:rsidR="00216EF3" w:rsidRPr="00A10A07">
        <w:rPr>
          <w:rFonts w:ascii="Times New Roman" w:hAnsi="Times New Roman" w:cs="Times New Roman"/>
          <w:sz w:val="28"/>
          <w:szCs w:val="28"/>
        </w:rPr>
        <w:t>Зубово-Елизаветинка-Аблово</w:t>
      </w:r>
      <w:proofErr w:type="spellEnd"/>
      <w:r w:rsidR="00216EF3" w:rsidRPr="00A10A07">
        <w:rPr>
          <w:rFonts w:ascii="Times New Roman" w:hAnsi="Times New Roman" w:cs="Times New Roman"/>
          <w:sz w:val="28"/>
          <w:szCs w:val="28"/>
        </w:rPr>
        <w:t xml:space="preserve"> </w:t>
      </w:r>
      <w:proofErr w:type="spellStart"/>
      <w:r w:rsidR="00216EF3" w:rsidRPr="00A10A07">
        <w:rPr>
          <w:rFonts w:ascii="Times New Roman" w:hAnsi="Times New Roman" w:cs="Times New Roman"/>
          <w:sz w:val="28"/>
          <w:szCs w:val="28"/>
        </w:rPr>
        <w:t>Рыбновского</w:t>
      </w:r>
      <w:proofErr w:type="spellEnd"/>
      <w:r w:rsidR="00216EF3" w:rsidRPr="00A10A07">
        <w:rPr>
          <w:rFonts w:ascii="Times New Roman" w:hAnsi="Times New Roman" w:cs="Times New Roman"/>
          <w:sz w:val="28"/>
          <w:szCs w:val="28"/>
        </w:rPr>
        <w:t xml:space="preserve"> района Рязанской области (корректировка)»</w:t>
      </w:r>
      <w:r w:rsidRPr="00A10A07">
        <w:rPr>
          <w:rFonts w:ascii="Times New Roman" w:hAnsi="Times New Roman" w:cs="Times New Roman"/>
          <w:sz w:val="28"/>
        </w:rPr>
        <w:t xml:space="preserve"> с объектами капитального строительства, строительство которых запланировано в соответствии с ранее утверждённой документацией по планировке территории, настоящим проектом не предусмотрены в силу отсутствия подобных объектов капитального строительства в границах проекта планировки. </w:t>
      </w:r>
      <w:r w:rsidR="00342FD7" w:rsidRPr="00A10A07">
        <w:rPr>
          <w:rFonts w:ascii="Times New Roman" w:hAnsi="Times New Roman" w:cs="Times New Roman"/>
          <w:sz w:val="28"/>
          <w:szCs w:val="28"/>
        </w:rPr>
        <w:t>Мероприятия по защите таких объектов от возможного негативного воздействия в связи с</w:t>
      </w:r>
      <w:r w:rsidR="005E3196" w:rsidRPr="00A10A07">
        <w:rPr>
          <w:rFonts w:ascii="Times New Roman" w:hAnsi="Times New Roman" w:cs="Times New Roman"/>
          <w:sz w:val="28"/>
          <w:szCs w:val="28"/>
        </w:rPr>
        <w:t xml:space="preserve"> размещением линейного объекта </w:t>
      </w:r>
      <w:r w:rsidR="00342FD7" w:rsidRPr="00A10A07">
        <w:rPr>
          <w:rFonts w:ascii="Times New Roman" w:hAnsi="Times New Roman" w:cs="Times New Roman"/>
          <w:sz w:val="28"/>
          <w:szCs w:val="28"/>
        </w:rPr>
        <w:t>не разрабатывались.</w:t>
      </w:r>
    </w:p>
    <w:p w:rsidR="00FA2EA1" w:rsidRPr="00A10A07" w:rsidRDefault="00FA2EA1" w:rsidP="00F47329">
      <w:pPr>
        <w:pStyle w:val="31"/>
        <w:ind w:firstLine="720"/>
        <w:rPr>
          <w:rFonts w:ascii="Times New Roman" w:hAnsi="Times New Roman"/>
          <w:sz w:val="24"/>
          <w:szCs w:val="24"/>
        </w:rPr>
      </w:pPr>
    </w:p>
    <w:p w:rsidR="00FE61CF" w:rsidRPr="00A10A07" w:rsidRDefault="00076359" w:rsidP="00C831DB">
      <w:pPr>
        <w:pStyle w:val="ac"/>
        <w:numPr>
          <w:ilvl w:val="1"/>
          <w:numId w:val="19"/>
        </w:numPr>
        <w:tabs>
          <w:tab w:val="left" w:pos="993"/>
        </w:tabs>
        <w:kinsoku w:val="0"/>
        <w:overflowPunct w:val="0"/>
        <w:spacing w:after="0"/>
        <w:ind w:left="0" w:right="-2" w:firstLine="709"/>
        <w:jc w:val="center"/>
        <w:rPr>
          <w:sz w:val="28"/>
          <w:szCs w:val="28"/>
        </w:rPr>
      </w:pPr>
      <w:r w:rsidRPr="00A10A07">
        <w:rPr>
          <w:sz w:val="28"/>
          <w:szCs w:val="28"/>
        </w:rPr>
        <w:lastRenderedPageBreak/>
        <w:t xml:space="preserve">Информация </w:t>
      </w:r>
      <w:proofErr w:type="gramStart"/>
      <w:r w:rsidRPr="00A10A07">
        <w:rPr>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A10A07">
        <w:rPr>
          <w:sz w:val="28"/>
          <w:szCs w:val="28"/>
        </w:rPr>
        <w:t xml:space="preserve"> линейных объектов</w:t>
      </w:r>
    </w:p>
    <w:p w:rsidR="00C831DB" w:rsidRPr="00A10A07" w:rsidRDefault="00C831DB" w:rsidP="00C831DB">
      <w:pPr>
        <w:pStyle w:val="ac"/>
        <w:tabs>
          <w:tab w:val="left" w:pos="993"/>
        </w:tabs>
        <w:kinsoku w:val="0"/>
        <w:overflowPunct w:val="0"/>
        <w:spacing w:after="0"/>
        <w:ind w:left="709" w:right="-2"/>
        <w:jc w:val="center"/>
      </w:pPr>
    </w:p>
    <w:p w:rsidR="00D172D5" w:rsidRPr="00A10A07" w:rsidRDefault="00AB5761" w:rsidP="00F47329">
      <w:pPr>
        <w:widowControl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10A07">
        <w:rPr>
          <w:rFonts w:ascii="Times New Roman" w:hAnsi="Times New Roman" w:cs="Times New Roman"/>
          <w:sz w:val="28"/>
        </w:rPr>
        <w:t xml:space="preserve">Согласно </w:t>
      </w:r>
      <w:r w:rsidR="00963B7E" w:rsidRPr="00A10A07">
        <w:rPr>
          <w:rFonts w:ascii="Times New Roman" w:hAnsi="Times New Roman" w:cs="Times New Roman"/>
          <w:sz w:val="28"/>
        </w:rPr>
        <w:t>письму</w:t>
      </w:r>
      <w:r w:rsidR="00947457" w:rsidRPr="00A10A07">
        <w:rPr>
          <w:rFonts w:ascii="Times New Roman" w:hAnsi="Times New Roman" w:cs="Times New Roman"/>
          <w:sz w:val="28"/>
        </w:rPr>
        <w:t xml:space="preserve"> </w:t>
      </w:r>
      <w:r w:rsidR="00723E5F" w:rsidRPr="00A10A07">
        <w:rPr>
          <w:rFonts w:ascii="Times New Roman" w:hAnsi="Times New Roman" w:cs="Times New Roman"/>
          <w:sz w:val="28"/>
        </w:rPr>
        <w:t>от 17.09</w:t>
      </w:r>
      <w:r w:rsidR="00723E5F">
        <w:rPr>
          <w:rFonts w:ascii="Times New Roman" w:hAnsi="Times New Roman" w:cs="Times New Roman"/>
          <w:sz w:val="28"/>
        </w:rPr>
        <w:t xml:space="preserve">.2020 </w:t>
      </w:r>
      <w:r w:rsidR="00947457" w:rsidRPr="00A10A07">
        <w:rPr>
          <w:rFonts w:ascii="Times New Roman" w:hAnsi="Times New Roman" w:cs="Times New Roman"/>
          <w:sz w:val="28"/>
        </w:rPr>
        <w:t>№</w:t>
      </w:r>
      <w:r w:rsidR="00EF5CD3" w:rsidRPr="00A10A07">
        <w:rPr>
          <w:rFonts w:ascii="Times New Roman" w:hAnsi="Times New Roman" w:cs="Times New Roman"/>
          <w:sz w:val="28"/>
        </w:rPr>
        <w:t>Д</w:t>
      </w:r>
      <w:r w:rsidR="0009575F" w:rsidRPr="00A10A07">
        <w:rPr>
          <w:rFonts w:ascii="Times New Roman" w:hAnsi="Times New Roman" w:cs="Times New Roman"/>
          <w:sz w:val="28"/>
        </w:rPr>
        <w:t>В</w:t>
      </w:r>
      <w:r w:rsidR="00947457" w:rsidRPr="00A10A07">
        <w:rPr>
          <w:rFonts w:ascii="Times New Roman" w:hAnsi="Times New Roman" w:cs="Times New Roman"/>
          <w:sz w:val="28"/>
        </w:rPr>
        <w:t>/33-2</w:t>
      </w:r>
      <w:r w:rsidR="0009575F" w:rsidRPr="00A10A07">
        <w:rPr>
          <w:rFonts w:ascii="Times New Roman" w:hAnsi="Times New Roman" w:cs="Times New Roman"/>
          <w:sz w:val="28"/>
        </w:rPr>
        <w:t>423</w:t>
      </w:r>
      <w:r w:rsidR="005C6D09" w:rsidRPr="00A10A07">
        <w:rPr>
          <w:rFonts w:ascii="Times New Roman" w:hAnsi="Times New Roman" w:cs="Times New Roman"/>
          <w:sz w:val="28"/>
        </w:rPr>
        <w:t xml:space="preserve">, </w:t>
      </w:r>
      <w:r w:rsidR="00092BBC" w:rsidRPr="00A10A07">
        <w:rPr>
          <w:rFonts w:ascii="Times New Roman" w:hAnsi="Times New Roman" w:cs="Times New Roman"/>
          <w:sz w:val="28"/>
        </w:rPr>
        <w:t xml:space="preserve">выданному </w:t>
      </w:r>
      <w:r w:rsidR="002C0852">
        <w:rPr>
          <w:rFonts w:ascii="Times New Roman" w:hAnsi="Times New Roman" w:cs="Times New Roman"/>
          <w:sz w:val="28"/>
        </w:rPr>
        <w:t>г</w:t>
      </w:r>
      <w:r w:rsidR="005C6D09" w:rsidRPr="00A10A07">
        <w:rPr>
          <w:rFonts w:ascii="Times New Roman" w:hAnsi="Times New Roman" w:cs="Times New Roman"/>
          <w:sz w:val="28"/>
        </w:rPr>
        <w:t>осударственной инспекции по охране объектов культурного наслед</w:t>
      </w:r>
      <w:r w:rsidR="00947457" w:rsidRPr="00A10A07">
        <w:rPr>
          <w:rFonts w:ascii="Times New Roman" w:hAnsi="Times New Roman" w:cs="Times New Roman"/>
          <w:sz w:val="28"/>
        </w:rPr>
        <w:t>ия</w:t>
      </w:r>
      <w:r w:rsidR="005C6D09" w:rsidRPr="00A10A07">
        <w:rPr>
          <w:rFonts w:ascii="Times New Roman" w:hAnsi="Times New Roman" w:cs="Times New Roman"/>
          <w:sz w:val="28"/>
        </w:rPr>
        <w:t xml:space="preserve"> Рязанской области, </w:t>
      </w:r>
      <w:r w:rsidR="00045D6C" w:rsidRPr="00A10A07">
        <w:rPr>
          <w:rFonts w:ascii="Times New Roman" w:hAnsi="Times New Roman" w:cs="Times New Roman"/>
          <w:sz w:val="28"/>
          <w:szCs w:val="24"/>
        </w:rPr>
        <w:t>на</w:t>
      </w:r>
      <w:r w:rsidR="00A10A07">
        <w:rPr>
          <w:rFonts w:ascii="Times New Roman" w:hAnsi="Times New Roman" w:cs="Times New Roman"/>
          <w:sz w:val="28"/>
          <w:szCs w:val="24"/>
        </w:rPr>
        <w:t> </w:t>
      </w:r>
      <w:r w:rsidR="00045D6C" w:rsidRPr="00A10A07">
        <w:rPr>
          <w:rFonts w:ascii="Times New Roman" w:hAnsi="Times New Roman" w:cs="Times New Roman"/>
          <w:sz w:val="28"/>
          <w:szCs w:val="24"/>
        </w:rPr>
        <w:t>земельном участке для планируемого размещения линейного объекта</w:t>
      </w:r>
      <w:r w:rsidR="00AE0ED3" w:rsidRPr="00A10A07">
        <w:rPr>
          <w:rFonts w:ascii="Times New Roman" w:hAnsi="Times New Roman" w:cs="Times New Roman"/>
          <w:sz w:val="28"/>
          <w:szCs w:val="24"/>
        </w:rPr>
        <w:t xml:space="preserve"> </w:t>
      </w:r>
      <w:r w:rsidR="00AE0ED3" w:rsidRPr="00A10A07">
        <w:rPr>
          <w:rFonts w:ascii="Times New Roman" w:hAnsi="Times New Roman" w:cs="Times New Roman"/>
          <w:sz w:val="28"/>
          <w:szCs w:val="28"/>
        </w:rPr>
        <w:t xml:space="preserve">«Межпоселковый газопровод </w:t>
      </w:r>
      <w:proofErr w:type="spellStart"/>
      <w:r w:rsidR="00AE0ED3" w:rsidRPr="00A10A07">
        <w:rPr>
          <w:rFonts w:ascii="Times New Roman" w:hAnsi="Times New Roman" w:cs="Times New Roman"/>
          <w:sz w:val="28"/>
          <w:szCs w:val="28"/>
        </w:rPr>
        <w:t>Зубово-Елизаветинка-Аблово</w:t>
      </w:r>
      <w:proofErr w:type="spellEnd"/>
      <w:r w:rsidR="00AE0ED3" w:rsidRPr="00A10A07">
        <w:rPr>
          <w:rFonts w:ascii="Times New Roman" w:hAnsi="Times New Roman" w:cs="Times New Roman"/>
          <w:sz w:val="28"/>
          <w:szCs w:val="28"/>
        </w:rPr>
        <w:t xml:space="preserve"> </w:t>
      </w:r>
      <w:proofErr w:type="spellStart"/>
      <w:r w:rsidR="00AE0ED3" w:rsidRPr="00A10A07">
        <w:rPr>
          <w:rFonts w:ascii="Times New Roman" w:hAnsi="Times New Roman" w:cs="Times New Roman"/>
          <w:sz w:val="28"/>
          <w:szCs w:val="28"/>
        </w:rPr>
        <w:t>Рыбновского</w:t>
      </w:r>
      <w:proofErr w:type="spellEnd"/>
      <w:r w:rsidR="00AE0ED3" w:rsidRPr="00A10A07">
        <w:rPr>
          <w:rFonts w:ascii="Times New Roman" w:hAnsi="Times New Roman" w:cs="Times New Roman"/>
          <w:sz w:val="28"/>
          <w:szCs w:val="28"/>
        </w:rPr>
        <w:t xml:space="preserve"> района Рязанской области (корректировка)»</w:t>
      </w:r>
      <w:r w:rsidR="00552157" w:rsidRPr="00A10A07">
        <w:rPr>
          <w:rFonts w:ascii="Times New Roman" w:hAnsi="Times New Roman" w:cs="Times New Roman"/>
          <w:sz w:val="28"/>
          <w:szCs w:val="28"/>
        </w:rPr>
        <w:t>,</w:t>
      </w:r>
      <w:r w:rsidR="00045D6C" w:rsidRPr="00A10A07">
        <w:rPr>
          <w:rFonts w:ascii="Times New Roman" w:hAnsi="Times New Roman" w:cs="Times New Roman"/>
          <w:sz w:val="28"/>
          <w:szCs w:val="28"/>
        </w:rPr>
        <w:t xml:space="preserve"> </w:t>
      </w:r>
      <w:r w:rsidR="00D172D5" w:rsidRPr="00A10A07">
        <w:rPr>
          <w:rFonts w:ascii="Times New Roman" w:hAnsi="Times New Roman" w:cs="Times New Roman"/>
          <w:sz w:val="28"/>
          <w:szCs w:val="28"/>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w:t>
      </w:r>
      <w:proofErr w:type="gramEnd"/>
      <w:r w:rsidR="00D172D5" w:rsidRPr="00A10A07">
        <w:rPr>
          <w:rFonts w:ascii="Times New Roman" w:hAnsi="Times New Roman" w:cs="Times New Roman"/>
          <w:sz w:val="28"/>
          <w:szCs w:val="28"/>
        </w:rPr>
        <w:t xml:space="preserve"> наследия, отсутствуют.</w:t>
      </w:r>
    </w:p>
    <w:p w:rsidR="00092BBC" w:rsidRPr="00A10A07" w:rsidRDefault="00092BBC"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Указанный участок расположен в границах территории объекта культурного наследия федерального значения – достопримечательное место «Есенинская Русь – место, связанное с жизнью и творчеством поэта С.А. Есенина», (Рязанская область, Рыбновский район, Рязанский район, г.</w:t>
      </w:r>
      <w:r w:rsidR="002C0852">
        <w:rPr>
          <w:rFonts w:ascii="Times New Roman" w:hAnsi="Times New Roman" w:cs="Times New Roman"/>
          <w:sz w:val="28"/>
          <w:szCs w:val="24"/>
        </w:rPr>
        <w:t xml:space="preserve"> </w:t>
      </w:r>
      <w:r w:rsidRPr="00A10A07">
        <w:rPr>
          <w:rFonts w:ascii="Times New Roman" w:hAnsi="Times New Roman" w:cs="Times New Roman"/>
          <w:sz w:val="28"/>
          <w:szCs w:val="24"/>
        </w:rPr>
        <w:t>Рязань), включенного в единый государственный реестр объектов культурного наследия (памятников истории и культуры) Российской Федерации приказом Министерства культуры Российской Федерации от 17.09.2015</w:t>
      </w:r>
      <w:r w:rsidR="002C0852">
        <w:rPr>
          <w:rFonts w:ascii="Times New Roman" w:hAnsi="Times New Roman" w:cs="Times New Roman"/>
          <w:sz w:val="28"/>
          <w:szCs w:val="24"/>
        </w:rPr>
        <w:t xml:space="preserve"> </w:t>
      </w:r>
      <w:r w:rsidRPr="00A10A07">
        <w:rPr>
          <w:rFonts w:ascii="Times New Roman" w:hAnsi="Times New Roman" w:cs="Times New Roman"/>
          <w:sz w:val="28"/>
          <w:szCs w:val="24"/>
        </w:rPr>
        <w:t>№ 2431. Сведения о границах территории объекта культурного наследия внесены в государственный кадастр недвижимости.</w:t>
      </w:r>
    </w:p>
    <w:p w:rsidR="00092BBC" w:rsidRPr="00A10A07" w:rsidRDefault="00092BBC"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proofErr w:type="gramStart"/>
      <w:r w:rsidRPr="00A10A07">
        <w:rPr>
          <w:rFonts w:ascii="Times New Roman" w:hAnsi="Times New Roman" w:cs="Times New Roman"/>
          <w:sz w:val="28"/>
          <w:szCs w:val="24"/>
        </w:rPr>
        <w:t>Требования к осуществлению деятельности и градостроительные регламенты в границах достопримечательного места утверждены приказом Министерства культуры Р</w:t>
      </w:r>
      <w:r w:rsidR="002C0852">
        <w:rPr>
          <w:rFonts w:ascii="Times New Roman" w:hAnsi="Times New Roman" w:cs="Times New Roman"/>
          <w:sz w:val="28"/>
          <w:szCs w:val="24"/>
        </w:rPr>
        <w:t xml:space="preserve">оссийской </w:t>
      </w:r>
      <w:r w:rsidR="002C0852" w:rsidRPr="00A10A07">
        <w:rPr>
          <w:rFonts w:ascii="Times New Roman" w:hAnsi="Times New Roman" w:cs="Times New Roman"/>
          <w:sz w:val="28"/>
          <w:szCs w:val="24"/>
        </w:rPr>
        <w:t>Ф</w:t>
      </w:r>
      <w:r w:rsidR="002C0852">
        <w:rPr>
          <w:rFonts w:ascii="Times New Roman" w:hAnsi="Times New Roman" w:cs="Times New Roman"/>
          <w:sz w:val="28"/>
          <w:szCs w:val="24"/>
        </w:rPr>
        <w:t>едерации</w:t>
      </w:r>
      <w:r w:rsidR="00723E5F">
        <w:rPr>
          <w:rFonts w:ascii="Times New Roman" w:hAnsi="Times New Roman" w:cs="Times New Roman"/>
          <w:sz w:val="28"/>
          <w:szCs w:val="24"/>
        </w:rPr>
        <w:t xml:space="preserve"> от 30.09.2019</w:t>
      </w:r>
      <w:r w:rsidRPr="00A10A07">
        <w:rPr>
          <w:rFonts w:ascii="Times New Roman" w:hAnsi="Times New Roman" w:cs="Times New Roman"/>
          <w:sz w:val="28"/>
          <w:szCs w:val="24"/>
        </w:rPr>
        <w:t xml:space="preserve"> № 1449 «Об утверждении требований к</w:t>
      </w:r>
      <w:r w:rsidR="00A10A07">
        <w:rPr>
          <w:rFonts w:ascii="Times New Roman" w:hAnsi="Times New Roman" w:cs="Times New Roman"/>
          <w:sz w:val="28"/>
          <w:szCs w:val="24"/>
        </w:rPr>
        <w:t> </w:t>
      </w:r>
      <w:r w:rsidRPr="00A10A07">
        <w:rPr>
          <w:rFonts w:ascii="Times New Roman" w:hAnsi="Times New Roman" w:cs="Times New Roman"/>
          <w:sz w:val="28"/>
          <w:szCs w:val="24"/>
        </w:rPr>
        <w:t>осуществлению деятельности и градостроительным регламентам в</w:t>
      </w:r>
      <w:r w:rsidR="002C0852">
        <w:rPr>
          <w:rFonts w:ascii="Times New Roman" w:hAnsi="Times New Roman" w:cs="Times New Roman"/>
          <w:sz w:val="28"/>
          <w:szCs w:val="24"/>
        </w:rPr>
        <w:t> </w:t>
      </w:r>
      <w:r w:rsidRPr="00A10A07">
        <w:rPr>
          <w:rFonts w:ascii="Times New Roman" w:hAnsi="Times New Roman" w:cs="Times New Roman"/>
          <w:sz w:val="28"/>
          <w:szCs w:val="24"/>
        </w:rPr>
        <w:t>границах территории объекта культурного наследия федерального значения достопримечательное место «Есенинская Русь – место, связанное с жизнью и</w:t>
      </w:r>
      <w:r w:rsidR="00A10A07">
        <w:rPr>
          <w:rFonts w:ascii="Times New Roman" w:hAnsi="Times New Roman" w:cs="Times New Roman"/>
          <w:sz w:val="28"/>
          <w:szCs w:val="24"/>
        </w:rPr>
        <w:t> </w:t>
      </w:r>
      <w:r w:rsidRPr="00A10A07">
        <w:rPr>
          <w:rFonts w:ascii="Times New Roman" w:hAnsi="Times New Roman" w:cs="Times New Roman"/>
          <w:sz w:val="28"/>
          <w:szCs w:val="24"/>
        </w:rPr>
        <w:t>творчеством поэта С.А. Есенина», расположенного по адресу:</w:t>
      </w:r>
      <w:proofErr w:type="gramEnd"/>
      <w:r w:rsidRPr="00A10A07">
        <w:rPr>
          <w:rFonts w:ascii="Times New Roman" w:hAnsi="Times New Roman" w:cs="Times New Roman"/>
          <w:sz w:val="28"/>
          <w:szCs w:val="24"/>
        </w:rPr>
        <w:t xml:space="preserve"> Рязанская область, Рыбновский район, Рязанский район, </w:t>
      </w:r>
      <w:proofErr w:type="gramStart"/>
      <w:r w:rsidRPr="00A10A07">
        <w:rPr>
          <w:rFonts w:ascii="Times New Roman" w:hAnsi="Times New Roman" w:cs="Times New Roman"/>
          <w:sz w:val="28"/>
          <w:szCs w:val="24"/>
        </w:rPr>
        <w:t>г</w:t>
      </w:r>
      <w:proofErr w:type="gramEnd"/>
      <w:r w:rsidRPr="00A10A07">
        <w:rPr>
          <w:rFonts w:ascii="Times New Roman" w:hAnsi="Times New Roman" w:cs="Times New Roman"/>
          <w:sz w:val="28"/>
          <w:szCs w:val="24"/>
        </w:rPr>
        <w:t>.</w:t>
      </w:r>
      <w:r w:rsidR="002C0852">
        <w:rPr>
          <w:rFonts w:ascii="Times New Roman" w:hAnsi="Times New Roman" w:cs="Times New Roman"/>
          <w:sz w:val="28"/>
          <w:szCs w:val="24"/>
        </w:rPr>
        <w:t xml:space="preserve"> </w:t>
      </w:r>
      <w:r w:rsidRPr="00A10A07">
        <w:rPr>
          <w:rFonts w:ascii="Times New Roman" w:hAnsi="Times New Roman" w:cs="Times New Roman"/>
          <w:sz w:val="28"/>
          <w:szCs w:val="24"/>
        </w:rPr>
        <w:t>Рязань.</w:t>
      </w:r>
    </w:p>
    <w:p w:rsidR="00092BBC" w:rsidRPr="00A10A07" w:rsidRDefault="007F1D92" w:rsidP="00F4732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Испрашиваемый участок частично находится в границах достопримечательного места с режимом Р-2 (территории, относящиеся к</w:t>
      </w:r>
      <w:r w:rsidR="00A10A07">
        <w:rPr>
          <w:rFonts w:ascii="Times New Roman" w:hAnsi="Times New Roman" w:cs="Times New Roman"/>
          <w:sz w:val="28"/>
          <w:szCs w:val="28"/>
        </w:rPr>
        <w:t> </w:t>
      </w:r>
      <w:r w:rsidRPr="00A10A07">
        <w:rPr>
          <w:rFonts w:ascii="Times New Roman" w:hAnsi="Times New Roman" w:cs="Times New Roman"/>
          <w:sz w:val="28"/>
          <w:szCs w:val="28"/>
        </w:rPr>
        <w:t xml:space="preserve">застроенным территориям мемориального периода) с регламентным участком </w:t>
      </w:r>
      <w:r w:rsidR="00723E5F">
        <w:rPr>
          <w:rFonts w:ascii="Times New Roman" w:hAnsi="Times New Roman" w:cs="Times New Roman"/>
          <w:sz w:val="28"/>
          <w:szCs w:val="28"/>
        </w:rPr>
        <w:t xml:space="preserve">  </w:t>
      </w:r>
      <w:r w:rsidR="002C0852">
        <w:rPr>
          <w:rFonts w:ascii="Times New Roman" w:hAnsi="Times New Roman" w:cs="Times New Roman"/>
          <w:sz w:val="28"/>
          <w:szCs w:val="28"/>
        </w:rPr>
        <w:t xml:space="preserve"> </w:t>
      </w:r>
      <w:r w:rsidRPr="00A10A07">
        <w:rPr>
          <w:rFonts w:ascii="Times New Roman" w:hAnsi="Times New Roman" w:cs="Times New Roman"/>
          <w:sz w:val="28"/>
          <w:szCs w:val="28"/>
        </w:rPr>
        <w:t>р</w:t>
      </w:r>
      <w:r w:rsidR="00723E5F">
        <w:rPr>
          <w:rFonts w:ascii="Times New Roman" w:hAnsi="Times New Roman" w:cs="Times New Roman"/>
          <w:sz w:val="28"/>
          <w:szCs w:val="28"/>
        </w:rPr>
        <w:t>-</w:t>
      </w:r>
      <w:r w:rsidRPr="00A10A07">
        <w:rPr>
          <w:rFonts w:ascii="Times New Roman" w:hAnsi="Times New Roman" w:cs="Times New Roman"/>
          <w:sz w:val="28"/>
          <w:szCs w:val="28"/>
        </w:rPr>
        <w:t>2.2 – территории, отнесенные к землям населенных пунктов и формируемые преимущественно индивидуальной жилой застройкой. Для данной территории разрешается строительство, капитальный ремонт, реконструкция существующих объектов инженерной инфраструктуры, прокладка подземных инженерных коммуникаций.</w:t>
      </w:r>
    </w:p>
    <w:p w:rsidR="007F1D92" w:rsidRPr="00A10A07" w:rsidRDefault="007F1D92"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Вместе с тем, участок частично расположен в границах достопримечательного места с режимом Р-1 (территории, относящиеся к</w:t>
      </w:r>
      <w:r w:rsidR="00A10A07">
        <w:rPr>
          <w:rFonts w:ascii="Times New Roman" w:hAnsi="Times New Roman" w:cs="Times New Roman"/>
          <w:sz w:val="28"/>
          <w:szCs w:val="24"/>
        </w:rPr>
        <w:t> </w:t>
      </w:r>
      <w:r w:rsidRPr="00A10A07">
        <w:rPr>
          <w:rFonts w:ascii="Times New Roman" w:hAnsi="Times New Roman" w:cs="Times New Roman"/>
          <w:sz w:val="28"/>
          <w:szCs w:val="24"/>
        </w:rPr>
        <w:t>территориям, незастроенным в мемориальный период) с регламентным участком Р-1.2 – земли сельскохозяйственного назначения. Для данной территории разрешается прокладка инженерных коммуникаций подземным способом с последующим проведением работ по благоустройству нарушенных земель.</w:t>
      </w:r>
    </w:p>
    <w:p w:rsidR="007F1D92" w:rsidRPr="00A10A07" w:rsidRDefault="007F1D92"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 xml:space="preserve">Так же участок частично находится в границах территории достопримечательного места с режимом Р-1 (территории, относящиеся </w:t>
      </w:r>
      <w:r w:rsidRPr="00A10A07">
        <w:rPr>
          <w:rFonts w:ascii="Times New Roman" w:hAnsi="Times New Roman" w:cs="Times New Roman"/>
          <w:sz w:val="28"/>
          <w:szCs w:val="24"/>
        </w:rPr>
        <w:lastRenderedPageBreak/>
        <w:t>к</w:t>
      </w:r>
      <w:r w:rsidR="00A10A07">
        <w:rPr>
          <w:rFonts w:ascii="Times New Roman" w:hAnsi="Times New Roman" w:cs="Times New Roman"/>
          <w:sz w:val="28"/>
          <w:szCs w:val="24"/>
        </w:rPr>
        <w:t> </w:t>
      </w:r>
      <w:r w:rsidRPr="00A10A07">
        <w:rPr>
          <w:rFonts w:ascii="Times New Roman" w:hAnsi="Times New Roman" w:cs="Times New Roman"/>
          <w:sz w:val="28"/>
          <w:szCs w:val="24"/>
        </w:rPr>
        <w:t>территориям, незастроенным в мемориальный период) с регламентным участком Р-1.4 – территории, занятые защитными лесными насаждениями</w:t>
      </w:r>
      <w:r w:rsidR="008936AB" w:rsidRPr="00A10A07">
        <w:rPr>
          <w:rFonts w:ascii="Times New Roman" w:hAnsi="Times New Roman" w:cs="Times New Roman"/>
          <w:sz w:val="28"/>
          <w:szCs w:val="24"/>
        </w:rPr>
        <w:t xml:space="preserve"> и лесными участками. Для данной территории установлены следующие требования.</w:t>
      </w:r>
    </w:p>
    <w:p w:rsidR="008936AB" w:rsidRPr="00A10A07" w:rsidRDefault="008936AB"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proofErr w:type="gramStart"/>
      <w:r w:rsidRPr="00A10A07">
        <w:rPr>
          <w:rFonts w:ascii="Times New Roman" w:hAnsi="Times New Roman" w:cs="Times New Roman"/>
          <w:sz w:val="28"/>
          <w:szCs w:val="24"/>
        </w:rPr>
        <w:t>Разрешается осуществление деятельности, связанной с охраной природных территорий (сохранение отдельных естественных качеств окружающей природной среды путем ограничения хозяйственной деятельности на данном участке, в частности: создание и уход за запретными полосами, создание и уход за</w:t>
      </w:r>
      <w:r w:rsidR="002C0852">
        <w:rPr>
          <w:rFonts w:ascii="Times New Roman" w:hAnsi="Times New Roman" w:cs="Times New Roman"/>
          <w:sz w:val="28"/>
          <w:szCs w:val="24"/>
        </w:rPr>
        <w:t> </w:t>
      </w:r>
      <w:r w:rsidRPr="00A10A07">
        <w:rPr>
          <w:rFonts w:ascii="Times New Roman" w:hAnsi="Times New Roman" w:cs="Times New Roman"/>
          <w:sz w:val="28"/>
          <w:szCs w:val="24"/>
        </w:rPr>
        <w:t>защитными лесами, в том числе городскими лесами, лесами в лесопарках, и</w:t>
      </w:r>
      <w:r w:rsidR="002C0852">
        <w:rPr>
          <w:rFonts w:ascii="Times New Roman" w:hAnsi="Times New Roman" w:cs="Times New Roman"/>
          <w:sz w:val="28"/>
          <w:szCs w:val="24"/>
        </w:rPr>
        <w:t> </w:t>
      </w:r>
      <w:r w:rsidRPr="00A10A07">
        <w:rPr>
          <w:rFonts w:ascii="Times New Roman" w:hAnsi="Times New Roman" w:cs="Times New Roman"/>
          <w:sz w:val="28"/>
          <w:szCs w:val="24"/>
        </w:rPr>
        <w:t>иная хозяйственная деятельность, разрешенная в защитных лесах, сохранение свойств земель, являющихся особо ценными).</w:t>
      </w:r>
      <w:proofErr w:type="gramEnd"/>
    </w:p>
    <w:p w:rsidR="008936AB" w:rsidRPr="00A10A07" w:rsidRDefault="008936AB"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Запрещается возведение объектов капитального строительства и сооружений (за исключением инженерных сооружений и сетей); сплошные рубки деревьев, за</w:t>
      </w:r>
      <w:r w:rsidR="00A10A07">
        <w:rPr>
          <w:rFonts w:ascii="Times New Roman" w:hAnsi="Times New Roman" w:cs="Times New Roman"/>
          <w:sz w:val="28"/>
          <w:szCs w:val="24"/>
        </w:rPr>
        <w:t> </w:t>
      </w:r>
      <w:r w:rsidRPr="00A10A07">
        <w:rPr>
          <w:rFonts w:ascii="Times New Roman" w:hAnsi="Times New Roman" w:cs="Times New Roman"/>
          <w:sz w:val="28"/>
          <w:szCs w:val="24"/>
        </w:rPr>
        <w:t xml:space="preserve">исключением, если выборочные рубки не обеспечивают замену лесных насаждений, утрачивающих свои </w:t>
      </w:r>
      <w:proofErr w:type="spellStart"/>
      <w:r w:rsidRPr="00A10A07">
        <w:rPr>
          <w:rFonts w:ascii="Times New Roman" w:hAnsi="Times New Roman" w:cs="Times New Roman"/>
          <w:sz w:val="28"/>
          <w:szCs w:val="24"/>
        </w:rPr>
        <w:t>средообразующие</w:t>
      </w:r>
      <w:proofErr w:type="spellEnd"/>
      <w:r w:rsidRPr="00A10A07">
        <w:rPr>
          <w:rFonts w:ascii="Times New Roman" w:hAnsi="Times New Roman" w:cs="Times New Roman"/>
          <w:sz w:val="28"/>
          <w:szCs w:val="24"/>
        </w:rPr>
        <w:t xml:space="preserve">, </w:t>
      </w:r>
      <w:proofErr w:type="spellStart"/>
      <w:r w:rsidRPr="00A10A07">
        <w:rPr>
          <w:rFonts w:ascii="Times New Roman" w:hAnsi="Times New Roman" w:cs="Times New Roman"/>
          <w:sz w:val="28"/>
          <w:szCs w:val="24"/>
        </w:rPr>
        <w:t>водоохранные</w:t>
      </w:r>
      <w:proofErr w:type="spellEnd"/>
      <w:r w:rsidRPr="00A10A07">
        <w:rPr>
          <w:rFonts w:ascii="Times New Roman" w:hAnsi="Times New Roman" w:cs="Times New Roman"/>
          <w:sz w:val="28"/>
          <w:szCs w:val="24"/>
        </w:rPr>
        <w:t>, санитарно-гигиенические, оздоровительные и иные полезные функции.</w:t>
      </w:r>
    </w:p>
    <w:p w:rsidR="008936AB" w:rsidRPr="00A10A07" w:rsidRDefault="008936AB"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 xml:space="preserve">Следовательно, на земельном участке проведения работ по объекту: </w:t>
      </w:r>
      <w:r w:rsidRPr="00A10A07">
        <w:rPr>
          <w:rFonts w:ascii="Times New Roman" w:hAnsi="Times New Roman" w:cs="Times New Roman"/>
          <w:sz w:val="28"/>
          <w:szCs w:val="28"/>
        </w:rPr>
        <w:t xml:space="preserve">«Межпоселковый газопровод </w:t>
      </w:r>
      <w:proofErr w:type="spellStart"/>
      <w:r w:rsidRPr="00A10A07">
        <w:rPr>
          <w:rFonts w:ascii="Times New Roman" w:hAnsi="Times New Roman" w:cs="Times New Roman"/>
          <w:sz w:val="28"/>
          <w:szCs w:val="28"/>
        </w:rPr>
        <w:t>Зубово-Елизаветинка-Аблово</w:t>
      </w:r>
      <w:proofErr w:type="spellEnd"/>
      <w:r w:rsidRPr="00A10A07">
        <w:rPr>
          <w:rFonts w:ascii="Times New Roman" w:hAnsi="Times New Roman" w:cs="Times New Roman"/>
          <w:sz w:val="28"/>
          <w:szCs w:val="28"/>
        </w:rPr>
        <w:t xml:space="preserve"> </w:t>
      </w:r>
      <w:proofErr w:type="spellStart"/>
      <w:r w:rsidRPr="00A10A07">
        <w:rPr>
          <w:rFonts w:ascii="Times New Roman" w:hAnsi="Times New Roman" w:cs="Times New Roman"/>
          <w:sz w:val="28"/>
          <w:szCs w:val="28"/>
        </w:rPr>
        <w:t>Рыбновского</w:t>
      </w:r>
      <w:proofErr w:type="spellEnd"/>
      <w:r w:rsidRPr="00A10A07">
        <w:rPr>
          <w:rFonts w:ascii="Times New Roman" w:hAnsi="Times New Roman" w:cs="Times New Roman"/>
          <w:sz w:val="28"/>
          <w:szCs w:val="28"/>
        </w:rPr>
        <w:t xml:space="preserve"> района Рязанской области (корректировка)» разрешается прокладка газопровода в</w:t>
      </w:r>
      <w:r w:rsidR="00A10A07">
        <w:rPr>
          <w:rFonts w:ascii="Times New Roman" w:hAnsi="Times New Roman" w:cs="Times New Roman"/>
          <w:sz w:val="28"/>
          <w:szCs w:val="28"/>
        </w:rPr>
        <w:t> </w:t>
      </w:r>
      <w:r w:rsidRPr="00A10A07">
        <w:rPr>
          <w:rFonts w:ascii="Times New Roman" w:hAnsi="Times New Roman" w:cs="Times New Roman"/>
          <w:sz w:val="28"/>
          <w:szCs w:val="28"/>
        </w:rPr>
        <w:t xml:space="preserve">соответствии с требованиями к режиму использования земель в границах территории объекта культурного наследия федерального значения - </w:t>
      </w:r>
      <w:r w:rsidR="0019613D" w:rsidRPr="00A10A07">
        <w:rPr>
          <w:rFonts w:ascii="Times New Roman" w:hAnsi="Times New Roman" w:cs="Times New Roman"/>
          <w:sz w:val="28"/>
          <w:szCs w:val="24"/>
        </w:rPr>
        <w:t>достопримечательное место «Есенинская Русь – место, связанное с жизнью и</w:t>
      </w:r>
      <w:r w:rsidR="00A10A07">
        <w:rPr>
          <w:rFonts w:ascii="Times New Roman" w:hAnsi="Times New Roman" w:cs="Times New Roman"/>
          <w:sz w:val="28"/>
          <w:szCs w:val="24"/>
        </w:rPr>
        <w:t> </w:t>
      </w:r>
      <w:r w:rsidR="0019613D" w:rsidRPr="00A10A07">
        <w:rPr>
          <w:rFonts w:ascii="Times New Roman" w:hAnsi="Times New Roman" w:cs="Times New Roman"/>
          <w:sz w:val="28"/>
          <w:szCs w:val="24"/>
        </w:rPr>
        <w:t xml:space="preserve">творчеством поэта С.А. Есенина», расположенного по адресу: Рязанская область, Рыбновский район, Рязанский район, </w:t>
      </w:r>
      <w:proofErr w:type="gramStart"/>
      <w:r w:rsidR="0019613D" w:rsidRPr="00A10A07">
        <w:rPr>
          <w:rFonts w:ascii="Times New Roman" w:hAnsi="Times New Roman" w:cs="Times New Roman"/>
          <w:sz w:val="28"/>
          <w:szCs w:val="24"/>
        </w:rPr>
        <w:t>г</w:t>
      </w:r>
      <w:proofErr w:type="gramEnd"/>
      <w:r w:rsidR="0019613D" w:rsidRPr="00A10A07">
        <w:rPr>
          <w:rFonts w:ascii="Times New Roman" w:hAnsi="Times New Roman" w:cs="Times New Roman"/>
          <w:sz w:val="28"/>
          <w:szCs w:val="24"/>
        </w:rPr>
        <w:t>.</w:t>
      </w:r>
      <w:r w:rsidR="00723E5F">
        <w:rPr>
          <w:rFonts w:ascii="Times New Roman" w:hAnsi="Times New Roman" w:cs="Times New Roman"/>
          <w:sz w:val="28"/>
          <w:szCs w:val="24"/>
        </w:rPr>
        <w:t xml:space="preserve"> </w:t>
      </w:r>
      <w:r w:rsidR="0019613D" w:rsidRPr="00A10A07">
        <w:rPr>
          <w:rFonts w:ascii="Times New Roman" w:hAnsi="Times New Roman" w:cs="Times New Roman"/>
          <w:sz w:val="28"/>
          <w:szCs w:val="24"/>
        </w:rPr>
        <w:t>Рязань.</w:t>
      </w:r>
    </w:p>
    <w:p w:rsidR="0019613D" w:rsidRPr="00A10A07" w:rsidRDefault="0019613D" w:rsidP="00F47329">
      <w:pPr>
        <w:widowControl w:val="0"/>
        <w:autoSpaceDE w:val="0"/>
        <w:autoSpaceDN w:val="0"/>
        <w:adjustRightInd w:val="0"/>
        <w:spacing w:after="0" w:line="240" w:lineRule="auto"/>
        <w:ind w:firstLine="567"/>
        <w:jc w:val="both"/>
        <w:rPr>
          <w:rFonts w:ascii="Times New Roman" w:hAnsi="Times New Roman" w:cs="Times New Roman"/>
          <w:sz w:val="28"/>
          <w:szCs w:val="24"/>
        </w:rPr>
      </w:pPr>
      <w:r w:rsidRPr="00A10A07">
        <w:rPr>
          <w:rFonts w:ascii="Times New Roman" w:hAnsi="Times New Roman" w:cs="Times New Roman"/>
          <w:sz w:val="28"/>
          <w:szCs w:val="24"/>
        </w:rPr>
        <w:t xml:space="preserve">Сведения об отсутствии на земельном участке предполагаемого строительства выявленных объектов культурного наследия, либо объектов, обладающих признаками объекта культурного наследия (в т.ч. археологического) государственная инспекция по охране объектов культурного наследия Рязанской области (далее – Инспекция) не располагает. Учитывая </w:t>
      </w:r>
      <w:proofErr w:type="gramStart"/>
      <w:r w:rsidRPr="00A10A07">
        <w:rPr>
          <w:rFonts w:ascii="Times New Roman" w:hAnsi="Times New Roman" w:cs="Times New Roman"/>
          <w:sz w:val="28"/>
          <w:szCs w:val="24"/>
        </w:rPr>
        <w:t>вышеизложенное</w:t>
      </w:r>
      <w:proofErr w:type="gramEnd"/>
      <w:r w:rsidRPr="00A10A07">
        <w:rPr>
          <w:rFonts w:ascii="Times New Roman" w:hAnsi="Times New Roman" w:cs="Times New Roman"/>
          <w:sz w:val="28"/>
          <w:szCs w:val="24"/>
        </w:rPr>
        <w:t>, в случае проведения в границах указанного земельного участка земляных, строительных, хозяйственных и иных работ Заказчик работ в соответствии со ст. 28, 30, 31, 32, 36, 45.1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обязан:</w:t>
      </w:r>
    </w:p>
    <w:p w:rsidR="00601B19" w:rsidRPr="002C0852" w:rsidRDefault="00601B19"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w:t>
      </w:r>
      <w:r w:rsidR="002C0852">
        <w:rPr>
          <w:rFonts w:ascii="Times New Roman" w:hAnsi="Times New Roman" w:cs="Times New Roman"/>
          <w:sz w:val="28"/>
          <w:szCs w:val="24"/>
        </w:rPr>
        <w:t> </w:t>
      </w:r>
      <w:r w:rsidRPr="002C0852">
        <w:rPr>
          <w:rFonts w:ascii="Times New Roman" w:hAnsi="Times New Roman" w:cs="Times New Roman"/>
          <w:sz w:val="28"/>
          <w:szCs w:val="24"/>
        </w:rPr>
        <w:t>порядке, установленном ст. 45.1 Федерального закона;</w:t>
      </w:r>
    </w:p>
    <w:p w:rsidR="00601B19" w:rsidRPr="002C0852" w:rsidRDefault="00601B19"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предоставить в Инспекцию документацию, подготовленную на основе археологических полевых работ, содержащую результаты исследований, в</w:t>
      </w:r>
      <w:r w:rsidR="002C0852">
        <w:rPr>
          <w:rFonts w:ascii="Times New Roman" w:hAnsi="Times New Roman" w:cs="Times New Roman"/>
          <w:sz w:val="28"/>
          <w:szCs w:val="24"/>
        </w:rPr>
        <w:t> </w:t>
      </w:r>
      <w:r w:rsidRPr="002C0852">
        <w:rPr>
          <w:rFonts w:ascii="Times New Roman" w:hAnsi="Times New Roman" w:cs="Times New Roman"/>
          <w:sz w:val="28"/>
          <w:szCs w:val="24"/>
        </w:rPr>
        <w:t>соответствии с которыми определяется наличие или отсутствие объектов, обедающих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601B19" w:rsidRPr="00A10A07" w:rsidRDefault="00601B19" w:rsidP="00F47329">
      <w:pPr>
        <w:widowControl w:val="0"/>
        <w:autoSpaceDE w:val="0"/>
        <w:autoSpaceDN w:val="0"/>
        <w:adjustRightInd w:val="0"/>
        <w:spacing w:after="0" w:line="240" w:lineRule="auto"/>
        <w:ind w:firstLine="709"/>
        <w:jc w:val="both"/>
        <w:rPr>
          <w:rFonts w:ascii="Times New Roman" w:hAnsi="Times New Roman" w:cs="Times New Roman"/>
          <w:sz w:val="28"/>
          <w:szCs w:val="24"/>
        </w:rPr>
      </w:pPr>
      <w:r w:rsidRPr="00A10A07">
        <w:rPr>
          <w:rFonts w:ascii="Times New Roman" w:hAnsi="Times New Roman" w:cs="Times New Roman"/>
          <w:sz w:val="28"/>
          <w:szCs w:val="24"/>
        </w:rPr>
        <w:lastRenderedPageBreak/>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культурного наследия, и после принятия Инспекцией решения о включении данных объектов в перечень выявленных объектов культурного наследия:</w:t>
      </w:r>
    </w:p>
    <w:p w:rsidR="00601B19" w:rsidRPr="00A10A07" w:rsidRDefault="000A27AC"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proofErr w:type="gramStart"/>
      <w:r w:rsidRPr="00A10A07">
        <w:rPr>
          <w:rFonts w:ascii="Times New Roman" w:hAnsi="Times New Roman" w:cs="Times New Roman"/>
          <w:sz w:val="28"/>
          <w:szCs w:val="24"/>
        </w:rPr>
        <w:t xml:space="preserve">разработать в составе проектной документации раздел об обеспечении </w:t>
      </w:r>
      <w:r w:rsidRPr="002C0852">
        <w:rPr>
          <w:rFonts w:ascii="Times New Roman" w:hAnsi="Times New Roman" w:cs="Times New Roman"/>
          <w:sz w:val="28"/>
          <w:szCs w:val="24"/>
        </w:rPr>
        <w:t>сохранности выявленных объектов культурного наследия или о проведении спасательных археологических полевых работ или проект обеспечения сохранности выявленных объектов культурного наследия</w:t>
      </w:r>
      <w:r w:rsidR="0019613D" w:rsidRPr="002C0852">
        <w:rPr>
          <w:rFonts w:ascii="Times New Roman" w:hAnsi="Times New Roman" w:cs="Times New Roman"/>
          <w:sz w:val="28"/>
          <w:szCs w:val="24"/>
        </w:rPr>
        <w:t>,</w:t>
      </w:r>
      <w:r w:rsidRPr="002C0852">
        <w:rPr>
          <w:rFonts w:ascii="Times New Roman" w:hAnsi="Times New Roman" w:cs="Times New Roman"/>
          <w:sz w:val="28"/>
          <w:szCs w:val="24"/>
        </w:rPr>
        <w:t xml:space="preserve"> либо план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 документация или раздел документации, обосновывающий меры по обеспечению сохранности выявленных объектов культурного</w:t>
      </w:r>
      <w:r w:rsidRPr="00A10A07">
        <w:rPr>
          <w:rFonts w:ascii="Times New Roman" w:hAnsi="Times New Roman" w:cs="Times New Roman"/>
          <w:sz w:val="28"/>
          <w:szCs w:val="24"/>
        </w:rPr>
        <w:t xml:space="preserve"> (археологического) наследия);</w:t>
      </w:r>
      <w:proofErr w:type="gramEnd"/>
    </w:p>
    <w:p w:rsidR="000A27AC" w:rsidRPr="002C0852" w:rsidRDefault="000A27AC"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получить по документации или разделу документации, обосновывающий меры по обеспечению сохранности выявленных объектов культурного (археологического) наследия заключение государственной историко-культурной экспертизы и предоставить его совместно с указанной документацией в Инспекцию на согласование;</w:t>
      </w:r>
    </w:p>
    <w:p w:rsidR="000A27AC" w:rsidRDefault="000A27AC"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обеспечить реализацию согласованной Инспекцией документации, обосновывающей меры по обеспечению сохранности выявленных объектов культурного</w:t>
      </w:r>
      <w:r w:rsidRPr="00A10A07">
        <w:rPr>
          <w:rFonts w:ascii="Times New Roman" w:hAnsi="Times New Roman" w:cs="Times New Roman"/>
          <w:sz w:val="28"/>
          <w:szCs w:val="24"/>
        </w:rPr>
        <w:t xml:space="preserve"> (археологического) наследия.</w:t>
      </w:r>
    </w:p>
    <w:p w:rsidR="002C0852" w:rsidRPr="002C0852" w:rsidRDefault="002C0852" w:rsidP="002C0852">
      <w:pPr>
        <w:widowControl w:val="0"/>
        <w:tabs>
          <w:tab w:val="left" w:pos="1134"/>
        </w:tabs>
        <w:autoSpaceDE w:val="0"/>
        <w:autoSpaceDN w:val="0"/>
        <w:adjustRightInd w:val="0"/>
        <w:spacing w:after="0" w:line="240" w:lineRule="auto"/>
        <w:ind w:left="709"/>
        <w:jc w:val="both"/>
        <w:rPr>
          <w:rFonts w:ascii="Times New Roman" w:hAnsi="Times New Roman" w:cs="Times New Roman"/>
          <w:sz w:val="24"/>
          <w:szCs w:val="24"/>
        </w:rPr>
      </w:pPr>
    </w:p>
    <w:p w:rsidR="000628B3" w:rsidRDefault="00F138AA" w:rsidP="00C831DB">
      <w:pPr>
        <w:pStyle w:val="ac"/>
        <w:numPr>
          <w:ilvl w:val="1"/>
          <w:numId w:val="19"/>
        </w:numPr>
        <w:tabs>
          <w:tab w:val="left" w:pos="993"/>
        </w:tabs>
        <w:kinsoku w:val="0"/>
        <w:overflowPunct w:val="0"/>
        <w:spacing w:after="0"/>
        <w:ind w:left="0" w:right="-2" w:firstLine="709"/>
        <w:jc w:val="center"/>
        <w:rPr>
          <w:sz w:val="28"/>
          <w:szCs w:val="28"/>
        </w:rPr>
      </w:pPr>
      <w:r w:rsidRPr="00A10A07">
        <w:rPr>
          <w:sz w:val="28"/>
          <w:szCs w:val="28"/>
        </w:rPr>
        <w:t>Информация о необходимости осуществления мероприятий по охране окружающей среды</w:t>
      </w:r>
    </w:p>
    <w:p w:rsidR="002C0852" w:rsidRPr="002C0852" w:rsidRDefault="002C0852" w:rsidP="002C0852">
      <w:pPr>
        <w:pStyle w:val="ac"/>
        <w:tabs>
          <w:tab w:val="left" w:pos="993"/>
        </w:tabs>
        <w:kinsoku w:val="0"/>
        <w:overflowPunct w:val="0"/>
        <w:spacing w:after="0"/>
        <w:ind w:left="709" w:right="-2"/>
        <w:jc w:val="center"/>
      </w:pP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Охрана окружающей среды на территории проектирования должна осуществляться в соответствии с действующими нормативн</w:t>
      </w:r>
      <w:r w:rsidR="00202702" w:rsidRPr="00A10A07">
        <w:rPr>
          <w:rFonts w:ascii="Times New Roman" w:hAnsi="Times New Roman" w:cs="Times New Roman"/>
          <w:sz w:val="28"/>
          <w:szCs w:val="28"/>
        </w:rPr>
        <w:t>о-</w:t>
      </w:r>
      <w:r w:rsidRPr="00A10A07">
        <w:rPr>
          <w:rFonts w:ascii="Times New Roman" w:hAnsi="Times New Roman" w:cs="Times New Roman"/>
          <w:sz w:val="28"/>
          <w:szCs w:val="28"/>
        </w:rPr>
        <w:t xml:space="preserve">правовыми актами по вопросам охраны окружающей природной среды и рациональному использованию природных ресурсов. При строительстве газопровода должны выполняться требования экологической безопасности и охраны здоровья населения, предусматриваться мероприятия по охране природы, рациональному использованию и воспроизводству природных ресурсов, оздоровлению окружающей природной среды. </w:t>
      </w:r>
    </w:p>
    <w:p w:rsidR="00230E95" w:rsidRPr="00A10A07" w:rsidRDefault="00230E95" w:rsidP="00C831DB">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Данный раздел содержит комплекс предложений и технических решений по предупреждению негативного воздействия проектируемого объекта на</w:t>
      </w:r>
      <w:r w:rsidR="00A10A07">
        <w:rPr>
          <w:rFonts w:ascii="Times New Roman" w:hAnsi="Times New Roman" w:cs="Times New Roman"/>
          <w:sz w:val="28"/>
          <w:szCs w:val="28"/>
        </w:rPr>
        <w:t> </w:t>
      </w:r>
      <w:r w:rsidRPr="00A10A07">
        <w:rPr>
          <w:rFonts w:ascii="Times New Roman" w:hAnsi="Times New Roman" w:cs="Times New Roman"/>
          <w:sz w:val="28"/>
          <w:szCs w:val="28"/>
        </w:rPr>
        <w:t>окружающую природную среду.</w:t>
      </w:r>
    </w:p>
    <w:p w:rsidR="00230E95" w:rsidRPr="00A10A07" w:rsidRDefault="00230E95" w:rsidP="00C831DB">
      <w:pPr>
        <w:widowControl w:val="0"/>
        <w:tabs>
          <w:tab w:val="left" w:pos="142"/>
        </w:tabs>
        <w:overflowPunct w:val="0"/>
        <w:autoSpaceDE w:val="0"/>
        <w:autoSpaceDN w:val="0"/>
        <w:adjustRightInd w:val="0"/>
        <w:spacing w:before="80" w:after="80" w:line="240" w:lineRule="auto"/>
        <w:ind w:firstLine="567"/>
        <w:jc w:val="center"/>
        <w:rPr>
          <w:rFonts w:ascii="Times New Roman" w:hAnsi="Times New Roman" w:cs="Times New Roman"/>
          <w:sz w:val="28"/>
          <w:szCs w:val="28"/>
        </w:rPr>
      </w:pPr>
      <w:r w:rsidRPr="00A10A07">
        <w:rPr>
          <w:rFonts w:ascii="Times New Roman" w:hAnsi="Times New Roman" w:cs="Times New Roman"/>
          <w:sz w:val="28"/>
          <w:szCs w:val="28"/>
        </w:rPr>
        <w:t>Охрана окружающей среды на период строительства</w:t>
      </w:r>
    </w:p>
    <w:p w:rsidR="00230E95" w:rsidRPr="00A10A07" w:rsidRDefault="00230E95" w:rsidP="00C831DB">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При определении мероприятий по охране окружающей среды на период строительства необходимо руководствоваться СП 48.13330.2019 «Организация строительства». </w:t>
      </w:r>
    </w:p>
    <w:p w:rsidR="00230E95" w:rsidRPr="00A10A07" w:rsidRDefault="00230E95" w:rsidP="002C0852">
      <w:pPr>
        <w:widowControl w:val="0"/>
        <w:tabs>
          <w:tab w:val="left" w:pos="142"/>
        </w:tabs>
        <w:overflowPunct w:val="0"/>
        <w:autoSpaceDE w:val="0"/>
        <w:autoSpaceDN w:val="0"/>
        <w:adjustRightInd w:val="0"/>
        <w:spacing w:after="0" w:line="240" w:lineRule="auto"/>
        <w:ind w:firstLine="709"/>
        <w:jc w:val="both"/>
        <w:rPr>
          <w:rFonts w:ascii="Times New Roman" w:hAnsi="Times New Roman" w:cs="Times New Roman"/>
          <w:sz w:val="28"/>
          <w:szCs w:val="28"/>
        </w:rPr>
      </w:pPr>
      <w:r w:rsidRPr="00A10A07">
        <w:rPr>
          <w:rFonts w:ascii="Times New Roman" w:hAnsi="Times New Roman" w:cs="Times New Roman"/>
          <w:sz w:val="28"/>
          <w:szCs w:val="28"/>
        </w:rPr>
        <w:t>Охрана окружающей среды на период строительства обязывает строительные организации, кроме обязательного выполнения проектных решений по сохранению почв, осуществить ряд мероприятий, направленных на</w:t>
      </w:r>
      <w:r w:rsidR="002C0852">
        <w:rPr>
          <w:rFonts w:ascii="Times New Roman" w:hAnsi="Times New Roman" w:cs="Times New Roman"/>
          <w:sz w:val="28"/>
          <w:szCs w:val="28"/>
        </w:rPr>
        <w:t> </w:t>
      </w:r>
      <w:r w:rsidRPr="00A10A07">
        <w:rPr>
          <w:rFonts w:ascii="Times New Roman" w:hAnsi="Times New Roman" w:cs="Times New Roman"/>
          <w:sz w:val="28"/>
          <w:szCs w:val="28"/>
        </w:rPr>
        <w:t xml:space="preserve">сохранность окружающей среды и нанесение ей минимального ущерба во время строительства: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lastRenderedPageBreak/>
        <w:t xml:space="preserve">обязательное соблюдение границ территорий, отводимых для строительства, которые должны ограждаться забором с установкой информационных щитов. В зоне работ стволы сохраняемых деревьев должны быть защищены деревянными коробками;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движение строительных машин и механизмов вне полосы отвода не</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 xml:space="preserve">допускается;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соблюдение требований местных органов охраны природы;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оснащение рабочих ме</w:t>
      </w:r>
      <w:proofErr w:type="gramStart"/>
      <w:r w:rsidRPr="002C0852">
        <w:rPr>
          <w:rFonts w:ascii="Times New Roman" w:hAnsi="Times New Roman" w:cs="Times New Roman"/>
          <w:sz w:val="28"/>
          <w:szCs w:val="24"/>
        </w:rPr>
        <w:t>ст стр</w:t>
      </w:r>
      <w:proofErr w:type="gramEnd"/>
      <w:r w:rsidRPr="002C0852">
        <w:rPr>
          <w:rFonts w:ascii="Times New Roman" w:hAnsi="Times New Roman" w:cs="Times New Roman"/>
          <w:sz w:val="28"/>
          <w:szCs w:val="24"/>
        </w:rPr>
        <w:t xml:space="preserve">оительной площадки инвентарными контейнерами для бытовых и строительных отходов;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после окончания строительства временные выгребные ямы должны быть очищены и засыпаны;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необходимо строго выполнять меры пожарной безопасности, чтобы исключить возможность возникновения пожара и воздействия на</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 xml:space="preserve">окружающую среду опасных последствий загорания, а также недопустимо сжигание производственных отходов;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почвенный слой должен быть аккуратно снят, не загрязнен строительным мусором, складирован в специальном месте и использован при благоустройстве территории;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мелкоштучные, листовые и рулонные материалы должны транспортироваться в пакетах, на поддонах или в контейнерах. Цемент и</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другие вяжущие материалы, не упакованные в тару, должны перевозиться в</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 xml:space="preserve">цементовозах, транспортирование их навалом запрещается;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максимально использовать транспортные средства и строительные механизмы с нейтрализатором выхлопных газов;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необходимо осуществлять </w:t>
      </w:r>
      <w:proofErr w:type="gramStart"/>
      <w:r w:rsidRPr="002C0852">
        <w:rPr>
          <w:rFonts w:ascii="Times New Roman" w:hAnsi="Times New Roman" w:cs="Times New Roman"/>
          <w:sz w:val="28"/>
          <w:szCs w:val="24"/>
        </w:rPr>
        <w:t>контроль за</w:t>
      </w:r>
      <w:proofErr w:type="gramEnd"/>
      <w:r w:rsidRPr="002C0852">
        <w:rPr>
          <w:rFonts w:ascii="Times New Roman" w:hAnsi="Times New Roman" w:cs="Times New Roman"/>
          <w:sz w:val="28"/>
          <w:szCs w:val="24"/>
        </w:rPr>
        <w:t xml:space="preserve"> возможным загрязнением поверхности отвода и прилегающих земель;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оперативно локализовать и собрать возможные аварийные проливы нефтепродуктов в процессе строительства;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мойку машин и механизмов производить в специально оборудованных местах.</w:t>
      </w:r>
    </w:p>
    <w:p w:rsidR="00230E95" w:rsidRPr="00A10A07" w:rsidRDefault="00230E95" w:rsidP="002C0852">
      <w:pPr>
        <w:widowControl w:val="0"/>
        <w:tabs>
          <w:tab w:val="left" w:pos="142"/>
        </w:tabs>
        <w:overflowPunct w:val="0"/>
        <w:autoSpaceDE w:val="0"/>
        <w:autoSpaceDN w:val="0"/>
        <w:adjustRightInd w:val="0"/>
        <w:spacing w:before="80" w:after="80" w:line="240" w:lineRule="auto"/>
        <w:ind w:left="1134" w:right="1133"/>
        <w:jc w:val="center"/>
        <w:rPr>
          <w:rFonts w:ascii="Times New Roman" w:hAnsi="Times New Roman" w:cs="Times New Roman"/>
          <w:sz w:val="28"/>
          <w:szCs w:val="28"/>
        </w:rPr>
      </w:pPr>
      <w:r w:rsidRPr="002C0852">
        <w:rPr>
          <w:rFonts w:ascii="Times New Roman" w:hAnsi="Times New Roman" w:cs="Times New Roman"/>
          <w:sz w:val="28"/>
          <w:szCs w:val="28"/>
        </w:rPr>
        <w:t>Мероприятия, обеспечивающие в процессе строительства охрану воздушного бассейна</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Все работы при выполнении строительно-монтажных работ по прокладке газопровода должны выполняться из условий охраны окружающей среды: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выбросы в атмосферу от строительных машин, механизмов автотранспорта не должны превышать предельно допустимых выбросов вредных веществ;</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на территории площадки строительства категорически запрещается выполнять ремонт строительных машин и механизмов;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строительный мусор должен вывозиться в организованный отвал, либо на</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 xml:space="preserve">полигон твердых бытовых отходов по согласованию с администрацией области. Сжигание горючих отходов и строительного мусора на территории строительной площадки запрещается;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курение разрешается только в специально отведенных местах, </w:t>
      </w:r>
      <w:r w:rsidRPr="002C0852">
        <w:rPr>
          <w:rFonts w:ascii="Times New Roman" w:hAnsi="Times New Roman" w:cs="Times New Roman"/>
          <w:sz w:val="28"/>
          <w:szCs w:val="24"/>
        </w:rPr>
        <w:lastRenderedPageBreak/>
        <w:t xml:space="preserve">обеспеченных средствами пожаротушения;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проверка всех местных материалов, поступающих на территорию площадки монтажных работ, на радиационную безопасность. Без проведения лабораторных анализов использование привозных материалов не</w:t>
      </w:r>
      <w:r w:rsidR="00CB30D1" w:rsidRPr="002C0852">
        <w:rPr>
          <w:rFonts w:ascii="Times New Roman" w:hAnsi="Times New Roman" w:cs="Times New Roman"/>
          <w:sz w:val="28"/>
          <w:szCs w:val="24"/>
        </w:rPr>
        <w:t> </w:t>
      </w:r>
      <w:r w:rsidRPr="002C0852">
        <w:rPr>
          <w:rFonts w:ascii="Times New Roman" w:hAnsi="Times New Roman" w:cs="Times New Roman"/>
          <w:sz w:val="28"/>
          <w:szCs w:val="24"/>
        </w:rPr>
        <w:t xml:space="preserve">допускается;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после окончания строительных работ необходимо выполнить благоустройство отведенной территории. </w:t>
      </w:r>
    </w:p>
    <w:p w:rsidR="00230E95" w:rsidRPr="00A10A07" w:rsidRDefault="00230E95" w:rsidP="002C0852">
      <w:pPr>
        <w:widowControl w:val="0"/>
        <w:tabs>
          <w:tab w:val="left" w:pos="142"/>
        </w:tabs>
        <w:overflowPunct w:val="0"/>
        <w:autoSpaceDE w:val="0"/>
        <w:autoSpaceDN w:val="0"/>
        <w:adjustRightInd w:val="0"/>
        <w:spacing w:before="80" w:after="80" w:line="240" w:lineRule="auto"/>
        <w:ind w:left="851" w:right="566"/>
        <w:jc w:val="center"/>
        <w:rPr>
          <w:rFonts w:ascii="Times New Roman" w:hAnsi="Times New Roman" w:cs="Times New Roman"/>
          <w:sz w:val="28"/>
          <w:szCs w:val="28"/>
        </w:rPr>
      </w:pPr>
      <w:r w:rsidRPr="00A10A07">
        <w:rPr>
          <w:rFonts w:ascii="Times New Roman" w:hAnsi="Times New Roman" w:cs="Times New Roman"/>
          <w:sz w:val="28"/>
          <w:szCs w:val="28"/>
        </w:rPr>
        <w:t>Мероприятия, обеспечивающие в процессе строительства сохранение и рациональное использование плодородного слоя почвы</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Перед началом строительства газопровода предусмотреть расчистку и</w:t>
      </w:r>
      <w:r w:rsidR="00CB30D1">
        <w:rPr>
          <w:rFonts w:ascii="Times New Roman" w:hAnsi="Times New Roman" w:cs="Times New Roman"/>
          <w:sz w:val="28"/>
          <w:szCs w:val="28"/>
        </w:rPr>
        <w:t> </w:t>
      </w:r>
      <w:r w:rsidRPr="00A10A07">
        <w:rPr>
          <w:rFonts w:ascii="Times New Roman" w:hAnsi="Times New Roman" w:cs="Times New Roman"/>
          <w:sz w:val="28"/>
          <w:szCs w:val="28"/>
        </w:rPr>
        <w:t>подготовку трассы со снятием и складированием верхнего плодородного слоя почвы с последующей рекультивацией занимаемых земельных участков и</w:t>
      </w:r>
      <w:r w:rsidR="00CB30D1">
        <w:rPr>
          <w:rFonts w:ascii="Times New Roman" w:hAnsi="Times New Roman" w:cs="Times New Roman"/>
          <w:sz w:val="28"/>
          <w:szCs w:val="28"/>
        </w:rPr>
        <w:t> </w:t>
      </w:r>
      <w:r w:rsidRPr="00A10A07">
        <w:rPr>
          <w:rFonts w:ascii="Times New Roman" w:hAnsi="Times New Roman" w:cs="Times New Roman"/>
          <w:sz w:val="28"/>
          <w:szCs w:val="28"/>
        </w:rPr>
        <w:t xml:space="preserve">приведением их в состояние, пригодное для дальнейшего использования. </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Выполнение работ на отведённой полосе должно вестись с соблюдением чистоты территории, а санитарно-бытовые помещения должны быть оборудованы средствами биологической очистки или сбором стоков в непроницаемые металлические ёмкости с последующей их очисткой и обеззараживанием. Все отходы строительства - куски изоляции, металлопроката, труб, песок и пр. должны систематически собираться в металлические инвентарные контейнеры и регулярно вывозиться в места их утилизации. </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Работа строительных машин и механизмов должна быть отрегулирована на минимально допустимый выброс выхлопных газов и уровень шума. Строительные механизмы должны заправляться топливом из передвижных автозаправщиков с использованием поддонов, исключающих попадание топлива в</w:t>
      </w:r>
      <w:r w:rsidR="00CB30D1">
        <w:rPr>
          <w:rFonts w:ascii="Times New Roman" w:hAnsi="Times New Roman" w:cs="Times New Roman"/>
          <w:sz w:val="28"/>
          <w:szCs w:val="28"/>
        </w:rPr>
        <w:t> </w:t>
      </w:r>
      <w:r w:rsidRPr="00A10A07">
        <w:rPr>
          <w:rFonts w:ascii="Times New Roman" w:hAnsi="Times New Roman" w:cs="Times New Roman"/>
          <w:sz w:val="28"/>
          <w:szCs w:val="28"/>
        </w:rPr>
        <w:t xml:space="preserve">почву. </w:t>
      </w:r>
    </w:p>
    <w:p w:rsidR="00230E95" w:rsidRPr="00A10A07" w:rsidRDefault="00230E95" w:rsidP="002C0852">
      <w:pPr>
        <w:widowControl w:val="0"/>
        <w:tabs>
          <w:tab w:val="left" w:pos="142"/>
        </w:tabs>
        <w:overflowPunct w:val="0"/>
        <w:autoSpaceDE w:val="0"/>
        <w:autoSpaceDN w:val="0"/>
        <w:adjustRightInd w:val="0"/>
        <w:spacing w:before="80" w:after="80" w:line="240" w:lineRule="auto"/>
        <w:ind w:left="851" w:right="566"/>
        <w:jc w:val="center"/>
        <w:rPr>
          <w:rFonts w:ascii="Times New Roman" w:hAnsi="Times New Roman" w:cs="Times New Roman"/>
          <w:sz w:val="28"/>
          <w:szCs w:val="28"/>
        </w:rPr>
      </w:pPr>
      <w:r w:rsidRPr="00A10A07">
        <w:rPr>
          <w:rFonts w:ascii="Times New Roman" w:hAnsi="Times New Roman" w:cs="Times New Roman"/>
          <w:sz w:val="28"/>
          <w:szCs w:val="28"/>
        </w:rPr>
        <w:t>Мероприятия, снижающие вредное воздействие на окружающую среду при строительстве подземного газопровода</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При выполнении всех строительно-монтажных работ по прокладке газопровода соблюдать требования по защите окружающей среды, не нарушать условия землепользования, установленные законодательством об охране окружающей среды.</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Применяемые методы строительства и технические средства требуют выполнения земляных и других работ, наносящих некоторый экологический урон территории, по которым прокладывается газопровод (незначительное загрязнение атмосферы происходит при работе передвижных сварочных постов и автотранспорта). </w:t>
      </w:r>
    </w:p>
    <w:p w:rsidR="00230E95" w:rsidRPr="00A10A07" w:rsidRDefault="00230E95"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После окончания комплекса работ по сооружению сетей по всей территории проектирования произвести: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удаление всех временных устройств и сооружений;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засыпку и послойную утрамбовку или выравнивание рытвин и ям, возникших в результате проведения строительных работ;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 xml:space="preserve">уборку строительного мусора; </w:t>
      </w:r>
    </w:p>
    <w:p w:rsidR="00230E95" w:rsidRPr="002C0852" w:rsidRDefault="00230E95" w:rsidP="002C0852">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2C0852">
        <w:rPr>
          <w:rFonts w:ascii="Times New Roman" w:hAnsi="Times New Roman" w:cs="Times New Roman"/>
          <w:sz w:val="28"/>
          <w:szCs w:val="24"/>
        </w:rPr>
        <w:t>выборочное удаление грунта в местах непредвиденного его загрязнения нефтепродуктами и другими веществами, ухудшающими плодородные почвы, с</w:t>
      </w:r>
      <w:r w:rsidR="002C0852">
        <w:rPr>
          <w:rFonts w:ascii="Times New Roman" w:hAnsi="Times New Roman" w:cs="Times New Roman"/>
          <w:sz w:val="28"/>
          <w:szCs w:val="24"/>
        </w:rPr>
        <w:t> </w:t>
      </w:r>
      <w:r w:rsidRPr="002C0852">
        <w:rPr>
          <w:rFonts w:ascii="Times New Roman" w:hAnsi="Times New Roman" w:cs="Times New Roman"/>
          <w:sz w:val="28"/>
          <w:szCs w:val="24"/>
        </w:rPr>
        <w:t xml:space="preserve">заменой незагрязненным плодородным грунтом. </w:t>
      </w:r>
    </w:p>
    <w:p w:rsidR="00CC6C84" w:rsidRPr="00A10A07" w:rsidRDefault="00197F69" w:rsidP="00F47329">
      <w:pPr>
        <w:pStyle w:val="Style12"/>
        <w:widowControl/>
        <w:spacing w:line="240" w:lineRule="auto"/>
        <w:ind w:firstLine="709"/>
        <w:rPr>
          <w:rFonts w:ascii="Times New Roman" w:hAnsi="Times New Roman"/>
          <w:sz w:val="28"/>
        </w:rPr>
      </w:pPr>
      <w:r w:rsidRPr="00A10A07">
        <w:rPr>
          <w:rFonts w:ascii="Times New Roman" w:hAnsi="Times New Roman"/>
          <w:sz w:val="28"/>
        </w:rPr>
        <w:lastRenderedPageBreak/>
        <w:t>М</w:t>
      </w:r>
      <w:r w:rsidR="00CC6C84" w:rsidRPr="00A10A07">
        <w:rPr>
          <w:rFonts w:ascii="Times New Roman" w:hAnsi="Times New Roman"/>
          <w:sz w:val="28"/>
        </w:rPr>
        <w:t>ероприятия, ограничивающие негативное воздействие на окружающую среду при строительстве линейного объекта</w:t>
      </w:r>
      <w:r w:rsidR="003359D7" w:rsidRPr="00A10A07">
        <w:rPr>
          <w:rFonts w:ascii="Times New Roman" w:hAnsi="Times New Roman"/>
          <w:sz w:val="28"/>
        </w:rPr>
        <w:t xml:space="preserve"> </w:t>
      </w:r>
      <w:r w:rsidR="003359D7" w:rsidRPr="00A10A07">
        <w:rPr>
          <w:rFonts w:ascii="Times New Roman" w:hAnsi="Times New Roman"/>
          <w:sz w:val="28"/>
          <w:szCs w:val="28"/>
        </w:rPr>
        <w:t xml:space="preserve">«Межпоселковый газопровод </w:t>
      </w:r>
      <w:proofErr w:type="spellStart"/>
      <w:r w:rsidR="003359D7" w:rsidRPr="00A10A07">
        <w:rPr>
          <w:rFonts w:ascii="Times New Roman" w:hAnsi="Times New Roman"/>
          <w:sz w:val="28"/>
          <w:szCs w:val="28"/>
        </w:rPr>
        <w:t>Зубово-Елизаветинка-Аблово</w:t>
      </w:r>
      <w:proofErr w:type="spellEnd"/>
      <w:r w:rsidR="003359D7" w:rsidRPr="00A10A07">
        <w:rPr>
          <w:rFonts w:ascii="Times New Roman" w:hAnsi="Times New Roman"/>
          <w:sz w:val="28"/>
          <w:szCs w:val="28"/>
        </w:rPr>
        <w:t xml:space="preserve"> </w:t>
      </w:r>
      <w:proofErr w:type="spellStart"/>
      <w:r w:rsidR="003359D7" w:rsidRPr="00A10A07">
        <w:rPr>
          <w:rFonts w:ascii="Times New Roman" w:hAnsi="Times New Roman"/>
          <w:sz w:val="28"/>
          <w:szCs w:val="28"/>
        </w:rPr>
        <w:t>Рыбновского</w:t>
      </w:r>
      <w:proofErr w:type="spellEnd"/>
      <w:r w:rsidR="003359D7" w:rsidRPr="00A10A07">
        <w:rPr>
          <w:rFonts w:ascii="Times New Roman" w:hAnsi="Times New Roman"/>
          <w:sz w:val="28"/>
          <w:szCs w:val="28"/>
        </w:rPr>
        <w:t xml:space="preserve"> района Рязанской области (корректировка)»</w:t>
      </w:r>
      <w:r w:rsidRPr="00A10A07">
        <w:rPr>
          <w:rFonts w:ascii="Times New Roman" w:hAnsi="Times New Roman"/>
          <w:sz w:val="28"/>
          <w:szCs w:val="28"/>
        </w:rPr>
        <w:t>,</w:t>
      </w:r>
      <w:r w:rsidR="00E8711A" w:rsidRPr="00A10A07">
        <w:rPr>
          <w:rFonts w:ascii="Times New Roman" w:hAnsi="Times New Roman"/>
          <w:sz w:val="28"/>
          <w:szCs w:val="28"/>
        </w:rPr>
        <w:t xml:space="preserve"> </w:t>
      </w:r>
      <w:r w:rsidR="00CC6C84" w:rsidRPr="00A10A07">
        <w:rPr>
          <w:rFonts w:ascii="Times New Roman" w:hAnsi="Times New Roman"/>
          <w:sz w:val="28"/>
        </w:rPr>
        <w:t xml:space="preserve">следует предусмотреть на стадии разработки проектной документации. </w:t>
      </w:r>
    </w:p>
    <w:p w:rsidR="00D2626A" w:rsidRPr="00A10A07" w:rsidRDefault="00D2626A" w:rsidP="004C604D">
      <w:pPr>
        <w:pStyle w:val="Style12"/>
        <w:widowControl/>
        <w:spacing w:line="240" w:lineRule="auto"/>
        <w:ind w:firstLine="709"/>
        <w:jc w:val="center"/>
        <w:rPr>
          <w:rFonts w:ascii="Times New Roman" w:hAnsi="Times New Roman"/>
        </w:rPr>
      </w:pPr>
    </w:p>
    <w:p w:rsidR="009A5EFA" w:rsidRDefault="00A6020D" w:rsidP="002C0852">
      <w:pPr>
        <w:pStyle w:val="ac"/>
        <w:numPr>
          <w:ilvl w:val="1"/>
          <w:numId w:val="19"/>
        </w:numPr>
        <w:tabs>
          <w:tab w:val="left" w:pos="993"/>
        </w:tabs>
        <w:kinsoku w:val="0"/>
        <w:overflowPunct w:val="0"/>
        <w:spacing w:after="0"/>
        <w:ind w:left="709" w:right="850" w:firstLine="0"/>
        <w:jc w:val="center"/>
        <w:rPr>
          <w:sz w:val="28"/>
          <w:szCs w:val="28"/>
        </w:rPr>
      </w:pPr>
      <w:r w:rsidRPr="00A10A07">
        <w:rPr>
          <w:sz w:val="28"/>
          <w:szCs w:val="28"/>
        </w:rPr>
        <w:t>Информация о необходимости осуществления мероприятий по</w:t>
      </w:r>
      <w:r w:rsidR="002C0852">
        <w:rPr>
          <w:sz w:val="28"/>
          <w:szCs w:val="28"/>
        </w:rPr>
        <w:t> </w:t>
      </w:r>
      <w:r w:rsidRPr="00A10A07">
        <w:rPr>
          <w:sz w:val="28"/>
          <w:szCs w:val="28"/>
        </w:rPr>
        <w:t>защите территории от чрезвычайных ситуаций природного и</w:t>
      </w:r>
      <w:r w:rsidR="002C0852">
        <w:rPr>
          <w:sz w:val="28"/>
          <w:szCs w:val="28"/>
        </w:rPr>
        <w:t> </w:t>
      </w:r>
      <w:r w:rsidRPr="00A10A07">
        <w:rPr>
          <w:sz w:val="28"/>
          <w:szCs w:val="28"/>
        </w:rPr>
        <w:t>техногенного характера, в</w:t>
      </w:r>
      <w:r w:rsidR="00CB30D1">
        <w:rPr>
          <w:sz w:val="28"/>
          <w:szCs w:val="28"/>
        </w:rPr>
        <w:t> </w:t>
      </w:r>
      <w:r w:rsidRPr="00A10A07">
        <w:rPr>
          <w:sz w:val="28"/>
          <w:szCs w:val="28"/>
        </w:rPr>
        <w:t>том числе по обеспечению пожарной безопасности и гражданской обороне</w:t>
      </w:r>
    </w:p>
    <w:p w:rsidR="00CB30D1" w:rsidRPr="00CB30D1" w:rsidRDefault="00CB30D1" w:rsidP="00CB30D1">
      <w:pPr>
        <w:pStyle w:val="ac"/>
        <w:tabs>
          <w:tab w:val="left" w:pos="993"/>
        </w:tabs>
        <w:kinsoku w:val="0"/>
        <w:overflowPunct w:val="0"/>
        <w:spacing w:after="0"/>
        <w:ind w:left="709" w:right="-2"/>
        <w:jc w:val="center"/>
      </w:pPr>
    </w:p>
    <w:p w:rsidR="001F2261" w:rsidRPr="00A10A07" w:rsidRDefault="00037411" w:rsidP="00F47329">
      <w:pPr>
        <w:pStyle w:val="33"/>
        <w:spacing w:after="0"/>
        <w:ind w:left="0" w:firstLine="709"/>
        <w:jc w:val="both"/>
        <w:rPr>
          <w:sz w:val="28"/>
        </w:rPr>
      </w:pPr>
      <w:r w:rsidRPr="00A10A07">
        <w:rPr>
          <w:sz w:val="28"/>
        </w:rPr>
        <w:t>В на</w:t>
      </w:r>
      <w:r w:rsidR="001F2261" w:rsidRPr="00A10A07">
        <w:rPr>
          <w:sz w:val="28"/>
        </w:rPr>
        <w:t xml:space="preserve">стоящий Проект планировки территории для размещения </w:t>
      </w:r>
      <w:r w:rsidRPr="00A10A07">
        <w:rPr>
          <w:sz w:val="28"/>
        </w:rPr>
        <w:t>линейного объекта включены общие описания</w:t>
      </w:r>
      <w:r w:rsidR="001F2261" w:rsidRPr="00A10A07">
        <w:rPr>
          <w:sz w:val="28"/>
        </w:rPr>
        <w:t xml:space="preserve"> и обоснование положений, касающихся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0011A7" w:rsidRPr="00A10A07" w:rsidRDefault="000011A7" w:rsidP="00F4732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Необходимо предусмотреть следующие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0011A7" w:rsidRPr="00A10A07" w:rsidRDefault="000011A7" w:rsidP="00F4732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На стадии проектирования:</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трассу газовых сетей запроектировать в наиболее безопасных местах с</w:t>
      </w:r>
      <w:r w:rsidR="00CB30D1" w:rsidRPr="0084150A">
        <w:rPr>
          <w:rFonts w:ascii="Times New Roman" w:hAnsi="Times New Roman" w:cs="Times New Roman"/>
          <w:sz w:val="28"/>
          <w:szCs w:val="24"/>
        </w:rPr>
        <w:t> </w:t>
      </w:r>
      <w:r w:rsidRPr="0084150A">
        <w:rPr>
          <w:rFonts w:ascii="Times New Roman" w:hAnsi="Times New Roman" w:cs="Times New Roman"/>
          <w:sz w:val="28"/>
          <w:szCs w:val="24"/>
        </w:rPr>
        <w:t>допустимым приближением к существующим зданиям, строениям, сооружениям, подземным и надземным коммуникациям;</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применить сертифицированные материалы и оборудование;</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использовать газовую запорную арматуру с герметичностью затворов не ниже класса «А».</w:t>
      </w:r>
    </w:p>
    <w:p w:rsidR="000011A7" w:rsidRPr="0084150A" w:rsidRDefault="000011A7" w:rsidP="0084150A">
      <w:pPr>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4"/>
        </w:rPr>
      </w:pPr>
      <w:r w:rsidRPr="0084150A">
        <w:rPr>
          <w:rFonts w:ascii="Times New Roman" w:hAnsi="Times New Roman" w:cs="Times New Roman"/>
          <w:sz w:val="28"/>
          <w:szCs w:val="24"/>
        </w:rPr>
        <w:t>При строительстве:</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обеспечить качество разъемных и неразъемных соединений с</w:t>
      </w:r>
      <w:r w:rsidR="0084150A">
        <w:rPr>
          <w:rFonts w:ascii="Times New Roman" w:hAnsi="Times New Roman" w:cs="Times New Roman"/>
          <w:sz w:val="28"/>
          <w:szCs w:val="24"/>
        </w:rPr>
        <w:t> </w:t>
      </w:r>
      <w:r w:rsidRPr="0084150A">
        <w:rPr>
          <w:rFonts w:ascii="Times New Roman" w:hAnsi="Times New Roman" w:cs="Times New Roman"/>
          <w:sz w:val="28"/>
          <w:szCs w:val="24"/>
        </w:rPr>
        <w:t>выполнением контроля;</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выполнить послемонтажное испытание на прочность и герметичность.</w:t>
      </w:r>
    </w:p>
    <w:p w:rsidR="000011A7" w:rsidRPr="0084150A" w:rsidRDefault="000011A7" w:rsidP="0084150A">
      <w:pPr>
        <w:widowControl w:val="0"/>
        <w:tabs>
          <w:tab w:val="left" w:pos="1134"/>
        </w:tabs>
        <w:autoSpaceDE w:val="0"/>
        <w:autoSpaceDN w:val="0"/>
        <w:adjustRightInd w:val="0"/>
        <w:spacing w:after="0" w:line="240" w:lineRule="auto"/>
        <w:ind w:left="709"/>
        <w:jc w:val="both"/>
        <w:rPr>
          <w:rFonts w:ascii="Times New Roman" w:hAnsi="Times New Roman" w:cs="Times New Roman"/>
          <w:sz w:val="28"/>
          <w:szCs w:val="24"/>
        </w:rPr>
      </w:pPr>
      <w:r w:rsidRPr="0084150A">
        <w:rPr>
          <w:rFonts w:ascii="Times New Roman" w:hAnsi="Times New Roman" w:cs="Times New Roman"/>
          <w:sz w:val="28"/>
          <w:szCs w:val="24"/>
        </w:rPr>
        <w:t>При эксплуатации:</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выдавать разрешение на производство земельных работ в зонах эксплуатируемых коммуникаций и вести постоянный контроль над производством земляных работ в данных зонах при постоянном присутствии представителей эксплуатирующих организаций.</w:t>
      </w:r>
    </w:p>
    <w:p w:rsidR="000011A7" w:rsidRPr="00A10A07" w:rsidRDefault="000011A7" w:rsidP="00F47329">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Проектируемый объект не категорирован </w:t>
      </w:r>
      <w:r w:rsidRPr="0084150A">
        <w:rPr>
          <w:rFonts w:ascii="Times New Roman" w:hAnsi="Times New Roman" w:cs="Times New Roman"/>
          <w:sz w:val="28"/>
          <w:szCs w:val="28"/>
        </w:rPr>
        <w:t xml:space="preserve">по </w:t>
      </w:r>
      <w:r w:rsidR="0084150A">
        <w:rPr>
          <w:rFonts w:ascii="Times New Roman" w:hAnsi="Times New Roman" w:cs="Times New Roman"/>
          <w:sz w:val="28"/>
          <w:szCs w:val="28"/>
        </w:rPr>
        <w:t>гражданской обороне</w:t>
      </w:r>
      <w:r w:rsidRPr="00A10A07">
        <w:rPr>
          <w:rFonts w:ascii="Times New Roman" w:hAnsi="Times New Roman" w:cs="Times New Roman"/>
          <w:sz w:val="28"/>
          <w:szCs w:val="28"/>
        </w:rPr>
        <w:t>. В связи с</w:t>
      </w:r>
      <w:r w:rsidR="0084150A">
        <w:rPr>
          <w:rFonts w:ascii="Times New Roman" w:hAnsi="Times New Roman" w:cs="Times New Roman"/>
          <w:sz w:val="28"/>
          <w:szCs w:val="28"/>
        </w:rPr>
        <w:t> </w:t>
      </w:r>
      <w:r w:rsidRPr="00A10A07">
        <w:rPr>
          <w:rFonts w:ascii="Times New Roman" w:hAnsi="Times New Roman" w:cs="Times New Roman"/>
          <w:sz w:val="28"/>
          <w:szCs w:val="28"/>
        </w:rPr>
        <w:t>этим особые требования и ограничения по СП 165.1325800.2014 «Инженерно-технические мероприятия по гражданской обороне. Актуализированная редакция СНиП</w:t>
      </w:r>
      <w:r w:rsidR="00CB30D1">
        <w:rPr>
          <w:rFonts w:ascii="Times New Roman" w:hAnsi="Times New Roman" w:cs="Times New Roman"/>
          <w:sz w:val="28"/>
          <w:szCs w:val="28"/>
        </w:rPr>
        <w:t> </w:t>
      </w:r>
      <w:r w:rsidRPr="00A10A07">
        <w:rPr>
          <w:rFonts w:ascii="Times New Roman" w:hAnsi="Times New Roman" w:cs="Times New Roman"/>
          <w:sz w:val="28"/>
          <w:szCs w:val="28"/>
        </w:rPr>
        <w:t>2.01.51-90» и СП 88.13330.2014 «Защитные сооружения гражданской обороны. Актуализированная редакция СНиП II-11-77*» относительно категорированных объектов при разработке проекта не применяются.</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В связи с тем, что объект не является категорированным по гражданской обороне, специальные требования к огнестойкости, в соответствии с</w:t>
      </w:r>
      <w:r w:rsidR="00CB30D1">
        <w:rPr>
          <w:rFonts w:ascii="Times New Roman" w:hAnsi="Times New Roman" w:cs="Times New Roman"/>
          <w:sz w:val="28"/>
          <w:szCs w:val="28"/>
        </w:rPr>
        <w:t> </w:t>
      </w:r>
      <w:r w:rsidRPr="00A10A07">
        <w:rPr>
          <w:rFonts w:ascii="Times New Roman" w:hAnsi="Times New Roman" w:cs="Times New Roman"/>
          <w:sz w:val="28"/>
          <w:szCs w:val="28"/>
        </w:rPr>
        <w:t>СП</w:t>
      </w:r>
      <w:r w:rsidR="00CB30D1">
        <w:rPr>
          <w:rFonts w:ascii="Times New Roman" w:hAnsi="Times New Roman" w:cs="Times New Roman"/>
          <w:sz w:val="28"/>
          <w:szCs w:val="28"/>
        </w:rPr>
        <w:t> </w:t>
      </w:r>
      <w:r w:rsidRPr="00A10A07">
        <w:rPr>
          <w:rFonts w:ascii="Times New Roman" w:hAnsi="Times New Roman" w:cs="Times New Roman"/>
          <w:sz w:val="28"/>
          <w:szCs w:val="28"/>
        </w:rPr>
        <w:t>165.1325800.2014, на проектируемые сооружения не распространяются.</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Однако учитывая, что процесс транспорта газа носит объективно </w:t>
      </w:r>
      <w:proofErr w:type="spellStart"/>
      <w:r w:rsidRPr="00A10A07">
        <w:rPr>
          <w:rFonts w:ascii="Times New Roman" w:hAnsi="Times New Roman" w:cs="Times New Roman"/>
          <w:sz w:val="28"/>
          <w:szCs w:val="28"/>
        </w:rPr>
        <w:t>взрыво</w:t>
      </w:r>
      <w:proofErr w:type="spellEnd"/>
      <w:r w:rsidRPr="00A10A07">
        <w:rPr>
          <w:rFonts w:ascii="Times New Roman" w:hAnsi="Times New Roman" w:cs="Times New Roman"/>
          <w:sz w:val="28"/>
          <w:szCs w:val="28"/>
        </w:rPr>
        <w:t>- и</w:t>
      </w:r>
      <w:r w:rsidR="0084150A">
        <w:rPr>
          <w:rFonts w:ascii="Times New Roman" w:hAnsi="Times New Roman" w:cs="Times New Roman"/>
          <w:sz w:val="28"/>
          <w:szCs w:val="28"/>
        </w:rPr>
        <w:t> </w:t>
      </w:r>
      <w:r w:rsidRPr="00A10A07">
        <w:rPr>
          <w:rFonts w:ascii="Times New Roman" w:hAnsi="Times New Roman" w:cs="Times New Roman"/>
          <w:sz w:val="28"/>
          <w:szCs w:val="28"/>
        </w:rPr>
        <w:t xml:space="preserve">пожароопасный характер, при выборе конструктивных решений в проекте </w:t>
      </w:r>
      <w:r w:rsidRPr="00A10A07">
        <w:rPr>
          <w:rFonts w:ascii="Times New Roman" w:hAnsi="Times New Roman" w:cs="Times New Roman"/>
          <w:sz w:val="28"/>
          <w:szCs w:val="28"/>
        </w:rPr>
        <w:lastRenderedPageBreak/>
        <w:t>рекомендуется предусмотреть наиболее неблагоприятные в отношении пожара и</w:t>
      </w:r>
      <w:r w:rsidR="0084150A">
        <w:rPr>
          <w:rFonts w:ascii="Times New Roman" w:hAnsi="Times New Roman" w:cs="Times New Roman"/>
          <w:sz w:val="28"/>
          <w:szCs w:val="28"/>
        </w:rPr>
        <w:t> </w:t>
      </w:r>
      <w:r w:rsidRPr="00A10A07">
        <w:rPr>
          <w:rFonts w:ascii="Times New Roman" w:hAnsi="Times New Roman" w:cs="Times New Roman"/>
          <w:sz w:val="28"/>
          <w:szCs w:val="28"/>
        </w:rPr>
        <w:t>(или) взрыва сценарии развития аварий, с учетом видов находящегося в</w:t>
      </w:r>
      <w:r w:rsidR="00CB30D1">
        <w:rPr>
          <w:rFonts w:ascii="Times New Roman" w:hAnsi="Times New Roman" w:cs="Times New Roman"/>
          <w:sz w:val="28"/>
          <w:szCs w:val="28"/>
        </w:rPr>
        <w:t> </w:t>
      </w:r>
      <w:r w:rsidRPr="00A10A07">
        <w:rPr>
          <w:rFonts w:ascii="Times New Roman" w:hAnsi="Times New Roman" w:cs="Times New Roman"/>
          <w:sz w:val="28"/>
          <w:szCs w:val="28"/>
        </w:rPr>
        <w:t>оборудовании горючих веществ, их количества и пожароопасных свойств, особенностей технологических процессов.</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Конструктивные и объемно-планировочные решения рекомендуется принять в соответствии с требованиями Федерального закона № 123-ФЗ от 22.07.2008 «Технический регламент о требованиях пожарной безопасности».</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Огнестойкость строительных конструкций проектируемых сооружений должна быть обеспечена применением соответствующих строительных материалов, а также использованием огнезащитных составов с доведением предела огнестойкости до необходимых значений.</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С целью уменьшения воздействия наиболее выраженных природных процессов на проектируемые сооружения, в проекте необходимо применить:</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защиту от промерзания трубопроводной арматуры и оборудования;</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защиту газопровода от морозного пучения</w:t>
      </w:r>
      <w:r w:rsidR="00FE2202" w:rsidRPr="0084150A">
        <w:rPr>
          <w:rFonts w:ascii="Times New Roman" w:hAnsi="Times New Roman" w:cs="Times New Roman"/>
          <w:sz w:val="28"/>
          <w:szCs w:val="24"/>
        </w:rPr>
        <w:t xml:space="preserve"> (при необходимости)</w:t>
      </w:r>
      <w:r w:rsidRPr="0084150A">
        <w:rPr>
          <w:rFonts w:ascii="Times New Roman" w:hAnsi="Times New Roman" w:cs="Times New Roman"/>
          <w:sz w:val="28"/>
          <w:szCs w:val="24"/>
        </w:rPr>
        <w:t>;</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защиту от ударов молнии.</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 xml:space="preserve">Для </w:t>
      </w:r>
      <w:proofErr w:type="spellStart"/>
      <w:r w:rsidRPr="00A10A07">
        <w:rPr>
          <w:rFonts w:ascii="Times New Roman" w:hAnsi="Times New Roman" w:cs="Times New Roman"/>
          <w:sz w:val="28"/>
          <w:szCs w:val="28"/>
        </w:rPr>
        <w:t>молниезащиты</w:t>
      </w:r>
      <w:proofErr w:type="spellEnd"/>
      <w:r w:rsidRPr="00A10A07">
        <w:rPr>
          <w:rFonts w:ascii="Times New Roman" w:hAnsi="Times New Roman" w:cs="Times New Roman"/>
          <w:sz w:val="28"/>
          <w:szCs w:val="28"/>
        </w:rPr>
        <w:t xml:space="preserve"> газового оборудования предусмотреть устройство отвода тока молнии в землю. Все металлические части технологического </w:t>
      </w:r>
      <w:proofErr w:type="gramStart"/>
      <w:r w:rsidRPr="00A10A07">
        <w:rPr>
          <w:rFonts w:ascii="Times New Roman" w:hAnsi="Times New Roman" w:cs="Times New Roman"/>
          <w:sz w:val="28"/>
          <w:szCs w:val="28"/>
        </w:rPr>
        <w:t>оборудования</w:t>
      </w:r>
      <w:proofErr w:type="gramEnd"/>
      <w:r w:rsidRPr="00A10A07">
        <w:rPr>
          <w:rFonts w:ascii="Times New Roman" w:hAnsi="Times New Roman" w:cs="Times New Roman"/>
          <w:sz w:val="28"/>
          <w:szCs w:val="28"/>
        </w:rPr>
        <w:t xml:space="preserve"> и</w:t>
      </w:r>
      <w:r w:rsidR="0084150A">
        <w:rPr>
          <w:rFonts w:ascii="Times New Roman" w:hAnsi="Times New Roman" w:cs="Times New Roman"/>
          <w:sz w:val="28"/>
          <w:szCs w:val="28"/>
        </w:rPr>
        <w:t> </w:t>
      </w:r>
      <w:r w:rsidRPr="00A10A07">
        <w:rPr>
          <w:rFonts w:ascii="Times New Roman" w:hAnsi="Times New Roman" w:cs="Times New Roman"/>
          <w:sz w:val="28"/>
          <w:szCs w:val="28"/>
        </w:rPr>
        <w:t xml:space="preserve">трубопроводы подлежат подключению к устройству </w:t>
      </w:r>
      <w:proofErr w:type="spellStart"/>
      <w:r w:rsidRPr="00A10A07">
        <w:rPr>
          <w:rFonts w:ascii="Times New Roman" w:hAnsi="Times New Roman" w:cs="Times New Roman"/>
          <w:sz w:val="28"/>
          <w:szCs w:val="28"/>
        </w:rPr>
        <w:t>молниезащиты</w:t>
      </w:r>
      <w:proofErr w:type="spellEnd"/>
      <w:r w:rsidRPr="00A10A07">
        <w:rPr>
          <w:rFonts w:ascii="Times New Roman" w:hAnsi="Times New Roman" w:cs="Times New Roman"/>
          <w:sz w:val="28"/>
          <w:szCs w:val="28"/>
        </w:rPr>
        <w:t>.</w:t>
      </w:r>
    </w:p>
    <w:p w:rsidR="000011A7" w:rsidRPr="00A10A07" w:rsidRDefault="000011A7" w:rsidP="00F47329">
      <w:pPr>
        <w:widowControl w:val="0"/>
        <w:tabs>
          <w:tab w:val="left" w:pos="142"/>
        </w:tabs>
        <w:overflowPunct w:val="0"/>
        <w:autoSpaceDE w:val="0"/>
        <w:autoSpaceDN w:val="0"/>
        <w:adjustRightInd w:val="0"/>
        <w:spacing w:after="0" w:line="240" w:lineRule="auto"/>
        <w:ind w:firstLine="567"/>
        <w:jc w:val="both"/>
        <w:rPr>
          <w:rFonts w:ascii="Times New Roman" w:hAnsi="Times New Roman" w:cs="Times New Roman"/>
          <w:sz w:val="28"/>
          <w:szCs w:val="28"/>
        </w:rPr>
      </w:pPr>
      <w:r w:rsidRPr="00A10A07">
        <w:rPr>
          <w:rFonts w:ascii="Times New Roman" w:hAnsi="Times New Roman" w:cs="Times New Roman"/>
          <w:sz w:val="28"/>
          <w:szCs w:val="28"/>
        </w:rPr>
        <w:t>Предусмотреть обязательный контроль качества выполнения строительно-монтажных работ:</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 xml:space="preserve">в процессе строительства не допускать отклонения от проектной документации. При обнаружении отступлений от проекта, от использования проектных материалов, порядка и качества выполнения работ, заказчик обязан приостановить строительно-монтажные работы и дать необходимые указания исполнителям работ (подрядчику) об исправлении обнаруженных дефектов; </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в качестве природоохранных мероприятий осуществить рекультивацию по всей трассе трубопровода, включающую следующие виды работ: формирование по строительной полосе слоя плодородной почвы, уборка строительного мусора, остатков труб, строительных</w:t>
      </w:r>
      <w:r w:rsidR="0050765B" w:rsidRPr="0084150A">
        <w:rPr>
          <w:rFonts w:ascii="Times New Roman" w:hAnsi="Times New Roman" w:cs="Times New Roman"/>
          <w:sz w:val="28"/>
          <w:szCs w:val="24"/>
        </w:rPr>
        <w:t xml:space="preserve"> и горюче-смазочных материалов;</w:t>
      </w:r>
    </w:p>
    <w:p w:rsidR="000011A7" w:rsidRPr="0084150A" w:rsidRDefault="000011A7" w:rsidP="0084150A">
      <w:pPr>
        <w:pStyle w:val="ae"/>
        <w:widowControl w:val="0"/>
        <w:numPr>
          <w:ilvl w:val="0"/>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4"/>
        </w:rPr>
      </w:pPr>
      <w:r w:rsidRPr="0084150A">
        <w:rPr>
          <w:rFonts w:ascii="Times New Roman" w:hAnsi="Times New Roman" w:cs="Times New Roman"/>
          <w:sz w:val="28"/>
          <w:szCs w:val="24"/>
        </w:rPr>
        <w:t>при строительстве необходимо следить за обязательным выполнением правил безопасности и инструкций по безопасному ведению работ рабочими и</w:t>
      </w:r>
      <w:r w:rsidR="0084150A">
        <w:rPr>
          <w:rFonts w:ascii="Times New Roman" w:hAnsi="Times New Roman" w:cs="Times New Roman"/>
          <w:sz w:val="28"/>
          <w:szCs w:val="24"/>
        </w:rPr>
        <w:t> инженерно-техническими рабочими</w:t>
      </w:r>
      <w:r w:rsidRPr="0084150A">
        <w:rPr>
          <w:rFonts w:ascii="Times New Roman" w:hAnsi="Times New Roman" w:cs="Times New Roman"/>
          <w:sz w:val="28"/>
          <w:szCs w:val="24"/>
        </w:rPr>
        <w:t xml:space="preserve">. Все работники организаций, в том числе их руководители, обязаны проходить обучение в области промышленной безопасности и проверку знаний. </w:t>
      </w:r>
    </w:p>
    <w:p w:rsidR="001F2261" w:rsidRDefault="000011A7" w:rsidP="00F47329">
      <w:pPr>
        <w:pStyle w:val="33"/>
        <w:spacing w:after="0"/>
        <w:ind w:left="0" w:firstLine="709"/>
        <w:jc w:val="both"/>
        <w:rPr>
          <w:sz w:val="28"/>
          <w:szCs w:val="28"/>
        </w:rPr>
      </w:pPr>
      <w:r w:rsidRPr="00A10A07">
        <w:rPr>
          <w:sz w:val="28"/>
          <w:szCs w:val="28"/>
        </w:rPr>
        <w:t xml:space="preserve">В соответствии с требованиями ст. 65-77 Федерального закона Российской Федерации от 22.07.2008 № 123-ФЗ «Технический регламент о требованиях пожарной безопасности» на последующих стадиях проектирования должны учитывать требования указанного закона к размещению </w:t>
      </w:r>
      <w:proofErr w:type="spellStart"/>
      <w:r w:rsidRPr="00A10A07">
        <w:rPr>
          <w:sz w:val="28"/>
          <w:szCs w:val="28"/>
        </w:rPr>
        <w:t>пожаро-взрывоопасных</w:t>
      </w:r>
      <w:proofErr w:type="spellEnd"/>
      <w:r w:rsidRPr="00A10A07">
        <w:rPr>
          <w:sz w:val="28"/>
          <w:szCs w:val="28"/>
        </w:rPr>
        <w:t xml:space="preserve"> объектов на территориях поселений и городских округов.</w:t>
      </w:r>
    </w:p>
    <w:p w:rsidR="00FE234C" w:rsidRDefault="00FE234C" w:rsidP="00FE234C">
      <w:pPr>
        <w:pStyle w:val="33"/>
        <w:spacing w:after="0"/>
        <w:ind w:left="0" w:firstLine="709"/>
        <w:jc w:val="both"/>
        <w:rPr>
          <w:sz w:val="28"/>
          <w:szCs w:val="28"/>
        </w:rPr>
      </w:pPr>
      <w:r>
        <w:rPr>
          <w:sz w:val="28"/>
          <w:szCs w:val="28"/>
        </w:rPr>
        <w:t>Чертеж</w:t>
      </w:r>
      <w:r w:rsidR="007E3DB1">
        <w:rPr>
          <w:sz w:val="28"/>
          <w:szCs w:val="28"/>
        </w:rPr>
        <w:t>и</w:t>
      </w:r>
      <w:r>
        <w:rPr>
          <w:sz w:val="28"/>
          <w:szCs w:val="28"/>
        </w:rPr>
        <w:t xml:space="preserve"> красных линий</w:t>
      </w:r>
      <w:r w:rsidR="007E3DB1" w:rsidRPr="007E3DB1">
        <w:rPr>
          <w:sz w:val="28"/>
          <w:szCs w:val="28"/>
        </w:rPr>
        <w:t xml:space="preserve"> </w:t>
      </w:r>
      <w:r w:rsidR="007E3DB1">
        <w:rPr>
          <w:sz w:val="28"/>
          <w:szCs w:val="28"/>
        </w:rPr>
        <w:t>М 1:1000</w:t>
      </w:r>
      <w:r w:rsidR="007E3DB1" w:rsidRPr="007E3DB1">
        <w:rPr>
          <w:sz w:val="28"/>
          <w:szCs w:val="28"/>
        </w:rPr>
        <w:t xml:space="preserve"> </w:t>
      </w:r>
      <w:r w:rsidR="007E3DB1">
        <w:rPr>
          <w:sz w:val="28"/>
          <w:szCs w:val="28"/>
        </w:rPr>
        <w:t>приведены в приложении № 1. Чертежи</w:t>
      </w:r>
      <w:r>
        <w:rPr>
          <w:sz w:val="28"/>
          <w:szCs w:val="28"/>
        </w:rPr>
        <w:t xml:space="preserve"> границ зон планируемого размещения</w:t>
      </w:r>
      <w:r w:rsidR="007E3DB1">
        <w:rPr>
          <w:sz w:val="28"/>
          <w:szCs w:val="28"/>
        </w:rPr>
        <w:t xml:space="preserve"> линейного объекта М 1:1000 приведены в приложении № 2</w:t>
      </w:r>
      <w:r>
        <w:rPr>
          <w:sz w:val="28"/>
          <w:szCs w:val="28"/>
        </w:rPr>
        <w:t>.</w:t>
      </w:r>
    </w:p>
    <w:p w:rsidR="00FE234C" w:rsidRDefault="00FE234C">
      <w:pPr>
        <w:rPr>
          <w:rFonts w:ascii="Times New Roman" w:eastAsia="Times New Roman" w:hAnsi="Times New Roman" w:cs="Times New Roman"/>
          <w:sz w:val="28"/>
          <w:szCs w:val="28"/>
          <w:lang w:eastAsia="ru-RU"/>
        </w:rPr>
      </w:pPr>
      <w:r>
        <w:rPr>
          <w:sz w:val="28"/>
          <w:szCs w:val="28"/>
        </w:rPr>
        <w:br w:type="page"/>
      </w:r>
    </w:p>
    <w:p w:rsidR="00953C5F" w:rsidRPr="00A10A07" w:rsidRDefault="00953C5F" w:rsidP="00F47329">
      <w:pPr>
        <w:pStyle w:val="33"/>
        <w:spacing w:after="0"/>
        <w:ind w:left="0" w:firstLine="709"/>
        <w:jc w:val="both"/>
        <w:rPr>
          <w:sz w:val="28"/>
          <w:szCs w:val="28"/>
        </w:rPr>
      </w:pPr>
    </w:p>
    <w:p w:rsidR="00953C5F" w:rsidRPr="00953C5F" w:rsidRDefault="00953C5F" w:rsidP="00953C5F">
      <w:pPr>
        <w:pStyle w:val="ac"/>
        <w:numPr>
          <w:ilvl w:val="0"/>
          <w:numId w:val="19"/>
        </w:numPr>
        <w:tabs>
          <w:tab w:val="left" w:pos="993"/>
        </w:tabs>
        <w:kinsoku w:val="0"/>
        <w:overflowPunct w:val="0"/>
        <w:spacing w:after="0"/>
        <w:ind w:left="0" w:right="-2" w:firstLine="709"/>
        <w:jc w:val="center"/>
        <w:rPr>
          <w:sz w:val="28"/>
          <w:szCs w:val="28"/>
        </w:rPr>
      </w:pPr>
      <w:r w:rsidRPr="00953C5F">
        <w:rPr>
          <w:sz w:val="28"/>
          <w:szCs w:val="28"/>
        </w:rPr>
        <w:t xml:space="preserve">Проект межевания территории по линейному объекту: «Межпоселковый газопровод </w:t>
      </w:r>
      <w:proofErr w:type="spellStart"/>
      <w:r w:rsidRPr="00953C5F">
        <w:rPr>
          <w:sz w:val="28"/>
          <w:szCs w:val="28"/>
        </w:rPr>
        <w:t>Зубово-Елизаветинка-Аблово</w:t>
      </w:r>
      <w:proofErr w:type="spellEnd"/>
      <w:r w:rsidRPr="00953C5F">
        <w:rPr>
          <w:sz w:val="28"/>
          <w:szCs w:val="28"/>
        </w:rPr>
        <w:t xml:space="preserve"> </w:t>
      </w:r>
      <w:proofErr w:type="spellStart"/>
      <w:r w:rsidRPr="00953C5F">
        <w:rPr>
          <w:sz w:val="28"/>
          <w:szCs w:val="28"/>
        </w:rPr>
        <w:t>Рыбновского</w:t>
      </w:r>
      <w:proofErr w:type="spellEnd"/>
      <w:r w:rsidRPr="00953C5F">
        <w:rPr>
          <w:sz w:val="28"/>
          <w:szCs w:val="28"/>
        </w:rPr>
        <w:t xml:space="preserve"> района Рязанской области (корректировка)»</w:t>
      </w:r>
    </w:p>
    <w:p w:rsidR="00953C5F" w:rsidRPr="00953C5F" w:rsidRDefault="00953C5F" w:rsidP="00953C5F">
      <w:pPr>
        <w:pStyle w:val="4"/>
        <w:numPr>
          <w:ilvl w:val="1"/>
          <w:numId w:val="19"/>
        </w:numPr>
        <w:tabs>
          <w:tab w:val="left" w:pos="708"/>
        </w:tabs>
        <w:ind w:right="454"/>
        <w:jc w:val="center"/>
        <w:rPr>
          <w:rFonts w:eastAsia="Segoe UI"/>
          <w:b w:val="0"/>
        </w:rPr>
      </w:pPr>
      <w:r w:rsidRPr="00953C5F">
        <w:rPr>
          <w:b w:val="0"/>
          <w:spacing w:val="-1"/>
        </w:rPr>
        <w:t>Перечень</w:t>
      </w:r>
      <w:r w:rsidRPr="00953C5F">
        <w:rPr>
          <w:b w:val="0"/>
          <w:spacing w:val="12"/>
        </w:rPr>
        <w:t xml:space="preserve"> </w:t>
      </w:r>
      <w:r w:rsidRPr="00953C5F">
        <w:rPr>
          <w:b w:val="0"/>
          <w:spacing w:val="-1"/>
        </w:rPr>
        <w:t>образуемых</w:t>
      </w:r>
      <w:r w:rsidRPr="00953C5F">
        <w:rPr>
          <w:b w:val="0"/>
          <w:spacing w:val="13"/>
        </w:rPr>
        <w:t xml:space="preserve"> </w:t>
      </w:r>
      <w:r w:rsidRPr="00953C5F">
        <w:rPr>
          <w:b w:val="0"/>
          <w:spacing w:val="-1"/>
        </w:rPr>
        <w:t>земельных</w:t>
      </w:r>
      <w:r w:rsidRPr="00953C5F">
        <w:rPr>
          <w:b w:val="0"/>
          <w:spacing w:val="13"/>
        </w:rPr>
        <w:t xml:space="preserve"> </w:t>
      </w:r>
      <w:r w:rsidRPr="00953C5F">
        <w:rPr>
          <w:b w:val="0"/>
          <w:spacing w:val="-1"/>
        </w:rPr>
        <w:t>участков.</w:t>
      </w:r>
    </w:p>
    <w:p w:rsidR="00273BAB" w:rsidRPr="00273BAB" w:rsidRDefault="00273BAB" w:rsidP="00273BAB">
      <w:pPr>
        <w:spacing w:after="0" w:line="240" w:lineRule="auto"/>
        <w:ind w:firstLine="709"/>
        <w:jc w:val="both"/>
        <w:rPr>
          <w:rFonts w:ascii="Times New Roman" w:hAnsi="Times New Roman"/>
          <w:sz w:val="28"/>
          <w:szCs w:val="28"/>
        </w:rPr>
      </w:pPr>
      <w:r w:rsidRPr="00273BAB">
        <w:rPr>
          <w:rFonts w:ascii="Times New Roman" w:hAnsi="Times New Roman"/>
          <w:sz w:val="28"/>
          <w:szCs w:val="28"/>
        </w:rPr>
        <w:t xml:space="preserve">Рассматриваемая территория расположена в границах </w:t>
      </w:r>
      <w:r w:rsidRPr="00273BAB">
        <w:rPr>
          <w:rFonts w:ascii="Times New Roman" w:hAnsi="Times New Roman"/>
          <w:sz w:val="28"/>
          <w:szCs w:val="28"/>
          <w:lang w:eastAsia="ru-RU"/>
        </w:rPr>
        <w:t>земель неразграниченной государственной или муниципальной собственности (территории общего пользования) в кадастровых кварталах</w:t>
      </w:r>
      <w:r w:rsidRPr="00273BAB">
        <w:rPr>
          <w:rFonts w:ascii="Times New Roman" w:hAnsi="Times New Roman"/>
          <w:sz w:val="28"/>
          <w:szCs w:val="28"/>
        </w:rPr>
        <w:t>: 62:13:1160501, 62:13:0330101.</w:t>
      </w:r>
    </w:p>
    <w:p w:rsidR="00273BAB" w:rsidRDefault="00273BAB" w:rsidP="00273BAB">
      <w:pPr>
        <w:pStyle w:val="TableParagraph"/>
        <w:spacing w:before="0"/>
        <w:ind w:left="0" w:right="449" w:firstLine="709"/>
        <w:jc w:val="both"/>
        <w:rPr>
          <w:spacing w:val="-2"/>
          <w:sz w:val="28"/>
          <w:szCs w:val="28"/>
          <w:lang w:val="ru-RU"/>
        </w:rPr>
      </w:pPr>
      <w:r>
        <w:rPr>
          <w:spacing w:val="-1"/>
          <w:sz w:val="28"/>
          <w:szCs w:val="28"/>
          <w:lang w:val="ru-RU"/>
        </w:rPr>
        <w:t>Общая</w:t>
      </w:r>
      <w:r>
        <w:rPr>
          <w:spacing w:val="-9"/>
          <w:sz w:val="28"/>
          <w:szCs w:val="28"/>
          <w:lang w:val="ru-RU"/>
        </w:rPr>
        <w:t xml:space="preserve"> </w:t>
      </w:r>
      <w:r>
        <w:rPr>
          <w:spacing w:val="-1"/>
          <w:sz w:val="28"/>
          <w:szCs w:val="28"/>
          <w:lang w:val="ru-RU"/>
        </w:rPr>
        <w:t>площадь</w:t>
      </w:r>
      <w:r>
        <w:rPr>
          <w:spacing w:val="-9"/>
          <w:sz w:val="28"/>
          <w:szCs w:val="28"/>
          <w:lang w:val="ru-RU"/>
        </w:rPr>
        <w:t xml:space="preserve"> </w:t>
      </w:r>
      <w:r>
        <w:rPr>
          <w:spacing w:val="-2"/>
          <w:sz w:val="28"/>
          <w:szCs w:val="28"/>
          <w:lang w:val="ru-RU"/>
        </w:rPr>
        <w:t>земельного</w:t>
      </w:r>
      <w:r>
        <w:rPr>
          <w:spacing w:val="-8"/>
          <w:sz w:val="28"/>
          <w:szCs w:val="28"/>
          <w:lang w:val="ru-RU"/>
        </w:rPr>
        <w:t xml:space="preserve"> </w:t>
      </w:r>
      <w:r>
        <w:rPr>
          <w:spacing w:val="-1"/>
          <w:sz w:val="28"/>
          <w:szCs w:val="28"/>
          <w:lang w:val="ru-RU"/>
        </w:rPr>
        <w:t>участка,</w:t>
      </w:r>
      <w:r>
        <w:rPr>
          <w:spacing w:val="-8"/>
          <w:sz w:val="28"/>
          <w:szCs w:val="28"/>
          <w:lang w:val="ru-RU"/>
        </w:rPr>
        <w:t xml:space="preserve"> </w:t>
      </w:r>
      <w:r>
        <w:rPr>
          <w:spacing w:val="-1"/>
          <w:sz w:val="28"/>
          <w:szCs w:val="28"/>
          <w:lang w:val="ru-RU"/>
        </w:rPr>
        <w:t>необходимой</w:t>
      </w:r>
      <w:r>
        <w:rPr>
          <w:spacing w:val="-9"/>
          <w:sz w:val="28"/>
          <w:szCs w:val="28"/>
          <w:lang w:val="ru-RU"/>
        </w:rPr>
        <w:t xml:space="preserve"> </w:t>
      </w:r>
      <w:r>
        <w:rPr>
          <w:spacing w:val="-1"/>
          <w:sz w:val="28"/>
          <w:szCs w:val="28"/>
          <w:lang w:val="ru-RU"/>
        </w:rPr>
        <w:t>для</w:t>
      </w:r>
      <w:r>
        <w:rPr>
          <w:spacing w:val="-9"/>
          <w:sz w:val="28"/>
          <w:szCs w:val="28"/>
          <w:lang w:val="ru-RU"/>
        </w:rPr>
        <w:t xml:space="preserve"> </w:t>
      </w:r>
      <w:r>
        <w:rPr>
          <w:spacing w:val="-1"/>
          <w:sz w:val="28"/>
          <w:szCs w:val="28"/>
          <w:lang w:val="ru-RU"/>
        </w:rPr>
        <w:t>строительства</w:t>
      </w:r>
      <w:r>
        <w:rPr>
          <w:spacing w:val="-10"/>
          <w:sz w:val="28"/>
          <w:szCs w:val="28"/>
          <w:lang w:val="ru-RU"/>
        </w:rPr>
        <w:t xml:space="preserve"> </w:t>
      </w:r>
      <w:r>
        <w:rPr>
          <w:spacing w:val="-1"/>
          <w:sz w:val="28"/>
          <w:szCs w:val="28"/>
          <w:lang w:val="ru-RU"/>
        </w:rPr>
        <w:t>данного</w:t>
      </w:r>
      <w:r>
        <w:rPr>
          <w:spacing w:val="-8"/>
          <w:sz w:val="28"/>
          <w:szCs w:val="28"/>
          <w:lang w:val="ru-RU"/>
        </w:rPr>
        <w:t xml:space="preserve"> </w:t>
      </w:r>
      <w:r>
        <w:rPr>
          <w:spacing w:val="-2"/>
          <w:sz w:val="28"/>
          <w:szCs w:val="28"/>
          <w:lang w:val="ru-RU"/>
        </w:rPr>
        <w:t>линейного</w:t>
      </w:r>
      <w:r>
        <w:rPr>
          <w:spacing w:val="65"/>
          <w:sz w:val="28"/>
          <w:szCs w:val="28"/>
          <w:lang w:val="ru-RU"/>
        </w:rPr>
        <w:t xml:space="preserve"> </w:t>
      </w:r>
      <w:r>
        <w:rPr>
          <w:spacing w:val="-1"/>
          <w:sz w:val="28"/>
          <w:szCs w:val="28"/>
          <w:lang w:val="ru-RU"/>
        </w:rPr>
        <w:t>объекта составляет</w:t>
      </w:r>
      <w:r>
        <w:rPr>
          <w:sz w:val="28"/>
          <w:szCs w:val="28"/>
          <w:lang w:val="ru-RU"/>
        </w:rPr>
        <w:t xml:space="preserve"> </w:t>
      </w:r>
      <w:r>
        <w:rPr>
          <w:spacing w:val="-1"/>
          <w:sz w:val="28"/>
          <w:szCs w:val="28"/>
          <w:lang w:val="ru-RU"/>
        </w:rPr>
        <w:t>13456</w:t>
      </w:r>
      <w:r>
        <w:rPr>
          <w:spacing w:val="-2"/>
          <w:sz w:val="28"/>
          <w:szCs w:val="28"/>
          <w:lang w:val="ru-RU"/>
        </w:rPr>
        <w:t xml:space="preserve"> </w:t>
      </w:r>
      <w:r>
        <w:rPr>
          <w:spacing w:val="-1"/>
          <w:sz w:val="28"/>
          <w:szCs w:val="28"/>
          <w:lang w:val="ru-RU"/>
        </w:rPr>
        <w:t>м</w:t>
      </w:r>
      <w:proofErr w:type="gramStart"/>
      <w:r>
        <w:rPr>
          <w:spacing w:val="-1"/>
          <w:sz w:val="28"/>
          <w:szCs w:val="28"/>
          <w:vertAlign w:val="superscript"/>
          <w:lang w:val="ru-RU"/>
        </w:rPr>
        <w:t>2</w:t>
      </w:r>
      <w:proofErr w:type="gramEnd"/>
      <w:r>
        <w:rPr>
          <w:spacing w:val="-1"/>
          <w:sz w:val="28"/>
          <w:szCs w:val="28"/>
          <w:lang w:val="ru-RU"/>
        </w:rPr>
        <w:t xml:space="preserve">, </w:t>
      </w:r>
      <w:r>
        <w:rPr>
          <w:sz w:val="28"/>
          <w:szCs w:val="28"/>
          <w:lang w:val="ru-RU"/>
        </w:rPr>
        <w:t>в том</w:t>
      </w:r>
      <w:r>
        <w:rPr>
          <w:spacing w:val="-1"/>
          <w:sz w:val="28"/>
          <w:szCs w:val="28"/>
          <w:lang w:val="ru-RU"/>
        </w:rPr>
        <w:t xml:space="preserve"> </w:t>
      </w:r>
      <w:r>
        <w:rPr>
          <w:spacing w:val="-2"/>
          <w:sz w:val="28"/>
          <w:szCs w:val="28"/>
          <w:lang w:val="ru-RU"/>
        </w:rPr>
        <w:t>числе:</w:t>
      </w:r>
    </w:p>
    <w:tbl>
      <w:tblPr>
        <w:tblpPr w:leftFromText="180" w:rightFromText="180" w:bottomFromText="160" w:vertAnchor="text" w:horzAnchor="margin" w:tblpX="108" w:tblpY="463"/>
        <w:tblW w:w="10065" w:type="dxa"/>
        <w:tblBorders>
          <w:top w:val="single" w:sz="4" w:space="0" w:color="auto"/>
          <w:left w:val="single" w:sz="4" w:space="0" w:color="auto"/>
          <w:bottom w:val="single" w:sz="4" w:space="0" w:color="auto"/>
          <w:right w:val="single" w:sz="4" w:space="0" w:color="auto"/>
        </w:tblBorders>
        <w:tblLayout w:type="fixed"/>
        <w:tblLook w:val="04A0"/>
      </w:tblPr>
      <w:tblGrid>
        <w:gridCol w:w="534"/>
        <w:gridCol w:w="2126"/>
        <w:gridCol w:w="1984"/>
        <w:gridCol w:w="2127"/>
        <w:gridCol w:w="1134"/>
        <w:gridCol w:w="2160"/>
      </w:tblGrid>
      <w:tr w:rsidR="0084150A" w:rsidRPr="0084150A" w:rsidTr="00723E5F">
        <w:trPr>
          <w:trHeight w:val="864"/>
        </w:trPr>
        <w:tc>
          <w:tcPr>
            <w:tcW w:w="534"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bCs/>
                <w:sz w:val="24"/>
                <w:szCs w:val="24"/>
              </w:rPr>
            </w:pPr>
            <w:r w:rsidRPr="0084150A">
              <w:rPr>
                <w:rFonts w:ascii="Times New Roman" w:hAnsi="Times New Roman"/>
                <w:bCs/>
                <w:sz w:val="24"/>
                <w:szCs w:val="24"/>
              </w:rPr>
              <w:t>№</w:t>
            </w:r>
          </w:p>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proofErr w:type="gramStart"/>
            <w:r w:rsidRPr="0084150A">
              <w:rPr>
                <w:rFonts w:ascii="Times New Roman" w:hAnsi="Times New Roman"/>
                <w:bCs/>
                <w:sz w:val="24"/>
                <w:szCs w:val="24"/>
              </w:rPr>
              <w:t>п</w:t>
            </w:r>
            <w:proofErr w:type="gramEnd"/>
            <w:r w:rsidRPr="0084150A">
              <w:rPr>
                <w:rFonts w:ascii="Times New Roman" w:hAnsi="Times New Roman"/>
                <w:bCs/>
                <w:sz w:val="24"/>
                <w:szCs w:val="24"/>
              </w:rPr>
              <w:t>/п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tabs>
                <w:tab w:val="left" w:pos="1654"/>
              </w:tabs>
              <w:spacing w:after="0" w:line="240" w:lineRule="auto"/>
              <w:ind w:left="-113"/>
              <w:jc w:val="center"/>
              <w:rPr>
                <w:rFonts w:ascii="Times New Roman" w:eastAsia="Calibri" w:hAnsi="Times New Roman"/>
                <w:sz w:val="24"/>
                <w:szCs w:val="24"/>
              </w:rPr>
            </w:pPr>
            <w:r w:rsidRPr="0084150A">
              <w:rPr>
                <w:rFonts w:ascii="Times New Roman" w:hAnsi="Times New Roman"/>
                <w:sz w:val="24"/>
                <w:szCs w:val="24"/>
              </w:rPr>
              <w:t>Обозначение</w:t>
            </w:r>
          </w:p>
          <w:p w:rsidR="0084150A" w:rsidRPr="0084150A" w:rsidRDefault="0084150A" w:rsidP="00723E5F">
            <w:pPr>
              <w:tabs>
                <w:tab w:val="left" w:pos="1654"/>
              </w:tabs>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sz w:val="24"/>
                <w:szCs w:val="24"/>
              </w:rPr>
              <w:t>Земельного участка</w:t>
            </w:r>
          </w:p>
        </w:tc>
        <w:tc>
          <w:tcPr>
            <w:tcW w:w="198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hAnsi="Times New Roman"/>
                <w:bCs/>
                <w:sz w:val="24"/>
                <w:szCs w:val="24"/>
              </w:rPr>
            </w:pPr>
            <w:r w:rsidRPr="0084150A">
              <w:rPr>
                <w:rFonts w:ascii="Times New Roman" w:hAnsi="Times New Roman"/>
                <w:bCs/>
                <w:sz w:val="24"/>
                <w:szCs w:val="24"/>
              </w:rPr>
              <w:t>Вид</w:t>
            </w:r>
          </w:p>
          <w:p w:rsidR="0084150A" w:rsidRPr="0084150A" w:rsidRDefault="0084150A" w:rsidP="00723E5F">
            <w:pPr>
              <w:spacing w:after="0" w:line="240" w:lineRule="auto"/>
              <w:ind w:left="-113"/>
              <w:jc w:val="center"/>
              <w:rPr>
                <w:rFonts w:ascii="Times New Roman" w:hAnsi="Times New Roman"/>
                <w:bCs/>
                <w:sz w:val="24"/>
                <w:szCs w:val="24"/>
              </w:rPr>
            </w:pPr>
            <w:r w:rsidRPr="0084150A">
              <w:rPr>
                <w:rFonts w:ascii="Times New Roman" w:hAnsi="Times New Roman"/>
                <w:bCs/>
                <w:sz w:val="24"/>
                <w:szCs w:val="24"/>
              </w:rPr>
              <w:t>разрешенного</w:t>
            </w:r>
          </w:p>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использования</w:t>
            </w:r>
          </w:p>
        </w:tc>
        <w:tc>
          <w:tcPr>
            <w:tcW w:w="2127"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tabs>
                <w:tab w:val="left" w:pos="143"/>
              </w:tabs>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Категория земель.</w:t>
            </w:r>
          </w:p>
        </w:tc>
        <w:tc>
          <w:tcPr>
            <w:tcW w:w="113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Площадь</w:t>
            </w:r>
          </w:p>
        </w:tc>
        <w:tc>
          <w:tcPr>
            <w:tcW w:w="2160"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bCs/>
                <w:sz w:val="24"/>
                <w:szCs w:val="24"/>
              </w:rPr>
            </w:pPr>
            <w:r w:rsidRPr="0084150A">
              <w:rPr>
                <w:rFonts w:ascii="Times New Roman" w:hAnsi="Times New Roman"/>
                <w:bCs/>
                <w:sz w:val="24"/>
                <w:szCs w:val="24"/>
              </w:rPr>
              <w:t>Способ</w:t>
            </w:r>
          </w:p>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образования</w:t>
            </w:r>
          </w:p>
        </w:tc>
      </w:tr>
      <w:tr w:rsidR="0084150A" w:rsidRPr="0084150A" w:rsidTr="00723E5F">
        <w:trPr>
          <w:trHeight w:val="576"/>
        </w:trPr>
        <w:tc>
          <w:tcPr>
            <w:tcW w:w="534"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1</w:t>
            </w:r>
          </w:p>
        </w:tc>
        <w:tc>
          <w:tcPr>
            <w:tcW w:w="2126"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tabs>
                <w:tab w:val="left" w:pos="1654"/>
              </w:tabs>
              <w:spacing w:after="0" w:line="240" w:lineRule="auto"/>
              <w:ind w:left="-113"/>
              <w:jc w:val="center"/>
              <w:rPr>
                <w:rFonts w:ascii="Times New Roman" w:eastAsia="Calibri" w:hAnsi="Times New Roman" w:cs="Times New Roman"/>
                <w:sz w:val="24"/>
                <w:szCs w:val="24"/>
              </w:rPr>
            </w:pPr>
            <w:r w:rsidRPr="0084150A">
              <w:rPr>
                <w:rFonts w:ascii="Times New Roman" w:hAnsi="Times New Roman"/>
                <w:sz w:val="24"/>
                <w:szCs w:val="24"/>
              </w:rPr>
              <w:t>62:13:1160501/ЗУ</w:t>
            </w:r>
            <w:proofErr w:type="gramStart"/>
            <w:r w:rsidRPr="0084150A">
              <w:rPr>
                <w:rFonts w:ascii="Times New Roman" w:hAnsi="Times New Roman"/>
                <w:sz w:val="24"/>
                <w:szCs w:val="24"/>
              </w:rPr>
              <w:t>1</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eastAsia="Segoe UI" w:hAnsi="Times New Roman"/>
                <w:spacing w:val="-1"/>
                <w:sz w:val="24"/>
                <w:szCs w:val="24"/>
              </w:rPr>
              <w:t xml:space="preserve">сформирован </w:t>
            </w:r>
            <w:r w:rsidRPr="0084150A">
              <w:rPr>
                <w:rFonts w:ascii="Times New Roman" w:eastAsia="Segoe UI" w:hAnsi="Times New Roman"/>
                <w:sz w:val="24"/>
                <w:szCs w:val="24"/>
              </w:rPr>
              <w:t>с</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видом</w:t>
            </w:r>
            <w:r w:rsidRPr="0084150A">
              <w:rPr>
                <w:rFonts w:ascii="Times New Roman" w:eastAsia="Segoe UI" w:hAnsi="Times New Roman"/>
                <w:sz w:val="24"/>
                <w:szCs w:val="24"/>
              </w:rPr>
              <w:t xml:space="preserve"> </w:t>
            </w:r>
            <w:r w:rsidRPr="0084150A">
              <w:rPr>
                <w:rFonts w:ascii="Times New Roman" w:eastAsia="Segoe UI" w:hAnsi="Times New Roman"/>
                <w:spacing w:val="-1"/>
                <w:sz w:val="24"/>
                <w:szCs w:val="24"/>
              </w:rPr>
              <w:t>разрешенного</w:t>
            </w:r>
            <w:r w:rsidRPr="0084150A">
              <w:rPr>
                <w:rFonts w:ascii="Times New Roman" w:eastAsia="Segoe UI" w:hAnsi="Times New Roman"/>
                <w:spacing w:val="35"/>
                <w:sz w:val="24"/>
                <w:szCs w:val="24"/>
              </w:rPr>
              <w:t xml:space="preserve"> </w:t>
            </w:r>
            <w:r w:rsidRPr="0084150A">
              <w:rPr>
                <w:rFonts w:ascii="Times New Roman" w:eastAsia="Segoe UI" w:hAnsi="Times New Roman"/>
                <w:spacing w:val="-1"/>
                <w:sz w:val="24"/>
                <w:szCs w:val="24"/>
              </w:rPr>
              <w:t>использования</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«Трубопроводный</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транспорт».</w:t>
            </w:r>
          </w:p>
        </w:tc>
        <w:tc>
          <w:tcPr>
            <w:tcW w:w="2127"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spacing w:val="-1"/>
                <w:sz w:val="24"/>
                <w:szCs w:val="24"/>
              </w:rPr>
              <w:t>Территория неразграниченной</w:t>
            </w:r>
            <w:r w:rsidRPr="0084150A">
              <w:rPr>
                <w:rFonts w:ascii="Times New Roman" w:hAnsi="Times New Roman"/>
                <w:sz w:val="24"/>
                <w:szCs w:val="24"/>
              </w:rPr>
              <w:t xml:space="preserve"> </w:t>
            </w:r>
            <w:r w:rsidRPr="0084150A">
              <w:rPr>
                <w:rFonts w:ascii="Times New Roman" w:hAnsi="Times New Roman"/>
                <w:spacing w:val="-1"/>
                <w:sz w:val="24"/>
                <w:szCs w:val="24"/>
              </w:rPr>
              <w:t>государственной</w:t>
            </w:r>
            <w:r w:rsidRPr="0084150A">
              <w:rPr>
                <w:rFonts w:ascii="Times New Roman" w:hAnsi="Times New Roman"/>
                <w:sz w:val="24"/>
                <w:szCs w:val="24"/>
              </w:rPr>
              <w:t xml:space="preserve"> </w:t>
            </w:r>
            <w:r w:rsidRPr="0084150A">
              <w:rPr>
                <w:rFonts w:ascii="Times New Roman" w:hAnsi="Times New Roman"/>
                <w:spacing w:val="-1"/>
                <w:sz w:val="24"/>
                <w:szCs w:val="24"/>
              </w:rPr>
              <w:t>или</w:t>
            </w:r>
            <w:r w:rsidRPr="0084150A">
              <w:rPr>
                <w:rFonts w:ascii="Times New Roman" w:hAnsi="Times New Roman"/>
                <w:sz w:val="24"/>
                <w:szCs w:val="24"/>
              </w:rPr>
              <w:t xml:space="preserve"> </w:t>
            </w:r>
            <w:r w:rsidRPr="0084150A">
              <w:rPr>
                <w:rFonts w:ascii="Times New Roman" w:hAnsi="Times New Roman"/>
                <w:spacing w:val="-1"/>
                <w:sz w:val="24"/>
                <w:szCs w:val="24"/>
              </w:rPr>
              <w:t>муниципальной собствен</w:t>
            </w:r>
            <w:r w:rsidRPr="0084150A">
              <w:rPr>
                <w:rFonts w:ascii="Times New Roman" w:hAnsi="Times New Roman"/>
                <w:sz w:val="24"/>
                <w:szCs w:val="24"/>
              </w:rPr>
              <w:t>ности</w:t>
            </w:r>
          </w:p>
        </w:tc>
        <w:tc>
          <w:tcPr>
            <w:tcW w:w="113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6288</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Образование земельного участка из земель, находящихся в государственной или муниципальной собственности</w:t>
            </w:r>
          </w:p>
        </w:tc>
      </w:tr>
      <w:tr w:rsidR="0084150A" w:rsidRPr="0084150A" w:rsidTr="00723E5F">
        <w:trPr>
          <w:trHeight w:val="576"/>
        </w:trPr>
        <w:tc>
          <w:tcPr>
            <w:tcW w:w="53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tabs>
                <w:tab w:val="left" w:pos="1654"/>
              </w:tabs>
              <w:spacing w:after="0" w:line="240" w:lineRule="auto"/>
              <w:ind w:left="-113"/>
              <w:jc w:val="center"/>
              <w:rPr>
                <w:rFonts w:ascii="Times New Roman" w:eastAsia="Calibri" w:hAnsi="Times New Roman" w:cs="Times New Roman"/>
                <w:sz w:val="24"/>
                <w:szCs w:val="24"/>
              </w:rPr>
            </w:pPr>
            <w:r w:rsidRPr="0084150A">
              <w:rPr>
                <w:rFonts w:ascii="Times New Roman" w:hAnsi="Times New Roman"/>
                <w:sz w:val="24"/>
                <w:szCs w:val="24"/>
              </w:rPr>
              <w:t>62:13:0330101/ЗУ</w:t>
            </w:r>
            <w:proofErr w:type="gramStart"/>
            <w:r w:rsidRPr="0084150A">
              <w:rPr>
                <w:rFonts w:ascii="Times New Roman" w:hAnsi="Times New Roman"/>
                <w:sz w:val="24"/>
                <w:szCs w:val="24"/>
              </w:rPr>
              <w:t>1</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eastAsia="Segoe UI" w:hAnsi="Times New Roman"/>
                <w:spacing w:val="-1"/>
                <w:sz w:val="24"/>
                <w:szCs w:val="24"/>
              </w:rPr>
              <w:t xml:space="preserve">сформирован </w:t>
            </w:r>
            <w:r w:rsidRPr="0084150A">
              <w:rPr>
                <w:rFonts w:ascii="Times New Roman" w:eastAsia="Segoe UI" w:hAnsi="Times New Roman"/>
                <w:sz w:val="24"/>
                <w:szCs w:val="24"/>
              </w:rPr>
              <w:t>с</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видом</w:t>
            </w:r>
            <w:r w:rsidRPr="0084150A">
              <w:rPr>
                <w:rFonts w:ascii="Times New Roman" w:eastAsia="Segoe UI" w:hAnsi="Times New Roman"/>
                <w:sz w:val="24"/>
                <w:szCs w:val="24"/>
              </w:rPr>
              <w:t xml:space="preserve"> </w:t>
            </w:r>
            <w:r w:rsidRPr="0084150A">
              <w:rPr>
                <w:rFonts w:ascii="Times New Roman" w:eastAsia="Segoe UI" w:hAnsi="Times New Roman"/>
                <w:spacing w:val="-1"/>
                <w:sz w:val="24"/>
                <w:szCs w:val="24"/>
              </w:rPr>
              <w:t>разрешенного</w:t>
            </w:r>
            <w:r w:rsidRPr="0084150A">
              <w:rPr>
                <w:rFonts w:ascii="Times New Roman" w:eastAsia="Segoe UI" w:hAnsi="Times New Roman"/>
                <w:spacing w:val="35"/>
                <w:sz w:val="24"/>
                <w:szCs w:val="24"/>
              </w:rPr>
              <w:t xml:space="preserve"> </w:t>
            </w:r>
            <w:r w:rsidRPr="0084150A">
              <w:rPr>
                <w:rFonts w:ascii="Times New Roman" w:eastAsia="Segoe UI" w:hAnsi="Times New Roman"/>
                <w:spacing w:val="-1"/>
                <w:sz w:val="24"/>
                <w:szCs w:val="24"/>
              </w:rPr>
              <w:t>использования</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«Трубопроводный</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транспорт».</w:t>
            </w:r>
          </w:p>
        </w:tc>
        <w:tc>
          <w:tcPr>
            <w:tcW w:w="2127"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hAnsi="Times New Roman"/>
                <w:bCs/>
                <w:sz w:val="24"/>
                <w:szCs w:val="24"/>
              </w:rPr>
            </w:pPr>
            <w:r w:rsidRPr="0084150A">
              <w:rPr>
                <w:rFonts w:ascii="Times New Roman" w:hAnsi="Times New Roman"/>
                <w:bCs/>
                <w:sz w:val="24"/>
                <w:szCs w:val="24"/>
              </w:rPr>
              <w:t xml:space="preserve">Земли </w:t>
            </w:r>
            <w:proofErr w:type="gramStart"/>
            <w:r w:rsidRPr="0084150A">
              <w:rPr>
                <w:rFonts w:ascii="Times New Roman" w:hAnsi="Times New Roman"/>
                <w:bCs/>
                <w:sz w:val="24"/>
                <w:szCs w:val="24"/>
              </w:rPr>
              <w:t>населенных</w:t>
            </w:r>
            <w:proofErr w:type="gramEnd"/>
          </w:p>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пунктов</w:t>
            </w:r>
          </w:p>
        </w:tc>
        <w:tc>
          <w:tcPr>
            <w:tcW w:w="113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5937</w:t>
            </w:r>
          </w:p>
        </w:tc>
        <w:tc>
          <w:tcPr>
            <w:tcW w:w="2160"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Образование земельного участка из земель, находящихся в государственной или муниципальной собственности</w:t>
            </w:r>
          </w:p>
        </w:tc>
      </w:tr>
      <w:tr w:rsidR="0084150A" w:rsidRPr="0084150A" w:rsidTr="00723E5F">
        <w:trPr>
          <w:trHeight w:val="576"/>
        </w:trPr>
        <w:tc>
          <w:tcPr>
            <w:tcW w:w="534"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tabs>
                <w:tab w:val="left" w:pos="1654"/>
              </w:tabs>
              <w:spacing w:after="0" w:line="240" w:lineRule="auto"/>
              <w:ind w:left="-113"/>
              <w:jc w:val="center"/>
              <w:rPr>
                <w:rFonts w:ascii="Times New Roman" w:eastAsia="Calibri" w:hAnsi="Times New Roman" w:cs="Times New Roman"/>
                <w:sz w:val="24"/>
                <w:szCs w:val="24"/>
              </w:rPr>
            </w:pPr>
            <w:r w:rsidRPr="0084150A">
              <w:rPr>
                <w:rFonts w:ascii="Times New Roman" w:hAnsi="Times New Roman"/>
                <w:sz w:val="24"/>
                <w:szCs w:val="24"/>
              </w:rPr>
              <w:t>62:13:1160501/ЗУ</w:t>
            </w:r>
            <w:proofErr w:type="gramStart"/>
            <w:r w:rsidRPr="0084150A">
              <w:rPr>
                <w:rFonts w:ascii="Times New Roman" w:hAnsi="Times New Roman"/>
                <w:sz w:val="24"/>
                <w:szCs w:val="24"/>
              </w:rPr>
              <w:t>2</w:t>
            </w:r>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eastAsia="Segoe UI" w:hAnsi="Times New Roman"/>
                <w:spacing w:val="-1"/>
                <w:sz w:val="24"/>
                <w:szCs w:val="24"/>
              </w:rPr>
              <w:t xml:space="preserve">сформирован </w:t>
            </w:r>
            <w:r w:rsidRPr="0084150A">
              <w:rPr>
                <w:rFonts w:ascii="Times New Roman" w:eastAsia="Segoe UI" w:hAnsi="Times New Roman"/>
                <w:sz w:val="24"/>
                <w:szCs w:val="24"/>
              </w:rPr>
              <w:t>с</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видом</w:t>
            </w:r>
            <w:r w:rsidRPr="0084150A">
              <w:rPr>
                <w:rFonts w:ascii="Times New Roman" w:eastAsia="Segoe UI" w:hAnsi="Times New Roman"/>
                <w:sz w:val="24"/>
                <w:szCs w:val="24"/>
              </w:rPr>
              <w:t xml:space="preserve"> </w:t>
            </w:r>
            <w:r w:rsidRPr="0084150A">
              <w:rPr>
                <w:rFonts w:ascii="Times New Roman" w:eastAsia="Segoe UI" w:hAnsi="Times New Roman"/>
                <w:spacing w:val="-1"/>
                <w:sz w:val="24"/>
                <w:szCs w:val="24"/>
              </w:rPr>
              <w:t>разрешенного</w:t>
            </w:r>
            <w:r w:rsidRPr="0084150A">
              <w:rPr>
                <w:rFonts w:ascii="Times New Roman" w:eastAsia="Segoe UI" w:hAnsi="Times New Roman"/>
                <w:spacing w:val="35"/>
                <w:sz w:val="24"/>
                <w:szCs w:val="24"/>
              </w:rPr>
              <w:t xml:space="preserve"> </w:t>
            </w:r>
            <w:r w:rsidRPr="0084150A">
              <w:rPr>
                <w:rFonts w:ascii="Times New Roman" w:eastAsia="Segoe UI" w:hAnsi="Times New Roman"/>
                <w:spacing w:val="-1"/>
                <w:sz w:val="24"/>
                <w:szCs w:val="24"/>
              </w:rPr>
              <w:t>использования</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«Трубопроводный</w:t>
            </w:r>
            <w:r w:rsidRPr="0084150A">
              <w:rPr>
                <w:rFonts w:ascii="Times New Roman" w:eastAsia="Segoe UI" w:hAnsi="Times New Roman"/>
                <w:spacing w:val="-2"/>
                <w:sz w:val="24"/>
                <w:szCs w:val="24"/>
              </w:rPr>
              <w:t xml:space="preserve"> </w:t>
            </w:r>
            <w:r w:rsidRPr="0084150A">
              <w:rPr>
                <w:rFonts w:ascii="Times New Roman" w:eastAsia="Segoe UI" w:hAnsi="Times New Roman"/>
                <w:spacing w:val="-1"/>
                <w:sz w:val="24"/>
                <w:szCs w:val="24"/>
              </w:rPr>
              <w:t>транспорт».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spacing w:val="-1"/>
                <w:sz w:val="24"/>
                <w:szCs w:val="24"/>
              </w:rPr>
              <w:t>Территория неразграниченной</w:t>
            </w:r>
            <w:r w:rsidRPr="0084150A">
              <w:rPr>
                <w:rFonts w:ascii="Times New Roman" w:hAnsi="Times New Roman"/>
                <w:sz w:val="24"/>
                <w:szCs w:val="24"/>
              </w:rPr>
              <w:t xml:space="preserve"> </w:t>
            </w:r>
            <w:r w:rsidRPr="0084150A">
              <w:rPr>
                <w:rFonts w:ascii="Times New Roman" w:hAnsi="Times New Roman"/>
                <w:spacing w:val="-1"/>
                <w:sz w:val="24"/>
                <w:szCs w:val="24"/>
              </w:rPr>
              <w:t>государственной</w:t>
            </w:r>
            <w:r w:rsidRPr="0084150A">
              <w:rPr>
                <w:rFonts w:ascii="Times New Roman" w:hAnsi="Times New Roman"/>
                <w:sz w:val="24"/>
                <w:szCs w:val="24"/>
              </w:rPr>
              <w:t xml:space="preserve"> </w:t>
            </w:r>
            <w:r w:rsidRPr="0084150A">
              <w:rPr>
                <w:rFonts w:ascii="Times New Roman" w:hAnsi="Times New Roman"/>
                <w:spacing w:val="-1"/>
                <w:sz w:val="24"/>
                <w:szCs w:val="24"/>
              </w:rPr>
              <w:t>или</w:t>
            </w:r>
            <w:r w:rsidRPr="0084150A">
              <w:rPr>
                <w:rFonts w:ascii="Times New Roman" w:hAnsi="Times New Roman"/>
                <w:sz w:val="24"/>
                <w:szCs w:val="24"/>
              </w:rPr>
              <w:t xml:space="preserve"> </w:t>
            </w:r>
            <w:r w:rsidRPr="0084150A">
              <w:rPr>
                <w:rFonts w:ascii="Times New Roman" w:hAnsi="Times New Roman"/>
                <w:spacing w:val="-1"/>
                <w:sz w:val="24"/>
                <w:szCs w:val="24"/>
              </w:rPr>
              <w:t>муниципальной собствен</w:t>
            </w:r>
            <w:r w:rsidRPr="0084150A">
              <w:rPr>
                <w:rFonts w:ascii="Times New Roman" w:hAnsi="Times New Roman"/>
                <w:sz w:val="24"/>
                <w:szCs w:val="24"/>
              </w:rPr>
              <w:t>ности</w:t>
            </w:r>
          </w:p>
        </w:tc>
        <w:tc>
          <w:tcPr>
            <w:tcW w:w="1134" w:type="dxa"/>
            <w:tcBorders>
              <w:top w:val="single" w:sz="4" w:space="0" w:color="auto"/>
              <w:left w:val="single" w:sz="4" w:space="0" w:color="auto"/>
              <w:bottom w:val="single" w:sz="4" w:space="0" w:color="auto"/>
              <w:right w:val="single" w:sz="4" w:space="0" w:color="auto"/>
            </w:tcBorders>
            <w:vAlign w:val="center"/>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1231</w:t>
            </w:r>
          </w:p>
        </w:tc>
        <w:tc>
          <w:tcPr>
            <w:tcW w:w="2160" w:type="dxa"/>
            <w:tcBorders>
              <w:top w:val="single" w:sz="4" w:space="0" w:color="auto"/>
              <w:left w:val="single" w:sz="4" w:space="0" w:color="auto"/>
              <w:bottom w:val="single" w:sz="4" w:space="0" w:color="auto"/>
              <w:right w:val="single" w:sz="4" w:space="0" w:color="auto"/>
            </w:tcBorders>
            <w:vAlign w:val="center"/>
            <w:hideMark/>
          </w:tcPr>
          <w:p w:rsidR="0084150A" w:rsidRPr="0084150A" w:rsidRDefault="0084150A" w:rsidP="00723E5F">
            <w:pPr>
              <w:spacing w:after="0" w:line="240" w:lineRule="auto"/>
              <w:ind w:left="-113"/>
              <w:jc w:val="center"/>
              <w:rPr>
                <w:rFonts w:ascii="Times New Roman" w:eastAsia="Calibri" w:hAnsi="Times New Roman" w:cs="Times New Roman"/>
                <w:bCs/>
                <w:sz w:val="24"/>
                <w:szCs w:val="24"/>
              </w:rPr>
            </w:pPr>
            <w:r w:rsidRPr="0084150A">
              <w:rPr>
                <w:rFonts w:ascii="Times New Roman" w:hAnsi="Times New Roman"/>
                <w:bCs/>
                <w:sz w:val="24"/>
                <w:szCs w:val="24"/>
              </w:rPr>
              <w:t>Образование земельного участка из земель, находящихся в государственной или муниципальной собственности</w:t>
            </w:r>
          </w:p>
        </w:tc>
      </w:tr>
    </w:tbl>
    <w:p w:rsidR="00273BAB" w:rsidRDefault="00273BAB" w:rsidP="00FE234C">
      <w:pPr>
        <w:pStyle w:val="TableParagraph"/>
        <w:ind w:left="0" w:right="-1" w:firstLine="709"/>
        <w:jc w:val="right"/>
        <w:rPr>
          <w:spacing w:val="-2"/>
          <w:sz w:val="28"/>
          <w:szCs w:val="28"/>
          <w:lang w:val="ru-RU"/>
        </w:rPr>
      </w:pPr>
      <w:r>
        <w:rPr>
          <w:spacing w:val="-2"/>
          <w:sz w:val="28"/>
          <w:szCs w:val="28"/>
          <w:lang w:val="ru-RU"/>
        </w:rPr>
        <w:t>Таблица 2.1</w:t>
      </w:r>
    </w:p>
    <w:p w:rsidR="0062364E" w:rsidRDefault="0062364E" w:rsidP="0084150A">
      <w:pPr>
        <w:pStyle w:val="4"/>
        <w:numPr>
          <w:ilvl w:val="1"/>
          <w:numId w:val="19"/>
        </w:numPr>
        <w:tabs>
          <w:tab w:val="left" w:pos="708"/>
        </w:tabs>
        <w:spacing w:before="0" w:after="0"/>
        <w:ind w:left="284" w:right="454" w:firstLine="785"/>
        <w:jc w:val="center"/>
        <w:rPr>
          <w:b w:val="0"/>
          <w:spacing w:val="-1"/>
        </w:rPr>
      </w:pPr>
      <w:r w:rsidRPr="0062364E">
        <w:rPr>
          <w:b w:val="0"/>
          <w:spacing w:val="-1"/>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изъятию для государственных или муниципальных нужд</w:t>
      </w:r>
    </w:p>
    <w:p w:rsidR="00FE234C" w:rsidRPr="00723E5F" w:rsidRDefault="00FE234C" w:rsidP="0084150A">
      <w:pPr>
        <w:spacing w:after="0" w:line="240" w:lineRule="auto"/>
        <w:rPr>
          <w:rFonts w:ascii="Times New Roman" w:hAnsi="Times New Roman" w:cs="Times New Roman"/>
          <w:sz w:val="16"/>
          <w:szCs w:val="16"/>
          <w:lang w:eastAsia="ru-RU"/>
        </w:rPr>
      </w:pPr>
    </w:p>
    <w:p w:rsidR="0062364E" w:rsidRDefault="0062364E" w:rsidP="0062364E">
      <w:pPr>
        <w:pStyle w:val="210"/>
        <w:ind w:left="0" w:right="-1" w:firstLine="709"/>
        <w:rPr>
          <w:sz w:val="28"/>
          <w:szCs w:val="28"/>
        </w:rPr>
      </w:pPr>
      <w:r>
        <w:rPr>
          <w:sz w:val="28"/>
          <w:szCs w:val="28"/>
        </w:rPr>
        <w:t xml:space="preserve">В соответствии с Земельным кодексом Российской Федерации изъятие земельных участков для государственных или муниципальных нужд </w:t>
      </w:r>
      <w:r>
        <w:rPr>
          <w:sz w:val="28"/>
          <w:szCs w:val="28"/>
        </w:rPr>
        <w:lastRenderedPageBreak/>
        <w:t xml:space="preserve">осуществляется в исключительных случаях по основаниям, связанным </w:t>
      </w:r>
      <w:proofErr w:type="gramStart"/>
      <w:r>
        <w:rPr>
          <w:sz w:val="28"/>
          <w:szCs w:val="28"/>
        </w:rPr>
        <w:t>с</w:t>
      </w:r>
      <w:proofErr w:type="gramEnd"/>
      <w:r>
        <w:rPr>
          <w:sz w:val="28"/>
          <w:szCs w:val="28"/>
        </w:rPr>
        <w:t xml:space="preserve">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в том числе автомобильных дорог федерального, регионального или межмуниципального, местного значения, при отсутствии других возможных вариантов строительства, реконструкции этих объектов.</w:t>
      </w:r>
    </w:p>
    <w:p w:rsidR="0062364E" w:rsidRDefault="0062364E" w:rsidP="0062364E">
      <w:pPr>
        <w:pStyle w:val="210"/>
        <w:ind w:left="0" w:right="-1" w:firstLine="709"/>
        <w:rPr>
          <w:sz w:val="28"/>
          <w:szCs w:val="28"/>
        </w:rPr>
      </w:pPr>
      <w:r>
        <w:rPr>
          <w:sz w:val="28"/>
          <w:szCs w:val="28"/>
        </w:rPr>
        <w:t xml:space="preserve">В границах разработки проекта межевания территории образован 1 земельный участок с установленным видом разрешенного использования – </w:t>
      </w:r>
      <w:r>
        <w:rPr>
          <w:rFonts w:eastAsia="Segoe UI"/>
          <w:spacing w:val="-1"/>
          <w:sz w:val="28"/>
          <w:szCs w:val="28"/>
        </w:rPr>
        <w:t>Трубопроводный</w:t>
      </w:r>
      <w:r>
        <w:rPr>
          <w:rFonts w:eastAsia="Segoe UI"/>
          <w:spacing w:val="-2"/>
          <w:sz w:val="28"/>
          <w:szCs w:val="28"/>
        </w:rPr>
        <w:t xml:space="preserve"> </w:t>
      </w:r>
      <w:r>
        <w:rPr>
          <w:rFonts w:eastAsia="Segoe UI"/>
          <w:spacing w:val="-1"/>
          <w:sz w:val="28"/>
          <w:szCs w:val="28"/>
        </w:rPr>
        <w:t>транспорт</w:t>
      </w:r>
      <w:r>
        <w:rPr>
          <w:sz w:val="28"/>
          <w:szCs w:val="28"/>
        </w:rPr>
        <w:t xml:space="preserve">, код 7.5. </w:t>
      </w:r>
      <w:proofErr w:type="gramStart"/>
      <w:r>
        <w:rPr>
          <w:sz w:val="28"/>
          <w:szCs w:val="28"/>
        </w:rPr>
        <w:t>Для обеспечения установления границ образованного земельного участка в установленном законодательством порядке и для обеспечения соблюдения норм земельного законодательства, существующие земельные участки, зарегистрированные в едином государственном реестре недвижимости и указанные на чертеже межевания и таблице 1, подлежат изменению, а на основе утвержденного проекта межевания необходимо подготовить межевые планы и иную соответствующую землеустроительную документацию, необходимые для внесения изменений в Единый государственный реестр</w:t>
      </w:r>
      <w:proofErr w:type="gramEnd"/>
      <w:r>
        <w:rPr>
          <w:sz w:val="28"/>
          <w:szCs w:val="28"/>
        </w:rPr>
        <w:t xml:space="preserve"> недвижимости.</w:t>
      </w:r>
    </w:p>
    <w:p w:rsidR="0062364E" w:rsidRPr="0062364E" w:rsidRDefault="0062364E" w:rsidP="0084150A">
      <w:pPr>
        <w:pStyle w:val="4"/>
        <w:numPr>
          <w:ilvl w:val="1"/>
          <w:numId w:val="19"/>
        </w:numPr>
        <w:tabs>
          <w:tab w:val="left" w:pos="708"/>
        </w:tabs>
        <w:spacing w:after="0"/>
        <w:ind w:left="709" w:right="454" w:firstLine="142"/>
        <w:jc w:val="center"/>
        <w:rPr>
          <w:b w:val="0"/>
          <w:spacing w:val="-1"/>
        </w:rPr>
      </w:pPr>
      <w:r w:rsidRPr="0062364E">
        <w:rPr>
          <w:b w:val="0"/>
          <w:spacing w:val="-1"/>
        </w:rPr>
        <w:t>Вид разрешенного использования образуемых земельных участков</w:t>
      </w:r>
    </w:p>
    <w:p w:rsidR="0062364E" w:rsidRPr="00776CD6" w:rsidRDefault="0062364E" w:rsidP="0084150A">
      <w:pPr>
        <w:spacing w:after="0" w:line="240" w:lineRule="auto"/>
        <w:rPr>
          <w:rFonts w:ascii="Times New Roman" w:hAnsi="Times New Roman" w:cs="Times New Roman"/>
          <w:b/>
          <w:sz w:val="24"/>
          <w:szCs w:val="24"/>
        </w:rPr>
      </w:pPr>
    </w:p>
    <w:p w:rsidR="0062364E" w:rsidRDefault="0062364E" w:rsidP="0084150A">
      <w:pPr>
        <w:pStyle w:val="TableParagraph"/>
        <w:tabs>
          <w:tab w:val="left" w:pos="9922"/>
        </w:tabs>
        <w:spacing w:before="0"/>
        <w:ind w:left="0" w:right="-1" w:firstLine="709"/>
        <w:jc w:val="both"/>
        <w:rPr>
          <w:rFonts w:eastAsia="Segoe UI"/>
          <w:spacing w:val="-1"/>
          <w:sz w:val="28"/>
          <w:szCs w:val="28"/>
          <w:lang w:val="ru-RU"/>
        </w:rPr>
      </w:pPr>
      <w:r>
        <w:rPr>
          <w:rFonts w:eastAsia="Segoe UI"/>
          <w:sz w:val="28"/>
          <w:szCs w:val="28"/>
          <w:lang w:val="ru-RU"/>
        </w:rPr>
        <w:t xml:space="preserve">В </w:t>
      </w:r>
      <w:r>
        <w:rPr>
          <w:rFonts w:eastAsia="Segoe UI"/>
          <w:spacing w:val="-1"/>
          <w:sz w:val="28"/>
          <w:szCs w:val="28"/>
          <w:lang w:val="ru-RU"/>
        </w:rPr>
        <w:t>соответствии</w:t>
      </w:r>
      <w:r>
        <w:rPr>
          <w:rFonts w:eastAsia="Segoe UI"/>
          <w:spacing w:val="-2"/>
          <w:sz w:val="28"/>
          <w:szCs w:val="28"/>
          <w:lang w:val="ru-RU"/>
        </w:rPr>
        <w:t xml:space="preserve"> </w:t>
      </w:r>
      <w:r>
        <w:rPr>
          <w:rFonts w:eastAsia="Segoe UI"/>
          <w:sz w:val="28"/>
          <w:szCs w:val="28"/>
          <w:lang w:val="ru-RU"/>
        </w:rPr>
        <w:t>с</w:t>
      </w:r>
      <w:r>
        <w:rPr>
          <w:rFonts w:eastAsia="Segoe UI"/>
          <w:spacing w:val="-2"/>
          <w:sz w:val="28"/>
          <w:szCs w:val="28"/>
          <w:lang w:val="ru-RU"/>
        </w:rPr>
        <w:t xml:space="preserve"> </w:t>
      </w:r>
      <w:r>
        <w:rPr>
          <w:rFonts w:eastAsia="Segoe UI"/>
          <w:spacing w:val="-1"/>
          <w:sz w:val="28"/>
          <w:szCs w:val="28"/>
          <w:lang w:val="ru-RU"/>
        </w:rPr>
        <w:t>действующим</w:t>
      </w:r>
      <w:r>
        <w:rPr>
          <w:rFonts w:eastAsia="Segoe UI"/>
          <w:sz w:val="28"/>
          <w:szCs w:val="28"/>
          <w:lang w:val="ru-RU"/>
        </w:rPr>
        <w:t xml:space="preserve"> </w:t>
      </w:r>
      <w:r>
        <w:rPr>
          <w:rFonts w:eastAsia="Segoe UI"/>
          <w:spacing w:val="-1"/>
          <w:sz w:val="28"/>
          <w:szCs w:val="28"/>
          <w:lang w:val="ru-RU"/>
        </w:rPr>
        <w:t>законодательством</w:t>
      </w:r>
      <w:r>
        <w:rPr>
          <w:rFonts w:eastAsia="Segoe UI"/>
          <w:sz w:val="28"/>
          <w:szCs w:val="28"/>
          <w:lang w:val="ru-RU"/>
        </w:rPr>
        <w:t xml:space="preserve"> </w:t>
      </w:r>
      <w:r>
        <w:rPr>
          <w:rFonts w:eastAsia="Segoe UI"/>
          <w:spacing w:val="-2"/>
          <w:sz w:val="28"/>
          <w:szCs w:val="28"/>
          <w:lang w:val="ru-RU"/>
        </w:rPr>
        <w:t>на</w:t>
      </w:r>
      <w:r>
        <w:rPr>
          <w:rFonts w:eastAsia="Segoe UI"/>
          <w:sz w:val="28"/>
          <w:szCs w:val="28"/>
          <w:lang w:val="ru-RU"/>
        </w:rPr>
        <w:t xml:space="preserve"> </w:t>
      </w:r>
      <w:proofErr w:type="gramStart"/>
      <w:r>
        <w:rPr>
          <w:rFonts w:eastAsia="Segoe UI"/>
          <w:spacing w:val="-1"/>
          <w:sz w:val="28"/>
          <w:szCs w:val="28"/>
          <w:lang w:val="ru-RU"/>
        </w:rPr>
        <w:t>земельные</w:t>
      </w:r>
      <w:r>
        <w:rPr>
          <w:rFonts w:eastAsia="Segoe UI"/>
          <w:spacing w:val="-3"/>
          <w:sz w:val="28"/>
          <w:szCs w:val="28"/>
          <w:lang w:val="ru-RU"/>
        </w:rPr>
        <w:t xml:space="preserve"> </w:t>
      </w:r>
      <w:r>
        <w:rPr>
          <w:rFonts w:eastAsia="Segoe UI"/>
          <w:spacing w:val="-1"/>
          <w:sz w:val="28"/>
          <w:szCs w:val="28"/>
          <w:lang w:val="ru-RU"/>
        </w:rPr>
        <w:t>участки,</w:t>
      </w:r>
      <w:r>
        <w:rPr>
          <w:rFonts w:eastAsia="Segoe UI"/>
          <w:spacing w:val="19"/>
          <w:sz w:val="28"/>
          <w:szCs w:val="28"/>
          <w:lang w:val="ru-RU"/>
        </w:rPr>
        <w:t xml:space="preserve"> </w:t>
      </w:r>
      <w:r>
        <w:rPr>
          <w:rFonts w:eastAsia="Segoe UI"/>
          <w:spacing w:val="-1"/>
          <w:sz w:val="28"/>
          <w:szCs w:val="28"/>
          <w:lang w:val="ru-RU"/>
        </w:rPr>
        <w:t>предназначенные для строительства</w:t>
      </w:r>
      <w:r>
        <w:rPr>
          <w:rFonts w:eastAsia="Segoe UI"/>
          <w:sz w:val="28"/>
          <w:szCs w:val="28"/>
          <w:lang w:val="ru-RU"/>
        </w:rPr>
        <w:t xml:space="preserve"> и</w:t>
      </w:r>
      <w:r>
        <w:rPr>
          <w:rFonts w:eastAsia="Segoe UI"/>
          <w:spacing w:val="-2"/>
          <w:sz w:val="28"/>
          <w:szCs w:val="28"/>
          <w:lang w:val="ru-RU"/>
        </w:rPr>
        <w:t xml:space="preserve"> размещения</w:t>
      </w:r>
      <w:r>
        <w:rPr>
          <w:rFonts w:eastAsia="Segoe UI"/>
          <w:spacing w:val="-1"/>
          <w:sz w:val="28"/>
          <w:szCs w:val="28"/>
          <w:lang w:val="ru-RU"/>
        </w:rPr>
        <w:t xml:space="preserve"> </w:t>
      </w:r>
      <w:r>
        <w:rPr>
          <w:rFonts w:eastAsia="Segoe UI"/>
          <w:spacing w:val="-2"/>
          <w:sz w:val="28"/>
          <w:szCs w:val="28"/>
          <w:lang w:val="ru-RU"/>
        </w:rPr>
        <w:t>линейных</w:t>
      </w:r>
      <w:r>
        <w:rPr>
          <w:rFonts w:eastAsia="Segoe UI"/>
          <w:spacing w:val="-1"/>
          <w:sz w:val="28"/>
          <w:szCs w:val="28"/>
          <w:lang w:val="ru-RU"/>
        </w:rPr>
        <w:t xml:space="preserve"> объектов</w:t>
      </w:r>
      <w:r>
        <w:rPr>
          <w:rFonts w:eastAsia="Segoe UI"/>
          <w:sz w:val="28"/>
          <w:szCs w:val="28"/>
          <w:lang w:val="ru-RU"/>
        </w:rPr>
        <w:t xml:space="preserve"> </w:t>
      </w:r>
      <w:r>
        <w:rPr>
          <w:rFonts w:eastAsia="Segoe UI"/>
          <w:spacing w:val="-1"/>
          <w:sz w:val="28"/>
          <w:szCs w:val="28"/>
          <w:lang w:val="ru-RU"/>
        </w:rPr>
        <w:t>действие</w:t>
      </w:r>
      <w:r>
        <w:rPr>
          <w:rFonts w:eastAsia="Segoe UI"/>
          <w:spacing w:val="47"/>
          <w:sz w:val="28"/>
          <w:szCs w:val="28"/>
          <w:lang w:val="ru-RU"/>
        </w:rPr>
        <w:t xml:space="preserve"> </w:t>
      </w:r>
      <w:r>
        <w:rPr>
          <w:rFonts w:eastAsia="Segoe UI"/>
          <w:spacing w:val="-1"/>
          <w:sz w:val="28"/>
          <w:szCs w:val="28"/>
          <w:lang w:val="ru-RU"/>
        </w:rPr>
        <w:t>градостроительных регламентов</w:t>
      </w:r>
      <w:r>
        <w:rPr>
          <w:rFonts w:eastAsia="Segoe UI"/>
          <w:sz w:val="28"/>
          <w:szCs w:val="28"/>
          <w:lang w:val="ru-RU"/>
        </w:rPr>
        <w:t xml:space="preserve"> </w:t>
      </w:r>
      <w:r>
        <w:rPr>
          <w:rFonts w:eastAsia="Segoe UI"/>
          <w:spacing w:val="-1"/>
          <w:sz w:val="28"/>
          <w:szCs w:val="28"/>
          <w:lang w:val="ru-RU"/>
        </w:rPr>
        <w:t xml:space="preserve">не </w:t>
      </w:r>
      <w:r>
        <w:rPr>
          <w:rFonts w:eastAsia="Segoe UI"/>
          <w:spacing w:val="-2"/>
          <w:sz w:val="28"/>
          <w:szCs w:val="28"/>
          <w:lang w:val="ru-RU"/>
        </w:rPr>
        <w:t>распространяется</w:t>
      </w:r>
      <w:proofErr w:type="gramEnd"/>
      <w:r>
        <w:rPr>
          <w:rFonts w:eastAsia="Segoe UI"/>
          <w:spacing w:val="-2"/>
          <w:sz w:val="28"/>
          <w:szCs w:val="28"/>
          <w:lang w:val="ru-RU"/>
        </w:rPr>
        <w:t>.</w:t>
      </w:r>
      <w:r>
        <w:rPr>
          <w:rFonts w:eastAsia="Segoe UI"/>
          <w:spacing w:val="59"/>
          <w:sz w:val="28"/>
          <w:szCs w:val="28"/>
          <w:lang w:val="ru-RU"/>
        </w:rPr>
        <w:t xml:space="preserve"> </w:t>
      </w:r>
      <w:r>
        <w:rPr>
          <w:rFonts w:eastAsia="Segoe UI"/>
          <w:sz w:val="28"/>
          <w:szCs w:val="28"/>
          <w:lang w:val="ru-RU"/>
        </w:rPr>
        <w:t xml:space="preserve">В </w:t>
      </w:r>
      <w:r>
        <w:rPr>
          <w:rFonts w:eastAsia="Segoe UI"/>
          <w:spacing w:val="-1"/>
          <w:sz w:val="28"/>
          <w:szCs w:val="28"/>
          <w:lang w:val="ru-RU"/>
        </w:rPr>
        <w:t>связи</w:t>
      </w:r>
      <w:r>
        <w:rPr>
          <w:rFonts w:eastAsia="Segoe UI"/>
          <w:spacing w:val="-2"/>
          <w:sz w:val="28"/>
          <w:szCs w:val="28"/>
          <w:lang w:val="ru-RU"/>
        </w:rPr>
        <w:t xml:space="preserve"> </w:t>
      </w:r>
      <w:r>
        <w:rPr>
          <w:rFonts w:eastAsia="Segoe UI"/>
          <w:sz w:val="28"/>
          <w:szCs w:val="28"/>
          <w:lang w:val="ru-RU"/>
        </w:rPr>
        <w:t>с</w:t>
      </w:r>
      <w:r>
        <w:rPr>
          <w:rFonts w:eastAsia="Segoe UI"/>
          <w:spacing w:val="-2"/>
          <w:sz w:val="28"/>
          <w:szCs w:val="28"/>
          <w:lang w:val="ru-RU"/>
        </w:rPr>
        <w:t xml:space="preserve"> </w:t>
      </w:r>
      <w:r>
        <w:rPr>
          <w:rFonts w:eastAsia="Segoe UI"/>
          <w:spacing w:val="-1"/>
          <w:sz w:val="28"/>
          <w:szCs w:val="28"/>
          <w:lang w:val="ru-RU"/>
        </w:rPr>
        <w:t>этим</w:t>
      </w:r>
      <w:r>
        <w:rPr>
          <w:rFonts w:eastAsia="Segoe UI"/>
          <w:sz w:val="28"/>
          <w:szCs w:val="28"/>
          <w:lang w:val="ru-RU"/>
        </w:rPr>
        <w:t xml:space="preserve"> </w:t>
      </w:r>
      <w:r>
        <w:rPr>
          <w:rFonts w:eastAsia="Segoe UI"/>
          <w:spacing w:val="-1"/>
          <w:sz w:val="28"/>
          <w:szCs w:val="28"/>
          <w:lang w:val="ru-RU"/>
        </w:rPr>
        <w:t>виды разрешенного</w:t>
      </w:r>
      <w:r>
        <w:rPr>
          <w:rFonts w:eastAsia="Segoe UI"/>
          <w:spacing w:val="51"/>
          <w:sz w:val="28"/>
          <w:szCs w:val="28"/>
          <w:lang w:val="ru-RU"/>
        </w:rPr>
        <w:t xml:space="preserve"> </w:t>
      </w:r>
      <w:r>
        <w:rPr>
          <w:rFonts w:eastAsia="Segoe UI"/>
          <w:spacing w:val="-1"/>
          <w:sz w:val="28"/>
          <w:szCs w:val="28"/>
          <w:lang w:val="ru-RU"/>
        </w:rPr>
        <w:t>использования образуемых земельных участков, предназначенных для строительства</w:t>
      </w:r>
      <w:r>
        <w:rPr>
          <w:rFonts w:eastAsia="Segoe UI"/>
          <w:spacing w:val="21"/>
          <w:sz w:val="28"/>
          <w:szCs w:val="28"/>
          <w:lang w:val="ru-RU"/>
        </w:rPr>
        <w:t xml:space="preserve"> </w:t>
      </w:r>
      <w:r>
        <w:rPr>
          <w:rFonts w:eastAsia="Segoe UI"/>
          <w:spacing w:val="-1"/>
          <w:sz w:val="28"/>
          <w:szCs w:val="28"/>
          <w:lang w:val="ru-RU"/>
        </w:rPr>
        <w:t xml:space="preserve">проектируемого газопровода, </w:t>
      </w:r>
      <w:r>
        <w:rPr>
          <w:rFonts w:eastAsia="Segoe UI"/>
          <w:spacing w:val="-2"/>
          <w:sz w:val="28"/>
          <w:szCs w:val="28"/>
          <w:lang w:val="ru-RU"/>
        </w:rPr>
        <w:t>будут</w:t>
      </w:r>
      <w:r>
        <w:rPr>
          <w:rFonts w:eastAsia="Segoe UI"/>
          <w:sz w:val="28"/>
          <w:szCs w:val="28"/>
          <w:lang w:val="ru-RU"/>
        </w:rPr>
        <w:t xml:space="preserve"> </w:t>
      </w:r>
      <w:r>
        <w:rPr>
          <w:rFonts w:eastAsia="Segoe UI"/>
          <w:spacing w:val="-1"/>
          <w:sz w:val="28"/>
          <w:szCs w:val="28"/>
          <w:lang w:val="ru-RU"/>
        </w:rPr>
        <w:t xml:space="preserve">установлены </w:t>
      </w:r>
      <w:r>
        <w:rPr>
          <w:rFonts w:eastAsia="Segoe UI"/>
          <w:sz w:val="28"/>
          <w:szCs w:val="28"/>
          <w:lang w:val="ru-RU"/>
        </w:rPr>
        <w:t xml:space="preserve">в </w:t>
      </w:r>
      <w:r>
        <w:rPr>
          <w:rFonts w:eastAsia="Segoe UI"/>
          <w:spacing w:val="-1"/>
          <w:sz w:val="28"/>
          <w:szCs w:val="28"/>
          <w:lang w:val="ru-RU"/>
        </w:rPr>
        <w:t>соответствии</w:t>
      </w:r>
      <w:r>
        <w:rPr>
          <w:rFonts w:eastAsia="Segoe UI"/>
          <w:spacing w:val="-2"/>
          <w:sz w:val="28"/>
          <w:szCs w:val="28"/>
          <w:lang w:val="ru-RU"/>
        </w:rPr>
        <w:t xml:space="preserve"> </w:t>
      </w:r>
      <w:r>
        <w:rPr>
          <w:rFonts w:eastAsia="Segoe UI"/>
          <w:sz w:val="28"/>
          <w:szCs w:val="28"/>
          <w:lang w:val="ru-RU"/>
        </w:rPr>
        <w:t>с</w:t>
      </w:r>
      <w:r>
        <w:rPr>
          <w:rFonts w:eastAsia="Segoe UI"/>
          <w:spacing w:val="-2"/>
          <w:sz w:val="28"/>
          <w:szCs w:val="28"/>
          <w:lang w:val="ru-RU"/>
        </w:rPr>
        <w:t xml:space="preserve"> </w:t>
      </w:r>
      <w:r>
        <w:rPr>
          <w:rFonts w:eastAsia="Segoe UI"/>
          <w:spacing w:val="-1"/>
          <w:sz w:val="28"/>
          <w:szCs w:val="28"/>
          <w:lang w:val="ru-RU"/>
        </w:rPr>
        <w:t>классификатором</w:t>
      </w:r>
      <w:r>
        <w:rPr>
          <w:rFonts w:eastAsia="Segoe UI"/>
          <w:spacing w:val="33"/>
          <w:sz w:val="28"/>
          <w:szCs w:val="28"/>
          <w:lang w:val="ru-RU"/>
        </w:rPr>
        <w:t xml:space="preserve"> </w:t>
      </w:r>
      <w:r>
        <w:rPr>
          <w:rFonts w:eastAsia="Segoe UI"/>
          <w:spacing w:val="-1"/>
          <w:sz w:val="28"/>
          <w:szCs w:val="28"/>
          <w:lang w:val="ru-RU"/>
        </w:rPr>
        <w:t>видов</w:t>
      </w:r>
      <w:r>
        <w:rPr>
          <w:rFonts w:eastAsia="Segoe UI"/>
          <w:sz w:val="28"/>
          <w:szCs w:val="28"/>
          <w:lang w:val="ru-RU"/>
        </w:rPr>
        <w:t xml:space="preserve"> </w:t>
      </w:r>
      <w:r>
        <w:rPr>
          <w:rFonts w:eastAsia="Segoe UI"/>
          <w:spacing w:val="-1"/>
          <w:sz w:val="28"/>
          <w:szCs w:val="28"/>
          <w:lang w:val="ru-RU"/>
        </w:rPr>
        <w:t>разрешенного использования земельных участков,</w:t>
      </w:r>
      <w:r>
        <w:rPr>
          <w:rFonts w:eastAsia="Segoe UI"/>
          <w:spacing w:val="-3"/>
          <w:sz w:val="28"/>
          <w:szCs w:val="28"/>
          <w:lang w:val="ru-RU"/>
        </w:rPr>
        <w:t xml:space="preserve"> </w:t>
      </w:r>
      <w:r>
        <w:rPr>
          <w:rFonts w:eastAsia="Segoe UI"/>
          <w:spacing w:val="-1"/>
          <w:sz w:val="28"/>
          <w:szCs w:val="28"/>
          <w:lang w:val="ru-RU"/>
        </w:rPr>
        <w:t xml:space="preserve">утвержденных </w:t>
      </w:r>
      <w:r>
        <w:rPr>
          <w:rFonts w:eastAsia="Segoe UI"/>
          <w:spacing w:val="-2"/>
          <w:sz w:val="28"/>
          <w:szCs w:val="28"/>
          <w:lang w:val="ru-RU"/>
        </w:rPr>
        <w:t>Министерством</w:t>
      </w:r>
      <w:r>
        <w:rPr>
          <w:rFonts w:eastAsia="Segoe UI"/>
          <w:spacing w:val="43"/>
          <w:sz w:val="28"/>
          <w:szCs w:val="28"/>
          <w:lang w:val="ru-RU"/>
        </w:rPr>
        <w:t xml:space="preserve"> </w:t>
      </w:r>
      <w:r>
        <w:rPr>
          <w:rFonts w:eastAsia="Segoe UI"/>
          <w:spacing w:val="-1"/>
          <w:sz w:val="28"/>
          <w:szCs w:val="28"/>
          <w:lang w:val="ru-RU"/>
        </w:rPr>
        <w:t xml:space="preserve">экономического </w:t>
      </w:r>
      <w:r>
        <w:rPr>
          <w:rFonts w:eastAsia="Segoe UI"/>
          <w:spacing w:val="-2"/>
          <w:sz w:val="28"/>
          <w:szCs w:val="28"/>
          <w:lang w:val="ru-RU"/>
        </w:rPr>
        <w:t>развития</w:t>
      </w:r>
      <w:r>
        <w:rPr>
          <w:rFonts w:eastAsia="Segoe UI"/>
          <w:spacing w:val="-1"/>
          <w:sz w:val="28"/>
          <w:szCs w:val="28"/>
          <w:lang w:val="ru-RU"/>
        </w:rPr>
        <w:t xml:space="preserve"> </w:t>
      </w:r>
      <w:r>
        <w:rPr>
          <w:rFonts w:eastAsia="Segoe UI"/>
          <w:sz w:val="28"/>
          <w:szCs w:val="28"/>
          <w:lang w:val="ru-RU"/>
        </w:rPr>
        <w:t>РФ от</w:t>
      </w:r>
      <w:r>
        <w:rPr>
          <w:rFonts w:eastAsia="Segoe UI"/>
          <w:spacing w:val="-2"/>
          <w:sz w:val="28"/>
          <w:szCs w:val="28"/>
          <w:lang w:val="ru-RU"/>
        </w:rPr>
        <w:t xml:space="preserve"> </w:t>
      </w:r>
      <w:r>
        <w:rPr>
          <w:rFonts w:eastAsia="Segoe UI"/>
          <w:spacing w:val="-1"/>
          <w:sz w:val="28"/>
          <w:szCs w:val="28"/>
          <w:lang w:val="ru-RU"/>
        </w:rPr>
        <w:t>01.09.2014</w:t>
      </w:r>
      <w:r>
        <w:rPr>
          <w:rFonts w:eastAsia="Segoe UI"/>
          <w:sz w:val="28"/>
          <w:szCs w:val="28"/>
          <w:lang w:val="ru-RU"/>
        </w:rPr>
        <w:t xml:space="preserve"> №</w:t>
      </w:r>
      <w:r>
        <w:rPr>
          <w:rFonts w:eastAsia="Segoe UI"/>
          <w:spacing w:val="-1"/>
          <w:sz w:val="28"/>
          <w:szCs w:val="28"/>
          <w:lang w:val="ru-RU"/>
        </w:rPr>
        <w:t xml:space="preserve"> 540,</w:t>
      </w:r>
      <w:r>
        <w:rPr>
          <w:rFonts w:eastAsia="Segoe UI"/>
          <w:sz w:val="28"/>
          <w:szCs w:val="28"/>
          <w:lang w:val="ru-RU"/>
        </w:rPr>
        <w:t xml:space="preserve"> и</w:t>
      </w:r>
      <w:r>
        <w:rPr>
          <w:rFonts w:eastAsia="Segoe UI"/>
          <w:spacing w:val="-2"/>
          <w:sz w:val="28"/>
          <w:szCs w:val="28"/>
          <w:lang w:val="ru-RU"/>
        </w:rPr>
        <w:t xml:space="preserve"> </w:t>
      </w:r>
      <w:r>
        <w:rPr>
          <w:rFonts w:eastAsia="Segoe UI"/>
          <w:spacing w:val="-1"/>
          <w:sz w:val="28"/>
          <w:szCs w:val="28"/>
          <w:lang w:val="ru-RU"/>
        </w:rPr>
        <w:t xml:space="preserve">сформирован </w:t>
      </w:r>
      <w:r>
        <w:rPr>
          <w:rFonts w:eastAsia="Segoe UI"/>
          <w:sz w:val="28"/>
          <w:szCs w:val="28"/>
          <w:lang w:val="ru-RU"/>
        </w:rPr>
        <w:t>с</w:t>
      </w:r>
      <w:r>
        <w:rPr>
          <w:rFonts w:eastAsia="Segoe UI"/>
          <w:spacing w:val="-2"/>
          <w:sz w:val="28"/>
          <w:szCs w:val="28"/>
          <w:lang w:val="ru-RU"/>
        </w:rPr>
        <w:t xml:space="preserve"> </w:t>
      </w:r>
      <w:r>
        <w:rPr>
          <w:rFonts w:eastAsia="Segoe UI"/>
          <w:spacing w:val="-1"/>
          <w:sz w:val="28"/>
          <w:szCs w:val="28"/>
          <w:lang w:val="ru-RU"/>
        </w:rPr>
        <w:t>видом</w:t>
      </w:r>
      <w:r>
        <w:rPr>
          <w:rFonts w:eastAsia="Segoe UI"/>
          <w:sz w:val="28"/>
          <w:szCs w:val="28"/>
          <w:lang w:val="ru-RU"/>
        </w:rPr>
        <w:t xml:space="preserve"> </w:t>
      </w:r>
      <w:r>
        <w:rPr>
          <w:rFonts w:eastAsia="Segoe UI"/>
          <w:spacing w:val="-1"/>
          <w:sz w:val="28"/>
          <w:szCs w:val="28"/>
          <w:lang w:val="ru-RU"/>
        </w:rPr>
        <w:t>разрешенного</w:t>
      </w:r>
      <w:r>
        <w:rPr>
          <w:rFonts w:eastAsia="Segoe UI"/>
          <w:spacing w:val="35"/>
          <w:sz w:val="28"/>
          <w:szCs w:val="28"/>
          <w:lang w:val="ru-RU"/>
        </w:rPr>
        <w:t xml:space="preserve"> </w:t>
      </w:r>
      <w:r>
        <w:rPr>
          <w:rFonts w:eastAsia="Segoe UI"/>
          <w:spacing w:val="-1"/>
          <w:sz w:val="28"/>
          <w:szCs w:val="28"/>
          <w:lang w:val="ru-RU"/>
        </w:rPr>
        <w:t>использования</w:t>
      </w:r>
      <w:r>
        <w:rPr>
          <w:rFonts w:eastAsia="Segoe UI"/>
          <w:spacing w:val="-2"/>
          <w:sz w:val="28"/>
          <w:szCs w:val="28"/>
          <w:lang w:val="ru-RU"/>
        </w:rPr>
        <w:t xml:space="preserve"> </w:t>
      </w:r>
      <w:r>
        <w:rPr>
          <w:rFonts w:eastAsia="Segoe UI"/>
          <w:spacing w:val="-1"/>
          <w:sz w:val="28"/>
          <w:szCs w:val="28"/>
          <w:lang w:val="ru-RU"/>
        </w:rPr>
        <w:t>«Трубопроводный</w:t>
      </w:r>
      <w:r>
        <w:rPr>
          <w:rFonts w:eastAsia="Segoe UI"/>
          <w:spacing w:val="-2"/>
          <w:sz w:val="28"/>
          <w:szCs w:val="28"/>
          <w:lang w:val="ru-RU"/>
        </w:rPr>
        <w:t xml:space="preserve"> </w:t>
      </w:r>
      <w:r>
        <w:rPr>
          <w:rFonts w:eastAsia="Segoe UI"/>
          <w:spacing w:val="-1"/>
          <w:sz w:val="28"/>
          <w:szCs w:val="28"/>
          <w:lang w:val="ru-RU"/>
        </w:rPr>
        <w:t>транспорт», код 7.5.</w:t>
      </w:r>
    </w:p>
    <w:p w:rsidR="0062364E" w:rsidRPr="0062364E" w:rsidRDefault="0062364E" w:rsidP="0084150A">
      <w:pPr>
        <w:pStyle w:val="4"/>
        <w:numPr>
          <w:ilvl w:val="1"/>
          <w:numId w:val="19"/>
        </w:numPr>
        <w:tabs>
          <w:tab w:val="left" w:pos="708"/>
        </w:tabs>
        <w:spacing w:after="0"/>
        <w:ind w:left="709" w:right="454" w:firstLine="142"/>
        <w:jc w:val="center"/>
        <w:rPr>
          <w:b w:val="0"/>
          <w:spacing w:val="-1"/>
        </w:rPr>
      </w:pPr>
      <w:r w:rsidRPr="0062364E">
        <w:rPr>
          <w:b w:val="0"/>
          <w:spacing w:val="-1"/>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62364E" w:rsidRPr="0084150A" w:rsidRDefault="0062364E" w:rsidP="0084150A">
      <w:pPr>
        <w:pStyle w:val="TableParagraph"/>
        <w:kinsoku w:val="0"/>
        <w:overflowPunct w:val="0"/>
        <w:spacing w:before="0"/>
        <w:ind w:right="-2" w:firstLine="709"/>
        <w:rPr>
          <w:sz w:val="20"/>
          <w:szCs w:val="20"/>
          <w:lang w:val="ru-RU" w:eastAsia="ru-RU"/>
        </w:rPr>
      </w:pPr>
    </w:p>
    <w:p w:rsidR="0062364E" w:rsidRDefault="0062364E" w:rsidP="0062364E">
      <w:pPr>
        <w:pStyle w:val="TableParagraph"/>
        <w:kinsoku w:val="0"/>
        <w:overflowPunct w:val="0"/>
        <w:spacing w:before="0"/>
        <w:ind w:left="0" w:right="-2" w:firstLine="709"/>
        <w:jc w:val="both"/>
        <w:rPr>
          <w:sz w:val="28"/>
          <w:szCs w:val="28"/>
          <w:lang w:val="ru-RU"/>
        </w:rPr>
      </w:pPr>
      <w:r w:rsidRPr="00D43382">
        <w:rPr>
          <w:sz w:val="28"/>
          <w:szCs w:val="28"/>
          <w:lang w:val="ru-RU"/>
        </w:rPr>
        <w:t xml:space="preserve">В границах образуемых земельных участков отсутствуют лесные участки. </w:t>
      </w:r>
      <w:r>
        <w:rPr>
          <w:sz w:val="28"/>
          <w:szCs w:val="28"/>
        </w:rPr>
        <w:t>Подраздел не разрабатывается.</w:t>
      </w:r>
    </w:p>
    <w:p w:rsidR="0062364E" w:rsidRPr="00776CD6" w:rsidRDefault="0062364E" w:rsidP="0084150A">
      <w:pPr>
        <w:pStyle w:val="TableParagraph"/>
        <w:kinsoku w:val="0"/>
        <w:overflowPunct w:val="0"/>
        <w:spacing w:before="0"/>
        <w:ind w:left="0" w:right="-2" w:firstLine="709"/>
        <w:jc w:val="both"/>
        <w:rPr>
          <w:sz w:val="24"/>
          <w:szCs w:val="24"/>
          <w:lang w:val="ru-RU"/>
        </w:rPr>
      </w:pPr>
    </w:p>
    <w:p w:rsidR="0062364E" w:rsidRPr="0062364E" w:rsidRDefault="0062364E" w:rsidP="0084150A">
      <w:pPr>
        <w:pStyle w:val="4"/>
        <w:numPr>
          <w:ilvl w:val="1"/>
          <w:numId w:val="19"/>
        </w:numPr>
        <w:tabs>
          <w:tab w:val="left" w:pos="708"/>
        </w:tabs>
        <w:spacing w:before="0" w:after="0"/>
        <w:ind w:left="709" w:right="454" w:firstLine="142"/>
        <w:jc w:val="center"/>
        <w:rPr>
          <w:b w:val="0"/>
          <w:spacing w:val="-1"/>
        </w:rPr>
      </w:pPr>
      <w:r w:rsidRPr="0062364E">
        <w:rPr>
          <w:b w:val="0"/>
          <w:spacing w:val="-1"/>
        </w:rPr>
        <w:t>Сведения о границах территории, применительно к которой осуществляется подготовка проекта межевания.</w:t>
      </w:r>
    </w:p>
    <w:p w:rsidR="00776CD6" w:rsidRDefault="0062364E" w:rsidP="00776CD6">
      <w:pPr>
        <w:widowControl w:val="0"/>
        <w:tabs>
          <w:tab w:val="left" w:pos="1087"/>
        </w:tabs>
        <w:spacing w:before="158" w:after="0" w:line="240" w:lineRule="auto"/>
        <w:ind w:left="709" w:right="850"/>
        <w:jc w:val="center"/>
        <w:rPr>
          <w:rFonts w:ascii="Times New Roman" w:hAnsi="Times New Roman" w:cs="Times New Roman"/>
          <w:spacing w:val="-1"/>
          <w:sz w:val="28"/>
          <w:szCs w:val="28"/>
        </w:rPr>
      </w:pPr>
      <w:r>
        <w:rPr>
          <w:rFonts w:ascii="Times New Roman" w:hAnsi="Times New Roman" w:cs="Times New Roman"/>
          <w:spacing w:val="-1"/>
          <w:sz w:val="28"/>
          <w:szCs w:val="28"/>
        </w:rPr>
        <w:t>Перечень координат характерных точек образуемых земельных участков.</w:t>
      </w:r>
    </w:p>
    <w:p w:rsidR="00776CD6" w:rsidRDefault="00776CD6">
      <w:pPr>
        <w:rPr>
          <w:rFonts w:ascii="Times New Roman" w:hAnsi="Times New Roman" w:cs="Times New Roman"/>
          <w:spacing w:val="-1"/>
          <w:sz w:val="28"/>
          <w:szCs w:val="28"/>
        </w:rPr>
      </w:pPr>
      <w:r>
        <w:rPr>
          <w:rFonts w:ascii="Times New Roman" w:hAnsi="Times New Roman" w:cs="Times New Roman"/>
          <w:spacing w:val="-1"/>
          <w:sz w:val="28"/>
          <w:szCs w:val="28"/>
        </w:rPr>
        <w:br w:type="page"/>
      </w:r>
    </w:p>
    <w:p w:rsidR="0062364E" w:rsidRPr="00776CD6" w:rsidRDefault="0062364E" w:rsidP="0062364E">
      <w:pPr>
        <w:widowControl w:val="0"/>
        <w:tabs>
          <w:tab w:val="left" w:pos="1087"/>
        </w:tabs>
        <w:spacing w:before="158" w:after="0" w:line="240" w:lineRule="auto"/>
        <w:ind w:right="-1"/>
        <w:jc w:val="right"/>
        <w:rPr>
          <w:rFonts w:ascii="Times New Roman" w:eastAsia="Segoe UI" w:hAnsi="Times New Roman" w:cs="Times New Roman"/>
          <w:sz w:val="28"/>
          <w:szCs w:val="28"/>
        </w:rPr>
      </w:pPr>
      <w:r w:rsidRPr="00776CD6">
        <w:rPr>
          <w:rFonts w:ascii="Times New Roman" w:eastAsia="Segoe UI" w:hAnsi="Times New Roman" w:cs="Times New Roman"/>
          <w:sz w:val="28"/>
          <w:szCs w:val="28"/>
        </w:rPr>
        <w:lastRenderedPageBreak/>
        <w:t>Таблица 2.2</w:t>
      </w:r>
    </w:p>
    <w:tbl>
      <w:tblPr>
        <w:tblW w:w="991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57"/>
        <w:gridCol w:w="1417"/>
        <w:gridCol w:w="2127"/>
        <w:gridCol w:w="2214"/>
      </w:tblGrid>
      <w:tr w:rsidR="0062364E" w:rsidRPr="0062364E" w:rsidTr="00776CD6">
        <w:trPr>
          <w:trHeight w:hRule="exact" w:val="426"/>
        </w:trPr>
        <w:tc>
          <w:tcPr>
            <w:tcW w:w="4157" w:type="dxa"/>
            <w:hideMark/>
          </w:tcPr>
          <w:p w:rsidR="0062364E" w:rsidRPr="0062364E" w:rsidRDefault="0062364E" w:rsidP="00776CD6">
            <w:pPr>
              <w:pStyle w:val="TableParagraph"/>
              <w:kinsoku w:val="0"/>
              <w:overflowPunct w:val="0"/>
              <w:spacing w:before="0"/>
              <w:ind w:left="0" w:right="0"/>
              <w:rPr>
                <w:rFonts w:eastAsiaTheme="minorHAnsi"/>
                <w:spacing w:val="-1"/>
                <w:sz w:val="24"/>
                <w:szCs w:val="24"/>
                <w:lang w:val="ru-RU"/>
              </w:rPr>
            </w:pPr>
            <w:r w:rsidRPr="0062364E">
              <w:rPr>
                <w:spacing w:val="-1"/>
                <w:sz w:val="24"/>
                <w:szCs w:val="24"/>
                <w:lang w:val="ru-RU"/>
              </w:rPr>
              <w:t>Обозначение части земельного участка</w:t>
            </w:r>
          </w:p>
        </w:tc>
        <w:tc>
          <w:tcPr>
            <w:tcW w:w="1417" w:type="dxa"/>
            <w:hideMark/>
          </w:tcPr>
          <w:p w:rsidR="0062364E" w:rsidRPr="0062364E" w:rsidRDefault="0062364E" w:rsidP="00776CD6">
            <w:pPr>
              <w:pStyle w:val="TableParagraph"/>
              <w:kinsoku w:val="0"/>
              <w:overflowPunct w:val="0"/>
              <w:spacing w:before="0" w:line="257" w:lineRule="auto"/>
              <w:ind w:left="0" w:right="0"/>
              <w:rPr>
                <w:rFonts w:eastAsiaTheme="minorHAnsi"/>
                <w:sz w:val="24"/>
                <w:szCs w:val="24"/>
                <w:lang w:val="ru-RU"/>
              </w:rPr>
            </w:pPr>
            <w:r w:rsidRPr="0062364E">
              <w:rPr>
                <w:sz w:val="24"/>
                <w:szCs w:val="24"/>
                <w:lang w:val="ru-RU"/>
              </w:rPr>
              <w:t>Номер точки</w:t>
            </w:r>
          </w:p>
        </w:tc>
        <w:tc>
          <w:tcPr>
            <w:tcW w:w="2127" w:type="dxa"/>
            <w:hideMark/>
          </w:tcPr>
          <w:p w:rsidR="0062364E" w:rsidRPr="0062364E" w:rsidRDefault="0062364E" w:rsidP="00776CD6">
            <w:pPr>
              <w:pStyle w:val="TableParagraph"/>
              <w:kinsoku w:val="0"/>
              <w:overflowPunct w:val="0"/>
              <w:spacing w:line="257" w:lineRule="auto"/>
              <w:ind w:left="0" w:right="0"/>
              <w:rPr>
                <w:rFonts w:eastAsiaTheme="minorHAnsi"/>
                <w:sz w:val="24"/>
                <w:szCs w:val="24"/>
                <w:lang w:val="ru-RU"/>
              </w:rPr>
            </w:pPr>
            <w:r w:rsidRPr="0062364E">
              <w:rPr>
                <w:sz w:val="24"/>
                <w:szCs w:val="24"/>
                <w:lang w:val="ru-RU"/>
              </w:rPr>
              <w:t>Координата Х</w:t>
            </w:r>
          </w:p>
        </w:tc>
        <w:tc>
          <w:tcPr>
            <w:tcW w:w="2214" w:type="dxa"/>
            <w:hideMark/>
          </w:tcPr>
          <w:p w:rsidR="0062364E" w:rsidRPr="0062364E" w:rsidRDefault="0062364E" w:rsidP="00776CD6">
            <w:pPr>
              <w:pStyle w:val="TableParagraph"/>
              <w:kinsoku w:val="0"/>
              <w:overflowPunct w:val="0"/>
              <w:spacing w:line="257" w:lineRule="auto"/>
              <w:ind w:left="0" w:right="0"/>
              <w:rPr>
                <w:rFonts w:eastAsiaTheme="minorHAnsi"/>
                <w:sz w:val="24"/>
                <w:szCs w:val="24"/>
              </w:rPr>
            </w:pPr>
            <w:r w:rsidRPr="0062364E">
              <w:rPr>
                <w:sz w:val="24"/>
                <w:szCs w:val="24"/>
                <w:lang w:val="ru-RU"/>
              </w:rPr>
              <w:t xml:space="preserve">Координата </w:t>
            </w:r>
            <w:r w:rsidRPr="0062364E">
              <w:rPr>
                <w:sz w:val="24"/>
                <w:szCs w:val="24"/>
              </w:rPr>
              <w:t>Y</w:t>
            </w:r>
          </w:p>
        </w:tc>
      </w:tr>
      <w:tr w:rsidR="0062364E" w:rsidRPr="0062364E" w:rsidTr="00776CD6">
        <w:trPr>
          <w:trHeight w:hRule="exact" w:val="308"/>
        </w:trPr>
        <w:tc>
          <w:tcPr>
            <w:tcW w:w="4157" w:type="dxa"/>
            <w:vMerge w:val="restart"/>
            <w:vAlign w:val="center"/>
          </w:tcPr>
          <w:p w:rsidR="0062364E" w:rsidRPr="0062364E" w:rsidRDefault="0062364E" w:rsidP="0084150A">
            <w:pPr>
              <w:pStyle w:val="TableParagraph"/>
              <w:kinsoku w:val="0"/>
              <w:overflowPunct w:val="0"/>
              <w:spacing w:line="256" w:lineRule="auto"/>
              <w:ind w:left="102"/>
              <w:rPr>
                <w:rFonts w:eastAsiaTheme="minorHAnsi"/>
                <w:sz w:val="24"/>
                <w:szCs w:val="24"/>
                <w:lang w:val="ru-RU"/>
              </w:rPr>
            </w:pPr>
            <w:r w:rsidRPr="0062364E">
              <w:rPr>
                <w:sz w:val="24"/>
                <w:szCs w:val="24"/>
              </w:rPr>
              <w:t>62:13:1160501/ЗУ1</w:t>
            </w: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458140.63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1318504.10</w:t>
            </w:r>
          </w:p>
        </w:tc>
      </w:tr>
      <w:tr w:rsidR="0062364E" w:rsidRPr="0062364E" w:rsidTr="00776CD6">
        <w:trPr>
          <w:trHeight w:hRule="exact" w:val="27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458125.13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1318523.01</w:t>
            </w:r>
          </w:p>
        </w:tc>
      </w:tr>
      <w:tr w:rsidR="0062364E" w:rsidRPr="0062364E" w:rsidTr="00776CD6">
        <w:trPr>
          <w:trHeight w:hRule="exact" w:val="30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458122.81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1318521.11</w:t>
            </w:r>
          </w:p>
        </w:tc>
      </w:tr>
      <w:tr w:rsidR="0062364E" w:rsidRPr="0062364E" w:rsidTr="00776CD6">
        <w:trPr>
          <w:trHeight w:hRule="exact" w:val="26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458118.27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1318526.65</w:t>
            </w:r>
          </w:p>
        </w:tc>
      </w:tr>
      <w:tr w:rsidR="0062364E" w:rsidRPr="0062364E" w:rsidTr="00776CD6">
        <w:trPr>
          <w:trHeight w:hRule="exact" w:val="287"/>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457998.40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1318672.88</w:t>
            </w:r>
          </w:p>
        </w:tc>
      </w:tr>
      <w:tr w:rsidR="0062364E" w:rsidRPr="0062364E" w:rsidTr="00776CD6">
        <w:trPr>
          <w:trHeight w:hRule="exact" w:val="27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457998.04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1318673.33</w:t>
            </w:r>
          </w:p>
        </w:tc>
      </w:tr>
      <w:tr w:rsidR="0062364E" w:rsidRPr="0062364E" w:rsidTr="00776CD6">
        <w:trPr>
          <w:trHeight w:hRule="exact" w:val="29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457999.59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1318674.60</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457997.61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1318677.00</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458045.05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1318856.49</w:t>
            </w:r>
          </w:p>
        </w:tc>
      </w:tr>
      <w:tr w:rsidR="0062364E" w:rsidRPr="0062364E" w:rsidTr="00776CD6">
        <w:trPr>
          <w:trHeight w:hRule="exact" w:val="29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458051.50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1318857.35</w:t>
            </w:r>
          </w:p>
        </w:tc>
      </w:tr>
      <w:tr w:rsidR="0062364E" w:rsidRPr="0062364E" w:rsidTr="00776CD6">
        <w:trPr>
          <w:trHeight w:hRule="exact" w:val="28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458049.72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1318870.73</w:t>
            </w:r>
          </w:p>
        </w:tc>
      </w:tr>
      <w:tr w:rsidR="0062364E" w:rsidRPr="0062364E" w:rsidTr="00776CD6">
        <w:trPr>
          <w:trHeight w:hRule="exact" w:val="285"/>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458047.24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1318870.40</w:t>
            </w:r>
          </w:p>
        </w:tc>
      </w:tr>
      <w:tr w:rsidR="0062364E" w:rsidRPr="0062364E" w:rsidTr="00776CD6">
        <w:trPr>
          <w:trHeight w:hRule="exact" w:val="27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458039.62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1318927.68</w:t>
            </w:r>
          </w:p>
        </w:tc>
      </w:tr>
      <w:tr w:rsidR="0062364E" w:rsidRPr="0062364E" w:rsidTr="00776CD6">
        <w:trPr>
          <w:trHeight w:hRule="exact" w:val="29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458018.17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1319088.84</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458011.11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1319141.91</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458015.36</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1319153.17</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458013.49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1319153.87</w:t>
            </w:r>
          </w:p>
        </w:tc>
      </w:tr>
      <w:tr w:rsidR="0062364E" w:rsidRPr="0062364E" w:rsidTr="00776CD6">
        <w:trPr>
          <w:trHeight w:hRule="exact" w:val="28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458056.79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1319268.53</w:t>
            </w:r>
          </w:p>
        </w:tc>
      </w:tr>
      <w:tr w:rsidR="0062364E" w:rsidRPr="0062364E" w:rsidTr="00776CD6">
        <w:trPr>
          <w:trHeight w:hRule="exact" w:val="28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458051.03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1319267.43</w:t>
            </w:r>
          </w:p>
        </w:tc>
      </w:tr>
      <w:tr w:rsidR="0062364E" w:rsidRPr="0062364E" w:rsidTr="00776CD6">
        <w:trPr>
          <w:trHeight w:hRule="exact" w:val="28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458008.81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1319155.64</w:t>
            </w:r>
          </w:p>
        </w:tc>
      </w:tr>
      <w:tr w:rsidR="0062364E" w:rsidRPr="0062364E" w:rsidTr="00776CD6">
        <w:trPr>
          <w:trHeight w:hRule="exact" w:val="26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458007.88</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1319155.99</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458004.34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1319146.64</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458005.49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1319146.20</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458015.26</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1319072.79</w:t>
            </w:r>
          </w:p>
        </w:tc>
      </w:tr>
      <w:tr w:rsidR="0062364E" w:rsidRPr="0062364E" w:rsidTr="00776CD6">
        <w:trPr>
          <w:trHeight w:hRule="exact" w:val="26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458034.67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1318926.98</w:t>
            </w:r>
          </w:p>
        </w:tc>
      </w:tr>
      <w:tr w:rsidR="0062364E" w:rsidRPr="0062364E" w:rsidTr="00776CD6">
        <w:trPr>
          <w:trHeight w:hRule="exact" w:val="285"/>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458042.28</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1318869.74</w:t>
            </w:r>
          </w:p>
        </w:tc>
      </w:tr>
      <w:tr w:rsidR="0062364E" w:rsidRPr="0062364E" w:rsidTr="00776CD6">
        <w:trPr>
          <w:trHeight w:hRule="exact" w:val="290"/>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458037.82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1318869.15</w:t>
            </w:r>
          </w:p>
        </w:tc>
      </w:tr>
      <w:tr w:rsidR="0062364E" w:rsidRPr="0062364E" w:rsidTr="00776CD6">
        <w:trPr>
          <w:trHeight w:hRule="exact" w:val="265"/>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458039.63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1318855.56</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69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457994.02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1318682.96</w:t>
            </w:r>
          </w:p>
        </w:tc>
      </w:tr>
      <w:tr w:rsidR="0062364E" w:rsidRPr="0062364E" w:rsidTr="00776CD6">
        <w:trPr>
          <w:trHeight w:hRule="exact" w:val="27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457987.06</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1318677.26</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457993.40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1318669.52</w:t>
            </w:r>
          </w:p>
        </w:tc>
      </w:tr>
      <w:tr w:rsidR="0062364E" w:rsidRPr="0062364E" w:rsidTr="00776CD6">
        <w:trPr>
          <w:trHeight w:hRule="exact" w:val="28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457994.17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1318670.16</w:t>
            </w:r>
          </w:p>
        </w:tc>
      </w:tr>
      <w:tr w:rsidR="0062364E" w:rsidRPr="0062364E" w:rsidTr="00776CD6">
        <w:trPr>
          <w:trHeight w:hRule="exact" w:val="27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457994.51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1318669.74</w:t>
            </w:r>
          </w:p>
        </w:tc>
      </w:tr>
      <w:tr w:rsidR="0062364E" w:rsidRPr="0062364E" w:rsidTr="00776CD6">
        <w:trPr>
          <w:trHeight w:hRule="exact" w:val="290"/>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458113.77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1318524.25</w:t>
            </w:r>
          </w:p>
        </w:tc>
      </w:tr>
      <w:tr w:rsidR="0062364E" w:rsidRPr="0062364E" w:rsidTr="00776CD6">
        <w:trPr>
          <w:trHeight w:hRule="exact" w:val="26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458118.94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1318517.94</w:t>
            </w:r>
          </w:p>
        </w:tc>
      </w:tr>
      <w:tr w:rsidR="0062364E" w:rsidRPr="0062364E" w:rsidTr="00776CD6">
        <w:trPr>
          <w:trHeight w:hRule="exact" w:val="28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458117.39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1318516.67</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458126.57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1318505.48</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458066.21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1318455.80</w:t>
            </w:r>
          </w:p>
        </w:tc>
      </w:tr>
      <w:tr w:rsidR="0062364E" w:rsidRPr="0062364E" w:rsidTr="00776CD6">
        <w:trPr>
          <w:trHeight w:hRule="exact" w:val="28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79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457995.34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1318427.34</w:t>
            </w:r>
          </w:p>
        </w:tc>
      </w:tr>
      <w:tr w:rsidR="0062364E" w:rsidRPr="0062364E" w:rsidTr="00776CD6">
        <w:trPr>
          <w:trHeight w:hRule="exact" w:val="27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457978.13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1318423.91</w:t>
            </w:r>
          </w:p>
        </w:tc>
      </w:tr>
      <w:tr w:rsidR="0062364E" w:rsidRPr="0062364E" w:rsidTr="00776CD6">
        <w:trPr>
          <w:trHeight w:hRule="exact" w:val="290"/>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457979.43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1318417.38</w:t>
            </w:r>
          </w:p>
        </w:tc>
      </w:tr>
      <w:tr w:rsidR="0062364E" w:rsidRPr="0062364E" w:rsidTr="00776CD6">
        <w:trPr>
          <w:trHeight w:hRule="exact" w:val="27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457967.56</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1318412.68</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457968.30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1318410.82</w:t>
            </w:r>
          </w:p>
        </w:tc>
      </w:tr>
      <w:tr w:rsidR="0062364E" w:rsidRPr="0062364E" w:rsidTr="00776CD6">
        <w:trPr>
          <w:trHeight w:hRule="exact" w:val="287"/>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457979.82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1318415.39</w:t>
            </w:r>
          </w:p>
        </w:tc>
      </w:tr>
      <w:tr w:rsidR="0062364E" w:rsidRPr="0062364E" w:rsidTr="00776CD6">
        <w:trPr>
          <w:trHeight w:hRule="exact" w:val="26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457980.72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1318410.89</w:t>
            </w:r>
          </w:p>
        </w:tc>
      </w:tr>
      <w:tr w:rsidR="0062364E" w:rsidRPr="0062364E" w:rsidTr="00776CD6">
        <w:trPr>
          <w:trHeight w:hRule="exact" w:val="295"/>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457997.93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1318414.32</w:t>
            </w:r>
          </w:p>
        </w:tc>
      </w:tr>
      <w:tr w:rsidR="0062364E" w:rsidRPr="0062364E" w:rsidTr="00776CD6">
        <w:trPr>
          <w:trHeight w:hRule="exact" w:val="27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457997.33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1318417.35</w:t>
            </w:r>
          </w:p>
        </w:tc>
      </w:tr>
      <w:tr w:rsidR="0062364E" w:rsidRPr="0062364E" w:rsidTr="00776CD6">
        <w:trPr>
          <w:trHeight w:hRule="exact" w:val="28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88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458071.39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1318447.11</w:t>
            </w:r>
          </w:p>
        </w:tc>
      </w:tr>
      <w:tr w:rsidR="0062364E" w:rsidRPr="0062364E" w:rsidTr="00776CD6">
        <w:trPr>
          <w:trHeight w:hRule="exact" w:val="280"/>
        </w:trPr>
        <w:tc>
          <w:tcPr>
            <w:tcW w:w="4157" w:type="dxa"/>
            <w:vMerge w:val="restart"/>
            <w:vAlign w:val="center"/>
          </w:tcPr>
          <w:p w:rsidR="0062364E" w:rsidRPr="0062364E" w:rsidRDefault="0062364E" w:rsidP="00776CD6">
            <w:pPr>
              <w:pStyle w:val="TableParagraph"/>
              <w:kinsoku w:val="0"/>
              <w:overflowPunct w:val="0"/>
              <w:spacing w:line="256" w:lineRule="auto"/>
              <w:rPr>
                <w:rFonts w:eastAsiaTheme="minorHAnsi"/>
                <w:sz w:val="24"/>
                <w:szCs w:val="24"/>
              </w:rPr>
            </w:pPr>
            <w:r w:rsidRPr="0062364E">
              <w:rPr>
                <w:sz w:val="24"/>
                <w:szCs w:val="24"/>
              </w:rPr>
              <w:lastRenderedPageBreak/>
              <w:t>62:13:0330101/ЗУ1</w:t>
            </w: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458056.79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1319268.53</w:t>
            </w:r>
          </w:p>
        </w:tc>
      </w:tr>
      <w:tr w:rsidR="0062364E" w:rsidRPr="0062364E" w:rsidTr="00776CD6">
        <w:trPr>
          <w:trHeight w:hRule="exact" w:val="28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19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458106.97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1319401.43</w:t>
            </w:r>
          </w:p>
        </w:tc>
      </w:tr>
      <w:tr w:rsidR="0062364E" w:rsidRPr="0062364E" w:rsidTr="00776CD6">
        <w:trPr>
          <w:trHeight w:hRule="exact" w:val="28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457911.75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1319534.52</w:t>
            </w:r>
          </w:p>
        </w:tc>
      </w:tr>
      <w:tr w:rsidR="0062364E" w:rsidRPr="0062364E" w:rsidTr="00776CD6">
        <w:trPr>
          <w:trHeight w:hRule="exact" w:val="27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457768.41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1319585.02</w:t>
            </w:r>
          </w:p>
        </w:tc>
      </w:tr>
      <w:tr w:rsidR="0062364E" w:rsidRPr="0062364E" w:rsidTr="00776CD6">
        <w:trPr>
          <w:trHeight w:hRule="exact" w:val="29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457636.38</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1319616.55</w:t>
            </w:r>
          </w:p>
        </w:tc>
      </w:tr>
      <w:tr w:rsidR="0062364E" w:rsidRPr="0062364E" w:rsidTr="00776CD6">
        <w:trPr>
          <w:trHeight w:hRule="exact" w:val="30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457620.95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1319619.61</w:t>
            </w:r>
          </w:p>
        </w:tc>
      </w:tr>
      <w:tr w:rsidR="0062364E" w:rsidRPr="0062364E" w:rsidTr="00776CD6">
        <w:trPr>
          <w:trHeight w:hRule="exact" w:val="26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457610.49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1319623.02</w:t>
            </w:r>
          </w:p>
        </w:tc>
      </w:tr>
      <w:tr w:rsidR="0062364E" w:rsidRPr="0062364E" w:rsidTr="00776CD6">
        <w:trPr>
          <w:trHeight w:hRule="exact" w:val="287"/>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457591.75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1319627.38</w:t>
            </w:r>
          </w:p>
        </w:tc>
      </w:tr>
      <w:tr w:rsidR="0062364E" w:rsidRPr="0062364E" w:rsidTr="00776CD6">
        <w:trPr>
          <w:trHeight w:hRule="exact" w:val="277"/>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457586.51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1319694.24</w:t>
            </w:r>
          </w:p>
        </w:tc>
      </w:tr>
      <w:tr w:rsidR="0062364E" w:rsidRPr="0062364E" w:rsidTr="00776CD6">
        <w:trPr>
          <w:trHeight w:hRule="exact" w:val="29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457549.44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1319711.82</w:t>
            </w:r>
          </w:p>
        </w:tc>
      </w:tr>
      <w:tr w:rsidR="0062364E" w:rsidRPr="0062364E" w:rsidTr="00776CD6">
        <w:trPr>
          <w:trHeight w:hRule="exact" w:val="28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457486.71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1319671.84</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29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457414.15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1319689.76</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457303.35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1319741.76</w:t>
            </w:r>
          </w:p>
        </w:tc>
      </w:tr>
      <w:tr w:rsidR="0062364E" w:rsidRPr="0062364E" w:rsidTr="00776CD6">
        <w:trPr>
          <w:trHeight w:hRule="exact" w:val="28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457217.51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1319745.14</w:t>
            </w:r>
          </w:p>
        </w:tc>
      </w:tr>
      <w:tr w:rsidR="0062364E" w:rsidRPr="0062364E" w:rsidTr="00776CD6">
        <w:trPr>
          <w:trHeight w:hRule="exact" w:val="28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457214.93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1319744.72</w:t>
            </w:r>
          </w:p>
        </w:tc>
      </w:tr>
      <w:tr w:rsidR="0062364E" w:rsidRPr="0062364E" w:rsidTr="00776CD6">
        <w:trPr>
          <w:trHeight w:hRule="exact" w:val="27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457195.94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1319736.60</w:t>
            </w:r>
          </w:p>
        </w:tc>
      </w:tr>
      <w:tr w:rsidR="0062364E" w:rsidRPr="0062364E" w:rsidTr="00776CD6">
        <w:trPr>
          <w:trHeight w:hRule="exact" w:val="27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457217.81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1319740.12</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457302.14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1319736.80</w:t>
            </w:r>
          </w:p>
        </w:tc>
      </w:tr>
      <w:tr w:rsidR="0062364E" w:rsidRPr="0062364E" w:rsidTr="00776CD6">
        <w:trPr>
          <w:trHeight w:hRule="exact" w:val="27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457412.47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1319685.02</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457487.59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1319666.47</w:t>
            </w:r>
          </w:p>
        </w:tc>
      </w:tr>
      <w:tr w:rsidR="0062364E" w:rsidRPr="0062364E" w:rsidTr="00776CD6">
        <w:trPr>
          <w:trHeight w:hRule="exact" w:val="267"/>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457549.79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1319706.12</w:t>
            </w:r>
          </w:p>
        </w:tc>
      </w:tr>
      <w:tr w:rsidR="0062364E" w:rsidRPr="0062364E" w:rsidTr="00776CD6">
        <w:trPr>
          <w:trHeight w:hRule="exact" w:val="28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457581.75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1319690.97</w:t>
            </w:r>
          </w:p>
        </w:tc>
      </w:tr>
      <w:tr w:rsidR="0062364E" w:rsidRPr="0062364E" w:rsidTr="00776CD6">
        <w:trPr>
          <w:trHeight w:hRule="exact" w:val="28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457587.05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1319623.34</w:t>
            </w:r>
          </w:p>
        </w:tc>
      </w:tr>
      <w:tr w:rsidR="0062364E" w:rsidRPr="0062364E" w:rsidTr="00776CD6">
        <w:trPr>
          <w:trHeight w:hRule="exact" w:val="26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457609.15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1319618.19</w:t>
            </w:r>
          </w:p>
        </w:tc>
      </w:tr>
      <w:tr w:rsidR="0062364E" w:rsidRPr="0062364E" w:rsidTr="00776CD6">
        <w:trPr>
          <w:trHeight w:hRule="exact" w:val="28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457619.68</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1319614.76</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457635.31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1319611.67</w:t>
            </w:r>
          </w:p>
        </w:tc>
      </w:tr>
      <w:tr w:rsidR="0062364E" w:rsidRPr="0062364E" w:rsidTr="00776CD6">
        <w:trPr>
          <w:trHeight w:hRule="exact" w:val="29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457767.00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1319580.22</w:t>
            </w:r>
          </w:p>
        </w:tc>
      </w:tr>
      <w:tr w:rsidR="0062364E" w:rsidRPr="0062364E" w:rsidTr="00776CD6">
        <w:trPr>
          <w:trHeight w:hRule="exact" w:val="268"/>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457909.47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1319530.02</w:t>
            </w:r>
          </w:p>
        </w:tc>
      </w:tr>
      <w:tr w:rsidR="0062364E" w:rsidRPr="0062364E" w:rsidTr="00776CD6">
        <w:trPr>
          <w:trHeight w:hRule="exact" w:val="285"/>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458100.91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1319399.52</w:t>
            </w:r>
          </w:p>
        </w:tc>
      </w:tr>
      <w:tr w:rsidR="0062364E" w:rsidRPr="0062364E" w:rsidTr="00776CD6">
        <w:trPr>
          <w:trHeight w:hRule="exact" w:val="290"/>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lang w:val="en-US"/>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59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458051.03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1319267.43</w:t>
            </w:r>
          </w:p>
        </w:tc>
      </w:tr>
      <w:tr w:rsidR="0062364E" w:rsidRPr="0062364E" w:rsidTr="00776CD6">
        <w:trPr>
          <w:trHeight w:hRule="exact" w:val="265"/>
        </w:trPr>
        <w:tc>
          <w:tcPr>
            <w:tcW w:w="4157" w:type="dxa"/>
            <w:vMerge w:val="restart"/>
            <w:vAlign w:val="center"/>
          </w:tcPr>
          <w:p w:rsidR="0062364E" w:rsidRPr="0062364E" w:rsidRDefault="0062364E" w:rsidP="00776CD6">
            <w:pPr>
              <w:pStyle w:val="TableParagraph"/>
              <w:kinsoku w:val="0"/>
              <w:overflowPunct w:val="0"/>
              <w:spacing w:line="256" w:lineRule="auto"/>
              <w:rPr>
                <w:rFonts w:eastAsiaTheme="minorHAnsi"/>
                <w:sz w:val="24"/>
                <w:szCs w:val="24"/>
                <w:lang w:val="ru-RU"/>
              </w:rPr>
            </w:pPr>
            <w:r w:rsidRPr="0062364E">
              <w:rPr>
                <w:sz w:val="24"/>
                <w:szCs w:val="24"/>
              </w:rPr>
              <w:t>62:13:1160501/ЗУ</w:t>
            </w:r>
            <w:r w:rsidRPr="0062364E">
              <w:rPr>
                <w:sz w:val="24"/>
                <w:szCs w:val="24"/>
                <w:lang w:val="ru-RU"/>
              </w:rPr>
              <w:t>2</w:t>
            </w: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457214.93</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1319744.72</w:t>
            </w:r>
          </w:p>
        </w:tc>
      </w:tr>
      <w:tr w:rsidR="0062364E" w:rsidRPr="0062364E" w:rsidTr="00776CD6">
        <w:trPr>
          <w:trHeight w:hRule="exact" w:val="28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457156.37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1319735.31</w:t>
            </w:r>
          </w:p>
        </w:tc>
      </w:tr>
      <w:tr w:rsidR="0062364E" w:rsidRPr="0062364E" w:rsidTr="00776CD6">
        <w:trPr>
          <w:trHeight w:hRule="exact" w:val="27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457119.75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1319739.23</w:t>
            </w:r>
          </w:p>
        </w:tc>
      </w:tr>
      <w:tr w:rsidR="0062364E" w:rsidRPr="0062364E" w:rsidTr="00776CD6">
        <w:trPr>
          <w:trHeight w:hRule="exact" w:val="29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457044.47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1319786.84</w:t>
            </w:r>
          </w:p>
        </w:tc>
      </w:tr>
      <w:tr w:rsidR="0062364E" w:rsidRPr="0062364E" w:rsidTr="00776CD6">
        <w:trPr>
          <w:trHeight w:hRule="exact" w:val="28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36</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457019.41</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1319787.95</w:t>
            </w:r>
          </w:p>
        </w:tc>
      </w:tr>
      <w:tr w:rsidR="0062364E" w:rsidRPr="0062364E" w:rsidTr="00776CD6">
        <w:trPr>
          <w:trHeight w:hRule="exact" w:val="27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37</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457019.89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1319792.19</w:t>
            </w:r>
          </w:p>
        </w:tc>
      </w:tr>
      <w:tr w:rsidR="0062364E" w:rsidRPr="0062364E" w:rsidTr="00776CD6">
        <w:trPr>
          <w:trHeight w:hRule="exact" w:val="289"/>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38</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457002.45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1319794.18</w:t>
            </w:r>
          </w:p>
        </w:tc>
      </w:tr>
      <w:tr w:rsidR="0062364E" w:rsidRPr="0062364E" w:rsidTr="00776CD6">
        <w:trPr>
          <w:trHeight w:hRule="exact" w:val="266"/>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39</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457000.95</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1319780.99</w:t>
            </w:r>
          </w:p>
        </w:tc>
      </w:tr>
      <w:tr w:rsidR="0062364E" w:rsidRPr="0062364E" w:rsidTr="00776CD6">
        <w:trPr>
          <w:trHeight w:hRule="exact" w:val="283"/>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40</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457018.39</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1319779.00</w:t>
            </w:r>
          </w:p>
        </w:tc>
      </w:tr>
      <w:tr w:rsidR="0062364E" w:rsidRPr="0062364E" w:rsidTr="00776CD6">
        <w:trPr>
          <w:trHeight w:hRule="exact" w:val="274"/>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41</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457018.84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1319782.97</w:t>
            </w:r>
          </w:p>
        </w:tc>
      </w:tr>
      <w:tr w:rsidR="0062364E" w:rsidRPr="0062364E" w:rsidTr="00776CD6">
        <w:trPr>
          <w:trHeight w:hRule="exact" w:val="29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42</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457042.92</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1319781.91</w:t>
            </w:r>
          </w:p>
        </w:tc>
      </w:tr>
      <w:tr w:rsidR="0062364E" w:rsidRPr="0062364E" w:rsidTr="00776CD6">
        <w:trPr>
          <w:trHeight w:hRule="exact" w:val="282"/>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43</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457118.07</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1319734.38</w:t>
            </w:r>
          </w:p>
        </w:tc>
      </w:tr>
      <w:tr w:rsidR="0062364E" w:rsidRPr="0062364E" w:rsidTr="00776CD6">
        <w:trPr>
          <w:trHeight w:hRule="exact" w:val="271"/>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44</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457156.50</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1319730.27</w:t>
            </w:r>
          </w:p>
        </w:tc>
      </w:tr>
      <w:tr w:rsidR="0062364E" w:rsidRPr="0062364E" w:rsidTr="00776CD6">
        <w:trPr>
          <w:trHeight w:hRule="exact" w:val="290"/>
        </w:trPr>
        <w:tc>
          <w:tcPr>
            <w:tcW w:w="4157" w:type="dxa"/>
            <w:vMerge/>
            <w:vAlign w:val="center"/>
            <w:hideMark/>
          </w:tcPr>
          <w:p w:rsidR="0062364E" w:rsidRPr="0062364E" w:rsidRDefault="0062364E">
            <w:pPr>
              <w:spacing w:after="0" w:line="240" w:lineRule="auto"/>
              <w:rPr>
                <w:rFonts w:ascii="Times New Roman" w:eastAsia="Calibri" w:hAnsi="Times New Roman" w:cs="Times New Roman"/>
                <w:sz w:val="24"/>
                <w:szCs w:val="24"/>
              </w:rPr>
            </w:pPr>
          </w:p>
        </w:tc>
        <w:tc>
          <w:tcPr>
            <w:tcW w:w="1417" w:type="dxa"/>
            <w:vAlign w:val="center"/>
            <w:hideMark/>
          </w:tcPr>
          <w:p w:rsidR="0062364E" w:rsidRPr="0062364E" w:rsidRDefault="0062364E" w:rsidP="00776CD6">
            <w:pPr>
              <w:pStyle w:val="TableParagraph"/>
              <w:kinsoku w:val="0"/>
              <w:overflowPunct w:val="0"/>
              <w:spacing w:before="0" w:line="256" w:lineRule="auto"/>
              <w:ind w:left="0" w:right="0"/>
              <w:rPr>
                <w:rFonts w:eastAsiaTheme="minorHAnsi"/>
                <w:sz w:val="24"/>
                <w:szCs w:val="24"/>
                <w:lang w:val="ru-RU"/>
              </w:rPr>
            </w:pPr>
            <w:r w:rsidRPr="0062364E">
              <w:rPr>
                <w:sz w:val="24"/>
                <w:szCs w:val="24"/>
                <w:lang w:val="ru-RU"/>
              </w:rPr>
              <w:t>45</w:t>
            </w:r>
          </w:p>
        </w:tc>
        <w:tc>
          <w:tcPr>
            <w:tcW w:w="2127"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457195.94</w:t>
            </w:r>
          </w:p>
        </w:tc>
        <w:tc>
          <w:tcPr>
            <w:tcW w:w="2214" w:type="dxa"/>
            <w:vAlign w:val="center"/>
            <w:hideMark/>
          </w:tcPr>
          <w:p w:rsidR="0062364E" w:rsidRPr="0062364E" w:rsidRDefault="0062364E" w:rsidP="00776CD6">
            <w:pPr>
              <w:spacing w:line="240" w:lineRule="auto"/>
              <w:jc w:val="center"/>
              <w:rPr>
                <w:rFonts w:ascii="Times New Roman" w:eastAsia="Calibri" w:hAnsi="Times New Roman" w:cs="Times New Roman"/>
                <w:iCs/>
                <w:sz w:val="24"/>
                <w:szCs w:val="24"/>
              </w:rPr>
            </w:pPr>
            <w:r w:rsidRPr="0062364E">
              <w:rPr>
                <w:rFonts w:ascii="Times New Roman" w:hAnsi="Times New Roman" w:cs="Times New Roman"/>
                <w:iCs/>
                <w:sz w:val="24"/>
                <w:szCs w:val="24"/>
              </w:rPr>
              <w:t>1319736.60</w:t>
            </w:r>
          </w:p>
        </w:tc>
      </w:tr>
    </w:tbl>
    <w:p w:rsidR="00776CD6" w:rsidRDefault="00776CD6" w:rsidP="00170BE3">
      <w:pPr>
        <w:widowControl w:val="0"/>
        <w:tabs>
          <w:tab w:val="left" w:pos="1087"/>
        </w:tabs>
        <w:spacing w:after="0" w:line="240" w:lineRule="auto"/>
        <w:ind w:left="284" w:right="447"/>
        <w:jc w:val="both"/>
        <w:rPr>
          <w:rFonts w:ascii="Times New Roman" w:hAnsi="Times New Roman"/>
          <w:color w:val="000000"/>
          <w:spacing w:val="-1"/>
          <w:sz w:val="24"/>
          <w:szCs w:val="24"/>
        </w:rPr>
      </w:pPr>
    </w:p>
    <w:p w:rsidR="00776CD6" w:rsidRDefault="00776CD6">
      <w:pPr>
        <w:rPr>
          <w:rFonts w:ascii="Times New Roman" w:hAnsi="Times New Roman"/>
          <w:color w:val="000000"/>
          <w:spacing w:val="-1"/>
          <w:sz w:val="24"/>
          <w:szCs w:val="24"/>
        </w:rPr>
      </w:pPr>
      <w:r>
        <w:rPr>
          <w:rFonts w:ascii="Times New Roman" w:hAnsi="Times New Roman"/>
          <w:color w:val="000000"/>
          <w:spacing w:val="-1"/>
          <w:sz w:val="24"/>
          <w:szCs w:val="24"/>
        </w:rPr>
        <w:br w:type="page"/>
      </w:r>
    </w:p>
    <w:p w:rsidR="00E35821" w:rsidRPr="00776CD6" w:rsidRDefault="00E35821" w:rsidP="00776CD6">
      <w:pPr>
        <w:widowControl w:val="0"/>
        <w:tabs>
          <w:tab w:val="left" w:pos="1087"/>
        </w:tabs>
        <w:spacing w:before="158" w:after="0" w:line="240" w:lineRule="auto"/>
        <w:ind w:left="709" w:right="850"/>
        <w:jc w:val="center"/>
        <w:rPr>
          <w:rFonts w:ascii="Times New Roman" w:hAnsi="Times New Roman" w:cs="Times New Roman"/>
          <w:spacing w:val="-1"/>
          <w:sz w:val="28"/>
          <w:szCs w:val="28"/>
        </w:rPr>
      </w:pPr>
      <w:r w:rsidRPr="00776CD6">
        <w:rPr>
          <w:rFonts w:ascii="Times New Roman" w:hAnsi="Times New Roman" w:cs="Times New Roman"/>
          <w:spacing w:val="-1"/>
          <w:sz w:val="28"/>
          <w:szCs w:val="28"/>
        </w:rPr>
        <w:lastRenderedPageBreak/>
        <w:t>Сведения о границах территории, применительно к которой осуществляется подготовка проекта межевания, содержащие</w:t>
      </w:r>
      <w:r w:rsidR="00170BE3" w:rsidRPr="00776CD6">
        <w:rPr>
          <w:rFonts w:ascii="Times New Roman" w:hAnsi="Times New Roman" w:cs="Times New Roman"/>
          <w:spacing w:val="-1"/>
          <w:sz w:val="28"/>
          <w:szCs w:val="28"/>
        </w:rPr>
        <w:t xml:space="preserve"> </w:t>
      </w:r>
      <w:r w:rsidRPr="00776CD6">
        <w:rPr>
          <w:rFonts w:ascii="Times New Roman" w:hAnsi="Times New Roman" w:cs="Times New Roman"/>
          <w:spacing w:val="-1"/>
          <w:sz w:val="28"/>
          <w:szCs w:val="28"/>
        </w:rPr>
        <w:t>перечень координат.</w:t>
      </w:r>
    </w:p>
    <w:p w:rsidR="00FE234C" w:rsidRDefault="00FE234C" w:rsidP="00776CD6">
      <w:pPr>
        <w:widowControl w:val="0"/>
        <w:tabs>
          <w:tab w:val="left" w:pos="1087"/>
        </w:tabs>
        <w:spacing w:before="158" w:after="0" w:line="240" w:lineRule="auto"/>
        <w:ind w:right="-1"/>
        <w:jc w:val="right"/>
        <w:rPr>
          <w:rFonts w:ascii="Times New Roman" w:eastAsia="Segoe UI" w:hAnsi="Times New Roman" w:cs="Times New Roman"/>
          <w:sz w:val="28"/>
          <w:szCs w:val="28"/>
        </w:rPr>
      </w:pPr>
      <w:r>
        <w:rPr>
          <w:rFonts w:ascii="Times New Roman" w:eastAsia="Segoe UI" w:hAnsi="Times New Roman" w:cs="Times New Roman"/>
          <w:sz w:val="28"/>
          <w:szCs w:val="28"/>
        </w:rPr>
        <w:t>Таблица 2.3</w:t>
      </w:r>
    </w:p>
    <w:p w:rsidR="00170BE3" w:rsidRPr="00FE234C" w:rsidRDefault="00170BE3" w:rsidP="00170BE3">
      <w:pPr>
        <w:widowControl w:val="0"/>
        <w:tabs>
          <w:tab w:val="left" w:pos="1087"/>
        </w:tabs>
        <w:spacing w:after="0" w:line="240" w:lineRule="auto"/>
        <w:ind w:left="284" w:right="447"/>
        <w:jc w:val="both"/>
        <w:rPr>
          <w:rFonts w:ascii="Times New Roman" w:eastAsia="Segoe UI" w:hAnsi="Times New Roman"/>
          <w:color w:val="000000"/>
          <w:sz w:val="2"/>
          <w:szCs w:val="2"/>
        </w:rPr>
      </w:pPr>
    </w:p>
    <w:tbl>
      <w:tblPr>
        <w:tblW w:w="9871" w:type="dxa"/>
        <w:jc w:val="center"/>
        <w:tblInd w:w="-1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2977"/>
        <w:gridCol w:w="2835"/>
      </w:tblGrid>
      <w:tr w:rsidR="00E35821" w:rsidRPr="009B53DF" w:rsidTr="009B53DF">
        <w:trPr>
          <w:trHeight w:val="20"/>
          <w:jc w:val="center"/>
        </w:trPr>
        <w:tc>
          <w:tcPr>
            <w:tcW w:w="4059" w:type="dxa"/>
            <w:shd w:val="clear" w:color="auto" w:fill="FFFFFF"/>
            <w:vAlign w:val="center"/>
            <w:hideMark/>
          </w:tcPr>
          <w:p w:rsidR="00E35821" w:rsidRPr="009B53DF" w:rsidRDefault="00E35821" w:rsidP="009B53DF">
            <w:pPr>
              <w:spacing w:after="0" w:line="240" w:lineRule="auto"/>
              <w:jc w:val="center"/>
              <w:rPr>
                <w:rFonts w:ascii="Times New Roman" w:eastAsia="Times New Roman" w:hAnsi="Times New Roman" w:cs="Times New Roman"/>
                <w:bCs/>
                <w:sz w:val="24"/>
                <w:szCs w:val="16"/>
                <w:lang w:eastAsia="ru-RU"/>
              </w:rPr>
            </w:pPr>
            <w:bookmarkStart w:id="0" w:name="_GoBack" w:colFirst="2" w:colLast="2"/>
            <w:r w:rsidRPr="009B53DF">
              <w:rPr>
                <w:rFonts w:ascii="Times New Roman" w:eastAsia="Times New Roman" w:hAnsi="Times New Roman"/>
                <w:bCs/>
                <w:sz w:val="24"/>
                <w:szCs w:val="16"/>
                <w:lang w:eastAsia="ru-RU"/>
              </w:rPr>
              <w:t>Обозначение характерных точек</w:t>
            </w:r>
          </w:p>
        </w:tc>
        <w:tc>
          <w:tcPr>
            <w:tcW w:w="5812" w:type="dxa"/>
            <w:gridSpan w:val="2"/>
            <w:shd w:val="clear" w:color="auto" w:fill="FFFFFF"/>
            <w:vAlign w:val="center"/>
            <w:hideMark/>
          </w:tcPr>
          <w:p w:rsidR="00E35821" w:rsidRPr="009B53DF" w:rsidRDefault="00E35821" w:rsidP="009B53DF">
            <w:pPr>
              <w:spacing w:after="0" w:line="240" w:lineRule="auto"/>
              <w:jc w:val="center"/>
              <w:rPr>
                <w:rFonts w:ascii="Times New Roman" w:eastAsia="Times New Roman" w:hAnsi="Times New Roman" w:cs="Times New Roman"/>
                <w:bCs/>
                <w:sz w:val="24"/>
                <w:lang w:eastAsia="ru-RU"/>
              </w:rPr>
            </w:pPr>
            <w:r w:rsidRPr="009B53DF">
              <w:rPr>
                <w:rFonts w:ascii="Times New Roman" w:eastAsia="Times New Roman" w:hAnsi="Times New Roman"/>
                <w:bCs/>
                <w:sz w:val="24"/>
                <w:lang w:eastAsia="ru-RU"/>
              </w:rPr>
              <w:t xml:space="preserve">Координаты, </w:t>
            </w:r>
            <w:proofErr w:type="gramStart"/>
            <w:r w:rsidRPr="009B53DF">
              <w:rPr>
                <w:rFonts w:ascii="Times New Roman" w:eastAsia="Times New Roman" w:hAnsi="Times New Roman"/>
                <w:bCs/>
                <w:sz w:val="24"/>
                <w:lang w:eastAsia="ru-RU"/>
              </w:rPr>
              <w:t>м</w:t>
            </w:r>
            <w:proofErr w:type="gramEnd"/>
          </w:p>
        </w:tc>
      </w:tr>
      <w:bookmarkEnd w:id="0"/>
      <w:tr w:rsidR="00E35821" w:rsidRPr="009B53DF" w:rsidTr="009B53DF">
        <w:trPr>
          <w:trHeight w:val="20"/>
          <w:jc w:val="center"/>
        </w:trPr>
        <w:tc>
          <w:tcPr>
            <w:tcW w:w="4059" w:type="dxa"/>
            <w:shd w:val="clear" w:color="auto" w:fill="FFFFFF"/>
            <w:vAlign w:val="center"/>
          </w:tcPr>
          <w:p w:rsidR="00E35821" w:rsidRPr="009B53DF" w:rsidRDefault="00E35821" w:rsidP="009B53DF">
            <w:pPr>
              <w:spacing w:after="0" w:line="240" w:lineRule="auto"/>
              <w:jc w:val="center"/>
              <w:rPr>
                <w:rFonts w:ascii="Times New Roman" w:eastAsia="Times New Roman" w:hAnsi="Times New Roman" w:cs="Times New Roman"/>
                <w:bCs/>
                <w:sz w:val="24"/>
                <w:szCs w:val="16"/>
                <w:lang w:eastAsia="ru-RU"/>
              </w:rPr>
            </w:pPr>
          </w:p>
        </w:tc>
        <w:tc>
          <w:tcPr>
            <w:tcW w:w="2977" w:type="dxa"/>
            <w:shd w:val="clear" w:color="auto" w:fill="FFFFFF"/>
            <w:vAlign w:val="center"/>
            <w:hideMark/>
          </w:tcPr>
          <w:p w:rsidR="00E35821" w:rsidRPr="009B53DF" w:rsidRDefault="00E35821" w:rsidP="009B53DF">
            <w:pPr>
              <w:spacing w:after="0" w:line="240" w:lineRule="auto"/>
              <w:jc w:val="center"/>
              <w:rPr>
                <w:rFonts w:ascii="Times New Roman" w:eastAsia="Times New Roman" w:hAnsi="Times New Roman" w:cs="Times New Roman"/>
                <w:bCs/>
                <w:sz w:val="24"/>
                <w:lang w:eastAsia="ru-RU"/>
              </w:rPr>
            </w:pPr>
            <w:r w:rsidRPr="009B53DF">
              <w:rPr>
                <w:rFonts w:ascii="Times New Roman" w:eastAsia="Times New Roman" w:hAnsi="Times New Roman"/>
                <w:bCs/>
                <w:sz w:val="24"/>
                <w:lang w:eastAsia="ru-RU"/>
              </w:rPr>
              <w:t>X</w:t>
            </w:r>
          </w:p>
        </w:tc>
        <w:tc>
          <w:tcPr>
            <w:tcW w:w="2835" w:type="dxa"/>
            <w:shd w:val="clear" w:color="auto" w:fill="FFFFFF"/>
            <w:vAlign w:val="center"/>
            <w:hideMark/>
          </w:tcPr>
          <w:p w:rsidR="00E35821" w:rsidRPr="009B53DF" w:rsidRDefault="00E35821" w:rsidP="009B53DF">
            <w:pPr>
              <w:spacing w:after="0" w:line="240" w:lineRule="auto"/>
              <w:jc w:val="center"/>
              <w:rPr>
                <w:rFonts w:ascii="Times New Roman" w:eastAsia="Times New Roman" w:hAnsi="Times New Roman" w:cs="Times New Roman"/>
                <w:bCs/>
                <w:sz w:val="24"/>
                <w:lang w:eastAsia="ru-RU"/>
              </w:rPr>
            </w:pPr>
            <w:r w:rsidRPr="009B53DF">
              <w:rPr>
                <w:rFonts w:ascii="Times New Roman" w:eastAsia="Times New Roman" w:hAnsi="Times New Roman"/>
                <w:bCs/>
                <w:sz w:val="24"/>
                <w:lang w:eastAsia="ru-RU"/>
              </w:rPr>
              <w:t>Y</w:t>
            </w:r>
          </w:p>
        </w:tc>
      </w:tr>
      <w:tr w:rsidR="00E35821" w:rsidRPr="009B53DF" w:rsidTr="009B53DF">
        <w:trPr>
          <w:trHeight w:val="231"/>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458140.63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1318504.10</w:t>
            </w:r>
          </w:p>
        </w:tc>
      </w:tr>
      <w:tr w:rsidR="00E35821" w:rsidRPr="009B53DF" w:rsidTr="009B53DF">
        <w:trPr>
          <w:trHeight w:val="337"/>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458125.13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1318523.01</w:t>
            </w:r>
          </w:p>
        </w:tc>
      </w:tr>
      <w:tr w:rsidR="00E35821" w:rsidRPr="009B53DF" w:rsidTr="009B53DF">
        <w:trPr>
          <w:trHeight w:val="231"/>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458122.81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1318521.11</w:t>
            </w:r>
          </w:p>
        </w:tc>
      </w:tr>
      <w:tr w:rsidR="00E35821" w:rsidRPr="009B53DF" w:rsidTr="009B53DF">
        <w:trPr>
          <w:trHeight w:val="286"/>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458118.27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1318526.65</w:t>
            </w:r>
          </w:p>
        </w:tc>
      </w:tr>
      <w:tr w:rsidR="00E35821" w:rsidRPr="009B53DF" w:rsidTr="009B53DF">
        <w:trPr>
          <w:trHeight w:val="236"/>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457998.40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1318672.88</w:t>
            </w:r>
          </w:p>
        </w:tc>
      </w:tr>
      <w:tr w:rsidR="00E35821" w:rsidRPr="009B53DF" w:rsidTr="009B53DF">
        <w:trPr>
          <w:trHeight w:val="342"/>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457998.04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1318673.33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457999.59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1318674.60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457997.61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1318677.00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458045.05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1318856.49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458051.50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1318857.35</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458049.72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1318870.73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458047.24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1318870.40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458039.62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1318927.68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458018.17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1319088.84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458011.11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1319141.91</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458015.36</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1319153.17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458013.49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1319153.87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458056.79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1319268.53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19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458106.97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1319401.43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457911.75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1319534.52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457768.41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1319585.02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457636.38</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1319616.55</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457620.95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1319619.61</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457610.49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1319623.02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457591.75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1319627.38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457586.51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1319694.24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lastRenderedPageBreak/>
              <w:t>27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457549.44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1319711.82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457486.71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1319671.84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29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457414.15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1319689.76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457303.35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1319741.76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457217.51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1319745.14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457214.93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1319744.72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457156.37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1319735.31</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457119.75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1319739.23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457044.47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1319786.84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457019.41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1319787.95</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457019.89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1319792.19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457002.45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1319794.18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39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457000.95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1319780.99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457018.39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1319779.00</w:t>
            </w:r>
          </w:p>
        </w:tc>
      </w:tr>
      <w:tr w:rsidR="00E35821" w:rsidRPr="009B53DF" w:rsidTr="009B53DF">
        <w:trPr>
          <w:trHeight w:val="309"/>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457018.84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1319782.97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457042.92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1319781.91</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457118.07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1319734.38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457156.50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1319730.27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457195.94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1319736.60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457217.81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1319740.12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457302.14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1319736.80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457412.47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1319685.02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49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457487.59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1319666.47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457549.79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1319706.12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457581.75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1319690.97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457587.05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1319623.34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457609.15</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1319618.19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457619.68</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1319614.76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457635.31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1319611.67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457767.00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1319580.22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457909.47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1319530.02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lastRenderedPageBreak/>
              <w:t>58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458100.91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1319399.52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59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458051.03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1319267.43</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458008.81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1319155.64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458007.88</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1319155.99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458004.34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1319146.64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458005.49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1319146.20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458015.26</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1319072.79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458034.67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1318926.98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458042.28</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1318869.74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458037.82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1318869.15</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458039.63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1318855.56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69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457994.02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1318682.96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457987.06</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1318677.26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457993.40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1318669.52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457994.17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1318670.16</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457994.51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1318669.74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458113.77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1318524.25</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458118.94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1318517.94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458117.39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1318516.67</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458126.57</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1318505.48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458066.21</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1318455.80</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79</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457995.34</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1318427.34</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80</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457978.13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1318423.91</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81</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457979.43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1318417.38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82</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457967.56</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1318412.68</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83</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457968.30</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1318410.82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84</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457979.82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1318415.39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85</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457980.72</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1318410.89</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86</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457997.93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1318414.32</w:t>
            </w:r>
          </w:p>
        </w:tc>
      </w:tr>
      <w:tr w:rsidR="00E35821" w:rsidRPr="009B53DF" w:rsidTr="009B53DF">
        <w:trPr>
          <w:trHeight w:val="20"/>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87</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457997.33</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1318417.35</w:t>
            </w:r>
          </w:p>
        </w:tc>
      </w:tr>
      <w:tr w:rsidR="00E35821" w:rsidRPr="009B53DF" w:rsidTr="009B53DF">
        <w:trPr>
          <w:trHeight w:val="262"/>
          <w:jc w:val="center"/>
        </w:trPr>
        <w:tc>
          <w:tcPr>
            <w:tcW w:w="4059" w:type="dxa"/>
            <w:vAlign w:val="center"/>
            <w:hideMark/>
          </w:tcPr>
          <w:p w:rsidR="00E35821" w:rsidRPr="009B53DF" w:rsidRDefault="00E35821" w:rsidP="009B53DF">
            <w:pPr>
              <w:spacing w:after="0" w:line="240" w:lineRule="auto"/>
              <w:jc w:val="center"/>
              <w:rPr>
                <w:rFonts w:ascii="Times New Roman" w:eastAsia="Times New Roman" w:hAnsi="Times New Roman" w:cs="Times New Roman"/>
                <w:iCs/>
                <w:sz w:val="24"/>
                <w:szCs w:val="24"/>
                <w:lang w:eastAsia="ru-RU"/>
              </w:rPr>
            </w:pPr>
            <w:r w:rsidRPr="009B53DF">
              <w:rPr>
                <w:rFonts w:ascii="Times New Roman" w:eastAsia="Times New Roman" w:hAnsi="Times New Roman"/>
                <w:iCs/>
                <w:sz w:val="24"/>
                <w:szCs w:val="24"/>
                <w:lang w:eastAsia="ru-RU"/>
              </w:rPr>
              <w:t>88</w:t>
            </w:r>
          </w:p>
        </w:tc>
        <w:tc>
          <w:tcPr>
            <w:tcW w:w="2977"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458071.39</w:t>
            </w:r>
          </w:p>
        </w:tc>
        <w:tc>
          <w:tcPr>
            <w:tcW w:w="2835" w:type="dxa"/>
            <w:vAlign w:val="center"/>
            <w:hideMark/>
          </w:tcPr>
          <w:p w:rsidR="00E35821" w:rsidRPr="009B53DF" w:rsidRDefault="00E35821" w:rsidP="009B53DF">
            <w:pPr>
              <w:spacing w:line="256" w:lineRule="auto"/>
              <w:jc w:val="center"/>
              <w:rPr>
                <w:rFonts w:ascii="Times New Roman" w:eastAsia="Calibri" w:hAnsi="Times New Roman" w:cs="Times New Roman"/>
                <w:iCs/>
                <w:sz w:val="24"/>
                <w:szCs w:val="24"/>
              </w:rPr>
            </w:pPr>
            <w:r w:rsidRPr="009B53DF">
              <w:rPr>
                <w:rFonts w:ascii="Times New Roman" w:hAnsi="Times New Roman"/>
                <w:iCs/>
                <w:sz w:val="24"/>
                <w:szCs w:val="24"/>
              </w:rPr>
              <w:t>1318447.11</w:t>
            </w:r>
          </w:p>
        </w:tc>
      </w:tr>
    </w:tbl>
    <w:p w:rsidR="00FE234C" w:rsidRPr="00953C5F" w:rsidRDefault="00170BE3" w:rsidP="00FE234C">
      <w:pPr>
        <w:pStyle w:val="ac"/>
        <w:tabs>
          <w:tab w:val="left" w:pos="993"/>
        </w:tabs>
        <w:kinsoku w:val="0"/>
        <w:overflowPunct w:val="0"/>
        <w:spacing w:after="0"/>
        <w:ind w:right="-2" w:firstLine="709"/>
        <w:jc w:val="both"/>
        <w:rPr>
          <w:sz w:val="28"/>
          <w:szCs w:val="28"/>
        </w:rPr>
      </w:pPr>
      <w:r>
        <w:rPr>
          <w:sz w:val="28"/>
          <w:szCs w:val="28"/>
        </w:rPr>
        <w:lastRenderedPageBreak/>
        <w:t>Чертеж</w:t>
      </w:r>
      <w:r w:rsidR="007E3DB1">
        <w:rPr>
          <w:sz w:val="28"/>
          <w:szCs w:val="28"/>
        </w:rPr>
        <w:t>и</w:t>
      </w:r>
      <w:r>
        <w:rPr>
          <w:sz w:val="28"/>
          <w:szCs w:val="28"/>
        </w:rPr>
        <w:t xml:space="preserve"> межевания территории М</w:t>
      </w:r>
      <w:r w:rsidR="00723E5F">
        <w:rPr>
          <w:sz w:val="28"/>
          <w:szCs w:val="28"/>
        </w:rPr>
        <w:t xml:space="preserve"> </w:t>
      </w:r>
      <w:r>
        <w:rPr>
          <w:sz w:val="28"/>
          <w:szCs w:val="28"/>
        </w:rPr>
        <w:t>1:1000 приведен</w:t>
      </w:r>
      <w:r w:rsidR="007E3DB1">
        <w:rPr>
          <w:sz w:val="28"/>
          <w:szCs w:val="28"/>
        </w:rPr>
        <w:t>ы</w:t>
      </w:r>
      <w:r>
        <w:rPr>
          <w:sz w:val="28"/>
          <w:szCs w:val="28"/>
        </w:rPr>
        <w:t xml:space="preserve"> в приложении № </w:t>
      </w:r>
      <w:r w:rsidR="007E3DB1">
        <w:rPr>
          <w:sz w:val="28"/>
          <w:szCs w:val="28"/>
        </w:rPr>
        <w:t>3</w:t>
      </w:r>
      <w:r>
        <w:rPr>
          <w:sz w:val="28"/>
          <w:szCs w:val="28"/>
        </w:rPr>
        <w:t xml:space="preserve"> к проекту планировки территории и проекту межевания территории по линейному объекту:</w:t>
      </w:r>
      <w:r w:rsidR="00FE234C" w:rsidRPr="00FE234C">
        <w:rPr>
          <w:sz w:val="28"/>
          <w:szCs w:val="28"/>
        </w:rPr>
        <w:t xml:space="preserve"> </w:t>
      </w:r>
      <w:r w:rsidR="00FE234C" w:rsidRPr="00953C5F">
        <w:rPr>
          <w:sz w:val="28"/>
          <w:szCs w:val="28"/>
        </w:rPr>
        <w:t xml:space="preserve">«Межпоселковый газопровод </w:t>
      </w:r>
      <w:proofErr w:type="spellStart"/>
      <w:r w:rsidR="00FE234C" w:rsidRPr="00953C5F">
        <w:rPr>
          <w:sz w:val="28"/>
          <w:szCs w:val="28"/>
        </w:rPr>
        <w:t>Зубово-Елизаветинка-Аблово</w:t>
      </w:r>
      <w:proofErr w:type="spellEnd"/>
      <w:r w:rsidR="00FE234C" w:rsidRPr="00953C5F">
        <w:rPr>
          <w:sz w:val="28"/>
          <w:szCs w:val="28"/>
        </w:rPr>
        <w:t xml:space="preserve"> </w:t>
      </w:r>
      <w:proofErr w:type="spellStart"/>
      <w:r w:rsidR="00FE234C" w:rsidRPr="00953C5F">
        <w:rPr>
          <w:sz w:val="28"/>
          <w:szCs w:val="28"/>
        </w:rPr>
        <w:t>Рыбновского</w:t>
      </w:r>
      <w:proofErr w:type="spellEnd"/>
      <w:r w:rsidR="00FE234C" w:rsidRPr="00953C5F">
        <w:rPr>
          <w:sz w:val="28"/>
          <w:szCs w:val="28"/>
        </w:rPr>
        <w:t xml:space="preserve"> района Рязанской области (корректировка)»</w:t>
      </w:r>
    </w:p>
    <w:p w:rsidR="002634BD" w:rsidRDefault="002634BD">
      <w:pPr>
        <w:rPr>
          <w:rFonts w:ascii="Times New Roman" w:eastAsia="Segoe UI" w:hAnsi="Times New Roman"/>
          <w:b/>
          <w:color w:val="000000"/>
          <w:sz w:val="28"/>
          <w:szCs w:val="28"/>
        </w:rPr>
      </w:pPr>
      <w:r>
        <w:rPr>
          <w:rFonts w:ascii="Times New Roman" w:eastAsia="Segoe UI" w:hAnsi="Times New Roman"/>
          <w:b/>
          <w:color w:val="000000"/>
          <w:sz w:val="28"/>
          <w:szCs w:val="28"/>
        </w:rPr>
        <w:br w:type="page"/>
      </w:r>
    </w:p>
    <w:p w:rsidR="0062364E" w:rsidRPr="0062364E" w:rsidRDefault="00AD791C" w:rsidP="0062364E">
      <w:pPr>
        <w:widowControl w:val="0"/>
        <w:tabs>
          <w:tab w:val="left" w:pos="1087"/>
        </w:tabs>
        <w:spacing w:before="158" w:after="0" w:line="360" w:lineRule="auto"/>
        <w:ind w:left="284" w:right="447"/>
        <w:jc w:val="both"/>
        <w:rPr>
          <w:rFonts w:ascii="Times New Roman" w:eastAsia="Segoe UI" w:hAnsi="Times New Roman"/>
          <w:b/>
          <w:color w:val="000000"/>
          <w:sz w:val="28"/>
          <w:szCs w:val="28"/>
        </w:rPr>
      </w:pPr>
      <w:r>
        <w:rPr>
          <w:rFonts w:ascii="Times New Roman" w:eastAsia="Segoe UI" w:hAnsi="Times New Roman"/>
          <w:b/>
          <w:noProof/>
          <w:color w:val="000000"/>
          <w:sz w:val="28"/>
          <w:szCs w:val="28"/>
          <w:lang w:eastAsia="ru-RU"/>
        </w:rPr>
        <w:lastRenderedPageBreak/>
        <w:drawing>
          <wp:inline distT="0" distB="0" distL="0" distR="0">
            <wp:extent cx="6390640" cy="3070860"/>
            <wp:effectExtent l="19050" t="0" r="0" b="0"/>
            <wp:docPr id="2" name="Рисунок 1" descr="ЧЕТРЕЖ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1.jpg"/>
                    <pic:cNvPicPr/>
                  </pic:nvPicPr>
                  <pic:blipFill>
                    <a:blip r:embed="rId8" cstate="print"/>
                    <a:stretch>
                      <a:fillRect/>
                    </a:stretch>
                  </pic:blipFill>
                  <pic:spPr>
                    <a:xfrm>
                      <a:off x="0" y="0"/>
                      <a:ext cx="6390640" cy="3070860"/>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9192260"/>
            <wp:effectExtent l="19050" t="0" r="0" b="0"/>
            <wp:docPr id="3" name="Рисунок 2" descr="ЧЕТРЕЖИ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2.jpg"/>
                    <pic:cNvPicPr/>
                  </pic:nvPicPr>
                  <pic:blipFill>
                    <a:blip r:embed="rId9" cstate="print"/>
                    <a:stretch>
                      <a:fillRect/>
                    </a:stretch>
                  </pic:blipFill>
                  <pic:spPr>
                    <a:xfrm>
                      <a:off x="0" y="0"/>
                      <a:ext cx="6390640" cy="9192260"/>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9159875"/>
            <wp:effectExtent l="19050" t="0" r="0" b="0"/>
            <wp:docPr id="4" name="Рисунок 3" descr="ЧЕТРЕЖИ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3.jpg"/>
                    <pic:cNvPicPr/>
                  </pic:nvPicPr>
                  <pic:blipFill>
                    <a:blip r:embed="rId10" cstate="print"/>
                    <a:stretch>
                      <a:fillRect/>
                    </a:stretch>
                  </pic:blipFill>
                  <pic:spPr>
                    <a:xfrm>
                      <a:off x="0" y="0"/>
                      <a:ext cx="6390640" cy="9159875"/>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3062605"/>
            <wp:effectExtent l="19050" t="0" r="0" b="0"/>
            <wp:docPr id="5" name="Рисунок 4" descr="ЧЕТРЕЖИ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4.jpg"/>
                    <pic:cNvPicPr/>
                  </pic:nvPicPr>
                  <pic:blipFill>
                    <a:blip r:embed="rId11" cstate="print"/>
                    <a:stretch>
                      <a:fillRect/>
                    </a:stretch>
                  </pic:blipFill>
                  <pic:spPr>
                    <a:xfrm>
                      <a:off x="0" y="0"/>
                      <a:ext cx="6390640" cy="3062605"/>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9128760"/>
            <wp:effectExtent l="19050" t="0" r="0" b="0"/>
            <wp:docPr id="6" name="Рисунок 5" descr="ЧЕТРЕЖИ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5.jpg"/>
                    <pic:cNvPicPr/>
                  </pic:nvPicPr>
                  <pic:blipFill>
                    <a:blip r:embed="rId12" cstate="print"/>
                    <a:stretch>
                      <a:fillRect/>
                    </a:stretch>
                  </pic:blipFill>
                  <pic:spPr>
                    <a:xfrm>
                      <a:off x="0" y="0"/>
                      <a:ext cx="6390640" cy="9128760"/>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9139555"/>
            <wp:effectExtent l="19050" t="0" r="0" b="0"/>
            <wp:docPr id="7" name="Рисунок 6" descr="ЧЕТРЕЖИ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6.jpg"/>
                    <pic:cNvPicPr/>
                  </pic:nvPicPr>
                  <pic:blipFill>
                    <a:blip r:embed="rId13" cstate="print"/>
                    <a:stretch>
                      <a:fillRect/>
                    </a:stretch>
                  </pic:blipFill>
                  <pic:spPr>
                    <a:xfrm>
                      <a:off x="0" y="0"/>
                      <a:ext cx="6390640" cy="9139555"/>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390640" cy="2998470"/>
            <wp:effectExtent l="19050" t="0" r="0" b="0"/>
            <wp:docPr id="8" name="Рисунок 7" descr="ЧЕТРЕЖИ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7.jpg"/>
                    <pic:cNvPicPr/>
                  </pic:nvPicPr>
                  <pic:blipFill>
                    <a:blip r:embed="rId14" cstate="print"/>
                    <a:stretch>
                      <a:fillRect/>
                    </a:stretch>
                  </pic:blipFill>
                  <pic:spPr>
                    <a:xfrm>
                      <a:off x="0" y="0"/>
                      <a:ext cx="6390640" cy="2998470"/>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167755" cy="9251950"/>
            <wp:effectExtent l="19050" t="0" r="4445" b="0"/>
            <wp:docPr id="9" name="Рисунок 8" descr="ЧЕТРЕЖИ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8.jpg"/>
                    <pic:cNvPicPr/>
                  </pic:nvPicPr>
                  <pic:blipFill>
                    <a:blip r:embed="rId15" cstate="print"/>
                    <a:stretch>
                      <a:fillRect/>
                    </a:stretch>
                  </pic:blipFill>
                  <pic:spPr>
                    <a:xfrm>
                      <a:off x="0" y="0"/>
                      <a:ext cx="6167755" cy="9251950"/>
                    </a:xfrm>
                    <a:prstGeom prst="rect">
                      <a:avLst/>
                    </a:prstGeom>
                  </pic:spPr>
                </pic:pic>
              </a:graphicData>
            </a:graphic>
          </wp:inline>
        </w:drawing>
      </w:r>
      <w:r>
        <w:rPr>
          <w:rFonts w:ascii="Times New Roman" w:eastAsia="Segoe UI" w:hAnsi="Times New Roman"/>
          <w:b/>
          <w:noProof/>
          <w:color w:val="000000"/>
          <w:sz w:val="28"/>
          <w:szCs w:val="28"/>
          <w:lang w:eastAsia="ru-RU"/>
        </w:rPr>
        <w:lastRenderedPageBreak/>
        <w:drawing>
          <wp:inline distT="0" distB="0" distL="0" distR="0">
            <wp:extent cx="6167755" cy="9251950"/>
            <wp:effectExtent l="19050" t="0" r="4445" b="0"/>
            <wp:docPr id="10" name="Рисунок 9" descr="ЧЕТРЕЖИ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ТРЕЖИ_page-0009.jpg"/>
                    <pic:cNvPicPr/>
                  </pic:nvPicPr>
                  <pic:blipFill>
                    <a:blip r:embed="rId16" cstate="print"/>
                    <a:stretch>
                      <a:fillRect/>
                    </a:stretch>
                  </pic:blipFill>
                  <pic:spPr>
                    <a:xfrm>
                      <a:off x="0" y="0"/>
                      <a:ext cx="6167755" cy="9251950"/>
                    </a:xfrm>
                    <a:prstGeom prst="rect">
                      <a:avLst/>
                    </a:prstGeom>
                  </pic:spPr>
                </pic:pic>
              </a:graphicData>
            </a:graphic>
          </wp:inline>
        </w:drawing>
      </w:r>
    </w:p>
    <w:sectPr w:rsidR="0062364E" w:rsidRPr="0062364E" w:rsidSect="009B53DF">
      <w:headerReference w:type="default" r:id="rId17"/>
      <w:headerReference w:type="first" r:id="rId18"/>
      <w:pgSz w:w="11906" w:h="16838"/>
      <w:pgMar w:top="1134" w:right="424" w:bottom="1134" w:left="1418" w:header="709" w:footer="62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034" w:rsidRDefault="00D62034" w:rsidP="002B213C">
      <w:pPr>
        <w:spacing w:after="0" w:line="240" w:lineRule="auto"/>
      </w:pPr>
      <w:r>
        <w:separator/>
      </w:r>
    </w:p>
  </w:endnote>
  <w:endnote w:type="continuationSeparator" w:id="0">
    <w:p w:rsidR="00D62034" w:rsidRDefault="00D62034" w:rsidP="002B21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Segoe UI">
    <w:altName w:val="DejaVu Sans"/>
    <w:charset w:val="CC"/>
    <w:family w:val="swiss"/>
    <w:pitch w:val="variable"/>
    <w:sig w:usb0="00000000"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800022EF" w:usb1="C000205A" w:usb2="00000008" w:usb3="00000000" w:csb0="0000005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034" w:rsidRDefault="00D62034" w:rsidP="002B213C">
      <w:pPr>
        <w:spacing w:after="0" w:line="240" w:lineRule="auto"/>
      </w:pPr>
      <w:r>
        <w:separator/>
      </w:r>
    </w:p>
  </w:footnote>
  <w:footnote w:type="continuationSeparator" w:id="0">
    <w:p w:rsidR="00D62034" w:rsidRDefault="00D62034" w:rsidP="002B21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37363"/>
      <w:docPartObj>
        <w:docPartGallery w:val="Page Numbers (Top of Page)"/>
        <w:docPartUnique/>
      </w:docPartObj>
    </w:sdtPr>
    <w:sdtContent>
      <w:p w:rsidR="00D70FCB" w:rsidRDefault="00D70FCB">
        <w:pPr>
          <w:pStyle w:val="a3"/>
          <w:jc w:val="center"/>
        </w:pPr>
        <w:r w:rsidRPr="00FE234C">
          <w:rPr>
            <w:rFonts w:ascii="Times New Roman" w:hAnsi="Times New Roman" w:cs="Times New Roman"/>
            <w:sz w:val="24"/>
            <w:szCs w:val="24"/>
          </w:rPr>
          <w:fldChar w:fldCharType="begin"/>
        </w:r>
        <w:r w:rsidRPr="00FE234C">
          <w:rPr>
            <w:rFonts w:ascii="Times New Roman" w:hAnsi="Times New Roman" w:cs="Times New Roman"/>
            <w:sz w:val="24"/>
            <w:szCs w:val="24"/>
          </w:rPr>
          <w:instrText xml:space="preserve"> PAGE   \* MERGEFORMAT </w:instrText>
        </w:r>
        <w:r w:rsidRPr="00FE234C">
          <w:rPr>
            <w:rFonts w:ascii="Times New Roman" w:hAnsi="Times New Roman" w:cs="Times New Roman"/>
            <w:sz w:val="24"/>
            <w:szCs w:val="24"/>
          </w:rPr>
          <w:fldChar w:fldCharType="separate"/>
        </w:r>
        <w:r w:rsidR="00AD791C">
          <w:rPr>
            <w:rFonts w:ascii="Times New Roman" w:hAnsi="Times New Roman" w:cs="Times New Roman"/>
            <w:noProof/>
            <w:sz w:val="24"/>
            <w:szCs w:val="24"/>
          </w:rPr>
          <w:t>23</w:t>
        </w:r>
        <w:r w:rsidRPr="00FE234C">
          <w:rPr>
            <w:rFonts w:ascii="Times New Roman" w:hAnsi="Times New Roman" w:cs="Times New Roman"/>
            <w:sz w:val="24"/>
            <w:szCs w:val="24"/>
          </w:rPr>
          <w:fldChar w:fldCharType="end"/>
        </w:r>
      </w:p>
    </w:sdtContent>
  </w:sdt>
  <w:p w:rsidR="00D70FCB" w:rsidRDefault="00D70FC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FCB" w:rsidRDefault="00D70FCB" w:rsidP="00FA6072">
    <w:pPr>
      <w:pStyle w:val="a3"/>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10E9A"/>
    <w:multiLevelType w:val="hybridMultilevel"/>
    <w:tmpl w:val="228A6CD2"/>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EB1589"/>
    <w:multiLevelType w:val="hybridMultilevel"/>
    <w:tmpl w:val="39E8E7A2"/>
    <w:lvl w:ilvl="0" w:tplc="A5E821A6">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16622B8"/>
    <w:multiLevelType w:val="hybridMultilevel"/>
    <w:tmpl w:val="609A4946"/>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131633"/>
    <w:multiLevelType w:val="hybridMultilevel"/>
    <w:tmpl w:val="E9C839F2"/>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
    <w:nsid w:val="16462BAC"/>
    <w:multiLevelType w:val="hybridMultilevel"/>
    <w:tmpl w:val="561498DE"/>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96B12"/>
    <w:multiLevelType w:val="hybridMultilevel"/>
    <w:tmpl w:val="3F88B122"/>
    <w:lvl w:ilvl="0" w:tplc="CCE4DDE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3E6DEB"/>
    <w:multiLevelType w:val="hybridMultilevel"/>
    <w:tmpl w:val="4B80C2C2"/>
    <w:lvl w:ilvl="0" w:tplc="029C7948">
      <w:start w:val="2"/>
      <w:numFmt w:val="decimal"/>
      <w:lvlText w:val="%1)"/>
      <w:lvlJc w:val="left"/>
      <w:pPr>
        <w:ind w:left="644" w:hanging="360"/>
      </w:pPr>
      <w:rPr>
        <w:rFonts w:eastAsia="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57004FD"/>
    <w:multiLevelType w:val="hybridMultilevel"/>
    <w:tmpl w:val="4B80C2C2"/>
    <w:lvl w:ilvl="0" w:tplc="029C7948">
      <w:start w:val="2"/>
      <w:numFmt w:val="decimal"/>
      <w:lvlText w:val="%1)"/>
      <w:lvlJc w:val="left"/>
      <w:pPr>
        <w:ind w:left="644" w:hanging="360"/>
      </w:pPr>
      <w:rPr>
        <w:rFonts w:eastAsia="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F7A0685"/>
    <w:multiLevelType w:val="hybridMultilevel"/>
    <w:tmpl w:val="E1645A4E"/>
    <w:lvl w:ilvl="0" w:tplc="CCE4DDE2">
      <w:start w:val="1"/>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3377C77"/>
    <w:multiLevelType w:val="multilevel"/>
    <w:tmpl w:val="4770EFE0"/>
    <w:lvl w:ilvl="0">
      <w:start w:val="1"/>
      <w:numFmt w:val="decimal"/>
      <w:lvlText w:val="%1."/>
      <w:lvlJc w:val="left"/>
      <w:pPr>
        <w:ind w:left="720" w:hanging="360"/>
      </w:pPr>
    </w:lvl>
    <w:lvl w:ilvl="1">
      <w:start w:val="1"/>
      <w:numFmt w:val="decimal"/>
      <w:isLgl/>
      <w:lvlText w:val="%1.%2."/>
      <w:lvlJc w:val="left"/>
      <w:pPr>
        <w:ind w:left="1227" w:hanging="720"/>
      </w:pPr>
      <w:rPr>
        <w:rFonts w:eastAsia="Times New Roman"/>
      </w:rPr>
    </w:lvl>
    <w:lvl w:ilvl="2">
      <w:start w:val="1"/>
      <w:numFmt w:val="decimal"/>
      <w:isLgl/>
      <w:lvlText w:val="%1.%2.%3."/>
      <w:lvlJc w:val="left"/>
      <w:pPr>
        <w:ind w:left="1374" w:hanging="720"/>
      </w:pPr>
      <w:rPr>
        <w:rFonts w:eastAsia="Times New Roman"/>
      </w:rPr>
    </w:lvl>
    <w:lvl w:ilvl="3">
      <w:start w:val="1"/>
      <w:numFmt w:val="decimal"/>
      <w:isLgl/>
      <w:lvlText w:val="%1.%2.%3.%4."/>
      <w:lvlJc w:val="left"/>
      <w:pPr>
        <w:ind w:left="1881" w:hanging="1080"/>
      </w:pPr>
      <w:rPr>
        <w:rFonts w:eastAsia="Times New Roman"/>
      </w:rPr>
    </w:lvl>
    <w:lvl w:ilvl="4">
      <w:start w:val="1"/>
      <w:numFmt w:val="decimal"/>
      <w:isLgl/>
      <w:lvlText w:val="%1.%2.%3.%4.%5."/>
      <w:lvlJc w:val="left"/>
      <w:pPr>
        <w:ind w:left="2028" w:hanging="1080"/>
      </w:pPr>
      <w:rPr>
        <w:rFonts w:eastAsia="Times New Roman"/>
      </w:rPr>
    </w:lvl>
    <w:lvl w:ilvl="5">
      <w:start w:val="1"/>
      <w:numFmt w:val="decimal"/>
      <w:isLgl/>
      <w:lvlText w:val="%1.%2.%3.%4.%5.%6."/>
      <w:lvlJc w:val="left"/>
      <w:pPr>
        <w:ind w:left="2535" w:hanging="1440"/>
      </w:pPr>
      <w:rPr>
        <w:rFonts w:eastAsia="Times New Roman"/>
      </w:rPr>
    </w:lvl>
    <w:lvl w:ilvl="6">
      <w:start w:val="1"/>
      <w:numFmt w:val="decimal"/>
      <w:isLgl/>
      <w:lvlText w:val="%1.%2.%3.%4.%5.%6.%7."/>
      <w:lvlJc w:val="left"/>
      <w:pPr>
        <w:ind w:left="3042" w:hanging="1800"/>
      </w:pPr>
      <w:rPr>
        <w:rFonts w:eastAsia="Times New Roman"/>
      </w:rPr>
    </w:lvl>
    <w:lvl w:ilvl="7">
      <w:start w:val="1"/>
      <w:numFmt w:val="decimal"/>
      <w:isLgl/>
      <w:lvlText w:val="%1.%2.%3.%4.%5.%6.%7.%8."/>
      <w:lvlJc w:val="left"/>
      <w:pPr>
        <w:ind w:left="3189" w:hanging="1800"/>
      </w:pPr>
      <w:rPr>
        <w:rFonts w:eastAsia="Times New Roman"/>
      </w:rPr>
    </w:lvl>
    <w:lvl w:ilvl="8">
      <w:start w:val="1"/>
      <w:numFmt w:val="decimal"/>
      <w:isLgl/>
      <w:lvlText w:val="%1.%2.%3.%4.%5.%6.%7.%8.%9."/>
      <w:lvlJc w:val="left"/>
      <w:pPr>
        <w:ind w:left="3696" w:hanging="2160"/>
      </w:pPr>
      <w:rPr>
        <w:rFonts w:eastAsia="Times New Roman"/>
      </w:rPr>
    </w:lvl>
  </w:abstractNum>
  <w:abstractNum w:abstractNumId="10">
    <w:nsid w:val="34D04C78"/>
    <w:multiLevelType w:val="hybridMultilevel"/>
    <w:tmpl w:val="22FC8564"/>
    <w:lvl w:ilvl="0" w:tplc="CCE4DDE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664934"/>
    <w:multiLevelType w:val="hybridMultilevel"/>
    <w:tmpl w:val="1D6AAE70"/>
    <w:lvl w:ilvl="0" w:tplc="CE1816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1178BF"/>
    <w:multiLevelType w:val="hybridMultilevel"/>
    <w:tmpl w:val="AA4A86BC"/>
    <w:lvl w:ilvl="0" w:tplc="3FA03208">
      <w:start w:val="1"/>
      <w:numFmt w:val="decimal"/>
      <w:lvlText w:val="%1."/>
      <w:lvlJc w:val="left"/>
      <w:pPr>
        <w:tabs>
          <w:tab w:val="num" w:pos="720"/>
        </w:tabs>
        <w:ind w:left="720" w:hanging="360"/>
      </w:pPr>
      <w:rPr>
        <w:rFonts w:hint="default"/>
      </w:rPr>
    </w:lvl>
    <w:lvl w:ilvl="1" w:tplc="971C77CA">
      <w:start w:val="1"/>
      <w:numFmt w:val="upperRoman"/>
      <w:pStyle w:val="5"/>
      <w:lvlText w:val="%2."/>
      <w:lvlJc w:val="center"/>
      <w:pPr>
        <w:tabs>
          <w:tab w:val="num" w:pos="993"/>
        </w:tabs>
        <w:ind w:left="993" w:hanging="567"/>
      </w:pPr>
      <w:rPr>
        <w:rFonts w:ascii="Times New Roman" w:hAnsi="Times New Roman" w:hint="default"/>
        <w:b/>
        <w:i w:val="0"/>
        <w:sz w:val="24"/>
      </w:rPr>
    </w:lvl>
    <w:lvl w:ilvl="2" w:tplc="604E2B50">
      <w:start w:val="1"/>
      <w:numFmt w:val="decimal"/>
      <w:lvlText w:val="%3."/>
      <w:lvlJc w:val="left"/>
      <w:pPr>
        <w:tabs>
          <w:tab w:val="num" w:pos="737"/>
        </w:tabs>
        <w:ind w:left="737" w:hanging="397"/>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E0634DD"/>
    <w:multiLevelType w:val="hybridMultilevel"/>
    <w:tmpl w:val="EB62C3F0"/>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EB719A"/>
    <w:multiLevelType w:val="hybridMultilevel"/>
    <w:tmpl w:val="C3F62C6E"/>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211FDC"/>
    <w:multiLevelType w:val="hybridMultilevel"/>
    <w:tmpl w:val="6F046968"/>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3B6F1A"/>
    <w:multiLevelType w:val="hybridMultilevel"/>
    <w:tmpl w:val="410CDBF6"/>
    <w:lvl w:ilvl="0" w:tplc="FA8C749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5C0C11"/>
    <w:multiLevelType w:val="hybridMultilevel"/>
    <w:tmpl w:val="175215D8"/>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EC3F6C"/>
    <w:multiLevelType w:val="multilevel"/>
    <w:tmpl w:val="DBEC6FA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nsid w:val="5E3B3DA5"/>
    <w:multiLevelType w:val="multilevel"/>
    <w:tmpl w:val="DBEC6FAC"/>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nsid w:val="5E8556B7"/>
    <w:multiLevelType w:val="hybridMultilevel"/>
    <w:tmpl w:val="DE04D4C2"/>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B72689"/>
    <w:multiLevelType w:val="hybridMultilevel"/>
    <w:tmpl w:val="1A103F06"/>
    <w:lvl w:ilvl="0" w:tplc="1DEAE3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6EA87A96"/>
    <w:multiLevelType w:val="hybridMultilevel"/>
    <w:tmpl w:val="1F0C7ED0"/>
    <w:lvl w:ilvl="0" w:tplc="CCE4DDE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676505"/>
    <w:multiLevelType w:val="hybridMultilevel"/>
    <w:tmpl w:val="89C6FDA6"/>
    <w:lvl w:ilvl="0" w:tplc="1DEAE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7D7E09"/>
    <w:multiLevelType w:val="hybridMultilevel"/>
    <w:tmpl w:val="F4B44F0A"/>
    <w:lvl w:ilvl="0" w:tplc="029C7948">
      <w:start w:val="2"/>
      <w:numFmt w:val="decimal"/>
      <w:lvlText w:val="%1)"/>
      <w:lvlJc w:val="left"/>
      <w:pPr>
        <w:ind w:left="644" w:hanging="360"/>
      </w:pPr>
      <w:rPr>
        <w:rFonts w:eastAsia="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8"/>
  </w:num>
  <w:num w:numId="3">
    <w:abstractNumId w:val="10"/>
  </w:num>
  <w:num w:numId="4">
    <w:abstractNumId w:val="23"/>
  </w:num>
  <w:num w:numId="5">
    <w:abstractNumId w:val="5"/>
  </w:num>
  <w:num w:numId="6">
    <w:abstractNumId w:val="17"/>
  </w:num>
  <w:num w:numId="7">
    <w:abstractNumId w:val="0"/>
  </w:num>
  <w:num w:numId="8">
    <w:abstractNumId w:val="4"/>
  </w:num>
  <w:num w:numId="9">
    <w:abstractNumId w:val="13"/>
  </w:num>
  <w:num w:numId="10">
    <w:abstractNumId w:val="15"/>
  </w:num>
  <w:num w:numId="11">
    <w:abstractNumId w:val="14"/>
  </w:num>
  <w:num w:numId="12">
    <w:abstractNumId w:val="20"/>
  </w:num>
  <w:num w:numId="13">
    <w:abstractNumId w:val="2"/>
  </w:num>
  <w:num w:numId="14">
    <w:abstractNumId w:val="3"/>
  </w:num>
  <w:num w:numId="15">
    <w:abstractNumId w:val="21"/>
  </w:num>
  <w:num w:numId="16">
    <w:abstractNumId w:val="11"/>
  </w:num>
  <w:num w:numId="17">
    <w:abstractNumId w:val="1"/>
  </w:num>
  <w:num w:numId="18">
    <w:abstractNumId w:val="16"/>
  </w:num>
  <w:num w:numId="19">
    <w:abstractNumId w:val="1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num>
  <w:num w:numId="24">
    <w:abstractNumId w:val="24"/>
  </w:num>
  <w:num w:numId="25">
    <w:abstractNumId w:val="18"/>
  </w:num>
  <w:num w:numId="26">
    <w:abstractNumId w:val="2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7F1F42"/>
    <w:rsid w:val="00000ED6"/>
    <w:rsid w:val="000011A7"/>
    <w:rsid w:val="00001AE8"/>
    <w:rsid w:val="00003C0D"/>
    <w:rsid w:val="00004558"/>
    <w:rsid w:val="000048E2"/>
    <w:rsid w:val="00006AD0"/>
    <w:rsid w:val="00007B13"/>
    <w:rsid w:val="00010673"/>
    <w:rsid w:val="00011226"/>
    <w:rsid w:val="000139BF"/>
    <w:rsid w:val="000157FC"/>
    <w:rsid w:val="00016C93"/>
    <w:rsid w:val="000172F7"/>
    <w:rsid w:val="00021632"/>
    <w:rsid w:val="00024448"/>
    <w:rsid w:val="00025B93"/>
    <w:rsid w:val="00027748"/>
    <w:rsid w:val="00030773"/>
    <w:rsid w:val="00032828"/>
    <w:rsid w:val="000334C2"/>
    <w:rsid w:val="0003376B"/>
    <w:rsid w:val="00035F62"/>
    <w:rsid w:val="00037411"/>
    <w:rsid w:val="000379E5"/>
    <w:rsid w:val="00041B1E"/>
    <w:rsid w:val="0004350A"/>
    <w:rsid w:val="00045679"/>
    <w:rsid w:val="00045799"/>
    <w:rsid w:val="00045D6C"/>
    <w:rsid w:val="00045EED"/>
    <w:rsid w:val="00045F5A"/>
    <w:rsid w:val="00050198"/>
    <w:rsid w:val="00052B3E"/>
    <w:rsid w:val="000545A2"/>
    <w:rsid w:val="000566E9"/>
    <w:rsid w:val="00057C76"/>
    <w:rsid w:val="000606B4"/>
    <w:rsid w:val="000628B3"/>
    <w:rsid w:val="00062EE9"/>
    <w:rsid w:val="00063947"/>
    <w:rsid w:val="00063ED6"/>
    <w:rsid w:val="00064A5A"/>
    <w:rsid w:val="00064E67"/>
    <w:rsid w:val="00065193"/>
    <w:rsid w:val="00065320"/>
    <w:rsid w:val="00066F76"/>
    <w:rsid w:val="00071E95"/>
    <w:rsid w:val="00072BE0"/>
    <w:rsid w:val="000732A5"/>
    <w:rsid w:val="00075638"/>
    <w:rsid w:val="00075FB8"/>
    <w:rsid w:val="0007629E"/>
    <w:rsid w:val="00076359"/>
    <w:rsid w:val="00076CC6"/>
    <w:rsid w:val="0008095C"/>
    <w:rsid w:val="00080E00"/>
    <w:rsid w:val="0008149B"/>
    <w:rsid w:val="00081702"/>
    <w:rsid w:val="000836A1"/>
    <w:rsid w:val="00083B0A"/>
    <w:rsid w:val="00083D53"/>
    <w:rsid w:val="0008614F"/>
    <w:rsid w:val="00090085"/>
    <w:rsid w:val="00090941"/>
    <w:rsid w:val="00090EC6"/>
    <w:rsid w:val="00091859"/>
    <w:rsid w:val="00091AA7"/>
    <w:rsid w:val="00091E81"/>
    <w:rsid w:val="0009235D"/>
    <w:rsid w:val="000923D2"/>
    <w:rsid w:val="000925E7"/>
    <w:rsid w:val="00092BBC"/>
    <w:rsid w:val="0009388E"/>
    <w:rsid w:val="0009504D"/>
    <w:rsid w:val="0009575F"/>
    <w:rsid w:val="00095E5A"/>
    <w:rsid w:val="000A1EEF"/>
    <w:rsid w:val="000A27AC"/>
    <w:rsid w:val="000A3240"/>
    <w:rsid w:val="000A38EF"/>
    <w:rsid w:val="000A5975"/>
    <w:rsid w:val="000A5C1F"/>
    <w:rsid w:val="000A7C51"/>
    <w:rsid w:val="000B221C"/>
    <w:rsid w:val="000B30D9"/>
    <w:rsid w:val="000B4348"/>
    <w:rsid w:val="000B4AFB"/>
    <w:rsid w:val="000B6308"/>
    <w:rsid w:val="000B66FB"/>
    <w:rsid w:val="000B6C38"/>
    <w:rsid w:val="000C08D1"/>
    <w:rsid w:val="000C137F"/>
    <w:rsid w:val="000C3649"/>
    <w:rsid w:val="000C54B7"/>
    <w:rsid w:val="000C6A88"/>
    <w:rsid w:val="000C6D92"/>
    <w:rsid w:val="000C7D15"/>
    <w:rsid w:val="000D1743"/>
    <w:rsid w:val="000D29D1"/>
    <w:rsid w:val="000D4600"/>
    <w:rsid w:val="000D60DF"/>
    <w:rsid w:val="000D633B"/>
    <w:rsid w:val="000D700F"/>
    <w:rsid w:val="000D77B5"/>
    <w:rsid w:val="000E22BA"/>
    <w:rsid w:val="000E4848"/>
    <w:rsid w:val="000E6D54"/>
    <w:rsid w:val="000F0FF9"/>
    <w:rsid w:val="000F19D5"/>
    <w:rsid w:val="000F2E51"/>
    <w:rsid w:val="000F3E0F"/>
    <w:rsid w:val="000F4433"/>
    <w:rsid w:val="000F4DDE"/>
    <w:rsid w:val="000F5EFC"/>
    <w:rsid w:val="000F6EF1"/>
    <w:rsid w:val="000F7747"/>
    <w:rsid w:val="000F79BC"/>
    <w:rsid w:val="00100685"/>
    <w:rsid w:val="00102AE1"/>
    <w:rsid w:val="001037D6"/>
    <w:rsid w:val="00110002"/>
    <w:rsid w:val="00114973"/>
    <w:rsid w:val="00114E87"/>
    <w:rsid w:val="001178D0"/>
    <w:rsid w:val="001217BF"/>
    <w:rsid w:val="00122975"/>
    <w:rsid w:val="00123698"/>
    <w:rsid w:val="00123F9F"/>
    <w:rsid w:val="00124547"/>
    <w:rsid w:val="00125C0A"/>
    <w:rsid w:val="00125CD1"/>
    <w:rsid w:val="00126463"/>
    <w:rsid w:val="00130322"/>
    <w:rsid w:val="00130366"/>
    <w:rsid w:val="00130510"/>
    <w:rsid w:val="001309E8"/>
    <w:rsid w:val="001315B8"/>
    <w:rsid w:val="0013342C"/>
    <w:rsid w:val="001358B2"/>
    <w:rsid w:val="00140257"/>
    <w:rsid w:val="001405DE"/>
    <w:rsid w:val="00140708"/>
    <w:rsid w:val="00140F4D"/>
    <w:rsid w:val="001421E3"/>
    <w:rsid w:val="0014367D"/>
    <w:rsid w:val="00144748"/>
    <w:rsid w:val="0014553D"/>
    <w:rsid w:val="00147082"/>
    <w:rsid w:val="00147686"/>
    <w:rsid w:val="00147758"/>
    <w:rsid w:val="001517FF"/>
    <w:rsid w:val="00151A8F"/>
    <w:rsid w:val="00153459"/>
    <w:rsid w:val="001542AD"/>
    <w:rsid w:val="00155700"/>
    <w:rsid w:val="00155789"/>
    <w:rsid w:val="00157481"/>
    <w:rsid w:val="00162815"/>
    <w:rsid w:val="0016295F"/>
    <w:rsid w:val="00163543"/>
    <w:rsid w:val="00163F50"/>
    <w:rsid w:val="00164C37"/>
    <w:rsid w:val="0016526A"/>
    <w:rsid w:val="001653F0"/>
    <w:rsid w:val="00170462"/>
    <w:rsid w:val="001708D7"/>
    <w:rsid w:val="00170BE3"/>
    <w:rsid w:val="0017138B"/>
    <w:rsid w:val="00171FF7"/>
    <w:rsid w:val="001721C4"/>
    <w:rsid w:val="0017298A"/>
    <w:rsid w:val="001745E5"/>
    <w:rsid w:val="00174E11"/>
    <w:rsid w:val="00175F50"/>
    <w:rsid w:val="0017607E"/>
    <w:rsid w:val="00176D73"/>
    <w:rsid w:val="00181261"/>
    <w:rsid w:val="00182D67"/>
    <w:rsid w:val="0018472C"/>
    <w:rsid w:val="00185C9D"/>
    <w:rsid w:val="00186398"/>
    <w:rsid w:val="00187DFA"/>
    <w:rsid w:val="0019113F"/>
    <w:rsid w:val="001913F3"/>
    <w:rsid w:val="00191E8E"/>
    <w:rsid w:val="0019264C"/>
    <w:rsid w:val="00192A45"/>
    <w:rsid w:val="00192A62"/>
    <w:rsid w:val="001940EB"/>
    <w:rsid w:val="0019541C"/>
    <w:rsid w:val="00195ABC"/>
    <w:rsid w:val="00195C0A"/>
    <w:rsid w:val="0019613D"/>
    <w:rsid w:val="00196A26"/>
    <w:rsid w:val="00197AFC"/>
    <w:rsid w:val="00197F69"/>
    <w:rsid w:val="001A1006"/>
    <w:rsid w:val="001A1F70"/>
    <w:rsid w:val="001A4120"/>
    <w:rsid w:val="001A425E"/>
    <w:rsid w:val="001A531C"/>
    <w:rsid w:val="001A545C"/>
    <w:rsid w:val="001A631F"/>
    <w:rsid w:val="001B1C63"/>
    <w:rsid w:val="001B25DA"/>
    <w:rsid w:val="001B3F48"/>
    <w:rsid w:val="001B4876"/>
    <w:rsid w:val="001B4A90"/>
    <w:rsid w:val="001B5984"/>
    <w:rsid w:val="001B5ED6"/>
    <w:rsid w:val="001C2DCE"/>
    <w:rsid w:val="001C2E35"/>
    <w:rsid w:val="001C3353"/>
    <w:rsid w:val="001C3921"/>
    <w:rsid w:val="001C6360"/>
    <w:rsid w:val="001C6B41"/>
    <w:rsid w:val="001D1EE1"/>
    <w:rsid w:val="001D2F75"/>
    <w:rsid w:val="001D3484"/>
    <w:rsid w:val="001D3737"/>
    <w:rsid w:val="001D3F4C"/>
    <w:rsid w:val="001D4246"/>
    <w:rsid w:val="001D4B59"/>
    <w:rsid w:val="001D6EC7"/>
    <w:rsid w:val="001D7584"/>
    <w:rsid w:val="001D7596"/>
    <w:rsid w:val="001D7709"/>
    <w:rsid w:val="001E282A"/>
    <w:rsid w:val="001E2D8A"/>
    <w:rsid w:val="001E50C1"/>
    <w:rsid w:val="001E5195"/>
    <w:rsid w:val="001E55D3"/>
    <w:rsid w:val="001E7798"/>
    <w:rsid w:val="001E7F9F"/>
    <w:rsid w:val="001F2261"/>
    <w:rsid w:val="001F25A5"/>
    <w:rsid w:val="001F2CCF"/>
    <w:rsid w:val="001F4D5F"/>
    <w:rsid w:val="0020003D"/>
    <w:rsid w:val="00200E8C"/>
    <w:rsid w:val="00202702"/>
    <w:rsid w:val="00202C13"/>
    <w:rsid w:val="002036AE"/>
    <w:rsid w:val="00204205"/>
    <w:rsid w:val="00205D3B"/>
    <w:rsid w:val="00206DD2"/>
    <w:rsid w:val="002079AE"/>
    <w:rsid w:val="00211C8D"/>
    <w:rsid w:val="002128FE"/>
    <w:rsid w:val="00213C91"/>
    <w:rsid w:val="00216EF3"/>
    <w:rsid w:val="00217380"/>
    <w:rsid w:val="00220281"/>
    <w:rsid w:val="00220C3E"/>
    <w:rsid w:val="00221B58"/>
    <w:rsid w:val="00222A8C"/>
    <w:rsid w:val="0022303B"/>
    <w:rsid w:val="002233D7"/>
    <w:rsid w:val="00224278"/>
    <w:rsid w:val="00224B1D"/>
    <w:rsid w:val="002257F8"/>
    <w:rsid w:val="002276B2"/>
    <w:rsid w:val="00230885"/>
    <w:rsid w:val="00230CD3"/>
    <w:rsid w:val="00230E95"/>
    <w:rsid w:val="002310AC"/>
    <w:rsid w:val="002322E1"/>
    <w:rsid w:val="00232E38"/>
    <w:rsid w:val="00234895"/>
    <w:rsid w:val="00234B49"/>
    <w:rsid w:val="00234C81"/>
    <w:rsid w:val="00234E48"/>
    <w:rsid w:val="0023632B"/>
    <w:rsid w:val="002368FC"/>
    <w:rsid w:val="00237BB2"/>
    <w:rsid w:val="002412D1"/>
    <w:rsid w:val="002419D3"/>
    <w:rsid w:val="00242B59"/>
    <w:rsid w:val="002441D6"/>
    <w:rsid w:val="00244A77"/>
    <w:rsid w:val="00247B59"/>
    <w:rsid w:val="002530EA"/>
    <w:rsid w:val="00255049"/>
    <w:rsid w:val="0025530D"/>
    <w:rsid w:val="00255AC9"/>
    <w:rsid w:val="00261E3D"/>
    <w:rsid w:val="002628CD"/>
    <w:rsid w:val="002634BD"/>
    <w:rsid w:val="002634C2"/>
    <w:rsid w:val="00263640"/>
    <w:rsid w:val="00263DEC"/>
    <w:rsid w:val="002641CD"/>
    <w:rsid w:val="0026467E"/>
    <w:rsid w:val="00265315"/>
    <w:rsid w:val="00265A2B"/>
    <w:rsid w:val="00265C21"/>
    <w:rsid w:val="002666FD"/>
    <w:rsid w:val="00267A0F"/>
    <w:rsid w:val="0027097E"/>
    <w:rsid w:val="002723A1"/>
    <w:rsid w:val="00272A45"/>
    <w:rsid w:val="00273009"/>
    <w:rsid w:val="0027356D"/>
    <w:rsid w:val="00273BAB"/>
    <w:rsid w:val="0027472D"/>
    <w:rsid w:val="00274D13"/>
    <w:rsid w:val="002755E5"/>
    <w:rsid w:val="00275816"/>
    <w:rsid w:val="0027773D"/>
    <w:rsid w:val="002807A7"/>
    <w:rsid w:val="00280A6A"/>
    <w:rsid w:val="00280B33"/>
    <w:rsid w:val="002824E3"/>
    <w:rsid w:val="00283C6F"/>
    <w:rsid w:val="0028482F"/>
    <w:rsid w:val="00285091"/>
    <w:rsid w:val="002857FB"/>
    <w:rsid w:val="00286C6C"/>
    <w:rsid w:val="002905C6"/>
    <w:rsid w:val="002920E4"/>
    <w:rsid w:val="002933DE"/>
    <w:rsid w:val="00293DAF"/>
    <w:rsid w:val="002951EC"/>
    <w:rsid w:val="00296327"/>
    <w:rsid w:val="0029792B"/>
    <w:rsid w:val="002A0A22"/>
    <w:rsid w:val="002A1E4D"/>
    <w:rsid w:val="002A2689"/>
    <w:rsid w:val="002A46BE"/>
    <w:rsid w:val="002A51A9"/>
    <w:rsid w:val="002A67D4"/>
    <w:rsid w:val="002A6C08"/>
    <w:rsid w:val="002A7364"/>
    <w:rsid w:val="002A7870"/>
    <w:rsid w:val="002B0256"/>
    <w:rsid w:val="002B02BA"/>
    <w:rsid w:val="002B213C"/>
    <w:rsid w:val="002B28DB"/>
    <w:rsid w:val="002B37B5"/>
    <w:rsid w:val="002B3AAD"/>
    <w:rsid w:val="002B3E7B"/>
    <w:rsid w:val="002B554B"/>
    <w:rsid w:val="002B5E5A"/>
    <w:rsid w:val="002B744D"/>
    <w:rsid w:val="002C0508"/>
    <w:rsid w:val="002C0852"/>
    <w:rsid w:val="002C10C4"/>
    <w:rsid w:val="002C1C70"/>
    <w:rsid w:val="002C25CF"/>
    <w:rsid w:val="002C2C97"/>
    <w:rsid w:val="002C31C6"/>
    <w:rsid w:val="002C3B83"/>
    <w:rsid w:val="002C3FA5"/>
    <w:rsid w:val="002C7158"/>
    <w:rsid w:val="002D00F3"/>
    <w:rsid w:val="002D0CD3"/>
    <w:rsid w:val="002D0D93"/>
    <w:rsid w:val="002D31E6"/>
    <w:rsid w:val="002D43E1"/>
    <w:rsid w:val="002D47AD"/>
    <w:rsid w:val="002D50F5"/>
    <w:rsid w:val="002D51F1"/>
    <w:rsid w:val="002D63C7"/>
    <w:rsid w:val="002D6902"/>
    <w:rsid w:val="002E2EEE"/>
    <w:rsid w:val="002E3183"/>
    <w:rsid w:val="002E340F"/>
    <w:rsid w:val="002E4C57"/>
    <w:rsid w:val="002E5024"/>
    <w:rsid w:val="002E50FA"/>
    <w:rsid w:val="002F2A4B"/>
    <w:rsid w:val="002F32D4"/>
    <w:rsid w:val="002F3500"/>
    <w:rsid w:val="002F3DBE"/>
    <w:rsid w:val="003001EA"/>
    <w:rsid w:val="00301A9C"/>
    <w:rsid w:val="00302642"/>
    <w:rsid w:val="003034E4"/>
    <w:rsid w:val="00303E44"/>
    <w:rsid w:val="003040A2"/>
    <w:rsid w:val="00304969"/>
    <w:rsid w:val="003052FA"/>
    <w:rsid w:val="003056F5"/>
    <w:rsid w:val="00307DD9"/>
    <w:rsid w:val="003128A8"/>
    <w:rsid w:val="00312B27"/>
    <w:rsid w:val="00312E1D"/>
    <w:rsid w:val="00317A95"/>
    <w:rsid w:val="00317B46"/>
    <w:rsid w:val="00320652"/>
    <w:rsid w:val="00321F40"/>
    <w:rsid w:val="00322727"/>
    <w:rsid w:val="0032371A"/>
    <w:rsid w:val="003250B6"/>
    <w:rsid w:val="00325560"/>
    <w:rsid w:val="00325A3F"/>
    <w:rsid w:val="003270E8"/>
    <w:rsid w:val="00331FC5"/>
    <w:rsid w:val="00332498"/>
    <w:rsid w:val="00333C91"/>
    <w:rsid w:val="00333DAF"/>
    <w:rsid w:val="003346D4"/>
    <w:rsid w:val="00334C16"/>
    <w:rsid w:val="0033564A"/>
    <w:rsid w:val="003359D7"/>
    <w:rsid w:val="00340D7C"/>
    <w:rsid w:val="0034252C"/>
    <w:rsid w:val="00342FD7"/>
    <w:rsid w:val="003455FD"/>
    <w:rsid w:val="00345E17"/>
    <w:rsid w:val="00346276"/>
    <w:rsid w:val="00346BB1"/>
    <w:rsid w:val="00352609"/>
    <w:rsid w:val="00353A37"/>
    <w:rsid w:val="003542FD"/>
    <w:rsid w:val="00354382"/>
    <w:rsid w:val="00354EFD"/>
    <w:rsid w:val="00356566"/>
    <w:rsid w:val="00357157"/>
    <w:rsid w:val="0035763D"/>
    <w:rsid w:val="00357A2D"/>
    <w:rsid w:val="00361773"/>
    <w:rsid w:val="0036413E"/>
    <w:rsid w:val="00364836"/>
    <w:rsid w:val="0036629F"/>
    <w:rsid w:val="00367874"/>
    <w:rsid w:val="00370050"/>
    <w:rsid w:val="00371035"/>
    <w:rsid w:val="00371D71"/>
    <w:rsid w:val="00372081"/>
    <w:rsid w:val="00372499"/>
    <w:rsid w:val="003746A0"/>
    <w:rsid w:val="003746D3"/>
    <w:rsid w:val="0037495D"/>
    <w:rsid w:val="00374A7A"/>
    <w:rsid w:val="003754C1"/>
    <w:rsid w:val="00375D6E"/>
    <w:rsid w:val="00376DB5"/>
    <w:rsid w:val="00380DAE"/>
    <w:rsid w:val="00381279"/>
    <w:rsid w:val="00381A44"/>
    <w:rsid w:val="0038405F"/>
    <w:rsid w:val="00384D7C"/>
    <w:rsid w:val="0038679F"/>
    <w:rsid w:val="00386924"/>
    <w:rsid w:val="00391656"/>
    <w:rsid w:val="00393454"/>
    <w:rsid w:val="00393D1A"/>
    <w:rsid w:val="00394942"/>
    <w:rsid w:val="00395E14"/>
    <w:rsid w:val="003A19C8"/>
    <w:rsid w:val="003A19E5"/>
    <w:rsid w:val="003A23D7"/>
    <w:rsid w:val="003A33EB"/>
    <w:rsid w:val="003A3793"/>
    <w:rsid w:val="003A42C5"/>
    <w:rsid w:val="003A54BB"/>
    <w:rsid w:val="003A5791"/>
    <w:rsid w:val="003A65FA"/>
    <w:rsid w:val="003B2371"/>
    <w:rsid w:val="003B27CD"/>
    <w:rsid w:val="003B7009"/>
    <w:rsid w:val="003B7AF3"/>
    <w:rsid w:val="003C1EF5"/>
    <w:rsid w:val="003C2BDF"/>
    <w:rsid w:val="003C30EE"/>
    <w:rsid w:val="003C4101"/>
    <w:rsid w:val="003C55D8"/>
    <w:rsid w:val="003D0E36"/>
    <w:rsid w:val="003D232B"/>
    <w:rsid w:val="003D2AA6"/>
    <w:rsid w:val="003D2EF1"/>
    <w:rsid w:val="003D33BD"/>
    <w:rsid w:val="003D3E15"/>
    <w:rsid w:val="003D3FF4"/>
    <w:rsid w:val="003D4CD5"/>
    <w:rsid w:val="003D5E66"/>
    <w:rsid w:val="003D6526"/>
    <w:rsid w:val="003D7BAC"/>
    <w:rsid w:val="003E0393"/>
    <w:rsid w:val="003E091C"/>
    <w:rsid w:val="003E41DC"/>
    <w:rsid w:val="003E4A60"/>
    <w:rsid w:val="003E5334"/>
    <w:rsid w:val="003E5FF9"/>
    <w:rsid w:val="003E7529"/>
    <w:rsid w:val="003F02CA"/>
    <w:rsid w:val="003F108A"/>
    <w:rsid w:val="003F32F9"/>
    <w:rsid w:val="003F54B5"/>
    <w:rsid w:val="003F6190"/>
    <w:rsid w:val="003F6208"/>
    <w:rsid w:val="003F7546"/>
    <w:rsid w:val="00400580"/>
    <w:rsid w:val="00400DFC"/>
    <w:rsid w:val="00401F95"/>
    <w:rsid w:val="00403149"/>
    <w:rsid w:val="00405032"/>
    <w:rsid w:val="00416092"/>
    <w:rsid w:val="0041762C"/>
    <w:rsid w:val="00421E09"/>
    <w:rsid w:val="00422CD6"/>
    <w:rsid w:val="00423B9F"/>
    <w:rsid w:val="004248D3"/>
    <w:rsid w:val="00426F1F"/>
    <w:rsid w:val="00430CEE"/>
    <w:rsid w:val="00431800"/>
    <w:rsid w:val="00431CD7"/>
    <w:rsid w:val="00432DF8"/>
    <w:rsid w:val="0043476E"/>
    <w:rsid w:val="00435564"/>
    <w:rsid w:val="004379D3"/>
    <w:rsid w:val="00437A12"/>
    <w:rsid w:val="004413A8"/>
    <w:rsid w:val="0044287C"/>
    <w:rsid w:val="00442BAE"/>
    <w:rsid w:val="004455E1"/>
    <w:rsid w:val="00445B19"/>
    <w:rsid w:val="0044660B"/>
    <w:rsid w:val="0044665E"/>
    <w:rsid w:val="00447D54"/>
    <w:rsid w:val="00451A3C"/>
    <w:rsid w:val="00453724"/>
    <w:rsid w:val="004538C5"/>
    <w:rsid w:val="00453FA7"/>
    <w:rsid w:val="00454744"/>
    <w:rsid w:val="004558F3"/>
    <w:rsid w:val="00456BA0"/>
    <w:rsid w:val="004624FA"/>
    <w:rsid w:val="0046300D"/>
    <w:rsid w:val="0046575E"/>
    <w:rsid w:val="00471661"/>
    <w:rsid w:val="004728E7"/>
    <w:rsid w:val="00472E16"/>
    <w:rsid w:val="004733E9"/>
    <w:rsid w:val="00474060"/>
    <w:rsid w:val="00474102"/>
    <w:rsid w:val="00477A9E"/>
    <w:rsid w:val="00481E29"/>
    <w:rsid w:val="004828F8"/>
    <w:rsid w:val="00484D77"/>
    <w:rsid w:val="00485644"/>
    <w:rsid w:val="00485F21"/>
    <w:rsid w:val="004865D9"/>
    <w:rsid w:val="00486696"/>
    <w:rsid w:val="00490AC9"/>
    <w:rsid w:val="00491CB8"/>
    <w:rsid w:val="00492275"/>
    <w:rsid w:val="004A1033"/>
    <w:rsid w:val="004A5FBF"/>
    <w:rsid w:val="004B09B6"/>
    <w:rsid w:val="004B4B66"/>
    <w:rsid w:val="004B5F86"/>
    <w:rsid w:val="004B6F19"/>
    <w:rsid w:val="004B77D5"/>
    <w:rsid w:val="004C00A4"/>
    <w:rsid w:val="004C06D7"/>
    <w:rsid w:val="004C0A16"/>
    <w:rsid w:val="004C127D"/>
    <w:rsid w:val="004C146A"/>
    <w:rsid w:val="004C1A72"/>
    <w:rsid w:val="004C4246"/>
    <w:rsid w:val="004C604D"/>
    <w:rsid w:val="004C6391"/>
    <w:rsid w:val="004C766F"/>
    <w:rsid w:val="004D2E9C"/>
    <w:rsid w:val="004D3772"/>
    <w:rsid w:val="004E370D"/>
    <w:rsid w:val="004E43C7"/>
    <w:rsid w:val="004E4D00"/>
    <w:rsid w:val="004E4DBD"/>
    <w:rsid w:val="004E5270"/>
    <w:rsid w:val="004E5ED1"/>
    <w:rsid w:val="004E6524"/>
    <w:rsid w:val="004E72F9"/>
    <w:rsid w:val="004F046B"/>
    <w:rsid w:val="004F1988"/>
    <w:rsid w:val="004F2272"/>
    <w:rsid w:val="004F4D05"/>
    <w:rsid w:val="00501911"/>
    <w:rsid w:val="00501B07"/>
    <w:rsid w:val="00501C9F"/>
    <w:rsid w:val="005030C5"/>
    <w:rsid w:val="00504EDD"/>
    <w:rsid w:val="00505808"/>
    <w:rsid w:val="00505C1D"/>
    <w:rsid w:val="00506034"/>
    <w:rsid w:val="00506BF5"/>
    <w:rsid w:val="005075E1"/>
    <w:rsid w:val="0050765B"/>
    <w:rsid w:val="005103EC"/>
    <w:rsid w:val="00513C0E"/>
    <w:rsid w:val="00513D64"/>
    <w:rsid w:val="00514604"/>
    <w:rsid w:val="00521019"/>
    <w:rsid w:val="00523DF8"/>
    <w:rsid w:val="00530A3E"/>
    <w:rsid w:val="005317B7"/>
    <w:rsid w:val="00533684"/>
    <w:rsid w:val="005517FE"/>
    <w:rsid w:val="00551DBB"/>
    <w:rsid w:val="00552157"/>
    <w:rsid w:val="0055356D"/>
    <w:rsid w:val="00553FA6"/>
    <w:rsid w:val="0055541F"/>
    <w:rsid w:val="005604E0"/>
    <w:rsid w:val="005609D6"/>
    <w:rsid w:val="0056144E"/>
    <w:rsid w:val="00561608"/>
    <w:rsid w:val="0056260B"/>
    <w:rsid w:val="00564F2E"/>
    <w:rsid w:val="00565A7F"/>
    <w:rsid w:val="00565CE2"/>
    <w:rsid w:val="00566DC3"/>
    <w:rsid w:val="00567C3A"/>
    <w:rsid w:val="005731DB"/>
    <w:rsid w:val="005743C7"/>
    <w:rsid w:val="005753ED"/>
    <w:rsid w:val="005826DC"/>
    <w:rsid w:val="0058470F"/>
    <w:rsid w:val="00584C33"/>
    <w:rsid w:val="005868D1"/>
    <w:rsid w:val="005900A6"/>
    <w:rsid w:val="0059053E"/>
    <w:rsid w:val="00590E93"/>
    <w:rsid w:val="00591259"/>
    <w:rsid w:val="00591B87"/>
    <w:rsid w:val="00594038"/>
    <w:rsid w:val="00594B24"/>
    <w:rsid w:val="00594DED"/>
    <w:rsid w:val="005A2927"/>
    <w:rsid w:val="005A2C9B"/>
    <w:rsid w:val="005A4879"/>
    <w:rsid w:val="005A4910"/>
    <w:rsid w:val="005A4FBD"/>
    <w:rsid w:val="005A50E9"/>
    <w:rsid w:val="005A517B"/>
    <w:rsid w:val="005A5971"/>
    <w:rsid w:val="005A767E"/>
    <w:rsid w:val="005B01DE"/>
    <w:rsid w:val="005B1DFC"/>
    <w:rsid w:val="005B2A33"/>
    <w:rsid w:val="005B4322"/>
    <w:rsid w:val="005B4B5F"/>
    <w:rsid w:val="005B69D1"/>
    <w:rsid w:val="005B7A53"/>
    <w:rsid w:val="005C3299"/>
    <w:rsid w:val="005C421A"/>
    <w:rsid w:val="005C67D4"/>
    <w:rsid w:val="005C6D09"/>
    <w:rsid w:val="005D1464"/>
    <w:rsid w:val="005D1D5E"/>
    <w:rsid w:val="005D4C3C"/>
    <w:rsid w:val="005D4F76"/>
    <w:rsid w:val="005D509E"/>
    <w:rsid w:val="005D53FC"/>
    <w:rsid w:val="005D65D5"/>
    <w:rsid w:val="005D6E6B"/>
    <w:rsid w:val="005D72D9"/>
    <w:rsid w:val="005D7E27"/>
    <w:rsid w:val="005E238E"/>
    <w:rsid w:val="005E268C"/>
    <w:rsid w:val="005E3196"/>
    <w:rsid w:val="005E369D"/>
    <w:rsid w:val="005E3E05"/>
    <w:rsid w:val="005E46D9"/>
    <w:rsid w:val="005E4AB1"/>
    <w:rsid w:val="005E5876"/>
    <w:rsid w:val="005E68C5"/>
    <w:rsid w:val="005F3430"/>
    <w:rsid w:val="005F4013"/>
    <w:rsid w:val="005F491D"/>
    <w:rsid w:val="005F49A3"/>
    <w:rsid w:val="005F4DB3"/>
    <w:rsid w:val="005F51CF"/>
    <w:rsid w:val="005F61E0"/>
    <w:rsid w:val="005F7E39"/>
    <w:rsid w:val="00601B19"/>
    <w:rsid w:val="00602F80"/>
    <w:rsid w:val="006037AC"/>
    <w:rsid w:val="00607629"/>
    <w:rsid w:val="00613D66"/>
    <w:rsid w:val="0061521F"/>
    <w:rsid w:val="0062172F"/>
    <w:rsid w:val="00621A52"/>
    <w:rsid w:val="006231A8"/>
    <w:rsid w:val="0062364E"/>
    <w:rsid w:val="00627C53"/>
    <w:rsid w:val="0063036E"/>
    <w:rsid w:val="006317D4"/>
    <w:rsid w:val="00631CC3"/>
    <w:rsid w:val="00632B7B"/>
    <w:rsid w:val="00632BBF"/>
    <w:rsid w:val="0063521C"/>
    <w:rsid w:val="006352B6"/>
    <w:rsid w:val="00635CEA"/>
    <w:rsid w:val="00640242"/>
    <w:rsid w:val="0064025C"/>
    <w:rsid w:val="00640F49"/>
    <w:rsid w:val="00641610"/>
    <w:rsid w:val="00642623"/>
    <w:rsid w:val="0064322B"/>
    <w:rsid w:val="00643C53"/>
    <w:rsid w:val="006442C9"/>
    <w:rsid w:val="006459E0"/>
    <w:rsid w:val="00645C05"/>
    <w:rsid w:val="00646989"/>
    <w:rsid w:val="0064740A"/>
    <w:rsid w:val="0065026B"/>
    <w:rsid w:val="00651342"/>
    <w:rsid w:val="00651645"/>
    <w:rsid w:val="00651C00"/>
    <w:rsid w:val="00651C88"/>
    <w:rsid w:val="0065389C"/>
    <w:rsid w:val="00654339"/>
    <w:rsid w:val="00654434"/>
    <w:rsid w:val="006554EF"/>
    <w:rsid w:val="00660727"/>
    <w:rsid w:val="00660E36"/>
    <w:rsid w:val="006611AA"/>
    <w:rsid w:val="00661A40"/>
    <w:rsid w:val="0066240D"/>
    <w:rsid w:val="00666BE5"/>
    <w:rsid w:val="00670129"/>
    <w:rsid w:val="00670705"/>
    <w:rsid w:val="006707A6"/>
    <w:rsid w:val="00671C31"/>
    <w:rsid w:val="0067405B"/>
    <w:rsid w:val="006741E0"/>
    <w:rsid w:val="006747AD"/>
    <w:rsid w:val="006770AD"/>
    <w:rsid w:val="006779CE"/>
    <w:rsid w:val="006803CC"/>
    <w:rsid w:val="006815BF"/>
    <w:rsid w:val="00682298"/>
    <w:rsid w:val="0068259A"/>
    <w:rsid w:val="00683635"/>
    <w:rsid w:val="00684375"/>
    <w:rsid w:val="0068491A"/>
    <w:rsid w:val="00684945"/>
    <w:rsid w:val="006851BE"/>
    <w:rsid w:val="00686D7C"/>
    <w:rsid w:val="00693122"/>
    <w:rsid w:val="00693783"/>
    <w:rsid w:val="0069387E"/>
    <w:rsid w:val="006950E0"/>
    <w:rsid w:val="00695A21"/>
    <w:rsid w:val="006963F5"/>
    <w:rsid w:val="006A1E30"/>
    <w:rsid w:val="006A22DB"/>
    <w:rsid w:val="006A2709"/>
    <w:rsid w:val="006A52C4"/>
    <w:rsid w:val="006A5E70"/>
    <w:rsid w:val="006A7852"/>
    <w:rsid w:val="006B3A84"/>
    <w:rsid w:val="006B5649"/>
    <w:rsid w:val="006B5729"/>
    <w:rsid w:val="006B63BD"/>
    <w:rsid w:val="006B63D0"/>
    <w:rsid w:val="006C38C5"/>
    <w:rsid w:val="006C451E"/>
    <w:rsid w:val="006C45CA"/>
    <w:rsid w:val="006C529A"/>
    <w:rsid w:val="006C5A2C"/>
    <w:rsid w:val="006C5B58"/>
    <w:rsid w:val="006D01E9"/>
    <w:rsid w:val="006D1CBB"/>
    <w:rsid w:val="006D37A8"/>
    <w:rsid w:val="006D3B2B"/>
    <w:rsid w:val="006D4E16"/>
    <w:rsid w:val="006D691B"/>
    <w:rsid w:val="006D6C69"/>
    <w:rsid w:val="006E06A5"/>
    <w:rsid w:val="006E3B8F"/>
    <w:rsid w:val="006E4438"/>
    <w:rsid w:val="006E4BC2"/>
    <w:rsid w:val="006E534E"/>
    <w:rsid w:val="006F00FA"/>
    <w:rsid w:val="006F02B4"/>
    <w:rsid w:val="006F1768"/>
    <w:rsid w:val="006F2FC2"/>
    <w:rsid w:val="006F3E1F"/>
    <w:rsid w:val="006F3FF4"/>
    <w:rsid w:val="006F445F"/>
    <w:rsid w:val="006F4C42"/>
    <w:rsid w:val="006F5270"/>
    <w:rsid w:val="006F52C9"/>
    <w:rsid w:val="006F670C"/>
    <w:rsid w:val="006F77D1"/>
    <w:rsid w:val="006F7D48"/>
    <w:rsid w:val="006F7DA2"/>
    <w:rsid w:val="00700188"/>
    <w:rsid w:val="00700226"/>
    <w:rsid w:val="0070047B"/>
    <w:rsid w:val="0070083D"/>
    <w:rsid w:val="00700CD1"/>
    <w:rsid w:val="00701D80"/>
    <w:rsid w:val="00702D7F"/>
    <w:rsid w:val="0070410F"/>
    <w:rsid w:val="00706429"/>
    <w:rsid w:val="0071210F"/>
    <w:rsid w:val="007122F3"/>
    <w:rsid w:val="00712407"/>
    <w:rsid w:val="00712FE2"/>
    <w:rsid w:val="007131D6"/>
    <w:rsid w:val="00714783"/>
    <w:rsid w:val="00716FD9"/>
    <w:rsid w:val="00717A6F"/>
    <w:rsid w:val="007205B3"/>
    <w:rsid w:val="00723E5F"/>
    <w:rsid w:val="00724AAE"/>
    <w:rsid w:val="00727CCE"/>
    <w:rsid w:val="00731656"/>
    <w:rsid w:val="00733F1A"/>
    <w:rsid w:val="00735F05"/>
    <w:rsid w:val="00737EC4"/>
    <w:rsid w:val="00737F49"/>
    <w:rsid w:val="007402CD"/>
    <w:rsid w:val="00741CA0"/>
    <w:rsid w:val="0074508E"/>
    <w:rsid w:val="00746CAB"/>
    <w:rsid w:val="00752561"/>
    <w:rsid w:val="007527E5"/>
    <w:rsid w:val="00757382"/>
    <w:rsid w:val="00757719"/>
    <w:rsid w:val="00757FDA"/>
    <w:rsid w:val="00760712"/>
    <w:rsid w:val="007616CA"/>
    <w:rsid w:val="007628AE"/>
    <w:rsid w:val="0076354A"/>
    <w:rsid w:val="0076393F"/>
    <w:rsid w:val="00763A98"/>
    <w:rsid w:val="00764247"/>
    <w:rsid w:val="00770AFD"/>
    <w:rsid w:val="007720AC"/>
    <w:rsid w:val="00773627"/>
    <w:rsid w:val="00774982"/>
    <w:rsid w:val="007755FC"/>
    <w:rsid w:val="00776CD6"/>
    <w:rsid w:val="007770D1"/>
    <w:rsid w:val="00777C8E"/>
    <w:rsid w:val="007811C1"/>
    <w:rsid w:val="007863FB"/>
    <w:rsid w:val="007879E6"/>
    <w:rsid w:val="00790E01"/>
    <w:rsid w:val="00791DFF"/>
    <w:rsid w:val="00792625"/>
    <w:rsid w:val="007932E5"/>
    <w:rsid w:val="007935A3"/>
    <w:rsid w:val="00793B0B"/>
    <w:rsid w:val="00793C0C"/>
    <w:rsid w:val="00795253"/>
    <w:rsid w:val="0079566E"/>
    <w:rsid w:val="007957CD"/>
    <w:rsid w:val="00795B0F"/>
    <w:rsid w:val="0079789F"/>
    <w:rsid w:val="007A3C6F"/>
    <w:rsid w:val="007A4E2A"/>
    <w:rsid w:val="007A56A3"/>
    <w:rsid w:val="007A58E6"/>
    <w:rsid w:val="007A62A6"/>
    <w:rsid w:val="007A63AC"/>
    <w:rsid w:val="007A675D"/>
    <w:rsid w:val="007B1FA1"/>
    <w:rsid w:val="007B22FD"/>
    <w:rsid w:val="007B279B"/>
    <w:rsid w:val="007B40D6"/>
    <w:rsid w:val="007B42E6"/>
    <w:rsid w:val="007B614C"/>
    <w:rsid w:val="007C1870"/>
    <w:rsid w:val="007C387E"/>
    <w:rsid w:val="007C3E2E"/>
    <w:rsid w:val="007C3EA8"/>
    <w:rsid w:val="007C3EC4"/>
    <w:rsid w:val="007C4502"/>
    <w:rsid w:val="007C551A"/>
    <w:rsid w:val="007C5868"/>
    <w:rsid w:val="007C6055"/>
    <w:rsid w:val="007C68EE"/>
    <w:rsid w:val="007C69E3"/>
    <w:rsid w:val="007D0289"/>
    <w:rsid w:val="007D26CD"/>
    <w:rsid w:val="007D46AC"/>
    <w:rsid w:val="007D5BE9"/>
    <w:rsid w:val="007D614F"/>
    <w:rsid w:val="007D6384"/>
    <w:rsid w:val="007D743D"/>
    <w:rsid w:val="007D7C64"/>
    <w:rsid w:val="007E1789"/>
    <w:rsid w:val="007E2988"/>
    <w:rsid w:val="007E3DB1"/>
    <w:rsid w:val="007E3F7F"/>
    <w:rsid w:val="007E5986"/>
    <w:rsid w:val="007E6B0D"/>
    <w:rsid w:val="007F036F"/>
    <w:rsid w:val="007F1D92"/>
    <w:rsid w:val="007F1F42"/>
    <w:rsid w:val="007F4F1E"/>
    <w:rsid w:val="008028D0"/>
    <w:rsid w:val="0080394F"/>
    <w:rsid w:val="00804235"/>
    <w:rsid w:val="0080571C"/>
    <w:rsid w:val="008064CA"/>
    <w:rsid w:val="00807193"/>
    <w:rsid w:val="0080723C"/>
    <w:rsid w:val="008077A2"/>
    <w:rsid w:val="00810463"/>
    <w:rsid w:val="008108D9"/>
    <w:rsid w:val="00812B23"/>
    <w:rsid w:val="00816502"/>
    <w:rsid w:val="00817C38"/>
    <w:rsid w:val="00820685"/>
    <w:rsid w:val="008206F8"/>
    <w:rsid w:val="00821395"/>
    <w:rsid w:val="008217AE"/>
    <w:rsid w:val="008217D0"/>
    <w:rsid w:val="0082258B"/>
    <w:rsid w:val="00824B5F"/>
    <w:rsid w:val="00824BEC"/>
    <w:rsid w:val="008251A6"/>
    <w:rsid w:val="00826889"/>
    <w:rsid w:val="0083243A"/>
    <w:rsid w:val="00837F25"/>
    <w:rsid w:val="00840CCB"/>
    <w:rsid w:val="0084150A"/>
    <w:rsid w:val="00841583"/>
    <w:rsid w:val="008437B1"/>
    <w:rsid w:val="008455A5"/>
    <w:rsid w:val="00845991"/>
    <w:rsid w:val="00845E34"/>
    <w:rsid w:val="008506CD"/>
    <w:rsid w:val="008517F2"/>
    <w:rsid w:val="00851B6B"/>
    <w:rsid w:val="008566E2"/>
    <w:rsid w:val="00857D5F"/>
    <w:rsid w:val="00860FD2"/>
    <w:rsid w:val="00861266"/>
    <w:rsid w:val="00861942"/>
    <w:rsid w:val="00862F4B"/>
    <w:rsid w:val="00863AF7"/>
    <w:rsid w:val="00870D20"/>
    <w:rsid w:val="00871CC5"/>
    <w:rsid w:val="00873047"/>
    <w:rsid w:val="008732FC"/>
    <w:rsid w:val="0087352B"/>
    <w:rsid w:val="008752EE"/>
    <w:rsid w:val="00877250"/>
    <w:rsid w:val="00880044"/>
    <w:rsid w:val="00882E2A"/>
    <w:rsid w:val="0088333F"/>
    <w:rsid w:val="00884B3D"/>
    <w:rsid w:val="00886A85"/>
    <w:rsid w:val="00887C58"/>
    <w:rsid w:val="00891B37"/>
    <w:rsid w:val="008923DE"/>
    <w:rsid w:val="00892D54"/>
    <w:rsid w:val="008936AB"/>
    <w:rsid w:val="00897183"/>
    <w:rsid w:val="00897AD8"/>
    <w:rsid w:val="008A06EB"/>
    <w:rsid w:val="008A4986"/>
    <w:rsid w:val="008A5772"/>
    <w:rsid w:val="008A5B82"/>
    <w:rsid w:val="008A6E6B"/>
    <w:rsid w:val="008A7706"/>
    <w:rsid w:val="008B010C"/>
    <w:rsid w:val="008B0162"/>
    <w:rsid w:val="008B019F"/>
    <w:rsid w:val="008B09A1"/>
    <w:rsid w:val="008B0D5A"/>
    <w:rsid w:val="008B49A3"/>
    <w:rsid w:val="008B4FC7"/>
    <w:rsid w:val="008B6BB0"/>
    <w:rsid w:val="008C1027"/>
    <w:rsid w:val="008C1304"/>
    <w:rsid w:val="008C230A"/>
    <w:rsid w:val="008C2BB1"/>
    <w:rsid w:val="008C319A"/>
    <w:rsid w:val="008C3597"/>
    <w:rsid w:val="008C58D4"/>
    <w:rsid w:val="008C7D07"/>
    <w:rsid w:val="008C7E2E"/>
    <w:rsid w:val="008D40E5"/>
    <w:rsid w:val="008D440F"/>
    <w:rsid w:val="008D56FF"/>
    <w:rsid w:val="008D5837"/>
    <w:rsid w:val="008D5FBA"/>
    <w:rsid w:val="008D6349"/>
    <w:rsid w:val="008D71B8"/>
    <w:rsid w:val="008E0D47"/>
    <w:rsid w:val="008E1800"/>
    <w:rsid w:val="008E3878"/>
    <w:rsid w:val="008E70F7"/>
    <w:rsid w:val="008F0416"/>
    <w:rsid w:val="008F04F8"/>
    <w:rsid w:val="008F280B"/>
    <w:rsid w:val="008F32DA"/>
    <w:rsid w:val="008F43C1"/>
    <w:rsid w:val="008F4CD7"/>
    <w:rsid w:val="008F7C84"/>
    <w:rsid w:val="00900C53"/>
    <w:rsid w:val="00900FFD"/>
    <w:rsid w:val="009048DF"/>
    <w:rsid w:val="009049BE"/>
    <w:rsid w:val="009077CA"/>
    <w:rsid w:val="0091134B"/>
    <w:rsid w:val="009125D8"/>
    <w:rsid w:val="00912E14"/>
    <w:rsid w:val="009135E8"/>
    <w:rsid w:val="00914871"/>
    <w:rsid w:val="009149A8"/>
    <w:rsid w:val="00915004"/>
    <w:rsid w:val="00915970"/>
    <w:rsid w:val="00915DB3"/>
    <w:rsid w:val="0091662C"/>
    <w:rsid w:val="0091696B"/>
    <w:rsid w:val="00922B68"/>
    <w:rsid w:val="009236A0"/>
    <w:rsid w:val="009250A7"/>
    <w:rsid w:val="00927152"/>
    <w:rsid w:val="00930380"/>
    <w:rsid w:val="00930B2E"/>
    <w:rsid w:val="00932296"/>
    <w:rsid w:val="00933EC3"/>
    <w:rsid w:val="00935896"/>
    <w:rsid w:val="00935961"/>
    <w:rsid w:val="0094086D"/>
    <w:rsid w:val="009412FF"/>
    <w:rsid w:val="009433BE"/>
    <w:rsid w:val="00945364"/>
    <w:rsid w:val="00946B97"/>
    <w:rsid w:val="009471DC"/>
    <w:rsid w:val="00947457"/>
    <w:rsid w:val="00947FFE"/>
    <w:rsid w:val="00950725"/>
    <w:rsid w:val="009517EE"/>
    <w:rsid w:val="009532C6"/>
    <w:rsid w:val="00953C5F"/>
    <w:rsid w:val="00954122"/>
    <w:rsid w:val="00954AD9"/>
    <w:rsid w:val="00955ED6"/>
    <w:rsid w:val="009564EA"/>
    <w:rsid w:val="009567AE"/>
    <w:rsid w:val="009570D2"/>
    <w:rsid w:val="00957FB3"/>
    <w:rsid w:val="00961879"/>
    <w:rsid w:val="00961D02"/>
    <w:rsid w:val="00962AEA"/>
    <w:rsid w:val="00963129"/>
    <w:rsid w:val="00963B7E"/>
    <w:rsid w:val="00964591"/>
    <w:rsid w:val="00965886"/>
    <w:rsid w:val="0096786E"/>
    <w:rsid w:val="00973B70"/>
    <w:rsid w:val="009745F1"/>
    <w:rsid w:val="00974ECA"/>
    <w:rsid w:val="00975709"/>
    <w:rsid w:val="00975A6C"/>
    <w:rsid w:val="009804B3"/>
    <w:rsid w:val="00980C8E"/>
    <w:rsid w:val="00982CD6"/>
    <w:rsid w:val="00986417"/>
    <w:rsid w:val="00987610"/>
    <w:rsid w:val="00990800"/>
    <w:rsid w:val="00997EA3"/>
    <w:rsid w:val="009A0BFE"/>
    <w:rsid w:val="009A1546"/>
    <w:rsid w:val="009A1B34"/>
    <w:rsid w:val="009A2DC9"/>
    <w:rsid w:val="009A5BD3"/>
    <w:rsid w:val="009A5EFA"/>
    <w:rsid w:val="009A69E8"/>
    <w:rsid w:val="009A6BDB"/>
    <w:rsid w:val="009B09F1"/>
    <w:rsid w:val="009B0EEA"/>
    <w:rsid w:val="009B1B9B"/>
    <w:rsid w:val="009B20FA"/>
    <w:rsid w:val="009B2B31"/>
    <w:rsid w:val="009B2D31"/>
    <w:rsid w:val="009B53DF"/>
    <w:rsid w:val="009B62E1"/>
    <w:rsid w:val="009C0114"/>
    <w:rsid w:val="009C0FEE"/>
    <w:rsid w:val="009C12BA"/>
    <w:rsid w:val="009C2266"/>
    <w:rsid w:val="009C59B5"/>
    <w:rsid w:val="009C5DCB"/>
    <w:rsid w:val="009C6A88"/>
    <w:rsid w:val="009D0D32"/>
    <w:rsid w:val="009D102E"/>
    <w:rsid w:val="009D315D"/>
    <w:rsid w:val="009D344F"/>
    <w:rsid w:val="009D4D05"/>
    <w:rsid w:val="009D635F"/>
    <w:rsid w:val="009D7FD5"/>
    <w:rsid w:val="009E11E3"/>
    <w:rsid w:val="009E205C"/>
    <w:rsid w:val="009E4CE9"/>
    <w:rsid w:val="009E57C6"/>
    <w:rsid w:val="009E6967"/>
    <w:rsid w:val="009F0375"/>
    <w:rsid w:val="009F4F82"/>
    <w:rsid w:val="009F6F90"/>
    <w:rsid w:val="009F774D"/>
    <w:rsid w:val="00A00465"/>
    <w:rsid w:val="00A01CEB"/>
    <w:rsid w:val="00A023ED"/>
    <w:rsid w:val="00A025E1"/>
    <w:rsid w:val="00A04007"/>
    <w:rsid w:val="00A0423C"/>
    <w:rsid w:val="00A06ABF"/>
    <w:rsid w:val="00A10A07"/>
    <w:rsid w:val="00A122DB"/>
    <w:rsid w:val="00A12DA1"/>
    <w:rsid w:val="00A14B9A"/>
    <w:rsid w:val="00A15560"/>
    <w:rsid w:val="00A17347"/>
    <w:rsid w:val="00A25039"/>
    <w:rsid w:val="00A27206"/>
    <w:rsid w:val="00A32073"/>
    <w:rsid w:val="00A3267E"/>
    <w:rsid w:val="00A33E9C"/>
    <w:rsid w:val="00A3425F"/>
    <w:rsid w:val="00A34FCE"/>
    <w:rsid w:val="00A35FCC"/>
    <w:rsid w:val="00A35FD2"/>
    <w:rsid w:val="00A40DFA"/>
    <w:rsid w:val="00A42899"/>
    <w:rsid w:val="00A42AE7"/>
    <w:rsid w:val="00A42DE7"/>
    <w:rsid w:val="00A435CD"/>
    <w:rsid w:val="00A436C2"/>
    <w:rsid w:val="00A43C43"/>
    <w:rsid w:val="00A452F3"/>
    <w:rsid w:val="00A4689E"/>
    <w:rsid w:val="00A475C5"/>
    <w:rsid w:val="00A51056"/>
    <w:rsid w:val="00A5612C"/>
    <w:rsid w:val="00A5621F"/>
    <w:rsid w:val="00A56787"/>
    <w:rsid w:val="00A57090"/>
    <w:rsid w:val="00A572E5"/>
    <w:rsid w:val="00A6020D"/>
    <w:rsid w:val="00A61E9A"/>
    <w:rsid w:val="00A63DCB"/>
    <w:rsid w:val="00A66536"/>
    <w:rsid w:val="00A707C0"/>
    <w:rsid w:val="00A70A60"/>
    <w:rsid w:val="00A72148"/>
    <w:rsid w:val="00A74B69"/>
    <w:rsid w:val="00A75729"/>
    <w:rsid w:val="00A80037"/>
    <w:rsid w:val="00A81396"/>
    <w:rsid w:val="00A814EF"/>
    <w:rsid w:val="00A847F2"/>
    <w:rsid w:val="00A84C78"/>
    <w:rsid w:val="00A84E08"/>
    <w:rsid w:val="00A85229"/>
    <w:rsid w:val="00A85F9C"/>
    <w:rsid w:val="00A9011C"/>
    <w:rsid w:val="00A9026F"/>
    <w:rsid w:val="00A9051F"/>
    <w:rsid w:val="00A920A0"/>
    <w:rsid w:val="00A92C3A"/>
    <w:rsid w:val="00A93E64"/>
    <w:rsid w:val="00A94AE9"/>
    <w:rsid w:val="00A955C4"/>
    <w:rsid w:val="00A95674"/>
    <w:rsid w:val="00A962FB"/>
    <w:rsid w:val="00AA0449"/>
    <w:rsid w:val="00AA2131"/>
    <w:rsid w:val="00AA2CF7"/>
    <w:rsid w:val="00AA632D"/>
    <w:rsid w:val="00AA6803"/>
    <w:rsid w:val="00AA683A"/>
    <w:rsid w:val="00AB40A8"/>
    <w:rsid w:val="00AB4A83"/>
    <w:rsid w:val="00AB5761"/>
    <w:rsid w:val="00AB5D00"/>
    <w:rsid w:val="00AB6192"/>
    <w:rsid w:val="00AB61A4"/>
    <w:rsid w:val="00AB66FF"/>
    <w:rsid w:val="00AB7B1D"/>
    <w:rsid w:val="00AB7E36"/>
    <w:rsid w:val="00AC1854"/>
    <w:rsid w:val="00AC2476"/>
    <w:rsid w:val="00AC4813"/>
    <w:rsid w:val="00AC5242"/>
    <w:rsid w:val="00AD094B"/>
    <w:rsid w:val="00AD1D63"/>
    <w:rsid w:val="00AD2F71"/>
    <w:rsid w:val="00AD30A7"/>
    <w:rsid w:val="00AD42BE"/>
    <w:rsid w:val="00AD791C"/>
    <w:rsid w:val="00AE0119"/>
    <w:rsid w:val="00AE032A"/>
    <w:rsid w:val="00AE0ED3"/>
    <w:rsid w:val="00AE113C"/>
    <w:rsid w:val="00AE4AB7"/>
    <w:rsid w:val="00AE7492"/>
    <w:rsid w:val="00AE798A"/>
    <w:rsid w:val="00AF0735"/>
    <w:rsid w:val="00AF1855"/>
    <w:rsid w:val="00AF213B"/>
    <w:rsid w:val="00AF22D0"/>
    <w:rsid w:val="00AF44F9"/>
    <w:rsid w:val="00AF6504"/>
    <w:rsid w:val="00AF6E5D"/>
    <w:rsid w:val="00AF72E1"/>
    <w:rsid w:val="00AF7C98"/>
    <w:rsid w:val="00B00E69"/>
    <w:rsid w:val="00B01A67"/>
    <w:rsid w:val="00B01ACF"/>
    <w:rsid w:val="00B05334"/>
    <w:rsid w:val="00B05979"/>
    <w:rsid w:val="00B05BD2"/>
    <w:rsid w:val="00B06822"/>
    <w:rsid w:val="00B07A48"/>
    <w:rsid w:val="00B13189"/>
    <w:rsid w:val="00B134CC"/>
    <w:rsid w:val="00B1354A"/>
    <w:rsid w:val="00B135FF"/>
    <w:rsid w:val="00B13650"/>
    <w:rsid w:val="00B13B02"/>
    <w:rsid w:val="00B1454D"/>
    <w:rsid w:val="00B14FB8"/>
    <w:rsid w:val="00B170F5"/>
    <w:rsid w:val="00B206A4"/>
    <w:rsid w:val="00B23042"/>
    <w:rsid w:val="00B23CC4"/>
    <w:rsid w:val="00B26EA2"/>
    <w:rsid w:val="00B271A3"/>
    <w:rsid w:val="00B27BDF"/>
    <w:rsid w:val="00B305AA"/>
    <w:rsid w:val="00B30B1B"/>
    <w:rsid w:val="00B32213"/>
    <w:rsid w:val="00B325F6"/>
    <w:rsid w:val="00B33725"/>
    <w:rsid w:val="00B35322"/>
    <w:rsid w:val="00B36921"/>
    <w:rsid w:val="00B3705A"/>
    <w:rsid w:val="00B37C7D"/>
    <w:rsid w:val="00B425B5"/>
    <w:rsid w:val="00B42D31"/>
    <w:rsid w:val="00B42DF0"/>
    <w:rsid w:val="00B45ADB"/>
    <w:rsid w:val="00B45C4A"/>
    <w:rsid w:val="00B46229"/>
    <w:rsid w:val="00B46A21"/>
    <w:rsid w:val="00B46DBF"/>
    <w:rsid w:val="00B47823"/>
    <w:rsid w:val="00B5156A"/>
    <w:rsid w:val="00B54188"/>
    <w:rsid w:val="00B548A7"/>
    <w:rsid w:val="00B5529B"/>
    <w:rsid w:val="00B561FF"/>
    <w:rsid w:val="00B60055"/>
    <w:rsid w:val="00B60B76"/>
    <w:rsid w:val="00B6201B"/>
    <w:rsid w:val="00B620EE"/>
    <w:rsid w:val="00B62A99"/>
    <w:rsid w:val="00B65787"/>
    <w:rsid w:val="00B663BE"/>
    <w:rsid w:val="00B70E77"/>
    <w:rsid w:val="00B70FD0"/>
    <w:rsid w:val="00B71448"/>
    <w:rsid w:val="00B727A6"/>
    <w:rsid w:val="00B72CEC"/>
    <w:rsid w:val="00B72EC1"/>
    <w:rsid w:val="00B75C28"/>
    <w:rsid w:val="00B75EA2"/>
    <w:rsid w:val="00B76EF1"/>
    <w:rsid w:val="00B801EB"/>
    <w:rsid w:val="00B81805"/>
    <w:rsid w:val="00B8309E"/>
    <w:rsid w:val="00B8438C"/>
    <w:rsid w:val="00B85CC5"/>
    <w:rsid w:val="00B9032B"/>
    <w:rsid w:val="00B91B72"/>
    <w:rsid w:val="00B92311"/>
    <w:rsid w:val="00B92846"/>
    <w:rsid w:val="00B92A78"/>
    <w:rsid w:val="00B93980"/>
    <w:rsid w:val="00B95AC1"/>
    <w:rsid w:val="00BA1824"/>
    <w:rsid w:val="00BA1B45"/>
    <w:rsid w:val="00BA1CBE"/>
    <w:rsid w:val="00BA243A"/>
    <w:rsid w:val="00BA2498"/>
    <w:rsid w:val="00BA26AE"/>
    <w:rsid w:val="00BB0DB8"/>
    <w:rsid w:val="00BB199E"/>
    <w:rsid w:val="00BB341C"/>
    <w:rsid w:val="00BB4AA5"/>
    <w:rsid w:val="00BB4DD7"/>
    <w:rsid w:val="00BB6901"/>
    <w:rsid w:val="00BC0332"/>
    <w:rsid w:val="00BC1448"/>
    <w:rsid w:val="00BC1CB2"/>
    <w:rsid w:val="00BC2429"/>
    <w:rsid w:val="00BC302F"/>
    <w:rsid w:val="00BC53D4"/>
    <w:rsid w:val="00BC78B6"/>
    <w:rsid w:val="00BD0A83"/>
    <w:rsid w:val="00BD1B73"/>
    <w:rsid w:val="00BD6F65"/>
    <w:rsid w:val="00BE0C74"/>
    <w:rsid w:val="00BE1F2C"/>
    <w:rsid w:val="00BE29ED"/>
    <w:rsid w:val="00BE3C76"/>
    <w:rsid w:val="00BE482A"/>
    <w:rsid w:val="00BE7234"/>
    <w:rsid w:val="00BF0F4A"/>
    <w:rsid w:val="00BF1FC5"/>
    <w:rsid w:val="00BF3BD0"/>
    <w:rsid w:val="00BF5F2E"/>
    <w:rsid w:val="00BF6214"/>
    <w:rsid w:val="00BF70B6"/>
    <w:rsid w:val="00BF73DA"/>
    <w:rsid w:val="00BF7F84"/>
    <w:rsid w:val="00C017BA"/>
    <w:rsid w:val="00C01ACE"/>
    <w:rsid w:val="00C02586"/>
    <w:rsid w:val="00C03AE6"/>
    <w:rsid w:val="00C05ADA"/>
    <w:rsid w:val="00C05CA5"/>
    <w:rsid w:val="00C0608F"/>
    <w:rsid w:val="00C06187"/>
    <w:rsid w:val="00C12599"/>
    <w:rsid w:val="00C134C8"/>
    <w:rsid w:val="00C13D68"/>
    <w:rsid w:val="00C14D66"/>
    <w:rsid w:val="00C14FDA"/>
    <w:rsid w:val="00C16BB6"/>
    <w:rsid w:val="00C178E9"/>
    <w:rsid w:val="00C2225F"/>
    <w:rsid w:val="00C24464"/>
    <w:rsid w:val="00C25907"/>
    <w:rsid w:val="00C265C4"/>
    <w:rsid w:val="00C2736C"/>
    <w:rsid w:val="00C27374"/>
    <w:rsid w:val="00C27D4A"/>
    <w:rsid w:val="00C31843"/>
    <w:rsid w:val="00C31DD9"/>
    <w:rsid w:val="00C33853"/>
    <w:rsid w:val="00C33ECE"/>
    <w:rsid w:val="00C34A47"/>
    <w:rsid w:val="00C34C92"/>
    <w:rsid w:val="00C4235B"/>
    <w:rsid w:val="00C43317"/>
    <w:rsid w:val="00C438C4"/>
    <w:rsid w:val="00C43D51"/>
    <w:rsid w:val="00C458DB"/>
    <w:rsid w:val="00C45F2F"/>
    <w:rsid w:val="00C46527"/>
    <w:rsid w:val="00C50240"/>
    <w:rsid w:val="00C50382"/>
    <w:rsid w:val="00C50B11"/>
    <w:rsid w:val="00C50B60"/>
    <w:rsid w:val="00C5278A"/>
    <w:rsid w:val="00C52B17"/>
    <w:rsid w:val="00C562AC"/>
    <w:rsid w:val="00C56BDF"/>
    <w:rsid w:val="00C5731B"/>
    <w:rsid w:val="00C57630"/>
    <w:rsid w:val="00C578FD"/>
    <w:rsid w:val="00C60E1D"/>
    <w:rsid w:val="00C61148"/>
    <w:rsid w:val="00C619F5"/>
    <w:rsid w:val="00C61E14"/>
    <w:rsid w:val="00C62403"/>
    <w:rsid w:val="00C629EA"/>
    <w:rsid w:val="00C63308"/>
    <w:rsid w:val="00C636B0"/>
    <w:rsid w:val="00C63C6E"/>
    <w:rsid w:val="00C65078"/>
    <w:rsid w:val="00C6634D"/>
    <w:rsid w:val="00C666AB"/>
    <w:rsid w:val="00C66D06"/>
    <w:rsid w:val="00C71101"/>
    <w:rsid w:val="00C7551E"/>
    <w:rsid w:val="00C759D9"/>
    <w:rsid w:val="00C75D8C"/>
    <w:rsid w:val="00C76C42"/>
    <w:rsid w:val="00C76FA4"/>
    <w:rsid w:val="00C8085C"/>
    <w:rsid w:val="00C80D51"/>
    <w:rsid w:val="00C81519"/>
    <w:rsid w:val="00C81C65"/>
    <w:rsid w:val="00C81D12"/>
    <w:rsid w:val="00C831DB"/>
    <w:rsid w:val="00C8388B"/>
    <w:rsid w:val="00C83FAE"/>
    <w:rsid w:val="00C847B4"/>
    <w:rsid w:val="00C8553B"/>
    <w:rsid w:val="00C878B4"/>
    <w:rsid w:val="00C92888"/>
    <w:rsid w:val="00C933F1"/>
    <w:rsid w:val="00C93D52"/>
    <w:rsid w:val="00C95204"/>
    <w:rsid w:val="00C9591A"/>
    <w:rsid w:val="00C95C02"/>
    <w:rsid w:val="00C96CCE"/>
    <w:rsid w:val="00C97103"/>
    <w:rsid w:val="00C974D7"/>
    <w:rsid w:val="00CA15C4"/>
    <w:rsid w:val="00CA3A9A"/>
    <w:rsid w:val="00CA4224"/>
    <w:rsid w:val="00CA6167"/>
    <w:rsid w:val="00CA7980"/>
    <w:rsid w:val="00CA7A45"/>
    <w:rsid w:val="00CA7EA2"/>
    <w:rsid w:val="00CB009F"/>
    <w:rsid w:val="00CB236D"/>
    <w:rsid w:val="00CB25A1"/>
    <w:rsid w:val="00CB30D1"/>
    <w:rsid w:val="00CB68A4"/>
    <w:rsid w:val="00CB6DCA"/>
    <w:rsid w:val="00CC03E7"/>
    <w:rsid w:val="00CC14C4"/>
    <w:rsid w:val="00CC1C7B"/>
    <w:rsid w:val="00CC4784"/>
    <w:rsid w:val="00CC4822"/>
    <w:rsid w:val="00CC6A22"/>
    <w:rsid w:val="00CC6C84"/>
    <w:rsid w:val="00CC7430"/>
    <w:rsid w:val="00CD03D2"/>
    <w:rsid w:val="00CD242F"/>
    <w:rsid w:val="00CD2471"/>
    <w:rsid w:val="00CD58CF"/>
    <w:rsid w:val="00CE0326"/>
    <w:rsid w:val="00CE04F1"/>
    <w:rsid w:val="00CE4AA4"/>
    <w:rsid w:val="00CE5857"/>
    <w:rsid w:val="00CE6CB3"/>
    <w:rsid w:val="00CE6E32"/>
    <w:rsid w:val="00CF1640"/>
    <w:rsid w:val="00CF1650"/>
    <w:rsid w:val="00CF210F"/>
    <w:rsid w:val="00CF4D40"/>
    <w:rsid w:val="00CF5C11"/>
    <w:rsid w:val="00CF7933"/>
    <w:rsid w:val="00CF7953"/>
    <w:rsid w:val="00D005AF"/>
    <w:rsid w:val="00D01D58"/>
    <w:rsid w:val="00D02776"/>
    <w:rsid w:val="00D06BE1"/>
    <w:rsid w:val="00D070CD"/>
    <w:rsid w:val="00D10D16"/>
    <w:rsid w:val="00D11558"/>
    <w:rsid w:val="00D122A3"/>
    <w:rsid w:val="00D12B0F"/>
    <w:rsid w:val="00D156E5"/>
    <w:rsid w:val="00D15B67"/>
    <w:rsid w:val="00D15C44"/>
    <w:rsid w:val="00D172D5"/>
    <w:rsid w:val="00D21173"/>
    <w:rsid w:val="00D213A2"/>
    <w:rsid w:val="00D226D6"/>
    <w:rsid w:val="00D230C5"/>
    <w:rsid w:val="00D23528"/>
    <w:rsid w:val="00D2626A"/>
    <w:rsid w:val="00D27005"/>
    <w:rsid w:val="00D27B4B"/>
    <w:rsid w:val="00D30995"/>
    <w:rsid w:val="00D31202"/>
    <w:rsid w:val="00D32C54"/>
    <w:rsid w:val="00D351B1"/>
    <w:rsid w:val="00D35771"/>
    <w:rsid w:val="00D37C7A"/>
    <w:rsid w:val="00D413B9"/>
    <w:rsid w:val="00D423F8"/>
    <w:rsid w:val="00D4286B"/>
    <w:rsid w:val="00D43382"/>
    <w:rsid w:val="00D511A1"/>
    <w:rsid w:val="00D51EEE"/>
    <w:rsid w:val="00D5522D"/>
    <w:rsid w:val="00D560AA"/>
    <w:rsid w:val="00D56EBA"/>
    <w:rsid w:val="00D60B22"/>
    <w:rsid w:val="00D62034"/>
    <w:rsid w:val="00D707D3"/>
    <w:rsid w:val="00D70E3E"/>
    <w:rsid w:val="00D70FCB"/>
    <w:rsid w:val="00D71AC5"/>
    <w:rsid w:val="00D72AAE"/>
    <w:rsid w:val="00D73724"/>
    <w:rsid w:val="00D73FEA"/>
    <w:rsid w:val="00D7469B"/>
    <w:rsid w:val="00D805D2"/>
    <w:rsid w:val="00D80B83"/>
    <w:rsid w:val="00D82959"/>
    <w:rsid w:val="00D8320C"/>
    <w:rsid w:val="00D832E4"/>
    <w:rsid w:val="00D86079"/>
    <w:rsid w:val="00D8689F"/>
    <w:rsid w:val="00D86AE4"/>
    <w:rsid w:val="00D90422"/>
    <w:rsid w:val="00D92018"/>
    <w:rsid w:val="00D922B6"/>
    <w:rsid w:val="00D925AE"/>
    <w:rsid w:val="00D953BA"/>
    <w:rsid w:val="00D95CAF"/>
    <w:rsid w:val="00D95EDB"/>
    <w:rsid w:val="00D976DB"/>
    <w:rsid w:val="00D97D7A"/>
    <w:rsid w:val="00D97EAA"/>
    <w:rsid w:val="00DA1323"/>
    <w:rsid w:val="00DA265F"/>
    <w:rsid w:val="00DA2B2E"/>
    <w:rsid w:val="00DA3B88"/>
    <w:rsid w:val="00DA6860"/>
    <w:rsid w:val="00DB4219"/>
    <w:rsid w:val="00DB66F5"/>
    <w:rsid w:val="00DC1B6B"/>
    <w:rsid w:val="00DC34E3"/>
    <w:rsid w:val="00DC35AB"/>
    <w:rsid w:val="00DC4EF1"/>
    <w:rsid w:val="00DC575E"/>
    <w:rsid w:val="00DD0B1F"/>
    <w:rsid w:val="00DD2264"/>
    <w:rsid w:val="00DD2659"/>
    <w:rsid w:val="00DD41FD"/>
    <w:rsid w:val="00DD47F8"/>
    <w:rsid w:val="00DD4B23"/>
    <w:rsid w:val="00DD6D08"/>
    <w:rsid w:val="00DE23B2"/>
    <w:rsid w:val="00DE3514"/>
    <w:rsid w:val="00DE3AAA"/>
    <w:rsid w:val="00DE46EB"/>
    <w:rsid w:val="00DE4C80"/>
    <w:rsid w:val="00DE5797"/>
    <w:rsid w:val="00DE704B"/>
    <w:rsid w:val="00DE7B9A"/>
    <w:rsid w:val="00DF2B89"/>
    <w:rsid w:val="00DF32DE"/>
    <w:rsid w:val="00DF38E1"/>
    <w:rsid w:val="00DF5170"/>
    <w:rsid w:val="00DF5730"/>
    <w:rsid w:val="00DF71D1"/>
    <w:rsid w:val="00DF7E7B"/>
    <w:rsid w:val="00E00DBC"/>
    <w:rsid w:val="00E017B6"/>
    <w:rsid w:val="00E02402"/>
    <w:rsid w:val="00E02D24"/>
    <w:rsid w:val="00E03D65"/>
    <w:rsid w:val="00E10A78"/>
    <w:rsid w:val="00E110E4"/>
    <w:rsid w:val="00E11D7E"/>
    <w:rsid w:val="00E1747D"/>
    <w:rsid w:val="00E17B54"/>
    <w:rsid w:val="00E21F4C"/>
    <w:rsid w:val="00E22248"/>
    <w:rsid w:val="00E25BEA"/>
    <w:rsid w:val="00E2721F"/>
    <w:rsid w:val="00E276DB"/>
    <w:rsid w:val="00E27C26"/>
    <w:rsid w:val="00E27E3D"/>
    <w:rsid w:val="00E30511"/>
    <w:rsid w:val="00E31A79"/>
    <w:rsid w:val="00E32C77"/>
    <w:rsid w:val="00E33579"/>
    <w:rsid w:val="00E351F4"/>
    <w:rsid w:val="00E35478"/>
    <w:rsid w:val="00E35821"/>
    <w:rsid w:val="00E37338"/>
    <w:rsid w:val="00E43B23"/>
    <w:rsid w:val="00E44439"/>
    <w:rsid w:val="00E44BA4"/>
    <w:rsid w:val="00E458A8"/>
    <w:rsid w:val="00E51FC7"/>
    <w:rsid w:val="00E52271"/>
    <w:rsid w:val="00E538DA"/>
    <w:rsid w:val="00E5549A"/>
    <w:rsid w:val="00E55EA3"/>
    <w:rsid w:val="00E56FC2"/>
    <w:rsid w:val="00E57CC5"/>
    <w:rsid w:val="00E61BA2"/>
    <w:rsid w:val="00E63AF0"/>
    <w:rsid w:val="00E644CD"/>
    <w:rsid w:val="00E7186A"/>
    <w:rsid w:val="00E726E2"/>
    <w:rsid w:val="00E72D1F"/>
    <w:rsid w:val="00E7385B"/>
    <w:rsid w:val="00E73A1C"/>
    <w:rsid w:val="00E7475B"/>
    <w:rsid w:val="00E75138"/>
    <w:rsid w:val="00E754DE"/>
    <w:rsid w:val="00E76005"/>
    <w:rsid w:val="00E76D97"/>
    <w:rsid w:val="00E77040"/>
    <w:rsid w:val="00E77180"/>
    <w:rsid w:val="00E77BE9"/>
    <w:rsid w:val="00E816D6"/>
    <w:rsid w:val="00E83B79"/>
    <w:rsid w:val="00E8452D"/>
    <w:rsid w:val="00E85FBD"/>
    <w:rsid w:val="00E8711A"/>
    <w:rsid w:val="00E87796"/>
    <w:rsid w:val="00E87A51"/>
    <w:rsid w:val="00E907BE"/>
    <w:rsid w:val="00E9081F"/>
    <w:rsid w:val="00E9235B"/>
    <w:rsid w:val="00E94282"/>
    <w:rsid w:val="00E94497"/>
    <w:rsid w:val="00E964AF"/>
    <w:rsid w:val="00E96A9A"/>
    <w:rsid w:val="00EA2A76"/>
    <w:rsid w:val="00EA385C"/>
    <w:rsid w:val="00EA414B"/>
    <w:rsid w:val="00EA5413"/>
    <w:rsid w:val="00EA78F9"/>
    <w:rsid w:val="00EA7B87"/>
    <w:rsid w:val="00EB3BC7"/>
    <w:rsid w:val="00EB4B89"/>
    <w:rsid w:val="00EB548B"/>
    <w:rsid w:val="00EB5DE0"/>
    <w:rsid w:val="00EB6B19"/>
    <w:rsid w:val="00EB7EFA"/>
    <w:rsid w:val="00EC017B"/>
    <w:rsid w:val="00EC065D"/>
    <w:rsid w:val="00EC14B5"/>
    <w:rsid w:val="00EC2B61"/>
    <w:rsid w:val="00EC2DFB"/>
    <w:rsid w:val="00EC3A96"/>
    <w:rsid w:val="00EC44B8"/>
    <w:rsid w:val="00EC6E90"/>
    <w:rsid w:val="00EC72E7"/>
    <w:rsid w:val="00ED126C"/>
    <w:rsid w:val="00ED4839"/>
    <w:rsid w:val="00ED4AE9"/>
    <w:rsid w:val="00ED6C11"/>
    <w:rsid w:val="00ED6EFD"/>
    <w:rsid w:val="00EE20AE"/>
    <w:rsid w:val="00EE5460"/>
    <w:rsid w:val="00EE7289"/>
    <w:rsid w:val="00EE775B"/>
    <w:rsid w:val="00EF0A8C"/>
    <w:rsid w:val="00EF170E"/>
    <w:rsid w:val="00EF1BF2"/>
    <w:rsid w:val="00EF4304"/>
    <w:rsid w:val="00EF55FB"/>
    <w:rsid w:val="00EF5CD3"/>
    <w:rsid w:val="00EF5E93"/>
    <w:rsid w:val="00EF7365"/>
    <w:rsid w:val="00EF7FC4"/>
    <w:rsid w:val="00F0002C"/>
    <w:rsid w:val="00F01EC6"/>
    <w:rsid w:val="00F02156"/>
    <w:rsid w:val="00F021A3"/>
    <w:rsid w:val="00F02B5E"/>
    <w:rsid w:val="00F03DB6"/>
    <w:rsid w:val="00F044A4"/>
    <w:rsid w:val="00F04CA2"/>
    <w:rsid w:val="00F051A0"/>
    <w:rsid w:val="00F065A1"/>
    <w:rsid w:val="00F1052E"/>
    <w:rsid w:val="00F10CFB"/>
    <w:rsid w:val="00F110C9"/>
    <w:rsid w:val="00F122C0"/>
    <w:rsid w:val="00F12824"/>
    <w:rsid w:val="00F12894"/>
    <w:rsid w:val="00F138AA"/>
    <w:rsid w:val="00F16584"/>
    <w:rsid w:val="00F17184"/>
    <w:rsid w:val="00F209BA"/>
    <w:rsid w:val="00F229E2"/>
    <w:rsid w:val="00F23701"/>
    <w:rsid w:val="00F27597"/>
    <w:rsid w:val="00F30559"/>
    <w:rsid w:val="00F30917"/>
    <w:rsid w:val="00F312E6"/>
    <w:rsid w:val="00F3155D"/>
    <w:rsid w:val="00F325E7"/>
    <w:rsid w:val="00F33586"/>
    <w:rsid w:val="00F34AE7"/>
    <w:rsid w:val="00F3676E"/>
    <w:rsid w:val="00F40164"/>
    <w:rsid w:val="00F41477"/>
    <w:rsid w:val="00F424E5"/>
    <w:rsid w:val="00F42859"/>
    <w:rsid w:val="00F44C7C"/>
    <w:rsid w:val="00F44DB8"/>
    <w:rsid w:val="00F4507A"/>
    <w:rsid w:val="00F47329"/>
    <w:rsid w:val="00F53542"/>
    <w:rsid w:val="00F537CA"/>
    <w:rsid w:val="00F5399C"/>
    <w:rsid w:val="00F547E5"/>
    <w:rsid w:val="00F5484D"/>
    <w:rsid w:val="00F55E69"/>
    <w:rsid w:val="00F55EBD"/>
    <w:rsid w:val="00F56F55"/>
    <w:rsid w:val="00F57212"/>
    <w:rsid w:val="00F57C02"/>
    <w:rsid w:val="00F57D49"/>
    <w:rsid w:val="00F603C5"/>
    <w:rsid w:val="00F6086D"/>
    <w:rsid w:val="00F617C0"/>
    <w:rsid w:val="00F630AD"/>
    <w:rsid w:val="00F71DF6"/>
    <w:rsid w:val="00F720CD"/>
    <w:rsid w:val="00F7268C"/>
    <w:rsid w:val="00F72CED"/>
    <w:rsid w:val="00F7325A"/>
    <w:rsid w:val="00F73C1A"/>
    <w:rsid w:val="00F7406B"/>
    <w:rsid w:val="00F747DF"/>
    <w:rsid w:val="00F75D10"/>
    <w:rsid w:val="00F770BC"/>
    <w:rsid w:val="00F8392E"/>
    <w:rsid w:val="00F847C7"/>
    <w:rsid w:val="00F84D03"/>
    <w:rsid w:val="00F85086"/>
    <w:rsid w:val="00F85F2F"/>
    <w:rsid w:val="00F863AB"/>
    <w:rsid w:val="00FA038C"/>
    <w:rsid w:val="00FA15F8"/>
    <w:rsid w:val="00FA2068"/>
    <w:rsid w:val="00FA2EA1"/>
    <w:rsid w:val="00FA3271"/>
    <w:rsid w:val="00FA6072"/>
    <w:rsid w:val="00FA67E3"/>
    <w:rsid w:val="00FA6CF2"/>
    <w:rsid w:val="00FA7716"/>
    <w:rsid w:val="00FA7729"/>
    <w:rsid w:val="00FA776E"/>
    <w:rsid w:val="00FB0684"/>
    <w:rsid w:val="00FB0E33"/>
    <w:rsid w:val="00FB210D"/>
    <w:rsid w:val="00FB2906"/>
    <w:rsid w:val="00FB5D47"/>
    <w:rsid w:val="00FB7509"/>
    <w:rsid w:val="00FC1C99"/>
    <w:rsid w:val="00FC4336"/>
    <w:rsid w:val="00FC4718"/>
    <w:rsid w:val="00FC6306"/>
    <w:rsid w:val="00FC7FDC"/>
    <w:rsid w:val="00FD09FE"/>
    <w:rsid w:val="00FD45E4"/>
    <w:rsid w:val="00FD47AC"/>
    <w:rsid w:val="00FD72E2"/>
    <w:rsid w:val="00FD73E2"/>
    <w:rsid w:val="00FE0031"/>
    <w:rsid w:val="00FE2202"/>
    <w:rsid w:val="00FE234C"/>
    <w:rsid w:val="00FE267B"/>
    <w:rsid w:val="00FE29E5"/>
    <w:rsid w:val="00FE3DA4"/>
    <w:rsid w:val="00FE457A"/>
    <w:rsid w:val="00FE5253"/>
    <w:rsid w:val="00FE5912"/>
    <w:rsid w:val="00FE5F00"/>
    <w:rsid w:val="00FE61CF"/>
    <w:rsid w:val="00FE639A"/>
    <w:rsid w:val="00FE6692"/>
    <w:rsid w:val="00FF09FE"/>
    <w:rsid w:val="00FF1DD3"/>
    <w:rsid w:val="00FF64F2"/>
    <w:rsid w:val="00FF71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396"/>
  </w:style>
  <w:style w:type="paragraph" w:styleId="1">
    <w:name w:val="heading 1"/>
    <w:basedOn w:val="a"/>
    <w:next w:val="a"/>
    <w:link w:val="10"/>
    <w:qFormat/>
    <w:rsid w:val="005C329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125C0A"/>
    <w:pPr>
      <w:keepNext/>
      <w:tabs>
        <w:tab w:val="num" w:pos="576"/>
      </w:tabs>
      <w:spacing w:before="240" w:after="60" w:line="240" w:lineRule="auto"/>
      <w:ind w:left="576" w:hanging="576"/>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125C0A"/>
    <w:pPr>
      <w:keepNext/>
      <w:tabs>
        <w:tab w:val="num" w:pos="720"/>
      </w:tabs>
      <w:spacing w:before="240" w:after="60" w:line="240" w:lineRule="auto"/>
      <w:ind w:left="720" w:hanging="720"/>
      <w:outlineLvl w:val="2"/>
    </w:pPr>
    <w:rPr>
      <w:rFonts w:ascii="Arial" w:eastAsia="Times New Roman" w:hAnsi="Arial" w:cs="Arial"/>
      <w:b/>
      <w:bCs/>
      <w:sz w:val="26"/>
      <w:szCs w:val="26"/>
      <w:lang w:eastAsia="ru-RU"/>
    </w:rPr>
  </w:style>
  <w:style w:type="paragraph" w:styleId="4">
    <w:name w:val="heading 4"/>
    <w:basedOn w:val="a"/>
    <w:next w:val="a"/>
    <w:link w:val="40"/>
    <w:qFormat/>
    <w:rsid w:val="00125C0A"/>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C3299"/>
    <w:pPr>
      <w:keepNext/>
      <w:numPr>
        <w:ilvl w:val="1"/>
        <w:numId w:val="1"/>
      </w:numPr>
      <w:spacing w:after="0" w:line="240" w:lineRule="auto"/>
      <w:jc w:val="center"/>
      <w:outlineLvl w:val="4"/>
    </w:pPr>
    <w:rPr>
      <w:rFonts w:ascii="Times New Roman" w:eastAsia="Times New Roman" w:hAnsi="Times New Roman" w:cs="Times New Roman"/>
      <w:b/>
      <w:bCs/>
      <w:caps/>
      <w:sz w:val="24"/>
      <w:szCs w:val="20"/>
      <w:u w:val="single"/>
      <w:lang w:eastAsia="ru-RU"/>
    </w:rPr>
  </w:style>
  <w:style w:type="paragraph" w:styleId="6">
    <w:name w:val="heading 6"/>
    <w:basedOn w:val="a"/>
    <w:next w:val="a"/>
    <w:link w:val="60"/>
    <w:qFormat/>
    <w:rsid w:val="00125C0A"/>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qFormat/>
    <w:rsid w:val="00125C0A"/>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25C0A"/>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125C0A"/>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21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213C"/>
  </w:style>
  <w:style w:type="paragraph" w:styleId="a5">
    <w:name w:val="footer"/>
    <w:basedOn w:val="a"/>
    <w:link w:val="a6"/>
    <w:uiPriority w:val="99"/>
    <w:unhideWhenUsed/>
    <w:rsid w:val="002B21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213C"/>
  </w:style>
  <w:style w:type="character" w:styleId="a7">
    <w:name w:val="Placeholder Text"/>
    <w:basedOn w:val="a0"/>
    <w:uiPriority w:val="99"/>
    <w:semiHidden/>
    <w:rsid w:val="002310AC"/>
    <w:rPr>
      <w:color w:val="808080"/>
    </w:rPr>
  </w:style>
  <w:style w:type="paragraph" w:styleId="a8">
    <w:name w:val="Title"/>
    <w:basedOn w:val="a"/>
    <w:next w:val="a"/>
    <w:link w:val="a9"/>
    <w:uiPriority w:val="10"/>
    <w:qFormat/>
    <w:rsid w:val="00FB0E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FB0E33"/>
    <w:rPr>
      <w:rFonts w:asciiTheme="majorHAnsi" w:eastAsiaTheme="majorEastAsia" w:hAnsiTheme="majorHAnsi" w:cstheme="majorBidi"/>
      <w:spacing w:val="-10"/>
      <w:kern w:val="28"/>
      <w:sz w:val="56"/>
      <w:szCs w:val="56"/>
    </w:rPr>
  </w:style>
  <w:style w:type="paragraph" w:styleId="aa">
    <w:name w:val="Balloon Text"/>
    <w:basedOn w:val="a"/>
    <w:link w:val="ab"/>
    <w:uiPriority w:val="99"/>
    <w:semiHidden/>
    <w:unhideWhenUsed/>
    <w:rsid w:val="00982CD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82CD6"/>
    <w:rPr>
      <w:rFonts w:ascii="Segoe UI" w:hAnsi="Segoe UI" w:cs="Segoe UI"/>
      <w:sz w:val="18"/>
      <w:szCs w:val="18"/>
    </w:rPr>
  </w:style>
  <w:style w:type="character" w:customStyle="1" w:styleId="10">
    <w:name w:val="Заголовок 1 Знак"/>
    <w:basedOn w:val="a0"/>
    <w:link w:val="1"/>
    <w:rsid w:val="005C3299"/>
    <w:rPr>
      <w:rFonts w:ascii="Arial" w:eastAsia="Times New Roman" w:hAnsi="Arial" w:cs="Arial"/>
      <w:b/>
      <w:bCs/>
      <w:kern w:val="32"/>
      <w:sz w:val="32"/>
      <w:szCs w:val="32"/>
      <w:lang w:eastAsia="ru-RU"/>
    </w:rPr>
  </w:style>
  <w:style w:type="character" w:customStyle="1" w:styleId="50">
    <w:name w:val="Заголовок 5 Знак"/>
    <w:basedOn w:val="a0"/>
    <w:link w:val="5"/>
    <w:rsid w:val="005C3299"/>
    <w:rPr>
      <w:rFonts w:ascii="Times New Roman" w:eastAsia="Times New Roman" w:hAnsi="Times New Roman" w:cs="Times New Roman"/>
      <w:b/>
      <w:bCs/>
      <w:caps/>
      <w:sz w:val="24"/>
      <w:szCs w:val="20"/>
      <w:u w:val="single"/>
      <w:lang w:eastAsia="ru-RU"/>
    </w:rPr>
  </w:style>
  <w:style w:type="paragraph" w:customStyle="1" w:styleId="Style2">
    <w:name w:val="Style2"/>
    <w:basedOn w:val="a"/>
    <w:rsid w:val="005C3299"/>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FontStyle43">
    <w:name w:val="Font Style43"/>
    <w:rsid w:val="005C3299"/>
    <w:rPr>
      <w:rFonts w:ascii="Arial" w:hAnsi="Arial" w:cs="Arial"/>
      <w:b/>
      <w:bCs/>
      <w:sz w:val="26"/>
      <w:szCs w:val="26"/>
    </w:rPr>
  </w:style>
  <w:style w:type="character" w:customStyle="1" w:styleId="FontStyle44">
    <w:name w:val="Font Style44"/>
    <w:rsid w:val="005C3299"/>
    <w:rPr>
      <w:rFonts w:ascii="Arial" w:hAnsi="Arial" w:cs="Arial"/>
      <w:sz w:val="22"/>
      <w:szCs w:val="22"/>
    </w:rPr>
  </w:style>
  <w:style w:type="paragraph" w:customStyle="1" w:styleId="Style15">
    <w:name w:val="Style15"/>
    <w:basedOn w:val="a"/>
    <w:rsid w:val="005C3299"/>
    <w:pPr>
      <w:widowControl w:val="0"/>
      <w:autoSpaceDE w:val="0"/>
      <w:autoSpaceDN w:val="0"/>
      <w:adjustRightInd w:val="0"/>
      <w:spacing w:after="0" w:line="418" w:lineRule="exact"/>
      <w:ind w:firstLine="490"/>
      <w:jc w:val="both"/>
    </w:pPr>
    <w:rPr>
      <w:rFonts w:ascii="Arial" w:eastAsia="Times New Roman" w:hAnsi="Arial" w:cs="Times New Roman"/>
      <w:sz w:val="24"/>
      <w:szCs w:val="24"/>
      <w:lang w:eastAsia="ru-RU"/>
    </w:rPr>
  </w:style>
  <w:style w:type="paragraph" w:styleId="31">
    <w:name w:val="Body Text 3"/>
    <w:basedOn w:val="a"/>
    <w:link w:val="32"/>
    <w:rsid w:val="005C3299"/>
    <w:pPr>
      <w:spacing w:after="0" w:line="240" w:lineRule="auto"/>
      <w:jc w:val="both"/>
    </w:pPr>
    <w:rPr>
      <w:rFonts w:ascii="Garamond" w:eastAsia="Times New Roman" w:hAnsi="Garamond" w:cs="Times New Roman"/>
      <w:sz w:val="32"/>
      <w:szCs w:val="20"/>
      <w:lang w:eastAsia="ru-RU"/>
    </w:rPr>
  </w:style>
  <w:style w:type="character" w:customStyle="1" w:styleId="32">
    <w:name w:val="Основной текст 3 Знак"/>
    <w:basedOn w:val="a0"/>
    <w:link w:val="31"/>
    <w:rsid w:val="005C3299"/>
    <w:rPr>
      <w:rFonts w:ascii="Garamond" w:eastAsia="Times New Roman" w:hAnsi="Garamond" w:cs="Times New Roman"/>
      <w:sz w:val="32"/>
      <w:szCs w:val="20"/>
      <w:lang w:eastAsia="ru-RU"/>
    </w:rPr>
  </w:style>
  <w:style w:type="paragraph" w:styleId="ac">
    <w:name w:val="Body Text"/>
    <w:basedOn w:val="a"/>
    <w:link w:val="ad"/>
    <w:qFormat/>
    <w:rsid w:val="005C3299"/>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5C3299"/>
    <w:rPr>
      <w:rFonts w:ascii="Times New Roman" w:eastAsia="Times New Roman" w:hAnsi="Times New Roman" w:cs="Times New Roman"/>
      <w:sz w:val="24"/>
      <w:szCs w:val="24"/>
      <w:lang w:eastAsia="ru-RU"/>
    </w:rPr>
  </w:style>
  <w:style w:type="paragraph" w:styleId="ae">
    <w:name w:val="List Paragraph"/>
    <w:basedOn w:val="a"/>
    <w:uiPriority w:val="1"/>
    <w:qFormat/>
    <w:rsid w:val="00B425B5"/>
    <w:pPr>
      <w:ind w:left="720"/>
      <w:contextualSpacing/>
    </w:pPr>
  </w:style>
  <w:style w:type="paragraph" w:customStyle="1" w:styleId="Style12">
    <w:name w:val="Style12"/>
    <w:basedOn w:val="a"/>
    <w:rsid w:val="007B279B"/>
    <w:pPr>
      <w:widowControl w:val="0"/>
      <w:autoSpaceDE w:val="0"/>
      <w:autoSpaceDN w:val="0"/>
      <w:adjustRightInd w:val="0"/>
      <w:spacing w:after="0" w:line="413" w:lineRule="exact"/>
      <w:ind w:firstLine="451"/>
      <w:jc w:val="both"/>
    </w:pPr>
    <w:rPr>
      <w:rFonts w:ascii="Arial" w:eastAsia="Times New Roman" w:hAnsi="Arial" w:cs="Times New Roman"/>
      <w:sz w:val="24"/>
      <w:szCs w:val="24"/>
      <w:lang w:eastAsia="ru-RU"/>
    </w:rPr>
  </w:style>
  <w:style w:type="paragraph" w:styleId="33">
    <w:name w:val="Body Text Indent 3"/>
    <w:basedOn w:val="a"/>
    <w:link w:val="34"/>
    <w:rsid w:val="00607629"/>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607629"/>
    <w:rPr>
      <w:rFonts w:ascii="Times New Roman" w:eastAsia="Times New Roman" w:hAnsi="Times New Roman" w:cs="Times New Roman"/>
      <w:sz w:val="16"/>
      <w:szCs w:val="16"/>
      <w:lang w:eastAsia="ru-RU"/>
    </w:rPr>
  </w:style>
  <w:style w:type="paragraph" w:customStyle="1" w:styleId="Style1">
    <w:name w:val="Style 1"/>
    <w:rsid w:val="00052B3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0">
    <w:name w:val="Style 2"/>
    <w:rsid w:val="00052B3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haracterStyle1">
    <w:name w:val="Character Style 1"/>
    <w:rsid w:val="00052B3E"/>
    <w:rPr>
      <w:rFonts w:ascii="Arial" w:hAnsi="Arial" w:cs="Arial"/>
      <w:sz w:val="24"/>
      <w:szCs w:val="24"/>
    </w:rPr>
  </w:style>
  <w:style w:type="paragraph" w:customStyle="1" w:styleId="Style10">
    <w:name w:val="Style1"/>
    <w:basedOn w:val="a"/>
    <w:rsid w:val="003D3FF4"/>
    <w:pPr>
      <w:widowControl w:val="0"/>
      <w:autoSpaceDE w:val="0"/>
      <w:autoSpaceDN w:val="0"/>
      <w:adjustRightInd w:val="0"/>
      <w:spacing w:after="0" w:line="408" w:lineRule="exact"/>
      <w:jc w:val="both"/>
    </w:pPr>
    <w:rPr>
      <w:rFonts w:ascii="Arial" w:eastAsia="Times New Roman" w:hAnsi="Arial" w:cs="Times New Roman"/>
      <w:sz w:val="24"/>
      <w:szCs w:val="24"/>
      <w:lang w:eastAsia="ru-RU"/>
    </w:rPr>
  </w:style>
  <w:style w:type="paragraph" w:customStyle="1" w:styleId="Style3">
    <w:name w:val="Style3"/>
    <w:basedOn w:val="a"/>
    <w:rsid w:val="003D3FF4"/>
    <w:pPr>
      <w:widowControl w:val="0"/>
      <w:autoSpaceDE w:val="0"/>
      <w:autoSpaceDN w:val="0"/>
      <w:adjustRightInd w:val="0"/>
      <w:spacing w:after="0" w:line="415" w:lineRule="exact"/>
    </w:pPr>
    <w:rPr>
      <w:rFonts w:ascii="Arial" w:eastAsia="Times New Roman" w:hAnsi="Arial" w:cs="Times New Roman"/>
      <w:sz w:val="24"/>
      <w:szCs w:val="24"/>
      <w:lang w:eastAsia="ru-RU"/>
    </w:rPr>
  </w:style>
  <w:style w:type="paragraph" w:customStyle="1" w:styleId="Style4">
    <w:name w:val="Style4"/>
    <w:basedOn w:val="a"/>
    <w:rsid w:val="003D3FF4"/>
    <w:pPr>
      <w:widowControl w:val="0"/>
      <w:autoSpaceDE w:val="0"/>
      <w:autoSpaceDN w:val="0"/>
      <w:adjustRightInd w:val="0"/>
      <w:spacing w:after="0" w:line="414" w:lineRule="exact"/>
      <w:ind w:firstLine="442"/>
      <w:jc w:val="both"/>
    </w:pPr>
    <w:rPr>
      <w:rFonts w:ascii="Arial" w:eastAsia="Times New Roman" w:hAnsi="Arial" w:cs="Times New Roman"/>
      <w:sz w:val="24"/>
      <w:szCs w:val="24"/>
      <w:lang w:eastAsia="ru-RU"/>
    </w:rPr>
  </w:style>
  <w:style w:type="paragraph" w:customStyle="1" w:styleId="Style5">
    <w:name w:val="Style5"/>
    <w:basedOn w:val="a"/>
    <w:rsid w:val="003D3FF4"/>
    <w:pPr>
      <w:widowControl w:val="0"/>
      <w:autoSpaceDE w:val="0"/>
      <w:autoSpaceDN w:val="0"/>
      <w:adjustRightInd w:val="0"/>
      <w:spacing w:after="0" w:line="414" w:lineRule="exact"/>
      <w:ind w:firstLine="437"/>
      <w:jc w:val="both"/>
    </w:pPr>
    <w:rPr>
      <w:rFonts w:ascii="Arial" w:eastAsia="Times New Roman" w:hAnsi="Arial" w:cs="Times New Roman"/>
      <w:sz w:val="24"/>
      <w:szCs w:val="24"/>
      <w:lang w:eastAsia="ru-RU"/>
    </w:rPr>
  </w:style>
  <w:style w:type="paragraph" w:customStyle="1" w:styleId="Style6">
    <w:name w:val="Style6"/>
    <w:basedOn w:val="a"/>
    <w:rsid w:val="003D3FF4"/>
    <w:pPr>
      <w:widowControl w:val="0"/>
      <w:autoSpaceDE w:val="0"/>
      <w:autoSpaceDN w:val="0"/>
      <w:adjustRightInd w:val="0"/>
      <w:spacing w:after="0" w:line="422" w:lineRule="exact"/>
      <w:ind w:firstLine="331"/>
    </w:pPr>
    <w:rPr>
      <w:rFonts w:ascii="Arial" w:eastAsia="Times New Roman" w:hAnsi="Arial" w:cs="Times New Roman"/>
      <w:sz w:val="24"/>
      <w:szCs w:val="24"/>
      <w:lang w:eastAsia="ru-RU"/>
    </w:rPr>
  </w:style>
  <w:style w:type="character" w:customStyle="1" w:styleId="FontStyle11">
    <w:name w:val="Font Style11"/>
    <w:basedOn w:val="a0"/>
    <w:rsid w:val="003D3FF4"/>
    <w:rPr>
      <w:rFonts w:ascii="Arial" w:hAnsi="Arial" w:cs="Arial"/>
      <w:b/>
      <w:bCs/>
      <w:sz w:val="22"/>
      <w:szCs w:val="22"/>
    </w:rPr>
  </w:style>
  <w:style w:type="character" w:customStyle="1" w:styleId="FontStyle12">
    <w:name w:val="Font Style12"/>
    <w:basedOn w:val="a0"/>
    <w:rsid w:val="003D3FF4"/>
    <w:rPr>
      <w:rFonts w:ascii="Arial" w:hAnsi="Arial" w:cs="Arial"/>
      <w:sz w:val="22"/>
      <w:szCs w:val="22"/>
    </w:rPr>
  </w:style>
  <w:style w:type="character" w:customStyle="1" w:styleId="FontStyle36">
    <w:name w:val="Font Style36"/>
    <w:basedOn w:val="a0"/>
    <w:rsid w:val="00CF4D40"/>
    <w:rPr>
      <w:rFonts w:ascii="Times New Roman" w:hAnsi="Times New Roman" w:cs="Times New Roman"/>
      <w:sz w:val="26"/>
      <w:szCs w:val="26"/>
    </w:rPr>
  </w:style>
  <w:style w:type="character" w:customStyle="1" w:styleId="FontStyle65">
    <w:name w:val="Font Style65"/>
    <w:basedOn w:val="a0"/>
    <w:rsid w:val="00451A3C"/>
    <w:rPr>
      <w:rFonts w:ascii="Arial" w:hAnsi="Arial" w:cs="Arial"/>
      <w:sz w:val="22"/>
      <w:szCs w:val="22"/>
    </w:rPr>
  </w:style>
  <w:style w:type="character" w:customStyle="1" w:styleId="20">
    <w:name w:val="Заголовок 2 Знак"/>
    <w:basedOn w:val="a0"/>
    <w:link w:val="2"/>
    <w:rsid w:val="00125C0A"/>
    <w:rPr>
      <w:rFonts w:ascii="Arial" w:eastAsia="Times New Roman" w:hAnsi="Arial" w:cs="Arial"/>
      <w:b/>
      <w:bCs/>
      <w:i/>
      <w:iCs/>
      <w:sz w:val="28"/>
      <w:szCs w:val="28"/>
      <w:lang w:eastAsia="ru-RU"/>
    </w:rPr>
  </w:style>
  <w:style w:type="character" w:customStyle="1" w:styleId="30">
    <w:name w:val="Заголовок 3 Знак"/>
    <w:basedOn w:val="a0"/>
    <w:link w:val="3"/>
    <w:rsid w:val="00125C0A"/>
    <w:rPr>
      <w:rFonts w:ascii="Arial" w:eastAsia="Times New Roman" w:hAnsi="Arial" w:cs="Arial"/>
      <w:b/>
      <w:bCs/>
      <w:sz w:val="26"/>
      <w:szCs w:val="26"/>
      <w:lang w:eastAsia="ru-RU"/>
    </w:rPr>
  </w:style>
  <w:style w:type="character" w:customStyle="1" w:styleId="40">
    <w:name w:val="Заголовок 4 Знак"/>
    <w:basedOn w:val="a0"/>
    <w:link w:val="4"/>
    <w:rsid w:val="00125C0A"/>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
    <w:rsid w:val="00125C0A"/>
    <w:rPr>
      <w:rFonts w:ascii="Times New Roman" w:eastAsia="Times New Roman" w:hAnsi="Times New Roman" w:cs="Times New Roman"/>
      <w:b/>
      <w:bCs/>
      <w:lang w:eastAsia="ru-RU"/>
    </w:rPr>
  </w:style>
  <w:style w:type="character" w:customStyle="1" w:styleId="70">
    <w:name w:val="Заголовок 7 Знак"/>
    <w:basedOn w:val="a0"/>
    <w:link w:val="7"/>
    <w:rsid w:val="00125C0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25C0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25C0A"/>
    <w:rPr>
      <w:rFonts w:ascii="Arial" w:eastAsia="Times New Roman" w:hAnsi="Arial" w:cs="Arial"/>
      <w:lang w:eastAsia="ru-RU"/>
    </w:rPr>
  </w:style>
  <w:style w:type="paragraph" w:customStyle="1" w:styleId="11">
    <w:name w:val="Знак1 Знак Знак Знак"/>
    <w:basedOn w:val="a"/>
    <w:rsid w:val="00125C0A"/>
    <w:pPr>
      <w:spacing w:line="240" w:lineRule="exact"/>
    </w:pPr>
    <w:rPr>
      <w:rFonts w:ascii="Verdana" w:eastAsia="Times New Roman" w:hAnsi="Verdana" w:cs="Times New Roman"/>
      <w:sz w:val="20"/>
      <w:szCs w:val="20"/>
      <w:lang w:val="en-US"/>
    </w:rPr>
  </w:style>
  <w:style w:type="character" w:customStyle="1" w:styleId="FontStyle87">
    <w:name w:val="Font Style87"/>
    <w:basedOn w:val="a0"/>
    <w:rsid w:val="006037AC"/>
    <w:rPr>
      <w:rFonts w:ascii="Arial" w:hAnsi="Arial" w:cs="Arial"/>
      <w:b/>
      <w:bCs/>
      <w:color w:val="000000"/>
      <w:sz w:val="26"/>
      <w:szCs w:val="26"/>
    </w:rPr>
  </w:style>
  <w:style w:type="paragraph" w:styleId="af">
    <w:name w:val="Normal (Web)"/>
    <w:basedOn w:val="a"/>
    <w:uiPriority w:val="99"/>
    <w:semiHidden/>
    <w:unhideWhenUsed/>
    <w:rsid w:val="000F7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nhideWhenUsed/>
    <w:rsid w:val="008C2BB1"/>
    <w:pPr>
      <w:spacing w:after="120" w:line="480" w:lineRule="auto"/>
      <w:ind w:left="283"/>
    </w:pPr>
  </w:style>
  <w:style w:type="character" w:customStyle="1" w:styleId="22">
    <w:name w:val="Основной текст с отступом 2 Знак"/>
    <w:basedOn w:val="a0"/>
    <w:link w:val="21"/>
    <w:rsid w:val="008C2BB1"/>
  </w:style>
  <w:style w:type="paragraph" w:customStyle="1" w:styleId="Style17">
    <w:name w:val="Style17"/>
    <w:basedOn w:val="a"/>
    <w:rsid w:val="0014553D"/>
    <w:pPr>
      <w:widowControl w:val="0"/>
      <w:autoSpaceDE w:val="0"/>
      <w:autoSpaceDN w:val="0"/>
      <w:adjustRightInd w:val="0"/>
      <w:spacing w:after="0" w:line="442" w:lineRule="exact"/>
    </w:pPr>
    <w:rPr>
      <w:rFonts w:ascii="Arial" w:eastAsia="Times New Roman" w:hAnsi="Arial" w:cs="Arial"/>
      <w:sz w:val="24"/>
      <w:szCs w:val="24"/>
      <w:lang w:eastAsia="ru-RU"/>
    </w:rPr>
  </w:style>
  <w:style w:type="paragraph" w:styleId="af0">
    <w:name w:val="Body Text Indent"/>
    <w:basedOn w:val="a"/>
    <w:link w:val="af1"/>
    <w:unhideWhenUsed/>
    <w:rsid w:val="00F34AE7"/>
    <w:pPr>
      <w:widowControl w:val="0"/>
      <w:autoSpaceDE w:val="0"/>
      <w:autoSpaceDN w:val="0"/>
      <w:adjustRightInd w:val="0"/>
      <w:spacing w:after="120" w:line="240" w:lineRule="auto"/>
      <w:ind w:left="283"/>
    </w:pPr>
    <w:rPr>
      <w:rFonts w:ascii="Arial" w:eastAsia="Times New Roman" w:hAnsi="Arial" w:cs="Arial"/>
      <w:sz w:val="24"/>
      <w:szCs w:val="24"/>
      <w:lang w:eastAsia="ru-RU"/>
    </w:rPr>
  </w:style>
  <w:style w:type="character" w:customStyle="1" w:styleId="af1">
    <w:name w:val="Основной текст с отступом Знак"/>
    <w:basedOn w:val="a0"/>
    <w:link w:val="af0"/>
    <w:rsid w:val="00F34AE7"/>
    <w:rPr>
      <w:rFonts w:ascii="Arial" w:eastAsia="Times New Roman" w:hAnsi="Arial" w:cs="Arial"/>
      <w:sz w:val="24"/>
      <w:szCs w:val="24"/>
      <w:lang w:eastAsia="ru-RU"/>
    </w:rPr>
  </w:style>
  <w:style w:type="character" w:customStyle="1" w:styleId="FontStyle88">
    <w:name w:val="Font Style88"/>
    <w:basedOn w:val="a0"/>
    <w:rsid w:val="003034E4"/>
    <w:rPr>
      <w:rFonts w:ascii="Arial" w:hAnsi="Arial" w:cs="Arial"/>
      <w:color w:val="000000"/>
      <w:sz w:val="20"/>
      <w:szCs w:val="20"/>
    </w:rPr>
  </w:style>
  <w:style w:type="character" w:customStyle="1" w:styleId="FontStyle93">
    <w:name w:val="Font Style93"/>
    <w:basedOn w:val="a0"/>
    <w:rsid w:val="000172F7"/>
    <w:rPr>
      <w:rFonts w:ascii="Calibri" w:hAnsi="Calibri" w:cs="Calibri"/>
      <w:b/>
      <w:bCs/>
      <w:sz w:val="18"/>
      <w:szCs w:val="18"/>
    </w:rPr>
  </w:style>
  <w:style w:type="paragraph" w:customStyle="1" w:styleId="Style14">
    <w:name w:val="Style14"/>
    <w:basedOn w:val="a"/>
    <w:rsid w:val="003D3E15"/>
    <w:pPr>
      <w:widowControl w:val="0"/>
      <w:autoSpaceDE w:val="0"/>
      <w:autoSpaceDN w:val="0"/>
      <w:adjustRightInd w:val="0"/>
      <w:spacing w:after="0" w:line="413" w:lineRule="exact"/>
      <w:ind w:firstLine="475"/>
      <w:jc w:val="both"/>
    </w:pPr>
    <w:rPr>
      <w:rFonts w:ascii="Arial" w:eastAsia="Times New Roman" w:hAnsi="Arial" w:cs="Times New Roman"/>
      <w:sz w:val="24"/>
      <w:szCs w:val="24"/>
      <w:lang w:eastAsia="ru-RU"/>
    </w:rPr>
  </w:style>
  <w:style w:type="table" w:styleId="af2">
    <w:name w:val="Table Grid"/>
    <w:basedOn w:val="a1"/>
    <w:uiPriority w:val="39"/>
    <w:rsid w:val="009048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Document Map"/>
    <w:basedOn w:val="a"/>
    <w:link w:val="af4"/>
    <w:uiPriority w:val="99"/>
    <w:semiHidden/>
    <w:unhideWhenUsed/>
    <w:rsid w:val="00B305AA"/>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B305AA"/>
    <w:rPr>
      <w:rFonts w:ascii="Tahoma" w:hAnsi="Tahoma" w:cs="Tahoma"/>
      <w:sz w:val="16"/>
      <w:szCs w:val="16"/>
    </w:rPr>
  </w:style>
  <w:style w:type="paragraph" w:customStyle="1" w:styleId="TableParagraph">
    <w:name w:val="Table Paragraph"/>
    <w:basedOn w:val="a"/>
    <w:uiPriority w:val="1"/>
    <w:qFormat/>
    <w:rsid w:val="00490AC9"/>
    <w:pPr>
      <w:widowControl w:val="0"/>
      <w:autoSpaceDE w:val="0"/>
      <w:autoSpaceDN w:val="0"/>
      <w:spacing w:before="15" w:after="0" w:line="240" w:lineRule="auto"/>
      <w:ind w:left="507" w:right="497"/>
      <w:jc w:val="center"/>
    </w:pPr>
    <w:rPr>
      <w:rFonts w:ascii="Times New Roman" w:eastAsia="Times New Roman" w:hAnsi="Times New Roman" w:cs="Times New Roman"/>
      <w:lang w:val="en-US"/>
    </w:rPr>
  </w:style>
  <w:style w:type="table" w:customStyle="1" w:styleId="TableNormal">
    <w:name w:val="Table Normal"/>
    <w:uiPriority w:val="2"/>
    <w:semiHidden/>
    <w:qFormat/>
    <w:rsid w:val="00490AC9"/>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210">
    <w:name w:val="Заголовок 21"/>
    <w:basedOn w:val="a"/>
    <w:uiPriority w:val="1"/>
    <w:qFormat/>
    <w:rsid w:val="0062364E"/>
    <w:pPr>
      <w:widowControl w:val="0"/>
      <w:autoSpaceDE w:val="0"/>
      <w:autoSpaceDN w:val="0"/>
      <w:spacing w:after="0" w:line="240" w:lineRule="auto"/>
      <w:ind w:left="378"/>
      <w:jc w:val="both"/>
      <w:outlineLvl w:val="2"/>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1390678">
      <w:bodyDiv w:val="1"/>
      <w:marLeft w:val="0"/>
      <w:marRight w:val="0"/>
      <w:marTop w:val="0"/>
      <w:marBottom w:val="0"/>
      <w:divBdr>
        <w:top w:val="none" w:sz="0" w:space="0" w:color="auto"/>
        <w:left w:val="none" w:sz="0" w:space="0" w:color="auto"/>
        <w:bottom w:val="none" w:sz="0" w:space="0" w:color="auto"/>
        <w:right w:val="none" w:sz="0" w:space="0" w:color="auto"/>
      </w:divBdr>
    </w:div>
    <w:div w:id="227612174">
      <w:bodyDiv w:val="1"/>
      <w:marLeft w:val="0"/>
      <w:marRight w:val="0"/>
      <w:marTop w:val="0"/>
      <w:marBottom w:val="0"/>
      <w:divBdr>
        <w:top w:val="none" w:sz="0" w:space="0" w:color="auto"/>
        <w:left w:val="none" w:sz="0" w:space="0" w:color="auto"/>
        <w:bottom w:val="none" w:sz="0" w:space="0" w:color="auto"/>
        <w:right w:val="none" w:sz="0" w:space="0" w:color="auto"/>
      </w:divBdr>
    </w:div>
    <w:div w:id="487358259">
      <w:bodyDiv w:val="1"/>
      <w:marLeft w:val="0"/>
      <w:marRight w:val="0"/>
      <w:marTop w:val="0"/>
      <w:marBottom w:val="0"/>
      <w:divBdr>
        <w:top w:val="none" w:sz="0" w:space="0" w:color="auto"/>
        <w:left w:val="none" w:sz="0" w:space="0" w:color="auto"/>
        <w:bottom w:val="none" w:sz="0" w:space="0" w:color="auto"/>
        <w:right w:val="none" w:sz="0" w:space="0" w:color="auto"/>
      </w:divBdr>
    </w:div>
    <w:div w:id="676427554">
      <w:bodyDiv w:val="1"/>
      <w:marLeft w:val="0"/>
      <w:marRight w:val="0"/>
      <w:marTop w:val="0"/>
      <w:marBottom w:val="0"/>
      <w:divBdr>
        <w:top w:val="none" w:sz="0" w:space="0" w:color="auto"/>
        <w:left w:val="none" w:sz="0" w:space="0" w:color="auto"/>
        <w:bottom w:val="none" w:sz="0" w:space="0" w:color="auto"/>
        <w:right w:val="none" w:sz="0" w:space="0" w:color="auto"/>
      </w:divBdr>
    </w:div>
    <w:div w:id="704253742">
      <w:bodyDiv w:val="1"/>
      <w:marLeft w:val="0"/>
      <w:marRight w:val="0"/>
      <w:marTop w:val="0"/>
      <w:marBottom w:val="0"/>
      <w:divBdr>
        <w:top w:val="none" w:sz="0" w:space="0" w:color="auto"/>
        <w:left w:val="none" w:sz="0" w:space="0" w:color="auto"/>
        <w:bottom w:val="none" w:sz="0" w:space="0" w:color="auto"/>
        <w:right w:val="none" w:sz="0" w:space="0" w:color="auto"/>
      </w:divBdr>
    </w:div>
    <w:div w:id="770973795">
      <w:bodyDiv w:val="1"/>
      <w:marLeft w:val="0"/>
      <w:marRight w:val="0"/>
      <w:marTop w:val="0"/>
      <w:marBottom w:val="0"/>
      <w:divBdr>
        <w:top w:val="none" w:sz="0" w:space="0" w:color="auto"/>
        <w:left w:val="none" w:sz="0" w:space="0" w:color="auto"/>
        <w:bottom w:val="none" w:sz="0" w:space="0" w:color="auto"/>
        <w:right w:val="none" w:sz="0" w:space="0" w:color="auto"/>
      </w:divBdr>
    </w:div>
    <w:div w:id="945890325">
      <w:bodyDiv w:val="1"/>
      <w:marLeft w:val="0"/>
      <w:marRight w:val="0"/>
      <w:marTop w:val="0"/>
      <w:marBottom w:val="0"/>
      <w:divBdr>
        <w:top w:val="none" w:sz="0" w:space="0" w:color="auto"/>
        <w:left w:val="none" w:sz="0" w:space="0" w:color="auto"/>
        <w:bottom w:val="none" w:sz="0" w:space="0" w:color="auto"/>
        <w:right w:val="none" w:sz="0" w:space="0" w:color="auto"/>
      </w:divBdr>
    </w:div>
    <w:div w:id="1010718603">
      <w:bodyDiv w:val="1"/>
      <w:marLeft w:val="0"/>
      <w:marRight w:val="0"/>
      <w:marTop w:val="0"/>
      <w:marBottom w:val="0"/>
      <w:divBdr>
        <w:top w:val="none" w:sz="0" w:space="0" w:color="auto"/>
        <w:left w:val="none" w:sz="0" w:space="0" w:color="auto"/>
        <w:bottom w:val="none" w:sz="0" w:space="0" w:color="auto"/>
        <w:right w:val="none" w:sz="0" w:space="0" w:color="auto"/>
      </w:divBdr>
    </w:div>
    <w:div w:id="1164398374">
      <w:bodyDiv w:val="1"/>
      <w:marLeft w:val="0"/>
      <w:marRight w:val="0"/>
      <w:marTop w:val="0"/>
      <w:marBottom w:val="0"/>
      <w:divBdr>
        <w:top w:val="none" w:sz="0" w:space="0" w:color="auto"/>
        <w:left w:val="none" w:sz="0" w:space="0" w:color="auto"/>
        <w:bottom w:val="none" w:sz="0" w:space="0" w:color="auto"/>
        <w:right w:val="none" w:sz="0" w:space="0" w:color="auto"/>
      </w:divBdr>
    </w:div>
    <w:div w:id="1441026625">
      <w:bodyDiv w:val="1"/>
      <w:marLeft w:val="0"/>
      <w:marRight w:val="0"/>
      <w:marTop w:val="0"/>
      <w:marBottom w:val="0"/>
      <w:divBdr>
        <w:top w:val="none" w:sz="0" w:space="0" w:color="auto"/>
        <w:left w:val="none" w:sz="0" w:space="0" w:color="auto"/>
        <w:bottom w:val="none" w:sz="0" w:space="0" w:color="auto"/>
        <w:right w:val="none" w:sz="0" w:space="0" w:color="auto"/>
      </w:divBdr>
    </w:div>
    <w:div w:id="1526672427">
      <w:bodyDiv w:val="1"/>
      <w:marLeft w:val="0"/>
      <w:marRight w:val="0"/>
      <w:marTop w:val="0"/>
      <w:marBottom w:val="0"/>
      <w:divBdr>
        <w:top w:val="none" w:sz="0" w:space="0" w:color="auto"/>
        <w:left w:val="none" w:sz="0" w:space="0" w:color="auto"/>
        <w:bottom w:val="none" w:sz="0" w:space="0" w:color="auto"/>
        <w:right w:val="none" w:sz="0" w:space="0" w:color="auto"/>
      </w:divBdr>
    </w:div>
    <w:div w:id="1665815271">
      <w:bodyDiv w:val="1"/>
      <w:marLeft w:val="0"/>
      <w:marRight w:val="0"/>
      <w:marTop w:val="0"/>
      <w:marBottom w:val="0"/>
      <w:divBdr>
        <w:top w:val="none" w:sz="0" w:space="0" w:color="auto"/>
        <w:left w:val="none" w:sz="0" w:space="0" w:color="auto"/>
        <w:bottom w:val="none" w:sz="0" w:space="0" w:color="auto"/>
        <w:right w:val="none" w:sz="0" w:space="0" w:color="auto"/>
      </w:divBdr>
    </w:div>
    <w:div w:id="1704863933">
      <w:bodyDiv w:val="1"/>
      <w:marLeft w:val="0"/>
      <w:marRight w:val="0"/>
      <w:marTop w:val="0"/>
      <w:marBottom w:val="0"/>
      <w:divBdr>
        <w:top w:val="none" w:sz="0" w:space="0" w:color="auto"/>
        <w:left w:val="none" w:sz="0" w:space="0" w:color="auto"/>
        <w:bottom w:val="none" w:sz="0" w:space="0" w:color="auto"/>
        <w:right w:val="none" w:sz="0" w:space="0" w:color="auto"/>
      </w:divBdr>
    </w:div>
    <w:div w:id="1756126008">
      <w:bodyDiv w:val="1"/>
      <w:marLeft w:val="0"/>
      <w:marRight w:val="0"/>
      <w:marTop w:val="0"/>
      <w:marBottom w:val="0"/>
      <w:divBdr>
        <w:top w:val="none" w:sz="0" w:space="0" w:color="auto"/>
        <w:left w:val="none" w:sz="0" w:space="0" w:color="auto"/>
        <w:bottom w:val="none" w:sz="0" w:space="0" w:color="auto"/>
        <w:right w:val="none" w:sz="0" w:space="0" w:color="auto"/>
      </w:divBdr>
    </w:div>
    <w:div w:id="1819954146">
      <w:bodyDiv w:val="1"/>
      <w:marLeft w:val="0"/>
      <w:marRight w:val="0"/>
      <w:marTop w:val="0"/>
      <w:marBottom w:val="0"/>
      <w:divBdr>
        <w:top w:val="none" w:sz="0" w:space="0" w:color="auto"/>
        <w:left w:val="none" w:sz="0" w:space="0" w:color="auto"/>
        <w:bottom w:val="none" w:sz="0" w:space="0" w:color="auto"/>
        <w:right w:val="none" w:sz="0" w:space="0" w:color="auto"/>
      </w:divBdr>
    </w:div>
    <w:div w:id="1939369259">
      <w:bodyDiv w:val="1"/>
      <w:marLeft w:val="0"/>
      <w:marRight w:val="0"/>
      <w:marTop w:val="0"/>
      <w:marBottom w:val="0"/>
      <w:divBdr>
        <w:top w:val="none" w:sz="0" w:space="0" w:color="auto"/>
        <w:left w:val="none" w:sz="0" w:space="0" w:color="auto"/>
        <w:bottom w:val="none" w:sz="0" w:space="0" w:color="auto"/>
        <w:right w:val="none" w:sz="0" w:space="0" w:color="auto"/>
      </w:divBdr>
    </w:div>
    <w:div w:id="1964337032">
      <w:bodyDiv w:val="1"/>
      <w:marLeft w:val="0"/>
      <w:marRight w:val="0"/>
      <w:marTop w:val="0"/>
      <w:marBottom w:val="0"/>
      <w:divBdr>
        <w:top w:val="none" w:sz="0" w:space="0" w:color="auto"/>
        <w:left w:val="none" w:sz="0" w:space="0" w:color="auto"/>
        <w:bottom w:val="none" w:sz="0" w:space="0" w:color="auto"/>
        <w:right w:val="none" w:sz="0" w:space="0" w:color="auto"/>
      </w:divBdr>
    </w:div>
    <w:div w:id="1965767355">
      <w:bodyDiv w:val="1"/>
      <w:marLeft w:val="0"/>
      <w:marRight w:val="0"/>
      <w:marTop w:val="0"/>
      <w:marBottom w:val="0"/>
      <w:divBdr>
        <w:top w:val="none" w:sz="0" w:space="0" w:color="auto"/>
        <w:left w:val="none" w:sz="0" w:space="0" w:color="auto"/>
        <w:bottom w:val="none" w:sz="0" w:space="0" w:color="auto"/>
        <w:right w:val="none" w:sz="0" w:space="0" w:color="auto"/>
      </w:divBdr>
    </w:div>
    <w:div w:id="2038310798">
      <w:bodyDiv w:val="1"/>
      <w:marLeft w:val="0"/>
      <w:marRight w:val="0"/>
      <w:marTop w:val="0"/>
      <w:marBottom w:val="0"/>
      <w:divBdr>
        <w:top w:val="none" w:sz="0" w:space="0" w:color="auto"/>
        <w:left w:val="none" w:sz="0" w:space="0" w:color="auto"/>
        <w:bottom w:val="none" w:sz="0" w:space="0" w:color="auto"/>
        <w:right w:val="none" w:sz="0" w:space="0" w:color="auto"/>
      </w:divBdr>
      <w:divsChild>
        <w:div w:id="1833714200">
          <w:marLeft w:val="0"/>
          <w:marRight w:val="0"/>
          <w:marTop w:val="0"/>
          <w:marBottom w:val="0"/>
          <w:divBdr>
            <w:top w:val="none" w:sz="0" w:space="0" w:color="auto"/>
            <w:left w:val="none" w:sz="0" w:space="0" w:color="auto"/>
            <w:bottom w:val="none" w:sz="0" w:space="0" w:color="auto"/>
            <w:right w:val="none" w:sz="0" w:space="0" w:color="auto"/>
          </w:divBdr>
        </w:div>
        <w:div w:id="838278683">
          <w:marLeft w:val="0"/>
          <w:marRight w:val="0"/>
          <w:marTop w:val="0"/>
          <w:marBottom w:val="0"/>
          <w:divBdr>
            <w:top w:val="none" w:sz="0" w:space="0" w:color="auto"/>
            <w:left w:val="none" w:sz="0" w:space="0" w:color="auto"/>
            <w:bottom w:val="none" w:sz="0" w:space="0" w:color="auto"/>
            <w:right w:val="none" w:sz="0" w:space="0" w:color="auto"/>
          </w:divBdr>
        </w:div>
        <w:div w:id="299265433">
          <w:marLeft w:val="0"/>
          <w:marRight w:val="0"/>
          <w:marTop w:val="0"/>
          <w:marBottom w:val="0"/>
          <w:divBdr>
            <w:top w:val="none" w:sz="0" w:space="0" w:color="auto"/>
            <w:left w:val="none" w:sz="0" w:space="0" w:color="auto"/>
            <w:bottom w:val="none" w:sz="0" w:space="0" w:color="auto"/>
            <w:right w:val="none" w:sz="0" w:space="0" w:color="auto"/>
          </w:divBdr>
        </w:div>
        <w:div w:id="598873520">
          <w:marLeft w:val="0"/>
          <w:marRight w:val="0"/>
          <w:marTop w:val="0"/>
          <w:marBottom w:val="0"/>
          <w:divBdr>
            <w:top w:val="none" w:sz="0" w:space="0" w:color="auto"/>
            <w:left w:val="none" w:sz="0" w:space="0" w:color="auto"/>
            <w:bottom w:val="none" w:sz="0" w:space="0" w:color="auto"/>
            <w:right w:val="none" w:sz="0" w:space="0" w:color="auto"/>
          </w:divBdr>
        </w:div>
        <w:div w:id="2136948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21B6C-3D29-4BAC-8F77-262945A2E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29</Pages>
  <Words>5508</Words>
  <Characters>31397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608067</cp:lastModifiedBy>
  <cp:revision>5</cp:revision>
  <cp:lastPrinted>2017-05-27T07:39:00Z</cp:lastPrinted>
  <dcterms:created xsi:type="dcterms:W3CDTF">2021-02-12T12:37:00Z</dcterms:created>
  <dcterms:modified xsi:type="dcterms:W3CDTF">2021-02-15T13:47:00Z</dcterms:modified>
</cp:coreProperties>
</file>