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CD" w:rsidRPr="006127DA" w:rsidRDefault="00E56ECD" w:rsidP="00E56ECD">
      <w:pPr>
        <w:spacing w:after="0" w:line="240" w:lineRule="auto"/>
        <w:jc w:val="right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7DA">
        <w:rPr>
          <w:rFonts w:ascii="Times New Roman" w:hAnsi="Times New Roman"/>
          <w:sz w:val="28"/>
          <w:szCs w:val="28"/>
        </w:rPr>
        <w:t>от ______________  № _______</w:t>
      </w: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spacing w:after="0" w:line="240" w:lineRule="auto"/>
        <w:rPr>
          <w:rFonts w:ascii="Times New Roman" w:hAnsi="Times New Roman"/>
        </w:rPr>
      </w:pPr>
    </w:p>
    <w:p w:rsidR="00E56ECD" w:rsidRPr="006127DA" w:rsidRDefault="00E56ECD" w:rsidP="00E56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бюджетной сметы государственных казенных учреждений Рязанской области, подведомственных министерству имущественных и земельных отношений Рязанской области</w:t>
      </w:r>
    </w:p>
    <w:p w:rsidR="00E56ECD" w:rsidRPr="006127DA" w:rsidRDefault="00E56ECD" w:rsidP="00E56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6127DA">
          <w:rPr>
            <w:rFonts w:ascii="Times New Roman" w:hAnsi="Times New Roman" w:cs="Times New Roman"/>
            <w:sz w:val="28"/>
            <w:szCs w:val="28"/>
          </w:rPr>
          <w:t>стать</w:t>
        </w:r>
        <w:r w:rsidR="006127DA" w:rsidRPr="006127DA">
          <w:rPr>
            <w:rFonts w:ascii="Times New Roman" w:hAnsi="Times New Roman" w:cs="Times New Roman"/>
            <w:sz w:val="28"/>
            <w:szCs w:val="28"/>
          </w:rPr>
          <w:t>ями</w:t>
        </w:r>
        <w:r w:rsidRPr="006127D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127DA" w:rsidRPr="006127DA">
          <w:rPr>
            <w:rFonts w:ascii="Times New Roman" w:hAnsi="Times New Roman" w:cs="Times New Roman"/>
            <w:sz w:val="28"/>
            <w:szCs w:val="28"/>
          </w:rPr>
          <w:t xml:space="preserve">158, 161, 162, </w:t>
        </w:r>
        <w:r w:rsidRPr="006127DA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6127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6127D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127DA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России от 14.02.2018 № 26н «Об Общих требованиях к порядку составления, утверждения и ведения бюджетных смет казенных учреждений» министерство имущественных и земельных отношений Рязанской области постановляет: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6127D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127DA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 государственных казенных учреждений Рязанской области, подведомственных министерству имущественных и земельных отношений Рязанской области, согласно приложению к настоящему постановлению.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6127D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127DA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31.12.2015 № 14-П «Об утверждении Порядка составления, утверждения и ведения бюджетных смет государственных казенных учреждений Рязанской области, подведомственных министерству имущественных и земельных отношений Рязанской области»;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>- постановление министерства имущественных и земельных отношений Рязанской области от 25.12.2017 № 48-П «О внесении изменений в Постановление министерства имущественных и земельных отношений Рязанской области от 31.12.2015 № 14-П «Об утверждении Порядка составления, утверждения и ведения бюджетных смет государственных казенных учреждений Рязанской области, подведомственных министерству имущественных и земельных отношений Рязанской области»;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- постановление министерства имущественных и земельных отношений </w:t>
      </w:r>
      <w:r w:rsidRPr="006127DA">
        <w:rPr>
          <w:rFonts w:ascii="Times New Roman" w:hAnsi="Times New Roman" w:cs="Times New Roman"/>
          <w:sz w:val="28"/>
          <w:szCs w:val="28"/>
        </w:rPr>
        <w:lastRenderedPageBreak/>
        <w:t>Рязанской области от 01.03.2019 № 12-П «О внесении изменений в Постановление министерства имущественных и земельных отношений Рязанской области от 31.12.2015 № 14-П «Об утверждении порядка составления, утверждения и ведения бюджетных смет государственных казенных учреждений Рязанской области, подведомственных министерству имущественных и земельных отношений Рязанской области».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27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7D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М.А. Майоров</w:t>
      </w: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7DA" w:rsidRPr="006127DA" w:rsidRDefault="006127DA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ECD" w:rsidRPr="006127DA" w:rsidRDefault="00E56ECD" w:rsidP="00E56EC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7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W w:w="0" w:type="auto"/>
        <w:tblLook w:val="04A0"/>
      </w:tblPr>
      <w:tblGrid>
        <w:gridCol w:w="5211"/>
        <w:gridCol w:w="4360"/>
      </w:tblGrid>
      <w:tr w:rsidR="00E56ECD" w:rsidRPr="006127DA" w:rsidTr="00304EB3">
        <w:tc>
          <w:tcPr>
            <w:tcW w:w="5211" w:type="dxa"/>
          </w:tcPr>
          <w:p w:rsidR="00E56ECD" w:rsidRPr="006127DA" w:rsidRDefault="00E56ECD" w:rsidP="00304EB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56ECD" w:rsidRPr="006127DA" w:rsidRDefault="00E56ECD" w:rsidP="00304E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7DA">
              <w:rPr>
                <w:rFonts w:ascii="Times New Roman" w:hAnsi="Times New Roman" w:cs="Times New Roman"/>
                <w:sz w:val="28"/>
                <w:szCs w:val="28"/>
              </w:rPr>
              <w:t>к постановлению министерства имущественных и земельных отношений Рязанской области</w:t>
            </w:r>
            <w:r w:rsidRPr="006127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________________ </w:t>
            </w:r>
            <w:proofErr w:type="gramStart"/>
            <w:r w:rsidRPr="006127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27DA">
              <w:rPr>
                <w:rFonts w:ascii="Times New Roman" w:hAnsi="Times New Roman" w:cs="Times New Roman"/>
                <w:sz w:val="28"/>
                <w:szCs w:val="28"/>
              </w:rPr>
              <w:t>. № ______</w:t>
            </w:r>
          </w:p>
          <w:p w:rsidR="00E56ECD" w:rsidRPr="006127DA" w:rsidRDefault="00E56ECD" w:rsidP="00304EB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ECD" w:rsidRDefault="00E56ECD" w:rsidP="00E56EC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E56ECD" w:rsidRPr="006127DA" w:rsidRDefault="00E56ECD" w:rsidP="00E56EC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27D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56ECD" w:rsidRPr="006127DA" w:rsidRDefault="00E56ECD" w:rsidP="00E56E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27DA">
        <w:rPr>
          <w:rFonts w:ascii="Times New Roman" w:hAnsi="Times New Roman" w:cs="Times New Roman"/>
          <w:b w:val="0"/>
          <w:sz w:val="28"/>
          <w:szCs w:val="28"/>
        </w:rPr>
        <w:t>составления, утверждения и ведения бюджетной сметы государственных казенных учреждений Рязанской области, подведомственных министерству имущественных и земельных отношений Рязанской области</w:t>
      </w:r>
    </w:p>
    <w:p w:rsidR="00E56ECD" w:rsidRPr="00EB3690" w:rsidRDefault="00E56ECD" w:rsidP="00E56ECD">
      <w:pPr>
        <w:spacing w:after="1"/>
        <w:ind w:firstLine="709"/>
        <w:rPr>
          <w:rFonts w:ascii="Times New Roman" w:hAnsi="Times New Roman"/>
          <w:sz w:val="16"/>
          <w:szCs w:val="16"/>
        </w:rPr>
      </w:pPr>
    </w:p>
    <w:p w:rsidR="006127DA" w:rsidRPr="006127DA" w:rsidRDefault="0010719A" w:rsidP="006127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en-US"/>
        </w:rPr>
        <w:t>I</w:t>
      </w:r>
      <w:r w:rsidR="006B49CD">
        <w:rPr>
          <w:rFonts w:ascii="Times New Roman" w:eastAsiaTheme="minorHAnsi" w:hAnsi="Times New Roman"/>
          <w:bCs/>
          <w:sz w:val="28"/>
          <w:szCs w:val="28"/>
        </w:rPr>
        <w:t>.</w:t>
      </w:r>
      <w:r w:rsidR="006127DA" w:rsidRPr="006127DA">
        <w:rPr>
          <w:rFonts w:ascii="Times New Roman" w:eastAsiaTheme="minorHAnsi" w:hAnsi="Times New Roman"/>
          <w:bCs/>
          <w:sz w:val="28"/>
          <w:szCs w:val="28"/>
        </w:rPr>
        <w:t xml:space="preserve"> Общие положения</w:t>
      </w:r>
    </w:p>
    <w:p w:rsidR="006127DA" w:rsidRPr="00EB3690" w:rsidRDefault="006127DA" w:rsidP="0061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C6201">
        <w:rPr>
          <w:rFonts w:ascii="Times New Roman" w:eastAsiaTheme="minorHAnsi" w:hAnsi="Times New Roman"/>
          <w:sz w:val="28"/>
          <w:szCs w:val="28"/>
        </w:rPr>
        <w:t>Настоящий Порядок составления, утверждения и ведения бюджетных смет государственн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казенн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учреждени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й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Рязанской области, подведомственн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министерству </w:t>
      </w:r>
      <w:r w:rsidRPr="00EC6201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Рязанской области (далее - Порядок), разработан в соответствии со </w:t>
      </w:r>
      <w:hyperlink r:id="rId7" w:history="1">
        <w:r w:rsidRPr="00EC6201">
          <w:rPr>
            <w:rFonts w:ascii="Times New Roman" w:eastAsiaTheme="minorHAnsi" w:hAnsi="Times New Roman"/>
            <w:sz w:val="28"/>
            <w:szCs w:val="28"/>
          </w:rPr>
          <w:t>статьями 158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8" w:history="1">
        <w:r w:rsidRPr="00EC6201">
          <w:rPr>
            <w:rFonts w:ascii="Times New Roman" w:eastAsiaTheme="minorHAnsi" w:hAnsi="Times New Roman"/>
            <w:sz w:val="28"/>
            <w:szCs w:val="28"/>
          </w:rPr>
          <w:t>161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9" w:history="1">
        <w:r w:rsidRPr="00EC6201">
          <w:rPr>
            <w:rFonts w:ascii="Times New Roman" w:eastAsiaTheme="minorHAnsi" w:hAnsi="Times New Roman"/>
            <w:sz w:val="28"/>
            <w:szCs w:val="28"/>
          </w:rPr>
          <w:t>162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Pr="00EC6201">
          <w:rPr>
            <w:rFonts w:ascii="Times New Roman" w:eastAsiaTheme="minorHAnsi" w:hAnsi="Times New Roman"/>
            <w:sz w:val="28"/>
            <w:szCs w:val="28"/>
          </w:rPr>
          <w:t>221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EC6201">
          <w:rPr>
            <w:rFonts w:ascii="Times New Roman" w:eastAsiaTheme="minorHAnsi" w:hAnsi="Times New Roman"/>
            <w:sz w:val="28"/>
            <w:szCs w:val="28"/>
          </w:rPr>
          <w:t>приказом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 Министерства финансов Российской Федерации от 14.02.2018 № 26н </w:t>
      </w:r>
      <w:r w:rsidR="006A0182" w:rsidRPr="00EC6201">
        <w:rPr>
          <w:rFonts w:ascii="Times New Roman" w:eastAsiaTheme="minorHAnsi" w:hAnsi="Times New Roman"/>
          <w:sz w:val="28"/>
          <w:szCs w:val="28"/>
        </w:rPr>
        <w:br/>
      </w:r>
      <w:r w:rsidRPr="00EC6201">
        <w:rPr>
          <w:rFonts w:ascii="Times New Roman" w:eastAsiaTheme="minorHAnsi" w:hAnsi="Times New Roman"/>
          <w:sz w:val="28"/>
          <w:szCs w:val="28"/>
        </w:rPr>
        <w:t>«Об Общих требованиях к порядку составления, утверждения и ведения бюджетных смет казенных учреждений» и устанавливает требования</w:t>
      </w:r>
      <w:proofErr w:type="gramEnd"/>
      <w:r w:rsidRPr="00EC6201">
        <w:rPr>
          <w:rFonts w:ascii="Times New Roman" w:eastAsiaTheme="minorHAnsi" w:hAnsi="Times New Roman"/>
          <w:sz w:val="28"/>
          <w:szCs w:val="28"/>
        </w:rPr>
        <w:t xml:space="preserve"> к составлению, утверждению и ведению бюджетных смет государственн</w:t>
      </w:r>
      <w:r w:rsidR="003921CD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казенн</w:t>
      </w:r>
      <w:r w:rsidR="003921CD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учреждени</w:t>
      </w:r>
      <w:r w:rsidR="003921CD">
        <w:rPr>
          <w:rFonts w:ascii="Times New Roman" w:eastAsiaTheme="minorHAnsi" w:hAnsi="Times New Roman"/>
          <w:sz w:val="28"/>
          <w:szCs w:val="28"/>
        </w:rPr>
        <w:t>й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Рязанской области, подведомственн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ых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министерству </w:t>
      </w:r>
      <w:r w:rsidRPr="00EC6201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Рязанской области (далее 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>–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</w:t>
      </w:r>
      <w:r w:rsidR="006A0182" w:rsidRPr="00EC6201">
        <w:rPr>
          <w:rFonts w:ascii="Times New Roman" w:eastAsiaTheme="minorHAnsi" w:hAnsi="Times New Roman"/>
          <w:sz w:val="28"/>
          <w:szCs w:val="28"/>
        </w:rPr>
        <w:t xml:space="preserve">Министерство, </w:t>
      </w:r>
      <w:r w:rsidRPr="00EC6201">
        <w:rPr>
          <w:rFonts w:ascii="Times New Roman" w:eastAsiaTheme="minorHAnsi" w:hAnsi="Times New Roman"/>
          <w:sz w:val="28"/>
          <w:szCs w:val="28"/>
        </w:rPr>
        <w:t>Учреждени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е</w:t>
      </w:r>
      <w:r w:rsidRPr="00EC6201">
        <w:rPr>
          <w:rFonts w:ascii="Times New Roman" w:eastAsiaTheme="minorHAnsi" w:hAnsi="Times New Roman"/>
          <w:sz w:val="28"/>
          <w:szCs w:val="28"/>
        </w:rPr>
        <w:t>).</w:t>
      </w:r>
    </w:p>
    <w:p w:rsidR="006127DA" w:rsidRPr="00EB3690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EC6201" w:rsidRDefault="0010719A" w:rsidP="00EC62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en-US"/>
        </w:rPr>
        <w:t>II</w:t>
      </w:r>
      <w:r w:rsidR="006B49CD" w:rsidRPr="00EC6201">
        <w:rPr>
          <w:rFonts w:ascii="Times New Roman" w:eastAsiaTheme="minorHAnsi" w:hAnsi="Times New Roman"/>
          <w:bCs/>
          <w:sz w:val="28"/>
          <w:szCs w:val="28"/>
        </w:rPr>
        <w:t>.</w:t>
      </w:r>
      <w:r w:rsidR="006127DA" w:rsidRPr="00EC6201">
        <w:rPr>
          <w:rFonts w:ascii="Times New Roman" w:eastAsiaTheme="minorHAnsi" w:hAnsi="Times New Roman"/>
          <w:bCs/>
          <w:sz w:val="28"/>
          <w:szCs w:val="28"/>
        </w:rPr>
        <w:t xml:space="preserve"> Составление бюджетн</w:t>
      </w:r>
      <w:r w:rsidR="00EC6201">
        <w:rPr>
          <w:rFonts w:ascii="Times New Roman" w:eastAsiaTheme="minorHAnsi" w:hAnsi="Times New Roman"/>
          <w:bCs/>
          <w:sz w:val="28"/>
          <w:szCs w:val="28"/>
        </w:rPr>
        <w:t>ой</w:t>
      </w:r>
      <w:r w:rsidR="006127DA" w:rsidRPr="00EC6201">
        <w:rPr>
          <w:rFonts w:ascii="Times New Roman" w:eastAsiaTheme="minorHAnsi" w:hAnsi="Times New Roman"/>
          <w:bCs/>
          <w:sz w:val="28"/>
          <w:szCs w:val="28"/>
        </w:rPr>
        <w:t xml:space="preserve"> смет</w:t>
      </w:r>
      <w:r w:rsidR="00EC6201">
        <w:rPr>
          <w:rFonts w:ascii="Times New Roman" w:eastAsiaTheme="minorHAnsi" w:hAnsi="Times New Roman"/>
          <w:bCs/>
          <w:sz w:val="28"/>
          <w:szCs w:val="28"/>
        </w:rPr>
        <w:t>ы</w:t>
      </w:r>
    </w:p>
    <w:p w:rsidR="006127DA" w:rsidRPr="00EB3690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6201">
        <w:rPr>
          <w:rFonts w:ascii="Times New Roman" w:eastAsiaTheme="minorHAnsi" w:hAnsi="Times New Roman"/>
          <w:sz w:val="28"/>
          <w:szCs w:val="28"/>
        </w:rPr>
        <w:t xml:space="preserve">1. Бюджетная смета (далее - смета) составляется в целях установления объема и распределения направлений расходования средств областного </w:t>
      </w:r>
      <w:proofErr w:type="gramStart"/>
      <w:r w:rsidRPr="00EC6201">
        <w:rPr>
          <w:rFonts w:ascii="Times New Roman" w:eastAsiaTheme="minorHAnsi" w:hAnsi="Times New Roman"/>
          <w:sz w:val="28"/>
          <w:szCs w:val="28"/>
        </w:rPr>
        <w:t>бюджета</w:t>
      </w:r>
      <w:proofErr w:type="gramEnd"/>
      <w:r w:rsidRPr="00EC6201">
        <w:rPr>
          <w:rFonts w:ascii="Times New Roman" w:eastAsiaTheme="minorHAnsi" w:hAnsi="Times New Roman"/>
          <w:sz w:val="28"/>
          <w:szCs w:val="28"/>
        </w:rPr>
        <w:t xml:space="preserve"> на основании доведенных до Учрежден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ия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лимитов бюджетных обязательств по расходам бюджета на принятие и (или) исполнение бюджетных обязательств по обеспечению выполнения функций Учреждени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я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на срок закона Рязанской области об областном бюджете на очередной финансовый год и плановый период,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ar7"/>
      <w:bookmarkEnd w:id="1"/>
      <w:r w:rsidRPr="00EC6201">
        <w:rPr>
          <w:rFonts w:ascii="Times New Roman" w:eastAsiaTheme="minorHAnsi" w:hAnsi="Times New Roman"/>
          <w:sz w:val="28"/>
          <w:szCs w:val="28"/>
        </w:rPr>
        <w:t>2. Показатели сметы формируются Учреждени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ем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в разрезе разделов, подразделов, целевых статей, видов расходов с детализацией по кодам подгрупп и (или) элементов и кодов аналитики, применяемых при исполнении областного бюджета, утвержденных постановлением министерства</w:t>
      </w:r>
      <w:r w:rsidR="0010719A" w:rsidRPr="0010719A">
        <w:rPr>
          <w:rFonts w:ascii="Times New Roman" w:eastAsiaTheme="minorHAnsi" w:hAnsi="Times New Roman"/>
          <w:sz w:val="28"/>
          <w:szCs w:val="28"/>
        </w:rPr>
        <w:t xml:space="preserve"> финансов Рязанской области</w:t>
      </w:r>
      <w:r w:rsidRPr="00EC6201">
        <w:rPr>
          <w:rFonts w:ascii="Times New Roman" w:eastAsiaTheme="minorHAnsi" w:hAnsi="Times New Roman"/>
          <w:sz w:val="28"/>
          <w:szCs w:val="28"/>
        </w:rPr>
        <w:t>, в рублях с двумя знаками после запятой.</w:t>
      </w:r>
    </w:p>
    <w:p w:rsidR="00B62B03" w:rsidRDefault="00B62B03" w:rsidP="00B6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Министерство, как главный распорядитель средств областного бюджета, вправе дополнительно детализировать показатели сметы по кодам аналитических показателей (в том числе по кодам статей (подстатей) классификации операций сектора государственного управления).</w:t>
      </w: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8"/>
      <w:bookmarkEnd w:id="2"/>
      <w:r w:rsidRPr="00EC6201">
        <w:rPr>
          <w:rFonts w:ascii="Times New Roman" w:eastAsiaTheme="minorHAnsi" w:hAnsi="Times New Roman"/>
          <w:sz w:val="28"/>
          <w:szCs w:val="28"/>
        </w:rPr>
        <w:t xml:space="preserve">3. </w:t>
      </w:r>
      <w:hyperlink r:id="rId12" w:history="1">
        <w:r w:rsidRPr="00EC6201">
          <w:rPr>
            <w:rFonts w:ascii="Times New Roman" w:eastAsiaTheme="minorHAnsi" w:hAnsi="Times New Roman"/>
            <w:sz w:val="28"/>
            <w:szCs w:val="28"/>
          </w:rPr>
          <w:t>Смета</w:t>
        </w:r>
      </w:hyperlink>
      <w:r w:rsidRPr="00EC6201">
        <w:rPr>
          <w:rFonts w:ascii="Times New Roman" w:eastAsiaTheme="minorHAnsi" w:hAnsi="Times New Roman"/>
          <w:sz w:val="28"/>
          <w:szCs w:val="28"/>
        </w:rPr>
        <w:t xml:space="preserve"> составляется Учреждени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ем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путем формирования показателей сметы на очередной финансовый год и плановый период по форме согласно приложению № 1 к настоящему Порядку.</w:t>
      </w: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6201">
        <w:rPr>
          <w:rFonts w:ascii="Times New Roman" w:eastAsiaTheme="minorHAnsi" w:hAnsi="Times New Roman"/>
          <w:sz w:val="28"/>
          <w:szCs w:val="28"/>
        </w:rPr>
        <w:t>Смета составляется Учреждени</w:t>
      </w:r>
      <w:r w:rsidR="006B49CD" w:rsidRPr="00EC6201">
        <w:rPr>
          <w:rFonts w:ascii="Times New Roman" w:eastAsiaTheme="minorHAnsi" w:hAnsi="Times New Roman"/>
          <w:sz w:val="28"/>
          <w:szCs w:val="28"/>
        </w:rPr>
        <w:t>ем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на основании обоснований (расчетов) плановых сметных показателей, являющихся неотъемлемой частью сметы.</w:t>
      </w:r>
    </w:p>
    <w:p w:rsidR="006127DA" w:rsidRPr="00AF60C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EC6201" w:rsidRDefault="0010719A" w:rsidP="00EC62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en-US"/>
        </w:rPr>
        <w:t>III</w:t>
      </w:r>
      <w:r w:rsidR="006B49CD" w:rsidRPr="00EC6201">
        <w:rPr>
          <w:rFonts w:ascii="Times New Roman" w:eastAsiaTheme="minorHAnsi" w:hAnsi="Times New Roman"/>
          <w:bCs/>
          <w:sz w:val="28"/>
          <w:szCs w:val="28"/>
        </w:rPr>
        <w:t>.</w:t>
      </w:r>
      <w:r w:rsidR="006127DA" w:rsidRPr="00EC6201">
        <w:rPr>
          <w:rFonts w:ascii="Times New Roman" w:eastAsiaTheme="minorHAnsi" w:hAnsi="Times New Roman"/>
          <w:bCs/>
          <w:sz w:val="28"/>
          <w:szCs w:val="28"/>
        </w:rPr>
        <w:t xml:space="preserve"> Утверждение сметы</w:t>
      </w:r>
    </w:p>
    <w:p w:rsidR="006127DA" w:rsidRPr="00AF60C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EC6201" w:rsidRDefault="006B49CD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13"/>
      <w:bookmarkStart w:id="4" w:name="Par21"/>
      <w:bookmarkEnd w:id="3"/>
      <w:bookmarkEnd w:id="4"/>
      <w:r w:rsidRPr="00EC6201">
        <w:rPr>
          <w:rFonts w:ascii="Times New Roman" w:eastAsiaTheme="minorHAnsi" w:hAnsi="Times New Roman"/>
          <w:sz w:val="28"/>
          <w:szCs w:val="28"/>
        </w:rPr>
        <w:t>4</w:t>
      </w:r>
      <w:r w:rsidR="006127DA" w:rsidRPr="00EC6201">
        <w:rPr>
          <w:rFonts w:ascii="Times New Roman" w:eastAsiaTheme="minorHAnsi" w:hAnsi="Times New Roman"/>
          <w:sz w:val="28"/>
          <w:szCs w:val="28"/>
        </w:rPr>
        <w:t xml:space="preserve">. Смета Учреждения утверждается министром </w:t>
      </w:r>
      <w:r w:rsidRPr="00EC6201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 </w:t>
      </w:r>
      <w:r w:rsidR="006127DA" w:rsidRPr="00EC6201">
        <w:rPr>
          <w:rFonts w:ascii="Times New Roman" w:eastAsiaTheme="minorHAnsi" w:hAnsi="Times New Roman"/>
          <w:sz w:val="28"/>
          <w:szCs w:val="28"/>
        </w:rPr>
        <w:t>Рязанской области или лицом</w:t>
      </w:r>
      <w:r w:rsidR="00B62B03">
        <w:rPr>
          <w:rFonts w:ascii="Times New Roman" w:eastAsiaTheme="minorHAnsi" w:hAnsi="Times New Roman"/>
          <w:sz w:val="28"/>
          <w:szCs w:val="28"/>
        </w:rPr>
        <w:t>, его замещающим</w:t>
      </w:r>
      <w:r w:rsidR="006127DA" w:rsidRPr="00EC6201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6201">
        <w:rPr>
          <w:rFonts w:ascii="Times New Roman" w:eastAsiaTheme="minorHAnsi" w:hAnsi="Times New Roman"/>
          <w:sz w:val="28"/>
          <w:szCs w:val="28"/>
        </w:rPr>
        <w:t>Утверждение сметы Учреждения осуществляется не позднее десяти рабочих дней со дня доведения ему в установленном порядке Министерством соответствующих лимитов бюджетных обязательств.</w:t>
      </w:r>
    </w:p>
    <w:p w:rsidR="006127DA" w:rsidRPr="00EC6201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6201">
        <w:rPr>
          <w:rFonts w:ascii="Times New Roman" w:eastAsiaTheme="minorHAnsi" w:hAnsi="Times New Roman"/>
          <w:sz w:val="28"/>
          <w:szCs w:val="28"/>
        </w:rPr>
        <w:t>Смета Учреждения подписывается руководителем (</w:t>
      </w:r>
      <w:r w:rsidR="00B62B03" w:rsidRPr="00EC6201">
        <w:rPr>
          <w:rFonts w:ascii="Times New Roman" w:eastAsiaTheme="minorHAnsi" w:hAnsi="Times New Roman"/>
          <w:sz w:val="28"/>
          <w:szCs w:val="28"/>
        </w:rPr>
        <w:t>или лицом</w:t>
      </w:r>
      <w:r w:rsidR="00B62B03">
        <w:rPr>
          <w:rFonts w:ascii="Times New Roman" w:eastAsiaTheme="minorHAnsi" w:hAnsi="Times New Roman"/>
          <w:sz w:val="28"/>
          <w:szCs w:val="28"/>
        </w:rPr>
        <w:t>, его замещающим</w:t>
      </w:r>
      <w:r w:rsidRPr="00EC6201">
        <w:rPr>
          <w:rFonts w:ascii="Times New Roman" w:eastAsiaTheme="minorHAnsi" w:hAnsi="Times New Roman"/>
          <w:sz w:val="28"/>
          <w:szCs w:val="28"/>
        </w:rPr>
        <w:t xml:space="preserve">) Учреждения и </w:t>
      </w:r>
      <w:r w:rsidR="00B62B03">
        <w:rPr>
          <w:rFonts w:ascii="Times New Roman" w:eastAsiaTheme="minorHAnsi" w:hAnsi="Times New Roman"/>
          <w:sz w:val="28"/>
          <w:szCs w:val="28"/>
        </w:rPr>
        <w:t>главным бухгалтером Учреждения</w:t>
      </w:r>
      <w:r w:rsidRPr="00EC6201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6201">
        <w:rPr>
          <w:rFonts w:ascii="Times New Roman" w:eastAsiaTheme="minorHAnsi" w:hAnsi="Times New Roman"/>
          <w:sz w:val="28"/>
          <w:szCs w:val="28"/>
        </w:rPr>
        <w:t xml:space="preserve">Смета Учреждения для утверждения представляется </w:t>
      </w:r>
      <w:r w:rsidR="0010719A">
        <w:rPr>
          <w:rFonts w:ascii="Times New Roman" w:eastAsiaTheme="minorHAnsi" w:hAnsi="Times New Roman"/>
          <w:sz w:val="28"/>
          <w:szCs w:val="28"/>
        </w:rPr>
        <w:t xml:space="preserve">в министерство </w:t>
      </w:r>
      <w:r w:rsidRPr="00EC6201">
        <w:rPr>
          <w:rFonts w:ascii="Times New Roman" w:eastAsiaTheme="minorHAnsi" w:hAnsi="Times New Roman"/>
          <w:sz w:val="28"/>
          <w:szCs w:val="28"/>
        </w:rPr>
        <w:t>не позднее пяти рабочих дней со дня доведения Учреждению в установленном порядке Министерством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 соответствующих лимитов бюджетных обязательств.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К представленной Учреждением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Обоснования (расчеты) плановых сметных показателей подписываются руководителем (иным уполномоченным лицом) Учреждения </w:t>
      </w:r>
      <w:r w:rsidR="00B62B03" w:rsidRPr="00EC6201">
        <w:rPr>
          <w:rFonts w:ascii="Times New Roman" w:eastAsiaTheme="minorHAnsi" w:hAnsi="Times New Roman"/>
          <w:sz w:val="28"/>
          <w:szCs w:val="28"/>
        </w:rPr>
        <w:t>или лицом</w:t>
      </w:r>
      <w:r w:rsidR="00B62B03">
        <w:rPr>
          <w:rFonts w:ascii="Times New Roman" w:eastAsiaTheme="minorHAnsi" w:hAnsi="Times New Roman"/>
          <w:sz w:val="28"/>
          <w:szCs w:val="28"/>
        </w:rPr>
        <w:t>, его замещающим</w:t>
      </w:r>
      <w:r w:rsidR="00B62B03"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и </w:t>
      </w:r>
      <w:r w:rsidR="00B62B03">
        <w:rPr>
          <w:rFonts w:ascii="Times New Roman" w:eastAsiaTheme="minorHAnsi" w:hAnsi="Times New Roman"/>
          <w:sz w:val="28"/>
          <w:szCs w:val="28"/>
        </w:rPr>
        <w:t>главным бухгалтером Учреждения</w:t>
      </w:r>
      <w:r w:rsidRPr="006127DA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Обоснования (расчеты) плановых сметных показателей формируются Учреждением в процессе формирования проекта закона Рязанской области об областном бюджете на очередной финансовый год и плановый период и представляются на утверждение вместе со сметой.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Представление сметы и обоснований (расчетов) плановых сметных показателей Учреждения на утверждение министру </w:t>
      </w:r>
      <w:r w:rsidR="003921CD" w:rsidRPr="00EC6201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="003921CD" w:rsidRPr="00EC6201">
        <w:rPr>
          <w:rFonts w:ascii="Times New Roman" w:eastAsiaTheme="minorHAnsi" w:hAnsi="Times New Roman"/>
          <w:sz w:val="28"/>
          <w:szCs w:val="28"/>
        </w:rPr>
        <w:t xml:space="preserve"> 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Рязанской области или </w:t>
      </w:r>
      <w:r w:rsidR="00B62B03">
        <w:rPr>
          <w:rFonts w:ascii="Times New Roman" w:eastAsiaTheme="minorHAnsi" w:hAnsi="Times New Roman"/>
          <w:sz w:val="28"/>
          <w:szCs w:val="28"/>
        </w:rPr>
        <w:t>лицу, его замещающему,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 осуществляет </w:t>
      </w:r>
      <w:r w:rsidR="003921CD">
        <w:rPr>
          <w:rFonts w:ascii="Times New Roman" w:eastAsiaTheme="minorHAnsi" w:hAnsi="Times New Roman"/>
          <w:sz w:val="28"/>
          <w:szCs w:val="28"/>
        </w:rPr>
        <w:t xml:space="preserve">финансово-организационный отдел </w:t>
      </w:r>
      <w:r w:rsidR="00B62B03">
        <w:rPr>
          <w:rFonts w:ascii="Times New Roman" w:eastAsiaTheme="minorHAnsi" w:hAnsi="Times New Roman"/>
          <w:sz w:val="28"/>
          <w:szCs w:val="28"/>
        </w:rPr>
        <w:t xml:space="preserve">управления правового обеспечения и финансов </w:t>
      </w:r>
      <w:r w:rsidR="002A775F">
        <w:rPr>
          <w:rFonts w:ascii="Times New Roman" w:eastAsiaTheme="minorHAnsi" w:hAnsi="Times New Roman"/>
          <w:sz w:val="28"/>
          <w:szCs w:val="28"/>
        </w:rPr>
        <w:t>Министерства (далее - финансово-организационный отдел)</w:t>
      </w:r>
      <w:r w:rsidRPr="006127DA">
        <w:rPr>
          <w:rFonts w:ascii="Times New Roman" w:eastAsiaTheme="minorHAnsi" w:hAnsi="Times New Roman"/>
          <w:sz w:val="28"/>
          <w:szCs w:val="28"/>
        </w:rPr>
        <w:t>.</w:t>
      </w:r>
    </w:p>
    <w:p w:rsid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Смета и обоснования (расчеты) плановых сметных показателей формируются в двух экземплярах, один из которых, подписанный и утвержденный, представляется в Министерство в </w:t>
      </w:r>
      <w:r w:rsidR="00AF60CA">
        <w:rPr>
          <w:rFonts w:ascii="Times New Roman" w:eastAsiaTheme="minorHAnsi" w:hAnsi="Times New Roman"/>
          <w:sz w:val="28"/>
          <w:szCs w:val="28"/>
        </w:rPr>
        <w:t xml:space="preserve">финансово-организационный </w:t>
      </w:r>
      <w:r w:rsidRPr="006127DA">
        <w:rPr>
          <w:rFonts w:ascii="Times New Roman" w:eastAsiaTheme="minorHAnsi" w:hAnsi="Times New Roman"/>
          <w:sz w:val="28"/>
          <w:szCs w:val="28"/>
        </w:rPr>
        <w:t>отдел, второй - Учреждению.</w:t>
      </w:r>
    </w:p>
    <w:p w:rsidR="002A775F" w:rsidRPr="006127DA" w:rsidRDefault="002A775F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6127DA" w:rsidRPr="00AF60C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6127DA" w:rsidRDefault="0010719A" w:rsidP="00EC62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en-US"/>
        </w:rPr>
        <w:lastRenderedPageBreak/>
        <w:t>IV</w:t>
      </w:r>
      <w:r w:rsidR="006127DA" w:rsidRPr="006127DA">
        <w:rPr>
          <w:rFonts w:ascii="Times New Roman" w:eastAsiaTheme="minorHAnsi" w:hAnsi="Times New Roman"/>
          <w:bCs/>
          <w:sz w:val="28"/>
          <w:szCs w:val="28"/>
        </w:rPr>
        <w:t>. Ведение сметы</w:t>
      </w:r>
    </w:p>
    <w:p w:rsidR="006127DA" w:rsidRPr="00EB3690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6127DA" w:rsidRDefault="00AF60C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. Ведением сметы в целях настоящего Порядка является внесение изменений в смету в пределах доведенных </w:t>
      </w:r>
      <w:r w:rsidR="001148D3">
        <w:rPr>
          <w:rFonts w:ascii="Times New Roman" w:eastAsiaTheme="minorHAnsi" w:hAnsi="Times New Roman"/>
          <w:sz w:val="28"/>
          <w:szCs w:val="28"/>
        </w:rPr>
        <w:t xml:space="preserve">Учреждению 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>в установленном порядке объемов соответствующих лимитов бюджетных обязательств.</w:t>
      </w:r>
    </w:p>
    <w:p w:rsidR="006127DA" w:rsidRPr="006127DA" w:rsidRDefault="007A54E4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3" w:history="1">
        <w:r w:rsidR="006127DA" w:rsidRPr="006127DA">
          <w:rPr>
            <w:rFonts w:ascii="Times New Roman" w:eastAsiaTheme="minorHAnsi" w:hAnsi="Times New Roman"/>
            <w:sz w:val="28"/>
            <w:szCs w:val="28"/>
          </w:rPr>
          <w:t>Изменения</w:t>
        </w:r>
      </w:hyperlink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показателей сметы составляются Учреждением по форме согласно приложению № 2 к настоящему Порядку.</w:t>
      </w:r>
    </w:p>
    <w:p w:rsidR="006127DA" w:rsidRPr="006127DA" w:rsidRDefault="00AF60C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. Внесение изменений в смету осуществляется путем утверждения изменений показателей - сумм увеличения, отражающихся со знаком </w:t>
      </w:r>
      <w:r w:rsidR="006A0182">
        <w:rPr>
          <w:rFonts w:ascii="Times New Roman" w:eastAsiaTheme="minorHAnsi" w:hAnsi="Times New Roman"/>
          <w:sz w:val="28"/>
          <w:szCs w:val="28"/>
        </w:rPr>
        <w:t>«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>плюс</w:t>
      </w:r>
      <w:r w:rsidR="006A0182">
        <w:rPr>
          <w:rFonts w:ascii="Times New Roman" w:eastAsiaTheme="minorHAnsi" w:hAnsi="Times New Roman"/>
          <w:sz w:val="28"/>
          <w:szCs w:val="28"/>
        </w:rPr>
        <w:t>»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, и (или) сумм уменьшения объемов сметных назначений, отражающихся со знаком </w:t>
      </w:r>
      <w:r w:rsidR="006A0182">
        <w:rPr>
          <w:rFonts w:ascii="Times New Roman" w:eastAsiaTheme="minorHAnsi" w:hAnsi="Times New Roman"/>
          <w:sz w:val="28"/>
          <w:szCs w:val="28"/>
        </w:rPr>
        <w:t>«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>минус</w:t>
      </w:r>
      <w:r w:rsidR="006A0182">
        <w:rPr>
          <w:rFonts w:ascii="Times New Roman" w:eastAsiaTheme="minorHAnsi" w:hAnsi="Times New Roman"/>
          <w:sz w:val="28"/>
          <w:szCs w:val="28"/>
        </w:rPr>
        <w:t>»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>: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- изменяющих объемы сметных назначений в случае изменения доведенного в установленном порядке Учреждению объема лимитов бюджетных обязательств;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-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6127DA">
        <w:rPr>
          <w:rFonts w:ascii="Times New Roman" w:eastAsiaTheme="minorHAnsi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6127DA">
        <w:rPr>
          <w:rFonts w:ascii="Times New Roman" w:eastAsiaTheme="minorHAnsi" w:hAnsi="Times New Roman"/>
          <w:sz w:val="28"/>
          <w:szCs w:val="28"/>
        </w:rPr>
        <w:t xml:space="preserve"> и лимитов бюджетных обязательств;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- изменяющих распределение сметных назначений, не требующих изменения </w:t>
      </w:r>
      <w:proofErr w:type="gramStart"/>
      <w:r w:rsidRPr="006127DA">
        <w:rPr>
          <w:rFonts w:ascii="Times New Roman" w:eastAsiaTheme="minorHAnsi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6127DA">
        <w:rPr>
          <w:rFonts w:ascii="Times New Roman" w:eastAsiaTheme="minorHAnsi" w:hAnsi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- изменяющих распределение сметных назначений по кодам аналитики в соответствии с </w:t>
      </w:r>
      <w:hyperlink w:anchor="Par7" w:history="1">
        <w:r w:rsidRPr="00AF60CA">
          <w:rPr>
            <w:rFonts w:ascii="Times New Roman" w:eastAsiaTheme="minorHAnsi" w:hAnsi="Times New Roman"/>
            <w:sz w:val="28"/>
            <w:szCs w:val="28"/>
          </w:rPr>
          <w:t>пунктом 2</w:t>
        </w:r>
      </w:hyperlink>
      <w:r w:rsidRPr="00AF60CA">
        <w:rPr>
          <w:rFonts w:ascii="Times New Roman" w:eastAsiaTheme="minorHAnsi" w:hAnsi="Times New Roman"/>
          <w:sz w:val="28"/>
          <w:szCs w:val="28"/>
        </w:rPr>
        <w:t xml:space="preserve"> нас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тоящего Порядка, не требующих изменения </w:t>
      </w:r>
      <w:proofErr w:type="gramStart"/>
      <w:r w:rsidRPr="006127DA">
        <w:rPr>
          <w:rFonts w:ascii="Times New Roman" w:eastAsiaTheme="minorHAnsi" w:hAnsi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6127DA">
        <w:rPr>
          <w:rFonts w:ascii="Times New Roman" w:eastAsiaTheme="minorHAnsi" w:hAnsi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- изменяющих объемы сметных назначений, приводящих к перераспределению их между разделами сметы.</w:t>
      </w:r>
    </w:p>
    <w:p w:rsidR="006127DA" w:rsidRPr="006127DA" w:rsidRDefault="00AF60C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ar8" w:history="1">
        <w:r w:rsidR="006127DA" w:rsidRPr="006127DA">
          <w:rPr>
            <w:rFonts w:ascii="Times New Roman" w:eastAsiaTheme="minorHAnsi" w:hAnsi="Times New Roman"/>
            <w:sz w:val="28"/>
            <w:szCs w:val="28"/>
          </w:rPr>
          <w:t>пункта 3</w:t>
        </w:r>
      </w:hyperlink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настоящего Порядка.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ar48" w:history="1">
        <w:r w:rsidRPr="006127DA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AF60CA">
          <w:rPr>
            <w:rFonts w:ascii="Times New Roman" w:eastAsiaTheme="minorHAnsi" w:hAnsi="Times New Roman"/>
            <w:sz w:val="28"/>
            <w:szCs w:val="28"/>
          </w:rPr>
          <w:t>ом</w:t>
        </w:r>
        <w:r w:rsidRPr="006127DA">
          <w:rPr>
            <w:rFonts w:ascii="Times New Roman" w:eastAsiaTheme="minorHAnsi" w:hAnsi="Times New Roman"/>
            <w:sz w:val="28"/>
            <w:szCs w:val="28"/>
          </w:rPr>
          <w:t xml:space="preserve"> </w:t>
        </w:r>
        <w:r w:rsidR="00AF60CA">
          <w:rPr>
            <w:rFonts w:ascii="Times New Roman" w:eastAsiaTheme="minorHAnsi" w:hAnsi="Times New Roman"/>
            <w:sz w:val="28"/>
            <w:szCs w:val="28"/>
          </w:rPr>
          <w:t>8</w:t>
        </w:r>
      </w:hyperlink>
      <w:r w:rsidRPr="006127DA">
        <w:rPr>
          <w:rFonts w:ascii="Times New Roman" w:eastAsiaTheme="minorHAnsi" w:hAnsi="Times New Roman"/>
          <w:sz w:val="28"/>
          <w:szCs w:val="28"/>
        </w:rPr>
        <w:t xml:space="preserve"> настоящего Порядка.</w:t>
      </w:r>
    </w:p>
    <w:p w:rsidR="006127DA" w:rsidRPr="006127DA" w:rsidRDefault="00AF60C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Par48"/>
      <w:bookmarkStart w:id="6" w:name="Par52"/>
      <w:bookmarkEnd w:id="5"/>
      <w:bookmarkEnd w:id="6"/>
      <w:r>
        <w:rPr>
          <w:rFonts w:ascii="Times New Roman" w:eastAsiaTheme="minorHAnsi" w:hAnsi="Times New Roman"/>
          <w:sz w:val="28"/>
          <w:szCs w:val="28"/>
        </w:rPr>
        <w:t>8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>. Внесение изменений в смету Учреждения</w:t>
      </w:r>
    </w:p>
    <w:p w:rsidR="006127DA" w:rsidRPr="006127DA" w:rsidRDefault="001148D3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Учреждение направляет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в </w:t>
      </w:r>
      <w:r w:rsidR="00603551">
        <w:rPr>
          <w:rFonts w:ascii="Times New Roman" w:eastAsiaTheme="minorHAnsi" w:hAnsi="Times New Roman"/>
          <w:sz w:val="28"/>
          <w:szCs w:val="28"/>
        </w:rPr>
        <w:t>финансово-организационный отдел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127DA">
        <w:rPr>
          <w:rFonts w:ascii="Times New Roman" w:eastAsiaTheme="minorHAnsi" w:hAnsi="Times New Roman"/>
          <w:sz w:val="28"/>
          <w:szCs w:val="28"/>
        </w:rPr>
        <w:t>Министерств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документы по внесению изменений сметы, требующих и не требующих изменения показателей бюджетной росписи главного распорядителя средств бюджета и (или) лимитов бюджетных обязательств по </w:t>
      </w:r>
      <w:hyperlink r:id="rId14" w:history="1">
        <w:r w:rsidR="006127DA" w:rsidRPr="006127DA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согласно приложению № 2 к настоящему Порядку, с приложением обоснований предлагаемых изменений, </w:t>
      </w:r>
      <w:proofErr w:type="gramStart"/>
      <w:r w:rsidR="006127DA" w:rsidRPr="006127DA">
        <w:rPr>
          <w:rFonts w:ascii="Times New Roman" w:eastAsiaTheme="minorHAnsi" w:hAnsi="Times New Roman"/>
          <w:sz w:val="28"/>
          <w:szCs w:val="28"/>
        </w:rPr>
        <w:t>содержащих</w:t>
      </w:r>
      <w:proofErr w:type="gramEnd"/>
      <w:r w:rsidR="006127DA" w:rsidRPr="006127DA">
        <w:rPr>
          <w:rFonts w:ascii="Times New Roman" w:eastAsiaTheme="minorHAnsi" w:hAnsi="Times New Roman"/>
          <w:sz w:val="28"/>
          <w:szCs w:val="28"/>
        </w:rPr>
        <w:t xml:space="preserve"> в том числе </w:t>
      </w:r>
      <w:r w:rsidR="006127DA" w:rsidRPr="006127DA">
        <w:rPr>
          <w:rFonts w:ascii="Times New Roman" w:eastAsiaTheme="minorHAnsi" w:hAnsi="Times New Roman"/>
          <w:sz w:val="28"/>
          <w:szCs w:val="28"/>
        </w:rPr>
        <w:lastRenderedPageBreak/>
        <w:t>обязательство о недопущении образования кредиторской задолженности по уменьшаемым лимитам бюджетных обязательств.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При внесении изменений в смету Учреждения, не требующих внесения изменений в показатели бюджетной росписи главного распорядителя средств бюджета, Министерством в течение пяти рабочих дней рассматриваются поступившие документы и при принятии положительного решения утверждаются им в установленном порядке. Утвержденные изменения в бюджетную смету направляются в учреждение не позднее дня, следующего за днем утверждения документа.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Изменения в смету Учреждения, требующие внесения изменения в показатели бюджетной росписи главного распорядителя средств бюджета, утверждаются Министерством не позднее десяти рабочих дней с момента получения уведомления об изменениях показателей бюджетной росписи и (или) лимитов бюджетных обязательств и направляются в Учреждение не позднее дня, следующего за днем утверждения документа.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К представленным на утверждение изменениям в смету Учреждения прилагаются обоснования (расчеты) плановых сметных показателей, сформированные в соответствии с положениями </w:t>
      </w:r>
      <w:hyperlink w:anchor="Par21" w:history="1">
        <w:r w:rsidRPr="006127DA">
          <w:rPr>
            <w:rFonts w:ascii="Times New Roman" w:eastAsiaTheme="minorHAnsi" w:hAnsi="Times New Roman"/>
            <w:sz w:val="28"/>
            <w:szCs w:val="28"/>
          </w:rPr>
          <w:t xml:space="preserve">пункта </w:t>
        </w:r>
        <w:r w:rsidR="001148D3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Pr="006127DA">
        <w:rPr>
          <w:rFonts w:ascii="Times New Roman" w:eastAsiaTheme="minorHAnsi" w:hAnsi="Times New Roman"/>
          <w:sz w:val="28"/>
          <w:szCs w:val="28"/>
        </w:rPr>
        <w:t xml:space="preserve"> настоящего приказа.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В случае принятия Министерством решения об отказе внесения </w:t>
      </w:r>
      <w:proofErr w:type="gramStart"/>
      <w:r w:rsidRPr="006127DA">
        <w:rPr>
          <w:rFonts w:ascii="Times New Roman" w:eastAsiaTheme="minorHAnsi" w:hAnsi="Times New Roman"/>
          <w:sz w:val="28"/>
          <w:szCs w:val="28"/>
        </w:rPr>
        <w:t>изменений</w:t>
      </w:r>
      <w:proofErr w:type="gramEnd"/>
      <w:r w:rsidRPr="006127DA">
        <w:rPr>
          <w:rFonts w:ascii="Times New Roman" w:eastAsiaTheme="minorHAnsi" w:hAnsi="Times New Roman"/>
          <w:sz w:val="28"/>
          <w:szCs w:val="28"/>
        </w:rPr>
        <w:t xml:space="preserve"> в смету поступившие документы не утверждаются и возвращаются в Учреждение не позднее дня, следующего за днем принятия решения об отказе в осуществлении соответствующих изменений.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Основаниями для принятия решения об отказе внесения изменений в смету являются: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- несоответствие доведенных Министерством объемов лимитов бюджетных обязательств Учреждению;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- несоответствие представленных документов требованиям настоящего Порядка;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>- иные основания в соответствии с бюджетным законодательством.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Представление изменений сметы и обоснований (расчетов) плановых сметных показателей Учреждения на утверждение министру </w:t>
      </w:r>
      <w:r w:rsidR="00EC6201">
        <w:rPr>
          <w:rFonts w:ascii="Times New Roman" w:eastAsiaTheme="minorHAnsi" w:hAnsi="Times New Roman"/>
          <w:sz w:val="28"/>
          <w:szCs w:val="28"/>
        </w:rPr>
        <w:t>имущественных и земельных отношений</w:t>
      </w:r>
      <w:r w:rsidR="00EC6201"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Рязанской области или </w:t>
      </w:r>
      <w:r w:rsidR="002A775F">
        <w:rPr>
          <w:rFonts w:ascii="Times New Roman" w:eastAsiaTheme="minorHAnsi" w:hAnsi="Times New Roman"/>
          <w:sz w:val="28"/>
          <w:szCs w:val="28"/>
        </w:rPr>
        <w:t>лицу, его замещающему</w:t>
      </w:r>
      <w:r w:rsidRPr="006127DA">
        <w:rPr>
          <w:rFonts w:ascii="Times New Roman" w:eastAsiaTheme="minorHAnsi" w:hAnsi="Times New Roman"/>
          <w:sz w:val="28"/>
          <w:szCs w:val="28"/>
        </w:rPr>
        <w:t xml:space="preserve"> лицу осуществляет </w:t>
      </w:r>
      <w:r w:rsidR="006D4E3D">
        <w:rPr>
          <w:rFonts w:ascii="Times New Roman" w:eastAsiaTheme="minorHAnsi" w:hAnsi="Times New Roman"/>
          <w:sz w:val="28"/>
          <w:szCs w:val="28"/>
        </w:rPr>
        <w:t>финансово-организационный отдел Министерства</w:t>
      </w:r>
      <w:r w:rsidRPr="006127DA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127DA">
        <w:rPr>
          <w:rFonts w:ascii="Times New Roman" w:eastAsiaTheme="minorHAnsi" w:hAnsi="Times New Roman"/>
          <w:sz w:val="28"/>
          <w:szCs w:val="28"/>
        </w:rPr>
        <w:t xml:space="preserve">Изменение сметы и обоснования (расчеты) плановых сметных показателей формируются в двух экземплярах, один из которых, подписанный и утвержденный, представляется в Министерство в </w:t>
      </w:r>
      <w:r w:rsidR="006D4E3D">
        <w:rPr>
          <w:rFonts w:ascii="Times New Roman" w:eastAsiaTheme="minorHAnsi" w:hAnsi="Times New Roman"/>
          <w:sz w:val="28"/>
          <w:szCs w:val="28"/>
        </w:rPr>
        <w:t>финансово-организационный отдел</w:t>
      </w:r>
      <w:r w:rsidRPr="006127DA">
        <w:rPr>
          <w:rFonts w:ascii="Times New Roman" w:eastAsiaTheme="minorHAnsi" w:hAnsi="Times New Roman"/>
          <w:sz w:val="28"/>
          <w:szCs w:val="28"/>
        </w:rPr>
        <w:t>, второй - Учреждению.</w:t>
      </w:r>
    </w:p>
    <w:p w:rsidR="006127DA" w:rsidRPr="00EB3690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1148D3" w:rsidRDefault="006D4E3D" w:rsidP="00EC62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en-US"/>
        </w:rPr>
        <w:t>V</w:t>
      </w:r>
      <w:r w:rsidR="006127DA" w:rsidRPr="001148D3">
        <w:rPr>
          <w:rFonts w:ascii="Times New Roman" w:eastAsiaTheme="minorHAnsi" w:hAnsi="Times New Roman"/>
          <w:bCs/>
          <w:sz w:val="28"/>
          <w:szCs w:val="28"/>
        </w:rPr>
        <w:t>. Формирование проект</w:t>
      </w:r>
      <w:r w:rsidR="00EC6201" w:rsidRPr="001148D3">
        <w:rPr>
          <w:rFonts w:ascii="Times New Roman" w:eastAsiaTheme="minorHAnsi" w:hAnsi="Times New Roman"/>
          <w:bCs/>
          <w:sz w:val="28"/>
          <w:szCs w:val="28"/>
        </w:rPr>
        <w:t>а</w:t>
      </w:r>
      <w:r w:rsidR="006127DA" w:rsidRPr="001148D3">
        <w:rPr>
          <w:rFonts w:ascii="Times New Roman" w:eastAsiaTheme="minorHAnsi" w:hAnsi="Times New Roman"/>
          <w:bCs/>
          <w:sz w:val="28"/>
          <w:szCs w:val="28"/>
        </w:rPr>
        <w:t xml:space="preserve"> смет</w:t>
      </w:r>
      <w:r w:rsidR="00EC6201" w:rsidRPr="001148D3">
        <w:rPr>
          <w:rFonts w:ascii="Times New Roman" w:eastAsiaTheme="minorHAnsi" w:hAnsi="Times New Roman"/>
          <w:bCs/>
          <w:sz w:val="28"/>
          <w:szCs w:val="28"/>
        </w:rPr>
        <w:t>ы</w:t>
      </w:r>
    </w:p>
    <w:p w:rsidR="006127DA" w:rsidRPr="00EB3690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</w:p>
    <w:p w:rsidR="006127DA" w:rsidRPr="001148D3" w:rsidRDefault="00AF60C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</w:t>
      </w:r>
      <w:r w:rsidR="006127DA" w:rsidRPr="001148D3">
        <w:rPr>
          <w:rFonts w:ascii="Times New Roman" w:eastAsiaTheme="minorHAnsi" w:hAnsi="Times New Roman"/>
          <w:sz w:val="28"/>
          <w:szCs w:val="28"/>
        </w:rPr>
        <w:t>.</w:t>
      </w:r>
      <w:r w:rsidR="00EC6201" w:rsidRPr="001148D3">
        <w:rPr>
          <w:rFonts w:ascii="Times New Roman" w:eastAsiaTheme="minorHAnsi" w:hAnsi="Times New Roman"/>
          <w:sz w:val="28"/>
          <w:szCs w:val="28"/>
        </w:rPr>
        <w:t xml:space="preserve"> </w:t>
      </w:r>
      <w:r w:rsidR="006127DA" w:rsidRPr="001148D3">
        <w:rPr>
          <w:rFonts w:ascii="Times New Roman" w:eastAsiaTheme="minorHAnsi" w:hAnsi="Times New Roman"/>
          <w:sz w:val="28"/>
          <w:szCs w:val="28"/>
        </w:rPr>
        <w:t>Формирование проекта сметы Учреждения на очередной финансовый год и плановый период осуществляется на этапе составления проекта областного бюджета на очередной финансовый год и плановый период на основе обоснований (расчетов) плановых сметных назначений.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lastRenderedPageBreak/>
        <w:t>Проект сметы Учреждения подписывается руководителем</w:t>
      </w:r>
      <w:r w:rsidR="002A775F" w:rsidRPr="002A775F">
        <w:rPr>
          <w:rFonts w:ascii="Times New Roman" w:eastAsiaTheme="minorHAnsi" w:hAnsi="Times New Roman"/>
          <w:sz w:val="28"/>
          <w:szCs w:val="28"/>
        </w:rPr>
        <w:t xml:space="preserve"> </w:t>
      </w:r>
      <w:r w:rsidR="002A775F" w:rsidRPr="001148D3">
        <w:rPr>
          <w:rFonts w:ascii="Times New Roman" w:eastAsiaTheme="minorHAnsi" w:hAnsi="Times New Roman"/>
          <w:sz w:val="28"/>
          <w:szCs w:val="28"/>
        </w:rPr>
        <w:t>Учреждения</w:t>
      </w:r>
      <w:r w:rsidRPr="001148D3">
        <w:rPr>
          <w:rFonts w:ascii="Times New Roman" w:eastAsiaTheme="minorHAnsi" w:hAnsi="Times New Roman"/>
          <w:sz w:val="28"/>
          <w:szCs w:val="28"/>
        </w:rPr>
        <w:t xml:space="preserve"> </w:t>
      </w:r>
      <w:r w:rsidR="002A775F" w:rsidRPr="006127DA">
        <w:rPr>
          <w:rFonts w:ascii="Times New Roman" w:eastAsiaTheme="minorHAnsi" w:hAnsi="Times New Roman"/>
          <w:sz w:val="28"/>
          <w:szCs w:val="28"/>
        </w:rPr>
        <w:t xml:space="preserve">или </w:t>
      </w:r>
      <w:r w:rsidR="002A775F">
        <w:rPr>
          <w:rFonts w:ascii="Times New Roman" w:eastAsiaTheme="minorHAnsi" w:hAnsi="Times New Roman"/>
          <w:sz w:val="28"/>
          <w:szCs w:val="28"/>
        </w:rPr>
        <w:t>лицом, его замещающим</w:t>
      </w:r>
      <w:r w:rsidR="002A775F"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Pr="001148D3">
        <w:rPr>
          <w:rFonts w:ascii="Times New Roman" w:eastAsiaTheme="minorHAnsi" w:hAnsi="Times New Roman"/>
          <w:sz w:val="28"/>
          <w:szCs w:val="28"/>
        </w:rPr>
        <w:t xml:space="preserve">и </w:t>
      </w:r>
      <w:r w:rsidR="002A775F">
        <w:rPr>
          <w:rFonts w:ascii="Times New Roman" w:eastAsiaTheme="minorHAnsi" w:hAnsi="Times New Roman"/>
          <w:sz w:val="28"/>
          <w:szCs w:val="28"/>
        </w:rPr>
        <w:t>главным бухгалтером Учреждения</w:t>
      </w:r>
      <w:r w:rsidRPr="001148D3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1148D3" w:rsidRDefault="007A54E4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5" w:history="1">
        <w:r w:rsidR="006127DA" w:rsidRPr="001148D3">
          <w:rPr>
            <w:rFonts w:ascii="Times New Roman" w:eastAsiaTheme="minorHAnsi" w:hAnsi="Times New Roman"/>
            <w:sz w:val="28"/>
            <w:szCs w:val="28"/>
          </w:rPr>
          <w:t>Проект</w:t>
        </w:r>
      </w:hyperlink>
      <w:r w:rsidR="006127DA" w:rsidRPr="001148D3">
        <w:rPr>
          <w:rFonts w:ascii="Times New Roman" w:eastAsiaTheme="minorHAnsi" w:hAnsi="Times New Roman"/>
          <w:sz w:val="28"/>
          <w:szCs w:val="28"/>
        </w:rPr>
        <w:t xml:space="preserve"> сметы на очередной финансовый год и плановый период составляется по форме согласно приложению № 3 к настоящему Порядку.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 xml:space="preserve">Проект сметы Учреждения утверждается министром </w:t>
      </w:r>
      <w:r w:rsidR="00EC6201" w:rsidRPr="001148D3">
        <w:rPr>
          <w:rFonts w:ascii="Times New Roman" w:eastAsiaTheme="minorHAnsi" w:hAnsi="Times New Roman"/>
          <w:sz w:val="28"/>
          <w:szCs w:val="28"/>
        </w:rPr>
        <w:t>имущественных и земельных отношений</w:t>
      </w:r>
      <w:r w:rsidRPr="001148D3">
        <w:rPr>
          <w:rFonts w:ascii="Times New Roman" w:eastAsiaTheme="minorHAnsi" w:hAnsi="Times New Roman"/>
          <w:sz w:val="28"/>
          <w:szCs w:val="28"/>
        </w:rPr>
        <w:t xml:space="preserve"> Рязанской области </w:t>
      </w:r>
      <w:r w:rsidR="002A775F" w:rsidRPr="006127DA">
        <w:rPr>
          <w:rFonts w:ascii="Times New Roman" w:eastAsiaTheme="minorHAnsi" w:hAnsi="Times New Roman"/>
          <w:sz w:val="28"/>
          <w:szCs w:val="28"/>
        </w:rPr>
        <w:t xml:space="preserve">или </w:t>
      </w:r>
      <w:r w:rsidR="002A775F">
        <w:rPr>
          <w:rFonts w:ascii="Times New Roman" w:eastAsiaTheme="minorHAnsi" w:hAnsi="Times New Roman"/>
          <w:sz w:val="28"/>
          <w:szCs w:val="28"/>
        </w:rPr>
        <w:t>лицом, его замещающим</w:t>
      </w:r>
      <w:r w:rsidRPr="001148D3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 xml:space="preserve">Проект сметы Учреждения для утверждения представляется в </w:t>
      </w:r>
      <w:r w:rsidR="005A0002">
        <w:rPr>
          <w:rFonts w:ascii="Times New Roman" w:eastAsiaTheme="minorHAnsi" w:hAnsi="Times New Roman"/>
          <w:sz w:val="28"/>
          <w:szCs w:val="28"/>
        </w:rPr>
        <w:t>финансово-организационный отдел</w:t>
      </w:r>
      <w:r w:rsidR="005A0002" w:rsidRPr="001148D3">
        <w:rPr>
          <w:rFonts w:ascii="Times New Roman" w:eastAsiaTheme="minorHAnsi" w:hAnsi="Times New Roman"/>
          <w:sz w:val="28"/>
          <w:szCs w:val="28"/>
        </w:rPr>
        <w:t xml:space="preserve"> </w:t>
      </w:r>
      <w:r w:rsidRPr="001148D3">
        <w:rPr>
          <w:rFonts w:ascii="Times New Roman" w:eastAsiaTheme="minorHAnsi" w:hAnsi="Times New Roman"/>
          <w:sz w:val="28"/>
          <w:szCs w:val="28"/>
        </w:rPr>
        <w:t>Министерств</w:t>
      </w:r>
      <w:r w:rsidR="005A0002">
        <w:rPr>
          <w:rFonts w:ascii="Times New Roman" w:eastAsiaTheme="minorHAnsi" w:hAnsi="Times New Roman"/>
          <w:sz w:val="28"/>
          <w:szCs w:val="28"/>
        </w:rPr>
        <w:t>а в</w:t>
      </w:r>
      <w:r w:rsidRPr="001148D3">
        <w:rPr>
          <w:rFonts w:ascii="Times New Roman" w:eastAsiaTheme="minorHAnsi" w:hAnsi="Times New Roman"/>
          <w:sz w:val="28"/>
          <w:szCs w:val="28"/>
        </w:rPr>
        <w:t xml:space="preserve"> сроки, доведенные Министерством.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>Одновременно к представленному Учреждением на утверждение проекту сметы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 xml:space="preserve">Обоснования (расчеты) плановых сметных показателей подписываются руководителем Учреждения </w:t>
      </w:r>
      <w:r w:rsidR="005A0002" w:rsidRPr="006127DA">
        <w:rPr>
          <w:rFonts w:ascii="Times New Roman" w:eastAsiaTheme="minorHAnsi" w:hAnsi="Times New Roman"/>
          <w:sz w:val="28"/>
          <w:szCs w:val="28"/>
        </w:rPr>
        <w:t xml:space="preserve">или </w:t>
      </w:r>
      <w:r w:rsidR="005A0002">
        <w:rPr>
          <w:rFonts w:ascii="Times New Roman" w:eastAsiaTheme="minorHAnsi" w:hAnsi="Times New Roman"/>
          <w:sz w:val="28"/>
          <w:szCs w:val="28"/>
        </w:rPr>
        <w:t>лицом, его замещающим</w:t>
      </w:r>
      <w:r w:rsidR="005A0002" w:rsidRPr="006127DA">
        <w:rPr>
          <w:rFonts w:ascii="Times New Roman" w:eastAsiaTheme="minorHAnsi" w:hAnsi="Times New Roman"/>
          <w:sz w:val="28"/>
          <w:szCs w:val="28"/>
        </w:rPr>
        <w:t xml:space="preserve"> </w:t>
      </w:r>
      <w:r w:rsidR="005A0002">
        <w:rPr>
          <w:rFonts w:ascii="Times New Roman" w:eastAsiaTheme="minorHAnsi" w:hAnsi="Times New Roman"/>
          <w:sz w:val="28"/>
          <w:szCs w:val="28"/>
        </w:rPr>
        <w:t>и главным бухгалтером Учреждения</w:t>
      </w:r>
      <w:r w:rsidRPr="001148D3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1148D3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 xml:space="preserve">Представление проекта сметы и обоснований (расчетов) плановых сметных показателей Учреждения на утверждение министру </w:t>
      </w:r>
      <w:r w:rsidR="00EC6201" w:rsidRPr="001148D3">
        <w:rPr>
          <w:rFonts w:ascii="Times New Roman" w:eastAsiaTheme="minorHAnsi" w:hAnsi="Times New Roman"/>
          <w:sz w:val="28"/>
          <w:szCs w:val="28"/>
        </w:rPr>
        <w:t xml:space="preserve">имущественных и земельных отношений </w:t>
      </w:r>
      <w:r w:rsidRPr="001148D3">
        <w:rPr>
          <w:rFonts w:ascii="Times New Roman" w:eastAsiaTheme="minorHAnsi" w:hAnsi="Times New Roman"/>
          <w:sz w:val="28"/>
          <w:szCs w:val="28"/>
        </w:rPr>
        <w:t xml:space="preserve">Рязанской области или иному уполномоченному лицу осуществляет </w:t>
      </w:r>
      <w:r w:rsidR="006D4E3D">
        <w:rPr>
          <w:rFonts w:ascii="Times New Roman" w:eastAsiaTheme="minorHAnsi" w:hAnsi="Times New Roman"/>
          <w:sz w:val="28"/>
          <w:szCs w:val="28"/>
        </w:rPr>
        <w:t>финансово-организационный отдел Министерства</w:t>
      </w:r>
      <w:r w:rsidRPr="001148D3">
        <w:rPr>
          <w:rFonts w:ascii="Times New Roman" w:eastAsiaTheme="minorHAnsi" w:hAnsi="Times New Roman"/>
          <w:sz w:val="28"/>
          <w:szCs w:val="28"/>
        </w:rPr>
        <w:t>.</w:t>
      </w:r>
    </w:p>
    <w:p w:rsidR="006127DA" w:rsidRPr="006127DA" w:rsidRDefault="006127DA" w:rsidP="00EC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48D3">
        <w:rPr>
          <w:rFonts w:ascii="Times New Roman" w:eastAsiaTheme="minorHAnsi" w:hAnsi="Times New Roman"/>
          <w:sz w:val="28"/>
          <w:szCs w:val="28"/>
        </w:rPr>
        <w:t xml:space="preserve">Проект сметы и обоснования (расчеты) плановых сметных показателей формируются в двух экземплярах, один из которых, подписанный и утвержденный, представляется в </w:t>
      </w:r>
      <w:r w:rsidR="00EC6201" w:rsidRPr="001148D3">
        <w:rPr>
          <w:rFonts w:ascii="Times New Roman" w:eastAsiaTheme="minorHAnsi" w:hAnsi="Times New Roman"/>
          <w:sz w:val="28"/>
          <w:szCs w:val="28"/>
        </w:rPr>
        <w:t xml:space="preserve">финансово-организационный отдел </w:t>
      </w:r>
      <w:r w:rsidR="00EB3690">
        <w:rPr>
          <w:rFonts w:ascii="Times New Roman" w:eastAsiaTheme="minorHAnsi" w:hAnsi="Times New Roman"/>
          <w:sz w:val="28"/>
          <w:szCs w:val="28"/>
        </w:rPr>
        <w:t>Министерства</w:t>
      </w:r>
      <w:r w:rsidRPr="001148D3">
        <w:rPr>
          <w:rFonts w:ascii="Times New Roman" w:eastAsiaTheme="minorHAnsi" w:hAnsi="Times New Roman"/>
          <w:sz w:val="28"/>
          <w:szCs w:val="28"/>
        </w:rPr>
        <w:t>, второй - Учреждению.</w:t>
      </w:r>
    </w:p>
    <w:p w:rsidR="008C384B" w:rsidRDefault="00EC6201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1CD" w:rsidRDefault="003921CD" w:rsidP="00EC62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921CD" w:rsidSect="008C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56ECD"/>
    <w:rsid w:val="000435CB"/>
    <w:rsid w:val="0010719A"/>
    <w:rsid w:val="001148D3"/>
    <w:rsid w:val="002A775F"/>
    <w:rsid w:val="003921CD"/>
    <w:rsid w:val="003D172B"/>
    <w:rsid w:val="004A0423"/>
    <w:rsid w:val="004F6AF8"/>
    <w:rsid w:val="005A0002"/>
    <w:rsid w:val="005C4D99"/>
    <w:rsid w:val="005D23B2"/>
    <w:rsid w:val="00603551"/>
    <w:rsid w:val="006127DA"/>
    <w:rsid w:val="006A0182"/>
    <w:rsid w:val="006B49CD"/>
    <w:rsid w:val="006B600B"/>
    <w:rsid w:val="006D4E3D"/>
    <w:rsid w:val="007A54E4"/>
    <w:rsid w:val="00835FF7"/>
    <w:rsid w:val="00875B7B"/>
    <w:rsid w:val="008C384B"/>
    <w:rsid w:val="008D6D9E"/>
    <w:rsid w:val="009342B0"/>
    <w:rsid w:val="00AF60CA"/>
    <w:rsid w:val="00B62B03"/>
    <w:rsid w:val="00C01A80"/>
    <w:rsid w:val="00D91840"/>
    <w:rsid w:val="00DC24F4"/>
    <w:rsid w:val="00DC69EE"/>
    <w:rsid w:val="00E56ECD"/>
    <w:rsid w:val="00E757BF"/>
    <w:rsid w:val="00EB3690"/>
    <w:rsid w:val="00EC6201"/>
    <w:rsid w:val="00F04FF6"/>
    <w:rsid w:val="00F93EDB"/>
    <w:rsid w:val="00FB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6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B59F31067F957F86001384EBE1A8A2DCC475852F9065A0DB0E5CCED02281AADA49402B709545E1DB79A51696DEFE22E1C6D8B04AE0D77L4NAI" TargetMode="External"/><Relationship Id="rId13" Type="http://schemas.openxmlformats.org/officeDocument/2006/relationships/hyperlink" Target="consultantplus://offline/ref=B47B59F31067F957F8601F3558D244802DC21C5C56FF0A0551E2E39BB2522E4FEDE49257F44E5F5C18BCCC022933B6B36D57608F1DB20D715559C459LFN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7B59F31067F957F86001384EBE1A8A2DCC475852F9065A0DB0E5CCED02281AADA49401B40852564CED8A552038E5FC2906738D1AAEL0NCI" TargetMode="External"/><Relationship Id="rId12" Type="http://schemas.openxmlformats.org/officeDocument/2006/relationships/hyperlink" Target="consultantplus://offline/ref=B47B59F31067F957F8601F3558D244802DC21C5C56FF0A0551E2E39BB2522E4FEDE49257F44E5F5C18BCCE082833B6B36D57608F1DB20D715559C459LFN6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374754C6264B83EF15208B57C41B9B61B9EEBCE184D6F955035883581D96CFB184194FBF714B4D180CB35F0EC66F3D1GAk4H" TargetMode="External"/><Relationship Id="rId11" Type="http://schemas.openxmlformats.org/officeDocument/2006/relationships/hyperlink" Target="consultantplus://offline/ref=B47B59F31067F957F86001384EBE1A8A2CC0415555FB065A0DB0E5CCED02281ABFA4CC0EB70D4C5D1CA2CC002FL3N9I" TargetMode="External"/><Relationship Id="rId5" Type="http://schemas.openxmlformats.org/officeDocument/2006/relationships/hyperlink" Target="consultantplus://offline/ref=7A7374754C6264B83EF14C05A3101FB3B719C3E2CC184F3CCE0133DF6AD1DF39A9581FCDAAB55FB9D598D735F6GFk3H" TargetMode="External"/><Relationship Id="rId15" Type="http://schemas.openxmlformats.org/officeDocument/2006/relationships/hyperlink" Target="consultantplus://offline/ref=B47B59F31067F957F8601F3558D244802DC21C5C56FF0A0551E2E39BB2522E4FEDE49257F44E5F5C18BCCD062E33B6B36D57608F1DB20D715559C459LFN6I" TargetMode="External"/><Relationship Id="rId10" Type="http://schemas.openxmlformats.org/officeDocument/2006/relationships/hyperlink" Target="consultantplus://offline/ref=B47B59F31067F957F86001384EBE1A8A2DCC475852F9065A0DB0E5CCED02281AADA49401B10B5A564CED8A552038E5FC2906738D1AAEL0NCI" TargetMode="External"/><Relationship Id="rId4" Type="http://schemas.openxmlformats.org/officeDocument/2006/relationships/hyperlink" Target="consultantplus://offline/ref=7A7374754C6264B83EF14C05A3101FB3B615C5EFCB1A4F3CCE0133DF6AD1DF39BB5847C2ACB249B285D79160F9F262EDD3A1A8AC1E72G0k0H" TargetMode="External"/><Relationship Id="rId9" Type="http://schemas.openxmlformats.org/officeDocument/2006/relationships/hyperlink" Target="consultantplus://offline/ref=B47B59F31067F957F86001384EBE1A8A2DCC475852F9065A0DB0E5CCED02281AADA49402B709545E1EB79A51696DEFE22E1C6D8B04AE0D77L4NAI" TargetMode="External"/><Relationship Id="rId14" Type="http://schemas.openxmlformats.org/officeDocument/2006/relationships/hyperlink" Target="consultantplus://offline/ref=B47B59F31067F957F8601F3558D244802DC21C5C56FF0A0551E2E39BB2522E4FEDE49257F44E5F5C18BCCC022933B6B36D57608F1DB20D715559C459LF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U96</dc:creator>
  <cp:keywords/>
  <dc:description/>
  <cp:lastModifiedBy>U122</cp:lastModifiedBy>
  <cp:revision>10</cp:revision>
  <cp:lastPrinted>2021-04-16T12:42:00Z</cp:lastPrinted>
  <dcterms:created xsi:type="dcterms:W3CDTF">2021-04-07T06:47:00Z</dcterms:created>
  <dcterms:modified xsi:type="dcterms:W3CDTF">2021-04-29T08:51:00Z</dcterms:modified>
</cp:coreProperties>
</file>