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374F8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99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D374F8" w:rsidTr="006A40DA">
        <w:tc>
          <w:tcPr>
            <w:tcW w:w="5428" w:type="dxa"/>
          </w:tcPr>
          <w:p w:rsidR="00190FF9" w:rsidRPr="00D374F8" w:rsidRDefault="00190FF9" w:rsidP="00D374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40DA" w:rsidRPr="00D374F8" w:rsidRDefault="006A40DA" w:rsidP="00D374F8">
            <w:pPr>
              <w:pStyle w:val="ConsPlusNormal"/>
              <w:outlineLvl w:val="0"/>
            </w:pPr>
            <w:r w:rsidRPr="00D374F8">
              <w:t xml:space="preserve">Приложение </w:t>
            </w:r>
            <w:r w:rsidR="00AA73B9" w:rsidRPr="00D374F8">
              <w:t xml:space="preserve">№ </w:t>
            </w:r>
            <w:r w:rsidR="00B351DC" w:rsidRPr="00D374F8">
              <w:t>2</w:t>
            </w:r>
            <w:r w:rsidRPr="00D374F8">
              <w:t xml:space="preserve"> </w:t>
            </w:r>
          </w:p>
          <w:p w:rsidR="00190FF9" w:rsidRPr="00D374F8" w:rsidRDefault="006A40DA" w:rsidP="00D374F8">
            <w:pPr>
              <w:pStyle w:val="ConsPlusNormal"/>
              <w:outlineLvl w:val="0"/>
            </w:pPr>
            <w:r w:rsidRPr="00D374F8">
              <w:t>к распоряжению Правительства Рязанской области</w:t>
            </w:r>
          </w:p>
        </w:tc>
      </w:tr>
      <w:tr w:rsidR="00D374F8" w:rsidRPr="00D374F8" w:rsidTr="006A40DA">
        <w:tc>
          <w:tcPr>
            <w:tcW w:w="5428" w:type="dxa"/>
          </w:tcPr>
          <w:p w:rsidR="00D374F8" w:rsidRPr="00D374F8" w:rsidRDefault="00D374F8" w:rsidP="00D374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4F8" w:rsidRPr="00D374F8" w:rsidRDefault="00EC31FB" w:rsidP="00D374F8">
            <w:pPr>
              <w:pStyle w:val="ConsPlusNormal"/>
              <w:outlineLvl w:val="0"/>
            </w:pPr>
            <w:r>
              <w:rPr>
                <w:color w:val="1D1B11"/>
              </w:rPr>
              <w:t>о</w:t>
            </w:r>
            <w:r w:rsidRPr="00177AA9">
              <w:rPr>
                <w:color w:val="0D0D0D"/>
                <w:lang w:val="en-US"/>
              </w:rPr>
              <w:t xml:space="preserve">т </w:t>
            </w:r>
            <w:r>
              <w:rPr>
                <w:color w:val="0D0D0D"/>
              </w:rPr>
              <w:t>07</w:t>
            </w:r>
            <w:r w:rsidRPr="00177AA9">
              <w:rPr>
                <w:color w:val="0D0D0D"/>
              </w:rPr>
              <w:t>.</w:t>
            </w:r>
            <w:r>
              <w:rPr>
                <w:color w:val="0D0D0D"/>
              </w:rPr>
              <w:t>06</w:t>
            </w:r>
            <w:r w:rsidRPr="00177AA9">
              <w:rPr>
                <w:color w:val="0D0D0D"/>
                <w:lang w:val="en-US"/>
              </w:rPr>
              <w:t>.20</w:t>
            </w:r>
            <w:r>
              <w:rPr>
                <w:color w:val="0D0D0D"/>
              </w:rPr>
              <w:t>21</w:t>
            </w:r>
            <w:r w:rsidRPr="00177AA9">
              <w:rPr>
                <w:color w:val="0D0D0D"/>
                <w:lang w:val="en-US"/>
              </w:rPr>
              <w:t xml:space="preserve"> № </w:t>
            </w:r>
            <w:r>
              <w:rPr>
                <w:color w:val="0D0D0D"/>
              </w:rPr>
              <w:t>222-р</w:t>
            </w:r>
            <w:bookmarkStart w:id="0" w:name="_GoBack"/>
            <w:bookmarkEnd w:id="0"/>
          </w:p>
        </w:tc>
      </w:tr>
      <w:tr w:rsidR="00D374F8" w:rsidRPr="00D374F8" w:rsidTr="006A40DA">
        <w:tc>
          <w:tcPr>
            <w:tcW w:w="5428" w:type="dxa"/>
          </w:tcPr>
          <w:p w:rsidR="00D374F8" w:rsidRPr="00D374F8" w:rsidRDefault="00D374F8" w:rsidP="00D374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4F8" w:rsidRPr="00D374F8" w:rsidRDefault="00D374F8" w:rsidP="00D374F8">
            <w:pPr>
              <w:pStyle w:val="ConsPlusNormal"/>
              <w:outlineLvl w:val="0"/>
            </w:pPr>
          </w:p>
        </w:tc>
      </w:tr>
      <w:tr w:rsidR="00D374F8" w:rsidRPr="00D374F8" w:rsidTr="006A40DA">
        <w:tc>
          <w:tcPr>
            <w:tcW w:w="5428" w:type="dxa"/>
          </w:tcPr>
          <w:p w:rsidR="00D374F8" w:rsidRPr="00D374F8" w:rsidRDefault="00D374F8" w:rsidP="00D374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4F8" w:rsidRPr="00D374F8" w:rsidRDefault="00D374F8" w:rsidP="00D374F8">
            <w:pPr>
              <w:pStyle w:val="ConsPlusNormal"/>
              <w:outlineLvl w:val="0"/>
            </w:pPr>
          </w:p>
        </w:tc>
      </w:tr>
      <w:tr w:rsidR="00D374F8" w:rsidRPr="00D374F8" w:rsidTr="006A40DA">
        <w:tc>
          <w:tcPr>
            <w:tcW w:w="5428" w:type="dxa"/>
          </w:tcPr>
          <w:p w:rsidR="00D374F8" w:rsidRPr="00D374F8" w:rsidRDefault="00D374F8" w:rsidP="00D374F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374F8" w:rsidRPr="00D374F8" w:rsidRDefault="00D374F8" w:rsidP="00D374F8">
            <w:pPr>
              <w:pStyle w:val="ConsPlusNormal"/>
              <w:outlineLvl w:val="0"/>
            </w:pPr>
            <w:r w:rsidRPr="00D374F8">
              <w:t xml:space="preserve">«Приложение № 2 </w:t>
            </w:r>
          </w:p>
          <w:p w:rsidR="00D374F8" w:rsidRPr="00D374F8" w:rsidRDefault="00D374F8" w:rsidP="00D374F8">
            <w:pPr>
              <w:pStyle w:val="ConsPlusNormal"/>
              <w:outlineLvl w:val="0"/>
            </w:pPr>
            <w:r w:rsidRPr="00D374F8">
              <w:t xml:space="preserve">к распоряжению Правительства Рязанской области </w:t>
            </w:r>
          </w:p>
          <w:p w:rsidR="00D374F8" w:rsidRPr="00D374F8" w:rsidRDefault="00D374F8" w:rsidP="00D374F8">
            <w:pPr>
              <w:pStyle w:val="ConsPlusNormal"/>
              <w:outlineLvl w:val="0"/>
            </w:pPr>
            <w:r w:rsidRPr="00D374F8">
              <w:t>от 13.11.2017 № 516-р</w:t>
            </w:r>
          </w:p>
        </w:tc>
      </w:tr>
    </w:tbl>
    <w:p w:rsidR="006A40DA" w:rsidRPr="00D374F8" w:rsidRDefault="006A40DA" w:rsidP="006A4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2A4" w:rsidRPr="00D374F8" w:rsidRDefault="003812A4" w:rsidP="006A4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3B9" w:rsidRPr="00D374F8" w:rsidRDefault="00AA73B9" w:rsidP="00AA73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74F8">
        <w:rPr>
          <w:rFonts w:ascii="Times New Roman" w:hAnsi="Times New Roman" w:cs="Times New Roman"/>
          <w:b w:val="0"/>
          <w:sz w:val="28"/>
          <w:szCs w:val="28"/>
        </w:rPr>
        <w:t>П</w:t>
      </w:r>
      <w:r w:rsidR="00E55C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C7" w:rsidRPr="00D374F8">
        <w:rPr>
          <w:rFonts w:ascii="Times New Roman" w:hAnsi="Times New Roman" w:cs="Times New Roman"/>
          <w:b w:val="0"/>
          <w:sz w:val="28"/>
          <w:szCs w:val="28"/>
        </w:rPr>
        <w:t>О Л О Ж Е Н И Е</w:t>
      </w:r>
    </w:p>
    <w:p w:rsidR="00AA73B9" w:rsidRPr="00D374F8" w:rsidRDefault="003812A4" w:rsidP="00AA73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74F8">
        <w:rPr>
          <w:rFonts w:ascii="Times New Roman" w:hAnsi="Times New Roman" w:cs="Times New Roman"/>
          <w:b w:val="0"/>
          <w:sz w:val="28"/>
          <w:szCs w:val="28"/>
        </w:rPr>
        <w:t>об Экспортном совете</w:t>
      </w:r>
      <w:r w:rsidR="00AA73B9" w:rsidRPr="00D374F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D374F8">
        <w:rPr>
          <w:rFonts w:ascii="Times New Roman" w:hAnsi="Times New Roman" w:cs="Times New Roman"/>
          <w:b w:val="0"/>
          <w:sz w:val="28"/>
          <w:szCs w:val="28"/>
        </w:rPr>
        <w:t>язанской области</w:t>
      </w:r>
    </w:p>
    <w:p w:rsidR="00AA73B9" w:rsidRPr="00D374F8" w:rsidRDefault="00AA73B9" w:rsidP="00AA73B9">
      <w:pPr>
        <w:pStyle w:val="ConsPlusNormal"/>
        <w:jc w:val="center"/>
      </w:pPr>
    </w:p>
    <w:p w:rsidR="00AA73B9" w:rsidRPr="00D374F8" w:rsidRDefault="00AA73B9" w:rsidP="003812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74F8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r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Рязанской области от </w:t>
      </w:r>
      <w:r w:rsidR="00FF76A8" w:rsidRPr="00D374F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2010 г</w:t>
      </w:r>
      <w:r w:rsidR="003812A4" w:rsidRPr="00D374F8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№ 51-ОЗ «Об осуществлении международных и внешнеэкономических связей Рязанской области»</w:t>
      </w:r>
      <w:r w:rsidR="0064181A"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81A" w:rsidRPr="00D374F8">
        <w:rPr>
          <w:rFonts w:ascii="Times New Roman" w:eastAsia="Times New Roman" w:hAnsi="Times New Roman"/>
          <w:sz w:val="28"/>
          <w:szCs w:val="28"/>
          <w:lang w:eastAsia="ru-RU"/>
        </w:rPr>
        <w:t>Стандартом деятельности органов исполнительной власти субъекта Российской Федерации по обеспечению благоприятных условий для развития экспортной деятельности (Региональны</w:t>
      </w:r>
      <w:r w:rsidR="00D374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4181A"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экспортны</w:t>
      </w:r>
      <w:r w:rsidR="00D374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4181A"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</w:t>
      </w:r>
      <w:r w:rsidR="00D374F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4181A"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1.0) </w:t>
      </w:r>
      <w:r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374F8">
        <w:rPr>
          <w:rFonts w:ascii="Times New Roman" w:hAnsi="Times New Roman"/>
          <w:sz w:val="28"/>
          <w:szCs w:val="28"/>
        </w:rPr>
        <w:t xml:space="preserve">Стандартом </w:t>
      </w:r>
      <w:r w:rsidR="00D613CB" w:rsidRPr="00D374F8">
        <w:rPr>
          <w:rFonts w:ascii="Times New Roman" w:hAnsi="Times New Roman"/>
          <w:sz w:val="28"/>
          <w:szCs w:val="28"/>
        </w:rPr>
        <w:t xml:space="preserve">по обеспечению благоприятных условий для развития экспортной деятельности </w:t>
      </w:r>
      <w:r w:rsidRPr="00D374F8">
        <w:rPr>
          <w:rFonts w:ascii="Times New Roman" w:hAnsi="Times New Roman"/>
          <w:sz w:val="28"/>
          <w:szCs w:val="28"/>
        </w:rPr>
        <w:t xml:space="preserve">в </w:t>
      </w:r>
      <w:r w:rsidR="00D613CB" w:rsidRPr="00D374F8">
        <w:rPr>
          <w:rFonts w:ascii="Times New Roman" w:hAnsi="Times New Roman"/>
          <w:sz w:val="28"/>
          <w:szCs w:val="28"/>
        </w:rPr>
        <w:t>субъектах Российской Федерации (Региональны</w:t>
      </w:r>
      <w:r w:rsidR="00D374F8">
        <w:rPr>
          <w:rFonts w:ascii="Times New Roman" w:hAnsi="Times New Roman"/>
          <w:sz w:val="28"/>
          <w:szCs w:val="28"/>
        </w:rPr>
        <w:t>м</w:t>
      </w:r>
      <w:r w:rsidR="00D613CB" w:rsidRPr="00D374F8">
        <w:rPr>
          <w:rFonts w:ascii="Times New Roman" w:hAnsi="Times New Roman"/>
          <w:sz w:val="28"/>
          <w:szCs w:val="28"/>
        </w:rPr>
        <w:t xml:space="preserve"> экспортны</w:t>
      </w:r>
      <w:r w:rsidR="00D374F8">
        <w:rPr>
          <w:rFonts w:ascii="Times New Roman" w:hAnsi="Times New Roman"/>
          <w:sz w:val="28"/>
          <w:szCs w:val="28"/>
        </w:rPr>
        <w:t>м</w:t>
      </w:r>
      <w:r w:rsidR="00D613CB" w:rsidRPr="00D374F8">
        <w:rPr>
          <w:rFonts w:ascii="Times New Roman" w:hAnsi="Times New Roman"/>
          <w:sz w:val="28"/>
          <w:szCs w:val="28"/>
        </w:rPr>
        <w:t xml:space="preserve"> стандарт</w:t>
      </w:r>
      <w:r w:rsidR="00D374F8">
        <w:rPr>
          <w:rFonts w:ascii="Times New Roman" w:hAnsi="Times New Roman"/>
          <w:sz w:val="28"/>
          <w:szCs w:val="28"/>
        </w:rPr>
        <w:t>ом</w:t>
      </w:r>
      <w:proofErr w:type="gramEnd"/>
      <w:r w:rsidR="0064181A" w:rsidRPr="00D374F8">
        <w:rPr>
          <w:rFonts w:ascii="Times New Roman" w:hAnsi="Times New Roman"/>
          <w:sz w:val="28"/>
          <w:szCs w:val="28"/>
        </w:rPr>
        <w:t xml:space="preserve"> 2.0</w:t>
      </w:r>
      <w:r w:rsidR="00D613CB" w:rsidRPr="00D374F8">
        <w:rPr>
          <w:rFonts w:ascii="Times New Roman" w:hAnsi="Times New Roman"/>
          <w:sz w:val="28"/>
          <w:szCs w:val="28"/>
        </w:rPr>
        <w:t>)</w:t>
      </w:r>
      <w:r w:rsidR="00A76A82" w:rsidRPr="00D374F8">
        <w:rPr>
          <w:rFonts w:ascii="Times New Roman" w:hAnsi="Times New Roman"/>
          <w:sz w:val="28"/>
          <w:szCs w:val="28"/>
        </w:rPr>
        <w:t xml:space="preserve">, </w:t>
      </w:r>
      <w:r w:rsidR="00A76A82" w:rsidRPr="00D374F8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447C7" w:rsidRPr="00D374F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A76A82"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проектного комитета по национальному проекту «Межд</w:t>
      </w:r>
      <w:r w:rsidR="006B253B"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ународная кооперация и экспорт» </w:t>
      </w:r>
      <w:r w:rsidR="00A76A82" w:rsidRPr="00D374F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A82" w:rsidRPr="00D374F8">
        <w:rPr>
          <w:rFonts w:ascii="Times New Roman" w:eastAsia="Times New Roman" w:hAnsi="Times New Roman"/>
          <w:sz w:val="28"/>
          <w:szCs w:val="28"/>
          <w:lang w:eastAsia="ru-RU"/>
        </w:rPr>
        <w:t>30 июля 2020 г</w:t>
      </w:r>
      <w:r w:rsidR="00D374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6A82"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№ 6 (далее </w:t>
      </w:r>
      <w:r w:rsidR="00D374F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76A82" w:rsidRP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Региональный</w:t>
      </w:r>
      <w:r w:rsidR="00D3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A82" w:rsidRPr="00D374F8">
        <w:rPr>
          <w:rFonts w:ascii="Times New Roman" w:eastAsia="Times New Roman" w:hAnsi="Times New Roman"/>
          <w:sz w:val="28"/>
          <w:szCs w:val="28"/>
          <w:lang w:eastAsia="ru-RU"/>
        </w:rPr>
        <w:t>экспортный</w:t>
      </w:r>
      <w:r w:rsidR="00D374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76A82" w:rsidRPr="00D374F8">
        <w:rPr>
          <w:rFonts w:ascii="Times New Roman" w:eastAsia="Times New Roman" w:hAnsi="Times New Roman"/>
          <w:sz w:val="28"/>
          <w:szCs w:val="28"/>
          <w:lang w:eastAsia="ru-RU"/>
        </w:rPr>
        <w:t>стандарт 2.0).</w:t>
      </w:r>
    </w:p>
    <w:p w:rsidR="00AA73B9" w:rsidRPr="00D374F8" w:rsidRDefault="00AA73B9" w:rsidP="00AA73B9">
      <w:pPr>
        <w:pStyle w:val="ConsPlusNormal"/>
        <w:jc w:val="center"/>
        <w:outlineLvl w:val="1"/>
        <w:rPr>
          <w:rFonts w:eastAsia="Times New Roman"/>
          <w:lang w:eastAsia="ru-RU"/>
        </w:rPr>
      </w:pPr>
    </w:p>
    <w:p w:rsidR="00AA73B9" w:rsidRPr="00D374F8" w:rsidRDefault="006B253B" w:rsidP="00AA73B9">
      <w:pPr>
        <w:pStyle w:val="ConsPlusNormal"/>
        <w:jc w:val="center"/>
        <w:outlineLvl w:val="1"/>
      </w:pPr>
      <w:r w:rsidRPr="00D374F8">
        <w:t>1</w:t>
      </w:r>
      <w:r w:rsidR="00AA73B9" w:rsidRPr="00D374F8">
        <w:t>. Общие положения</w:t>
      </w:r>
    </w:p>
    <w:p w:rsidR="00AA73B9" w:rsidRPr="00D374F8" w:rsidRDefault="00AA73B9" w:rsidP="00AA73B9">
      <w:pPr>
        <w:pStyle w:val="ConsPlusNormal"/>
        <w:jc w:val="both"/>
      </w:pPr>
    </w:p>
    <w:p w:rsidR="003812A4" w:rsidRPr="00D374F8" w:rsidRDefault="007D18F1" w:rsidP="003812A4">
      <w:pPr>
        <w:pStyle w:val="ConsPlusNormal"/>
        <w:ind w:firstLine="709"/>
        <w:jc w:val="both"/>
      </w:pPr>
      <w:r w:rsidRPr="00D374F8">
        <w:t>1.</w:t>
      </w:r>
      <w:r w:rsidR="003812A4" w:rsidRPr="00D374F8">
        <w:t>1.</w:t>
      </w:r>
      <w:r w:rsidR="00D374F8">
        <w:t> </w:t>
      </w:r>
      <w:r w:rsidR="003812A4" w:rsidRPr="00D374F8">
        <w:t xml:space="preserve">Экспортный совет </w:t>
      </w:r>
      <w:r w:rsidR="006B253B" w:rsidRPr="00D374F8">
        <w:t xml:space="preserve">Рязанской области (далее </w:t>
      </w:r>
      <w:r w:rsidR="003812A4" w:rsidRPr="00D374F8">
        <w:t xml:space="preserve">– </w:t>
      </w:r>
      <w:r w:rsidR="004C4408" w:rsidRPr="00D374F8">
        <w:t>Совет</w:t>
      </w:r>
      <w:r w:rsidR="003812A4" w:rsidRPr="00D374F8">
        <w:t>) является постоянно действующим экспертным совещательным координационным органом, осуществляющим функции по со</w:t>
      </w:r>
      <w:r w:rsidR="00D613CB" w:rsidRPr="00D374F8">
        <w:t xml:space="preserve">зданию благоприятных условий для развития экспортной деятельности в Рязанской области с целью увеличения объема </w:t>
      </w:r>
      <w:proofErr w:type="spellStart"/>
      <w:r w:rsidR="00D613CB" w:rsidRPr="00D374F8">
        <w:t>несырьевого</w:t>
      </w:r>
      <w:proofErr w:type="spellEnd"/>
      <w:r w:rsidR="00D613CB" w:rsidRPr="00D374F8">
        <w:t xml:space="preserve"> неэнергетического экспорта и количества экспортеров в регионе. </w:t>
      </w:r>
    </w:p>
    <w:p w:rsidR="003812A4" w:rsidRPr="00D374F8" w:rsidRDefault="007D18F1" w:rsidP="003812A4">
      <w:pPr>
        <w:pStyle w:val="ConsPlusNormal"/>
        <w:ind w:firstLine="709"/>
        <w:jc w:val="both"/>
      </w:pPr>
      <w:r w:rsidRPr="00D374F8">
        <w:t>1.</w:t>
      </w:r>
      <w:r w:rsidR="00D374F8">
        <w:t>2. </w:t>
      </w:r>
      <w:r w:rsidR="007F11C4" w:rsidRPr="00D374F8">
        <w:t>С</w:t>
      </w:r>
      <w:r w:rsidR="003812A4" w:rsidRPr="00D374F8">
        <w:t>овет осуществляет свою деятельность на некоммерческой основе.</w:t>
      </w:r>
    </w:p>
    <w:p w:rsidR="00AA73B9" w:rsidRPr="00D374F8" w:rsidRDefault="007D18F1" w:rsidP="003812A4">
      <w:pPr>
        <w:pStyle w:val="ConsPlusNormal"/>
        <w:ind w:firstLine="709"/>
        <w:jc w:val="both"/>
      </w:pPr>
      <w:r w:rsidRPr="00D374F8">
        <w:t>1.</w:t>
      </w:r>
      <w:r w:rsidR="003812A4" w:rsidRPr="00D374F8">
        <w:t>3</w:t>
      </w:r>
      <w:r w:rsidR="00D374F8">
        <w:t>. </w:t>
      </w:r>
      <w:r w:rsidR="007F11C4" w:rsidRPr="00D374F8">
        <w:t xml:space="preserve">В </w:t>
      </w:r>
      <w:r w:rsidR="00AA73B9" w:rsidRPr="00D374F8">
        <w:t xml:space="preserve">своей деятельности </w:t>
      </w:r>
      <w:r w:rsidR="007F11C4" w:rsidRPr="00D374F8">
        <w:t xml:space="preserve">Совет </w:t>
      </w:r>
      <w:r w:rsidR="00AA73B9" w:rsidRPr="00D374F8">
        <w:t xml:space="preserve">руководствуется </w:t>
      </w:r>
      <w:r w:rsidR="006B253B" w:rsidRPr="00D374F8">
        <w:t>з</w:t>
      </w:r>
      <w:r w:rsidR="00AA73B9" w:rsidRPr="00D374F8">
        <w:t>аконами Рязанской области</w:t>
      </w:r>
      <w:r w:rsidR="003812A4" w:rsidRPr="00D374F8">
        <w:t xml:space="preserve"> </w:t>
      </w:r>
      <w:r w:rsidR="00AA73B9" w:rsidRPr="00D374F8">
        <w:t>от 18 апреля 2008 года № 48-ОЗ «О Правительстве Рязанской области», от 15 июня 2010 года № 51-ОЗ «Об осуществлении международных и внешнеэкономических связей Рязанской области», настоящим Положением, а также иными правовыми актами Правительства Рязанской области.</w:t>
      </w:r>
    </w:p>
    <w:p w:rsidR="00AA73B9" w:rsidRPr="00D374F8" w:rsidRDefault="007D18F1" w:rsidP="00D37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4F8">
        <w:rPr>
          <w:rFonts w:ascii="Times New Roman" w:hAnsi="Times New Roman"/>
          <w:sz w:val="28"/>
          <w:szCs w:val="28"/>
        </w:rPr>
        <w:lastRenderedPageBreak/>
        <w:t>1.</w:t>
      </w:r>
      <w:r w:rsidR="00AA73B9" w:rsidRPr="00D374F8">
        <w:rPr>
          <w:rFonts w:ascii="Times New Roman" w:hAnsi="Times New Roman"/>
          <w:sz w:val="28"/>
          <w:szCs w:val="28"/>
        </w:rPr>
        <w:t>4.</w:t>
      </w:r>
      <w:r w:rsidR="00D374F8" w:rsidRPr="00D374F8">
        <w:rPr>
          <w:rFonts w:ascii="Times New Roman" w:hAnsi="Times New Roman"/>
          <w:sz w:val="28"/>
          <w:szCs w:val="28"/>
        </w:rPr>
        <w:t> </w:t>
      </w:r>
      <w:r w:rsidR="00AA73B9" w:rsidRPr="00D374F8">
        <w:rPr>
          <w:rFonts w:ascii="Times New Roman" w:hAnsi="Times New Roman"/>
          <w:sz w:val="28"/>
          <w:szCs w:val="28"/>
        </w:rPr>
        <w:t>Организационное обеспечение</w:t>
      </w:r>
      <w:r w:rsidR="00D374F8" w:rsidRPr="00D374F8">
        <w:rPr>
          <w:rFonts w:ascii="Times New Roman" w:hAnsi="Times New Roman"/>
          <w:sz w:val="28"/>
          <w:szCs w:val="28"/>
        </w:rPr>
        <w:t xml:space="preserve"> </w:t>
      </w:r>
      <w:r w:rsidR="00AA73B9" w:rsidRPr="00D374F8">
        <w:rPr>
          <w:rFonts w:ascii="Times New Roman" w:hAnsi="Times New Roman"/>
          <w:sz w:val="28"/>
          <w:szCs w:val="28"/>
        </w:rPr>
        <w:t>деятельности</w:t>
      </w:r>
      <w:r w:rsidR="00D374F8" w:rsidRPr="00D374F8">
        <w:rPr>
          <w:rFonts w:ascii="Times New Roman" w:hAnsi="Times New Roman"/>
          <w:sz w:val="28"/>
          <w:szCs w:val="28"/>
        </w:rPr>
        <w:t xml:space="preserve"> </w:t>
      </w:r>
      <w:r w:rsidR="007F11C4" w:rsidRPr="00D374F8">
        <w:rPr>
          <w:rFonts w:ascii="Times New Roman" w:hAnsi="Times New Roman"/>
          <w:sz w:val="28"/>
          <w:szCs w:val="28"/>
        </w:rPr>
        <w:t>С</w:t>
      </w:r>
      <w:r w:rsidR="00AA73B9" w:rsidRPr="00D374F8">
        <w:rPr>
          <w:rFonts w:ascii="Times New Roman" w:hAnsi="Times New Roman"/>
          <w:sz w:val="28"/>
          <w:szCs w:val="28"/>
        </w:rPr>
        <w:t>овета</w:t>
      </w:r>
      <w:r w:rsidR="00D374F8" w:rsidRPr="00D374F8">
        <w:rPr>
          <w:rFonts w:ascii="Times New Roman" w:hAnsi="Times New Roman"/>
          <w:sz w:val="28"/>
          <w:szCs w:val="28"/>
        </w:rPr>
        <w:t xml:space="preserve"> </w:t>
      </w:r>
      <w:r w:rsidR="00AA73B9" w:rsidRPr="00D374F8">
        <w:rPr>
          <w:rFonts w:ascii="Times New Roman" w:hAnsi="Times New Roman"/>
          <w:sz w:val="28"/>
          <w:szCs w:val="28"/>
        </w:rPr>
        <w:t>осуществляет</w:t>
      </w:r>
      <w:r w:rsidR="00D374F8" w:rsidRPr="00D374F8">
        <w:rPr>
          <w:rFonts w:ascii="Times New Roman" w:hAnsi="Times New Roman"/>
          <w:sz w:val="28"/>
          <w:szCs w:val="28"/>
        </w:rPr>
        <w:t xml:space="preserve"> </w:t>
      </w:r>
      <w:r w:rsidR="00AA73B9" w:rsidRPr="00D374F8">
        <w:rPr>
          <w:rFonts w:ascii="Times New Roman" w:hAnsi="Times New Roman"/>
          <w:sz w:val="28"/>
          <w:szCs w:val="28"/>
        </w:rPr>
        <w:t>министерство</w:t>
      </w:r>
      <w:r w:rsidR="00D374F8" w:rsidRPr="00D374F8">
        <w:rPr>
          <w:rFonts w:ascii="Times New Roman" w:hAnsi="Times New Roman"/>
          <w:sz w:val="28"/>
          <w:szCs w:val="28"/>
        </w:rPr>
        <w:t xml:space="preserve"> </w:t>
      </w:r>
      <w:r w:rsidR="00D613CB" w:rsidRPr="00D374F8">
        <w:rPr>
          <w:rFonts w:ascii="Times New Roman" w:hAnsi="Times New Roman"/>
          <w:sz w:val="28"/>
          <w:szCs w:val="28"/>
        </w:rPr>
        <w:t xml:space="preserve">промышленности и </w:t>
      </w:r>
      <w:r w:rsidR="00AA73B9" w:rsidRPr="00D374F8">
        <w:rPr>
          <w:rFonts w:ascii="Times New Roman" w:hAnsi="Times New Roman"/>
          <w:sz w:val="28"/>
          <w:szCs w:val="28"/>
        </w:rPr>
        <w:t>экономического развития Рязанской области (далее – уполномоченный орган).</w:t>
      </w:r>
    </w:p>
    <w:p w:rsidR="004C4408" w:rsidRPr="00D374F8" w:rsidRDefault="004C4408" w:rsidP="007D18F1">
      <w:pPr>
        <w:pStyle w:val="ConsPlusNormal"/>
        <w:jc w:val="center"/>
        <w:outlineLvl w:val="1"/>
      </w:pPr>
    </w:p>
    <w:p w:rsidR="007F11C4" w:rsidRPr="00D374F8" w:rsidRDefault="006B253B" w:rsidP="007F11C4">
      <w:pPr>
        <w:pStyle w:val="ConsPlusNormal"/>
        <w:jc w:val="center"/>
        <w:outlineLvl w:val="1"/>
      </w:pPr>
      <w:r w:rsidRPr="00D374F8">
        <w:t>2</w:t>
      </w:r>
      <w:r w:rsidR="007F11C4" w:rsidRPr="00D374F8">
        <w:t>. Основные задачи Совета</w:t>
      </w:r>
    </w:p>
    <w:p w:rsidR="007F11C4" w:rsidRPr="00D374F8" w:rsidRDefault="007F11C4" w:rsidP="007D18F1">
      <w:pPr>
        <w:pStyle w:val="ConsPlusNormal"/>
        <w:jc w:val="center"/>
        <w:outlineLvl w:val="1"/>
      </w:pPr>
    </w:p>
    <w:p w:rsidR="007F11C4" w:rsidRPr="00D374F8" w:rsidRDefault="007F11C4" w:rsidP="007F11C4">
      <w:pPr>
        <w:pStyle w:val="ConsPlusNormal"/>
        <w:ind w:firstLine="709"/>
        <w:jc w:val="both"/>
        <w:outlineLvl w:val="1"/>
      </w:pPr>
      <w:r w:rsidRPr="00D374F8">
        <w:t>Основными задачами Совета являются:</w:t>
      </w:r>
    </w:p>
    <w:p w:rsidR="007F11C4" w:rsidRPr="00D374F8" w:rsidRDefault="00D374F8" w:rsidP="007F11C4">
      <w:pPr>
        <w:pStyle w:val="ConsPlusNormal"/>
        <w:ind w:firstLine="709"/>
        <w:jc w:val="both"/>
        <w:outlineLvl w:val="1"/>
      </w:pPr>
      <w:r>
        <w:t>2.1. </w:t>
      </w:r>
      <w:r w:rsidR="007F11C4" w:rsidRPr="00D374F8">
        <w:t xml:space="preserve">Оценка текущего состояния и определение приоритетных направлений развития экспортного потенциала Рязанской области.  </w:t>
      </w:r>
    </w:p>
    <w:p w:rsidR="007F11C4" w:rsidRPr="00D374F8" w:rsidRDefault="00D374F8" w:rsidP="007F11C4">
      <w:pPr>
        <w:pStyle w:val="ConsPlusNormal"/>
        <w:ind w:firstLine="709"/>
        <w:jc w:val="both"/>
        <w:outlineLvl w:val="1"/>
      </w:pPr>
      <w:r>
        <w:t>2.2. </w:t>
      </w:r>
      <w:r w:rsidR="007F11C4" w:rsidRPr="00D374F8">
        <w:t xml:space="preserve">Выработка рекомендаций по совершенствованию приоритетных направлений осуществления экспортной деятельности в Рязанской области, в том числе органами местного самоуправления муниципальных образований Рязанской области.  </w:t>
      </w:r>
    </w:p>
    <w:p w:rsidR="007F11C4" w:rsidRPr="00D374F8" w:rsidRDefault="007F11C4" w:rsidP="007F11C4">
      <w:pPr>
        <w:pStyle w:val="ConsPlusNormal"/>
        <w:ind w:firstLine="709"/>
        <w:jc w:val="center"/>
        <w:outlineLvl w:val="1"/>
      </w:pPr>
    </w:p>
    <w:p w:rsidR="00AA73B9" w:rsidRPr="00D374F8" w:rsidRDefault="006B253B" w:rsidP="007D18F1">
      <w:pPr>
        <w:pStyle w:val="ConsPlusNormal"/>
        <w:jc w:val="center"/>
        <w:outlineLvl w:val="1"/>
      </w:pPr>
      <w:r w:rsidRPr="00D374F8">
        <w:t>3</w:t>
      </w:r>
      <w:r w:rsidR="00AA73B9" w:rsidRPr="00D374F8">
        <w:t xml:space="preserve">. Полномочия </w:t>
      </w:r>
      <w:r w:rsidR="007F11C4" w:rsidRPr="00D374F8">
        <w:t>С</w:t>
      </w:r>
      <w:r w:rsidR="00AA73B9" w:rsidRPr="00D374F8">
        <w:t>овета</w:t>
      </w:r>
      <w:r w:rsidR="007D18F1" w:rsidRPr="00D374F8">
        <w:t xml:space="preserve"> </w:t>
      </w:r>
    </w:p>
    <w:p w:rsidR="00AA73B9" w:rsidRPr="00D374F8" w:rsidRDefault="00AA73B9" w:rsidP="00AA73B9">
      <w:pPr>
        <w:pStyle w:val="ConsPlusNormal"/>
        <w:jc w:val="both"/>
      </w:pPr>
    </w:p>
    <w:p w:rsidR="003812A4" w:rsidRPr="00D374F8" w:rsidRDefault="007F11C4" w:rsidP="003812A4">
      <w:pPr>
        <w:pStyle w:val="ConsPlusNormal"/>
        <w:ind w:firstLine="709"/>
        <w:jc w:val="both"/>
      </w:pPr>
      <w:r w:rsidRPr="00D374F8">
        <w:t>В целях выполнения задач С</w:t>
      </w:r>
      <w:r w:rsidR="003812A4" w:rsidRPr="00D374F8">
        <w:t xml:space="preserve">овет </w:t>
      </w:r>
      <w:r w:rsidR="00D8797D" w:rsidRPr="00D374F8">
        <w:t>осуществляет следующие полномочия:</w:t>
      </w:r>
    </w:p>
    <w:p w:rsidR="004C4408" w:rsidRPr="00D374F8" w:rsidRDefault="007F11C4" w:rsidP="003812A4">
      <w:pPr>
        <w:pStyle w:val="ConsPlusNormal"/>
        <w:ind w:firstLine="709"/>
        <w:jc w:val="both"/>
      </w:pPr>
      <w:r w:rsidRPr="00D374F8">
        <w:t>3.1</w:t>
      </w:r>
      <w:r w:rsidR="004C4408" w:rsidRPr="00D374F8">
        <w:t>.</w:t>
      </w:r>
      <w:r w:rsidR="00D374F8">
        <w:t> </w:t>
      </w:r>
      <w:r w:rsidR="004C4408" w:rsidRPr="00D374F8">
        <w:t xml:space="preserve">Участие в разработке предложений для включения в документы стратегического планирования и развития экспортной деятельности в Рязанской области. </w:t>
      </w:r>
    </w:p>
    <w:p w:rsidR="00D4570E" w:rsidRPr="00D374F8" w:rsidRDefault="007F11C4" w:rsidP="003812A4">
      <w:pPr>
        <w:pStyle w:val="ConsPlusNormal"/>
        <w:ind w:firstLine="709"/>
        <w:jc w:val="both"/>
      </w:pPr>
      <w:r w:rsidRPr="00D374F8">
        <w:t>3.2.</w:t>
      </w:r>
      <w:r w:rsidR="00D374F8">
        <w:t> </w:t>
      </w:r>
      <w:r w:rsidR="00D4570E" w:rsidRPr="00D374F8">
        <w:t>Координация внедрения в Рязанской области Регионального экспортного стандарта 2.0</w:t>
      </w:r>
      <w:r w:rsidR="004C4408" w:rsidRPr="00D374F8">
        <w:t xml:space="preserve">. </w:t>
      </w:r>
      <w:r w:rsidR="00D4570E" w:rsidRPr="00D374F8">
        <w:t xml:space="preserve"> </w:t>
      </w:r>
    </w:p>
    <w:p w:rsidR="00AA73B9" w:rsidRPr="00D374F8" w:rsidRDefault="007F11C4" w:rsidP="003812A4">
      <w:pPr>
        <w:pStyle w:val="ConsPlusNormal"/>
        <w:ind w:firstLine="709"/>
        <w:jc w:val="both"/>
      </w:pPr>
      <w:r w:rsidRPr="00D374F8">
        <w:t>3</w:t>
      </w:r>
      <w:r w:rsidR="00D8797D" w:rsidRPr="00D374F8">
        <w:t>.</w:t>
      </w:r>
      <w:r w:rsidRPr="00D374F8">
        <w:t>3</w:t>
      </w:r>
      <w:r w:rsidR="00F04897" w:rsidRPr="00D374F8">
        <w:t>.</w:t>
      </w:r>
      <w:r w:rsidR="00D374F8">
        <w:t> </w:t>
      </w:r>
      <w:r w:rsidR="00D8797D" w:rsidRPr="00D374F8">
        <w:t>Р</w:t>
      </w:r>
      <w:r w:rsidR="00AA73B9" w:rsidRPr="00D374F8">
        <w:t xml:space="preserve">азработка рекомендаций по организации взаимодействия </w:t>
      </w:r>
      <w:r w:rsidR="0016036D" w:rsidRPr="00D374F8">
        <w:t xml:space="preserve">центральных исполнительных </w:t>
      </w:r>
      <w:r w:rsidR="00AA73B9" w:rsidRPr="00D374F8">
        <w:t xml:space="preserve">органов </w:t>
      </w:r>
      <w:r w:rsidR="0016036D" w:rsidRPr="00D374F8">
        <w:t xml:space="preserve">государственной </w:t>
      </w:r>
      <w:r w:rsidR="00AA73B9" w:rsidRPr="00D374F8">
        <w:t>власти Рязанской области, действующих региональных экспортеров, компаний, планирующих осуществлять экспортную деятельность</w:t>
      </w:r>
      <w:r w:rsidR="006B253B" w:rsidRPr="00D374F8">
        <w:t>,</w:t>
      </w:r>
      <w:r w:rsidR="00AA73B9" w:rsidRPr="00D374F8">
        <w:t xml:space="preserve"> и организаций, участвующих в поддержке и развитии экспортной деятельности </w:t>
      </w:r>
      <w:r w:rsidR="004B046C" w:rsidRPr="00D374F8">
        <w:t xml:space="preserve">в </w:t>
      </w:r>
      <w:r w:rsidR="00D4570E" w:rsidRPr="00D374F8">
        <w:t>Рязанской области.</w:t>
      </w:r>
    </w:p>
    <w:p w:rsidR="00AA73B9" w:rsidRPr="00D374F8" w:rsidRDefault="007F11C4" w:rsidP="003812A4">
      <w:pPr>
        <w:pStyle w:val="ConsPlusNormal"/>
        <w:ind w:firstLine="709"/>
        <w:jc w:val="both"/>
      </w:pPr>
      <w:r w:rsidRPr="00D374F8">
        <w:t>3.4</w:t>
      </w:r>
      <w:r w:rsidR="00D374F8">
        <w:t>. </w:t>
      </w:r>
      <w:r w:rsidR="00D8797D" w:rsidRPr="00D374F8">
        <w:t>Р</w:t>
      </w:r>
      <w:r w:rsidR="00AA73B9" w:rsidRPr="00D374F8">
        <w:t xml:space="preserve">азработка рекомендаций по выявлению и уменьшению административных барьеров и иных барьеров, препятствующих развитию экспортной деятельности </w:t>
      </w:r>
      <w:r w:rsidR="00F210AD" w:rsidRPr="00D374F8">
        <w:t>организаций</w:t>
      </w:r>
      <w:r w:rsidR="00AA73B9" w:rsidRPr="00D374F8">
        <w:t>, зарегис</w:t>
      </w:r>
      <w:r w:rsidR="00D4570E" w:rsidRPr="00D374F8">
        <w:t xml:space="preserve">трированных </w:t>
      </w:r>
      <w:r w:rsidR="0016036D" w:rsidRPr="00D374F8">
        <w:t xml:space="preserve">на территории </w:t>
      </w:r>
      <w:r w:rsidR="00D4570E" w:rsidRPr="00D374F8">
        <w:t>Рязанской области.</w:t>
      </w:r>
    </w:p>
    <w:p w:rsidR="00AA73B9" w:rsidRPr="00D374F8" w:rsidRDefault="007F11C4" w:rsidP="003812A4">
      <w:pPr>
        <w:pStyle w:val="ConsPlusNormal"/>
        <w:ind w:firstLine="709"/>
        <w:jc w:val="both"/>
      </w:pPr>
      <w:r w:rsidRPr="00D374F8">
        <w:t>3.5</w:t>
      </w:r>
      <w:r w:rsidR="00D8797D" w:rsidRPr="00D374F8">
        <w:t>.</w:t>
      </w:r>
      <w:r w:rsidR="00D374F8">
        <w:t> </w:t>
      </w:r>
      <w:r w:rsidR="00D8797D" w:rsidRPr="00D374F8">
        <w:t>Р</w:t>
      </w:r>
      <w:r w:rsidR="00AA73B9" w:rsidRPr="00D374F8">
        <w:t>азработка рекомендаций по мер</w:t>
      </w:r>
      <w:r w:rsidR="00D4570E" w:rsidRPr="00D374F8">
        <w:t>ам</w:t>
      </w:r>
      <w:r w:rsidR="00AA73B9" w:rsidRPr="00D374F8">
        <w:t xml:space="preserve"> государственной поддержки </w:t>
      </w:r>
      <w:r w:rsidR="00081F56" w:rsidRPr="00D374F8">
        <w:t>организаций</w:t>
      </w:r>
      <w:r w:rsidR="004B046C" w:rsidRPr="00D374F8">
        <w:t xml:space="preserve">, зарегистрированных </w:t>
      </w:r>
      <w:r w:rsidR="0016036D" w:rsidRPr="00D374F8">
        <w:t xml:space="preserve">на территории </w:t>
      </w:r>
      <w:r w:rsidR="00081F56" w:rsidRPr="00D374F8">
        <w:t xml:space="preserve">Рязанской области, осуществляющих </w:t>
      </w:r>
      <w:r w:rsidR="00AA73B9" w:rsidRPr="00D374F8">
        <w:t>экспорт</w:t>
      </w:r>
      <w:r w:rsidR="00081F56" w:rsidRPr="00D374F8">
        <w:t>ную деятельность</w:t>
      </w:r>
      <w:r w:rsidR="00D4570E" w:rsidRPr="00D374F8">
        <w:t>.</w:t>
      </w:r>
    </w:p>
    <w:p w:rsidR="00F04897" w:rsidRPr="00D374F8" w:rsidRDefault="00D374F8" w:rsidP="003812A4">
      <w:pPr>
        <w:pStyle w:val="ConsPlusNormal"/>
        <w:ind w:firstLine="709"/>
        <w:jc w:val="both"/>
      </w:pPr>
      <w:r>
        <w:t>3.6. </w:t>
      </w:r>
      <w:r w:rsidR="00F04897" w:rsidRPr="00D374F8">
        <w:t xml:space="preserve">Мониторинг реализации Региональной программы развития экспорта. </w:t>
      </w:r>
    </w:p>
    <w:p w:rsidR="004C4408" w:rsidRPr="00D374F8" w:rsidRDefault="007F11C4" w:rsidP="003812A4">
      <w:pPr>
        <w:pStyle w:val="ConsPlusNormal"/>
        <w:ind w:firstLine="709"/>
        <w:jc w:val="both"/>
      </w:pPr>
      <w:r w:rsidRPr="00D374F8">
        <w:t>3</w:t>
      </w:r>
      <w:r w:rsidR="004C4408" w:rsidRPr="00D374F8">
        <w:t>.</w:t>
      </w:r>
      <w:r w:rsidR="00F04897" w:rsidRPr="00D374F8">
        <w:t>7</w:t>
      </w:r>
      <w:r w:rsidRPr="00D374F8">
        <w:t>.</w:t>
      </w:r>
      <w:r w:rsidR="00D374F8">
        <w:t> </w:t>
      </w:r>
      <w:r w:rsidR="004C4408" w:rsidRPr="00D374F8">
        <w:t>Участие в разработке рекомендаций, направленных на формирование положительного имиджа Рязанской области за рубежом, продвижение продукции региональных хозяйствующих субъектов на зарубежные рынки.</w:t>
      </w:r>
    </w:p>
    <w:p w:rsidR="00F04897" w:rsidRPr="00D374F8" w:rsidRDefault="007F11C4" w:rsidP="003812A4">
      <w:pPr>
        <w:pStyle w:val="ConsPlusNormal"/>
        <w:ind w:firstLine="709"/>
        <w:jc w:val="both"/>
      </w:pPr>
      <w:r w:rsidRPr="00D374F8">
        <w:t>3</w:t>
      </w:r>
      <w:r w:rsidR="004C4408" w:rsidRPr="00D374F8">
        <w:t>.</w:t>
      </w:r>
      <w:r w:rsidR="00F04897" w:rsidRPr="00D374F8">
        <w:t>8</w:t>
      </w:r>
      <w:r w:rsidRPr="00D374F8">
        <w:t>.</w:t>
      </w:r>
      <w:r w:rsidR="00D374F8">
        <w:t> </w:t>
      </w:r>
      <w:r w:rsidRPr="00D374F8">
        <w:t xml:space="preserve">Участие в разработке предложений, направленных на популяризацию экспортной деятельности и образа успешного экспортера в Рязанской области. </w:t>
      </w:r>
    </w:p>
    <w:p w:rsidR="00F04897" w:rsidRPr="00D374F8" w:rsidRDefault="007F11C4" w:rsidP="003812A4">
      <w:pPr>
        <w:pStyle w:val="ConsPlusNormal"/>
        <w:ind w:firstLine="709"/>
        <w:jc w:val="both"/>
      </w:pPr>
      <w:r w:rsidRPr="00D374F8">
        <w:lastRenderedPageBreak/>
        <w:t>3.</w:t>
      </w:r>
      <w:r w:rsidR="00F04897" w:rsidRPr="00D374F8">
        <w:t>9</w:t>
      </w:r>
      <w:r w:rsidR="00D4570E" w:rsidRPr="00D374F8">
        <w:t>.</w:t>
      </w:r>
      <w:r w:rsidR="00D374F8">
        <w:t> </w:t>
      </w:r>
      <w:r w:rsidR="00D4570E" w:rsidRPr="00D374F8">
        <w:t xml:space="preserve">Заслушивание отчетов по итогам работы </w:t>
      </w:r>
      <w:r w:rsidR="004C4408" w:rsidRPr="00D374F8">
        <w:t>у</w:t>
      </w:r>
      <w:r w:rsidR="00D4570E" w:rsidRPr="00D374F8">
        <w:t>полномоченного органа</w:t>
      </w:r>
      <w:r w:rsidR="00F04897" w:rsidRPr="00D374F8">
        <w:t xml:space="preserve"> и центра </w:t>
      </w:r>
      <w:r w:rsidR="00D4570E" w:rsidRPr="00D374F8">
        <w:t>поддер</w:t>
      </w:r>
      <w:r w:rsidR="004C4408" w:rsidRPr="00D374F8">
        <w:t xml:space="preserve">жки экспорта Рязанской области не реже 1 раза в </w:t>
      </w:r>
      <w:r w:rsidR="00F04897" w:rsidRPr="00D374F8">
        <w:t>пол</w:t>
      </w:r>
      <w:r w:rsidR="006B253B" w:rsidRPr="00D374F8">
        <w:t>угодие</w:t>
      </w:r>
      <w:r w:rsidR="004C4408" w:rsidRPr="00D374F8">
        <w:t>.</w:t>
      </w:r>
    </w:p>
    <w:p w:rsidR="00F04897" w:rsidRPr="00D374F8" w:rsidRDefault="00F04897" w:rsidP="003812A4">
      <w:pPr>
        <w:pStyle w:val="ConsPlusNormal"/>
        <w:ind w:firstLine="709"/>
        <w:jc w:val="both"/>
      </w:pPr>
    </w:p>
    <w:p w:rsidR="00AA73B9" w:rsidRPr="00D374F8" w:rsidRDefault="006B253B" w:rsidP="00AA73B9">
      <w:pPr>
        <w:pStyle w:val="ConsPlusNormal"/>
        <w:jc w:val="center"/>
        <w:outlineLvl w:val="1"/>
      </w:pPr>
      <w:r w:rsidRPr="00D374F8">
        <w:t>4</w:t>
      </w:r>
      <w:r w:rsidR="00AA73B9" w:rsidRPr="00D374F8">
        <w:t>. Организация деятельности</w:t>
      </w:r>
      <w:r w:rsidR="006311E6" w:rsidRPr="00D374F8">
        <w:t xml:space="preserve"> </w:t>
      </w:r>
      <w:r w:rsidR="007F11C4" w:rsidRPr="00D374F8">
        <w:t>Со</w:t>
      </w:r>
      <w:r w:rsidR="006311E6" w:rsidRPr="00D374F8">
        <w:t>вета</w:t>
      </w:r>
    </w:p>
    <w:p w:rsidR="00AA73B9" w:rsidRPr="00D374F8" w:rsidRDefault="00AA73B9" w:rsidP="00AA73B9">
      <w:pPr>
        <w:pStyle w:val="ConsPlusNormal"/>
        <w:jc w:val="both"/>
      </w:pPr>
    </w:p>
    <w:p w:rsidR="007D18F1" w:rsidRPr="00D374F8" w:rsidRDefault="007F11C4" w:rsidP="003812A4">
      <w:pPr>
        <w:pStyle w:val="ConsPlusNormal"/>
        <w:ind w:firstLine="709"/>
        <w:jc w:val="both"/>
      </w:pPr>
      <w:r w:rsidRPr="00D374F8">
        <w:t>4</w:t>
      </w:r>
      <w:r w:rsidR="007D18F1" w:rsidRPr="00D374F8">
        <w:t>.1.</w:t>
      </w:r>
      <w:r w:rsidR="00D374F8">
        <w:t> </w:t>
      </w:r>
      <w:r w:rsidRPr="00D374F8">
        <w:t>С</w:t>
      </w:r>
      <w:r w:rsidR="007D18F1" w:rsidRPr="00D374F8">
        <w:t>овет состоит из председателя</w:t>
      </w:r>
      <w:r w:rsidR="004724F0" w:rsidRPr="00D374F8">
        <w:t xml:space="preserve"> Совета</w:t>
      </w:r>
      <w:r w:rsidR="00B47E1F" w:rsidRPr="00D374F8">
        <w:t>, заместител</w:t>
      </w:r>
      <w:r w:rsidRPr="00D374F8">
        <w:t>ей председателя</w:t>
      </w:r>
      <w:r w:rsidR="004724F0" w:rsidRPr="00D374F8">
        <w:t xml:space="preserve"> Совета</w:t>
      </w:r>
      <w:r w:rsidR="007D18F1" w:rsidRPr="00D374F8">
        <w:t xml:space="preserve">, секретаря </w:t>
      </w:r>
      <w:r w:rsidR="004724F0" w:rsidRPr="00D374F8">
        <w:t xml:space="preserve">Совета </w:t>
      </w:r>
      <w:r w:rsidR="007D18F1" w:rsidRPr="00D374F8">
        <w:t xml:space="preserve">и членов </w:t>
      </w:r>
      <w:r w:rsidRPr="00D374F8">
        <w:t>С</w:t>
      </w:r>
      <w:r w:rsidR="007D18F1" w:rsidRPr="00D374F8">
        <w:t>овета.</w:t>
      </w:r>
    </w:p>
    <w:p w:rsidR="00B47E1F" w:rsidRPr="00D374F8" w:rsidRDefault="00B47E1F" w:rsidP="003812A4">
      <w:pPr>
        <w:pStyle w:val="ConsPlusNormal"/>
        <w:ind w:firstLine="709"/>
        <w:jc w:val="both"/>
      </w:pPr>
      <w:r w:rsidRPr="00D374F8">
        <w:t xml:space="preserve">Одним из заместителей председателя Совета является представитель предпринимательского сообщества, который избирается членами Совета на </w:t>
      </w:r>
      <w:r w:rsidR="00402076" w:rsidRPr="00D374F8">
        <w:t xml:space="preserve">первом </w:t>
      </w:r>
      <w:r w:rsidRPr="00D374F8">
        <w:t>заседании Совета</w:t>
      </w:r>
      <w:r w:rsidR="00402076" w:rsidRPr="00D374F8">
        <w:t xml:space="preserve"> </w:t>
      </w:r>
      <w:r w:rsidR="007F11C4" w:rsidRPr="00D374F8">
        <w:t xml:space="preserve">в текущем году его деятельности </w:t>
      </w:r>
      <w:r w:rsidR="00402076" w:rsidRPr="00D374F8">
        <w:t xml:space="preserve">из числа членов Совета. </w:t>
      </w:r>
      <w:r w:rsidRPr="00D374F8">
        <w:t xml:space="preserve"> 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 xml:space="preserve">4.2. </w:t>
      </w:r>
      <w:r w:rsidR="00AE79BC" w:rsidRPr="00D374F8">
        <w:t>Председатель</w:t>
      </w:r>
      <w:r w:rsidRPr="00D374F8">
        <w:t xml:space="preserve"> Совета: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- осуществл</w:t>
      </w:r>
      <w:r w:rsidR="00AE79BC" w:rsidRPr="00D374F8">
        <w:t>яет</w:t>
      </w:r>
      <w:r w:rsidRPr="00D374F8">
        <w:t xml:space="preserve"> руководств</w:t>
      </w:r>
      <w:r w:rsidR="00AE79BC" w:rsidRPr="00D374F8">
        <w:t>о</w:t>
      </w:r>
      <w:r w:rsidRPr="00D374F8">
        <w:t xml:space="preserve"> деятельностью Совета;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- утвержд</w:t>
      </w:r>
      <w:r w:rsidR="00AE79BC" w:rsidRPr="00D374F8">
        <w:t>ает</w:t>
      </w:r>
      <w:r w:rsidRPr="00D374F8">
        <w:t xml:space="preserve"> повестк</w:t>
      </w:r>
      <w:r w:rsidR="00AE79BC" w:rsidRPr="00D374F8">
        <w:t>у</w:t>
      </w:r>
      <w:r w:rsidRPr="00D374F8">
        <w:t xml:space="preserve"> заседания Совета;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- пров</w:t>
      </w:r>
      <w:r w:rsidR="00AE79BC" w:rsidRPr="00D374F8">
        <w:t>о</w:t>
      </w:r>
      <w:r w:rsidRPr="00D374F8">
        <w:t>д</w:t>
      </w:r>
      <w:r w:rsidR="00AE79BC" w:rsidRPr="00D374F8">
        <w:t>ит</w:t>
      </w:r>
      <w:r w:rsidRPr="00D374F8">
        <w:t xml:space="preserve"> заседани</w:t>
      </w:r>
      <w:r w:rsidR="00AE79BC" w:rsidRPr="00D374F8">
        <w:t>я</w:t>
      </w:r>
      <w:r w:rsidRPr="00D374F8">
        <w:t xml:space="preserve"> Совета;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- подпис</w:t>
      </w:r>
      <w:r w:rsidR="00AE79BC" w:rsidRPr="00D374F8">
        <w:t>ывает</w:t>
      </w:r>
      <w:r w:rsidRPr="00D374F8">
        <w:t xml:space="preserve"> протокол</w:t>
      </w:r>
      <w:r w:rsidR="00AE79BC" w:rsidRPr="00D374F8">
        <w:t>ы</w:t>
      </w:r>
      <w:r w:rsidRPr="00D374F8">
        <w:t xml:space="preserve"> Совета;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- осуществл</w:t>
      </w:r>
      <w:r w:rsidR="00AE79BC" w:rsidRPr="00D374F8">
        <w:t>яет</w:t>
      </w:r>
      <w:r w:rsidRPr="00D374F8">
        <w:t xml:space="preserve"> </w:t>
      </w:r>
      <w:proofErr w:type="gramStart"/>
      <w:r w:rsidRPr="00D374F8">
        <w:t>контрол</w:t>
      </w:r>
      <w:r w:rsidR="00AE79BC" w:rsidRPr="00D374F8">
        <w:t>ь</w:t>
      </w:r>
      <w:r w:rsidRPr="00D374F8">
        <w:t xml:space="preserve"> за</w:t>
      </w:r>
      <w:proofErr w:type="gramEnd"/>
      <w:r w:rsidRPr="00D374F8">
        <w:t xml:space="preserve"> реализацией решений Совета</w:t>
      </w:r>
      <w:r w:rsidR="0016036D" w:rsidRPr="00D374F8">
        <w:t>;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- распредел</w:t>
      </w:r>
      <w:r w:rsidR="00AE79BC" w:rsidRPr="00D374F8">
        <w:t>яет</w:t>
      </w:r>
      <w:r w:rsidRPr="00D374F8">
        <w:t xml:space="preserve"> обязанност</w:t>
      </w:r>
      <w:r w:rsidR="00AE79BC" w:rsidRPr="00D374F8">
        <w:t>и</w:t>
      </w:r>
      <w:r w:rsidRPr="00D374F8">
        <w:t xml:space="preserve"> между </w:t>
      </w:r>
      <w:r w:rsidR="004724F0" w:rsidRPr="00D374F8">
        <w:t>членами</w:t>
      </w:r>
      <w:r w:rsidRPr="00D374F8">
        <w:t xml:space="preserve"> Совета;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- созда</w:t>
      </w:r>
      <w:r w:rsidR="00AE79BC" w:rsidRPr="00D374F8">
        <w:t>ет</w:t>
      </w:r>
      <w:r w:rsidRPr="00D374F8">
        <w:t xml:space="preserve"> экспертны</w:t>
      </w:r>
      <w:r w:rsidR="00AE79BC" w:rsidRPr="00D374F8">
        <w:t>е</w:t>
      </w:r>
      <w:r w:rsidRPr="00D374F8">
        <w:t xml:space="preserve"> групп</w:t>
      </w:r>
      <w:r w:rsidR="00AE79BC" w:rsidRPr="00D374F8">
        <w:t>ы</w:t>
      </w:r>
      <w:r w:rsidRPr="00D374F8">
        <w:t xml:space="preserve"> </w:t>
      </w:r>
      <w:r w:rsidR="0016036D" w:rsidRPr="00D374F8">
        <w:t>при Совете.</w:t>
      </w:r>
    </w:p>
    <w:p w:rsidR="00AA73B9" w:rsidRPr="00D374F8" w:rsidRDefault="00D374F8" w:rsidP="003812A4">
      <w:pPr>
        <w:pStyle w:val="ConsPlusNormal"/>
        <w:ind w:firstLine="709"/>
        <w:jc w:val="both"/>
      </w:pPr>
      <w:r>
        <w:t>4.3. </w:t>
      </w:r>
      <w:r w:rsidR="007F11C4" w:rsidRPr="00D374F8">
        <w:t>В случае отсутствия председателя Совета по его поручению обязанности</w:t>
      </w:r>
      <w:r>
        <w:t xml:space="preserve"> председателя Совета</w:t>
      </w:r>
      <w:r w:rsidR="007F11C4" w:rsidRPr="00D374F8">
        <w:t xml:space="preserve"> исполняет один из заместителей председателя Совета.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4.4.</w:t>
      </w:r>
      <w:r w:rsidR="00D374F8">
        <w:t> </w:t>
      </w:r>
      <w:r w:rsidRPr="00D374F8">
        <w:t>Члены Совета имеют право: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-</w:t>
      </w:r>
      <w:r w:rsidR="00D374F8">
        <w:t> </w:t>
      </w:r>
      <w:r w:rsidRPr="00D374F8">
        <w:t>участвовать в заседаниях</w:t>
      </w:r>
      <w:r w:rsidR="004724F0" w:rsidRPr="00D374F8">
        <w:t xml:space="preserve"> Совета</w:t>
      </w:r>
      <w:r w:rsidRPr="00D374F8">
        <w:t>, в подготовке повестки заседани</w:t>
      </w:r>
      <w:r w:rsidR="004724F0" w:rsidRPr="00D374F8">
        <w:t>я Совета</w:t>
      </w:r>
      <w:r w:rsidRPr="00D374F8">
        <w:t xml:space="preserve"> и решений Совета;</w:t>
      </w:r>
    </w:p>
    <w:p w:rsidR="007F11C4" w:rsidRPr="00D374F8" w:rsidRDefault="00D374F8" w:rsidP="007F11C4">
      <w:pPr>
        <w:pStyle w:val="ConsPlusNormal"/>
        <w:ind w:firstLine="709"/>
        <w:jc w:val="both"/>
      </w:pPr>
      <w:r>
        <w:t>- </w:t>
      </w:r>
      <w:r w:rsidR="007F11C4" w:rsidRPr="00D374F8">
        <w:t>вносить предложения по созданию экспертных групп при Совете и участвовать в их работе;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-</w:t>
      </w:r>
      <w:r w:rsidR="00D374F8">
        <w:t> </w:t>
      </w:r>
      <w:r w:rsidRPr="00D374F8">
        <w:t>давать свои заключения, предложения и замечания по подготавливаемым Советом документам и материалам;</w:t>
      </w:r>
    </w:p>
    <w:p w:rsidR="007F11C4" w:rsidRPr="00D374F8" w:rsidRDefault="00D374F8" w:rsidP="007F11C4">
      <w:pPr>
        <w:pStyle w:val="ConsPlusNormal"/>
        <w:ind w:firstLine="709"/>
        <w:jc w:val="both"/>
      </w:pPr>
      <w:r>
        <w:t>- </w:t>
      </w:r>
      <w:r w:rsidR="007F11C4" w:rsidRPr="00D374F8">
        <w:t>запрашивать в установленном порядке необходимую информацию от исполнительных органов государственной власти Рязанской области, территориальных органов федеральных органов исполнительной власти, органов местного самоуправления муниципальных образований Рязанской области, общественных, научных, образовательных и иных организаций, участвующих во внедрении Регионального экспортного стандарта 2.0 в Рязанской области;</w:t>
      </w:r>
    </w:p>
    <w:p w:rsidR="007F11C4" w:rsidRPr="00D374F8" w:rsidRDefault="00D374F8" w:rsidP="007F11C4">
      <w:pPr>
        <w:pStyle w:val="ConsPlusNormal"/>
        <w:ind w:firstLine="709"/>
        <w:jc w:val="both"/>
      </w:pPr>
      <w:r>
        <w:t>- </w:t>
      </w:r>
      <w:r w:rsidR="007F11C4" w:rsidRPr="00D374F8">
        <w:t xml:space="preserve">привлекать к участию в работе Совета на безвозмездной основе специалистов научных организаций, представителей организаций, осуществляющих экспортную деятельность </w:t>
      </w:r>
      <w:r w:rsidR="0016036D" w:rsidRPr="00D374F8">
        <w:t xml:space="preserve">на территории </w:t>
      </w:r>
      <w:r w:rsidR="007F11C4" w:rsidRPr="00D374F8">
        <w:t xml:space="preserve">Рязанской области, а также </w:t>
      </w:r>
      <w:proofErr w:type="spellStart"/>
      <w:r w:rsidR="007F11C4" w:rsidRPr="00D374F8">
        <w:t>экспортно</w:t>
      </w:r>
      <w:proofErr w:type="spellEnd"/>
      <w:r w:rsidR="007F11C4" w:rsidRPr="00D374F8">
        <w:t xml:space="preserve"> ориентированные организации и индивидуальных предпринимателей, экспертов, консультантов с целью решения вопросов, требующих специальных знаний, для реализации основных направлений деятельности Совета.</w:t>
      </w:r>
    </w:p>
    <w:p w:rsidR="00AA73B9" w:rsidRPr="00D374F8" w:rsidRDefault="007F11C4" w:rsidP="003812A4">
      <w:pPr>
        <w:pStyle w:val="ConsPlusNormal"/>
        <w:ind w:firstLine="709"/>
        <w:jc w:val="both"/>
      </w:pPr>
      <w:r w:rsidRPr="00D374F8">
        <w:lastRenderedPageBreak/>
        <w:t>4.5</w:t>
      </w:r>
      <w:r w:rsidR="00D374F8">
        <w:t>. </w:t>
      </w:r>
      <w:r w:rsidRPr="00D374F8">
        <w:t xml:space="preserve">Заседания Совета проводятся по мере необходимости, но не реже одного раза в квартал </w:t>
      </w:r>
      <w:r w:rsidR="00AA73B9" w:rsidRPr="00D374F8">
        <w:t>и являются правомочными, если на них присутствуют не менее половины членов</w:t>
      </w:r>
      <w:r w:rsidR="00A52D73" w:rsidRPr="00D374F8">
        <w:t xml:space="preserve"> </w:t>
      </w:r>
      <w:r w:rsidRPr="00D374F8">
        <w:t>С</w:t>
      </w:r>
      <w:r w:rsidR="00A52D73" w:rsidRPr="00D374F8">
        <w:t>овета</w:t>
      </w:r>
      <w:r w:rsidR="00AA73B9" w:rsidRPr="00D374F8">
        <w:t>.</w:t>
      </w:r>
    </w:p>
    <w:p w:rsidR="007F11C4" w:rsidRPr="00D374F8" w:rsidRDefault="00D374F8" w:rsidP="004724F0">
      <w:pPr>
        <w:pStyle w:val="ConsPlusNormal"/>
        <w:ind w:firstLine="709"/>
        <w:jc w:val="both"/>
      </w:pPr>
      <w:r>
        <w:t>4.6. </w:t>
      </w:r>
      <w:r w:rsidR="007F11C4" w:rsidRPr="00D374F8">
        <w:t>Уведомление членов Совета о месте, дате, времени проведения очередного заседания осуществляется уполномоченным органом почтовым</w:t>
      </w:r>
      <w:r w:rsidR="004724F0" w:rsidRPr="00D374F8">
        <w:t xml:space="preserve"> отправлением, письмом в форме </w:t>
      </w:r>
      <w:r w:rsidR="007F11C4" w:rsidRPr="00D374F8">
        <w:t>электронного</w:t>
      </w:r>
      <w:r w:rsidR="004724F0" w:rsidRPr="00D374F8">
        <w:t xml:space="preserve"> </w:t>
      </w:r>
      <w:r w:rsidR="007F11C4" w:rsidRPr="00D374F8">
        <w:t>документа,</w:t>
      </w:r>
      <w:r w:rsidR="004724F0" w:rsidRPr="00D374F8">
        <w:t xml:space="preserve"> </w:t>
      </w:r>
      <w:r w:rsidR="007F11C4" w:rsidRPr="00D374F8">
        <w:t xml:space="preserve">направленного по электронной почте, или телефонограммой не менее чем за </w:t>
      </w:r>
      <w:r>
        <w:t>3</w:t>
      </w:r>
      <w:r w:rsidR="007F11C4" w:rsidRPr="00D374F8">
        <w:t xml:space="preserve"> дня до предполагаемой даты проведения заседания Совета. В этот же срок информация о предстоящем заседании Совета размещается на официальном сайте уполномоченного органа в информационно-телекоммуникационной сети «Интернет» или на экспортном портале Рязанской области. Членам Совета представляются повестка </w:t>
      </w:r>
      <w:r w:rsidR="004724F0" w:rsidRPr="00D374F8">
        <w:t xml:space="preserve">заседания Совета </w:t>
      </w:r>
      <w:r w:rsidR="007F11C4" w:rsidRPr="00D374F8">
        <w:t xml:space="preserve">и материалы к заседанию Совета. </w:t>
      </w:r>
    </w:p>
    <w:p w:rsidR="00A52D73" w:rsidRPr="00D374F8" w:rsidRDefault="007F11C4" w:rsidP="003812A4">
      <w:pPr>
        <w:pStyle w:val="ConsPlusNormal"/>
        <w:ind w:firstLine="709"/>
        <w:jc w:val="both"/>
      </w:pPr>
      <w:r w:rsidRPr="00D374F8">
        <w:t>4</w:t>
      </w:r>
      <w:r w:rsidR="007D18F1" w:rsidRPr="00D374F8">
        <w:t>.</w:t>
      </w:r>
      <w:r w:rsidRPr="00D374F8">
        <w:t>7</w:t>
      </w:r>
      <w:r w:rsidR="007D18F1" w:rsidRPr="00D374F8">
        <w:t>.</w:t>
      </w:r>
      <w:r w:rsidR="00D374F8">
        <w:t> </w:t>
      </w:r>
      <w:r w:rsidRPr="00D374F8">
        <w:t xml:space="preserve">Заседания Совета проходят публично и открыто и предусматривают возможность личного участия в заседании Совета действующих региональных экспортеров и компаний, планирующих осуществлять экспортную деятельность, не являющихся членами Совета. </w:t>
      </w:r>
      <w:r w:rsidR="0079097D" w:rsidRPr="00D374F8">
        <w:t xml:space="preserve">При наличии технической возможности обеспечивается </w:t>
      </w:r>
      <w:r w:rsidR="006F2F5E" w:rsidRPr="00D374F8">
        <w:t>видеотрансляция</w:t>
      </w:r>
      <w:r w:rsidR="007D18F1" w:rsidRPr="00D374F8">
        <w:t xml:space="preserve"> </w:t>
      </w:r>
      <w:r w:rsidR="00D4570E" w:rsidRPr="00D374F8">
        <w:t>заседани</w:t>
      </w:r>
      <w:r w:rsidR="007D18F1" w:rsidRPr="00D374F8">
        <w:t>й</w:t>
      </w:r>
      <w:r w:rsidR="00D4570E" w:rsidRPr="00D374F8">
        <w:t xml:space="preserve"> Совета </w:t>
      </w:r>
      <w:r w:rsidR="007D18F1" w:rsidRPr="00D374F8">
        <w:t xml:space="preserve">на сайте уполномоченного органа </w:t>
      </w:r>
      <w:r w:rsidR="006F2F5E" w:rsidRPr="00D374F8">
        <w:t xml:space="preserve">в информационно-телекоммуникационной сети «Интернет» </w:t>
      </w:r>
      <w:r w:rsidR="007D18F1" w:rsidRPr="00D374F8">
        <w:t xml:space="preserve">или на </w:t>
      </w:r>
      <w:r w:rsidR="00AB7244" w:rsidRPr="00D374F8">
        <w:t>э</w:t>
      </w:r>
      <w:r w:rsidR="007D18F1" w:rsidRPr="00D374F8">
        <w:t>кспортном портале Рязан</w:t>
      </w:r>
      <w:r w:rsidR="0079097D" w:rsidRPr="00D374F8">
        <w:t>ской области</w:t>
      </w:r>
      <w:r w:rsidR="007D18F1" w:rsidRPr="00D374F8">
        <w:t xml:space="preserve">. </w:t>
      </w:r>
    </w:p>
    <w:p w:rsidR="00D4570E" w:rsidRPr="00D374F8" w:rsidRDefault="00D4570E" w:rsidP="003812A4">
      <w:pPr>
        <w:pStyle w:val="ConsPlusNormal"/>
        <w:ind w:firstLine="709"/>
        <w:jc w:val="both"/>
        <w:sectPr w:rsidR="00D4570E" w:rsidRPr="00D374F8" w:rsidSect="00D374F8">
          <w:headerReference w:type="default" r:id="rId12"/>
          <w:type w:val="continuous"/>
          <w:pgSz w:w="11907" w:h="16834" w:code="9"/>
          <w:pgMar w:top="1246" w:right="567" w:bottom="1134" w:left="1985" w:header="272" w:footer="397" w:gutter="0"/>
          <w:cols w:space="720"/>
          <w:formProt w:val="0"/>
          <w:titlePg/>
          <w:docGrid w:linePitch="299"/>
        </w:sectPr>
      </w:pPr>
    </w:p>
    <w:p w:rsidR="00AA73B9" w:rsidRPr="00D374F8" w:rsidRDefault="007F11C4" w:rsidP="003812A4">
      <w:pPr>
        <w:pStyle w:val="ConsPlusNormal"/>
        <w:ind w:firstLine="709"/>
        <w:jc w:val="both"/>
      </w:pPr>
      <w:r w:rsidRPr="00D374F8">
        <w:lastRenderedPageBreak/>
        <w:t>4</w:t>
      </w:r>
      <w:r w:rsidR="007D18F1" w:rsidRPr="00D374F8">
        <w:t>.</w:t>
      </w:r>
      <w:r w:rsidRPr="00D374F8">
        <w:t>8</w:t>
      </w:r>
      <w:r w:rsidR="00D374F8">
        <w:t>. </w:t>
      </w:r>
      <w:r w:rsidR="00AA73B9" w:rsidRPr="00D374F8">
        <w:t xml:space="preserve">Решения </w:t>
      </w:r>
      <w:r w:rsidRPr="00D374F8">
        <w:t>С</w:t>
      </w:r>
      <w:r w:rsidR="00AA73B9" w:rsidRPr="00D374F8">
        <w:t>овета принимаются простым большинством голосов</w:t>
      </w:r>
      <w:r w:rsidR="004724F0" w:rsidRPr="00D374F8">
        <w:t xml:space="preserve"> присутствующих на заседании членов Совета</w:t>
      </w:r>
      <w:r w:rsidR="00AA73B9" w:rsidRPr="00D374F8">
        <w:t>. В случае равенства голосов решающим является голос председательствующего</w:t>
      </w:r>
      <w:r w:rsidR="00D374F8">
        <w:t xml:space="preserve"> на заседании Совета</w:t>
      </w:r>
      <w:r w:rsidR="00AA73B9" w:rsidRPr="00D374F8">
        <w:t>.</w:t>
      </w:r>
    </w:p>
    <w:p w:rsidR="00AA73B9" w:rsidRPr="00D374F8" w:rsidRDefault="007F11C4" w:rsidP="003812A4">
      <w:pPr>
        <w:pStyle w:val="ConsPlusNormal"/>
        <w:ind w:firstLine="709"/>
        <w:jc w:val="both"/>
      </w:pPr>
      <w:r w:rsidRPr="00D374F8">
        <w:t>4</w:t>
      </w:r>
      <w:r w:rsidR="007D18F1" w:rsidRPr="00D374F8">
        <w:t>.</w:t>
      </w:r>
      <w:r w:rsidRPr="00D374F8">
        <w:t>9</w:t>
      </w:r>
      <w:r w:rsidR="00AA73B9" w:rsidRPr="00D374F8">
        <w:t>.</w:t>
      </w:r>
      <w:r w:rsidR="00D374F8">
        <w:t> </w:t>
      </w:r>
      <w:r w:rsidR="00AA73B9" w:rsidRPr="00D374F8">
        <w:t xml:space="preserve">Решения </w:t>
      </w:r>
      <w:r w:rsidR="00D374F8">
        <w:t>С</w:t>
      </w:r>
      <w:r w:rsidR="00AA73B9" w:rsidRPr="00D374F8">
        <w:t xml:space="preserve">овета оформляются протоколами, которые подписываются председательствующим на заседании </w:t>
      </w:r>
      <w:r w:rsidRPr="00D374F8">
        <w:t>С</w:t>
      </w:r>
      <w:r w:rsidR="00AA73B9" w:rsidRPr="00D374F8">
        <w:t xml:space="preserve">овета и секретарем </w:t>
      </w:r>
      <w:r w:rsidRPr="00D374F8">
        <w:t>С</w:t>
      </w:r>
      <w:r w:rsidR="00AA73B9" w:rsidRPr="00D374F8">
        <w:t>овета.</w:t>
      </w:r>
      <w:r w:rsidRPr="00D374F8">
        <w:t xml:space="preserve"> </w:t>
      </w:r>
      <w:r w:rsidR="00AA73B9" w:rsidRPr="00D374F8">
        <w:t>Протоколы заседани</w:t>
      </w:r>
      <w:r w:rsidR="004724F0" w:rsidRPr="00D374F8">
        <w:t>я</w:t>
      </w:r>
      <w:r w:rsidR="00AA73B9" w:rsidRPr="00D374F8">
        <w:t xml:space="preserve"> </w:t>
      </w:r>
      <w:r w:rsidRPr="00D374F8">
        <w:t>С</w:t>
      </w:r>
      <w:r w:rsidR="00AA73B9" w:rsidRPr="00D374F8">
        <w:t xml:space="preserve">овета </w:t>
      </w:r>
      <w:r w:rsidR="00D4570E" w:rsidRPr="00D374F8">
        <w:t>направля</w:t>
      </w:r>
      <w:r w:rsidR="007D18F1" w:rsidRPr="00D374F8">
        <w:t>ю</w:t>
      </w:r>
      <w:r w:rsidR="00D4570E" w:rsidRPr="00D374F8">
        <w:t xml:space="preserve">тся участникам заседания Совета, </w:t>
      </w:r>
      <w:r w:rsidR="00AA73B9" w:rsidRPr="00D374F8">
        <w:t>размещаются</w:t>
      </w:r>
      <w:r w:rsidR="00D4570E" w:rsidRPr="00D374F8">
        <w:t xml:space="preserve"> </w:t>
      </w:r>
      <w:r w:rsidR="00AA73B9" w:rsidRPr="00D374F8">
        <w:t>на официальном сайте уполномоченного органа</w:t>
      </w:r>
      <w:r w:rsidR="006F2F5E" w:rsidRPr="00D374F8">
        <w:t xml:space="preserve"> в информационно-телекоммуникационной сети «Интернет» </w:t>
      </w:r>
      <w:r w:rsidR="00AA73B9" w:rsidRPr="00D374F8">
        <w:t>и</w:t>
      </w:r>
      <w:r w:rsidR="004724F0" w:rsidRPr="00D374F8">
        <w:t xml:space="preserve"> (</w:t>
      </w:r>
      <w:r w:rsidRPr="00D374F8">
        <w:t>или</w:t>
      </w:r>
      <w:r w:rsidR="004724F0" w:rsidRPr="00D374F8">
        <w:t>)</w:t>
      </w:r>
      <w:r w:rsidRPr="00D374F8">
        <w:t xml:space="preserve"> на </w:t>
      </w:r>
      <w:r w:rsidR="00AA73B9" w:rsidRPr="00D374F8">
        <w:t xml:space="preserve">экспортном портале Рязанской области в течение 5 рабочих дней с момента проведения заседания </w:t>
      </w:r>
      <w:r w:rsidRPr="00D374F8">
        <w:t>С</w:t>
      </w:r>
      <w:r w:rsidR="00AA73B9" w:rsidRPr="00D374F8">
        <w:t>овета.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4.10. По решению председателя Совета либо заместителя председателя Совета, осуществляющего его полномочия, заседание Совета может быть проведено в заочной форме. Заочное заседание проводится путем обмена документами посредством почтовой, телеграфной,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7F11C4" w:rsidRPr="00D374F8" w:rsidRDefault="007F11C4" w:rsidP="007F11C4">
      <w:pPr>
        <w:pStyle w:val="ConsPlusNormal"/>
        <w:ind w:firstLine="709"/>
        <w:jc w:val="both"/>
      </w:pPr>
      <w:r w:rsidRPr="00D374F8">
        <w:t>Решения, принятые путем заочного голосования, оформляются протоколом заочного голосования, который подписывается председател</w:t>
      </w:r>
      <w:r w:rsidR="0016036D" w:rsidRPr="00D374F8">
        <w:t xml:space="preserve">ьствующим на заседании </w:t>
      </w:r>
      <w:r w:rsidRPr="00D374F8">
        <w:t>Совета и секретарем Совета</w:t>
      </w:r>
      <w:proofErr w:type="gramStart"/>
      <w:r w:rsidRPr="00D374F8">
        <w:t xml:space="preserve">.». </w:t>
      </w:r>
      <w:proofErr w:type="gramEnd"/>
    </w:p>
    <w:p w:rsidR="006A40DA" w:rsidRPr="00D374F8" w:rsidRDefault="006A40D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52D73" w:rsidRPr="00D374F8" w:rsidRDefault="00A52D73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D374F8">
        <w:rPr>
          <w:rFonts w:ascii="Times New Roman" w:hAnsi="Times New Roman"/>
          <w:sz w:val="28"/>
          <w:szCs w:val="28"/>
        </w:rPr>
        <w:t>_____________________</w:t>
      </w:r>
    </w:p>
    <w:sectPr w:rsidR="00A52D73" w:rsidRPr="00D374F8" w:rsidSect="00D374F8"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31" w:rsidRDefault="00E74631">
      <w:r>
        <w:separator/>
      </w:r>
    </w:p>
  </w:endnote>
  <w:endnote w:type="continuationSeparator" w:id="0">
    <w:p w:rsidR="00E74631" w:rsidRDefault="00E7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B22463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Pr="007E55F1" w:rsidRDefault="00D613CB" w:rsidP="007E55F1">
          <w:pPr>
            <w:pStyle w:val="a6"/>
            <w:spacing w:after="0" w:line="240" w:lineRule="auto"/>
            <w:rPr>
              <w:rFonts w:ascii="TimesET" w:eastAsia="Times New Roman" w:hAnsi="TimesET"/>
              <w:sz w:val="20"/>
              <w:szCs w:val="20"/>
              <w:lang w:eastAsia="ru-RU"/>
            </w:rPr>
          </w:pPr>
          <w:r>
            <w:rPr>
              <w:rFonts w:ascii="TimesET" w:eastAsia="Times New Roman" w:hAnsi="TimesET"/>
              <w:noProof/>
              <w:sz w:val="20"/>
              <w:szCs w:val="20"/>
              <w:lang w:eastAsia="ru-RU"/>
            </w:rPr>
            <w:drawing>
              <wp:inline distT="0" distB="0" distL="0" distR="0" wp14:anchorId="27A62DD1" wp14:editId="2D38697E">
                <wp:extent cx="666115" cy="283845"/>
                <wp:effectExtent l="0" t="0" r="635" b="1905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1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 w:rsidRPr="007E55F1">
            <w:rPr>
              <w:rFonts w:ascii="TimesET" w:eastAsia="Times New Roman" w:hAnsi="TimesET"/>
              <w:sz w:val="20"/>
              <w:szCs w:val="20"/>
              <w:lang w:eastAsia="ru-RU"/>
            </w:rP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7E55F1" w:rsidRDefault="00D613CB" w:rsidP="007E55F1">
          <w:pPr>
            <w:pStyle w:val="a6"/>
            <w:spacing w:before="60" w:after="0" w:line="240" w:lineRule="auto"/>
            <w:ind w:right="-113"/>
            <w:rPr>
              <w:rFonts w:ascii="Times New Roman" w:eastAsia="Times New Roman" w:hAnsi="Times New Roman"/>
              <w:position w:val="-20"/>
              <w:sz w:val="20"/>
              <w:szCs w:val="20"/>
              <w:lang w:val="en-US" w:eastAsia="ru-RU"/>
            </w:rPr>
          </w:pPr>
          <w:r>
            <w:rPr>
              <w:rFonts w:ascii="TimesET" w:eastAsia="Times New Roman" w:hAnsi="TimesET"/>
              <w:noProof/>
              <w:position w:val="-20"/>
              <w:sz w:val="14"/>
              <w:szCs w:val="14"/>
              <w:lang w:eastAsia="ru-RU"/>
            </w:rPr>
            <w:drawing>
              <wp:inline distT="0" distB="0" distL="0" distR="0" wp14:anchorId="6833D3F3" wp14:editId="2756EE91">
                <wp:extent cx="170180" cy="141605"/>
                <wp:effectExtent l="0" t="0" r="1270" b="0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7E55F1" w:rsidRDefault="00D374F8" w:rsidP="007E55F1">
          <w:pPr>
            <w:pStyle w:val="a6"/>
            <w:spacing w:after="0" w:line="240" w:lineRule="auto"/>
            <w:ind w:right="-113"/>
            <w:rPr>
              <w:rFonts w:ascii="Times New Roman" w:eastAsia="Times New Roman" w:hAnsi="Times New Roman"/>
              <w:position w:val="-14"/>
              <w:sz w:val="20"/>
              <w:szCs w:val="20"/>
              <w:lang w:val="en-US" w:eastAsia="ru-RU"/>
            </w:rPr>
          </w:pPr>
          <w:r>
            <w:rPr>
              <w:rFonts w:ascii="Times New Roman" w:eastAsia="Times New Roman" w:hAnsi="Times New Roman"/>
              <w:position w:val="-14"/>
              <w:sz w:val="20"/>
              <w:szCs w:val="20"/>
              <w:lang w:val="en-US" w:eastAsia="ru-RU"/>
            </w:rPr>
            <w:t>8260  02.06.2021 15:50:58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7E55F1" w:rsidRDefault="00876034" w:rsidP="007E55F1">
          <w:pPr>
            <w:pStyle w:val="a6"/>
            <w:spacing w:after="0" w:line="240" w:lineRule="auto"/>
            <w:ind w:right="-113"/>
            <w:jc w:val="right"/>
            <w:rPr>
              <w:rFonts w:ascii="TimesET" w:eastAsia="Times New Roman" w:hAnsi="TimesET"/>
              <w:sz w:val="20"/>
              <w:szCs w:val="20"/>
              <w:lang w:eastAsia="ru-RU"/>
            </w:rPr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7E55F1" w:rsidRDefault="00876034" w:rsidP="007E55F1">
          <w:pPr>
            <w:pStyle w:val="a6"/>
            <w:spacing w:before="40" w:after="0" w:line="240" w:lineRule="auto"/>
            <w:rPr>
              <w:rFonts w:ascii="TimesET" w:eastAsia="Times New Roman" w:hAnsi="TimesET"/>
              <w:b/>
              <w:spacing w:val="30"/>
              <w:sz w:val="20"/>
              <w:szCs w:val="20"/>
              <w:lang w:eastAsia="ru-RU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B22463" w:rsidTr="00B22463">
      <w:tc>
        <w:tcPr>
          <w:tcW w:w="2538" w:type="dxa"/>
        </w:tcPr>
        <w:p w:rsidR="00876034" w:rsidRPr="00B22463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B22463" w:rsidRDefault="00876034" w:rsidP="00B2246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B22463" w:rsidRDefault="00876034" w:rsidP="00B2246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B22463" w:rsidRDefault="00876034" w:rsidP="00B2246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31" w:rsidRDefault="00E74631">
      <w:r>
        <w:separator/>
      </w:r>
    </w:p>
  </w:footnote>
  <w:footnote w:type="continuationSeparator" w:id="0">
    <w:p w:rsidR="00E74631" w:rsidRDefault="00E74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C31F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23.4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/xbkk/pwH/4HL5oqK4GZDu3lwE=" w:salt="8aIhWC/FTJWcOgqXWOiut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DD"/>
    <w:rsid w:val="000074F1"/>
    <w:rsid w:val="0001360F"/>
    <w:rsid w:val="00030E8A"/>
    <w:rsid w:val="000331B3"/>
    <w:rsid w:val="00033413"/>
    <w:rsid w:val="00037C0C"/>
    <w:rsid w:val="000502A3"/>
    <w:rsid w:val="0005467E"/>
    <w:rsid w:val="00056DEB"/>
    <w:rsid w:val="00062DA6"/>
    <w:rsid w:val="00073A7A"/>
    <w:rsid w:val="00076D5E"/>
    <w:rsid w:val="00081F56"/>
    <w:rsid w:val="00084DD3"/>
    <w:rsid w:val="000917C0"/>
    <w:rsid w:val="000B0736"/>
    <w:rsid w:val="000B5DC1"/>
    <w:rsid w:val="000D5D5A"/>
    <w:rsid w:val="00122CFD"/>
    <w:rsid w:val="001508E4"/>
    <w:rsid w:val="00151370"/>
    <w:rsid w:val="00156C34"/>
    <w:rsid w:val="0016036D"/>
    <w:rsid w:val="00162E72"/>
    <w:rsid w:val="00171DCF"/>
    <w:rsid w:val="00175BE5"/>
    <w:rsid w:val="001850F4"/>
    <w:rsid w:val="00190FF9"/>
    <w:rsid w:val="001947BE"/>
    <w:rsid w:val="001A246F"/>
    <w:rsid w:val="001A560F"/>
    <w:rsid w:val="001B0982"/>
    <w:rsid w:val="001B32BA"/>
    <w:rsid w:val="001D2AB7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0855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535C"/>
    <w:rsid w:val="002D722D"/>
    <w:rsid w:val="002E51A7"/>
    <w:rsid w:val="002E5A5F"/>
    <w:rsid w:val="002F1E81"/>
    <w:rsid w:val="002F3D7A"/>
    <w:rsid w:val="002F7A18"/>
    <w:rsid w:val="00310D92"/>
    <w:rsid w:val="00314DC8"/>
    <w:rsid w:val="003160CB"/>
    <w:rsid w:val="003222A3"/>
    <w:rsid w:val="003375BB"/>
    <w:rsid w:val="003474E3"/>
    <w:rsid w:val="00360A40"/>
    <w:rsid w:val="003812A4"/>
    <w:rsid w:val="003870C2"/>
    <w:rsid w:val="003B03F9"/>
    <w:rsid w:val="003B159C"/>
    <w:rsid w:val="003C265F"/>
    <w:rsid w:val="003D3B8A"/>
    <w:rsid w:val="003D54F8"/>
    <w:rsid w:val="003E7966"/>
    <w:rsid w:val="003F055F"/>
    <w:rsid w:val="003F4F5E"/>
    <w:rsid w:val="00400906"/>
    <w:rsid w:val="00402076"/>
    <w:rsid w:val="0042590E"/>
    <w:rsid w:val="004326B5"/>
    <w:rsid w:val="004368B5"/>
    <w:rsid w:val="00437F65"/>
    <w:rsid w:val="00460FEA"/>
    <w:rsid w:val="004724F0"/>
    <w:rsid w:val="004734B7"/>
    <w:rsid w:val="00481B88"/>
    <w:rsid w:val="00485B4F"/>
    <w:rsid w:val="004862D1"/>
    <w:rsid w:val="00493729"/>
    <w:rsid w:val="004B046C"/>
    <w:rsid w:val="004B2D5A"/>
    <w:rsid w:val="004B6DB4"/>
    <w:rsid w:val="004C4408"/>
    <w:rsid w:val="004D0E05"/>
    <w:rsid w:val="004D293D"/>
    <w:rsid w:val="004D5F89"/>
    <w:rsid w:val="004F0F57"/>
    <w:rsid w:val="004F44FE"/>
    <w:rsid w:val="00512A47"/>
    <w:rsid w:val="00515B60"/>
    <w:rsid w:val="00521D71"/>
    <w:rsid w:val="00531C68"/>
    <w:rsid w:val="00532119"/>
    <w:rsid w:val="005335F3"/>
    <w:rsid w:val="00543C38"/>
    <w:rsid w:val="00543D2D"/>
    <w:rsid w:val="00545A3D"/>
    <w:rsid w:val="00546DBB"/>
    <w:rsid w:val="005529C1"/>
    <w:rsid w:val="00561A5B"/>
    <w:rsid w:val="0056340E"/>
    <w:rsid w:val="005651B3"/>
    <w:rsid w:val="0057074C"/>
    <w:rsid w:val="00573FBF"/>
    <w:rsid w:val="00574FF3"/>
    <w:rsid w:val="00582538"/>
    <w:rsid w:val="005838EA"/>
    <w:rsid w:val="005851E5"/>
    <w:rsid w:val="00585EE1"/>
    <w:rsid w:val="005875A0"/>
    <w:rsid w:val="00590C0E"/>
    <w:rsid w:val="005939E6"/>
    <w:rsid w:val="00594CFC"/>
    <w:rsid w:val="005A4227"/>
    <w:rsid w:val="005B229B"/>
    <w:rsid w:val="005B3518"/>
    <w:rsid w:val="005B3B45"/>
    <w:rsid w:val="005C56AE"/>
    <w:rsid w:val="005C7449"/>
    <w:rsid w:val="005E6D99"/>
    <w:rsid w:val="005F2ADD"/>
    <w:rsid w:val="005F2C49"/>
    <w:rsid w:val="006013EB"/>
    <w:rsid w:val="0060479E"/>
    <w:rsid w:val="00604BE7"/>
    <w:rsid w:val="00605E51"/>
    <w:rsid w:val="00616AED"/>
    <w:rsid w:val="006311E6"/>
    <w:rsid w:val="00632A4F"/>
    <w:rsid w:val="00632B56"/>
    <w:rsid w:val="006351E3"/>
    <w:rsid w:val="0064181A"/>
    <w:rsid w:val="00641D72"/>
    <w:rsid w:val="006435FA"/>
    <w:rsid w:val="00644236"/>
    <w:rsid w:val="006471E5"/>
    <w:rsid w:val="006577A7"/>
    <w:rsid w:val="0066568B"/>
    <w:rsid w:val="00671D3B"/>
    <w:rsid w:val="00674734"/>
    <w:rsid w:val="00684A5B"/>
    <w:rsid w:val="0068682E"/>
    <w:rsid w:val="00695417"/>
    <w:rsid w:val="006A1F71"/>
    <w:rsid w:val="006A394D"/>
    <w:rsid w:val="006A40DA"/>
    <w:rsid w:val="006B253B"/>
    <w:rsid w:val="006F2F5E"/>
    <w:rsid w:val="006F328B"/>
    <w:rsid w:val="006F5533"/>
    <w:rsid w:val="006F5886"/>
    <w:rsid w:val="00707734"/>
    <w:rsid w:val="00707E19"/>
    <w:rsid w:val="00712F7C"/>
    <w:rsid w:val="0072315B"/>
    <w:rsid w:val="0072328A"/>
    <w:rsid w:val="00725BF5"/>
    <w:rsid w:val="007377B5"/>
    <w:rsid w:val="00746241"/>
    <w:rsid w:val="00746CC2"/>
    <w:rsid w:val="00760323"/>
    <w:rsid w:val="00765600"/>
    <w:rsid w:val="00767643"/>
    <w:rsid w:val="0079097D"/>
    <w:rsid w:val="00791C9F"/>
    <w:rsid w:val="00792AAB"/>
    <w:rsid w:val="00793B47"/>
    <w:rsid w:val="00793E7C"/>
    <w:rsid w:val="007A1D0C"/>
    <w:rsid w:val="007A2A7B"/>
    <w:rsid w:val="007D18F1"/>
    <w:rsid w:val="007D4925"/>
    <w:rsid w:val="007E55F1"/>
    <w:rsid w:val="007F0C8A"/>
    <w:rsid w:val="007F11AB"/>
    <w:rsid w:val="007F11C4"/>
    <w:rsid w:val="0080319E"/>
    <w:rsid w:val="008143CB"/>
    <w:rsid w:val="00823CA1"/>
    <w:rsid w:val="008513B9"/>
    <w:rsid w:val="008604BA"/>
    <w:rsid w:val="00860EA3"/>
    <w:rsid w:val="008702D3"/>
    <w:rsid w:val="00876034"/>
    <w:rsid w:val="008827E7"/>
    <w:rsid w:val="008A1696"/>
    <w:rsid w:val="008C0E12"/>
    <w:rsid w:val="008C58FE"/>
    <w:rsid w:val="008D31EC"/>
    <w:rsid w:val="008D6767"/>
    <w:rsid w:val="008E465A"/>
    <w:rsid w:val="008E5B60"/>
    <w:rsid w:val="008E6C41"/>
    <w:rsid w:val="008F0816"/>
    <w:rsid w:val="008F6BB7"/>
    <w:rsid w:val="00900F42"/>
    <w:rsid w:val="0093136E"/>
    <w:rsid w:val="00932E3C"/>
    <w:rsid w:val="009573D3"/>
    <w:rsid w:val="00957EE0"/>
    <w:rsid w:val="00976875"/>
    <w:rsid w:val="0098031F"/>
    <w:rsid w:val="00994DB6"/>
    <w:rsid w:val="009977FF"/>
    <w:rsid w:val="009A085B"/>
    <w:rsid w:val="009A1EA4"/>
    <w:rsid w:val="009C0F63"/>
    <w:rsid w:val="009C1DE6"/>
    <w:rsid w:val="009C1F0E"/>
    <w:rsid w:val="009D3E8C"/>
    <w:rsid w:val="009E3A0E"/>
    <w:rsid w:val="009F55EF"/>
    <w:rsid w:val="00A1314B"/>
    <w:rsid w:val="00A13160"/>
    <w:rsid w:val="00A137D3"/>
    <w:rsid w:val="00A16140"/>
    <w:rsid w:val="00A44A8F"/>
    <w:rsid w:val="00A51D96"/>
    <w:rsid w:val="00A52D73"/>
    <w:rsid w:val="00A76A82"/>
    <w:rsid w:val="00A81B8B"/>
    <w:rsid w:val="00A96F84"/>
    <w:rsid w:val="00AA73B9"/>
    <w:rsid w:val="00AB0535"/>
    <w:rsid w:val="00AB7244"/>
    <w:rsid w:val="00AC3953"/>
    <w:rsid w:val="00AC7150"/>
    <w:rsid w:val="00AE1DCA"/>
    <w:rsid w:val="00AE79BC"/>
    <w:rsid w:val="00AF5F7C"/>
    <w:rsid w:val="00B02207"/>
    <w:rsid w:val="00B03403"/>
    <w:rsid w:val="00B10324"/>
    <w:rsid w:val="00B223A3"/>
    <w:rsid w:val="00B22463"/>
    <w:rsid w:val="00B30A23"/>
    <w:rsid w:val="00B351DC"/>
    <w:rsid w:val="00B36E32"/>
    <w:rsid w:val="00B376B1"/>
    <w:rsid w:val="00B47E1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7201"/>
    <w:rsid w:val="00BB2C98"/>
    <w:rsid w:val="00BD0B82"/>
    <w:rsid w:val="00BD37F8"/>
    <w:rsid w:val="00BE07BC"/>
    <w:rsid w:val="00BF3403"/>
    <w:rsid w:val="00BF4F5F"/>
    <w:rsid w:val="00C023E4"/>
    <w:rsid w:val="00C04EEB"/>
    <w:rsid w:val="00C075A4"/>
    <w:rsid w:val="00C10F12"/>
    <w:rsid w:val="00C11826"/>
    <w:rsid w:val="00C229BB"/>
    <w:rsid w:val="00C24B54"/>
    <w:rsid w:val="00C447C7"/>
    <w:rsid w:val="00C46D42"/>
    <w:rsid w:val="00C50C32"/>
    <w:rsid w:val="00C51E84"/>
    <w:rsid w:val="00C564DD"/>
    <w:rsid w:val="00C60178"/>
    <w:rsid w:val="00C61760"/>
    <w:rsid w:val="00C63CD6"/>
    <w:rsid w:val="00C87D95"/>
    <w:rsid w:val="00C9077A"/>
    <w:rsid w:val="00C95CD2"/>
    <w:rsid w:val="00CA051B"/>
    <w:rsid w:val="00CA0ABC"/>
    <w:rsid w:val="00CB3CBE"/>
    <w:rsid w:val="00CE1A09"/>
    <w:rsid w:val="00CF03D8"/>
    <w:rsid w:val="00D015D5"/>
    <w:rsid w:val="00D03D68"/>
    <w:rsid w:val="00D10545"/>
    <w:rsid w:val="00D266DD"/>
    <w:rsid w:val="00D32B04"/>
    <w:rsid w:val="00D374E7"/>
    <w:rsid w:val="00D374F8"/>
    <w:rsid w:val="00D4570E"/>
    <w:rsid w:val="00D613CB"/>
    <w:rsid w:val="00D63949"/>
    <w:rsid w:val="00D652E7"/>
    <w:rsid w:val="00D77BCF"/>
    <w:rsid w:val="00D84394"/>
    <w:rsid w:val="00D8797D"/>
    <w:rsid w:val="00D940A2"/>
    <w:rsid w:val="00D95E55"/>
    <w:rsid w:val="00DB110A"/>
    <w:rsid w:val="00DB3664"/>
    <w:rsid w:val="00DC16FB"/>
    <w:rsid w:val="00DC4A65"/>
    <w:rsid w:val="00DC4F66"/>
    <w:rsid w:val="00DE74D4"/>
    <w:rsid w:val="00E10B44"/>
    <w:rsid w:val="00E11C41"/>
    <w:rsid w:val="00E11F02"/>
    <w:rsid w:val="00E2726B"/>
    <w:rsid w:val="00E31530"/>
    <w:rsid w:val="00E37801"/>
    <w:rsid w:val="00E44910"/>
    <w:rsid w:val="00E46EAA"/>
    <w:rsid w:val="00E5038C"/>
    <w:rsid w:val="00E50B69"/>
    <w:rsid w:val="00E5298B"/>
    <w:rsid w:val="00E52A4A"/>
    <w:rsid w:val="00E55C98"/>
    <w:rsid w:val="00E56EFB"/>
    <w:rsid w:val="00E6458F"/>
    <w:rsid w:val="00E66506"/>
    <w:rsid w:val="00E7242D"/>
    <w:rsid w:val="00E74631"/>
    <w:rsid w:val="00E87E25"/>
    <w:rsid w:val="00EA04F1"/>
    <w:rsid w:val="00EA2FD3"/>
    <w:rsid w:val="00EB7CE9"/>
    <w:rsid w:val="00EC31FB"/>
    <w:rsid w:val="00EC433F"/>
    <w:rsid w:val="00ED1FDE"/>
    <w:rsid w:val="00ED3E81"/>
    <w:rsid w:val="00F03B19"/>
    <w:rsid w:val="00F04897"/>
    <w:rsid w:val="00F06EFB"/>
    <w:rsid w:val="00F1529E"/>
    <w:rsid w:val="00F16F07"/>
    <w:rsid w:val="00F210AD"/>
    <w:rsid w:val="00F2399C"/>
    <w:rsid w:val="00F23FFD"/>
    <w:rsid w:val="00F33104"/>
    <w:rsid w:val="00F36449"/>
    <w:rsid w:val="00F45B7C"/>
    <w:rsid w:val="00F45FCE"/>
    <w:rsid w:val="00F53AEF"/>
    <w:rsid w:val="00F63654"/>
    <w:rsid w:val="00F67889"/>
    <w:rsid w:val="00F778EB"/>
    <w:rsid w:val="00F9334F"/>
    <w:rsid w:val="00F97D7F"/>
    <w:rsid w:val="00FA122C"/>
    <w:rsid w:val="00FA3B95"/>
    <w:rsid w:val="00FC1278"/>
    <w:rsid w:val="00FC6C1D"/>
    <w:rsid w:val="00FE070B"/>
    <w:rsid w:val="00FE7735"/>
    <w:rsid w:val="00FF3455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5F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40D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AA73B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D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6A40D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AA73B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79C8-64F4-4EA1-8A6C-4C5215A7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1056</Words>
  <Characters>7309</Characters>
  <Application>Microsoft Office Word</Application>
  <DocSecurity>0</DocSecurity>
  <Lines>261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Элекс</dc:creator>
  <cp:lastModifiedBy>Лёксина М.А.</cp:lastModifiedBy>
  <cp:revision>5</cp:revision>
  <cp:lastPrinted>2021-05-25T06:40:00Z</cp:lastPrinted>
  <dcterms:created xsi:type="dcterms:W3CDTF">2021-06-01T14:57:00Z</dcterms:created>
  <dcterms:modified xsi:type="dcterms:W3CDTF">2021-06-07T09:54:00Z</dcterms:modified>
</cp:coreProperties>
</file>