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2C" w:rsidRDefault="00C42156">
      <w:pPr>
        <w:keepNext/>
        <w:ind w:left="5528" w:firstLine="0"/>
        <w:rPr>
          <w:sz w:val="24"/>
        </w:rPr>
      </w:pPr>
      <w:r>
        <w:rPr>
          <w:sz w:val="24"/>
        </w:rPr>
        <w:t>Утвержден постановлением</w:t>
      </w:r>
    </w:p>
    <w:p w:rsidR="00410C97" w:rsidRDefault="00410C97">
      <w:pPr>
        <w:keepNext/>
        <w:ind w:left="5528" w:firstLine="0"/>
        <w:rPr>
          <w:sz w:val="24"/>
        </w:rPr>
      </w:pPr>
      <w:r>
        <w:rPr>
          <w:sz w:val="24"/>
        </w:rPr>
        <w:t>главного управления архитектуры</w:t>
      </w:r>
    </w:p>
    <w:p w:rsidR="00410C97" w:rsidRDefault="00410C97">
      <w:pPr>
        <w:keepNext/>
        <w:ind w:left="5528" w:firstLine="0"/>
        <w:rPr>
          <w:sz w:val="24"/>
        </w:rPr>
      </w:pPr>
      <w:r>
        <w:rPr>
          <w:sz w:val="24"/>
        </w:rPr>
        <w:t>и градостроительства</w:t>
      </w:r>
    </w:p>
    <w:p w:rsidR="00410C97" w:rsidRDefault="00410C97">
      <w:pPr>
        <w:keepNext/>
        <w:ind w:left="5528" w:firstLine="0"/>
        <w:rPr>
          <w:sz w:val="24"/>
        </w:rPr>
      </w:pPr>
      <w:r>
        <w:rPr>
          <w:sz w:val="24"/>
        </w:rPr>
        <w:t>Рязанской области</w:t>
      </w:r>
    </w:p>
    <w:p w:rsidR="00410C97" w:rsidRDefault="00410C97">
      <w:pPr>
        <w:keepNext/>
        <w:ind w:left="5528" w:firstLine="0"/>
        <w:rPr>
          <w:sz w:val="24"/>
        </w:rPr>
      </w:pPr>
      <w:r>
        <w:rPr>
          <w:sz w:val="24"/>
        </w:rPr>
        <w:t>от</w:t>
      </w:r>
      <w:bookmarkStart w:id="0" w:name="_GoBack"/>
      <w:bookmarkEnd w:id="0"/>
      <w:r w:rsidR="00C42156">
        <w:rPr>
          <w:sz w:val="24"/>
        </w:rPr>
        <w:t xml:space="preserve"> 18 июня 2021 г. </w:t>
      </w:r>
      <w:r>
        <w:rPr>
          <w:sz w:val="24"/>
        </w:rPr>
        <w:t>№</w:t>
      </w:r>
      <w:r w:rsidR="00C42156">
        <w:rPr>
          <w:sz w:val="24"/>
        </w:rPr>
        <w:t xml:space="preserve"> 238-п</w:t>
      </w:r>
    </w:p>
    <w:p w:rsidR="00F71D2C" w:rsidRDefault="00F71D2C">
      <w:pPr>
        <w:ind w:left="5528" w:firstLine="0"/>
        <w:rPr>
          <w:sz w:val="24"/>
        </w:rPr>
      </w:pPr>
    </w:p>
    <w:p w:rsidR="00F71D2C" w:rsidRDefault="00F71D2C">
      <w:pPr>
        <w:pStyle w:val="af9"/>
        <w:keepNext/>
        <w:ind w:left="5103"/>
      </w:pPr>
    </w:p>
    <w:p w:rsidR="00F71D2C" w:rsidRDefault="00F71D2C">
      <w:pPr>
        <w:pStyle w:val="af9"/>
        <w:keepNext/>
      </w:pPr>
    </w:p>
    <w:p w:rsidR="00F71D2C" w:rsidRDefault="00F71D2C">
      <w:pPr>
        <w:pStyle w:val="af9"/>
        <w:keepNext/>
      </w:pPr>
    </w:p>
    <w:p w:rsidR="00F71D2C" w:rsidRDefault="00F71D2C">
      <w:pPr>
        <w:pStyle w:val="af9"/>
        <w:keepNext/>
      </w:pPr>
    </w:p>
    <w:p w:rsidR="00F71D2C" w:rsidRDefault="00F71D2C">
      <w:pPr>
        <w:pStyle w:val="af9"/>
        <w:keepNext/>
      </w:pPr>
    </w:p>
    <w:p w:rsidR="00F71D2C" w:rsidRDefault="00F71D2C">
      <w:pPr>
        <w:pStyle w:val="af9"/>
        <w:keepNext/>
      </w:pPr>
    </w:p>
    <w:p w:rsidR="00F71D2C" w:rsidRDefault="00F71D2C">
      <w:pPr>
        <w:pStyle w:val="af9"/>
        <w:keepNext/>
      </w:pPr>
    </w:p>
    <w:p w:rsidR="00F71D2C" w:rsidRDefault="00F71D2C">
      <w:pPr>
        <w:pStyle w:val="af9"/>
        <w:keepNext/>
      </w:pPr>
    </w:p>
    <w:p w:rsidR="00F71D2C" w:rsidRDefault="00F71D2C">
      <w:pPr>
        <w:pStyle w:val="af9"/>
        <w:keepNext/>
      </w:pPr>
    </w:p>
    <w:p w:rsidR="00F71D2C" w:rsidRDefault="00F71D2C">
      <w:pPr>
        <w:pStyle w:val="af9"/>
        <w:keepNext/>
        <w:rPr>
          <w:rFonts w:ascii="Times New Roman" w:hAnsi="Times New Roman"/>
          <w:sz w:val="32"/>
          <w:szCs w:val="32"/>
        </w:rPr>
      </w:pPr>
    </w:p>
    <w:p w:rsidR="005B5F6D" w:rsidRDefault="005B5F6D">
      <w:pPr>
        <w:pStyle w:val="af9"/>
        <w:keepNext/>
        <w:rPr>
          <w:rFonts w:ascii="Times New Roman" w:hAnsi="Times New Roman"/>
          <w:sz w:val="32"/>
          <w:szCs w:val="32"/>
        </w:rPr>
      </w:pPr>
    </w:p>
    <w:p w:rsidR="005B5F6D" w:rsidRDefault="005B5F6D">
      <w:pPr>
        <w:pStyle w:val="af9"/>
        <w:keepNext/>
        <w:rPr>
          <w:rFonts w:ascii="Times New Roman" w:hAnsi="Times New Roman"/>
          <w:sz w:val="32"/>
          <w:szCs w:val="32"/>
        </w:rPr>
      </w:pPr>
    </w:p>
    <w:p w:rsidR="00F71D2C" w:rsidRDefault="00410C97">
      <w:pPr>
        <w:jc w:val="center"/>
      </w:pPr>
      <w:r>
        <w:rPr>
          <w:sz w:val="32"/>
          <w:szCs w:val="32"/>
        </w:rPr>
        <w:t>ГЕНЕРАЛЬНЫЙ ПЛАН</w:t>
      </w:r>
    </w:p>
    <w:p w:rsidR="00F71D2C" w:rsidRDefault="00410C97">
      <w:pPr>
        <w:jc w:val="center"/>
      </w:pPr>
      <w:r>
        <w:rPr>
          <w:sz w:val="32"/>
          <w:szCs w:val="32"/>
        </w:rPr>
        <w:t>муниципального образования – Тюшевское сельское поселение Рязанского муниципального района Рязанской области</w:t>
      </w:r>
    </w:p>
    <w:p w:rsidR="00F71D2C" w:rsidRDefault="00F71D2C">
      <w:pPr>
        <w:jc w:val="center"/>
      </w:pPr>
    </w:p>
    <w:p w:rsidR="00F71D2C" w:rsidRDefault="00F71D2C">
      <w:pPr>
        <w:jc w:val="center"/>
      </w:pPr>
    </w:p>
    <w:p w:rsidR="00F71D2C" w:rsidRDefault="00F71D2C">
      <w:pPr>
        <w:jc w:val="center"/>
        <w:rPr>
          <w:b/>
          <w:bCs/>
          <w:szCs w:val="28"/>
        </w:rPr>
      </w:pPr>
    </w:p>
    <w:p w:rsidR="00F71D2C" w:rsidRDefault="00410C97">
      <w:pPr>
        <w:jc w:val="center"/>
      </w:pPr>
      <w:r>
        <w:rPr>
          <w:sz w:val="32"/>
          <w:szCs w:val="32"/>
        </w:rPr>
        <w:t>ПОЛОЖЕНИЕ О ТЕРРИТОРИАЛЬНОМ ПЛАНИРОВАНИИ</w:t>
      </w:r>
    </w:p>
    <w:p w:rsidR="00F71D2C" w:rsidRDefault="00F71D2C">
      <w:pPr>
        <w:jc w:val="center"/>
        <w:rPr>
          <w:b/>
          <w:bCs/>
          <w:sz w:val="32"/>
          <w:szCs w:val="32"/>
        </w:rPr>
      </w:pPr>
    </w:p>
    <w:p w:rsidR="00F71D2C" w:rsidRPr="005B5F6D" w:rsidRDefault="00F71D2C">
      <w:pPr>
        <w:pStyle w:val="13"/>
        <w:rPr>
          <w:sz w:val="32"/>
          <w:szCs w:val="32"/>
          <w:lang w:val="ru-RU"/>
        </w:rPr>
      </w:pPr>
    </w:p>
    <w:p w:rsidR="00F71D2C" w:rsidRPr="005B5F6D" w:rsidRDefault="00F71D2C">
      <w:pPr>
        <w:pStyle w:val="13"/>
        <w:rPr>
          <w:sz w:val="32"/>
          <w:szCs w:val="32"/>
          <w:lang w:val="ru-RU"/>
        </w:rPr>
      </w:pPr>
    </w:p>
    <w:p w:rsidR="00F71D2C" w:rsidRPr="005B5F6D" w:rsidRDefault="00F71D2C">
      <w:pPr>
        <w:pStyle w:val="13"/>
        <w:rPr>
          <w:sz w:val="32"/>
          <w:szCs w:val="32"/>
          <w:lang w:val="ru-RU"/>
        </w:rPr>
      </w:pPr>
    </w:p>
    <w:p w:rsidR="00F71D2C" w:rsidRPr="005B5F6D" w:rsidRDefault="00F71D2C">
      <w:pPr>
        <w:pStyle w:val="13"/>
        <w:rPr>
          <w:sz w:val="32"/>
          <w:szCs w:val="32"/>
          <w:lang w:val="ru-RU"/>
        </w:rPr>
      </w:pPr>
    </w:p>
    <w:p w:rsidR="00F71D2C" w:rsidRPr="005B5F6D" w:rsidRDefault="00F71D2C">
      <w:pPr>
        <w:pStyle w:val="13"/>
        <w:rPr>
          <w:sz w:val="32"/>
          <w:szCs w:val="32"/>
          <w:lang w:val="ru-RU"/>
        </w:rPr>
      </w:pPr>
    </w:p>
    <w:p w:rsidR="00F71D2C" w:rsidRPr="005B5F6D" w:rsidRDefault="00F71D2C">
      <w:pPr>
        <w:pStyle w:val="13"/>
        <w:rPr>
          <w:sz w:val="32"/>
          <w:szCs w:val="32"/>
          <w:lang w:val="ru-RU"/>
        </w:rPr>
      </w:pPr>
    </w:p>
    <w:p w:rsidR="00F71D2C" w:rsidRPr="005B5F6D" w:rsidRDefault="00F71D2C">
      <w:pPr>
        <w:pStyle w:val="13"/>
        <w:rPr>
          <w:sz w:val="32"/>
          <w:szCs w:val="32"/>
          <w:lang w:val="ru-RU"/>
        </w:rPr>
      </w:pPr>
    </w:p>
    <w:p w:rsidR="00F71D2C" w:rsidRPr="005B5F6D" w:rsidRDefault="00F71D2C">
      <w:pPr>
        <w:pStyle w:val="13"/>
        <w:rPr>
          <w:sz w:val="32"/>
          <w:szCs w:val="32"/>
          <w:lang w:val="ru-RU"/>
        </w:rPr>
      </w:pPr>
    </w:p>
    <w:p w:rsidR="00F71D2C" w:rsidRPr="005B5F6D" w:rsidRDefault="00F71D2C">
      <w:pPr>
        <w:pStyle w:val="13"/>
        <w:rPr>
          <w:sz w:val="32"/>
          <w:szCs w:val="32"/>
          <w:lang w:val="ru-RU"/>
        </w:rPr>
      </w:pPr>
    </w:p>
    <w:p w:rsidR="00F71D2C" w:rsidRPr="005B5F6D" w:rsidRDefault="00F71D2C">
      <w:pPr>
        <w:pStyle w:val="13"/>
        <w:rPr>
          <w:sz w:val="32"/>
          <w:szCs w:val="32"/>
          <w:lang w:val="ru-RU"/>
        </w:rPr>
      </w:pPr>
    </w:p>
    <w:p w:rsidR="00F71D2C" w:rsidRPr="005B5F6D" w:rsidRDefault="00F71D2C">
      <w:pPr>
        <w:pStyle w:val="13"/>
        <w:rPr>
          <w:sz w:val="32"/>
          <w:szCs w:val="32"/>
          <w:lang w:val="ru-RU"/>
        </w:rPr>
      </w:pPr>
    </w:p>
    <w:p w:rsidR="00F71D2C" w:rsidRPr="005B5F6D" w:rsidRDefault="00F71D2C">
      <w:pPr>
        <w:pStyle w:val="13"/>
        <w:rPr>
          <w:sz w:val="32"/>
          <w:szCs w:val="32"/>
          <w:lang w:val="ru-RU"/>
        </w:rPr>
      </w:pPr>
    </w:p>
    <w:p w:rsidR="00F71D2C" w:rsidRPr="005B5F6D" w:rsidRDefault="00F71D2C">
      <w:pPr>
        <w:pStyle w:val="13"/>
        <w:rPr>
          <w:sz w:val="32"/>
          <w:szCs w:val="32"/>
          <w:lang w:val="ru-RU"/>
        </w:rPr>
      </w:pPr>
    </w:p>
    <w:p w:rsidR="00F71D2C" w:rsidRPr="005B5F6D" w:rsidRDefault="00F71D2C">
      <w:pPr>
        <w:pStyle w:val="13"/>
        <w:rPr>
          <w:sz w:val="32"/>
          <w:szCs w:val="32"/>
          <w:lang w:val="ru-RU"/>
        </w:rPr>
      </w:pPr>
    </w:p>
    <w:p w:rsidR="00F71D2C" w:rsidRPr="005B5F6D" w:rsidRDefault="00F71D2C">
      <w:pPr>
        <w:pStyle w:val="13"/>
        <w:rPr>
          <w:sz w:val="32"/>
          <w:szCs w:val="32"/>
          <w:lang w:val="ru-RU"/>
        </w:rPr>
        <w:sectPr w:rsidR="00F71D2C" w:rsidRPr="005B5F6D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F71D2C" w:rsidRDefault="00410C97" w:rsidP="0074225D">
      <w:pPr>
        <w:spacing w:line="240" w:lineRule="auto"/>
        <w:ind w:firstLine="709"/>
      </w:pPr>
      <w:r>
        <w:rPr>
          <w:b/>
          <w:bCs/>
          <w:szCs w:val="28"/>
        </w:rPr>
        <w:lastRenderedPageBreak/>
        <w:t>1. Сведения о видах, назначении и наименованиях планируемых для 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территорий.</w:t>
      </w:r>
    </w:p>
    <w:p w:rsidR="00F71D2C" w:rsidRDefault="00F71D2C" w:rsidP="0074225D">
      <w:pPr>
        <w:spacing w:line="240" w:lineRule="auto"/>
        <w:ind w:firstLine="709"/>
        <w:rPr>
          <w:b/>
          <w:bCs/>
          <w:szCs w:val="28"/>
        </w:rPr>
      </w:pPr>
    </w:p>
    <w:p w:rsidR="00F71D2C" w:rsidRDefault="00410C97" w:rsidP="0074225D">
      <w:pPr>
        <w:pStyle w:val="25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5B5F6D">
        <w:rPr>
          <w:sz w:val="28"/>
          <w:szCs w:val="28"/>
          <w:lang w:val="ru-RU"/>
        </w:rPr>
        <w:t>Сведения о видах, назначении и наименованиях планируемых и</w:t>
      </w:r>
      <w:r>
        <w:rPr>
          <w:sz w:val="28"/>
          <w:szCs w:val="28"/>
        </w:rPr>
        <w:t> </w:t>
      </w:r>
      <w:r w:rsidRPr="005B5F6D">
        <w:rPr>
          <w:sz w:val="28"/>
          <w:szCs w:val="28"/>
          <w:lang w:val="ru-RU"/>
        </w:rPr>
        <w:t>реконструируемых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</w:t>
      </w:r>
      <w:r>
        <w:rPr>
          <w:sz w:val="28"/>
          <w:szCs w:val="28"/>
        </w:rPr>
        <w:t> </w:t>
      </w:r>
      <w:r w:rsidRPr="005B5F6D">
        <w:rPr>
          <w:sz w:val="28"/>
          <w:szCs w:val="28"/>
          <w:lang w:val="ru-RU"/>
        </w:rPr>
        <w:t>особыми условиями использования территорий в случае, если установление таких зон требуется в связи с размещением данных объектов представлены в</w:t>
      </w:r>
      <w:r>
        <w:rPr>
          <w:sz w:val="28"/>
          <w:szCs w:val="28"/>
        </w:rPr>
        <w:t> </w:t>
      </w:r>
      <w:r w:rsidRPr="005B5F6D">
        <w:rPr>
          <w:sz w:val="28"/>
          <w:szCs w:val="28"/>
          <w:lang w:val="ru-RU"/>
        </w:rPr>
        <w:t>таблице.</w:t>
      </w:r>
    </w:p>
    <w:p w:rsidR="0074225D" w:rsidRPr="005B5F6D" w:rsidRDefault="0074225D" w:rsidP="0074225D">
      <w:pPr>
        <w:pStyle w:val="25"/>
        <w:spacing w:after="0" w:line="240" w:lineRule="auto"/>
        <w:ind w:left="0" w:firstLine="709"/>
        <w:jc w:val="both"/>
        <w:rPr>
          <w:lang w:val="ru-RU"/>
        </w:rPr>
      </w:pPr>
    </w:p>
    <w:tbl>
      <w:tblPr>
        <w:tblW w:w="9982" w:type="dxa"/>
        <w:jc w:val="center"/>
        <w:tblLayout w:type="fixed"/>
        <w:tblLook w:val="04A0"/>
      </w:tblPr>
      <w:tblGrid>
        <w:gridCol w:w="550"/>
        <w:gridCol w:w="3451"/>
        <w:gridCol w:w="2126"/>
        <w:gridCol w:w="2410"/>
        <w:gridCol w:w="1445"/>
      </w:tblGrid>
      <w:tr w:rsidR="00F71D2C" w:rsidTr="005B5F6D">
        <w:trPr>
          <w:trHeight w:val="23"/>
          <w:tblHeader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 w:rsidP="005B5F6D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4"/>
              </w:rPr>
              <w:t>№п/п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 w:rsidP="005B5F6D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4"/>
              </w:rPr>
              <w:t>Наименование объекта,                       местоположение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 w:rsidP="005B5F6D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4"/>
              </w:rPr>
              <w:t>Наименование</w:t>
            </w:r>
          </w:p>
          <w:p w:rsidR="00F71D2C" w:rsidRDefault="00410C97" w:rsidP="005B5F6D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4"/>
              </w:rPr>
              <w:t>функциональной зоны</w:t>
            </w:r>
          </w:p>
          <w:p w:rsidR="00F71D2C" w:rsidRDefault="00F71D2C" w:rsidP="005B5F6D">
            <w:pPr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 w:rsidP="005B5F6D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4"/>
              </w:rPr>
              <w:t>Требование по установлению зон с особыми условиями использования территории, характеристика зоны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5B5F6D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4"/>
              </w:rPr>
              <w:t>Срок               реализации генерально</w:t>
            </w:r>
            <w:r w:rsidR="005B5F6D">
              <w:rPr>
                <w:sz w:val="24"/>
              </w:rPr>
              <w:t>-</w:t>
            </w:r>
            <w:r>
              <w:rPr>
                <w:sz w:val="24"/>
              </w:rPr>
              <w:t>го плана</w:t>
            </w:r>
          </w:p>
        </w:tc>
      </w:tr>
      <w:tr w:rsidR="00F71D2C" w:rsidTr="00B16708">
        <w:trPr>
          <w:trHeight w:val="437"/>
          <w:jc w:val="center"/>
        </w:trPr>
        <w:tc>
          <w:tcPr>
            <w:tcW w:w="9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4"/>
              </w:rPr>
              <w:t xml:space="preserve">Объекты </w:t>
            </w:r>
            <w:r>
              <w:rPr>
                <w:color w:val="000000"/>
                <w:sz w:val="24"/>
              </w:rPr>
              <w:t>местного</w:t>
            </w:r>
            <w:r>
              <w:rPr>
                <w:sz w:val="24"/>
              </w:rPr>
              <w:t xml:space="preserve"> значения</w:t>
            </w:r>
          </w:p>
        </w:tc>
      </w:tr>
      <w:tr w:rsidR="00F71D2C" w:rsidTr="00B16708">
        <w:trPr>
          <w:trHeight w:val="1549"/>
          <w:jc w:val="center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t>1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  <w:p w:rsidR="00F71D2C" w:rsidRDefault="005B5F6D">
            <w:pPr>
              <w:widowControl w:val="0"/>
              <w:spacing w:line="240" w:lineRule="auto"/>
              <w:ind w:firstLine="0"/>
              <w:jc w:val="left"/>
            </w:pPr>
            <w:r>
              <w:rPr>
                <w:color w:val="000000"/>
                <w:sz w:val="24"/>
              </w:rPr>
              <w:t>ООО «Авангард»</w:t>
            </w:r>
            <w:r w:rsidR="00410C97">
              <w:rPr>
                <w:color w:val="000000"/>
                <w:sz w:val="24"/>
              </w:rPr>
              <w:t xml:space="preserve"> мясоперерабатывающего цеха производительностью до 5 тон/сутки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Производственная зона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F71D2C">
            <w:pPr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F71D2C" w:rsidRDefault="00410C97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Проектная</w:t>
            </w:r>
          </w:p>
          <w:p w:rsidR="00F71D2C" w:rsidRDefault="00410C97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СЗЗ = 300 м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F71D2C">
            <w:pPr>
              <w:widowControl w:val="0"/>
              <w:spacing w:line="240" w:lineRule="auto"/>
              <w:ind w:firstLine="0"/>
              <w:rPr>
                <w:sz w:val="24"/>
              </w:rPr>
            </w:pPr>
          </w:p>
          <w:p w:rsidR="00F71D2C" w:rsidRDefault="00410C97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t>1 очередь</w:t>
            </w:r>
          </w:p>
        </w:tc>
      </w:tr>
      <w:tr w:rsidR="00F71D2C" w:rsidTr="00B16708">
        <w:trPr>
          <w:trHeight w:val="324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t>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 w:rsidP="005B5F6D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Строительство дороги местно</w:t>
            </w:r>
            <w:r w:rsidR="005B5F6D">
              <w:rPr>
                <w:sz w:val="24"/>
              </w:rPr>
              <w:t xml:space="preserve">го значения, которая пройдет от </w:t>
            </w:r>
            <w:r>
              <w:rPr>
                <w:sz w:val="24"/>
              </w:rPr>
              <w:t>д. Большое Шапово до с. Подвязье в соответствии с проектом планировки территории для линейного объекта: «Строительство автомобильной дороги Большое Шапово – МТФ в</w:t>
            </w:r>
            <w:r w:rsidR="00B379EA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с. Подвязье в Рязанском районе Рязанской области».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F71D2C">
            <w:pPr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F71D2C" w:rsidRDefault="00F71D2C">
            <w:pPr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F71D2C" w:rsidRDefault="00410C97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не требуется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F71D2C">
            <w:pPr>
              <w:widowControl w:val="0"/>
              <w:spacing w:line="240" w:lineRule="auto"/>
              <w:ind w:firstLine="0"/>
              <w:rPr>
                <w:sz w:val="24"/>
              </w:rPr>
            </w:pPr>
          </w:p>
          <w:p w:rsidR="00F71D2C" w:rsidRDefault="00F71D2C">
            <w:pPr>
              <w:widowControl w:val="0"/>
              <w:spacing w:line="240" w:lineRule="auto"/>
              <w:ind w:firstLine="0"/>
              <w:rPr>
                <w:sz w:val="24"/>
              </w:rPr>
            </w:pPr>
          </w:p>
          <w:p w:rsidR="00F71D2C" w:rsidRDefault="00410C97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t>1 очередь</w:t>
            </w:r>
          </w:p>
        </w:tc>
      </w:tr>
      <w:tr w:rsidR="00F71D2C" w:rsidTr="00B16708">
        <w:trPr>
          <w:trHeight w:val="127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t>3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Pr="005B5F6D" w:rsidRDefault="00410C97" w:rsidP="005B5F6D">
            <w:pPr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 проекта с последующим строительством дороги в</w:t>
            </w:r>
            <w:r w:rsidR="00B379EA">
              <w:rPr>
                <w:sz w:val="24"/>
              </w:rPr>
              <w:t xml:space="preserve"> </w:t>
            </w:r>
            <w:r w:rsidR="00B16708">
              <w:rPr>
                <w:sz w:val="24"/>
              </w:rPr>
              <w:t xml:space="preserve">д. Хирино                         </w:t>
            </w:r>
            <w:r>
              <w:rPr>
                <w:sz w:val="24"/>
              </w:rPr>
              <w:t>ул. Северная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Pr="005B5F6D" w:rsidRDefault="00410C97">
            <w:pPr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6D" w:rsidRDefault="005B5F6D">
            <w:pPr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F71D2C" w:rsidRDefault="00410C97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не требуется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6D" w:rsidRDefault="005B5F6D">
            <w:pPr>
              <w:widowControl w:val="0"/>
              <w:spacing w:line="240" w:lineRule="auto"/>
              <w:ind w:firstLine="0"/>
              <w:rPr>
                <w:sz w:val="24"/>
              </w:rPr>
            </w:pPr>
          </w:p>
          <w:p w:rsidR="00F71D2C" w:rsidRDefault="00410C97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t>1 очередь</w:t>
            </w:r>
          </w:p>
        </w:tc>
      </w:tr>
      <w:tr w:rsidR="00F71D2C" w:rsidTr="005B5F6D">
        <w:trPr>
          <w:trHeight w:val="181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t>4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 w:rsidP="005B5F6D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t>Реконструкция водонапорной башни</w:t>
            </w:r>
            <w:r w:rsidR="00BF1108">
              <w:rPr>
                <w:sz w:val="24"/>
              </w:rPr>
              <w:t xml:space="preserve"> </w:t>
            </w:r>
            <w:r>
              <w:rPr>
                <w:sz w:val="24"/>
              </w:rPr>
              <w:t>с. Мушковатово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Зона инженерной инфраструктуры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08" w:rsidRPr="005B5F6D" w:rsidRDefault="00410C97">
            <w:pPr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 СП 42.13330.2016    Градостроительство. Планировка и застройка городских и сельских поселений.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t>1 очередь</w:t>
            </w:r>
          </w:p>
        </w:tc>
      </w:tr>
      <w:tr w:rsidR="00F71D2C" w:rsidTr="005B5F6D">
        <w:trPr>
          <w:trHeight w:val="23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Новое строительство ВЗУ с. Тюшево.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Зона инженерной инфраструктуры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в соответствии с СП 42.13330.2016    Градостроительство. Планировка и застройка городских и сельских поселений.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t>1 очередь</w:t>
            </w:r>
          </w:p>
        </w:tc>
      </w:tr>
      <w:tr w:rsidR="00F71D2C" w:rsidTr="005B5F6D">
        <w:trPr>
          <w:trHeight w:val="23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t>6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Новое строительство ВЗУ д. Шахманово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Зона инженерной инфраструктуры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в соответствии с СП 42.13330.2016    Градостроительство. Планировка и застройка городских и сельских поселений.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t>1 очередь</w:t>
            </w:r>
          </w:p>
        </w:tc>
      </w:tr>
      <w:tr w:rsidR="00F71D2C" w:rsidTr="0074225D">
        <w:trPr>
          <w:trHeight w:val="209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t>7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Строительство КОС д. Хирино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Зона инженерной инфраструктуры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в соответствии с СП 42.13330.2016    Градостроительство. Планировка и застройка городских и сельских поселений.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t>1 очередь</w:t>
            </w:r>
          </w:p>
        </w:tc>
      </w:tr>
    </w:tbl>
    <w:p w:rsidR="00F71D2C" w:rsidRDefault="00F71D2C" w:rsidP="0074225D">
      <w:pPr>
        <w:pStyle w:val="21"/>
        <w:numPr>
          <w:ilvl w:val="1"/>
          <w:numId w:val="1"/>
        </w:numPr>
        <w:ind w:firstLine="709"/>
      </w:pPr>
    </w:p>
    <w:p w:rsidR="00F71D2C" w:rsidRPr="005B5F6D" w:rsidRDefault="00410C97" w:rsidP="0074225D">
      <w:pPr>
        <w:pStyle w:val="21"/>
        <w:numPr>
          <w:ilvl w:val="1"/>
          <w:numId w:val="1"/>
        </w:numPr>
        <w:ind w:firstLine="709"/>
        <w:rPr>
          <w:lang w:val="ru-RU"/>
        </w:rPr>
      </w:pPr>
      <w:r w:rsidRPr="005B5F6D">
        <w:rPr>
          <w:lang w:val="ru-RU"/>
        </w:rPr>
        <w:t>2. Параметры функциональных зон, а также сведения о планируемых для</w:t>
      </w:r>
      <w:r>
        <w:t> </w:t>
      </w:r>
      <w:r w:rsidRPr="005B5F6D">
        <w:rPr>
          <w:lang w:val="ru-RU"/>
        </w:rPr>
        <w:t>размещения в них объектах федерального и регионального значения, объектов местного значения, за исключением линейных объектов</w:t>
      </w:r>
      <w:r w:rsidRPr="005B5F6D">
        <w:rPr>
          <w:b w:val="0"/>
          <w:bCs w:val="0"/>
          <w:lang w:val="ru-RU"/>
        </w:rPr>
        <w:t>.</w:t>
      </w:r>
    </w:p>
    <w:p w:rsidR="00F71D2C" w:rsidRDefault="00F71D2C" w:rsidP="0074225D">
      <w:pPr>
        <w:spacing w:line="240" w:lineRule="auto"/>
        <w:ind w:firstLine="709"/>
      </w:pPr>
    </w:p>
    <w:p w:rsidR="00F71D2C" w:rsidRDefault="00410C97" w:rsidP="0074225D">
      <w:pPr>
        <w:spacing w:line="240" w:lineRule="auto"/>
        <w:ind w:firstLine="709"/>
      </w:pPr>
      <w:r>
        <w:rPr>
          <w:szCs w:val="28"/>
        </w:rPr>
        <w:t>Согласно пункту 5 статьи 1 Градостроительного кодекса Российской Федерации, функциональные зоны - это зоны, для которых документами территориального планирования определены границы и функциональное назначение.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 При установлении территориальных зон учтены положения Градостроительного, Земельного и Водного кодексов Российской Федерации, требования специальных нормативов и правил, касающиеся зон с нормируемым режимом градостроительной деятельности.</w:t>
      </w: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rPr>
          <w:szCs w:val="28"/>
        </w:rPr>
        <w:t>Границы и описание функциональных зон с указанием планируемых для размещения в них объектов федерального значения, объектов регионального значения, объектов местного значения отображены на «Карте функциональных зон».</w:t>
      </w: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Зонирование устанавливает условия использования территории, </w:t>
      </w:r>
      <w:r>
        <w:rPr>
          <w:szCs w:val="28"/>
        </w:rPr>
        <w:lastRenderedPageBreak/>
        <w:t>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</w:r>
    </w:p>
    <w:p w:rsidR="00F71D2C" w:rsidRDefault="00F71D2C" w:rsidP="0074225D">
      <w:pPr>
        <w:spacing w:line="240" w:lineRule="auto"/>
        <w:ind w:firstLine="709"/>
        <w:rPr>
          <w:szCs w:val="28"/>
        </w:rPr>
      </w:pP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rPr>
          <w:szCs w:val="28"/>
        </w:rPr>
        <w:t>Зона застройки индивидуальными жилыми домами.</w:t>
      </w: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rPr>
          <w:szCs w:val="28"/>
        </w:rPr>
        <w:t>Зона застройки индивидуальными жилыми домами выделяется на основе существующих и вновь осваиваемых территорий индивидуальной жилой застройки, с целью повышения уровня комфортности проживания,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 и благоустройства территории.</w:t>
      </w:r>
    </w:p>
    <w:p w:rsidR="00F71D2C" w:rsidRDefault="00F71D2C" w:rsidP="0074225D">
      <w:pPr>
        <w:spacing w:line="240" w:lineRule="auto"/>
        <w:ind w:firstLine="709"/>
        <w:rPr>
          <w:szCs w:val="28"/>
        </w:rPr>
      </w:pP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rPr>
          <w:szCs w:val="28"/>
        </w:rPr>
        <w:t>Зона застройки малоэтажными жилыми домами (до 4 этажей, включая мансардный).</w:t>
      </w: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rPr>
          <w:szCs w:val="28"/>
        </w:rPr>
        <w:t>Зона застройки малоэтажными многоквартирными жилыми домами выделяется для решения актуальных вопросов обеспечения нуждающихся семей жилыми помещениями, создания комфортной среды жизнедеятельности населения. В зоне 1.2 могут находиться отдельные существующие малоэтажные жилые дома. Зона создаётся на основе существующей и планируемой малоэтажной  жилой застройки. В зону малоэтажной многоквартирной  жилой застройки могут включаться социальные дома секционного типа малой этажности для расселения ветхого и аварийного жилищного фонда и предоставления жилья очередникам, состоящим на учёте в администрации поселения, а также отдельные существующие индивидуальные жилые дома.</w:t>
      </w:r>
    </w:p>
    <w:p w:rsidR="00F71D2C" w:rsidRDefault="00F71D2C" w:rsidP="0074225D">
      <w:pPr>
        <w:spacing w:line="240" w:lineRule="auto"/>
        <w:ind w:firstLine="709"/>
        <w:rPr>
          <w:szCs w:val="28"/>
        </w:rPr>
      </w:pP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t>Многофункциональная общественно-деловая зона.</w:t>
      </w: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t>Многофункциональная общественно-деловая зона подразделяется по видам объектов, размещаемых в зоне. Кроме того, зона может быть комплексной, предназначенной для размещения, как муниципальных учреждений общественно-деловой и коммерческой сферы, а также необходимых объектов инженерной и транспортной инфраструктуры.</w:t>
      </w:r>
    </w:p>
    <w:p w:rsidR="00F71D2C" w:rsidRDefault="00410C97" w:rsidP="0074225D">
      <w:pPr>
        <w:spacing w:line="240" w:lineRule="auto"/>
        <w:ind w:firstLine="709"/>
      </w:pPr>
      <w:r>
        <w:t>В многофункциональных общественно-деловых зонах размещение объектов торговли, общественного питания, бань, прачечных, гаражей, площадок и сооружений для хранения общественного и индивидуального транспорта должно осуществляться с соблюдением санитарных требований.</w:t>
      </w:r>
    </w:p>
    <w:p w:rsidR="00F71D2C" w:rsidRDefault="00F71D2C" w:rsidP="0074225D">
      <w:pPr>
        <w:spacing w:line="240" w:lineRule="auto"/>
        <w:ind w:firstLine="709"/>
      </w:pPr>
    </w:p>
    <w:p w:rsidR="00F71D2C" w:rsidRDefault="00410C97" w:rsidP="0074225D">
      <w:pPr>
        <w:spacing w:line="240" w:lineRule="auto"/>
        <w:ind w:firstLine="709"/>
      </w:pPr>
      <w:r>
        <w:t>Производственная зона.</w:t>
      </w: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rPr>
          <w:szCs w:val="28"/>
        </w:rPr>
        <w:t>Производственная зона выделена для обеспечения правовых условий использования земельных участков и объектов капитального строительства предприятий, деятельность которых связана с шумом, загрязнениями, для которых необходима организация санитарно-защитной зоны.</w:t>
      </w:r>
    </w:p>
    <w:p w:rsidR="00F71D2C" w:rsidRDefault="00F71D2C" w:rsidP="0074225D">
      <w:pPr>
        <w:spacing w:line="240" w:lineRule="auto"/>
        <w:ind w:firstLine="709"/>
      </w:pPr>
    </w:p>
    <w:p w:rsidR="00F71D2C" w:rsidRDefault="00410C97" w:rsidP="0074225D">
      <w:pPr>
        <w:spacing w:line="240" w:lineRule="auto"/>
        <w:ind w:firstLine="709"/>
      </w:pPr>
      <w:r>
        <w:rPr>
          <w:szCs w:val="28"/>
        </w:rPr>
        <w:t>Коммунально-складская зона.</w:t>
      </w: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Зона складская выделена для обеспечения правовых условий использования  земельных участков  и складских объектов капитального строительства, </w:t>
      </w:r>
      <w:r>
        <w:rPr>
          <w:szCs w:val="28"/>
        </w:rPr>
        <w:lastRenderedPageBreak/>
        <w:t>для которых необходима организация санитарно-защитной зоны размером соответственно 100 - 50 м.</w:t>
      </w:r>
    </w:p>
    <w:p w:rsidR="00F71D2C" w:rsidRDefault="00F71D2C" w:rsidP="0074225D">
      <w:pPr>
        <w:spacing w:line="240" w:lineRule="auto"/>
        <w:ind w:firstLine="709"/>
        <w:rPr>
          <w:szCs w:val="28"/>
        </w:rPr>
      </w:pP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t>Зоны инженерной инфраструктуры.</w:t>
      </w: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t>Зона инженерной инфраструктуры предназначена для размещения коммунальных сетей и объектов. В зоне инженерной инфраструктуры допускается размещение общественно-деловых объектов, связанных с обслуживанием данной зоны.</w:t>
      </w:r>
    </w:p>
    <w:p w:rsidR="00F71D2C" w:rsidRDefault="00F71D2C" w:rsidP="0074225D">
      <w:pPr>
        <w:spacing w:line="240" w:lineRule="auto"/>
        <w:ind w:firstLine="709"/>
        <w:rPr>
          <w:szCs w:val="28"/>
        </w:rPr>
      </w:pPr>
    </w:p>
    <w:p w:rsidR="00F71D2C" w:rsidRDefault="00410C97" w:rsidP="0074225D">
      <w:pPr>
        <w:spacing w:line="240" w:lineRule="auto"/>
        <w:ind w:firstLine="709"/>
      </w:pPr>
      <w:r>
        <w:t>Зоны транспортной инфраструктуры.</w:t>
      </w: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rPr>
          <w:szCs w:val="28"/>
        </w:rPr>
        <w:t>Зона транспортной инфраструктуры предназначена для размещения улично-дорожной сети и дорог, объектов автомобильного транспорта, складов, объектов внешнего транспорта в соответствии с типами объектов, указанными в наименованиях зон. В зоне транспортной инфраструктуры допускается размещение общественно-деловых объектов, связанных с обслуживанием данной зоны.</w:t>
      </w:r>
    </w:p>
    <w:p w:rsidR="00F71D2C" w:rsidRDefault="00F71D2C" w:rsidP="0074225D">
      <w:pPr>
        <w:spacing w:line="240" w:lineRule="auto"/>
        <w:ind w:firstLine="709"/>
      </w:pPr>
    </w:p>
    <w:p w:rsidR="00F71D2C" w:rsidRDefault="00410C97" w:rsidP="0074225D">
      <w:pPr>
        <w:spacing w:line="240" w:lineRule="auto"/>
        <w:ind w:firstLine="709"/>
      </w:pPr>
      <w:r>
        <w:rPr>
          <w:szCs w:val="28"/>
        </w:rPr>
        <w:t>Зона садоводческих, огороднических некоммерческих объединений граждан.</w:t>
      </w: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rPr>
          <w:szCs w:val="28"/>
        </w:rPr>
        <w:t>Зона садоводческих, огороднических некоммерческих объединений граждан предназначена для ведения садоводства и удовлетворения потребности населения в выращивании овощей, фруктов, а также отдыха.</w:t>
      </w:r>
    </w:p>
    <w:p w:rsidR="00F71D2C" w:rsidRDefault="00F71D2C" w:rsidP="0074225D">
      <w:pPr>
        <w:spacing w:line="240" w:lineRule="auto"/>
        <w:ind w:firstLine="709"/>
        <w:rPr>
          <w:szCs w:val="28"/>
        </w:rPr>
      </w:pP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t>Зона сельскохозяйственного использования.</w:t>
      </w: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rPr>
          <w:szCs w:val="28"/>
        </w:rPr>
        <w:t>Зона сельскохозяйственного использования выделена для обеспечения правовых условий использования земельных участков, занятых объектами сельскохозяйственного назначения: зданиями, строениями, сооружениями, либо комплексами, используемыми для производства, хранения и первичной переработки сельскохозяйственной продукции.</w:t>
      </w:r>
    </w:p>
    <w:p w:rsidR="00F71D2C" w:rsidRDefault="00410C97" w:rsidP="0074225D">
      <w:pPr>
        <w:spacing w:line="240" w:lineRule="auto"/>
        <w:ind w:firstLine="709"/>
      </w:pPr>
      <w:r>
        <w:rPr>
          <w:szCs w:val="28"/>
        </w:rPr>
        <w:t>Производственная зона сельскохозяйственных предприятий.</w:t>
      </w: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rPr>
          <w:szCs w:val="28"/>
        </w:rPr>
        <w:t>Производственные зоны сельскохозяйственных предприятий расположены на землях сельскохозяйственного  назначения. В производственных зонах сельскохозяйственных предприятий допускается размещение объектов производственного назначения, а также объектов общественно-делового назначения и инженерной инфраструктуры, связанных с обслуживанием данной зоны.</w:t>
      </w:r>
    </w:p>
    <w:p w:rsidR="00F71D2C" w:rsidRDefault="00F71D2C" w:rsidP="0074225D">
      <w:pPr>
        <w:spacing w:line="240" w:lineRule="auto"/>
        <w:ind w:firstLine="709"/>
        <w:rPr>
          <w:szCs w:val="28"/>
        </w:rPr>
      </w:pP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t>Зоны сельскохозяйственных угодий.</w:t>
      </w: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t xml:space="preserve">Зоны предназначены для ведения сельского хозяйства, личного подсобного хозяйства, дачного хозяйства, садоводства, огородничества, размещения объектов сельскохозяйственного назначения. В составе зоны могут выделяться сельскохозяйственные угодья - пашни, сенокосы, пастбища, земли занятые многолетними насаждениями (садами). </w:t>
      </w: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состав зон, устанавливаемых в границах населенных пунктов, могут включаться зоны сельскохозяйственного использования (в том числе зоны </w:t>
      </w:r>
      <w:r>
        <w:rPr>
          <w:szCs w:val="28"/>
        </w:rPr>
        <w:lastRenderedPageBreak/>
        <w:t>сельскохозяйственных угодий), а также зоны, занятые объектами сельскохозяйственного назначения и предназначенные для ведения сельского хозяйства, дачного хозяйства, садоводства, развития объектов сельскохозяйственного назначения.</w:t>
      </w:r>
    </w:p>
    <w:p w:rsidR="00F71D2C" w:rsidRDefault="00F71D2C" w:rsidP="0074225D">
      <w:pPr>
        <w:spacing w:line="240" w:lineRule="auto"/>
        <w:ind w:firstLine="709"/>
        <w:rPr>
          <w:szCs w:val="28"/>
        </w:rPr>
      </w:pPr>
    </w:p>
    <w:p w:rsidR="00F71D2C" w:rsidRDefault="00410C97" w:rsidP="0074225D">
      <w:pPr>
        <w:spacing w:line="240" w:lineRule="auto"/>
        <w:ind w:firstLine="709"/>
      </w:pPr>
      <w:r>
        <w:t>Зоны рекреационного назначения.</w:t>
      </w: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t>Рекреационные зоны предназначены для размещения объектов отдыха, туризма, занятий физической культурой и спортом. В рекреационных зонах допускается размещение зеленых насаждений, выполняющих специальные функции (санитарно-защитного озеленения). В рекреационных зонах допускается размещение объектов инженерной и транспортной инфраструктуры, а также объектов общественно-делового назначения, связанных с обслуживанием данной зоны.</w:t>
      </w:r>
    </w:p>
    <w:p w:rsidR="00F71D2C" w:rsidRDefault="00F71D2C" w:rsidP="0074225D">
      <w:pPr>
        <w:spacing w:line="240" w:lineRule="auto"/>
        <w:ind w:firstLine="709"/>
        <w:rPr>
          <w:szCs w:val="28"/>
        </w:rPr>
      </w:pPr>
    </w:p>
    <w:p w:rsidR="00F71D2C" w:rsidRDefault="00410C97" w:rsidP="0074225D">
      <w:pPr>
        <w:spacing w:line="240" w:lineRule="auto"/>
        <w:ind w:firstLine="709"/>
      </w:pPr>
      <w:r>
        <w:t>Зоны кладбищ.</w:t>
      </w:r>
    </w:p>
    <w:p w:rsidR="00F71D2C" w:rsidRDefault="00410C97" w:rsidP="0074225D">
      <w:pPr>
        <w:spacing w:line="240" w:lineRule="auto"/>
        <w:ind w:firstLine="709"/>
      </w:pPr>
      <w:r>
        <w:t>Зоны кладбищ предназначены для размещения объектов, размещение которых недопустимо на территории других функциональных зон, в том числе кладбищ. В зонах кладбищ допускается размещение объектов общественно-делового назначения и инженерной инфраструктуры, связанных с обслуживанием данной зоны.</w:t>
      </w:r>
    </w:p>
    <w:p w:rsidR="00BC7C2A" w:rsidRDefault="00BC7C2A" w:rsidP="0074225D">
      <w:pPr>
        <w:spacing w:line="240" w:lineRule="auto"/>
        <w:ind w:firstLine="709"/>
      </w:pPr>
    </w:p>
    <w:p w:rsidR="00F71D2C" w:rsidRDefault="00410C97" w:rsidP="0074225D">
      <w:pPr>
        <w:spacing w:line="240" w:lineRule="auto"/>
        <w:ind w:firstLine="709"/>
      </w:pPr>
      <w:r>
        <w:rPr>
          <w:szCs w:val="28"/>
        </w:rPr>
        <w:t>Зона режимных территорий.</w:t>
      </w:r>
    </w:p>
    <w:p w:rsidR="00F71D2C" w:rsidRDefault="00410C97" w:rsidP="0074225D">
      <w:pPr>
        <w:spacing w:line="240" w:lineRule="auto"/>
        <w:ind w:firstLine="709"/>
      </w:pPr>
      <w:r>
        <w:rPr>
          <w:szCs w:val="28"/>
        </w:rPr>
        <w:t>Зоны режимных территорий выделены для обеспечения правовых условий осуществления видов деятельности, регулирование которых осуществляется исключительно уполномоченным органом государственной власти и управления.</w:t>
      </w:r>
    </w:p>
    <w:p w:rsidR="00F71D2C" w:rsidRDefault="00F71D2C" w:rsidP="0074225D">
      <w:pPr>
        <w:spacing w:line="240" w:lineRule="auto"/>
        <w:ind w:firstLine="709"/>
        <w:rPr>
          <w:szCs w:val="28"/>
        </w:rPr>
      </w:pPr>
    </w:p>
    <w:p w:rsidR="00F71D2C" w:rsidRDefault="00410C97" w:rsidP="0074225D">
      <w:pPr>
        <w:pStyle w:val="21"/>
        <w:rPr>
          <w:b w:val="0"/>
          <w:bCs w:val="0"/>
          <w:color w:val="000000"/>
          <w:lang w:val="ru-RU"/>
        </w:rPr>
      </w:pPr>
      <w:r>
        <w:rPr>
          <w:b w:val="0"/>
          <w:bCs w:val="0"/>
          <w:color w:val="000000"/>
        </w:rPr>
        <w:t>2.1. П</w:t>
      </w:r>
      <w:r>
        <w:rPr>
          <w:rFonts w:eastAsia="XO Thames"/>
          <w:b w:val="0"/>
          <w:bCs w:val="0"/>
          <w:color w:val="000000"/>
          <w:lang w:val="ru-RU"/>
        </w:rPr>
        <w:t>еречень</w:t>
      </w:r>
      <w:r>
        <w:rPr>
          <w:b w:val="0"/>
          <w:bCs w:val="0"/>
          <w:color w:val="000000"/>
        </w:rPr>
        <w:t xml:space="preserve"> функциональных зон.</w:t>
      </w:r>
    </w:p>
    <w:p w:rsidR="00BC7C2A" w:rsidRPr="00BC7C2A" w:rsidRDefault="00BC7C2A" w:rsidP="00BC7C2A">
      <w:pPr>
        <w:pStyle w:val="21"/>
        <w:rPr>
          <w:lang w:val="ru-RU"/>
        </w:rPr>
      </w:pPr>
    </w:p>
    <w:tbl>
      <w:tblPr>
        <w:tblW w:w="9981" w:type="dxa"/>
        <w:tblLayout w:type="fixed"/>
        <w:tblLook w:val="04A0"/>
      </w:tblPr>
      <w:tblGrid>
        <w:gridCol w:w="1952"/>
        <w:gridCol w:w="2126"/>
        <w:gridCol w:w="5903"/>
      </w:tblGrid>
      <w:tr w:rsidR="00F71D2C" w:rsidTr="001F0868">
        <w:trPr>
          <w:cantSplit/>
          <w:trHeight w:val="815"/>
          <w:tblHeader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ind w:firstLine="0"/>
              <w:jc w:val="center"/>
            </w:pPr>
            <w:r>
              <w:rPr>
                <w:sz w:val="24"/>
              </w:rPr>
              <w:t>Код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ind w:firstLine="0"/>
              <w:jc w:val="center"/>
            </w:pPr>
            <w:r>
              <w:rPr>
                <w:sz w:val="24"/>
              </w:rPr>
              <w:t>Кодовое</w:t>
            </w:r>
          </w:p>
          <w:p w:rsidR="00F71D2C" w:rsidRDefault="00410C97">
            <w:pPr>
              <w:widowControl w:val="0"/>
              <w:ind w:firstLine="0"/>
              <w:jc w:val="center"/>
            </w:pPr>
            <w:r>
              <w:rPr>
                <w:sz w:val="24"/>
              </w:rPr>
              <w:t>обозначение</w:t>
            </w:r>
          </w:p>
        </w:tc>
        <w:tc>
          <w:tcPr>
            <w:tcW w:w="5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ind w:left="-108" w:firstLine="0"/>
              <w:jc w:val="center"/>
            </w:pPr>
            <w:r>
              <w:rPr>
                <w:sz w:val="24"/>
              </w:rPr>
              <w:t>Наименование зоны</w:t>
            </w:r>
          </w:p>
        </w:tc>
      </w:tr>
      <w:tr w:rsidR="00F71D2C" w:rsidTr="0074225D">
        <w:trPr>
          <w:trHeight w:val="511"/>
        </w:trPr>
        <w:tc>
          <w:tcPr>
            <w:tcW w:w="9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jc w:val="center"/>
            </w:pPr>
            <w:r>
              <w:rPr>
                <w:sz w:val="24"/>
              </w:rPr>
              <w:t>Функциональные зоны</w:t>
            </w:r>
          </w:p>
        </w:tc>
      </w:tr>
      <w:tr w:rsidR="00F71D2C">
        <w:trPr>
          <w:trHeight w:val="470"/>
        </w:trPr>
        <w:tc>
          <w:tcPr>
            <w:tcW w:w="9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ind w:firstLine="0"/>
              <w:jc w:val="center"/>
            </w:pPr>
            <w:r>
              <w:rPr>
                <w:sz w:val="24"/>
              </w:rPr>
              <w:t>Жилые зоны</w:t>
            </w:r>
          </w:p>
        </w:tc>
      </w:tr>
      <w:tr w:rsidR="00F71D2C" w:rsidTr="001F0868">
        <w:trPr>
          <w:trHeight w:val="93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D2C" w:rsidRDefault="00410C97">
            <w:pPr>
              <w:pStyle w:val="111"/>
              <w:widowControl w:val="0"/>
              <w:tabs>
                <w:tab w:val="left" w:pos="284"/>
              </w:tabs>
            </w:pPr>
            <w:r>
              <w:rPr>
                <w:sz w:val="24"/>
                <w:szCs w:val="24"/>
                <w:lang w:val="en-US" w:eastAsia="en-US"/>
              </w:rPr>
              <w:t>701010101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910F9C">
            <w:pPr>
              <w:widowControl w:val="0"/>
              <w:tabs>
                <w:tab w:val="left" w:pos="284"/>
              </w:tabs>
              <w:ind w:firstLine="0"/>
              <w:jc w:val="center"/>
              <w:rPr>
                <w:sz w:val="24"/>
                <w:lang w:val="en-US" w:eastAsia="en-US"/>
              </w:rPr>
            </w:pPr>
            <w:r w:rsidRPr="00910F9C">
              <w:rPr>
                <w:sz w:val="24"/>
                <w:lang w:val="en-US" w:eastAsia="en-US"/>
              </w:rPr>
              <w:pict>
                <v:rect id="Изображение1" o:spid="_x0000_s1039" style="position:absolute;left:0;text-align:left;margin-left:18.6pt;margin-top:1.6pt;width:52.8pt;height:20.65pt;z-index:251651072;mso-position-horizontal-relative:text;mso-position-vertical-relative:text" fillcolor="#ffe132" strokeweight=".26mm">
                  <v:fill color2="#001ecd" o:detectmouseclick="t"/>
                  <v:stroke joinstyle="round"/>
                  <v:textbox>
                    <w:txbxContent>
                      <w:p w:rsidR="00F71D2C" w:rsidRDefault="00410C97">
                        <w:pPr>
                          <w:widowControl w:val="0"/>
                          <w:spacing w:after="200"/>
                          <w:ind w:firstLine="0"/>
                          <w:jc w:val="center"/>
                        </w:pPr>
                        <w:r>
                          <w:rPr>
                            <w:sz w:val="24"/>
                          </w:rPr>
                          <w:t>1.1</w:t>
                        </w:r>
                      </w:p>
                      <w:p w:rsidR="00F71D2C" w:rsidRDefault="00F71D2C">
                        <w:pPr>
                          <w:widowControl w:val="0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ind w:firstLine="0"/>
            </w:pPr>
            <w:r>
              <w:rPr>
                <w:sz w:val="24"/>
              </w:rPr>
              <w:t>Зона застройки индивидуальными жилыми домами</w:t>
            </w:r>
          </w:p>
        </w:tc>
      </w:tr>
      <w:tr w:rsidR="00F71D2C" w:rsidTr="001F0868">
        <w:trPr>
          <w:trHeight w:val="40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D2C" w:rsidRDefault="00410C97">
            <w:pPr>
              <w:pStyle w:val="111"/>
              <w:widowControl w:val="0"/>
            </w:pPr>
            <w:r>
              <w:rPr>
                <w:sz w:val="24"/>
                <w:szCs w:val="24"/>
                <w:lang w:val="en-US" w:eastAsia="en-US"/>
              </w:rPr>
              <w:t>701010102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910F9C">
            <w:pPr>
              <w:widowControl w:val="0"/>
              <w:ind w:firstLine="0"/>
              <w:jc w:val="left"/>
              <w:rPr>
                <w:sz w:val="24"/>
                <w:lang w:val="en-US" w:eastAsia="en-US"/>
              </w:rPr>
            </w:pPr>
            <w:r w:rsidRPr="00910F9C">
              <w:rPr>
                <w:sz w:val="24"/>
                <w:lang w:val="en-US" w:eastAsia="en-US"/>
              </w:rPr>
              <w:pict>
                <v:rect id="Изображение2" o:spid="_x0000_s1038" style="position:absolute;margin-left:19.2pt;margin-top:5pt;width:52.8pt;height:19.8pt;z-index:251652096;mso-position-horizontal-relative:text;mso-position-vertical-relative:text" fillcolor="#fa0" strokeweight=".26mm">
                  <v:fill color2="#05f" o:detectmouseclick="t"/>
                  <v:stroke joinstyle="round"/>
                  <v:textbox>
                    <w:txbxContent>
                      <w:p w:rsidR="00F71D2C" w:rsidRDefault="00410C97">
                        <w:pPr>
                          <w:widowControl w:val="0"/>
                          <w:spacing w:after="200"/>
                          <w:ind w:firstLine="0"/>
                          <w:jc w:val="center"/>
                        </w:pPr>
                        <w:r>
                          <w:rPr>
                            <w:sz w:val="24"/>
                          </w:rPr>
                          <w:t>1.2</w:t>
                        </w:r>
                      </w:p>
                      <w:p w:rsidR="00F71D2C" w:rsidRDefault="00F71D2C">
                        <w:pPr>
                          <w:widowControl w:val="0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ind w:firstLine="0"/>
            </w:pPr>
            <w:r>
              <w:rPr>
                <w:sz w:val="24"/>
              </w:rPr>
              <w:t>Зона застройки малоэтажными жилыми домами (до 4 этажей, включая мансардный)</w:t>
            </w:r>
          </w:p>
          <w:p w:rsidR="00F71D2C" w:rsidRDefault="00F71D2C">
            <w:pPr>
              <w:widowControl w:val="0"/>
              <w:ind w:firstLine="0"/>
              <w:rPr>
                <w:sz w:val="24"/>
              </w:rPr>
            </w:pPr>
          </w:p>
        </w:tc>
      </w:tr>
      <w:tr w:rsidR="00F71D2C" w:rsidTr="0074225D">
        <w:trPr>
          <w:trHeight w:val="567"/>
        </w:trPr>
        <w:tc>
          <w:tcPr>
            <w:tcW w:w="99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ind w:firstLine="0"/>
              <w:jc w:val="center"/>
            </w:pPr>
            <w:r>
              <w:rPr>
                <w:sz w:val="24"/>
                <w:lang w:eastAsia="en-US"/>
              </w:rPr>
              <w:t>Общественно-деловые зоны</w:t>
            </w:r>
          </w:p>
        </w:tc>
      </w:tr>
      <w:tr w:rsidR="00F71D2C" w:rsidTr="001F0868">
        <w:trPr>
          <w:trHeight w:val="40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D2C" w:rsidRDefault="00410C97">
            <w:pPr>
              <w:pStyle w:val="111"/>
              <w:widowControl w:val="0"/>
            </w:pPr>
            <w:r>
              <w:rPr>
                <w:sz w:val="24"/>
                <w:szCs w:val="24"/>
                <w:lang w:val="en-US" w:eastAsia="en-US"/>
              </w:rPr>
              <w:t>701010301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910F9C">
            <w:pPr>
              <w:widowControl w:val="0"/>
              <w:ind w:firstLine="0"/>
              <w:jc w:val="center"/>
              <w:rPr>
                <w:sz w:val="24"/>
                <w:lang w:val="en-US" w:eastAsia="en-US"/>
              </w:rPr>
            </w:pPr>
            <w:r w:rsidRPr="00910F9C">
              <w:rPr>
                <w:sz w:val="24"/>
                <w:lang w:val="en-US" w:eastAsia="en-US"/>
              </w:rPr>
              <w:pict>
                <v:rect id="Изображение3" o:spid="_x0000_s1037" style="position:absolute;left:0;text-align:left;margin-left:19.2pt;margin-top:5.85pt;width:52.8pt;height:20.15pt;z-index:251653120;mso-position-horizontal-relative:text;mso-position-vertical-relative:text" fillcolor="#a427a8" strokeweight=".26mm">
                  <v:fill color2="#5bd857" o:detectmouseclick="t"/>
                  <v:stroke joinstyle="round"/>
                  <v:textbox style="mso-next-textbox:#Изображение3">
                    <w:txbxContent>
                      <w:p w:rsidR="00F71D2C" w:rsidRDefault="00410C97">
                        <w:pPr>
                          <w:widowControl w:val="0"/>
                          <w:spacing w:after="200"/>
                          <w:ind w:firstLine="0"/>
                          <w:jc w:val="center"/>
                        </w:pPr>
                        <w:r>
                          <w:rPr>
                            <w:sz w:val="24"/>
                          </w:rPr>
                          <w:t>2.1</w:t>
                        </w:r>
                      </w:p>
                      <w:p w:rsidR="00F71D2C" w:rsidRDefault="00F71D2C">
                        <w:pPr>
                          <w:widowControl w:val="0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F71D2C">
            <w:pPr>
              <w:widowControl w:val="0"/>
              <w:ind w:firstLine="0"/>
              <w:rPr>
                <w:sz w:val="24"/>
                <w:lang w:val="en-US" w:eastAsia="en-US"/>
              </w:rPr>
            </w:pPr>
          </w:p>
          <w:p w:rsidR="00F71D2C" w:rsidRDefault="00410C97">
            <w:pPr>
              <w:widowControl w:val="0"/>
              <w:ind w:firstLine="0"/>
            </w:pPr>
            <w:r>
              <w:rPr>
                <w:sz w:val="24"/>
              </w:rPr>
              <w:t>Многофункциональная общественно-деловая зона</w:t>
            </w:r>
          </w:p>
          <w:p w:rsidR="00F71D2C" w:rsidRDefault="00F71D2C">
            <w:pPr>
              <w:widowControl w:val="0"/>
              <w:ind w:firstLine="0"/>
              <w:rPr>
                <w:sz w:val="24"/>
              </w:rPr>
            </w:pPr>
          </w:p>
        </w:tc>
      </w:tr>
      <w:tr w:rsidR="00F71D2C">
        <w:trPr>
          <w:trHeight w:val="404"/>
        </w:trPr>
        <w:tc>
          <w:tcPr>
            <w:tcW w:w="99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ind w:firstLine="0"/>
              <w:jc w:val="center"/>
            </w:pPr>
            <w:r>
              <w:rPr>
                <w:sz w:val="24"/>
                <w:lang w:eastAsia="en-US"/>
              </w:rPr>
              <w:lastRenderedPageBreak/>
              <w:t>Производственные зоны, зоны инженерной и транспортной инфраструктур</w:t>
            </w:r>
          </w:p>
        </w:tc>
      </w:tr>
      <w:tr w:rsidR="00F71D2C" w:rsidTr="001F0868">
        <w:trPr>
          <w:trHeight w:val="40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D2C" w:rsidRDefault="00410C97">
            <w:pPr>
              <w:pStyle w:val="111"/>
              <w:widowControl w:val="0"/>
            </w:pPr>
            <w:r>
              <w:rPr>
                <w:sz w:val="24"/>
                <w:szCs w:val="24"/>
                <w:lang w:val="en-US" w:eastAsia="en-US"/>
              </w:rPr>
              <w:t>701010401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910F9C">
            <w:pPr>
              <w:widowControl w:val="0"/>
              <w:ind w:firstLine="0"/>
              <w:jc w:val="center"/>
              <w:rPr>
                <w:sz w:val="24"/>
                <w:lang w:val="en-US" w:eastAsia="en-US"/>
              </w:rPr>
            </w:pPr>
            <w:r w:rsidRPr="00910F9C">
              <w:rPr>
                <w:sz w:val="24"/>
                <w:lang w:val="en-US" w:eastAsia="en-US"/>
              </w:rPr>
              <w:pict>
                <v:rect id="Изображение4" o:spid="_x0000_s1036" style="position:absolute;left:0;text-align:left;margin-left:19.2pt;margin-top:5.3pt;width:52.8pt;height:19.15pt;z-index:251654144;mso-position-horizontal-relative:text;mso-position-vertical-relative:text" fillcolor="#895a44" strokeweight=".26mm">
                  <v:fill color2="#76a5bb" o:detectmouseclick="t"/>
                  <v:stroke joinstyle="round"/>
                  <v:textbox>
                    <w:txbxContent>
                      <w:p w:rsidR="00F71D2C" w:rsidRDefault="00410C97">
                        <w:pPr>
                          <w:widowControl w:val="0"/>
                          <w:spacing w:after="200"/>
                          <w:ind w:firstLine="0"/>
                          <w:jc w:val="center"/>
                        </w:pPr>
                        <w:r>
                          <w:rPr>
                            <w:sz w:val="24"/>
                          </w:rPr>
                          <w:t>3.1</w:t>
                        </w:r>
                      </w:p>
                      <w:p w:rsidR="00F71D2C" w:rsidRDefault="00F71D2C">
                        <w:pPr>
                          <w:widowControl w:val="0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F71D2C">
            <w:pPr>
              <w:widowControl w:val="0"/>
              <w:ind w:firstLine="0"/>
              <w:rPr>
                <w:sz w:val="24"/>
                <w:lang w:val="en-US" w:eastAsia="en-US"/>
              </w:rPr>
            </w:pPr>
          </w:p>
          <w:p w:rsidR="00F71D2C" w:rsidRDefault="00410C97">
            <w:pPr>
              <w:widowControl w:val="0"/>
              <w:ind w:firstLine="0"/>
            </w:pPr>
            <w:r>
              <w:rPr>
                <w:sz w:val="24"/>
              </w:rPr>
              <w:t>Производственная зона</w:t>
            </w:r>
          </w:p>
          <w:p w:rsidR="00F71D2C" w:rsidRDefault="00F71D2C">
            <w:pPr>
              <w:widowControl w:val="0"/>
              <w:ind w:firstLine="0"/>
              <w:rPr>
                <w:sz w:val="24"/>
              </w:rPr>
            </w:pPr>
          </w:p>
        </w:tc>
      </w:tr>
      <w:tr w:rsidR="00F71D2C" w:rsidTr="001F0868">
        <w:trPr>
          <w:trHeight w:val="40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D2C" w:rsidRDefault="00410C97">
            <w:pPr>
              <w:pStyle w:val="111"/>
              <w:widowControl w:val="0"/>
            </w:pPr>
            <w:r>
              <w:rPr>
                <w:sz w:val="24"/>
                <w:szCs w:val="24"/>
                <w:lang w:val="en-US" w:eastAsia="en-US"/>
              </w:rPr>
              <w:t>701010402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910F9C">
            <w:pPr>
              <w:widowControl w:val="0"/>
              <w:ind w:firstLine="0"/>
              <w:jc w:val="center"/>
              <w:rPr>
                <w:sz w:val="24"/>
                <w:lang w:val="en-US" w:eastAsia="en-US"/>
              </w:rPr>
            </w:pPr>
            <w:r w:rsidRPr="00910F9C">
              <w:rPr>
                <w:sz w:val="24"/>
                <w:lang w:val="en-US" w:eastAsia="en-US"/>
              </w:rPr>
              <w:pict>
                <v:rect id="Изображение5" o:spid="_x0000_s1035" style="position:absolute;left:0;text-align:left;margin-left:19.2pt;margin-top:4.05pt;width:52.8pt;height:19.75pt;z-index:251655168;mso-position-horizontal-relative:text;mso-position-vertical-relative:text" fillcolor="#bd9684" strokeweight=".26mm">
                  <v:fill color2="#42697b" o:detectmouseclick="t"/>
                  <v:stroke joinstyle="round"/>
                  <v:textbox>
                    <w:txbxContent>
                      <w:p w:rsidR="00F71D2C" w:rsidRDefault="00410C97">
                        <w:pPr>
                          <w:widowControl w:val="0"/>
                          <w:spacing w:after="200"/>
                          <w:ind w:firstLine="0"/>
                          <w:jc w:val="center"/>
                        </w:pPr>
                        <w:r>
                          <w:rPr>
                            <w:sz w:val="24"/>
                          </w:rPr>
                          <w:t>3.2</w:t>
                        </w:r>
                      </w:p>
                      <w:p w:rsidR="00F71D2C" w:rsidRDefault="00F71D2C">
                        <w:pPr>
                          <w:widowControl w:val="0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F71D2C">
            <w:pPr>
              <w:widowControl w:val="0"/>
              <w:ind w:firstLine="0"/>
              <w:rPr>
                <w:sz w:val="24"/>
                <w:lang w:val="en-US" w:eastAsia="en-US"/>
              </w:rPr>
            </w:pPr>
          </w:p>
          <w:p w:rsidR="00F71D2C" w:rsidRDefault="00410C97">
            <w:pPr>
              <w:widowControl w:val="0"/>
              <w:ind w:firstLine="0"/>
            </w:pPr>
            <w:r>
              <w:rPr>
                <w:sz w:val="24"/>
              </w:rPr>
              <w:t>Коммунально-складская зона</w:t>
            </w:r>
          </w:p>
          <w:p w:rsidR="00F71D2C" w:rsidRDefault="00F71D2C">
            <w:pPr>
              <w:widowControl w:val="0"/>
              <w:ind w:firstLine="0"/>
              <w:rPr>
                <w:sz w:val="24"/>
              </w:rPr>
            </w:pPr>
          </w:p>
        </w:tc>
      </w:tr>
      <w:tr w:rsidR="00F71D2C" w:rsidTr="001F0868">
        <w:trPr>
          <w:trHeight w:val="81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D2C" w:rsidRDefault="00410C97">
            <w:pPr>
              <w:pStyle w:val="111"/>
              <w:widowControl w:val="0"/>
              <w:tabs>
                <w:tab w:val="left" w:pos="284"/>
              </w:tabs>
            </w:pPr>
            <w:r>
              <w:rPr>
                <w:sz w:val="24"/>
                <w:szCs w:val="24"/>
                <w:lang w:val="en-US" w:eastAsia="en-US"/>
              </w:rPr>
              <w:t>701010404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910F9C">
            <w:pPr>
              <w:widowControl w:val="0"/>
              <w:tabs>
                <w:tab w:val="left" w:pos="284"/>
              </w:tabs>
              <w:ind w:firstLine="0"/>
              <w:jc w:val="center"/>
              <w:rPr>
                <w:sz w:val="24"/>
                <w:lang w:val="en-US" w:eastAsia="en-US"/>
              </w:rPr>
            </w:pPr>
            <w:r w:rsidRPr="00910F9C">
              <w:rPr>
                <w:sz w:val="24"/>
                <w:lang w:val="en-US" w:eastAsia="en-US"/>
              </w:rPr>
              <w:pict>
                <v:rect id="Изображение6" o:spid="_x0000_s1034" style="position:absolute;left:0;text-align:left;margin-left:19.2pt;margin-top:6.8pt;width:52.8pt;height:19.9pt;z-index:251656192;mso-position-horizontal-relative:text;mso-position-vertical-relative:text" fillcolor="#636382" strokeweight=".26mm">
                  <v:fill color2="#9c9c7d" o:detectmouseclick="t"/>
                  <v:stroke joinstyle="round"/>
                  <v:textbox>
                    <w:txbxContent>
                      <w:p w:rsidR="00F71D2C" w:rsidRDefault="00410C97">
                        <w:pPr>
                          <w:widowControl w:val="0"/>
                          <w:spacing w:after="200"/>
                          <w:ind w:firstLine="0"/>
                          <w:jc w:val="center"/>
                        </w:pPr>
                        <w:r>
                          <w:rPr>
                            <w:sz w:val="24"/>
                          </w:rPr>
                          <w:t>3.3</w:t>
                        </w:r>
                      </w:p>
                      <w:p w:rsidR="00F71D2C" w:rsidRDefault="00F71D2C">
                        <w:pPr>
                          <w:widowControl w:val="0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ind w:firstLine="0"/>
            </w:pPr>
            <w:r>
              <w:rPr>
                <w:sz w:val="24"/>
              </w:rPr>
              <w:t>Зона инженерной инфраструктуры</w:t>
            </w:r>
          </w:p>
        </w:tc>
      </w:tr>
      <w:tr w:rsidR="00F71D2C" w:rsidTr="001F0868">
        <w:trPr>
          <w:trHeight w:val="79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1D2C" w:rsidRDefault="00410C97">
            <w:pPr>
              <w:pStyle w:val="111"/>
              <w:widowControl w:val="0"/>
              <w:tabs>
                <w:tab w:val="left" w:pos="284"/>
              </w:tabs>
            </w:pPr>
            <w:r>
              <w:rPr>
                <w:sz w:val="24"/>
                <w:szCs w:val="24"/>
                <w:lang w:val="en-US" w:eastAsia="en-US"/>
              </w:rPr>
              <w:t>701010405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1D2C" w:rsidRDefault="00910F9C">
            <w:pPr>
              <w:widowControl w:val="0"/>
              <w:tabs>
                <w:tab w:val="left" w:pos="284"/>
              </w:tabs>
              <w:ind w:firstLine="0"/>
              <w:jc w:val="center"/>
              <w:rPr>
                <w:sz w:val="24"/>
                <w:lang w:val="en-US" w:eastAsia="en-US"/>
              </w:rPr>
            </w:pPr>
            <w:r w:rsidRPr="00910F9C">
              <w:rPr>
                <w:sz w:val="24"/>
                <w:lang w:val="en-US" w:eastAsia="en-US"/>
              </w:rPr>
              <w:pict>
                <v:rect id="Изображение7" o:spid="_x0000_s1033" style="position:absolute;left:0;text-align:left;margin-left:19.2pt;margin-top:1.9pt;width:52.8pt;height:19.6pt;z-index:251657216;mso-position-horizontal-relative:text;mso-position-vertical-relative:text" fillcolor="#006a91" strokeweight=".26mm">
                  <v:fill color2="#ff956e" o:detectmouseclick="t"/>
                  <v:stroke joinstyle="round"/>
                  <v:textbox>
                    <w:txbxContent>
                      <w:p w:rsidR="00F71D2C" w:rsidRDefault="00410C97">
                        <w:pPr>
                          <w:widowControl w:val="0"/>
                          <w:spacing w:after="200"/>
                          <w:ind w:firstLine="0"/>
                          <w:jc w:val="center"/>
                        </w:pPr>
                        <w:r>
                          <w:rPr>
                            <w:sz w:val="24"/>
                          </w:rPr>
                          <w:t>3.4</w:t>
                        </w:r>
                      </w:p>
                      <w:p w:rsidR="00F71D2C" w:rsidRDefault="00F71D2C">
                        <w:pPr>
                          <w:widowControl w:val="0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90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ind w:firstLine="0"/>
            </w:pPr>
            <w:r>
              <w:rPr>
                <w:sz w:val="24"/>
              </w:rPr>
              <w:t>Зона транспортной инфраструктуры</w:t>
            </w:r>
          </w:p>
        </w:tc>
      </w:tr>
      <w:tr w:rsidR="00F71D2C" w:rsidTr="00B16708">
        <w:trPr>
          <w:trHeight w:val="489"/>
        </w:trPr>
        <w:tc>
          <w:tcPr>
            <w:tcW w:w="9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2C" w:rsidRDefault="00410C97">
            <w:pPr>
              <w:widowControl w:val="0"/>
              <w:tabs>
                <w:tab w:val="left" w:pos="284"/>
              </w:tabs>
              <w:ind w:firstLine="0"/>
              <w:jc w:val="center"/>
            </w:pPr>
            <w:r>
              <w:rPr>
                <w:sz w:val="24"/>
                <w:lang w:eastAsia="en-US"/>
              </w:rPr>
              <w:t>Зоны сельскохозяйственного использования</w:t>
            </w:r>
          </w:p>
        </w:tc>
      </w:tr>
      <w:tr w:rsidR="00F71D2C" w:rsidTr="001F0868">
        <w:trPr>
          <w:trHeight w:val="689"/>
        </w:trPr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71D2C" w:rsidRDefault="00410C97">
            <w:pPr>
              <w:pStyle w:val="111"/>
              <w:widowControl w:val="0"/>
              <w:tabs>
                <w:tab w:val="left" w:pos="284"/>
              </w:tabs>
            </w:pPr>
            <w:r>
              <w:rPr>
                <w:sz w:val="24"/>
                <w:szCs w:val="24"/>
                <w:lang w:val="en-US" w:eastAsia="en-US"/>
              </w:rPr>
              <w:t>701010502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910F9C">
            <w:pPr>
              <w:widowControl w:val="0"/>
              <w:tabs>
                <w:tab w:val="left" w:pos="284"/>
              </w:tabs>
              <w:ind w:firstLine="0"/>
              <w:jc w:val="center"/>
              <w:rPr>
                <w:sz w:val="24"/>
                <w:lang w:val="en-US" w:eastAsia="en-US"/>
              </w:rPr>
            </w:pPr>
            <w:r w:rsidRPr="00910F9C">
              <w:rPr>
                <w:sz w:val="24"/>
                <w:lang w:val="en-US" w:eastAsia="en-US"/>
              </w:rPr>
              <w:pict>
                <v:rect id="Изображение8" o:spid="_x0000_s1032" style="position:absolute;left:0;text-align:left;margin-left:19.2pt;margin-top:5.05pt;width:52.8pt;height:19.05pt;z-index:251658240;mso-position-horizontal-relative:text;mso-position-vertical-relative:text" fillcolor="#af0" strokeweight=".26mm">
                  <v:fill color2="#50f" o:detectmouseclick="t"/>
                  <v:stroke joinstyle="round"/>
                  <v:textbox>
                    <w:txbxContent>
                      <w:p w:rsidR="00F71D2C" w:rsidRDefault="00410C97">
                        <w:pPr>
                          <w:widowControl w:val="0"/>
                          <w:spacing w:after="200"/>
                          <w:ind w:firstLine="0"/>
                          <w:jc w:val="center"/>
                        </w:pPr>
                        <w:r>
                          <w:rPr>
                            <w:sz w:val="24"/>
                          </w:rPr>
                          <w:t>4.1</w:t>
                        </w:r>
                      </w:p>
                      <w:p w:rsidR="00F71D2C" w:rsidRDefault="00F71D2C">
                        <w:pPr>
                          <w:widowControl w:val="0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90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after="200"/>
              <w:ind w:firstLine="0"/>
            </w:pPr>
            <w:r>
              <w:rPr>
                <w:sz w:val="24"/>
              </w:rPr>
              <w:t>Зона садоводческих, огороднических или дачных некоммерческих объединений граждан</w:t>
            </w:r>
          </w:p>
        </w:tc>
      </w:tr>
      <w:tr w:rsidR="00F71D2C" w:rsidTr="001F0868">
        <w:trPr>
          <w:trHeight w:val="69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D2C" w:rsidRDefault="00410C97">
            <w:pPr>
              <w:pStyle w:val="111"/>
              <w:widowControl w:val="0"/>
              <w:tabs>
                <w:tab w:val="left" w:pos="284"/>
              </w:tabs>
            </w:pPr>
            <w:r>
              <w:rPr>
                <w:sz w:val="24"/>
                <w:szCs w:val="24"/>
                <w:lang w:val="en-US" w:eastAsia="en-US"/>
              </w:rPr>
              <w:t>701010500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910F9C">
            <w:pPr>
              <w:widowControl w:val="0"/>
              <w:tabs>
                <w:tab w:val="left" w:pos="284"/>
              </w:tabs>
              <w:ind w:firstLine="0"/>
              <w:jc w:val="center"/>
              <w:rPr>
                <w:sz w:val="24"/>
                <w:lang w:val="en-US" w:eastAsia="en-US"/>
              </w:rPr>
            </w:pPr>
            <w:r w:rsidRPr="00910F9C">
              <w:rPr>
                <w:sz w:val="24"/>
                <w:lang w:val="en-US" w:eastAsia="en-US"/>
              </w:rPr>
              <w:pict>
                <v:rect id="Изображение9" o:spid="_x0000_s1031" style="position:absolute;left:0;text-align:left;margin-left:19.2pt;margin-top:2.25pt;width:52.8pt;height:19.35pt;z-index:251659264;mso-position-horizontal-relative:text;mso-position-vertical-relative:text" fillcolor="#ffffb6" strokeweight=".26mm">
                  <v:fill color2="#000049" o:detectmouseclick="t"/>
                  <v:stroke joinstyle="round"/>
                  <v:textbox>
                    <w:txbxContent>
                      <w:p w:rsidR="00F71D2C" w:rsidRDefault="00410C97">
                        <w:pPr>
                          <w:widowControl w:val="0"/>
                          <w:spacing w:after="200"/>
                          <w:ind w:firstLine="0"/>
                          <w:jc w:val="center"/>
                        </w:pPr>
                        <w:r>
                          <w:rPr>
                            <w:sz w:val="24"/>
                          </w:rPr>
                          <w:t>4.2</w:t>
                        </w:r>
                      </w:p>
                      <w:p w:rsidR="00F71D2C" w:rsidRDefault="00F71D2C">
                        <w:pPr>
                          <w:widowControl w:val="0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ind w:firstLine="0"/>
            </w:pPr>
            <w:r>
              <w:rPr>
                <w:sz w:val="24"/>
              </w:rPr>
              <w:t>Зоны сельскохозяйственного использования</w:t>
            </w:r>
          </w:p>
        </w:tc>
      </w:tr>
      <w:tr w:rsidR="00F71D2C" w:rsidTr="001F0868">
        <w:trPr>
          <w:trHeight w:val="71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1D2C" w:rsidRDefault="00410C97">
            <w:pPr>
              <w:pStyle w:val="111"/>
              <w:widowControl w:val="0"/>
              <w:tabs>
                <w:tab w:val="left" w:pos="284"/>
              </w:tabs>
            </w:pPr>
            <w:r>
              <w:rPr>
                <w:sz w:val="24"/>
                <w:szCs w:val="24"/>
                <w:lang w:val="en-US" w:eastAsia="en-US"/>
              </w:rPr>
              <w:t>701010503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1D2C" w:rsidRDefault="00910F9C">
            <w:pPr>
              <w:widowControl w:val="0"/>
              <w:tabs>
                <w:tab w:val="left" w:pos="284"/>
              </w:tabs>
              <w:ind w:firstLine="0"/>
              <w:jc w:val="center"/>
              <w:rPr>
                <w:sz w:val="24"/>
                <w:lang w:val="en-US" w:eastAsia="en-US"/>
              </w:rPr>
            </w:pPr>
            <w:r w:rsidRPr="00910F9C">
              <w:rPr>
                <w:sz w:val="24"/>
                <w:lang w:val="en-US" w:eastAsia="en-US"/>
              </w:rPr>
              <w:pict>
                <v:rect id="Изображение10" o:spid="_x0000_s1030" style="position:absolute;left:0;text-align:left;margin-left:19.2pt;margin-top:2.35pt;width:52.8pt;height:20.75pt;z-index:251660288;mso-position-horizontal-relative:text;mso-position-vertical-relative:text" fillcolor="#c0c000" strokeweight=".26mm">
                  <v:fill color2="#3f3fff" o:detectmouseclick="t"/>
                  <v:stroke joinstyle="round"/>
                  <v:textbox>
                    <w:txbxContent>
                      <w:p w:rsidR="00F71D2C" w:rsidRDefault="00410C97">
                        <w:pPr>
                          <w:widowControl w:val="0"/>
                          <w:spacing w:after="200"/>
                          <w:ind w:firstLine="0"/>
                          <w:jc w:val="center"/>
                        </w:pPr>
                        <w:r>
                          <w:t>4.4</w:t>
                        </w:r>
                      </w:p>
                      <w:p w:rsidR="00F71D2C" w:rsidRDefault="00F71D2C">
                        <w:pPr>
                          <w:widowControl w:val="0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90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ind w:firstLine="0"/>
            </w:pPr>
            <w:r>
              <w:rPr>
                <w:sz w:val="24"/>
              </w:rPr>
              <w:t>Производственная зона сельскохозяйственных предприятий</w:t>
            </w:r>
          </w:p>
        </w:tc>
      </w:tr>
      <w:tr w:rsidR="00F71D2C" w:rsidTr="001F0868">
        <w:trPr>
          <w:trHeight w:val="69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2C" w:rsidRDefault="00410C97">
            <w:pPr>
              <w:widowControl w:val="0"/>
              <w:tabs>
                <w:tab w:val="left" w:pos="284"/>
              </w:tabs>
              <w:ind w:firstLine="0"/>
              <w:jc w:val="center"/>
            </w:pPr>
            <w:r>
              <w:rPr>
                <w:sz w:val="24"/>
                <w:lang w:val="en-US" w:eastAsia="en-US"/>
              </w:rPr>
              <w:t>701010501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2C" w:rsidRDefault="00910F9C">
            <w:pPr>
              <w:widowControl w:val="0"/>
              <w:tabs>
                <w:tab w:val="left" w:pos="284"/>
              </w:tabs>
              <w:ind w:firstLine="0"/>
              <w:jc w:val="left"/>
              <w:rPr>
                <w:sz w:val="24"/>
                <w:lang w:val="en-US" w:eastAsia="en-US"/>
              </w:rPr>
            </w:pPr>
            <w:r w:rsidRPr="00910F9C">
              <w:rPr>
                <w:sz w:val="24"/>
                <w:lang w:val="en-US" w:eastAsia="en-US"/>
              </w:rPr>
              <w:pict>
                <v:rect id="Изображение11" o:spid="_x0000_s1029" style="position:absolute;margin-left:19.2pt;margin-top:1.1pt;width:52.8pt;height:19.65pt;z-index:251661312;mso-position-horizontal-relative:text;mso-position-vertical-relative:text" fillcolor="#d0e0b0" strokeweight=".26mm">
                  <v:fill color2="#2f1f4f" o:detectmouseclick="t"/>
                  <v:stroke joinstyle="round"/>
                  <v:textbox>
                    <w:txbxContent>
                      <w:p w:rsidR="00F71D2C" w:rsidRDefault="00410C97">
                        <w:pPr>
                          <w:widowControl w:val="0"/>
                          <w:spacing w:after="200"/>
                          <w:ind w:firstLine="0"/>
                          <w:jc w:val="center"/>
                        </w:pPr>
                        <w:r>
                          <w:rPr>
                            <w:sz w:val="24"/>
                          </w:rPr>
                          <w:t>4.5</w:t>
                        </w:r>
                      </w:p>
                      <w:p w:rsidR="00F71D2C" w:rsidRDefault="00F71D2C">
                        <w:pPr>
                          <w:widowControl w:val="0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2C" w:rsidRDefault="00410C97">
            <w:pPr>
              <w:widowControl w:val="0"/>
              <w:ind w:firstLine="0"/>
            </w:pPr>
            <w:r>
              <w:rPr>
                <w:sz w:val="24"/>
              </w:rPr>
              <w:t>Зоны сельскохозяйственных угодий</w:t>
            </w:r>
          </w:p>
        </w:tc>
      </w:tr>
      <w:tr w:rsidR="00F71D2C" w:rsidTr="00B16708">
        <w:trPr>
          <w:trHeight w:val="504"/>
        </w:trPr>
        <w:tc>
          <w:tcPr>
            <w:tcW w:w="99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tabs>
                <w:tab w:val="left" w:pos="284"/>
              </w:tabs>
              <w:ind w:firstLine="0"/>
              <w:jc w:val="center"/>
            </w:pPr>
            <w:r>
              <w:rPr>
                <w:sz w:val="24"/>
                <w:lang w:eastAsia="en-US"/>
              </w:rPr>
              <w:t>Зоны рекреационного назначения</w:t>
            </w:r>
          </w:p>
        </w:tc>
      </w:tr>
      <w:tr w:rsidR="00F71D2C" w:rsidTr="001F0868">
        <w:trPr>
          <w:trHeight w:val="69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2C" w:rsidRDefault="00410C97">
            <w:pPr>
              <w:pStyle w:val="111"/>
              <w:widowControl w:val="0"/>
              <w:tabs>
                <w:tab w:val="left" w:pos="284"/>
              </w:tabs>
            </w:pPr>
            <w:r>
              <w:rPr>
                <w:sz w:val="24"/>
                <w:szCs w:val="24"/>
                <w:lang w:val="en-US" w:eastAsia="en-US"/>
              </w:rPr>
              <w:t>701010600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2C" w:rsidRDefault="00910F9C">
            <w:pPr>
              <w:widowControl w:val="0"/>
              <w:tabs>
                <w:tab w:val="left" w:pos="284"/>
              </w:tabs>
              <w:ind w:firstLine="0"/>
              <w:jc w:val="center"/>
              <w:rPr>
                <w:sz w:val="24"/>
                <w:lang w:val="en-US" w:eastAsia="en-US"/>
              </w:rPr>
            </w:pPr>
            <w:r w:rsidRPr="00910F9C">
              <w:rPr>
                <w:sz w:val="24"/>
                <w:lang w:val="en-US" w:eastAsia="en-US"/>
              </w:rPr>
              <w:pict>
                <v:rect id="Изображение12" o:spid="_x0000_s1028" style="position:absolute;left:0;text-align:left;margin-left:19.8pt;margin-top:2.5pt;width:52.8pt;height:19.8pt;z-index:251662336;mso-position-horizontal-relative:text;mso-position-vertical-relative:text" fillcolor="#54958d" strokeweight=".26mm">
                  <v:fill color2="#ab6a72" o:detectmouseclick="t"/>
                  <v:stroke joinstyle="round"/>
                  <v:textbox>
                    <w:txbxContent>
                      <w:p w:rsidR="00F71D2C" w:rsidRDefault="00410C97">
                        <w:pPr>
                          <w:widowControl w:val="0"/>
                          <w:spacing w:after="200"/>
                          <w:ind w:firstLine="0"/>
                          <w:jc w:val="center"/>
                        </w:pPr>
                        <w:r>
                          <w:rPr>
                            <w:sz w:val="24"/>
                          </w:rPr>
                          <w:t>5.0</w:t>
                        </w:r>
                      </w:p>
                      <w:p w:rsidR="00F71D2C" w:rsidRDefault="00F71D2C">
                        <w:pPr>
                          <w:widowControl w:val="0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2C" w:rsidRDefault="00410C97">
            <w:pPr>
              <w:widowControl w:val="0"/>
              <w:ind w:firstLine="0"/>
            </w:pPr>
            <w:r>
              <w:rPr>
                <w:sz w:val="24"/>
              </w:rPr>
              <w:t>Зоны рекреационного назначения</w:t>
            </w:r>
          </w:p>
        </w:tc>
      </w:tr>
      <w:tr w:rsidR="00F71D2C" w:rsidTr="00B16708">
        <w:trPr>
          <w:trHeight w:val="503"/>
        </w:trPr>
        <w:tc>
          <w:tcPr>
            <w:tcW w:w="9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2C" w:rsidRDefault="00410C97">
            <w:pPr>
              <w:widowControl w:val="0"/>
              <w:tabs>
                <w:tab w:val="left" w:pos="284"/>
              </w:tabs>
              <w:ind w:firstLine="0"/>
              <w:jc w:val="center"/>
            </w:pPr>
            <w:r>
              <w:rPr>
                <w:sz w:val="24"/>
                <w:lang w:eastAsia="en-US"/>
              </w:rPr>
              <w:t>Зоны специального назначения</w:t>
            </w:r>
          </w:p>
        </w:tc>
      </w:tr>
      <w:tr w:rsidR="00F71D2C" w:rsidTr="001F0868">
        <w:trPr>
          <w:trHeight w:val="79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2C" w:rsidRDefault="00410C97">
            <w:pPr>
              <w:pStyle w:val="111"/>
              <w:widowControl w:val="0"/>
              <w:tabs>
                <w:tab w:val="left" w:pos="284"/>
              </w:tabs>
            </w:pPr>
            <w:r>
              <w:rPr>
                <w:sz w:val="24"/>
                <w:szCs w:val="24"/>
                <w:lang w:val="en-US" w:eastAsia="en-US"/>
              </w:rPr>
              <w:t>701010701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2C" w:rsidRDefault="00910F9C">
            <w:pPr>
              <w:widowControl w:val="0"/>
              <w:tabs>
                <w:tab w:val="left" w:pos="284"/>
              </w:tabs>
              <w:ind w:firstLine="0"/>
              <w:jc w:val="center"/>
              <w:rPr>
                <w:sz w:val="24"/>
                <w:lang w:val="en-US" w:eastAsia="en-US"/>
              </w:rPr>
            </w:pPr>
            <w:r w:rsidRPr="00910F9C">
              <w:rPr>
                <w:sz w:val="24"/>
                <w:lang w:val="en-US" w:eastAsia="en-US"/>
              </w:rPr>
              <w:pict>
                <v:rect id="Изображение13" o:spid="_x0000_s1027" style="position:absolute;left:0;text-align:left;margin-left:19.8pt;margin-top:3.95pt;width:52.8pt;height:20.25pt;z-index:251663360;mso-position-horizontal-relative:text;mso-position-vertical-relative:text" fillcolor="#233b00" strokecolor="#305000" strokeweight=".26mm">
                  <v:fill color2="#dcc4ff" o:detectmouseclick="t"/>
                  <v:stroke joinstyle="round"/>
                  <v:textbox>
                    <w:txbxContent>
                      <w:p w:rsidR="00F71D2C" w:rsidRDefault="00410C97">
                        <w:pPr>
                          <w:widowControl w:val="0"/>
                          <w:spacing w:after="200"/>
                          <w:ind w:firstLine="0"/>
                          <w:jc w:val="center"/>
                        </w:pPr>
                        <w:r>
                          <w:rPr>
                            <w:color w:val="FFFFFF"/>
                            <w:sz w:val="24"/>
                          </w:rPr>
                          <w:t>6.1</w:t>
                        </w:r>
                      </w:p>
                      <w:p w:rsidR="00F71D2C" w:rsidRDefault="00F71D2C">
                        <w:pPr>
                          <w:widowControl w:val="0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2C" w:rsidRDefault="00410C97">
            <w:pPr>
              <w:widowControl w:val="0"/>
              <w:ind w:firstLine="0"/>
            </w:pPr>
            <w:r>
              <w:rPr>
                <w:sz w:val="24"/>
              </w:rPr>
              <w:t>Зона кладбищ</w:t>
            </w:r>
          </w:p>
        </w:tc>
      </w:tr>
      <w:tr w:rsidR="00F71D2C" w:rsidTr="001F0868">
        <w:trPr>
          <w:trHeight w:val="79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2C" w:rsidRDefault="00410C97">
            <w:pPr>
              <w:pStyle w:val="111"/>
              <w:widowControl w:val="0"/>
              <w:tabs>
                <w:tab w:val="left" w:pos="284"/>
              </w:tabs>
            </w:pPr>
            <w:r>
              <w:rPr>
                <w:sz w:val="24"/>
                <w:szCs w:val="24"/>
                <w:lang w:val="en-US" w:eastAsia="en-US"/>
              </w:rPr>
              <w:t>701010800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2C" w:rsidRDefault="00910F9C">
            <w:pPr>
              <w:widowControl w:val="0"/>
              <w:tabs>
                <w:tab w:val="left" w:pos="284"/>
              </w:tabs>
              <w:ind w:firstLine="0"/>
              <w:jc w:val="left"/>
              <w:rPr>
                <w:sz w:val="24"/>
                <w:lang w:val="en-US" w:eastAsia="en-US"/>
              </w:rPr>
            </w:pPr>
            <w:r w:rsidRPr="00910F9C">
              <w:rPr>
                <w:sz w:val="24"/>
                <w:lang w:val="en-US" w:eastAsia="en-US"/>
              </w:rPr>
              <w:pict>
                <v:rect id="Изображение14" o:spid="_x0000_s1026" style="position:absolute;margin-left:19.8pt;margin-top:1.8pt;width:52.8pt;height:20.4pt;z-index:251664384;mso-position-horizontal-relative:text;mso-position-vertical-relative:text" fillcolor="#d0d0ff" strokecolor="#305000" strokeweight=".26mm">
                  <v:fill color2="#2f2f00" o:detectmouseclick="t"/>
                  <v:stroke joinstyle="round"/>
                  <v:textbox>
                    <w:txbxContent>
                      <w:p w:rsidR="00F71D2C" w:rsidRDefault="00410C97">
                        <w:pPr>
                          <w:pStyle w:val="affa"/>
                          <w:widowControl w:val="0"/>
                          <w:tabs>
                            <w:tab w:val="left" w:pos="284"/>
                          </w:tabs>
                          <w:ind w:firstLine="0"/>
                          <w:jc w:val="center"/>
                          <w:rPr>
                            <w:sz w:val="24"/>
                            <w:lang w:val="en-US" w:eastAsia="en-US"/>
                          </w:rPr>
                        </w:pPr>
                        <w:r>
                          <w:rPr>
                            <w:sz w:val="24"/>
                            <w:lang w:val="en-US" w:eastAsia="en-US"/>
                          </w:rPr>
                          <w:t>6.2</w:t>
                        </w:r>
                      </w:p>
                      <w:p w:rsidR="00F71D2C" w:rsidRDefault="00F71D2C">
                        <w:pPr>
                          <w:widowControl w:val="0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2C" w:rsidRDefault="00410C97">
            <w:pPr>
              <w:widowControl w:val="0"/>
              <w:ind w:firstLine="0"/>
            </w:pPr>
            <w:r>
              <w:rPr>
                <w:sz w:val="24"/>
              </w:rPr>
              <w:t>Зона режимных территорий</w:t>
            </w:r>
          </w:p>
        </w:tc>
      </w:tr>
    </w:tbl>
    <w:p w:rsidR="00F71D2C" w:rsidRDefault="00F71D2C" w:rsidP="0074225D">
      <w:pPr>
        <w:pStyle w:val="21"/>
        <w:ind w:firstLine="709"/>
        <w:jc w:val="left"/>
        <w:rPr>
          <w:b w:val="0"/>
          <w:color w:val="000000"/>
        </w:rPr>
      </w:pPr>
    </w:p>
    <w:p w:rsidR="00F71D2C" w:rsidRDefault="00410C97" w:rsidP="0074225D">
      <w:pPr>
        <w:pStyle w:val="21"/>
        <w:spacing w:before="120" w:after="120"/>
        <w:ind w:firstLine="709"/>
        <w:jc w:val="left"/>
      </w:pPr>
      <w:r>
        <w:rPr>
          <w:b w:val="0"/>
          <w:bCs w:val="0"/>
          <w:color w:val="000000"/>
        </w:rPr>
        <w:t>2.2. Параметры функциональных зон.</w:t>
      </w:r>
    </w:p>
    <w:p w:rsidR="00F71D2C" w:rsidRDefault="00410C97" w:rsidP="0074225D">
      <w:pPr>
        <w:ind w:firstLine="709"/>
      </w:pPr>
      <w:r>
        <w:rPr>
          <w:szCs w:val="28"/>
        </w:rPr>
        <w:t>Основными параметрами функциональных зон, на территории муниципального образования, приняты показатели, с учетом, установленных  в пункте 9.8 Методических рекомендаций по разработке проектов генеральных планов поселений и городских округов, утвержденных приказом Минрегиона РФ от 26.05.2011 № 244.</w:t>
      </w:r>
    </w:p>
    <w:p w:rsidR="00F71D2C" w:rsidRDefault="00410C97" w:rsidP="0074225D">
      <w:pPr>
        <w:ind w:firstLine="709"/>
        <w:rPr>
          <w:szCs w:val="28"/>
        </w:rPr>
      </w:pPr>
      <w:r>
        <w:rPr>
          <w:szCs w:val="28"/>
        </w:rPr>
        <w:lastRenderedPageBreak/>
        <w:t>Границы, характеристики и параметры функциональных зон подлежат учету при:</w:t>
      </w:r>
    </w:p>
    <w:p w:rsidR="00F71D2C" w:rsidRDefault="00410C97" w:rsidP="0074225D">
      <w:pPr>
        <w:ind w:firstLine="709"/>
        <w:rPr>
          <w:szCs w:val="28"/>
        </w:rPr>
      </w:pPr>
      <w:r>
        <w:rPr>
          <w:szCs w:val="28"/>
        </w:rPr>
        <w:t>1) определении градостроительных регламентов, подготавливаемых как предложения о внесении изменений в правила землепользования и застройки - изменений, целесообразность которых следует из Генерального плана;</w:t>
      </w:r>
    </w:p>
    <w:p w:rsidR="00F71D2C" w:rsidRDefault="00410C97" w:rsidP="0074225D">
      <w:pPr>
        <w:ind w:firstLine="709"/>
        <w:rPr>
          <w:szCs w:val="28"/>
        </w:rPr>
      </w:pPr>
      <w:r>
        <w:rPr>
          <w:szCs w:val="28"/>
        </w:rPr>
        <w:t>2) подготовке местных нормативов градостроительного проектирования на основании и с учетом расчетных показателей Генерального плана;</w:t>
      </w:r>
    </w:p>
    <w:p w:rsidR="00F71D2C" w:rsidRDefault="00410C97" w:rsidP="0074225D">
      <w:pPr>
        <w:ind w:firstLine="709"/>
        <w:rPr>
          <w:szCs w:val="28"/>
        </w:rPr>
      </w:pPr>
      <w:r>
        <w:rPr>
          <w:szCs w:val="28"/>
        </w:rPr>
        <w:t>3) подготовке Муниципальных программ социально-экономического развития, в том числе в отношении развития муниципальной инфраструктуры, подготовке иных актов и документов, регулирующих развитие муниципального образования;</w:t>
      </w:r>
    </w:p>
    <w:p w:rsidR="00F71D2C" w:rsidRDefault="00410C97" w:rsidP="0074225D">
      <w:pPr>
        <w:ind w:firstLine="709"/>
        <w:rPr>
          <w:szCs w:val="28"/>
        </w:rPr>
      </w:pPr>
      <w:r>
        <w:rPr>
          <w:szCs w:val="28"/>
        </w:rPr>
        <w:t>4) подготовке документации по планировке территории.</w:t>
      </w:r>
    </w:p>
    <w:p w:rsidR="00F71D2C" w:rsidRDefault="00410C97" w:rsidP="0074225D">
      <w:pPr>
        <w:ind w:firstLine="709"/>
        <w:rPr>
          <w:szCs w:val="28"/>
        </w:rPr>
      </w:pPr>
      <w:r>
        <w:rPr>
          <w:szCs w:val="28"/>
        </w:rPr>
        <w:t>Параметры функциональных зон о</w:t>
      </w:r>
      <w:r w:rsidR="0074225D">
        <w:rPr>
          <w:szCs w:val="28"/>
        </w:rPr>
        <w:t xml:space="preserve">тображены на карте Генерального                </w:t>
      </w:r>
      <w:r>
        <w:rPr>
          <w:szCs w:val="28"/>
        </w:rPr>
        <w:t xml:space="preserve">плана </w:t>
      </w:r>
      <w:r w:rsidR="00B16708">
        <w:rPr>
          <w:szCs w:val="28"/>
        </w:rPr>
        <w:t>–</w:t>
      </w:r>
      <w:r>
        <w:rPr>
          <w:szCs w:val="28"/>
        </w:rPr>
        <w:t xml:space="preserve"> «Карта функциональных зон».</w:t>
      </w:r>
    </w:p>
    <w:p w:rsidR="00F71D2C" w:rsidRDefault="00410C97" w:rsidP="0074225D">
      <w:pPr>
        <w:ind w:firstLine="709"/>
        <w:rPr>
          <w:szCs w:val="28"/>
        </w:rPr>
      </w:pPr>
      <w:r>
        <w:rPr>
          <w:szCs w:val="28"/>
        </w:rPr>
        <w:t xml:space="preserve">В генеральном плане муниципального образования </w:t>
      </w:r>
      <w:r w:rsidR="0074225D">
        <w:rPr>
          <w:szCs w:val="28"/>
        </w:rPr>
        <w:t>–</w:t>
      </w:r>
      <w:r>
        <w:rPr>
          <w:szCs w:val="28"/>
        </w:rPr>
        <w:t xml:space="preserve"> Тюшевское сельское поселение выделены следующие функциональные зоны, для которых определены границы и площади соответствующего функционального назначения:</w:t>
      </w:r>
    </w:p>
    <w:p w:rsidR="00F71D2C" w:rsidRDefault="00F71D2C" w:rsidP="0074225D">
      <w:pPr>
        <w:ind w:firstLine="709"/>
        <w:rPr>
          <w:szCs w:val="28"/>
        </w:rPr>
      </w:pPr>
    </w:p>
    <w:tbl>
      <w:tblPr>
        <w:tblW w:w="9981" w:type="dxa"/>
        <w:tblLayout w:type="fixed"/>
        <w:tblLook w:val="04A0"/>
      </w:tblPr>
      <w:tblGrid>
        <w:gridCol w:w="1108"/>
        <w:gridCol w:w="6935"/>
        <w:gridCol w:w="1938"/>
      </w:tblGrid>
      <w:tr w:rsidR="00F71D2C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1F0868">
            <w:pPr>
              <w:widowControl w:val="0"/>
              <w:spacing w:before="57" w:after="57"/>
              <w:ind w:firstLine="0"/>
              <w:jc w:val="center"/>
            </w:pPr>
            <w:r>
              <w:rPr>
                <w:sz w:val="24"/>
                <w:lang w:val="en-US"/>
              </w:rPr>
              <w:t>№п/п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before="57" w:after="57"/>
              <w:ind w:firstLine="34"/>
              <w:jc w:val="center"/>
            </w:pPr>
            <w:r>
              <w:rPr>
                <w:sz w:val="24"/>
                <w:lang w:val="en-US"/>
              </w:rPr>
              <w:t>Наименование зоны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1F0868">
            <w:pPr>
              <w:widowControl w:val="0"/>
              <w:spacing w:before="57" w:after="57"/>
              <w:ind w:firstLine="33"/>
              <w:jc w:val="center"/>
            </w:pPr>
            <w:r>
              <w:rPr>
                <w:sz w:val="24"/>
                <w:lang w:val="en-US"/>
              </w:rPr>
              <w:t>Площадь, га</w:t>
            </w:r>
          </w:p>
        </w:tc>
      </w:tr>
      <w:tr w:rsidR="00F71D2C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before="57" w:after="57"/>
              <w:ind w:firstLine="34"/>
            </w:pPr>
            <w:r>
              <w:rPr>
                <w:sz w:val="24"/>
              </w:rPr>
              <w:t>Зона застройки индивидуальными жилыми домами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left="-105" w:firstLine="33"/>
              <w:jc w:val="center"/>
            </w:pPr>
            <w:r>
              <w:rPr>
                <w:color w:val="000000"/>
                <w:sz w:val="24"/>
              </w:rPr>
              <w:t>622,28</w:t>
            </w:r>
          </w:p>
        </w:tc>
      </w:tr>
      <w:tr w:rsidR="00F71D2C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before="57" w:after="57" w:line="240" w:lineRule="auto"/>
              <w:ind w:firstLine="34"/>
            </w:pPr>
            <w:r>
              <w:rPr>
                <w:sz w:val="24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left="-105" w:firstLine="33"/>
              <w:jc w:val="center"/>
            </w:pPr>
            <w:r>
              <w:rPr>
                <w:sz w:val="24"/>
              </w:rPr>
              <w:t>13,14</w:t>
            </w:r>
          </w:p>
        </w:tc>
      </w:tr>
      <w:tr w:rsidR="00F71D2C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before="57" w:after="57"/>
              <w:ind w:firstLine="34"/>
            </w:pPr>
            <w:r>
              <w:rPr>
                <w:sz w:val="24"/>
              </w:rPr>
              <w:t>Многофункциональная общественно-деловая зона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left="-105" w:firstLine="33"/>
              <w:jc w:val="center"/>
            </w:pPr>
            <w:r>
              <w:rPr>
                <w:sz w:val="24"/>
              </w:rPr>
              <w:t>1</w:t>
            </w:r>
            <w:r>
              <w:rPr>
                <w:color w:val="000000"/>
                <w:sz w:val="24"/>
              </w:rPr>
              <w:t>1,77</w:t>
            </w:r>
          </w:p>
        </w:tc>
      </w:tr>
      <w:tr w:rsidR="00F71D2C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before="57" w:after="57"/>
              <w:ind w:firstLine="34"/>
            </w:pPr>
            <w:r>
              <w:rPr>
                <w:sz w:val="24"/>
              </w:rPr>
              <w:t>Производственная зона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left="-105" w:firstLine="33"/>
              <w:jc w:val="center"/>
            </w:pPr>
            <w:r>
              <w:rPr>
                <w:sz w:val="24"/>
                <w:lang w:val="en-US"/>
              </w:rPr>
              <w:t>56</w:t>
            </w:r>
            <w:r>
              <w:rPr>
                <w:color w:val="000000"/>
                <w:sz w:val="24"/>
                <w:lang w:val="en-US"/>
              </w:rPr>
              <w:t>1,66</w:t>
            </w:r>
          </w:p>
        </w:tc>
      </w:tr>
      <w:tr w:rsidR="00F71D2C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before="57" w:after="57"/>
              <w:ind w:firstLine="34"/>
            </w:pPr>
            <w:r>
              <w:rPr>
                <w:sz w:val="24"/>
              </w:rPr>
              <w:t>Коммунально-складская зона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left="-105" w:firstLine="33"/>
              <w:jc w:val="center"/>
            </w:pPr>
            <w:r>
              <w:rPr>
                <w:sz w:val="24"/>
              </w:rPr>
              <w:t>3</w:t>
            </w:r>
            <w:r>
              <w:rPr>
                <w:color w:val="000000"/>
                <w:sz w:val="24"/>
              </w:rPr>
              <w:t>3,55</w:t>
            </w:r>
          </w:p>
        </w:tc>
      </w:tr>
      <w:tr w:rsidR="00F71D2C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before="57" w:after="57"/>
              <w:ind w:firstLine="34"/>
            </w:pPr>
            <w:r>
              <w:rPr>
                <w:sz w:val="24"/>
              </w:rPr>
              <w:t>Зона инженерной инфраструктуры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left="-105" w:firstLine="33"/>
              <w:jc w:val="center"/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,4</w:t>
            </w:r>
            <w:r>
              <w:rPr>
                <w:sz w:val="24"/>
                <w:lang w:val="en-US"/>
              </w:rPr>
              <w:t>5</w:t>
            </w:r>
          </w:p>
        </w:tc>
      </w:tr>
      <w:tr w:rsidR="00F71D2C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before="57" w:after="57"/>
              <w:ind w:firstLine="34"/>
            </w:pPr>
            <w:r>
              <w:rPr>
                <w:sz w:val="24"/>
              </w:rPr>
              <w:t>Зона транспортной инфраструктуры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left="-105" w:firstLine="33"/>
              <w:jc w:val="center"/>
            </w:pPr>
            <w:r>
              <w:rPr>
                <w:color w:val="000000"/>
                <w:sz w:val="24"/>
              </w:rPr>
              <w:t>131,01</w:t>
            </w:r>
          </w:p>
        </w:tc>
      </w:tr>
      <w:tr w:rsidR="00F71D2C"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6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before="57" w:after="57"/>
              <w:ind w:firstLine="34"/>
            </w:pPr>
            <w:r>
              <w:rPr>
                <w:color w:val="000000"/>
                <w:sz w:val="24"/>
              </w:rPr>
              <w:t>Зоны сельскохозяйственного использования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left="-105" w:firstLine="33"/>
              <w:jc w:val="center"/>
            </w:pPr>
            <w:r>
              <w:rPr>
                <w:color w:val="000000"/>
                <w:sz w:val="24"/>
                <w:lang w:val="en-US"/>
              </w:rPr>
              <w:t>17,93</w:t>
            </w:r>
          </w:p>
        </w:tc>
      </w:tr>
      <w:tr w:rsidR="00F71D2C"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6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before="57" w:after="57"/>
              <w:ind w:firstLine="34"/>
            </w:pPr>
            <w:r>
              <w:rPr>
                <w:sz w:val="24"/>
              </w:rP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left="-105" w:firstLine="33"/>
              <w:jc w:val="center"/>
            </w:pPr>
            <w:r>
              <w:rPr>
                <w:sz w:val="24"/>
              </w:rPr>
              <w:t>49,71</w:t>
            </w:r>
          </w:p>
        </w:tc>
      </w:tr>
      <w:tr w:rsidR="00F71D2C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firstLine="0"/>
              <w:jc w:val="center"/>
            </w:pPr>
            <w:r>
              <w:rPr>
                <w:color w:val="111111"/>
                <w:sz w:val="24"/>
              </w:rPr>
              <w:t>10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before="57" w:after="57"/>
              <w:ind w:firstLine="34"/>
            </w:pPr>
            <w:r>
              <w:rPr>
                <w:color w:val="000000"/>
                <w:sz w:val="24"/>
              </w:rPr>
              <w:t>Зона сельскохозяйственных угодий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left="-105" w:firstLine="33"/>
              <w:jc w:val="center"/>
            </w:pPr>
            <w:r>
              <w:rPr>
                <w:color w:val="000000"/>
                <w:sz w:val="24"/>
              </w:rPr>
              <w:t>5531,04</w:t>
            </w:r>
          </w:p>
        </w:tc>
      </w:tr>
      <w:tr w:rsidR="00F71D2C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before="57" w:after="57"/>
              <w:ind w:firstLine="34"/>
            </w:pPr>
            <w:r>
              <w:rPr>
                <w:sz w:val="24"/>
              </w:rPr>
              <w:t>Производственная зона сельскохозяйственных предприятий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left="-105" w:firstLine="33"/>
              <w:jc w:val="center"/>
            </w:pPr>
            <w:r>
              <w:rPr>
                <w:color w:val="000000"/>
                <w:sz w:val="24"/>
              </w:rPr>
              <w:t>140,95</w:t>
            </w:r>
          </w:p>
        </w:tc>
      </w:tr>
      <w:tr w:rsidR="00F71D2C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before="57" w:after="57"/>
              <w:ind w:firstLine="34"/>
            </w:pPr>
            <w:r>
              <w:rPr>
                <w:sz w:val="24"/>
              </w:rPr>
              <w:t>Зоны рекреационного назначения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left="-105" w:firstLine="33"/>
              <w:jc w:val="center"/>
            </w:pPr>
            <w:r>
              <w:rPr>
                <w:color w:val="000000"/>
                <w:sz w:val="24"/>
              </w:rPr>
              <w:t>27,75</w:t>
            </w:r>
          </w:p>
        </w:tc>
      </w:tr>
      <w:tr w:rsidR="00F71D2C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firstLine="0"/>
              <w:jc w:val="center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before="57" w:after="57"/>
              <w:ind w:firstLine="34"/>
            </w:pPr>
            <w:r>
              <w:rPr>
                <w:color w:val="000000"/>
                <w:sz w:val="24"/>
              </w:rPr>
              <w:t>Зона кладбищ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left="-105" w:firstLine="33"/>
              <w:jc w:val="center"/>
            </w:pPr>
            <w:r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en-US"/>
              </w:rPr>
              <w:t>005</w:t>
            </w:r>
          </w:p>
        </w:tc>
      </w:tr>
      <w:tr w:rsidR="00F71D2C"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firstLine="0"/>
              <w:jc w:val="center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6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>
            <w:pPr>
              <w:widowControl w:val="0"/>
              <w:spacing w:before="57" w:after="57"/>
              <w:ind w:firstLine="34"/>
            </w:pPr>
            <w:r>
              <w:rPr>
                <w:color w:val="000000"/>
                <w:sz w:val="24"/>
              </w:rPr>
              <w:t>Зона режимных территорий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16708">
            <w:pPr>
              <w:widowControl w:val="0"/>
              <w:spacing w:before="57" w:after="57"/>
              <w:ind w:left="-105" w:firstLine="33"/>
              <w:jc w:val="center"/>
            </w:pPr>
            <w:r>
              <w:rPr>
                <w:color w:val="000000"/>
                <w:sz w:val="24"/>
              </w:rPr>
              <w:t>9,66</w:t>
            </w:r>
          </w:p>
        </w:tc>
      </w:tr>
    </w:tbl>
    <w:p w:rsidR="00F71D2C" w:rsidRDefault="00F71D2C">
      <w:pPr>
        <w:spacing w:line="240" w:lineRule="auto"/>
        <w:ind w:firstLine="0"/>
      </w:pPr>
    </w:p>
    <w:p w:rsidR="00F71D2C" w:rsidRPr="005B5F6D" w:rsidRDefault="00410C97" w:rsidP="0074225D">
      <w:pPr>
        <w:pStyle w:val="21"/>
        <w:ind w:firstLine="709"/>
        <w:rPr>
          <w:b w:val="0"/>
          <w:color w:val="000000"/>
          <w:lang w:val="ru-RU"/>
        </w:rPr>
      </w:pPr>
      <w:r w:rsidRPr="005B5F6D">
        <w:rPr>
          <w:b w:val="0"/>
          <w:bCs w:val="0"/>
          <w:lang w:val="ru-RU"/>
        </w:rPr>
        <w:lastRenderedPageBreak/>
        <w:t>2.</w:t>
      </w:r>
      <w:r>
        <w:rPr>
          <w:b w:val="0"/>
          <w:bCs w:val="0"/>
          <w:szCs w:val="24"/>
          <w:lang w:val="ru-RU"/>
        </w:rPr>
        <w:t>3</w:t>
      </w:r>
      <w:r w:rsidRPr="005B5F6D">
        <w:rPr>
          <w:b w:val="0"/>
          <w:bCs w:val="0"/>
          <w:lang w:val="ru-RU"/>
        </w:rPr>
        <w:t>. Сведения о планируемых для размещения в зонах объектах федерального и регионального значения, объектах</w:t>
      </w:r>
      <w:r w:rsidR="008320CF">
        <w:rPr>
          <w:b w:val="0"/>
          <w:bCs w:val="0"/>
          <w:lang w:val="ru-RU"/>
        </w:rPr>
        <w:t xml:space="preserve"> </w:t>
      </w:r>
      <w:r w:rsidRPr="005B5F6D">
        <w:rPr>
          <w:b w:val="0"/>
          <w:bCs w:val="0"/>
          <w:lang w:val="ru-RU"/>
        </w:rPr>
        <w:t>местного значения.</w:t>
      </w:r>
    </w:p>
    <w:p w:rsidR="00F71D2C" w:rsidRDefault="00410C97" w:rsidP="0074225D">
      <w:pPr>
        <w:spacing w:line="240" w:lineRule="auto"/>
        <w:ind w:firstLine="709"/>
        <w:rPr>
          <w:szCs w:val="28"/>
        </w:rPr>
      </w:pPr>
      <w:r>
        <w:t>На территории Тюшевского сельского поселения не планируется размещение объектов федерального значения. Перечень объектов местного значения приведен в пункте 1. Перечень объектов регионального значения, планируемых для раз</w:t>
      </w:r>
      <w:r w:rsidR="001F0868">
        <w:t xml:space="preserve">мещения на территории поселения, </w:t>
      </w:r>
      <w:r>
        <w:t>приведен в таблице ниже.</w:t>
      </w:r>
    </w:p>
    <w:p w:rsidR="00F71D2C" w:rsidRDefault="00F71D2C" w:rsidP="0074225D">
      <w:pPr>
        <w:spacing w:line="240" w:lineRule="auto"/>
        <w:ind w:firstLine="709"/>
      </w:pPr>
    </w:p>
    <w:tbl>
      <w:tblPr>
        <w:tblW w:w="9982" w:type="dxa"/>
        <w:jc w:val="center"/>
        <w:tblLayout w:type="fixed"/>
        <w:tblLook w:val="04A0"/>
      </w:tblPr>
      <w:tblGrid>
        <w:gridCol w:w="550"/>
        <w:gridCol w:w="3750"/>
        <w:gridCol w:w="2092"/>
        <w:gridCol w:w="2090"/>
        <w:gridCol w:w="1500"/>
      </w:tblGrid>
      <w:tr w:rsidR="00F71D2C" w:rsidTr="00BC7C2A">
        <w:trPr>
          <w:trHeight w:val="23"/>
          <w:tblHeader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 w:rsidP="00BC7C2A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4"/>
              </w:rPr>
              <w:t>№п/п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 w:rsidP="00BC7C2A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4"/>
              </w:rPr>
              <w:t>Наименование объекта,                       местоположение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 w:rsidP="00BC7C2A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4"/>
              </w:rPr>
              <w:t>Наименование</w:t>
            </w:r>
          </w:p>
          <w:p w:rsidR="00F71D2C" w:rsidRDefault="00410C97" w:rsidP="00BC7C2A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4"/>
              </w:rPr>
              <w:t>функциональной зоны</w:t>
            </w:r>
          </w:p>
          <w:p w:rsidR="00F71D2C" w:rsidRDefault="00F71D2C" w:rsidP="00BC7C2A">
            <w:pPr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 w:rsidP="00BC7C2A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4"/>
              </w:rPr>
              <w:t>Требование по установлению зон с особыми условиями использования территории, характеристика зоны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2C" w:rsidRDefault="00410C97" w:rsidP="00BC7C2A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4"/>
              </w:rPr>
              <w:t>Срок               реализации генерального плана</w:t>
            </w:r>
          </w:p>
        </w:tc>
      </w:tr>
      <w:tr w:rsidR="00F71D2C">
        <w:trPr>
          <w:trHeight w:val="23"/>
          <w:jc w:val="center"/>
        </w:trPr>
        <w:tc>
          <w:tcPr>
            <w:tcW w:w="9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4"/>
              </w:rPr>
              <w:t>Объекты регионального значения</w:t>
            </w:r>
          </w:p>
        </w:tc>
      </w:tr>
      <w:tr w:rsidR="00F71D2C">
        <w:trPr>
          <w:trHeight w:val="23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Pr="00B16708" w:rsidRDefault="00410C97" w:rsidP="00BC7C2A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 xml:space="preserve">В </w:t>
            </w:r>
            <w:r>
              <w:rPr>
                <w:color w:val="000000"/>
                <w:sz w:val="24"/>
              </w:rPr>
              <w:t xml:space="preserve">соответствии с решением Правительства Рязанской области  запланировано строительство второй очереди Северного обхода города Рязани. Часть региональной автодороги пройдет в северной части  поселения, свободной от застройки. В зоне пересечения данной магистрали с автодорогой федерального значения М-5 </w:t>
            </w:r>
            <w:r w:rsidR="00BC7C2A"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Урал</w:t>
            </w:r>
            <w:r w:rsidR="00BC7C2A">
              <w:rPr>
                <w:color w:val="000000"/>
                <w:sz w:val="24"/>
              </w:rPr>
              <w:t>»</w:t>
            </w:r>
            <w:r>
              <w:rPr>
                <w:color w:val="000000"/>
                <w:sz w:val="24"/>
              </w:rPr>
              <w:t xml:space="preserve"> Москва - Самара, предусмотрено строительство двухуровневой транспортной развязки, которая будет располагаться на территории Тюшевского сельского поселения.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t>Зона</w:t>
            </w:r>
          </w:p>
          <w:p w:rsidR="00F71D2C" w:rsidRDefault="00410C97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t>транспортной инфраструктуры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 w:rsidP="00BC7C2A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не требуется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 w:rsidP="00BC7C2A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1 очередь</w:t>
            </w:r>
          </w:p>
        </w:tc>
      </w:tr>
      <w:tr w:rsidR="00F71D2C">
        <w:trPr>
          <w:trHeight w:val="23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 xml:space="preserve">Создания и реализации инвестиционного проекта </w:t>
            </w:r>
            <w:r w:rsidR="00BC7C2A">
              <w:rPr>
                <w:sz w:val="24"/>
              </w:rPr>
              <w:t>«</w:t>
            </w:r>
            <w:r>
              <w:rPr>
                <w:sz w:val="24"/>
              </w:rPr>
              <w:t xml:space="preserve">Строительство индустриального парка </w:t>
            </w:r>
            <w:r w:rsidR="00BC7C2A">
              <w:rPr>
                <w:sz w:val="24"/>
              </w:rPr>
              <w:t>«</w:t>
            </w:r>
            <w:r>
              <w:rPr>
                <w:sz w:val="24"/>
              </w:rPr>
              <w:t>Рязанский</w:t>
            </w:r>
            <w:r w:rsidR="00BC7C2A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F71D2C" w:rsidRDefault="00F71D2C">
            <w:pPr>
              <w:widowControl w:val="0"/>
              <w:spacing w:line="240" w:lineRule="auto"/>
              <w:ind w:firstLine="567"/>
              <w:rPr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 w:rsidP="00B16708">
            <w:pPr>
              <w:widowControl w:val="0"/>
              <w:spacing w:line="240" w:lineRule="auto"/>
              <w:ind w:right="-126" w:firstLine="0"/>
            </w:pPr>
            <w:r>
              <w:rPr>
                <w:sz w:val="24"/>
              </w:rPr>
              <w:t>Производственная зона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 w:rsidP="00BC7C2A">
            <w:pPr>
              <w:widowControl w:val="0"/>
              <w:spacing w:line="240" w:lineRule="auto"/>
              <w:ind w:firstLine="0"/>
              <w:jc w:val="left"/>
            </w:pPr>
            <w:r>
              <w:rPr>
                <w:sz w:val="24"/>
              </w:rPr>
              <w:t>Проектная СЗЗ = 100 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D2C" w:rsidRDefault="00410C97">
            <w:pPr>
              <w:widowControl w:val="0"/>
              <w:spacing w:line="240" w:lineRule="auto"/>
              <w:ind w:firstLine="0"/>
            </w:pPr>
            <w:r>
              <w:rPr>
                <w:sz w:val="24"/>
              </w:rPr>
              <w:t>1 очередь</w:t>
            </w:r>
          </w:p>
        </w:tc>
      </w:tr>
    </w:tbl>
    <w:p w:rsidR="00F71D2C" w:rsidRDefault="00F71D2C"/>
    <w:sectPr w:rsidR="00F71D2C" w:rsidSect="005B5F6D">
      <w:headerReference w:type="even" r:id="rId7"/>
      <w:headerReference w:type="default" r:id="rId8"/>
      <w:pgSz w:w="11906" w:h="16838"/>
      <w:pgMar w:top="1134" w:right="567" w:bottom="1134" w:left="1418" w:header="425" w:footer="0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9EE" w:rsidRDefault="00BD49EE" w:rsidP="00F71D2C">
      <w:pPr>
        <w:spacing w:line="240" w:lineRule="auto"/>
      </w:pPr>
      <w:r>
        <w:separator/>
      </w:r>
    </w:p>
  </w:endnote>
  <w:endnote w:type="continuationSeparator" w:id="1">
    <w:p w:rsidR="00BD49EE" w:rsidRDefault="00BD49EE" w:rsidP="00F71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9EE" w:rsidRDefault="00BD49EE" w:rsidP="00F71D2C">
      <w:pPr>
        <w:spacing w:line="240" w:lineRule="auto"/>
      </w:pPr>
      <w:r>
        <w:separator/>
      </w:r>
    </w:p>
  </w:footnote>
  <w:footnote w:type="continuationSeparator" w:id="1">
    <w:p w:rsidR="00BD49EE" w:rsidRDefault="00BD49EE" w:rsidP="00F71D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D2C" w:rsidRDefault="00910F9C">
    <w:pPr>
      <w:pStyle w:val="affb"/>
      <w:numPr>
        <w:ilvl w:val="0"/>
        <w:numId w:val="2"/>
      </w:numPr>
      <w:jc w:val="center"/>
    </w:pPr>
    <w:r>
      <w:fldChar w:fldCharType="begin"/>
    </w:r>
    <w:r w:rsidR="00410C97">
      <w:instrText>PAGE</w:instrText>
    </w:r>
    <w:r>
      <w:fldChar w:fldCharType="separate"/>
    </w:r>
    <w:r w:rsidR="00B379E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D2C" w:rsidRDefault="00910F9C">
    <w:pPr>
      <w:pStyle w:val="15"/>
      <w:jc w:val="center"/>
    </w:pPr>
    <w:r>
      <w:fldChar w:fldCharType="begin"/>
    </w:r>
    <w:r w:rsidR="00410C97">
      <w:instrText>PAGE</w:instrText>
    </w:r>
    <w:r>
      <w:fldChar w:fldCharType="separate"/>
    </w:r>
    <w:r w:rsidR="00B379EA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164E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2C0879F6"/>
    <w:multiLevelType w:val="multilevel"/>
    <w:tmpl w:val="58A896A8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F641B5"/>
    <w:multiLevelType w:val="multilevel"/>
    <w:tmpl w:val="E65E4BEA"/>
    <w:lvl w:ilvl="0">
      <w:start w:val="1"/>
      <w:numFmt w:val="bullet"/>
      <w:lvlText w:val=""/>
      <w:lvlJc w:val="left"/>
      <w:pPr>
        <w:tabs>
          <w:tab w:val="num" w:pos="0"/>
        </w:tabs>
        <w:ind w:left="37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7805A8D"/>
    <w:multiLevelType w:val="multilevel"/>
    <w:tmpl w:val="1D4EB7B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8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04D1AE5"/>
    <w:multiLevelType w:val="multilevel"/>
    <w:tmpl w:val="E40674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evenAndOddHeaders/>
  <w:drawingGridHorizontalSpacing w:val="14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71D2C"/>
    <w:rsid w:val="0007074D"/>
    <w:rsid w:val="001F0868"/>
    <w:rsid w:val="002F285A"/>
    <w:rsid w:val="00320447"/>
    <w:rsid w:val="00405101"/>
    <w:rsid w:val="00410C97"/>
    <w:rsid w:val="005B5F6D"/>
    <w:rsid w:val="0074225D"/>
    <w:rsid w:val="008320CF"/>
    <w:rsid w:val="00910F9C"/>
    <w:rsid w:val="00922BFD"/>
    <w:rsid w:val="00A139FC"/>
    <w:rsid w:val="00AA782D"/>
    <w:rsid w:val="00B16708"/>
    <w:rsid w:val="00B379EA"/>
    <w:rsid w:val="00B44E90"/>
    <w:rsid w:val="00BC7C2A"/>
    <w:rsid w:val="00BD49EE"/>
    <w:rsid w:val="00BF1108"/>
    <w:rsid w:val="00C42156"/>
    <w:rsid w:val="00C83115"/>
    <w:rsid w:val="00D26293"/>
    <w:rsid w:val="00E257CD"/>
    <w:rsid w:val="00EE2FB6"/>
    <w:rsid w:val="00F379ED"/>
    <w:rsid w:val="00F7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2C"/>
    <w:pPr>
      <w:spacing w:line="276" w:lineRule="auto"/>
      <w:ind w:firstLine="397"/>
      <w:jc w:val="both"/>
    </w:pPr>
    <w:rPr>
      <w:rFonts w:eastAsia="Calibri"/>
      <w:sz w:val="2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F71D2C"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  <w:lang w:val="en-US"/>
    </w:rPr>
  </w:style>
  <w:style w:type="paragraph" w:customStyle="1" w:styleId="21">
    <w:name w:val="Заголовок 21"/>
    <w:basedOn w:val="a"/>
    <w:uiPriority w:val="9"/>
    <w:unhideWhenUsed/>
    <w:qFormat/>
    <w:rsid w:val="00F71D2C"/>
    <w:pPr>
      <w:keepNext/>
      <w:spacing w:line="240" w:lineRule="auto"/>
      <w:ind w:firstLine="567"/>
      <w:outlineLvl w:val="1"/>
    </w:pPr>
    <w:rPr>
      <w:rFonts w:eastAsia="Times New Roman"/>
      <w:b/>
      <w:bCs/>
      <w:iCs/>
      <w:szCs w:val="28"/>
      <w:lang w:val="en-US"/>
    </w:rPr>
  </w:style>
  <w:style w:type="paragraph" w:customStyle="1" w:styleId="31">
    <w:name w:val="Заголовок 31"/>
    <w:basedOn w:val="a"/>
    <w:uiPriority w:val="9"/>
    <w:unhideWhenUsed/>
    <w:qFormat/>
    <w:rsid w:val="00F71D2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uiPriority w:val="9"/>
    <w:unhideWhenUsed/>
    <w:qFormat/>
    <w:rsid w:val="00F71D2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F71D2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61">
    <w:name w:val="Заголовок 61"/>
    <w:basedOn w:val="a"/>
    <w:uiPriority w:val="9"/>
    <w:unhideWhenUsed/>
    <w:qFormat/>
    <w:rsid w:val="00F71D2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F71D2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F71D2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F71D2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F71D2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71D2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71D2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71D2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71D2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F71D2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71D2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71D2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71D2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71D2C"/>
    <w:rPr>
      <w:sz w:val="48"/>
      <w:szCs w:val="48"/>
    </w:rPr>
  </w:style>
  <w:style w:type="character" w:customStyle="1" w:styleId="SubtitleChar">
    <w:name w:val="Subtitle Char"/>
    <w:uiPriority w:val="11"/>
    <w:qFormat/>
    <w:rsid w:val="00F71D2C"/>
    <w:rPr>
      <w:sz w:val="24"/>
      <w:szCs w:val="24"/>
    </w:rPr>
  </w:style>
  <w:style w:type="character" w:customStyle="1" w:styleId="QuoteChar">
    <w:name w:val="Quote Char"/>
    <w:uiPriority w:val="29"/>
    <w:qFormat/>
    <w:rsid w:val="00F71D2C"/>
    <w:rPr>
      <w:i/>
    </w:rPr>
  </w:style>
  <w:style w:type="character" w:customStyle="1" w:styleId="IntenseQuoteChar">
    <w:name w:val="Intense Quote Char"/>
    <w:uiPriority w:val="30"/>
    <w:qFormat/>
    <w:rsid w:val="00F71D2C"/>
    <w:rPr>
      <w:i/>
    </w:rPr>
  </w:style>
  <w:style w:type="character" w:customStyle="1" w:styleId="HeaderChar">
    <w:name w:val="Header Char"/>
    <w:uiPriority w:val="99"/>
    <w:qFormat/>
    <w:rsid w:val="00F71D2C"/>
  </w:style>
  <w:style w:type="character" w:customStyle="1" w:styleId="FooterChar">
    <w:name w:val="Footer Char"/>
    <w:uiPriority w:val="99"/>
    <w:qFormat/>
    <w:rsid w:val="00F71D2C"/>
  </w:style>
  <w:style w:type="character" w:customStyle="1" w:styleId="CaptionChar">
    <w:name w:val="Caption Char"/>
    <w:uiPriority w:val="99"/>
    <w:qFormat/>
    <w:rsid w:val="00F71D2C"/>
  </w:style>
  <w:style w:type="character" w:customStyle="1" w:styleId="-">
    <w:name w:val="Интернет-ссылка"/>
    <w:uiPriority w:val="99"/>
    <w:unhideWhenUsed/>
    <w:rsid w:val="00F71D2C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F71D2C"/>
    <w:rPr>
      <w:sz w:val="18"/>
    </w:rPr>
  </w:style>
  <w:style w:type="character" w:customStyle="1" w:styleId="a3">
    <w:name w:val="Привязка сноски"/>
    <w:rsid w:val="00F71D2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71D2C"/>
    <w:rPr>
      <w:vertAlign w:val="superscript"/>
    </w:rPr>
  </w:style>
  <w:style w:type="character" w:customStyle="1" w:styleId="EndnoteTextChar">
    <w:name w:val="Endnote Text Char"/>
    <w:uiPriority w:val="99"/>
    <w:qFormat/>
    <w:rsid w:val="00F71D2C"/>
    <w:rPr>
      <w:sz w:val="20"/>
    </w:rPr>
  </w:style>
  <w:style w:type="character" w:customStyle="1" w:styleId="a4">
    <w:name w:val="Привязка концевой сноски"/>
    <w:rsid w:val="00F71D2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71D2C"/>
    <w:rPr>
      <w:vertAlign w:val="superscript"/>
    </w:rPr>
  </w:style>
  <w:style w:type="character" w:customStyle="1" w:styleId="WW8Num1z0">
    <w:name w:val="WW8Num1z0"/>
    <w:qFormat/>
    <w:rsid w:val="00F71D2C"/>
  </w:style>
  <w:style w:type="character" w:customStyle="1" w:styleId="WW8Num1z1">
    <w:name w:val="WW8Num1z1"/>
    <w:qFormat/>
    <w:rsid w:val="00F71D2C"/>
  </w:style>
  <w:style w:type="character" w:customStyle="1" w:styleId="WW8Num1z2">
    <w:name w:val="WW8Num1z2"/>
    <w:qFormat/>
    <w:rsid w:val="00F71D2C"/>
  </w:style>
  <w:style w:type="character" w:customStyle="1" w:styleId="WW8Num1z3">
    <w:name w:val="WW8Num1z3"/>
    <w:qFormat/>
    <w:rsid w:val="00F71D2C"/>
  </w:style>
  <w:style w:type="character" w:customStyle="1" w:styleId="WW8Num1z4">
    <w:name w:val="WW8Num1z4"/>
    <w:qFormat/>
    <w:rsid w:val="00F71D2C"/>
  </w:style>
  <w:style w:type="character" w:customStyle="1" w:styleId="WW8Num1z5">
    <w:name w:val="WW8Num1z5"/>
    <w:qFormat/>
    <w:rsid w:val="00F71D2C"/>
  </w:style>
  <w:style w:type="character" w:customStyle="1" w:styleId="WW8Num1z6">
    <w:name w:val="WW8Num1z6"/>
    <w:qFormat/>
    <w:rsid w:val="00F71D2C"/>
  </w:style>
  <w:style w:type="character" w:customStyle="1" w:styleId="WW8Num1z7">
    <w:name w:val="WW8Num1z7"/>
    <w:qFormat/>
    <w:rsid w:val="00F71D2C"/>
  </w:style>
  <w:style w:type="character" w:customStyle="1" w:styleId="WW8Num1z8">
    <w:name w:val="WW8Num1z8"/>
    <w:qFormat/>
    <w:rsid w:val="00F71D2C"/>
  </w:style>
  <w:style w:type="character" w:customStyle="1" w:styleId="WW8Num2z0">
    <w:name w:val="WW8Num2z0"/>
    <w:qFormat/>
    <w:rsid w:val="00F71D2C"/>
  </w:style>
  <w:style w:type="character" w:customStyle="1" w:styleId="WW8Num2z1">
    <w:name w:val="WW8Num2z1"/>
    <w:qFormat/>
    <w:rsid w:val="00F71D2C"/>
  </w:style>
  <w:style w:type="character" w:customStyle="1" w:styleId="WW8Num2z2">
    <w:name w:val="WW8Num2z2"/>
    <w:qFormat/>
    <w:rsid w:val="00F71D2C"/>
  </w:style>
  <w:style w:type="character" w:customStyle="1" w:styleId="WW8Num2z3">
    <w:name w:val="WW8Num2z3"/>
    <w:qFormat/>
    <w:rsid w:val="00F71D2C"/>
  </w:style>
  <w:style w:type="character" w:customStyle="1" w:styleId="WW8Num2z4">
    <w:name w:val="WW8Num2z4"/>
    <w:qFormat/>
    <w:rsid w:val="00F71D2C"/>
  </w:style>
  <w:style w:type="character" w:customStyle="1" w:styleId="WW8Num2z5">
    <w:name w:val="WW8Num2z5"/>
    <w:qFormat/>
    <w:rsid w:val="00F71D2C"/>
  </w:style>
  <w:style w:type="character" w:customStyle="1" w:styleId="WW8Num2z6">
    <w:name w:val="WW8Num2z6"/>
    <w:qFormat/>
    <w:rsid w:val="00F71D2C"/>
  </w:style>
  <w:style w:type="character" w:customStyle="1" w:styleId="WW8Num2z7">
    <w:name w:val="WW8Num2z7"/>
    <w:qFormat/>
    <w:rsid w:val="00F71D2C"/>
  </w:style>
  <w:style w:type="character" w:customStyle="1" w:styleId="WW8Num2z8">
    <w:name w:val="WW8Num2z8"/>
    <w:qFormat/>
    <w:rsid w:val="00F71D2C"/>
  </w:style>
  <w:style w:type="character" w:customStyle="1" w:styleId="WW8Num3z0">
    <w:name w:val="WW8Num3z0"/>
    <w:qFormat/>
    <w:rsid w:val="00F71D2C"/>
  </w:style>
  <w:style w:type="character" w:customStyle="1" w:styleId="WW8Num3z1">
    <w:name w:val="WW8Num3z1"/>
    <w:qFormat/>
    <w:rsid w:val="00F71D2C"/>
  </w:style>
  <w:style w:type="character" w:customStyle="1" w:styleId="WW8Num3z2">
    <w:name w:val="WW8Num3z2"/>
    <w:qFormat/>
    <w:rsid w:val="00F71D2C"/>
  </w:style>
  <w:style w:type="character" w:customStyle="1" w:styleId="WW8Num3z3">
    <w:name w:val="WW8Num3z3"/>
    <w:qFormat/>
    <w:rsid w:val="00F71D2C"/>
  </w:style>
  <w:style w:type="character" w:customStyle="1" w:styleId="WW8Num3z4">
    <w:name w:val="WW8Num3z4"/>
    <w:qFormat/>
    <w:rsid w:val="00F71D2C"/>
  </w:style>
  <w:style w:type="character" w:customStyle="1" w:styleId="WW8Num3z5">
    <w:name w:val="WW8Num3z5"/>
    <w:qFormat/>
    <w:rsid w:val="00F71D2C"/>
  </w:style>
  <w:style w:type="character" w:customStyle="1" w:styleId="WW8Num3z6">
    <w:name w:val="WW8Num3z6"/>
    <w:qFormat/>
    <w:rsid w:val="00F71D2C"/>
  </w:style>
  <w:style w:type="character" w:customStyle="1" w:styleId="WW8Num3z7">
    <w:name w:val="WW8Num3z7"/>
    <w:qFormat/>
    <w:rsid w:val="00F71D2C"/>
  </w:style>
  <w:style w:type="character" w:customStyle="1" w:styleId="WW8Num3z8">
    <w:name w:val="WW8Num3z8"/>
    <w:qFormat/>
    <w:rsid w:val="00F71D2C"/>
  </w:style>
  <w:style w:type="character" w:customStyle="1" w:styleId="WW8Num4z0">
    <w:name w:val="WW8Num4z0"/>
    <w:qFormat/>
    <w:rsid w:val="00F71D2C"/>
    <w:rPr>
      <w:rFonts w:ascii="Symbol" w:hAnsi="Symbol"/>
    </w:rPr>
  </w:style>
  <w:style w:type="character" w:customStyle="1" w:styleId="WW8Num5z0">
    <w:name w:val="WW8Num5z0"/>
    <w:qFormat/>
    <w:rsid w:val="00F71D2C"/>
    <w:rPr>
      <w:rFonts w:ascii="Symbol" w:hAnsi="Symbol"/>
    </w:rPr>
  </w:style>
  <w:style w:type="character" w:customStyle="1" w:styleId="WW8Num4z1">
    <w:name w:val="WW8Num4z1"/>
    <w:qFormat/>
    <w:rsid w:val="00F71D2C"/>
    <w:rPr>
      <w:rFonts w:ascii="Courier New" w:hAnsi="Courier New"/>
      <w:sz w:val="20"/>
    </w:rPr>
  </w:style>
  <w:style w:type="character" w:customStyle="1" w:styleId="WW8Num4z2">
    <w:name w:val="WW8Num4z2"/>
    <w:qFormat/>
    <w:rsid w:val="00F71D2C"/>
    <w:rPr>
      <w:rFonts w:ascii="Wingdings" w:hAnsi="Wingdings"/>
      <w:sz w:val="20"/>
    </w:rPr>
  </w:style>
  <w:style w:type="character" w:customStyle="1" w:styleId="WW8Num5z1">
    <w:name w:val="WW8Num5z1"/>
    <w:qFormat/>
    <w:rsid w:val="00F71D2C"/>
  </w:style>
  <w:style w:type="character" w:customStyle="1" w:styleId="WW8Num5z2">
    <w:name w:val="WW8Num5z2"/>
    <w:qFormat/>
    <w:rsid w:val="00F71D2C"/>
  </w:style>
  <w:style w:type="character" w:customStyle="1" w:styleId="WW8Num5z3">
    <w:name w:val="WW8Num5z3"/>
    <w:qFormat/>
    <w:rsid w:val="00F71D2C"/>
  </w:style>
  <w:style w:type="character" w:customStyle="1" w:styleId="WW8Num5z4">
    <w:name w:val="WW8Num5z4"/>
    <w:qFormat/>
    <w:rsid w:val="00F71D2C"/>
  </w:style>
  <w:style w:type="character" w:customStyle="1" w:styleId="WW8Num5z5">
    <w:name w:val="WW8Num5z5"/>
    <w:qFormat/>
    <w:rsid w:val="00F71D2C"/>
  </w:style>
  <w:style w:type="character" w:customStyle="1" w:styleId="WW8Num5z6">
    <w:name w:val="WW8Num5z6"/>
    <w:qFormat/>
    <w:rsid w:val="00F71D2C"/>
  </w:style>
  <w:style w:type="character" w:customStyle="1" w:styleId="WW8Num5z7">
    <w:name w:val="WW8Num5z7"/>
    <w:qFormat/>
    <w:rsid w:val="00F71D2C"/>
  </w:style>
  <w:style w:type="character" w:customStyle="1" w:styleId="WW8Num5z8">
    <w:name w:val="WW8Num5z8"/>
    <w:qFormat/>
    <w:rsid w:val="00F71D2C"/>
  </w:style>
  <w:style w:type="character" w:customStyle="1" w:styleId="WW8Num6z0">
    <w:name w:val="WW8Num6z0"/>
    <w:qFormat/>
    <w:rsid w:val="00F71D2C"/>
    <w:rPr>
      <w:rFonts w:ascii="Symbol" w:hAnsi="Symbol"/>
    </w:rPr>
  </w:style>
  <w:style w:type="character" w:customStyle="1" w:styleId="WW8Num6z1">
    <w:name w:val="WW8Num6z1"/>
    <w:qFormat/>
    <w:rsid w:val="00F71D2C"/>
    <w:rPr>
      <w:rFonts w:ascii="Courier New" w:hAnsi="Courier New"/>
    </w:rPr>
  </w:style>
  <w:style w:type="character" w:customStyle="1" w:styleId="WW8Num6z2">
    <w:name w:val="WW8Num6z2"/>
    <w:qFormat/>
    <w:rsid w:val="00F71D2C"/>
    <w:rPr>
      <w:rFonts w:ascii="Wingdings" w:hAnsi="Wingdings"/>
    </w:rPr>
  </w:style>
  <w:style w:type="character" w:customStyle="1" w:styleId="WW8Num7z0">
    <w:name w:val="WW8Num7z0"/>
    <w:qFormat/>
    <w:rsid w:val="00F71D2C"/>
  </w:style>
  <w:style w:type="character" w:customStyle="1" w:styleId="WW8Num8z0">
    <w:name w:val="WW8Num8z0"/>
    <w:qFormat/>
    <w:rsid w:val="00F71D2C"/>
    <w:rPr>
      <w:b/>
    </w:rPr>
  </w:style>
  <w:style w:type="character" w:customStyle="1" w:styleId="WW8Num8z1">
    <w:name w:val="WW8Num8z1"/>
    <w:qFormat/>
    <w:rsid w:val="00F71D2C"/>
  </w:style>
  <w:style w:type="character" w:customStyle="1" w:styleId="WW8Num8z2">
    <w:name w:val="WW8Num8z2"/>
    <w:qFormat/>
    <w:rsid w:val="00F71D2C"/>
  </w:style>
  <w:style w:type="character" w:customStyle="1" w:styleId="WW8Num8z3">
    <w:name w:val="WW8Num8z3"/>
    <w:qFormat/>
    <w:rsid w:val="00F71D2C"/>
  </w:style>
  <w:style w:type="character" w:customStyle="1" w:styleId="WW8Num8z4">
    <w:name w:val="WW8Num8z4"/>
    <w:qFormat/>
    <w:rsid w:val="00F71D2C"/>
  </w:style>
  <w:style w:type="character" w:customStyle="1" w:styleId="WW8Num8z5">
    <w:name w:val="WW8Num8z5"/>
    <w:qFormat/>
    <w:rsid w:val="00F71D2C"/>
  </w:style>
  <w:style w:type="character" w:customStyle="1" w:styleId="WW8Num8z6">
    <w:name w:val="WW8Num8z6"/>
    <w:qFormat/>
    <w:rsid w:val="00F71D2C"/>
  </w:style>
  <w:style w:type="character" w:customStyle="1" w:styleId="WW8Num8z7">
    <w:name w:val="WW8Num8z7"/>
    <w:qFormat/>
    <w:rsid w:val="00F71D2C"/>
  </w:style>
  <w:style w:type="character" w:customStyle="1" w:styleId="WW8Num8z8">
    <w:name w:val="WW8Num8z8"/>
    <w:qFormat/>
    <w:rsid w:val="00F71D2C"/>
  </w:style>
  <w:style w:type="character" w:customStyle="1" w:styleId="WW8Num9z0">
    <w:name w:val="WW8Num9z0"/>
    <w:qFormat/>
    <w:rsid w:val="00F71D2C"/>
    <w:rPr>
      <w:rFonts w:ascii="Symbol" w:hAnsi="Symbol"/>
    </w:rPr>
  </w:style>
  <w:style w:type="character" w:customStyle="1" w:styleId="WW8Num9z1">
    <w:name w:val="WW8Num9z1"/>
    <w:qFormat/>
    <w:rsid w:val="00F71D2C"/>
    <w:rPr>
      <w:rFonts w:ascii="Courier New" w:hAnsi="Courier New"/>
    </w:rPr>
  </w:style>
  <w:style w:type="character" w:customStyle="1" w:styleId="WW8Num9z2">
    <w:name w:val="WW8Num9z2"/>
    <w:qFormat/>
    <w:rsid w:val="00F71D2C"/>
    <w:rPr>
      <w:rFonts w:ascii="Wingdings" w:hAnsi="Wingdings"/>
    </w:rPr>
  </w:style>
  <w:style w:type="character" w:customStyle="1" w:styleId="WW8Num10z0">
    <w:name w:val="WW8Num10z0"/>
    <w:qFormat/>
    <w:rsid w:val="00F71D2C"/>
  </w:style>
  <w:style w:type="character" w:customStyle="1" w:styleId="WW8Num10z1">
    <w:name w:val="WW8Num10z1"/>
    <w:qFormat/>
    <w:rsid w:val="00F71D2C"/>
  </w:style>
  <w:style w:type="character" w:customStyle="1" w:styleId="WW8Num10z2">
    <w:name w:val="WW8Num10z2"/>
    <w:qFormat/>
    <w:rsid w:val="00F71D2C"/>
  </w:style>
  <w:style w:type="character" w:customStyle="1" w:styleId="WW8Num10z3">
    <w:name w:val="WW8Num10z3"/>
    <w:qFormat/>
    <w:rsid w:val="00F71D2C"/>
  </w:style>
  <w:style w:type="character" w:customStyle="1" w:styleId="WW8Num10z4">
    <w:name w:val="WW8Num10z4"/>
    <w:qFormat/>
    <w:rsid w:val="00F71D2C"/>
  </w:style>
  <w:style w:type="character" w:customStyle="1" w:styleId="WW8Num10z5">
    <w:name w:val="WW8Num10z5"/>
    <w:qFormat/>
    <w:rsid w:val="00F71D2C"/>
  </w:style>
  <w:style w:type="character" w:customStyle="1" w:styleId="WW8Num10z6">
    <w:name w:val="WW8Num10z6"/>
    <w:qFormat/>
    <w:rsid w:val="00F71D2C"/>
  </w:style>
  <w:style w:type="character" w:customStyle="1" w:styleId="WW8Num10z7">
    <w:name w:val="WW8Num10z7"/>
    <w:qFormat/>
    <w:rsid w:val="00F71D2C"/>
  </w:style>
  <w:style w:type="character" w:customStyle="1" w:styleId="WW8Num10z8">
    <w:name w:val="WW8Num10z8"/>
    <w:qFormat/>
    <w:rsid w:val="00F71D2C"/>
  </w:style>
  <w:style w:type="character" w:customStyle="1" w:styleId="WW8Num11z0">
    <w:name w:val="WW8Num11z0"/>
    <w:qFormat/>
    <w:rsid w:val="00F71D2C"/>
  </w:style>
  <w:style w:type="character" w:customStyle="1" w:styleId="WW8Num11z1">
    <w:name w:val="WW8Num11z1"/>
    <w:qFormat/>
    <w:rsid w:val="00F71D2C"/>
  </w:style>
  <w:style w:type="character" w:customStyle="1" w:styleId="WW8Num11z2">
    <w:name w:val="WW8Num11z2"/>
    <w:qFormat/>
    <w:rsid w:val="00F71D2C"/>
  </w:style>
  <w:style w:type="character" w:customStyle="1" w:styleId="WW8Num11z3">
    <w:name w:val="WW8Num11z3"/>
    <w:qFormat/>
    <w:rsid w:val="00F71D2C"/>
  </w:style>
  <w:style w:type="character" w:customStyle="1" w:styleId="WW8Num11z4">
    <w:name w:val="WW8Num11z4"/>
    <w:qFormat/>
    <w:rsid w:val="00F71D2C"/>
  </w:style>
  <w:style w:type="character" w:customStyle="1" w:styleId="WW8Num11z5">
    <w:name w:val="WW8Num11z5"/>
    <w:qFormat/>
    <w:rsid w:val="00F71D2C"/>
  </w:style>
  <w:style w:type="character" w:customStyle="1" w:styleId="WW8Num11z6">
    <w:name w:val="WW8Num11z6"/>
    <w:qFormat/>
    <w:rsid w:val="00F71D2C"/>
  </w:style>
  <w:style w:type="character" w:customStyle="1" w:styleId="WW8Num11z7">
    <w:name w:val="WW8Num11z7"/>
    <w:qFormat/>
    <w:rsid w:val="00F71D2C"/>
  </w:style>
  <w:style w:type="character" w:customStyle="1" w:styleId="WW8Num11z8">
    <w:name w:val="WW8Num11z8"/>
    <w:qFormat/>
    <w:rsid w:val="00F71D2C"/>
  </w:style>
  <w:style w:type="character" w:customStyle="1" w:styleId="WW8Num12z0">
    <w:name w:val="WW8Num12z0"/>
    <w:qFormat/>
    <w:rsid w:val="00F71D2C"/>
  </w:style>
  <w:style w:type="character" w:customStyle="1" w:styleId="WW8Num12z1">
    <w:name w:val="WW8Num12z1"/>
    <w:qFormat/>
    <w:rsid w:val="00F71D2C"/>
  </w:style>
  <w:style w:type="character" w:customStyle="1" w:styleId="WW8Num12z2">
    <w:name w:val="WW8Num12z2"/>
    <w:qFormat/>
    <w:rsid w:val="00F71D2C"/>
  </w:style>
  <w:style w:type="character" w:customStyle="1" w:styleId="WW8Num12z3">
    <w:name w:val="WW8Num12z3"/>
    <w:qFormat/>
    <w:rsid w:val="00F71D2C"/>
  </w:style>
  <w:style w:type="character" w:customStyle="1" w:styleId="WW8Num12z4">
    <w:name w:val="WW8Num12z4"/>
    <w:qFormat/>
    <w:rsid w:val="00F71D2C"/>
  </w:style>
  <w:style w:type="character" w:customStyle="1" w:styleId="WW8Num12z5">
    <w:name w:val="WW8Num12z5"/>
    <w:qFormat/>
    <w:rsid w:val="00F71D2C"/>
  </w:style>
  <w:style w:type="character" w:customStyle="1" w:styleId="WW8Num12z6">
    <w:name w:val="WW8Num12z6"/>
    <w:qFormat/>
    <w:rsid w:val="00F71D2C"/>
  </w:style>
  <w:style w:type="character" w:customStyle="1" w:styleId="WW8Num12z7">
    <w:name w:val="WW8Num12z7"/>
    <w:qFormat/>
    <w:rsid w:val="00F71D2C"/>
  </w:style>
  <w:style w:type="character" w:customStyle="1" w:styleId="WW8Num12z8">
    <w:name w:val="WW8Num12z8"/>
    <w:qFormat/>
    <w:rsid w:val="00F71D2C"/>
  </w:style>
  <w:style w:type="character" w:customStyle="1" w:styleId="WW8Num13z0">
    <w:name w:val="WW8Num13z0"/>
    <w:qFormat/>
    <w:rsid w:val="00F71D2C"/>
    <w:rPr>
      <w:rFonts w:ascii="Symbol" w:hAnsi="Symbol"/>
    </w:rPr>
  </w:style>
  <w:style w:type="character" w:customStyle="1" w:styleId="WW8Num13z1">
    <w:name w:val="WW8Num13z1"/>
    <w:qFormat/>
    <w:rsid w:val="00F71D2C"/>
    <w:rPr>
      <w:rFonts w:ascii="Courier New" w:hAnsi="Courier New"/>
    </w:rPr>
  </w:style>
  <w:style w:type="character" w:customStyle="1" w:styleId="WW8Num13z2">
    <w:name w:val="WW8Num13z2"/>
    <w:qFormat/>
    <w:rsid w:val="00F71D2C"/>
    <w:rPr>
      <w:rFonts w:ascii="Wingdings" w:hAnsi="Wingdings"/>
    </w:rPr>
  </w:style>
  <w:style w:type="character" w:customStyle="1" w:styleId="WW8Num14z0">
    <w:name w:val="WW8Num14z0"/>
    <w:qFormat/>
    <w:rsid w:val="00F71D2C"/>
    <w:rPr>
      <w:rFonts w:ascii="Symbol" w:hAnsi="Symbol"/>
    </w:rPr>
  </w:style>
  <w:style w:type="character" w:customStyle="1" w:styleId="WW8Num14z1">
    <w:name w:val="WW8Num14z1"/>
    <w:qFormat/>
    <w:rsid w:val="00F71D2C"/>
    <w:rPr>
      <w:rFonts w:ascii="Courier New" w:hAnsi="Courier New"/>
    </w:rPr>
  </w:style>
  <w:style w:type="character" w:customStyle="1" w:styleId="WW8Num14z2">
    <w:name w:val="WW8Num14z2"/>
    <w:qFormat/>
    <w:rsid w:val="00F71D2C"/>
    <w:rPr>
      <w:rFonts w:ascii="Wingdings" w:hAnsi="Wingdings"/>
    </w:rPr>
  </w:style>
  <w:style w:type="character" w:customStyle="1" w:styleId="WW8Num15z0">
    <w:name w:val="WW8Num15z0"/>
    <w:qFormat/>
    <w:rsid w:val="00F71D2C"/>
    <w:rPr>
      <w:rFonts w:ascii="Agency FB" w:hAnsi="Agency FB"/>
    </w:rPr>
  </w:style>
  <w:style w:type="character" w:customStyle="1" w:styleId="WW8Num15z1">
    <w:name w:val="WW8Num15z1"/>
    <w:qFormat/>
    <w:rsid w:val="00F71D2C"/>
    <w:rPr>
      <w:rFonts w:ascii="Courier New" w:hAnsi="Courier New"/>
    </w:rPr>
  </w:style>
  <w:style w:type="character" w:customStyle="1" w:styleId="WW8Num15z2">
    <w:name w:val="WW8Num15z2"/>
    <w:qFormat/>
    <w:rsid w:val="00F71D2C"/>
    <w:rPr>
      <w:rFonts w:ascii="Wingdings" w:hAnsi="Wingdings"/>
    </w:rPr>
  </w:style>
  <w:style w:type="character" w:customStyle="1" w:styleId="WW8Num15z3">
    <w:name w:val="WW8Num15z3"/>
    <w:qFormat/>
    <w:rsid w:val="00F71D2C"/>
    <w:rPr>
      <w:rFonts w:ascii="Symbol" w:hAnsi="Symbol"/>
    </w:rPr>
  </w:style>
  <w:style w:type="character" w:customStyle="1" w:styleId="WW8Num16z0">
    <w:name w:val="WW8Num16z0"/>
    <w:qFormat/>
    <w:rsid w:val="00F71D2C"/>
  </w:style>
  <w:style w:type="character" w:customStyle="1" w:styleId="WW8Num16z1">
    <w:name w:val="WW8Num16z1"/>
    <w:qFormat/>
    <w:rsid w:val="00F71D2C"/>
  </w:style>
  <w:style w:type="character" w:customStyle="1" w:styleId="WW8Num16z2">
    <w:name w:val="WW8Num16z2"/>
    <w:qFormat/>
    <w:rsid w:val="00F71D2C"/>
  </w:style>
  <w:style w:type="character" w:customStyle="1" w:styleId="WW8Num16z3">
    <w:name w:val="WW8Num16z3"/>
    <w:qFormat/>
    <w:rsid w:val="00F71D2C"/>
  </w:style>
  <w:style w:type="character" w:customStyle="1" w:styleId="WW8Num16z4">
    <w:name w:val="WW8Num16z4"/>
    <w:qFormat/>
    <w:rsid w:val="00F71D2C"/>
  </w:style>
  <w:style w:type="character" w:customStyle="1" w:styleId="WW8Num16z5">
    <w:name w:val="WW8Num16z5"/>
    <w:qFormat/>
    <w:rsid w:val="00F71D2C"/>
  </w:style>
  <w:style w:type="character" w:customStyle="1" w:styleId="WW8Num16z6">
    <w:name w:val="WW8Num16z6"/>
    <w:qFormat/>
    <w:rsid w:val="00F71D2C"/>
  </w:style>
  <w:style w:type="character" w:customStyle="1" w:styleId="WW8Num16z7">
    <w:name w:val="WW8Num16z7"/>
    <w:qFormat/>
    <w:rsid w:val="00F71D2C"/>
  </w:style>
  <w:style w:type="character" w:customStyle="1" w:styleId="WW8Num16z8">
    <w:name w:val="WW8Num16z8"/>
    <w:qFormat/>
    <w:rsid w:val="00F71D2C"/>
  </w:style>
  <w:style w:type="character" w:customStyle="1" w:styleId="WW8Num17z0">
    <w:name w:val="WW8Num17z0"/>
    <w:qFormat/>
    <w:rsid w:val="00F71D2C"/>
    <w:rPr>
      <w:i/>
    </w:rPr>
  </w:style>
  <w:style w:type="character" w:customStyle="1" w:styleId="WW8Num17z1">
    <w:name w:val="WW8Num17z1"/>
    <w:qFormat/>
    <w:rsid w:val="00F71D2C"/>
  </w:style>
  <w:style w:type="character" w:customStyle="1" w:styleId="WW8Num17z2">
    <w:name w:val="WW8Num17z2"/>
    <w:qFormat/>
    <w:rsid w:val="00F71D2C"/>
  </w:style>
  <w:style w:type="character" w:customStyle="1" w:styleId="WW8Num17z3">
    <w:name w:val="WW8Num17z3"/>
    <w:qFormat/>
    <w:rsid w:val="00F71D2C"/>
  </w:style>
  <w:style w:type="character" w:customStyle="1" w:styleId="WW8Num17z4">
    <w:name w:val="WW8Num17z4"/>
    <w:qFormat/>
    <w:rsid w:val="00F71D2C"/>
  </w:style>
  <w:style w:type="character" w:customStyle="1" w:styleId="WW8Num17z5">
    <w:name w:val="WW8Num17z5"/>
    <w:qFormat/>
    <w:rsid w:val="00F71D2C"/>
  </w:style>
  <w:style w:type="character" w:customStyle="1" w:styleId="WW8Num17z6">
    <w:name w:val="WW8Num17z6"/>
    <w:qFormat/>
    <w:rsid w:val="00F71D2C"/>
  </w:style>
  <w:style w:type="character" w:customStyle="1" w:styleId="WW8Num17z7">
    <w:name w:val="WW8Num17z7"/>
    <w:qFormat/>
    <w:rsid w:val="00F71D2C"/>
  </w:style>
  <w:style w:type="character" w:customStyle="1" w:styleId="WW8Num17z8">
    <w:name w:val="WW8Num17z8"/>
    <w:qFormat/>
    <w:rsid w:val="00F71D2C"/>
  </w:style>
  <w:style w:type="character" w:customStyle="1" w:styleId="WW8Num18z0">
    <w:name w:val="WW8Num18z0"/>
    <w:qFormat/>
    <w:rsid w:val="00F71D2C"/>
    <w:rPr>
      <w:rFonts w:ascii="Symbol" w:hAnsi="Symbol"/>
    </w:rPr>
  </w:style>
  <w:style w:type="character" w:customStyle="1" w:styleId="WW8Num18z1">
    <w:name w:val="WW8Num18z1"/>
    <w:qFormat/>
    <w:rsid w:val="00F71D2C"/>
    <w:rPr>
      <w:rFonts w:ascii="Courier New" w:hAnsi="Courier New"/>
    </w:rPr>
  </w:style>
  <w:style w:type="character" w:customStyle="1" w:styleId="WW8Num18z2">
    <w:name w:val="WW8Num18z2"/>
    <w:qFormat/>
    <w:rsid w:val="00F71D2C"/>
    <w:rPr>
      <w:rFonts w:ascii="Wingdings" w:hAnsi="Wingdings"/>
    </w:rPr>
  </w:style>
  <w:style w:type="character" w:customStyle="1" w:styleId="WW8Num19z0">
    <w:name w:val="WW8Num19z0"/>
    <w:qFormat/>
    <w:rsid w:val="00F71D2C"/>
    <w:rPr>
      <w:rFonts w:ascii="Symbol" w:hAnsi="Symbol"/>
    </w:rPr>
  </w:style>
  <w:style w:type="character" w:customStyle="1" w:styleId="WW8Num19z1">
    <w:name w:val="WW8Num19z1"/>
    <w:qFormat/>
    <w:rsid w:val="00F71D2C"/>
  </w:style>
  <w:style w:type="character" w:customStyle="1" w:styleId="WW8Num19z2">
    <w:name w:val="WW8Num19z2"/>
    <w:qFormat/>
    <w:rsid w:val="00F71D2C"/>
  </w:style>
  <w:style w:type="character" w:customStyle="1" w:styleId="WW8Num19z3">
    <w:name w:val="WW8Num19z3"/>
    <w:qFormat/>
    <w:rsid w:val="00F71D2C"/>
  </w:style>
  <w:style w:type="character" w:customStyle="1" w:styleId="WW8Num19z4">
    <w:name w:val="WW8Num19z4"/>
    <w:qFormat/>
    <w:rsid w:val="00F71D2C"/>
  </w:style>
  <w:style w:type="character" w:customStyle="1" w:styleId="WW8Num19z5">
    <w:name w:val="WW8Num19z5"/>
    <w:qFormat/>
    <w:rsid w:val="00F71D2C"/>
  </w:style>
  <w:style w:type="character" w:customStyle="1" w:styleId="WW8Num19z6">
    <w:name w:val="WW8Num19z6"/>
    <w:qFormat/>
    <w:rsid w:val="00F71D2C"/>
  </w:style>
  <w:style w:type="character" w:customStyle="1" w:styleId="WW8Num19z7">
    <w:name w:val="WW8Num19z7"/>
    <w:qFormat/>
    <w:rsid w:val="00F71D2C"/>
  </w:style>
  <w:style w:type="character" w:customStyle="1" w:styleId="WW8Num19z8">
    <w:name w:val="WW8Num19z8"/>
    <w:qFormat/>
    <w:rsid w:val="00F71D2C"/>
  </w:style>
  <w:style w:type="character" w:customStyle="1" w:styleId="WW8Num20z0">
    <w:name w:val="WW8Num20z0"/>
    <w:qFormat/>
    <w:rsid w:val="00F71D2C"/>
  </w:style>
  <w:style w:type="character" w:customStyle="1" w:styleId="WW8Num21z0">
    <w:name w:val="WW8Num21z0"/>
    <w:qFormat/>
    <w:rsid w:val="00F71D2C"/>
    <w:rPr>
      <w:rFonts w:ascii="Symbol" w:hAnsi="Symbol"/>
    </w:rPr>
  </w:style>
  <w:style w:type="character" w:customStyle="1" w:styleId="WW8Num21z1">
    <w:name w:val="WW8Num21z1"/>
    <w:qFormat/>
    <w:rsid w:val="00F71D2C"/>
    <w:rPr>
      <w:rFonts w:ascii="Courier New" w:hAnsi="Courier New"/>
    </w:rPr>
  </w:style>
  <w:style w:type="character" w:customStyle="1" w:styleId="WW8Num21z2">
    <w:name w:val="WW8Num21z2"/>
    <w:qFormat/>
    <w:rsid w:val="00F71D2C"/>
    <w:rPr>
      <w:rFonts w:ascii="Wingdings" w:hAnsi="Wingdings"/>
    </w:rPr>
  </w:style>
  <w:style w:type="character" w:customStyle="1" w:styleId="WW8Num22z0">
    <w:name w:val="WW8Num22z0"/>
    <w:qFormat/>
    <w:rsid w:val="00F71D2C"/>
  </w:style>
  <w:style w:type="character" w:customStyle="1" w:styleId="WW8Num22z1">
    <w:name w:val="WW8Num22z1"/>
    <w:qFormat/>
    <w:rsid w:val="00F71D2C"/>
  </w:style>
  <w:style w:type="character" w:customStyle="1" w:styleId="WW8Num22z2">
    <w:name w:val="WW8Num22z2"/>
    <w:qFormat/>
    <w:rsid w:val="00F71D2C"/>
  </w:style>
  <w:style w:type="character" w:customStyle="1" w:styleId="WW8Num22z3">
    <w:name w:val="WW8Num22z3"/>
    <w:qFormat/>
    <w:rsid w:val="00F71D2C"/>
  </w:style>
  <w:style w:type="character" w:customStyle="1" w:styleId="WW8Num22z4">
    <w:name w:val="WW8Num22z4"/>
    <w:qFormat/>
    <w:rsid w:val="00F71D2C"/>
  </w:style>
  <w:style w:type="character" w:customStyle="1" w:styleId="WW8Num22z5">
    <w:name w:val="WW8Num22z5"/>
    <w:qFormat/>
    <w:rsid w:val="00F71D2C"/>
  </w:style>
  <w:style w:type="character" w:customStyle="1" w:styleId="WW8Num22z6">
    <w:name w:val="WW8Num22z6"/>
    <w:qFormat/>
    <w:rsid w:val="00F71D2C"/>
  </w:style>
  <w:style w:type="character" w:customStyle="1" w:styleId="WW8Num22z7">
    <w:name w:val="WW8Num22z7"/>
    <w:qFormat/>
    <w:rsid w:val="00F71D2C"/>
  </w:style>
  <w:style w:type="character" w:customStyle="1" w:styleId="WW8Num22z8">
    <w:name w:val="WW8Num22z8"/>
    <w:qFormat/>
    <w:rsid w:val="00F71D2C"/>
  </w:style>
  <w:style w:type="character" w:customStyle="1" w:styleId="WW8Num23z0">
    <w:name w:val="WW8Num23z0"/>
    <w:qFormat/>
    <w:rsid w:val="00F71D2C"/>
    <w:rPr>
      <w:rFonts w:ascii="Times New Roman" w:hAnsi="Times New Roman"/>
    </w:rPr>
  </w:style>
  <w:style w:type="character" w:customStyle="1" w:styleId="WW8Num23z1">
    <w:name w:val="WW8Num23z1"/>
    <w:qFormat/>
    <w:rsid w:val="00F71D2C"/>
    <w:rPr>
      <w:rFonts w:ascii="Courier New" w:hAnsi="Courier New"/>
    </w:rPr>
  </w:style>
  <w:style w:type="character" w:customStyle="1" w:styleId="WW8Num23z2">
    <w:name w:val="WW8Num23z2"/>
    <w:qFormat/>
    <w:rsid w:val="00F71D2C"/>
    <w:rPr>
      <w:rFonts w:ascii="Wingdings" w:hAnsi="Wingdings"/>
    </w:rPr>
  </w:style>
  <w:style w:type="character" w:customStyle="1" w:styleId="WW8Num23z3">
    <w:name w:val="WW8Num23z3"/>
    <w:qFormat/>
    <w:rsid w:val="00F71D2C"/>
    <w:rPr>
      <w:rFonts w:ascii="Symbol" w:hAnsi="Symbol"/>
    </w:rPr>
  </w:style>
  <w:style w:type="character" w:customStyle="1" w:styleId="WW8Num24z0">
    <w:name w:val="WW8Num24z0"/>
    <w:qFormat/>
    <w:rsid w:val="00F71D2C"/>
    <w:rPr>
      <w:rFonts w:ascii="Agency FB" w:hAnsi="Agency FB"/>
    </w:rPr>
  </w:style>
  <w:style w:type="character" w:customStyle="1" w:styleId="WW8Num24z1">
    <w:name w:val="WW8Num24z1"/>
    <w:qFormat/>
    <w:rsid w:val="00F71D2C"/>
    <w:rPr>
      <w:rFonts w:ascii="Courier New" w:hAnsi="Courier New"/>
    </w:rPr>
  </w:style>
  <w:style w:type="character" w:customStyle="1" w:styleId="WW8Num24z2">
    <w:name w:val="WW8Num24z2"/>
    <w:qFormat/>
    <w:rsid w:val="00F71D2C"/>
    <w:rPr>
      <w:rFonts w:ascii="Wingdings" w:hAnsi="Wingdings"/>
    </w:rPr>
  </w:style>
  <w:style w:type="character" w:customStyle="1" w:styleId="WW8Num24z3">
    <w:name w:val="WW8Num24z3"/>
    <w:qFormat/>
    <w:rsid w:val="00F71D2C"/>
    <w:rPr>
      <w:rFonts w:ascii="Symbol" w:hAnsi="Symbol"/>
    </w:rPr>
  </w:style>
  <w:style w:type="character" w:customStyle="1" w:styleId="WW8Num25z0">
    <w:name w:val="WW8Num25z0"/>
    <w:qFormat/>
    <w:rsid w:val="00F71D2C"/>
    <w:rPr>
      <w:rFonts w:ascii="Symbol" w:hAnsi="Symbol"/>
    </w:rPr>
  </w:style>
  <w:style w:type="character" w:customStyle="1" w:styleId="WW8Num25z1">
    <w:name w:val="WW8Num25z1"/>
    <w:qFormat/>
    <w:rsid w:val="00F71D2C"/>
  </w:style>
  <w:style w:type="character" w:customStyle="1" w:styleId="WW8Num25z2">
    <w:name w:val="WW8Num25z2"/>
    <w:qFormat/>
    <w:rsid w:val="00F71D2C"/>
    <w:rPr>
      <w:rFonts w:ascii="Wingdings" w:hAnsi="Wingdings"/>
    </w:rPr>
  </w:style>
  <w:style w:type="character" w:customStyle="1" w:styleId="WW8Num25z4">
    <w:name w:val="WW8Num25z4"/>
    <w:qFormat/>
    <w:rsid w:val="00F71D2C"/>
    <w:rPr>
      <w:rFonts w:ascii="Courier New" w:hAnsi="Courier New"/>
    </w:rPr>
  </w:style>
  <w:style w:type="character" w:customStyle="1" w:styleId="WW8Num26z0">
    <w:name w:val="WW8Num26z0"/>
    <w:qFormat/>
    <w:rsid w:val="00F71D2C"/>
  </w:style>
  <w:style w:type="character" w:customStyle="1" w:styleId="WW8Num27z0">
    <w:name w:val="WW8Num27z0"/>
    <w:qFormat/>
    <w:rsid w:val="00F71D2C"/>
  </w:style>
  <w:style w:type="character" w:customStyle="1" w:styleId="WW8Num27z1">
    <w:name w:val="WW8Num27z1"/>
    <w:qFormat/>
    <w:rsid w:val="00F71D2C"/>
  </w:style>
  <w:style w:type="character" w:customStyle="1" w:styleId="WW8Num27z2">
    <w:name w:val="WW8Num27z2"/>
    <w:qFormat/>
    <w:rsid w:val="00F71D2C"/>
  </w:style>
  <w:style w:type="character" w:customStyle="1" w:styleId="WW8Num27z3">
    <w:name w:val="WW8Num27z3"/>
    <w:qFormat/>
    <w:rsid w:val="00F71D2C"/>
  </w:style>
  <w:style w:type="character" w:customStyle="1" w:styleId="WW8Num27z4">
    <w:name w:val="WW8Num27z4"/>
    <w:qFormat/>
    <w:rsid w:val="00F71D2C"/>
  </w:style>
  <w:style w:type="character" w:customStyle="1" w:styleId="WW8Num27z5">
    <w:name w:val="WW8Num27z5"/>
    <w:qFormat/>
    <w:rsid w:val="00F71D2C"/>
  </w:style>
  <w:style w:type="character" w:customStyle="1" w:styleId="WW8Num27z6">
    <w:name w:val="WW8Num27z6"/>
    <w:qFormat/>
    <w:rsid w:val="00F71D2C"/>
  </w:style>
  <w:style w:type="character" w:customStyle="1" w:styleId="WW8Num27z7">
    <w:name w:val="WW8Num27z7"/>
    <w:qFormat/>
    <w:rsid w:val="00F71D2C"/>
  </w:style>
  <w:style w:type="character" w:customStyle="1" w:styleId="WW8Num27z8">
    <w:name w:val="WW8Num27z8"/>
    <w:qFormat/>
    <w:rsid w:val="00F71D2C"/>
  </w:style>
  <w:style w:type="character" w:customStyle="1" w:styleId="WW8Num28z0">
    <w:name w:val="WW8Num28z0"/>
    <w:qFormat/>
    <w:rsid w:val="00F71D2C"/>
    <w:rPr>
      <w:rFonts w:ascii="Symbol" w:hAnsi="Symbol"/>
    </w:rPr>
  </w:style>
  <w:style w:type="character" w:customStyle="1" w:styleId="WW8Num28z1">
    <w:name w:val="WW8Num28z1"/>
    <w:qFormat/>
    <w:rsid w:val="00F71D2C"/>
    <w:rPr>
      <w:rFonts w:ascii="Courier New" w:hAnsi="Courier New"/>
    </w:rPr>
  </w:style>
  <w:style w:type="character" w:customStyle="1" w:styleId="WW8Num28z2">
    <w:name w:val="WW8Num28z2"/>
    <w:qFormat/>
    <w:rsid w:val="00F71D2C"/>
    <w:rPr>
      <w:rFonts w:ascii="Wingdings" w:hAnsi="Wingdings"/>
    </w:rPr>
  </w:style>
  <w:style w:type="character" w:customStyle="1" w:styleId="WW8Num29z0">
    <w:name w:val="WW8Num29z0"/>
    <w:qFormat/>
    <w:rsid w:val="00F71D2C"/>
    <w:rPr>
      <w:rFonts w:ascii="Symbol" w:hAnsi="Symbol"/>
    </w:rPr>
  </w:style>
  <w:style w:type="character" w:customStyle="1" w:styleId="WW8Num29z1">
    <w:name w:val="WW8Num29z1"/>
    <w:qFormat/>
    <w:rsid w:val="00F71D2C"/>
    <w:rPr>
      <w:rFonts w:ascii="Courier New" w:hAnsi="Courier New"/>
    </w:rPr>
  </w:style>
  <w:style w:type="character" w:customStyle="1" w:styleId="WW8Num29z2">
    <w:name w:val="WW8Num29z2"/>
    <w:qFormat/>
    <w:rsid w:val="00F71D2C"/>
    <w:rPr>
      <w:rFonts w:ascii="Wingdings" w:hAnsi="Wingdings"/>
    </w:rPr>
  </w:style>
  <w:style w:type="character" w:customStyle="1" w:styleId="WW8Num30z0">
    <w:name w:val="WW8Num30z0"/>
    <w:qFormat/>
    <w:rsid w:val="00F71D2C"/>
    <w:rPr>
      <w:rFonts w:ascii="Symbol" w:hAnsi="Symbol"/>
    </w:rPr>
  </w:style>
  <w:style w:type="character" w:customStyle="1" w:styleId="WW8Num30z1">
    <w:name w:val="WW8Num30z1"/>
    <w:qFormat/>
    <w:rsid w:val="00F71D2C"/>
    <w:rPr>
      <w:rFonts w:ascii="Courier New" w:hAnsi="Courier New"/>
    </w:rPr>
  </w:style>
  <w:style w:type="character" w:customStyle="1" w:styleId="WW8Num30z2">
    <w:name w:val="WW8Num30z2"/>
    <w:qFormat/>
    <w:rsid w:val="00F71D2C"/>
    <w:rPr>
      <w:rFonts w:ascii="Wingdings" w:hAnsi="Wingdings"/>
    </w:rPr>
  </w:style>
  <w:style w:type="character" w:customStyle="1" w:styleId="WW8Num31z0">
    <w:name w:val="WW8Num31z0"/>
    <w:qFormat/>
    <w:rsid w:val="00F71D2C"/>
    <w:rPr>
      <w:rFonts w:ascii="Agency FB" w:hAnsi="Agency FB"/>
    </w:rPr>
  </w:style>
  <w:style w:type="character" w:customStyle="1" w:styleId="WW8Num31z1">
    <w:name w:val="WW8Num31z1"/>
    <w:qFormat/>
    <w:rsid w:val="00F71D2C"/>
    <w:rPr>
      <w:rFonts w:ascii="Courier New" w:hAnsi="Courier New"/>
    </w:rPr>
  </w:style>
  <w:style w:type="character" w:customStyle="1" w:styleId="WW8Num31z2">
    <w:name w:val="WW8Num31z2"/>
    <w:qFormat/>
    <w:rsid w:val="00F71D2C"/>
    <w:rPr>
      <w:rFonts w:ascii="Wingdings" w:hAnsi="Wingdings"/>
    </w:rPr>
  </w:style>
  <w:style w:type="character" w:customStyle="1" w:styleId="WW8Num31z3">
    <w:name w:val="WW8Num31z3"/>
    <w:qFormat/>
    <w:rsid w:val="00F71D2C"/>
    <w:rPr>
      <w:rFonts w:ascii="Symbol" w:hAnsi="Symbol"/>
    </w:rPr>
  </w:style>
  <w:style w:type="character" w:customStyle="1" w:styleId="WW8Num32z0">
    <w:name w:val="WW8Num32z0"/>
    <w:qFormat/>
    <w:rsid w:val="00F71D2C"/>
  </w:style>
  <w:style w:type="character" w:customStyle="1" w:styleId="WW8Num32z1">
    <w:name w:val="WW8Num32z1"/>
    <w:qFormat/>
    <w:rsid w:val="00F71D2C"/>
  </w:style>
  <w:style w:type="character" w:customStyle="1" w:styleId="WW8Num32z2">
    <w:name w:val="WW8Num32z2"/>
    <w:qFormat/>
    <w:rsid w:val="00F71D2C"/>
  </w:style>
  <w:style w:type="character" w:customStyle="1" w:styleId="WW8Num32z3">
    <w:name w:val="WW8Num32z3"/>
    <w:qFormat/>
    <w:rsid w:val="00F71D2C"/>
  </w:style>
  <w:style w:type="character" w:customStyle="1" w:styleId="WW8Num32z4">
    <w:name w:val="WW8Num32z4"/>
    <w:qFormat/>
    <w:rsid w:val="00F71D2C"/>
  </w:style>
  <w:style w:type="character" w:customStyle="1" w:styleId="WW8Num32z5">
    <w:name w:val="WW8Num32z5"/>
    <w:qFormat/>
    <w:rsid w:val="00F71D2C"/>
  </w:style>
  <w:style w:type="character" w:customStyle="1" w:styleId="WW8Num32z6">
    <w:name w:val="WW8Num32z6"/>
    <w:qFormat/>
    <w:rsid w:val="00F71D2C"/>
  </w:style>
  <w:style w:type="character" w:customStyle="1" w:styleId="WW8Num32z7">
    <w:name w:val="WW8Num32z7"/>
    <w:qFormat/>
    <w:rsid w:val="00F71D2C"/>
  </w:style>
  <w:style w:type="character" w:customStyle="1" w:styleId="WW8Num32z8">
    <w:name w:val="WW8Num32z8"/>
    <w:qFormat/>
    <w:rsid w:val="00F71D2C"/>
  </w:style>
  <w:style w:type="character" w:customStyle="1" w:styleId="WW8Num33z0">
    <w:name w:val="WW8Num33z0"/>
    <w:qFormat/>
    <w:rsid w:val="00F71D2C"/>
  </w:style>
  <w:style w:type="character" w:customStyle="1" w:styleId="WW8Num34z0">
    <w:name w:val="WW8Num34z0"/>
    <w:qFormat/>
    <w:rsid w:val="00F71D2C"/>
  </w:style>
  <w:style w:type="character" w:customStyle="1" w:styleId="WW8Num34z1">
    <w:name w:val="WW8Num34z1"/>
    <w:qFormat/>
    <w:rsid w:val="00F71D2C"/>
  </w:style>
  <w:style w:type="character" w:customStyle="1" w:styleId="WW8Num35z0">
    <w:name w:val="WW8Num35z0"/>
    <w:qFormat/>
    <w:rsid w:val="00F71D2C"/>
  </w:style>
  <w:style w:type="character" w:customStyle="1" w:styleId="WW8Num36z0">
    <w:name w:val="WW8Num36z0"/>
    <w:qFormat/>
    <w:rsid w:val="00F71D2C"/>
  </w:style>
  <w:style w:type="character" w:customStyle="1" w:styleId="WW8Num36z1">
    <w:name w:val="WW8Num36z1"/>
    <w:qFormat/>
    <w:rsid w:val="00F71D2C"/>
  </w:style>
  <w:style w:type="character" w:customStyle="1" w:styleId="WW8Num36z2">
    <w:name w:val="WW8Num36z2"/>
    <w:qFormat/>
    <w:rsid w:val="00F71D2C"/>
  </w:style>
  <w:style w:type="character" w:customStyle="1" w:styleId="WW8Num36z3">
    <w:name w:val="WW8Num36z3"/>
    <w:qFormat/>
    <w:rsid w:val="00F71D2C"/>
  </w:style>
  <w:style w:type="character" w:customStyle="1" w:styleId="WW8Num36z4">
    <w:name w:val="WW8Num36z4"/>
    <w:qFormat/>
    <w:rsid w:val="00F71D2C"/>
  </w:style>
  <w:style w:type="character" w:customStyle="1" w:styleId="WW8Num36z5">
    <w:name w:val="WW8Num36z5"/>
    <w:qFormat/>
    <w:rsid w:val="00F71D2C"/>
  </w:style>
  <w:style w:type="character" w:customStyle="1" w:styleId="WW8Num36z6">
    <w:name w:val="WW8Num36z6"/>
    <w:qFormat/>
    <w:rsid w:val="00F71D2C"/>
  </w:style>
  <w:style w:type="character" w:customStyle="1" w:styleId="WW8Num36z7">
    <w:name w:val="WW8Num36z7"/>
    <w:qFormat/>
    <w:rsid w:val="00F71D2C"/>
  </w:style>
  <w:style w:type="character" w:customStyle="1" w:styleId="WW8Num36z8">
    <w:name w:val="WW8Num36z8"/>
    <w:qFormat/>
    <w:rsid w:val="00F71D2C"/>
  </w:style>
  <w:style w:type="character" w:customStyle="1" w:styleId="WW8Num37z0">
    <w:name w:val="WW8Num37z0"/>
    <w:qFormat/>
    <w:rsid w:val="00F71D2C"/>
  </w:style>
  <w:style w:type="character" w:customStyle="1" w:styleId="WW8Num37z1">
    <w:name w:val="WW8Num37z1"/>
    <w:qFormat/>
    <w:rsid w:val="00F71D2C"/>
    <w:rPr>
      <w:b/>
    </w:rPr>
  </w:style>
  <w:style w:type="character" w:customStyle="1" w:styleId="WW8Num38z0">
    <w:name w:val="WW8Num38z0"/>
    <w:qFormat/>
    <w:rsid w:val="00F71D2C"/>
    <w:rPr>
      <w:rFonts w:ascii="Times New Roman" w:hAnsi="Times New Roman"/>
    </w:rPr>
  </w:style>
  <w:style w:type="character" w:customStyle="1" w:styleId="WW8Num38z1">
    <w:name w:val="WW8Num38z1"/>
    <w:qFormat/>
    <w:rsid w:val="00F71D2C"/>
    <w:rPr>
      <w:rFonts w:ascii="Courier New" w:hAnsi="Courier New"/>
    </w:rPr>
  </w:style>
  <w:style w:type="character" w:customStyle="1" w:styleId="WW8Num38z2">
    <w:name w:val="WW8Num38z2"/>
    <w:qFormat/>
    <w:rsid w:val="00F71D2C"/>
    <w:rPr>
      <w:rFonts w:ascii="Wingdings" w:hAnsi="Wingdings"/>
    </w:rPr>
  </w:style>
  <w:style w:type="character" w:customStyle="1" w:styleId="WW8Num38z3">
    <w:name w:val="WW8Num38z3"/>
    <w:qFormat/>
    <w:rsid w:val="00F71D2C"/>
    <w:rPr>
      <w:rFonts w:ascii="Symbol" w:hAnsi="Symbol"/>
    </w:rPr>
  </w:style>
  <w:style w:type="character" w:customStyle="1" w:styleId="WW8Num39z0">
    <w:name w:val="WW8Num39z0"/>
    <w:qFormat/>
    <w:rsid w:val="00F71D2C"/>
    <w:rPr>
      <w:rFonts w:ascii="Symbol" w:hAnsi="Symbol"/>
      <w:sz w:val="20"/>
    </w:rPr>
  </w:style>
  <w:style w:type="character" w:customStyle="1" w:styleId="WW8Num39z1">
    <w:name w:val="WW8Num39z1"/>
    <w:qFormat/>
    <w:rsid w:val="00F71D2C"/>
    <w:rPr>
      <w:rFonts w:ascii="Courier New" w:hAnsi="Courier New"/>
      <w:sz w:val="20"/>
    </w:rPr>
  </w:style>
  <w:style w:type="character" w:customStyle="1" w:styleId="WW8Num39z2">
    <w:name w:val="WW8Num39z2"/>
    <w:qFormat/>
    <w:rsid w:val="00F71D2C"/>
    <w:rPr>
      <w:rFonts w:ascii="Wingdings" w:hAnsi="Wingdings"/>
      <w:sz w:val="20"/>
    </w:rPr>
  </w:style>
  <w:style w:type="character" w:customStyle="1" w:styleId="WW8Num40z0">
    <w:name w:val="WW8Num40z0"/>
    <w:qFormat/>
    <w:rsid w:val="00F71D2C"/>
    <w:rPr>
      <w:rFonts w:ascii="Symbol" w:hAnsi="Symbol"/>
    </w:rPr>
  </w:style>
  <w:style w:type="character" w:customStyle="1" w:styleId="WW8Num40z1">
    <w:name w:val="WW8Num40z1"/>
    <w:qFormat/>
    <w:rsid w:val="00F71D2C"/>
    <w:rPr>
      <w:rFonts w:ascii="Courier New" w:hAnsi="Courier New"/>
    </w:rPr>
  </w:style>
  <w:style w:type="character" w:customStyle="1" w:styleId="WW8Num40z2">
    <w:name w:val="WW8Num40z2"/>
    <w:qFormat/>
    <w:rsid w:val="00F71D2C"/>
    <w:rPr>
      <w:rFonts w:ascii="Wingdings" w:hAnsi="Wingdings"/>
    </w:rPr>
  </w:style>
  <w:style w:type="character" w:customStyle="1" w:styleId="WW8Num41z0">
    <w:name w:val="WW8Num41z0"/>
    <w:qFormat/>
    <w:rsid w:val="00F71D2C"/>
    <w:rPr>
      <w:rFonts w:ascii="Symbol" w:hAnsi="Symbol"/>
    </w:rPr>
  </w:style>
  <w:style w:type="character" w:customStyle="1" w:styleId="WW8Num41z1">
    <w:name w:val="WW8Num41z1"/>
    <w:qFormat/>
    <w:rsid w:val="00F71D2C"/>
    <w:rPr>
      <w:rFonts w:ascii="Courier New" w:hAnsi="Courier New"/>
    </w:rPr>
  </w:style>
  <w:style w:type="character" w:customStyle="1" w:styleId="WW8Num41z2">
    <w:name w:val="WW8Num41z2"/>
    <w:qFormat/>
    <w:rsid w:val="00F71D2C"/>
    <w:rPr>
      <w:rFonts w:ascii="Wingdings" w:hAnsi="Wingdings"/>
    </w:rPr>
  </w:style>
  <w:style w:type="character" w:customStyle="1" w:styleId="a5">
    <w:name w:val="Основной текст с отступом Знак"/>
    <w:qFormat/>
    <w:rsid w:val="00F71D2C"/>
    <w:rPr>
      <w:rFonts w:ascii="Times New Roman" w:hAnsi="Times New Roman"/>
      <w:sz w:val="28"/>
      <w:szCs w:val="24"/>
    </w:rPr>
  </w:style>
  <w:style w:type="character" w:customStyle="1" w:styleId="2">
    <w:name w:val="Заголовок 2 Знак"/>
    <w:qFormat/>
    <w:rsid w:val="00F71D2C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">
    <w:name w:val="Заголовок 3 Знак"/>
    <w:qFormat/>
    <w:rsid w:val="00F71D2C"/>
    <w:rPr>
      <w:rFonts w:ascii="Cambria" w:eastAsia="Times New Roman" w:hAnsi="Cambria"/>
      <w:b/>
      <w:bCs/>
      <w:sz w:val="26"/>
      <w:szCs w:val="26"/>
    </w:rPr>
  </w:style>
  <w:style w:type="character" w:customStyle="1" w:styleId="1">
    <w:name w:val="Заголовок 1 Знак"/>
    <w:qFormat/>
    <w:rsid w:val="00F71D2C"/>
    <w:rPr>
      <w:rFonts w:ascii="Arial" w:eastAsia="Times New Roman" w:hAnsi="Arial"/>
      <w:b/>
      <w:bCs/>
      <w:sz w:val="32"/>
      <w:szCs w:val="32"/>
    </w:rPr>
  </w:style>
  <w:style w:type="character" w:customStyle="1" w:styleId="a6">
    <w:name w:val="Основной текст Знак"/>
    <w:qFormat/>
    <w:rsid w:val="00F71D2C"/>
    <w:rPr>
      <w:rFonts w:ascii="Times New Roman" w:hAnsi="Times New Roman"/>
      <w:sz w:val="24"/>
      <w:szCs w:val="24"/>
    </w:rPr>
  </w:style>
  <w:style w:type="character" w:customStyle="1" w:styleId="10">
    <w:name w:val="Основной текст Знак1"/>
    <w:qFormat/>
    <w:rsid w:val="00F71D2C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qFormat/>
    <w:rsid w:val="00F71D2C"/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qFormat/>
    <w:rsid w:val="00F71D2C"/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qFormat/>
    <w:rsid w:val="00F71D2C"/>
    <w:rPr>
      <w:rFonts w:ascii="Times New Roman" w:hAnsi="Times New Roman"/>
      <w:sz w:val="24"/>
      <w:szCs w:val="24"/>
    </w:rPr>
  </w:style>
  <w:style w:type="character" w:customStyle="1" w:styleId="a9">
    <w:name w:val="Название Знак"/>
    <w:qFormat/>
    <w:rsid w:val="00F71D2C"/>
    <w:rPr>
      <w:rFonts w:ascii="Times New Roman" w:eastAsia="Times New Roman" w:hAnsi="Times New Roman"/>
      <w:b/>
      <w:bCs/>
      <w:sz w:val="28"/>
      <w:szCs w:val="28"/>
    </w:rPr>
  </w:style>
  <w:style w:type="character" w:styleId="aa">
    <w:name w:val="page number"/>
    <w:basedOn w:val="a0"/>
    <w:rsid w:val="00F71D2C"/>
  </w:style>
  <w:style w:type="character" w:customStyle="1" w:styleId="ConsPlusNormal">
    <w:name w:val="ConsPlusNormal Знак"/>
    <w:qFormat/>
    <w:rsid w:val="00F71D2C"/>
    <w:rPr>
      <w:rFonts w:ascii="Times New Roman" w:eastAsia="Times New Roman" w:hAnsi="Times New Roman"/>
      <w:sz w:val="24"/>
      <w:szCs w:val="24"/>
      <w:lang w:val="ru-RU" w:bidi="ar-SA"/>
    </w:rPr>
  </w:style>
  <w:style w:type="character" w:customStyle="1" w:styleId="ab">
    <w:name w:val="Выделение жирным"/>
    <w:qFormat/>
    <w:rsid w:val="00F71D2C"/>
    <w:rPr>
      <w:b/>
      <w:bCs/>
    </w:rPr>
  </w:style>
  <w:style w:type="character" w:customStyle="1" w:styleId="ac">
    <w:name w:val="Маркированный список Знак"/>
    <w:qFormat/>
    <w:rsid w:val="00F71D2C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d">
    <w:name w:val="Текст сноски Знак"/>
    <w:qFormat/>
    <w:rsid w:val="00F71D2C"/>
    <w:rPr>
      <w:rFonts w:ascii="Times New Roman" w:eastAsia="Times New Roman" w:hAnsi="Times New Roman"/>
    </w:rPr>
  </w:style>
  <w:style w:type="character" w:customStyle="1" w:styleId="ae">
    <w:name w:val="Символ сноски"/>
    <w:qFormat/>
    <w:rsid w:val="00F71D2C"/>
    <w:rPr>
      <w:vertAlign w:val="superscript"/>
    </w:rPr>
  </w:style>
  <w:style w:type="character" w:customStyle="1" w:styleId="Normal">
    <w:name w:val="Normal Знак"/>
    <w:qFormat/>
    <w:rsid w:val="00F71D2C"/>
    <w:rPr>
      <w:rFonts w:ascii="Times New Roman" w:eastAsia="Times New Roman" w:hAnsi="Times New Roman"/>
      <w:sz w:val="24"/>
      <w:lang w:bidi="ar-SA"/>
    </w:rPr>
  </w:style>
  <w:style w:type="character" w:customStyle="1" w:styleId="af">
    <w:name w:val="Абзац списка Знак"/>
    <w:qFormat/>
    <w:rsid w:val="00F71D2C"/>
    <w:rPr>
      <w:rFonts w:ascii="Times New Roman" w:eastAsia="Times New Roman" w:hAnsi="Times New Roman"/>
      <w:sz w:val="28"/>
      <w:szCs w:val="24"/>
    </w:rPr>
  </w:style>
  <w:style w:type="character" w:customStyle="1" w:styleId="bogdanovo1">
    <w:name w:val="bogdanovo1"/>
    <w:qFormat/>
    <w:rsid w:val="00F71D2C"/>
    <w:rPr>
      <w:rFonts w:ascii="Comic Sans MS" w:hAnsi="Comic Sans MS"/>
      <w:b/>
      <w:bCs/>
      <w:color w:val="FF0099"/>
    </w:rPr>
  </w:style>
  <w:style w:type="character" w:customStyle="1" w:styleId="af0">
    <w:name w:val="Без интервала Знак"/>
    <w:qFormat/>
    <w:rsid w:val="00F71D2C"/>
    <w:rPr>
      <w:sz w:val="22"/>
      <w:szCs w:val="22"/>
      <w:lang w:bidi="ar-SA"/>
    </w:rPr>
  </w:style>
  <w:style w:type="character" w:customStyle="1" w:styleId="12">
    <w:name w:val="1 Стиль Знак"/>
    <w:qFormat/>
    <w:rsid w:val="00F71D2C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2">
    <w:name w:val="Основной текст с отступом 2 Знак"/>
    <w:qFormat/>
    <w:rsid w:val="00F71D2C"/>
    <w:rPr>
      <w:rFonts w:ascii="Times New Roman" w:eastAsia="Times New Roman" w:hAnsi="Times New Roman"/>
      <w:sz w:val="24"/>
      <w:szCs w:val="24"/>
      <w:lang w:val="en-US"/>
    </w:rPr>
  </w:style>
  <w:style w:type="character" w:styleId="af1">
    <w:name w:val="Emphasis"/>
    <w:qFormat/>
    <w:rsid w:val="00F71D2C"/>
    <w:rPr>
      <w:i/>
      <w:iCs/>
    </w:rPr>
  </w:style>
  <w:style w:type="character" w:customStyle="1" w:styleId="apple-converted-space">
    <w:name w:val="apple-converted-space"/>
    <w:basedOn w:val="a0"/>
    <w:qFormat/>
    <w:rsid w:val="00F71D2C"/>
  </w:style>
  <w:style w:type="character" w:customStyle="1" w:styleId="af2">
    <w:name w:val="список Знак"/>
    <w:qFormat/>
    <w:rsid w:val="00F71D2C"/>
    <w:rPr>
      <w:rFonts w:eastAsia="Times New Roman"/>
      <w:sz w:val="24"/>
      <w:szCs w:val="24"/>
    </w:rPr>
  </w:style>
  <w:style w:type="character" w:customStyle="1" w:styleId="30">
    <w:name w:val="Основной текст с отступом 3 Знак"/>
    <w:qFormat/>
    <w:rsid w:val="00F71D2C"/>
    <w:rPr>
      <w:rFonts w:ascii="Times New Roman" w:eastAsia="Times New Roman" w:hAnsi="Times New Roman"/>
      <w:sz w:val="16"/>
      <w:szCs w:val="16"/>
    </w:rPr>
  </w:style>
  <w:style w:type="character" w:customStyle="1" w:styleId="af3">
    <w:name w:val="Текст выноски Знак"/>
    <w:qFormat/>
    <w:rsid w:val="00F71D2C"/>
    <w:rPr>
      <w:rFonts w:ascii="Tahoma" w:hAnsi="Tahoma"/>
      <w:sz w:val="16"/>
      <w:szCs w:val="16"/>
    </w:rPr>
  </w:style>
  <w:style w:type="character" w:customStyle="1" w:styleId="af4">
    <w:name w:val="Текст ПЗ Знак"/>
    <w:qFormat/>
    <w:rsid w:val="00F71D2C"/>
    <w:rPr>
      <w:rFonts w:ascii="Times New Roman" w:eastAsia="Times New Roman" w:hAnsi="Times New Roman"/>
      <w:sz w:val="28"/>
      <w:lang w:val="en-US"/>
    </w:rPr>
  </w:style>
  <w:style w:type="character" w:customStyle="1" w:styleId="Main">
    <w:name w:val="Main Знак"/>
    <w:qFormat/>
    <w:rsid w:val="00F71D2C"/>
    <w:rPr>
      <w:rFonts w:ascii="Times New Roman" w:hAnsi="Times New Roman"/>
      <w:sz w:val="28"/>
      <w:szCs w:val="28"/>
      <w:lang w:val="en-US"/>
    </w:rPr>
  </w:style>
  <w:style w:type="paragraph" w:customStyle="1" w:styleId="13">
    <w:name w:val="Заголовок1"/>
    <w:basedOn w:val="110"/>
    <w:next w:val="af5"/>
    <w:qFormat/>
    <w:rsid w:val="00F71D2C"/>
    <w:pPr>
      <w:spacing w:line="240" w:lineRule="auto"/>
    </w:pPr>
    <w:rPr>
      <w:rFonts w:eastAsia="Times New Roman"/>
      <w:b/>
      <w:bCs/>
      <w:sz w:val="28"/>
      <w:szCs w:val="28"/>
      <w:lang w:val="en-US"/>
    </w:rPr>
  </w:style>
  <w:style w:type="paragraph" w:styleId="af5">
    <w:name w:val="Body Text"/>
    <w:basedOn w:val="a"/>
    <w:rsid w:val="00F71D2C"/>
    <w:pPr>
      <w:spacing w:after="120"/>
    </w:pPr>
    <w:rPr>
      <w:rFonts w:eastAsia="Times New Roman"/>
      <w:sz w:val="24"/>
      <w:lang w:val="en-US"/>
    </w:rPr>
  </w:style>
  <w:style w:type="paragraph" w:styleId="af6">
    <w:name w:val="List"/>
    <w:basedOn w:val="af5"/>
    <w:rsid w:val="00F71D2C"/>
  </w:style>
  <w:style w:type="paragraph" w:customStyle="1" w:styleId="14">
    <w:name w:val="Название объекта1"/>
    <w:basedOn w:val="a"/>
    <w:uiPriority w:val="35"/>
    <w:semiHidden/>
    <w:unhideWhenUsed/>
    <w:qFormat/>
    <w:rsid w:val="00F71D2C"/>
    <w:pPr>
      <w:suppressLineNumbers/>
      <w:spacing w:before="120" w:after="120"/>
    </w:pPr>
    <w:rPr>
      <w:i/>
      <w:iCs/>
      <w:sz w:val="24"/>
    </w:rPr>
  </w:style>
  <w:style w:type="paragraph" w:styleId="af7">
    <w:name w:val="index heading"/>
    <w:basedOn w:val="a"/>
    <w:qFormat/>
    <w:rsid w:val="00F71D2C"/>
    <w:pPr>
      <w:suppressLineNumbers/>
    </w:pPr>
  </w:style>
  <w:style w:type="paragraph" w:styleId="af8">
    <w:name w:val="List Paragraph"/>
    <w:basedOn w:val="a"/>
    <w:qFormat/>
    <w:rsid w:val="00F71D2C"/>
    <w:pPr>
      <w:ind w:left="720"/>
      <w:contextualSpacing/>
    </w:pPr>
    <w:rPr>
      <w:rFonts w:eastAsia="Times New Roman"/>
      <w:lang w:val="en-US"/>
    </w:rPr>
  </w:style>
  <w:style w:type="paragraph" w:styleId="af9">
    <w:name w:val="No Spacing"/>
    <w:qFormat/>
    <w:rsid w:val="00F71D2C"/>
    <w:rPr>
      <w:rFonts w:ascii="Calibri" w:eastAsia="Calibri" w:hAnsi="Calibri"/>
      <w:sz w:val="22"/>
      <w:szCs w:val="22"/>
      <w:lang w:bidi="ar-SA"/>
    </w:rPr>
  </w:style>
  <w:style w:type="paragraph" w:styleId="afa">
    <w:name w:val="Title"/>
    <w:basedOn w:val="a"/>
    <w:uiPriority w:val="10"/>
    <w:qFormat/>
    <w:rsid w:val="00F71D2C"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rsid w:val="00F71D2C"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rsid w:val="00F71D2C"/>
    <w:pPr>
      <w:ind w:left="720" w:right="720" w:firstLine="0"/>
    </w:pPr>
    <w:rPr>
      <w:i/>
    </w:rPr>
  </w:style>
  <w:style w:type="paragraph" w:styleId="afc">
    <w:name w:val="Intense Quote"/>
    <w:basedOn w:val="a"/>
    <w:uiPriority w:val="30"/>
    <w:qFormat/>
    <w:rsid w:val="00F71D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firstLine="0"/>
    </w:pPr>
    <w:rPr>
      <w:i/>
    </w:rPr>
  </w:style>
  <w:style w:type="paragraph" w:customStyle="1" w:styleId="afd">
    <w:name w:val="Верхний и нижний колонтитулы"/>
    <w:basedOn w:val="a"/>
    <w:qFormat/>
    <w:rsid w:val="00F71D2C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uiPriority w:val="99"/>
    <w:unhideWhenUsed/>
    <w:rsid w:val="00F71D2C"/>
    <w:pPr>
      <w:tabs>
        <w:tab w:val="center" w:pos="4677"/>
        <w:tab w:val="right" w:pos="9355"/>
      </w:tabs>
    </w:pPr>
    <w:rPr>
      <w:sz w:val="24"/>
      <w:lang w:val="en-US"/>
    </w:rPr>
  </w:style>
  <w:style w:type="paragraph" w:customStyle="1" w:styleId="16">
    <w:name w:val="Нижний колонтитул1"/>
    <w:basedOn w:val="a"/>
    <w:uiPriority w:val="99"/>
    <w:unhideWhenUsed/>
    <w:rsid w:val="00F71D2C"/>
    <w:pPr>
      <w:tabs>
        <w:tab w:val="center" w:pos="4677"/>
        <w:tab w:val="right" w:pos="9355"/>
      </w:tabs>
    </w:pPr>
    <w:rPr>
      <w:sz w:val="24"/>
      <w:lang w:val="en-US"/>
    </w:rPr>
  </w:style>
  <w:style w:type="paragraph" w:customStyle="1" w:styleId="17">
    <w:name w:val="Текст сноски1"/>
    <w:basedOn w:val="a"/>
    <w:rsid w:val="00F71D2C"/>
    <w:pPr>
      <w:ind w:firstLine="709"/>
    </w:pPr>
    <w:rPr>
      <w:rFonts w:eastAsia="Times New Roman"/>
      <w:sz w:val="20"/>
      <w:szCs w:val="20"/>
      <w:lang w:val="en-US"/>
    </w:rPr>
  </w:style>
  <w:style w:type="paragraph" w:customStyle="1" w:styleId="18">
    <w:name w:val="Текст концевой сноски1"/>
    <w:basedOn w:val="a"/>
    <w:uiPriority w:val="99"/>
    <w:semiHidden/>
    <w:unhideWhenUsed/>
    <w:rsid w:val="00F71D2C"/>
    <w:pPr>
      <w:spacing w:line="240" w:lineRule="auto"/>
    </w:pPr>
    <w:rPr>
      <w:sz w:val="20"/>
    </w:rPr>
  </w:style>
  <w:style w:type="paragraph" w:customStyle="1" w:styleId="110">
    <w:name w:val="Оглавление 11"/>
    <w:basedOn w:val="a"/>
    <w:uiPriority w:val="39"/>
    <w:unhideWhenUsed/>
    <w:rsid w:val="00F71D2C"/>
    <w:pPr>
      <w:tabs>
        <w:tab w:val="right" w:leader="dot" w:pos="9923"/>
      </w:tabs>
      <w:ind w:firstLine="567"/>
    </w:pPr>
    <w:rPr>
      <w:sz w:val="24"/>
    </w:rPr>
  </w:style>
  <w:style w:type="paragraph" w:customStyle="1" w:styleId="210">
    <w:name w:val="Оглавление 21"/>
    <w:basedOn w:val="a"/>
    <w:rsid w:val="00F71D2C"/>
    <w:pPr>
      <w:tabs>
        <w:tab w:val="right" w:leader="dot" w:pos="9923"/>
      </w:tabs>
      <w:ind w:firstLine="567"/>
    </w:pPr>
  </w:style>
  <w:style w:type="paragraph" w:customStyle="1" w:styleId="310">
    <w:name w:val="Оглавление 31"/>
    <w:basedOn w:val="a"/>
    <w:uiPriority w:val="39"/>
    <w:unhideWhenUsed/>
    <w:rsid w:val="00F71D2C"/>
    <w:pPr>
      <w:ind w:left="560"/>
    </w:pPr>
  </w:style>
  <w:style w:type="paragraph" w:customStyle="1" w:styleId="410">
    <w:name w:val="Оглавление 41"/>
    <w:basedOn w:val="a"/>
    <w:uiPriority w:val="39"/>
    <w:unhideWhenUsed/>
    <w:rsid w:val="00F71D2C"/>
    <w:pPr>
      <w:spacing w:after="57"/>
      <w:ind w:left="850" w:firstLine="0"/>
    </w:pPr>
  </w:style>
  <w:style w:type="paragraph" w:customStyle="1" w:styleId="510">
    <w:name w:val="Оглавление 51"/>
    <w:basedOn w:val="a"/>
    <w:uiPriority w:val="39"/>
    <w:unhideWhenUsed/>
    <w:rsid w:val="00F71D2C"/>
    <w:pPr>
      <w:spacing w:after="57"/>
      <w:ind w:left="1134" w:firstLine="0"/>
    </w:pPr>
  </w:style>
  <w:style w:type="paragraph" w:customStyle="1" w:styleId="610">
    <w:name w:val="Оглавление 61"/>
    <w:basedOn w:val="a"/>
    <w:uiPriority w:val="39"/>
    <w:unhideWhenUsed/>
    <w:rsid w:val="00F71D2C"/>
    <w:pPr>
      <w:spacing w:after="57"/>
      <w:ind w:left="1417" w:firstLine="0"/>
    </w:pPr>
  </w:style>
  <w:style w:type="paragraph" w:customStyle="1" w:styleId="710">
    <w:name w:val="Оглавление 71"/>
    <w:basedOn w:val="a"/>
    <w:uiPriority w:val="39"/>
    <w:unhideWhenUsed/>
    <w:rsid w:val="00F71D2C"/>
    <w:pPr>
      <w:spacing w:after="57"/>
      <w:ind w:left="1701" w:firstLine="0"/>
    </w:pPr>
  </w:style>
  <w:style w:type="paragraph" w:customStyle="1" w:styleId="810">
    <w:name w:val="Оглавление 81"/>
    <w:basedOn w:val="a"/>
    <w:uiPriority w:val="39"/>
    <w:unhideWhenUsed/>
    <w:rsid w:val="00F71D2C"/>
    <w:pPr>
      <w:spacing w:after="57"/>
      <w:ind w:left="1984" w:firstLine="0"/>
    </w:pPr>
  </w:style>
  <w:style w:type="paragraph" w:customStyle="1" w:styleId="910">
    <w:name w:val="Оглавление 91"/>
    <w:basedOn w:val="a"/>
    <w:uiPriority w:val="39"/>
    <w:unhideWhenUsed/>
    <w:rsid w:val="00F71D2C"/>
    <w:pPr>
      <w:spacing w:after="57"/>
      <w:ind w:left="2268" w:firstLine="0"/>
    </w:pPr>
  </w:style>
  <w:style w:type="paragraph" w:styleId="afe">
    <w:name w:val="TOC Heading"/>
    <w:uiPriority w:val="39"/>
    <w:unhideWhenUsed/>
    <w:qFormat/>
    <w:rsid w:val="00F71D2C"/>
  </w:style>
  <w:style w:type="paragraph" w:styleId="aff">
    <w:name w:val="Body Text Indent"/>
    <w:basedOn w:val="a"/>
    <w:rsid w:val="00F71D2C"/>
    <w:pPr>
      <w:ind w:firstLine="360"/>
    </w:pPr>
    <w:rPr>
      <w:lang w:val="en-US"/>
    </w:rPr>
  </w:style>
  <w:style w:type="paragraph" w:styleId="aff0">
    <w:name w:val="Normal (Web)"/>
    <w:basedOn w:val="a"/>
    <w:qFormat/>
    <w:rsid w:val="00F71D2C"/>
    <w:pPr>
      <w:spacing w:before="280" w:after="280"/>
    </w:pPr>
    <w:rPr>
      <w:rFonts w:eastAsia="Times New Roman"/>
    </w:rPr>
  </w:style>
  <w:style w:type="paragraph" w:customStyle="1" w:styleId="aff1">
    <w:name w:val="Красноярск"/>
    <w:basedOn w:val="a"/>
    <w:qFormat/>
    <w:rsid w:val="00F71D2C"/>
    <w:pPr>
      <w:ind w:firstLine="709"/>
    </w:pPr>
    <w:rPr>
      <w:rFonts w:eastAsia="Times New Roman"/>
    </w:rPr>
  </w:style>
  <w:style w:type="paragraph" w:customStyle="1" w:styleId="ConsPlusNormal0">
    <w:name w:val="ConsPlusNormal"/>
    <w:qFormat/>
    <w:rsid w:val="00F71D2C"/>
    <w:pPr>
      <w:widowControl w:val="0"/>
      <w:ind w:firstLine="720"/>
    </w:pPr>
    <w:rPr>
      <w:sz w:val="24"/>
      <w:szCs w:val="24"/>
      <w:lang w:bidi="ar-SA"/>
    </w:rPr>
  </w:style>
  <w:style w:type="paragraph" w:customStyle="1" w:styleId="FORMATTEXT">
    <w:name w:val=".FORMATTEXT"/>
    <w:qFormat/>
    <w:rsid w:val="00F71D2C"/>
    <w:pPr>
      <w:widowControl w:val="0"/>
    </w:pPr>
    <w:rPr>
      <w:sz w:val="24"/>
      <w:szCs w:val="24"/>
      <w:lang w:bidi="ar-SA"/>
    </w:rPr>
  </w:style>
  <w:style w:type="paragraph" w:customStyle="1" w:styleId="HEADERTEXT">
    <w:name w:val=".HEADERTEXT"/>
    <w:qFormat/>
    <w:rsid w:val="00F71D2C"/>
    <w:pPr>
      <w:widowControl w:val="0"/>
    </w:pPr>
    <w:rPr>
      <w:rFonts w:ascii="Arial" w:hAnsi="Arial"/>
      <w:color w:val="2B4279"/>
      <w:sz w:val="22"/>
      <w:szCs w:val="22"/>
      <w:lang w:bidi="ar-SA"/>
    </w:rPr>
  </w:style>
  <w:style w:type="paragraph" w:customStyle="1" w:styleId="ConsNormal">
    <w:name w:val="ConsNormal"/>
    <w:qFormat/>
    <w:rsid w:val="00F71D2C"/>
    <w:pPr>
      <w:widowControl w:val="0"/>
      <w:ind w:right="19772" w:firstLine="720"/>
    </w:pPr>
    <w:rPr>
      <w:rFonts w:ascii="Arial" w:hAnsi="Arial"/>
      <w:lang w:bidi="ar-SA"/>
    </w:rPr>
  </w:style>
  <w:style w:type="paragraph" w:styleId="24">
    <w:name w:val="Body Text 2"/>
    <w:basedOn w:val="a"/>
    <w:qFormat/>
    <w:rsid w:val="00F71D2C"/>
    <w:pPr>
      <w:spacing w:after="120" w:line="480" w:lineRule="auto"/>
    </w:pPr>
    <w:rPr>
      <w:sz w:val="24"/>
      <w:lang w:val="en-US"/>
    </w:rPr>
  </w:style>
  <w:style w:type="paragraph" w:customStyle="1" w:styleId="msonospacing0">
    <w:name w:val="msonospacing"/>
    <w:basedOn w:val="a"/>
    <w:qFormat/>
    <w:rsid w:val="00F71D2C"/>
    <w:rPr>
      <w:rFonts w:ascii="Calibri" w:eastAsia="Times New Roman" w:hAnsi="Calibri"/>
      <w:sz w:val="22"/>
      <w:szCs w:val="22"/>
    </w:rPr>
  </w:style>
  <w:style w:type="paragraph" w:customStyle="1" w:styleId="ConsPlusCell">
    <w:name w:val="ConsPlusCell"/>
    <w:qFormat/>
    <w:rsid w:val="00F71D2C"/>
    <w:pPr>
      <w:widowControl w:val="0"/>
    </w:pPr>
    <w:rPr>
      <w:rFonts w:ascii="Arial" w:hAnsi="Arial"/>
      <w:lang w:bidi="ar-SA"/>
    </w:rPr>
  </w:style>
  <w:style w:type="paragraph" w:customStyle="1" w:styleId="311">
    <w:name w:val="Основной текст с отступом 31"/>
    <w:basedOn w:val="a"/>
    <w:qFormat/>
    <w:rsid w:val="00F71D2C"/>
    <w:pPr>
      <w:spacing w:after="120"/>
      <w:ind w:left="283"/>
    </w:pPr>
    <w:rPr>
      <w:rFonts w:eastAsia="Times New Roman"/>
      <w:sz w:val="16"/>
      <w:szCs w:val="16"/>
    </w:rPr>
  </w:style>
  <w:style w:type="paragraph" w:styleId="aff2">
    <w:name w:val="List Bullet"/>
    <w:basedOn w:val="a"/>
    <w:qFormat/>
    <w:rsid w:val="00F71D2C"/>
    <w:pPr>
      <w:widowControl w:val="0"/>
      <w:spacing w:line="240" w:lineRule="auto"/>
      <w:ind w:firstLine="0"/>
    </w:pPr>
    <w:rPr>
      <w:rFonts w:eastAsia="Times New Roman"/>
      <w:color w:val="000000"/>
      <w:sz w:val="24"/>
      <w:lang w:val="en-US"/>
    </w:rPr>
  </w:style>
  <w:style w:type="paragraph" w:customStyle="1" w:styleId="211">
    <w:name w:val="Основной текст 21"/>
    <w:basedOn w:val="a"/>
    <w:qFormat/>
    <w:rsid w:val="00F71D2C"/>
    <w:pPr>
      <w:ind w:firstLine="709"/>
    </w:pPr>
    <w:rPr>
      <w:rFonts w:eastAsia="Times New Roman"/>
      <w:szCs w:val="20"/>
    </w:rPr>
  </w:style>
  <w:style w:type="paragraph" w:customStyle="1" w:styleId="consplusnormal1">
    <w:name w:val="consplusnormal"/>
    <w:basedOn w:val="a"/>
    <w:qFormat/>
    <w:rsid w:val="00F71D2C"/>
    <w:pPr>
      <w:ind w:firstLine="720"/>
    </w:pPr>
    <w:rPr>
      <w:rFonts w:ascii="Arial" w:hAnsi="Arial"/>
      <w:sz w:val="20"/>
      <w:szCs w:val="20"/>
    </w:rPr>
  </w:style>
  <w:style w:type="paragraph" w:customStyle="1" w:styleId="LO-Normal">
    <w:name w:val="LO-Normal"/>
    <w:qFormat/>
    <w:rsid w:val="00F71D2C"/>
    <w:pPr>
      <w:spacing w:before="100" w:after="100"/>
    </w:pPr>
    <w:rPr>
      <w:sz w:val="24"/>
      <w:lang w:bidi="ar-SA"/>
    </w:rPr>
  </w:style>
  <w:style w:type="paragraph" w:customStyle="1" w:styleId="Normal10-022">
    <w:name w:val="Стиль Normal + 10 пт полужирный По центру Слева:  -02 см Справ...2"/>
    <w:basedOn w:val="LO-Normal"/>
    <w:qFormat/>
    <w:rsid w:val="00F71D2C"/>
    <w:pPr>
      <w:spacing w:before="0" w:after="0"/>
      <w:ind w:left="-113" w:right="-113"/>
      <w:jc w:val="center"/>
    </w:pPr>
    <w:rPr>
      <w:b/>
      <w:bCs/>
      <w:sz w:val="20"/>
    </w:rPr>
  </w:style>
  <w:style w:type="paragraph" w:customStyle="1" w:styleId="ConsPlusNonformat">
    <w:name w:val="ConsPlusNonformat"/>
    <w:qFormat/>
    <w:rsid w:val="00F71D2C"/>
    <w:rPr>
      <w:rFonts w:ascii="Courier New" w:eastAsia="Calibri" w:hAnsi="Courier New"/>
      <w:lang w:bidi="ar-SA"/>
    </w:rPr>
  </w:style>
  <w:style w:type="paragraph" w:customStyle="1" w:styleId="ConsCell">
    <w:name w:val="ConsCell"/>
    <w:qFormat/>
    <w:rsid w:val="00F71D2C"/>
    <w:pPr>
      <w:widowControl w:val="0"/>
    </w:pPr>
    <w:rPr>
      <w:rFonts w:ascii="Arial" w:eastAsia="Arial" w:hAnsi="Arial"/>
      <w:lang w:bidi="ar-SA"/>
    </w:rPr>
  </w:style>
  <w:style w:type="paragraph" w:customStyle="1" w:styleId="19">
    <w:name w:val="1 Стиль"/>
    <w:basedOn w:val="aff"/>
    <w:qFormat/>
    <w:rsid w:val="00F71D2C"/>
    <w:pPr>
      <w:spacing w:line="360" w:lineRule="auto"/>
      <w:ind w:firstLine="709"/>
    </w:pPr>
    <w:rPr>
      <w:rFonts w:eastAsia="Times New Roman"/>
      <w:sz w:val="24"/>
    </w:rPr>
  </w:style>
  <w:style w:type="paragraph" w:customStyle="1" w:styleId="aff3">
    <w:name w:val="Основной"/>
    <w:basedOn w:val="a"/>
    <w:qFormat/>
    <w:rsid w:val="00F71D2C"/>
    <w:pPr>
      <w:spacing w:after="20" w:line="360" w:lineRule="auto"/>
      <w:ind w:firstLine="709"/>
    </w:pPr>
    <w:rPr>
      <w:sz w:val="20"/>
      <w:szCs w:val="20"/>
    </w:rPr>
  </w:style>
  <w:style w:type="paragraph" w:customStyle="1" w:styleId="2TimesNewRoman">
    <w:name w:val="Заголовок 2 + Times New Roman"/>
    <w:basedOn w:val="21"/>
    <w:qFormat/>
    <w:rsid w:val="00F71D2C"/>
    <w:pPr>
      <w:tabs>
        <w:tab w:val="left" w:pos="360"/>
      </w:tabs>
      <w:spacing w:line="360" w:lineRule="auto"/>
      <w:ind w:left="900" w:hanging="180"/>
    </w:pPr>
  </w:style>
  <w:style w:type="paragraph" w:styleId="25">
    <w:name w:val="Body Text Indent 2"/>
    <w:basedOn w:val="a"/>
    <w:qFormat/>
    <w:rsid w:val="00F71D2C"/>
    <w:pPr>
      <w:spacing w:after="120" w:line="480" w:lineRule="auto"/>
      <w:ind w:left="283" w:firstLine="0"/>
      <w:jc w:val="left"/>
    </w:pPr>
    <w:rPr>
      <w:rFonts w:eastAsia="Times New Roman"/>
      <w:sz w:val="24"/>
      <w:lang w:val="en-US"/>
    </w:rPr>
  </w:style>
  <w:style w:type="paragraph" w:customStyle="1" w:styleId="Default">
    <w:name w:val="Default"/>
    <w:qFormat/>
    <w:rsid w:val="00F71D2C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aff4">
    <w:name w:val="список"/>
    <w:basedOn w:val="a"/>
    <w:qFormat/>
    <w:rsid w:val="00F71D2C"/>
    <w:pPr>
      <w:tabs>
        <w:tab w:val="num" w:pos="0"/>
        <w:tab w:val="left" w:pos="709"/>
        <w:tab w:val="left" w:pos="993"/>
      </w:tabs>
      <w:spacing w:line="360" w:lineRule="auto"/>
      <w:ind w:left="714" w:hanging="357"/>
      <w:contextualSpacing/>
    </w:pPr>
    <w:rPr>
      <w:rFonts w:ascii="Calibri" w:eastAsia="Times New Roman" w:hAnsi="Calibri"/>
      <w:sz w:val="24"/>
      <w:lang w:val="en-US"/>
    </w:rPr>
  </w:style>
  <w:style w:type="paragraph" w:styleId="32">
    <w:name w:val="Body Text Indent 3"/>
    <w:basedOn w:val="a"/>
    <w:qFormat/>
    <w:rsid w:val="00F71D2C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val="en-US"/>
    </w:rPr>
  </w:style>
  <w:style w:type="paragraph" w:styleId="aff5">
    <w:name w:val="Balloon Text"/>
    <w:basedOn w:val="a"/>
    <w:qFormat/>
    <w:rsid w:val="00F71D2C"/>
    <w:pPr>
      <w:spacing w:line="240" w:lineRule="auto"/>
    </w:pPr>
    <w:rPr>
      <w:rFonts w:ascii="Tahoma" w:hAnsi="Tahoma"/>
      <w:sz w:val="16"/>
      <w:szCs w:val="16"/>
      <w:lang w:val="en-US"/>
    </w:rPr>
  </w:style>
  <w:style w:type="paragraph" w:customStyle="1" w:styleId="aff6">
    <w:name w:val="Текст ПЗ"/>
    <w:basedOn w:val="a"/>
    <w:qFormat/>
    <w:rsid w:val="00F71D2C"/>
    <w:pPr>
      <w:spacing w:line="360" w:lineRule="auto"/>
      <w:ind w:firstLine="709"/>
      <w:contextualSpacing/>
    </w:pPr>
    <w:rPr>
      <w:rFonts w:eastAsia="Times New Roman"/>
      <w:sz w:val="20"/>
      <w:szCs w:val="20"/>
      <w:lang w:val="en-US"/>
    </w:rPr>
  </w:style>
  <w:style w:type="paragraph" w:customStyle="1" w:styleId="Main0">
    <w:name w:val="Main"/>
    <w:basedOn w:val="a"/>
    <w:qFormat/>
    <w:rsid w:val="00F71D2C"/>
    <w:pPr>
      <w:spacing w:line="240" w:lineRule="auto"/>
      <w:ind w:firstLine="709"/>
    </w:pPr>
    <w:rPr>
      <w:szCs w:val="28"/>
      <w:lang w:val="en-US"/>
    </w:rPr>
  </w:style>
  <w:style w:type="paragraph" w:customStyle="1" w:styleId="aff7">
    <w:name w:val="Содержимое таблицы"/>
    <w:basedOn w:val="a"/>
    <w:qFormat/>
    <w:rsid w:val="00F71D2C"/>
    <w:pPr>
      <w:widowControl w:val="0"/>
      <w:suppressLineNumbers/>
    </w:pPr>
  </w:style>
  <w:style w:type="paragraph" w:customStyle="1" w:styleId="aff8">
    <w:name w:val="Заголовок таблицы"/>
    <w:basedOn w:val="aff7"/>
    <w:qFormat/>
    <w:rsid w:val="00F71D2C"/>
    <w:pPr>
      <w:jc w:val="center"/>
    </w:pPr>
    <w:rPr>
      <w:b/>
      <w:bCs/>
    </w:rPr>
  </w:style>
  <w:style w:type="paragraph" w:customStyle="1" w:styleId="1a">
    <w:name w:val="Основной текст1"/>
    <w:basedOn w:val="a"/>
    <w:qFormat/>
    <w:rsid w:val="00F71D2C"/>
    <w:pPr>
      <w:widowControl w:val="0"/>
      <w:spacing w:line="326" w:lineRule="exact"/>
    </w:pPr>
    <w:rPr>
      <w:rFonts w:ascii="Calibri" w:hAnsi="Calibri"/>
      <w:sz w:val="27"/>
      <w:szCs w:val="27"/>
    </w:rPr>
  </w:style>
  <w:style w:type="paragraph" w:customStyle="1" w:styleId="aff9">
    <w:name w:val="текст"/>
    <w:basedOn w:val="a"/>
    <w:qFormat/>
    <w:rsid w:val="00F71D2C"/>
    <w:pPr>
      <w:spacing w:before="120" w:after="120" w:line="240" w:lineRule="auto"/>
    </w:pPr>
  </w:style>
  <w:style w:type="paragraph" w:customStyle="1" w:styleId="affa">
    <w:name w:val="Содержимое врезки"/>
    <w:basedOn w:val="a"/>
    <w:qFormat/>
    <w:rsid w:val="00F71D2C"/>
  </w:style>
  <w:style w:type="paragraph" w:customStyle="1" w:styleId="111">
    <w:name w:val="Табличный_таблица_11"/>
    <w:qFormat/>
    <w:rsid w:val="00F71D2C"/>
    <w:pPr>
      <w:jc w:val="center"/>
    </w:pPr>
    <w:rPr>
      <w:rFonts w:eastAsia="NSimSun"/>
      <w:sz w:val="22"/>
      <w:szCs w:val="22"/>
    </w:rPr>
  </w:style>
  <w:style w:type="paragraph" w:customStyle="1" w:styleId="affb">
    <w:name w:val="Верхний колонтитул слева"/>
    <w:basedOn w:val="15"/>
    <w:qFormat/>
    <w:rsid w:val="00F71D2C"/>
    <w:pPr>
      <w:suppressLineNumbers/>
      <w:tabs>
        <w:tab w:val="clear" w:pos="4677"/>
        <w:tab w:val="clear" w:pos="9355"/>
        <w:tab w:val="center" w:pos="4961"/>
        <w:tab w:val="right" w:pos="9922"/>
      </w:tabs>
    </w:pPr>
  </w:style>
  <w:style w:type="paragraph" w:styleId="affc">
    <w:name w:val="header"/>
    <w:basedOn w:val="a"/>
    <w:link w:val="1b"/>
    <w:uiPriority w:val="99"/>
    <w:semiHidden/>
    <w:unhideWhenUsed/>
    <w:rsid w:val="005B5F6D"/>
    <w:pPr>
      <w:tabs>
        <w:tab w:val="center" w:pos="4677"/>
        <w:tab w:val="right" w:pos="9355"/>
      </w:tabs>
      <w:spacing w:line="240" w:lineRule="auto"/>
    </w:pPr>
  </w:style>
  <w:style w:type="character" w:customStyle="1" w:styleId="1b">
    <w:name w:val="Верхний колонтитул Знак1"/>
    <w:basedOn w:val="a0"/>
    <w:link w:val="affc"/>
    <w:uiPriority w:val="99"/>
    <w:semiHidden/>
    <w:rsid w:val="005B5F6D"/>
    <w:rPr>
      <w:rFonts w:eastAsia="Calibri"/>
      <w:sz w:val="28"/>
      <w:szCs w:val="24"/>
      <w:lang w:bidi="ar-SA"/>
    </w:rPr>
  </w:style>
  <w:style w:type="paragraph" w:styleId="affd">
    <w:name w:val="footer"/>
    <w:basedOn w:val="a"/>
    <w:link w:val="1c"/>
    <w:uiPriority w:val="99"/>
    <w:semiHidden/>
    <w:unhideWhenUsed/>
    <w:rsid w:val="005B5F6D"/>
    <w:pPr>
      <w:tabs>
        <w:tab w:val="center" w:pos="4677"/>
        <w:tab w:val="right" w:pos="9355"/>
      </w:tabs>
      <w:spacing w:line="240" w:lineRule="auto"/>
    </w:pPr>
  </w:style>
  <w:style w:type="character" w:customStyle="1" w:styleId="1c">
    <w:name w:val="Нижний колонтитул Знак1"/>
    <w:basedOn w:val="a0"/>
    <w:link w:val="affd"/>
    <w:uiPriority w:val="99"/>
    <w:semiHidden/>
    <w:rsid w:val="005B5F6D"/>
    <w:rPr>
      <w:rFonts w:eastAsia="Calibri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User</cp:lastModifiedBy>
  <cp:revision>20</cp:revision>
  <dcterms:created xsi:type="dcterms:W3CDTF">2021-06-17T09:17:00Z</dcterms:created>
  <dcterms:modified xsi:type="dcterms:W3CDTF">2021-06-18T11:19:00Z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