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53297" w:rsidP="00153297">
      <w:pPr>
        <w:tabs>
          <w:tab w:val="left" w:pos="4400"/>
          <w:tab w:val="left" w:pos="4600"/>
        </w:tabs>
        <w:spacing w:before="480" w:after="520"/>
        <w:ind w:right="732"/>
        <w:jc w:val="center"/>
        <w:rPr>
          <w:rFonts w:ascii="Times New Roman" w:hAnsi="Times New Roman"/>
          <w:bCs/>
          <w:sz w:val="28"/>
          <w:szCs w:val="28"/>
        </w:rPr>
      </w:pPr>
      <w:r w:rsidRPr="00153297">
        <w:rPr>
          <w:rFonts w:ascii="Times New Roman" w:hAnsi="Times New Roman"/>
          <w:bCs/>
          <w:sz w:val="28"/>
          <w:szCs w:val="28"/>
        </w:rPr>
        <w:t>от 13 июля 2021 г. № 186</w:t>
      </w:r>
      <w:r w:rsidR="002476E2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051B5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81D35" w:rsidTr="002476E2"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2476E2" w:rsidRPr="00C81D35" w:rsidRDefault="002476E2" w:rsidP="00C24244">
            <w:pPr>
              <w:widowControl w:val="0"/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pacing w:val="-6"/>
                <w:sz w:val="28"/>
                <w:szCs w:val="28"/>
              </w:rPr>
            </w:pPr>
            <w:bookmarkStart w:id="0" w:name="_GoBack"/>
            <w:bookmarkEnd w:id="0"/>
            <w:r w:rsidRPr="00C81D35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0D5EED" w:rsidRPr="00C81D35" w:rsidRDefault="002476E2" w:rsidP="00C24244">
            <w:pPr>
              <w:tabs>
                <w:tab w:val="left" w:pos="4600"/>
              </w:tabs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pacing w:val="-6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C81D35" w:rsidTr="002476E2">
        <w:tc>
          <w:tcPr>
            <w:tcW w:w="5000" w:type="pct"/>
            <w:gridSpan w:val="3"/>
          </w:tcPr>
          <w:p w:rsidR="004F7505" w:rsidRPr="00C81D35" w:rsidRDefault="000D5EED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F7505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05.06.2013 № 146 «Об утверждении Порядка предоставления грантов молодым специалистам, принятым на должность педагогического работника в муниципальные и государственные общеобразовательные организации, расположенные в сельской местности» (в редакции постановлений Правительства Рязанской области от 25.06.2014 № 172, </w:t>
            </w:r>
            <w:r w:rsidR="00C517DF" w:rsidRPr="00C81D35">
              <w:rPr>
                <w:rFonts w:ascii="Times New Roman" w:hAnsi="Times New Roman"/>
                <w:sz w:val="28"/>
                <w:szCs w:val="28"/>
              </w:rPr>
              <w:br/>
            </w:r>
            <w:r w:rsidRPr="00C81D35">
              <w:rPr>
                <w:rFonts w:ascii="Times New Roman" w:hAnsi="Times New Roman"/>
                <w:sz w:val="28"/>
                <w:szCs w:val="28"/>
              </w:rPr>
              <w:t>от 23.09.2015 № 238, от 08.02.2017 № 14, от 19.12.2017 № 382, от 11.09.2018 № 264, от 08.10.2019 № 315, от 17.10.2019 № 320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>, от 30.06.2020 № 157) следующие изменения:</w:t>
            </w:r>
          </w:p>
          <w:p w:rsidR="004F7505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1) в разделе 1 «Общие положения»:</w:t>
            </w:r>
          </w:p>
          <w:p w:rsidR="004F7505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пункт 1.1 до</w:t>
            </w:r>
            <w:r w:rsidR="004D7600" w:rsidRPr="00C81D35">
              <w:rPr>
                <w:rFonts w:ascii="Times New Roman" w:hAnsi="Times New Roman"/>
                <w:sz w:val="28"/>
                <w:szCs w:val="28"/>
              </w:rPr>
              <w:t>полни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ть абзацем следующего содержания: </w:t>
            </w:r>
          </w:p>
          <w:p w:rsidR="004F7505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«Сведения о </w:t>
            </w:r>
            <w:r w:rsidR="00C85026" w:rsidRPr="00C81D35">
              <w:rPr>
                <w:rFonts w:ascii="Times New Roman" w:hAnsi="Times New Roman"/>
                <w:sz w:val="28"/>
                <w:szCs w:val="28"/>
              </w:rPr>
              <w:t>гранте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размещены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7505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пункт 1.3 изложить в следующей редакции: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«1.3. Министерство образования и молодежной политики Рязанской области (далее</w:t>
            </w:r>
            <w:r w:rsidR="00941046" w:rsidRPr="00C81D3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Министерство) является главным распорядителем бюджетных средств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A6CCA" w:rsidRPr="00C81D35" w:rsidRDefault="006A6CCA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пункте 1.4 слова «лимитов бюджетных обязательств» заменить словами «бюджетных ассигнований, предусмотренных в областном бюджете на соответствующий финансовый год, и лимитов бюджетных обязательств, утвержденных в установленном порядке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19CC" w:rsidRPr="00C81D35" w:rsidRDefault="002419CC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пункте 1.5 слова «победителями отбора» заменить словами «победителями конкурсного отбора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 xml:space="preserve"> (далее – Получатель гранта)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2419CC" w:rsidRPr="00C24244" w:rsidRDefault="002419CC" w:rsidP="00C24244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в пункте 1.</w:t>
            </w:r>
            <w:r w:rsidR="00C53629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слов</w:t>
            </w:r>
            <w:r w:rsidR="005D7D8F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а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C53629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>тбор</w:t>
            </w:r>
            <w:r w:rsidR="005D7D8F" w:rsidRPr="00C2424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по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>» заменить словами «</w:t>
            </w:r>
            <w:r w:rsidR="00C53629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онкурсн</w:t>
            </w:r>
            <w:r w:rsidR="00C53629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ый</w:t>
            </w:r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отбор</w:t>
            </w:r>
            <w:r w:rsidR="005D7D8F" w:rsidRPr="00C2424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="005D7D8F" w:rsidRPr="00C24244">
              <w:rPr>
                <w:rFonts w:ascii="Times New Roman" w:hAnsi="Times New Roman"/>
                <w:spacing w:val="-4"/>
                <w:sz w:val="28"/>
                <w:szCs w:val="28"/>
              </w:rPr>
              <w:t>по</w:t>
            </w:r>
            <w:proofErr w:type="gramEnd"/>
            <w:r w:rsidRPr="00C24244">
              <w:rPr>
                <w:rFonts w:ascii="Times New Roman" w:hAnsi="Times New Roman"/>
                <w:spacing w:val="-4"/>
                <w:sz w:val="28"/>
                <w:szCs w:val="28"/>
              </w:rPr>
              <w:t>»;</w:t>
            </w:r>
          </w:p>
          <w:p w:rsidR="00AF59BC" w:rsidRPr="00C81D35" w:rsidRDefault="00AF59BC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419CC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ункт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е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1.8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4244" w:rsidRDefault="00C2424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 xml:space="preserve"> трет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ий </w:t>
            </w:r>
            <w:r w:rsidR="00D7480E" w:rsidRPr="00C81D35">
              <w:rPr>
                <w:rFonts w:ascii="Times New Roman" w:hAnsi="Times New Roman"/>
                <w:sz w:val="28"/>
                <w:szCs w:val="28"/>
              </w:rPr>
              <w:t>подпункта 6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AF59BC" w:rsidRPr="00C81D35" w:rsidRDefault="00C2424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2051B5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ранее не являлся 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Получателем гранта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 в соответствии с настоящим П</w:t>
            </w:r>
            <w:r>
              <w:rPr>
                <w:rFonts w:ascii="Times New Roman" w:hAnsi="Times New Roman"/>
                <w:sz w:val="28"/>
                <w:szCs w:val="28"/>
              </w:rPr>
              <w:t>орядком</w:t>
            </w:r>
            <w:proofErr w:type="gramStart"/>
            <w:r w:rsidR="002051B5">
              <w:rPr>
                <w:rFonts w:ascii="Times New Roman" w:hAnsi="Times New Roman"/>
                <w:sz w:val="28"/>
                <w:szCs w:val="28"/>
              </w:rPr>
              <w:t>;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AF59BC"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F59BC" w:rsidRPr="00C81D35" w:rsidRDefault="005F220C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подпунктами 8</w:t>
            </w:r>
            <w:r w:rsidR="000343AC" w:rsidRPr="00C81D35">
              <w:rPr>
                <w:rFonts w:ascii="Times New Roman" w:hAnsi="Times New Roman"/>
                <w:sz w:val="28"/>
                <w:szCs w:val="28"/>
              </w:rPr>
              <w:t>-10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2476E2" w:rsidRPr="00C81D35" w:rsidRDefault="005F220C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</w:t>
            </w:r>
            <w:r w:rsidR="007F6F76" w:rsidRPr="00C81D35">
              <w:rPr>
                <w:rFonts w:ascii="Times New Roman" w:hAnsi="Times New Roman"/>
                <w:sz w:val="28"/>
                <w:szCs w:val="28"/>
              </w:rPr>
              <w:t>8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) достижение результата предоставления 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и показателя, необходимого для достижения результата предоставления </w:t>
            </w:r>
            <w:r w:rsidR="00C85026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устанавливаемых</w:t>
            </w:r>
            <w:proofErr w:type="gramEnd"/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A21EE8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оглашении</w:t>
            </w:r>
            <w:r w:rsidR="00A21EE8" w:rsidRPr="00C81D35">
              <w:rPr>
                <w:rFonts w:ascii="Times New Roman" w:hAnsi="Times New Roman"/>
                <w:sz w:val="28"/>
                <w:szCs w:val="28"/>
              </w:rPr>
              <w:t xml:space="preserve"> о предоставлении гранта</w:t>
            </w:r>
            <w:r w:rsidR="00C24244"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="00A21EE8" w:rsidRPr="00C81D35">
              <w:rPr>
                <w:rFonts w:ascii="Times New Roman" w:hAnsi="Times New Roman"/>
                <w:sz w:val="28"/>
                <w:szCs w:val="28"/>
              </w:rPr>
              <w:t xml:space="preserve"> (далее – Соглашение)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согласно пункту 1.9 настоящего Порядка;</w:t>
            </w:r>
          </w:p>
          <w:p w:rsidR="008350B8" w:rsidRPr="00C81D35" w:rsidRDefault="008350B8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9) наличие обязательства 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олучателя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 представлении в Министерство в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срок до 20 января года</w:t>
            </w:r>
            <w:r w:rsidR="002051B5">
              <w:rPr>
                <w:rFonts w:ascii="Times New Roman" w:hAnsi="Times New Roman"/>
                <w:sz w:val="28"/>
                <w:szCs w:val="28"/>
              </w:rPr>
              <w:t>,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следующего за годом предоставления гранта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отчета о достижении р</w:t>
            </w:r>
            <w:r w:rsidR="00EF2A40" w:rsidRPr="00C81D35">
              <w:rPr>
                <w:rFonts w:ascii="Times New Roman" w:hAnsi="Times New Roman"/>
                <w:sz w:val="28"/>
                <w:szCs w:val="28"/>
              </w:rPr>
              <w:t>езультата предоставления 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и показателя</w:t>
            </w:r>
            <w:r w:rsidR="00EF2A40"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необходим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гранта, по форме, утверждаемой </w:t>
            </w:r>
            <w:r w:rsidR="00A21EE8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оглашением, с приложением копии докум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ента, удостоверяющего личность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олучателя гранта или представителя (в случае подачи заявления через представителя), а также копии документа, удостоверяющего полномочия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представителя;</w:t>
            </w:r>
          </w:p>
          <w:p w:rsidR="002476E2" w:rsidRPr="00C81D35" w:rsidRDefault="008350B8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10)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наличие согласия молодого специалиста на публикацию (размещение) в информационно-телекоммуникационной сети «Интернет» информации о нем, подаваемой им заявки, иной информации о нем, связанной с Отбором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дополнить пунктом 1.9 следующего содержания: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«1.9. </w:t>
            </w:r>
            <w:r w:rsidR="0033623F" w:rsidRPr="00C81D35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33623F" w:rsidRPr="00C81D35">
              <w:rPr>
                <w:rFonts w:ascii="Times New Roman" w:hAnsi="Times New Roman"/>
                <w:sz w:val="28"/>
                <w:szCs w:val="28"/>
              </w:rPr>
              <w:t xml:space="preserve"> является выполнение работ по апробации и (или) внедрению новых педагогических технологий, форм, методов обучения в образовательных организациях, расположенных в сельской местности, на 31 декабря года предоставления </w:t>
            </w:r>
            <w:r w:rsidR="00C85026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="0033623F" w:rsidRPr="00C81D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Показателем, необходимым для достижения результата предоставления 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является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 xml:space="preserve"> количество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выполнен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н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ы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х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работ по апробации и (или) внедрению новых педагогических технологий, форм, методов обучения в образовательных организациях, расположенных в сельской местности.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Значения результата предоставления 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, показателя, необходимого для достижения результата предоставления </w:t>
            </w:r>
            <w:r w:rsidR="005C6BCB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, устанавливаются Министерством в </w:t>
            </w:r>
            <w:r w:rsidR="00104D44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</w:t>
            </w:r>
            <w:r w:rsidR="0033623F" w:rsidRPr="00C81D35">
              <w:rPr>
                <w:rFonts w:ascii="Times New Roman" w:hAnsi="Times New Roman"/>
                <w:sz w:val="28"/>
                <w:szCs w:val="28"/>
              </w:rPr>
              <w:t>и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2) в разделе 2 «Порядок проведения Отбора»: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пункт 2.2 изложить в следующей редакции: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«2.2. Информация о проведении Отбора размещается на едином портале и </w:t>
            </w:r>
            <w:r w:rsidR="007903D0" w:rsidRPr="00C81D35">
              <w:rPr>
                <w:rFonts w:ascii="Times New Roman" w:hAnsi="Times New Roman"/>
                <w:sz w:val="28"/>
                <w:szCs w:val="28"/>
              </w:rPr>
              <w:t xml:space="preserve">на официальном сайте Министерства в информационно-телекоммуникационной сети «Интернет» по адресу: www.minobr.ryazangov.ru (далее – официальный сайт Министерства)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формате </w:t>
            </w:r>
            <w:r w:rsidR="00FC2701" w:rsidRPr="00C81D35">
              <w:rPr>
                <w:rFonts w:ascii="Times New Roman" w:hAnsi="Times New Roman"/>
                <w:sz w:val="28"/>
                <w:szCs w:val="28"/>
              </w:rPr>
              <w:t>объявления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 проведении Отбора не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чем за 10 рабочих дней до начала приема заявлений.</w:t>
            </w:r>
          </w:p>
          <w:p w:rsidR="00C517DF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C2701" w:rsidRPr="00C81D35">
              <w:rPr>
                <w:rFonts w:ascii="Times New Roman" w:hAnsi="Times New Roman"/>
                <w:sz w:val="28"/>
                <w:szCs w:val="28"/>
              </w:rPr>
              <w:t>объявлении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 проведении Отбора содержится следующая информация:</w:t>
            </w:r>
          </w:p>
          <w:p w:rsidR="00D87606" w:rsidRDefault="00D87606" w:rsidP="00C2424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- сроки проведения Отбора (дата и время начала и окончания приема заявлений);</w:t>
            </w:r>
          </w:p>
          <w:p w:rsidR="00C24244" w:rsidRPr="00C81D35" w:rsidRDefault="00C24244" w:rsidP="00C2424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17DF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>- наименование, контактная информация организатора Отбора – Министерства (место нахождения, почтовый адрес, адрес электронной почты);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- лимит бюджетных обязательств на предоставление грантов, который в соответствии с бюджетным законодательством Российской Федерации доведен до Министерства;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- результаты предоставления гранта;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информация об условиях, которым должен соответствовать молодой специалист </w:t>
            </w:r>
            <w:r w:rsidR="00B742DE" w:rsidRPr="00C81D35">
              <w:rPr>
                <w:rFonts w:ascii="Times New Roman" w:hAnsi="Times New Roman"/>
                <w:sz w:val="28"/>
                <w:szCs w:val="28"/>
              </w:rPr>
              <w:t>(далее – Участник Отбора)</w:t>
            </w:r>
            <w:r w:rsidR="00B742DE" w:rsidRPr="00C81D3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в соответствии с пунктом 1.8 настоящего Порядка, и перечне документов, представляемых им для подтверждения соответствия указанным условиям;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порядок подачи заявления </w:t>
            </w:r>
            <w:r w:rsidR="00D97FB2" w:rsidRPr="00C81D35">
              <w:rPr>
                <w:rFonts w:ascii="Times New Roman" w:hAnsi="Times New Roman"/>
                <w:sz w:val="28"/>
                <w:szCs w:val="28"/>
              </w:rPr>
              <w:t xml:space="preserve">Участником Отбора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и требования, предъявляемые к форме и содержанию заявления;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порядок отзыва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, порядок возврата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Участнику Отбора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определяющий</w:t>
            </w:r>
            <w:proofErr w:type="gramEnd"/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в том числе основания для возврата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Участнику Отбора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, порядок внесения изменений в заявление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порядок предоставления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 xml:space="preserve">Участнику Отбора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разъяснений положений </w:t>
            </w:r>
            <w:r w:rsidR="003462B9" w:rsidRPr="00C81D35">
              <w:rPr>
                <w:rFonts w:ascii="Times New Roman" w:hAnsi="Times New Roman"/>
                <w:sz w:val="28"/>
                <w:szCs w:val="28"/>
              </w:rPr>
              <w:t>объявле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ния о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проведении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Отбор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, даты начала и окончания срока такого предоставления;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порядок рассмотрения и оценки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сроки подписания С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оглашения победителем Отбора;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условия признания победителя Отбора 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уклонившим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ся</w:t>
            </w:r>
            <w:proofErr w:type="gramEnd"/>
            <w:r w:rsidR="00535219" w:rsidRPr="00C81D35">
              <w:rPr>
                <w:rFonts w:ascii="Times New Roman" w:hAnsi="Times New Roman"/>
                <w:sz w:val="28"/>
                <w:szCs w:val="28"/>
              </w:rPr>
              <w:t xml:space="preserve"> от заключения С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оглашения;</w:t>
            </w:r>
          </w:p>
          <w:p w:rsidR="002476E2" w:rsidRPr="00C81D35" w:rsidRDefault="00C2424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дата размещения результатов Отбора на едином портале и на официальном сайте Министерства;</w:t>
            </w:r>
          </w:p>
          <w:p w:rsidR="002476E2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ссылка на сайт в информационно-телекоммуникационной сети «Интернет», на котором размещена информация о перечне документов, входящих в заявление.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="00FC2701" w:rsidRPr="00C81D35">
              <w:rPr>
                <w:rFonts w:ascii="Times New Roman" w:hAnsi="Times New Roman"/>
                <w:sz w:val="28"/>
                <w:szCs w:val="28"/>
              </w:rPr>
              <w:t xml:space="preserve">приема заявлений </w:t>
            </w:r>
            <w:r w:rsidR="001B22D3" w:rsidRPr="00C81D35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на участие в </w:t>
            </w:r>
            <w:r w:rsidR="001B22D3" w:rsidRPr="00C81D35">
              <w:rPr>
                <w:rFonts w:ascii="Times New Roman" w:hAnsi="Times New Roman"/>
                <w:sz w:val="28"/>
                <w:szCs w:val="28"/>
              </w:rPr>
              <w:t>Отборе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не могут составлять менее 30 календарных дней, следующих за днем размещения </w:t>
            </w:r>
            <w:r w:rsidR="001B22D3" w:rsidRPr="00C81D35">
              <w:rPr>
                <w:rFonts w:ascii="Times New Roman" w:hAnsi="Times New Roman"/>
                <w:sz w:val="28"/>
                <w:szCs w:val="28"/>
              </w:rPr>
              <w:t xml:space="preserve">объявления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о проведении 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Отбора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42037" w:rsidRPr="00C81D35" w:rsidRDefault="00442037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пункте 2.4 слово «извещении» заменить словом «объявлении»;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пункт 2.5 дополнить абзацем следующего содержания: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«Отзыв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возможен не позднее одного рабочего дня до даты окончания приема заявлений при предъявлении письменного заявления, составленного в свободной форме, подписанного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C29B9" w:rsidRPr="00C81D35">
              <w:rPr>
                <w:rFonts w:ascii="Times New Roman" w:hAnsi="Times New Roman"/>
                <w:sz w:val="28"/>
                <w:szCs w:val="28"/>
              </w:rPr>
              <w:t xml:space="preserve">Возврат заявления производится Министерством в течение 3 рабочих дней, следующих за днем получения письменного заявления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Участника Отбора</w:t>
            </w:r>
            <w:r w:rsidR="008C29B9" w:rsidRPr="00C81D35">
              <w:rPr>
                <w:rFonts w:ascii="Times New Roman" w:hAnsi="Times New Roman"/>
                <w:sz w:val="28"/>
                <w:szCs w:val="28"/>
              </w:rPr>
              <w:t>, заказным почтовым отправлением.</w:t>
            </w:r>
            <w:r w:rsidR="00257E25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F07" w:rsidRPr="00C81D35">
              <w:rPr>
                <w:rFonts w:ascii="Times New Roman" w:hAnsi="Times New Roman"/>
                <w:sz w:val="28"/>
                <w:szCs w:val="28"/>
              </w:rPr>
              <w:t>Участник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вправе на основании письменного заявления в адрес Министерства внести изменения в заявление до даты окончания приема заявлений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3661E" w:rsidRPr="00C81D35" w:rsidRDefault="00F3661E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е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2.6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3661E" w:rsidRPr="00C81D35" w:rsidRDefault="00A6093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абзаце шестом </w:t>
            </w:r>
            <w:r w:rsidR="00F3661E" w:rsidRPr="00C81D35">
              <w:rPr>
                <w:rFonts w:ascii="Times New Roman" w:hAnsi="Times New Roman"/>
                <w:sz w:val="28"/>
                <w:szCs w:val="28"/>
              </w:rPr>
              <w:t>слово «извещении» заменить словом «объявлении»;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«недостоверность представленной </w:t>
            </w:r>
            <w:r w:rsidR="00AB15FF" w:rsidRPr="00C81D35">
              <w:rPr>
                <w:rFonts w:ascii="Times New Roman" w:hAnsi="Times New Roman"/>
                <w:sz w:val="28"/>
                <w:szCs w:val="28"/>
              </w:rPr>
              <w:t xml:space="preserve">Участником Отбора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информации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пункт 2.14 изложить в следующей редакции: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«2.14. Министерство в течение 5 рабочих дней, следующих за днем получения протокола заседания Комиссии, принимает решение о предоставлении гранта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>Участнику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или отказе ему в предоставлении гранта в форме приказа.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Основаниями для отказа Министерств</w:t>
            </w:r>
            <w:r w:rsidR="00354779" w:rsidRPr="00C81D35">
              <w:rPr>
                <w:rFonts w:ascii="Times New Roman" w:hAnsi="Times New Roman"/>
                <w:sz w:val="28"/>
                <w:szCs w:val="28"/>
              </w:rPr>
              <w:t xml:space="preserve">ом в предоставлении гранта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 xml:space="preserve">Участнику Отбора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являются: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установление факта недостоверности представленной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информации;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непредставление (представление не в полном объеме)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документов, указанных в абзацах первом - шестом пункта 2.3 настоящего Порядка, и (или) несоответствие представленных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>Участником Отбора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документов, предусмотренных абзацами первым, шестым пункта 2.3 настоящего Порядка, установленной форме.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Информация о результатах рассмотрения заявлений размещается на едином портале и официальном сайте Министерства не позднее </w:t>
            </w:r>
            <w:r w:rsidR="00C24244">
              <w:rPr>
                <w:rFonts w:ascii="Times New Roman" w:hAnsi="Times New Roman"/>
                <w:sz w:val="28"/>
                <w:szCs w:val="28"/>
              </w:rPr>
              <w:br/>
            </w:r>
            <w:r w:rsidRPr="00C81D35">
              <w:rPr>
                <w:rFonts w:ascii="Times New Roman" w:hAnsi="Times New Roman"/>
                <w:sz w:val="28"/>
                <w:szCs w:val="28"/>
              </w:rPr>
              <w:t>14 календарных дней, следующих за днем принятия решения о предоставлении грантов, и включает в себя: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дат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у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время и место проведения рассмотрения заявлений;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информаци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ю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У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частниках Отбора, заявления которых были рассмотрены;</w:t>
            </w:r>
          </w:p>
          <w:p w:rsidR="00360934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информаци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ю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об 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У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частниках Отбора, заявления которых были отклонены</w:t>
            </w:r>
            <w:r w:rsidR="00360934" w:rsidRPr="00C81D35">
              <w:rPr>
                <w:rFonts w:ascii="Times New Roman" w:hAnsi="Times New Roman"/>
                <w:sz w:val="28"/>
                <w:szCs w:val="28"/>
              </w:rPr>
              <w:t>, с указанием причин их отклонения, в том числе положений объявления, которым не соответствуют заявки;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последовательность оценки заявлений;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олучателя гранта, с которым заключается 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оглашение, и размер предоставляемо</w:t>
            </w:r>
            <w:r w:rsidR="00C85026" w:rsidRPr="00C81D35">
              <w:rPr>
                <w:rFonts w:ascii="Times New Roman" w:hAnsi="Times New Roman"/>
                <w:sz w:val="28"/>
                <w:szCs w:val="28"/>
              </w:rPr>
              <w:t>го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ему </w:t>
            </w:r>
            <w:r w:rsidR="00C85026" w:rsidRPr="00C81D35">
              <w:rPr>
                <w:rFonts w:ascii="Times New Roman" w:hAnsi="Times New Roman"/>
                <w:sz w:val="28"/>
                <w:szCs w:val="28"/>
              </w:rPr>
              <w:t>гранта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пунктом 2.15 следующего содержания: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«2.15. Министерство в срок не позднее 5 рабочих дней, следующих за днем принятия решения о предоставлении гранта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 xml:space="preserve">Участнику Отбора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или отказе ему в предоставлении гранта, направляет заказным почтовым отправлением </w:t>
            </w:r>
            <w:r w:rsidR="00220486" w:rsidRPr="00C81D35">
              <w:rPr>
                <w:rFonts w:ascii="Times New Roman" w:hAnsi="Times New Roman"/>
                <w:sz w:val="28"/>
                <w:szCs w:val="28"/>
              </w:rPr>
              <w:t xml:space="preserve">Участнику Отбора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письменное уведомление с указанием причин отказа в предоставлении гранта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3 «Предоставление грантов» изложить в </w:t>
            </w:r>
            <w:r w:rsidR="006512BB" w:rsidRPr="00C81D35"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редакции:</w:t>
            </w:r>
          </w:p>
          <w:p w:rsidR="002476E2" w:rsidRPr="00C81D35" w:rsidRDefault="002476E2" w:rsidP="00C24244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«3. Предоставление грантов</w:t>
            </w:r>
          </w:p>
          <w:p w:rsidR="00C517DF" w:rsidRPr="00C81D35" w:rsidRDefault="00C517D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3.1. Соглашение заключается при условии принятия Министерством решения о предоставлении гранта победителю Отбора.</w:t>
            </w:r>
          </w:p>
          <w:p w:rsidR="002476E2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Министерство не позднее 5 рабочих дней, следующих за днем принятия решения о предоставлении гранта победителю Отбора, заключает с победителем Отбора Соглашение в соответствии с типовой формой, установленной министерством финансов Рязанской области.</w:t>
            </w:r>
          </w:p>
          <w:p w:rsidR="00C24244" w:rsidRPr="00C81D35" w:rsidRDefault="00C2424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6E2" w:rsidRPr="00C81D35" w:rsidRDefault="002476E2" w:rsidP="002051B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Соглашение включает условие о согласовании новых условий Соглашения или о расторжении Соглашения при 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Соглашении.</w:t>
            </w:r>
          </w:p>
          <w:p w:rsidR="002476E2" w:rsidRPr="00C81D35" w:rsidRDefault="002476E2" w:rsidP="002051B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если в срок, не превышающий 5 рабочих дней, следующих за днем принятия Министерством решения о предоставлении гранта, Получатель гранта не подписал Соглашение Министерство принимает решение о признании его уклонившимся от заключения Соглашения в форме приказа Министерства.</w:t>
            </w:r>
          </w:p>
          <w:p w:rsidR="002476E2" w:rsidRPr="00C81D35" w:rsidRDefault="002476E2" w:rsidP="002051B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3.2. Министерство перечисляет средства гранта Получателям гранта на расчетные счета, открытые в российских кредитных о</w:t>
            </w:r>
            <w:r w:rsidR="0074354A" w:rsidRPr="00C81D35">
              <w:rPr>
                <w:rFonts w:ascii="Times New Roman" w:hAnsi="Times New Roman"/>
                <w:sz w:val="28"/>
                <w:szCs w:val="28"/>
              </w:rPr>
              <w:t xml:space="preserve">рганизациях, в срок не позднее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5 рабочих дней после подписания Соглашения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360C2F" w:rsidRPr="00C81D35" w:rsidRDefault="00C517DF" w:rsidP="002051B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360C2F" w:rsidRPr="00C81D35">
              <w:rPr>
                <w:rFonts w:ascii="Times New Roman" w:hAnsi="Times New Roman"/>
                <w:sz w:val="28"/>
                <w:szCs w:val="28"/>
              </w:rPr>
              <w:t>в разделе 4 «</w:t>
            </w:r>
            <w:proofErr w:type="gramStart"/>
            <w:r w:rsidR="00360C2F" w:rsidRPr="00C81D35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="00360C2F" w:rsidRPr="00C81D35">
              <w:rPr>
                <w:rFonts w:ascii="Times New Roman" w:hAnsi="Times New Roman"/>
                <w:sz w:val="28"/>
                <w:szCs w:val="28"/>
              </w:rPr>
              <w:t xml:space="preserve"> соблюдением условий, целей и порядка предоставления гранта и ответственность за их нарушения»:</w:t>
            </w:r>
          </w:p>
          <w:p w:rsidR="00360C2F" w:rsidRPr="00C81D35" w:rsidRDefault="002640CC" w:rsidP="002051B5">
            <w:pPr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60C2F" w:rsidRPr="00C81D35">
              <w:rPr>
                <w:rFonts w:ascii="Times New Roman" w:hAnsi="Times New Roman"/>
                <w:sz w:val="28"/>
                <w:szCs w:val="28"/>
              </w:rPr>
              <w:t xml:space="preserve"> 4.1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дополнить текстом следующего содержания</w:t>
            </w:r>
            <w:r w:rsidR="00360C2F" w:rsidRPr="00C81D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«Получатели грантов несут ответственность в соответствии с действующим законодательством за достоверность представляемой в Министерство документации.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Получатель гранта до 20 января года, следующего за годом, в котором был предоставлен грант, представляет в Министерство отчет о достижении результата предоставления гранта и показателя, необходимого для достижения результата предоставления гранта, п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 xml:space="preserve">о состоянию на 31 декабря года </w:t>
            </w:r>
            <w:r w:rsidR="00C479D3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олучения гранта, по форме, определенной в Соглашении (далее </w:t>
            </w:r>
            <w:r w:rsidR="00C24244">
              <w:rPr>
                <w:rFonts w:ascii="Times New Roman" w:hAnsi="Times New Roman"/>
                <w:sz w:val="28"/>
                <w:szCs w:val="28"/>
              </w:rPr>
              <w:t>–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Отчет).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Отчет подается в Министерство 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олучателем гранта лично либо через представителя на бумажном носителе. К Отчету прилагается копия докум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>ента, удостоверяющего личность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олучателя гранта либо представителя, и копия документа, удостоверяющего полномочия представителя.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Отчет регистрируется в день его поступления в журнале входящей корреспонденции с указанием даты и времени поступления.</w:t>
            </w:r>
          </w:p>
          <w:p w:rsidR="002640CC" w:rsidRPr="00C81D35" w:rsidRDefault="00CF1B21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Проверка достижения П</w:t>
            </w:r>
            <w:r w:rsidR="002640CC" w:rsidRPr="00C81D35">
              <w:rPr>
                <w:rFonts w:ascii="Times New Roman" w:hAnsi="Times New Roman"/>
                <w:sz w:val="28"/>
                <w:szCs w:val="28"/>
              </w:rPr>
              <w:t xml:space="preserve">олучателем гранта результата предоставления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гранта </w:t>
            </w:r>
            <w:r w:rsidR="002640CC" w:rsidRPr="00C81D35">
              <w:rPr>
                <w:rFonts w:ascii="Times New Roman" w:hAnsi="Times New Roman"/>
                <w:sz w:val="28"/>
                <w:szCs w:val="28"/>
              </w:rPr>
              <w:t xml:space="preserve">и показателя, необходимого для достижения результата предоставления гранта, </w:t>
            </w:r>
            <w:r w:rsidR="004E229A" w:rsidRPr="00C81D35">
              <w:rPr>
                <w:rFonts w:ascii="Times New Roman" w:hAnsi="Times New Roman"/>
                <w:sz w:val="28"/>
                <w:szCs w:val="28"/>
              </w:rPr>
              <w:t xml:space="preserve">проводится Министерством </w:t>
            </w:r>
            <w:r w:rsidR="002640CC" w:rsidRPr="00C81D35">
              <w:rPr>
                <w:rFonts w:ascii="Times New Roman" w:hAnsi="Times New Roman"/>
                <w:sz w:val="28"/>
                <w:szCs w:val="28"/>
              </w:rPr>
              <w:t>на основании Отчета до 1 февраля года, следующего за годом, в котором был предоставлен грант.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Для проведения проверки Министерство издает правовой акт, в котором указываются: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дат</w:t>
            </w:r>
            <w:r w:rsidR="002051B5">
              <w:rPr>
                <w:rFonts w:ascii="Times New Roman" w:hAnsi="Times New Roman"/>
                <w:sz w:val="28"/>
                <w:szCs w:val="28"/>
              </w:rPr>
              <w:t>ы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начала и окончания проверки;</w:t>
            </w:r>
          </w:p>
          <w:p w:rsidR="002640CC" w:rsidRPr="00C81D35" w:rsidRDefault="00CF1B21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наименование П</w:t>
            </w:r>
            <w:r w:rsidR="002640CC" w:rsidRPr="00C81D35">
              <w:rPr>
                <w:rFonts w:ascii="Times New Roman" w:hAnsi="Times New Roman"/>
                <w:sz w:val="28"/>
                <w:szCs w:val="28"/>
              </w:rPr>
              <w:t>олучателя гранта;</w:t>
            </w:r>
          </w:p>
          <w:p w:rsidR="002640CC" w:rsidRPr="00C81D35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цель и предмет проведения проверки;</w:t>
            </w:r>
          </w:p>
          <w:p w:rsidR="002640CC" w:rsidRDefault="002640CC" w:rsidP="002051B5">
            <w:pPr>
              <w:autoSpaceDE w:val="0"/>
              <w:autoSpaceDN w:val="0"/>
              <w:adjustRightInd w:val="0"/>
              <w:spacing w:line="24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перечень должностных лиц Министерства, участвующих в проведении проверки.</w:t>
            </w:r>
          </w:p>
          <w:p w:rsidR="00C24244" w:rsidRPr="00C81D35" w:rsidRDefault="00C24244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752" w:rsidRPr="00C81D35" w:rsidRDefault="002640CC" w:rsidP="00C2424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Результаты проведенной проверки отражаются в акте о проведении проверки (по форме, утвержденной Министерством), составленном Министерством в течение 5 рабочих дней, следующих за днем окончания проведения проверки. Копия акта о проведении проверки в течение </w:t>
            </w:r>
            <w:r w:rsidR="00C24244">
              <w:rPr>
                <w:rFonts w:ascii="Times New Roman" w:hAnsi="Times New Roman"/>
                <w:sz w:val="28"/>
                <w:szCs w:val="28"/>
              </w:rPr>
              <w:br/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3 рабочих дней, следующих за днем его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подписания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уполномоченным должностным ли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>цом Министерства, направляется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олучателю гранта заказным почтовым отправлением с уведомлением о вручении.</w:t>
            </w:r>
          </w:p>
          <w:p w:rsidR="00215752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случае установления факта 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недост</w:t>
            </w:r>
            <w:r w:rsidR="00D86347" w:rsidRPr="00C81D35">
              <w:rPr>
                <w:rFonts w:ascii="Times New Roman" w:hAnsi="Times New Roman"/>
                <w:sz w:val="28"/>
                <w:szCs w:val="28"/>
              </w:rPr>
              <w:t>ижения</w:t>
            </w:r>
            <w:proofErr w:type="spellEnd"/>
            <w:r w:rsidR="00D86347" w:rsidRPr="00C81D3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олучателем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гранта значени</w:t>
            </w:r>
            <w:r w:rsidR="00726778" w:rsidRPr="00C81D35">
              <w:rPr>
                <w:rFonts w:ascii="Times New Roman" w:hAnsi="Times New Roman"/>
                <w:sz w:val="28"/>
                <w:szCs w:val="28"/>
              </w:rPr>
              <w:t xml:space="preserve">й результата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предоставления гранта</w:t>
            </w:r>
            <w:proofErr w:type="gramEnd"/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6778" w:rsidRPr="00C81D35">
              <w:rPr>
                <w:rFonts w:ascii="Times New Roman" w:hAnsi="Times New Roman"/>
                <w:sz w:val="28"/>
                <w:szCs w:val="28"/>
              </w:rPr>
              <w:t>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показателя, необходимого для достижения результата предоставления гранта, установленн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ых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грант подлежит возврату в областной бюджет пропорционально степени достижения значения указанного показателя.</w:t>
            </w:r>
          </w:p>
          <w:p w:rsidR="00215752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Размер средств, подлежащих 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 xml:space="preserve">возврату в случае </w:t>
            </w:r>
            <w:proofErr w:type="spellStart"/>
            <w:r w:rsidR="00CF1B21" w:rsidRPr="00C81D35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CF1B21" w:rsidRPr="00C81D3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олучателем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гранта значени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й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результата </w:t>
            </w:r>
            <w:r w:rsidR="002051B5" w:rsidRPr="00C81D35">
              <w:rPr>
                <w:rFonts w:ascii="Times New Roman" w:hAnsi="Times New Roman"/>
                <w:sz w:val="28"/>
                <w:szCs w:val="28"/>
              </w:rPr>
              <w:t>предоставления гранта</w:t>
            </w:r>
            <w:proofErr w:type="gramEnd"/>
            <w:r w:rsidR="002051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, необходимого для достижения результата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4244" w:rsidRPr="00C81D35">
              <w:rPr>
                <w:rFonts w:ascii="Times New Roman" w:hAnsi="Times New Roman"/>
                <w:sz w:val="28"/>
                <w:szCs w:val="28"/>
              </w:rPr>
              <w:t>предоставления гранта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установленн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ых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Соглашени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(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) рассчитывается по формуле:</w:t>
            </w:r>
          </w:p>
          <w:p w:rsidR="006826BC" w:rsidRPr="00C81D35" w:rsidRDefault="006826BC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752" w:rsidRPr="00C24244" w:rsidRDefault="00215752" w:rsidP="00C24244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P = (1 - d / D) x </w:t>
            </w:r>
            <w:r w:rsidR="006826BC" w:rsidRPr="00C81D3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215752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5752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215752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d - достигнутое значение показателя, необходимого для достижения результата предоставления гранта;</w:t>
            </w:r>
          </w:p>
          <w:p w:rsidR="006826BC" w:rsidRPr="00C81D35" w:rsidRDefault="0021575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D - значение показателя, необходимого для достижения результата предоставления гра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нта, установленное в 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оглашении;</w:t>
            </w:r>
          </w:p>
          <w:p w:rsidR="002640CC" w:rsidRPr="00C81D35" w:rsidRDefault="006826BC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V - размер предоставленного гранта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="002640CC" w:rsidRPr="00C81D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476E2" w:rsidRPr="00C81D35" w:rsidRDefault="00C517DF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пункт 4.2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изложить в следующей редакции: </w:t>
            </w:r>
          </w:p>
          <w:p w:rsidR="002476E2" w:rsidRPr="00C81D35" w:rsidRDefault="002476E2" w:rsidP="00C24244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«4.2. В случае выявления Министерством нарушений условий предоставления гранта либо поступления от органов государственного финансового контроля информации о факт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ах) нарушения 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олучателем гранта условий предоставления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 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 xml:space="preserve"> а также в случае </w:t>
            </w:r>
            <w:proofErr w:type="spellStart"/>
            <w:r w:rsidR="00CF1B21" w:rsidRPr="00C81D35">
              <w:rPr>
                <w:rFonts w:ascii="Times New Roman" w:hAnsi="Times New Roman"/>
                <w:sz w:val="28"/>
                <w:szCs w:val="28"/>
              </w:rPr>
              <w:t>недостижения</w:t>
            </w:r>
            <w:proofErr w:type="spellEnd"/>
            <w:r w:rsidR="00CF1B21" w:rsidRPr="00C81D35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олучателем гранта результата предоставления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 гранта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 (или) показателя, необходимого для достижения результата предоставления гранта,</w:t>
            </w:r>
            <w:r w:rsidR="00726778" w:rsidRPr="00C81D35">
              <w:rPr>
                <w:rFonts w:ascii="Times New Roman" w:hAnsi="Times New Roman"/>
                <w:sz w:val="28"/>
                <w:szCs w:val="28"/>
              </w:rPr>
              <w:t xml:space="preserve"> непредставлени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я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5746" w:rsidRPr="00C81D35">
              <w:rPr>
                <w:rFonts w:ascii="Times New Roman" w:hAnsi="Times New Roman"/>
                <w:sz w:val="28"/>
                <w:szCs w:val="28"/>
              </w:rPr>
              <w:t xml:space="preserve">им </w:t>
            </w:r>
            <w:r w:rsidR="00726778" w:rsidRPr="00C81D35">
              <w:rPr>
                <w:rFonts w:ascii="Times New Roman" w:hAnsi="Times New Roman"/>
                <w:sz w:val="28"/>
                <w:szCs w:val="28"/>
              </w:rPr>
              <w:t>Отчета</w:t>
            </w:r>
            <w:r w:rsidR="001E5746" w:rsidRPr="00C81D35">
              <w:rPr>
                <w:rFonts w:ascii="Times New Roman" w:hAnsi="Times New Roman"/>
                <w:sz w:val="28"/>
                <w:szCs w:val="28"/>
              </w:rPr>
              <w:t xml:space="preserve">, Министерство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течение 15 рабочих дней, следующих за днем установления (поступления) такой информации, направляет </w:t>
            </w:r>
            <w:r w:rsidR="00CF1B21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олучателю гранта заказным почтовым отправлением письменное уведомление о необходимости 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 xml:space="preserve">возврата </w:t>
            </w:r>
            <w:r w:rsidR="00C479D3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олученного гранта в течение 30 календарных дней со дня получения такого уведомления на указанный в нем расчетный счет.</w:t>
            </w:r>
          </w:p>
          <w:p w:rsidR="002476E2" w:rsidRPr="00C81D35" w:rsidRDefault="002618DF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Министерство в течение 3 месяцев со дня истечения установленного для возврата срока обращается в суд с иском о взыскании денежных средств, неправомерно полученных в качестве гранта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2476E2" w:rsidRPr="00C81D35" w:rsidRDefault="00FA0A2D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) в приложении № 2 к Порядку предоставления грантов молодым специалистам, принятым на должность педагогического работника в муниципальные и государственные общеобразовательные организации, расположенные в сельской местности:</w:t>
            </w:r>
          </w:p>
          <w:p w:rsidR="002476E2" w:rsidRPr="00C81D35" w:rsidRDefault="002476E2" w:rsidP="00C24244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новым пункт</w:t>
            </w:r>
            <w:r w:rsidR="0034027D" w:rsidRPr="00C81D35">
              <w:rPr>
                <w:rFonts w:ascii="Times New Roman" w:hAnsi="Times New Roman"/>
                <w:sz w:val="28"/>
                <w:szCs w:val="28"/>
              </w:rPr>
              <w:t>ом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5 следующего содержания: </w:t>
            </w:r>
          </w:p>
          <w:p w:rsidR="00D60224" w:rsidRPr="00C81D35" w:rsidRDefault="00C24244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«5. 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Даю согласие на публикацию в информационно-телекоммуникационной сети «Интернет» информации обо мне, связанной с 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конкурсным </w:t>
            </w:r>
            <w:r w:rsidR="00FA0A2D">
              <w:rPr>
                <w:rFonts w:ascii="Times New Roman" w:hAnsi="Times New Roman"/>
                <w:sz w:val="28"/>
                <w:szCs w:val="28"/>
              </w:rPr>
              <w:t>о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тбором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="0034027D" w:rsidRPr="00C81D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34027D" w:rsidRPr="00C81D35" w:rsidRDefault="0034027D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дополнить пунктом 6 следующего содержания: </w:t>
            </w:r>
          </w:p>
          <w:p w:rsidR="00D60224" w:rsidRPr="00C81D35" w:rsidRDefault="0034027D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>6. Даю обязательства:</w:t>
            </w:r>
          </w:p>
          <w:p w:rsidR="00D60224" w:rsidRPr="00C81D35" w:rsidRDefault="00D60224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достигнуть результат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предоставления гранта и показател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ь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необходим</w:t>
            </w:r>
            <w:r w:rsidR="00C24244">
              <w:rPr>
                <w:rFonts w:ascii="Times New Roman" w:hAnsi="Times New Roman"/>
                <w:sz w:val="28"/>
                <w:szCs w:val="28"/>
              </w:rPr>
              <w:t>ый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ния гранта, устанавливаемы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е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 xml:space="preserve"> в со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глашении о предоставлении гранта, согласно пункту 1.9 Порядка;</w:t>
            </w:r>
          </w:p>
          <w:p w:rsidR="002476E2" w:rsidRPr="00C81D35" w:rsidRDefault="007064EA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D1656" w:rsidRPr="00C81D35">
              <w:rPr>
                <w:rFonts w:ascii="Times New Roman" w:hAnsi="Times New Roman"/>
                <w:sz w:val="28"/>
                <w:szCs w:val="28"/>
              </w:rPr>
              <w:t>представ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ить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2051B5">
              <w:rPr>
                <w:rFonts w:ascii="Times New Roman" w:hAnsi="Times New Roman"/>
                <w:sz w:val="28"/>
                <w:szCs w:val="28"/>
              </w:rPr>
              <w:t>м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 xml:space="preserve">инистерство </w:t>
            </w:r>
            <w:r w:rsidR="002051B5">
              <w:rPr>
                <w:rFonts w:ascii="Times New Roman" w:hAnsi="Times New Roman"/>
                <w:sz w:val="28"/>
                <w:szCs w:val="28"/>
              </w:rPr>
              <w:t xml:space="preserve">образования и молодежной политики Рязанской области 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в срок до 20 января года</w:t>
            </w:r>
            <w:r w:rsidR="002051B5">
              <w:rPr>
                <w:rFonts w:ascii="Times New Roman" w:hAnsi="Times New Roman"/>
                <w:sz w:val="28"/>
                <w:szCs w:val="28"/>
              </w:rPr>
              <w:t>,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следующего за годом предоставления гранта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>отчет о достижении р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езультата предоставления гранта и показателя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 xml:space="preserve"> необходим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ого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 xml:space="preserve"> для достижения результата предоставления гранта, по форме, утверждаемой </w:t>
            </w:r>
            <w:r w:rsidR="00535219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>оглашением о предоставлении гранта, с приложением копии докум</w:t>
            </w:r>
            <w:r w:rsidR="00D86347" w:rsidRPr="00C81D35">
              <w:rPr>
                <w:rFonts w:ascii="Times New Roman" w:hAnsi="Times New Roman"/>
                <w:sz w:val="28"/>
                <w:szCs w:val="28"/>
              </w:rPr>
              <w:t xml:space="preserve">ента, удостоверяющего личность </w:t>
            </w:r>
            <w:r w:rsidR="00AF59BC" w:rsidRPr="00C81D35">
              <w:rPr>
                <w:rFonts w:ascii="Times New Roman" w:hAnsi="Times New Roman"/>
                <w:sz w:val="28"/>
                <w:szCs w:val="28"/>
              </w:rPr>
              <w:t>П</w:t>
            </w:r>
            <w:r w:rsidR="00D60224" w:rsidRPr="00C81D35">
              <w:rPr>
                <w:rFonts w:ascii="Times New Roman" w:hAnsi="Times New Roman"/>
                <w:sz w:val="28"/>
                <w:szCs w:val="28"/>
              </w:rPr>
              <w:t>олучателя гранта или представителя (в случае подачи заявления через представителя), а также копии</w:t>
            </w:r>
            <w:proofErr w:type="gramEnd"/>
            <w:r w:rsidR="00D60224" w:rsidRPr="00C81D35">
              <w:rPr>
                <w:rFonts w:ascii="Times New Roman" w:hAnsi="Times New Roman"/>
                <w:sz w:val="28"/>
                <w:szCs w:val="28"/>
              </w:rPr>
              <w:t xml:space="preserve"> документа, удостовер</w:t>
            </w:r>
            <w:r w:rsidR="001D1656" w:rsidRPr="00C81D35">
              <w:rPr>
                <w:rFonts w:ascii="Times New Roman" w:hAnsi="Times New Roman"/>
                <w:sz w:val="28"/>
                <w:szCs w:val="28"/>
              </w:rPr>
              <w:t>яющего полномочия представителя</w:t>
            </w:r>
            <w:proofErr w:type="gramStart"/>
            <w:r w:rsidR="001D1656"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C517DF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пункт </w:t>
            </w:r>
            <w:r w:rsidR="00C24244">
              <w:rPr>
                <w:rFonts w:ascii="Times New Roman" w:hAnsi="Times New Roman"/>
                <w:sz w:val="28"/>
                <w:szCs w:val="28"/>
              </w:rPr>
              <w:t>5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считать пунктом </w:t>
            </w:r>
            <w:r w:rsidR="00C24244">
              <w:rPr>
                <w:rFonts w:ascii="Times New Roman" w:hAnsi="Times New Roman"/>
                <w:sz w:val="28"/>
                <w:szCs w:val="28"/>
              </w:rPr>
              <w:t>7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Внести в приложение к постановлению Правительства Рязанской области от 10.08.2017 № 191 «Об утверждении Порядка предоставления субсидий социально ориентированным некоммерческим организациям, осуществляющим проведение социально значимых мероприятий и проектов в рамках государственной программы Рязанской области «Развитие образования и молодежной политики» (в редакции постановлений Правительства Рязанской области от 19.12.2017 № 382,  от 22.05.2018 № 146,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29.10.2019 № 338) следующие изменения:</w:t>
            </w:r>
            <w:proofErr w:type="gramEnd"/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1) в пункте 1 слова «постановлением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</w:t>
            </w:r>
            <w:proofErr w:type="gramStart"/>
            <w:r w:rsidR="00BA72F7" w:rsidRPr="00C81D35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исключить;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2) пункт 2 дополнить абзацем следующего содержания: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«Сведения о субсидии размещены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3) в пункте 6: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подпункте 4 после слова «реорганизации» дополнить словами «(за исключением реорганизации в форме присоединения к юридическому лицу, являющемуся участником отбора, другого юридического лица)»;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подпункт 7 изложить в следующей редакции: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«7) представление в срок до 20 января года, следующего за годом предоставления субсидии, в Министерство отчета о достижении результата предоставления субсидии и показателя, необходимого для достижения результата предоставления субсидии, отчета о расходах, источником финансового обеспечения которых является субсидия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по формам,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>устанавливаемым соглашением о предоставлении субсидии</w:t>
            </w:r>
            <w:r w:rsidR="002051B5"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(далее – Соглашение) с приложением копий документов, подтверждающих произведенные за счет субсидии расходы, заверенные СОНКО в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порядке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, установленном законодательством Российской Федерации, копий договоров (соглашений), указанных в подпункте </w:t>
            </w:r>
            <w:r w:rsidR="00C04E21" w:rsidRPr="00C81D35">
              <w:rPr>
                <w:rFonts w:ascii="Times New Roman" w:hAnsi="Times New Roman"/>
                <w:sz w:val="28"/>
                <w:szCs w:val="28"/>
              </w:rPr>
              <w:t>6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настоящего пункта;»;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подпунктами 9-14 следующего содержания:</w:t>
            </w:r>
          </w:p>
          <w:p w:rsidR="00DE64AC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«9)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включение в </w:t>
            </w:r>
            <w:r w:rsidR="00BA3415" w:rsidRPr="00C81D35">
              <w:rPr>
                <w:rFonts w:ascii="Times New Roman" w:hAnsi="Times New Roman"/>
                <w:sz w:val="28"/>
                <w:szCs w:val="28"/>
              </w:rPr>
              <w:t>Соглашение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 запрета на приобретение </w:t>
            </w:r>
            <w:r w:rsidR="005D6953" w:rsidRPr="00C81D35">
              <w:rPr>
                <w:rFonts w:ascii="Times New Roman" w:hAnsi="Times New Roman"/>
                <w:sz w:val="28"/>
                <w:szCs w:val="28"/>
              </w:rPr>
              <w:t xml:space="preserve">СОНКО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указанных средств, определенных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настоящим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>Порядком;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10) отсутствие у СОНКО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на дату подачи заявки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просроченной задолженности по возврату в бюджет Рязанской области субсидий, бюджетных инвестиций,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предоставленных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 том числе в соответствии с иными правовыми актами, и иной просроченной задолженности;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11) СОНКО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на дату подачи заявки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не должно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финансовых операций (офшорные зоны), в совокупности превышает 50 процентов;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12) СОНКО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 xml:space="preserve">на дату подачи заявки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не должно получать средства из бюджета Рязанской области на основании иных нормативных правовых актов Рязанской области на цели, установленные настоящим Порядком;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13) достижение результата предоставления субсидии и показателя, необходимого для достижения результата предоставления субсидии,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устанавливаемых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 Соглашении, согласно пункту 18 настоящего Порядка;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14) наличие согласия субъекта персональных данных на публикацию (размещение) в информационно-телекоммуникационной сети «Интернет» информации о СОНКО, подаваемой СОНКО заявки, иной информации о СОНКО, связанной с конкурсом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4)  пункт 7 изложить в следующей редакции:</w:t>
            </w:r>
          </w:p>
          <w:p w:rsidR="002476E2" w:rsidRPr="00C81D35" w:rsidRDefault="00C24244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Информация о проведении соответствующего конкурса размещается на едином портале и </w:t>
            </w:r>
            <w:r w:rsidR="00A17426" w:rsidRPr="00C81D35">
              <w:rPr>
                <w:rFonts w:ascii="Times New Roman" w:hAnsi="Times New Roman"/>
                <w:sz w:val="28"/>
                <w:szCs w:val="28"/>
              </w:rPr>
              <w:t xml:space="preserve">на официальном сайте </w:t>
            </w:r>
            <w:r w:rsidR="00561781" w:rsidRPr="00C81D35">
              <w:rPr>
                <w:rFonts w:ascii="Times New Roman" w:hAnsi="Times New Roman"/>
                <w:sz w:val="28"/>
                <w:szCs w:val="28"/>
              </w:rPr>
              <w:t>М</w:t>
            </w:r>
            <w:r w:rsidR="00A17426" w:rsidRPr="00C81D35">
              <w:rPr>
                <w:rFonts w:ascii="Times New Roman" w:hAnsi="Times New Roman"/>
                <w:sz w:val="28"/>
                <w:szCs w:val="28"/>
              </w:rPr>
              <w:t xml:space="preserve">инистерства в информационно-телекоммуникационной сети «Интернет» по адресу: www.minobr.ryazangov.ru (далее – официальный сайт Министерства)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в формате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>объявле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ния о проведении конкурса не 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чем за 7 рабочих дней до начала приема заявок.</w:t>
            </w:r>
          </w:p>
          <w:p w:rsidR="002476E2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E64AC" w:rsidRPr="00C81D35">
              <w:rPr>
                <w:rFonts w:ascii="Times New Roman" w:hAnsi="Times New Roman"/>
                <w:sz w:val="28"/>
                <w:szCs w:val="28"/>
              </w:rPr>
              <w:t>объявлени</w:t>
            </w:r>
            <w:r w:rsidR="00E205E3" w:rsidRPr="00C81D35">
              <w:rPr>
                <w:rFonts w:ascii="Times New Roman" w:hAnsi="Times New Roman"/>
                <w:sz w:val="28"/>
                <w:szCs w:val="28"/>
              </w:rPr>
              <w:t>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 проведении конкурса содержится следующая информация:</w:t>
            </w:r>
          </w:p>
          <w:p w:rsidR="002051B5" w:rsidRPr="00C81D35" w:rsidRDefault="002051B5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835E9" w:rsidRPr="00C81D35" w:rsidRDefault="004835E9" w:rsidP="002051B5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сроки проведения конкурса (дата и время начала и окончания приема заявок </w:t>
            </w:r>
            <w:r w:rsidR="00AB666C" w:rsidRPr="00C81D35">
              <w:rPr>
                <w:rFonts w:ascii="Times New Roman" w:hAnsi="Times New Roman"/>
                <w:sz w:val="28"/>
                <w:szCs w:val="28"/>
              </w:rPr>
              <w:t>СОНКО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- наименование, контактная информация организатора конкурса – Министерства (место нахождения, почтовый адрес, адрес электронной почты);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лимит бюджетных обязательств на предоставление субсидии, который в соответствии с бюджетным законодательством Российской Федерации доведен до Министерства;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результаты предоставления субсидии СОНКО;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информация об условиях, которым должно соответствовать СОНКО в соответствии с пунктом 6 настоящего Порядка, и перечне документов, представляемых им для подтверждения соответствия указанным условиям;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порядок подачи заявки СОНКО и требования, предъявляемые к форме и содержанию заявки;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порядок отзыва заявки СОНКО, порядок возврата заявки СОНКО,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определяющий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 том числе основания для возврата заявки СОНКО, порядок внесения изменений в заявку СОНКО;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порядок предоставления СОНКО разъяснений положений </w:t>
            </w:r>
            <w:r w:rsidR="00257E25" w:rsidRPr="00C81D35">
              <w:rPr>
                <w:rFonts w:ascii="Times New Roman" w:hAnsi="Times New Roman"/>
                <w:sz w:val="28"/>
                <w:szCs w:val="28"/>
              </w:rPr>
              <w:t>объявления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о </w:t>
            </w:r>
            <w:r w:rsidR="00C24244" w:rsidRPr="00C81D35">
              <w:rPr>
                <w:rFonts w:ascii="Times New Roman" w:hAnsi="Times New Roman"/>
                <w:sz w:val="28"/>
                <w:szCs w:val="28"/>
              </w:rPr>
              <w:t xml:space="preserve">проведении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, даты начала и окончания срока такого предоставления;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порядок рассмотрения и оценки заявки СОНКО;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сроки подписания 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оглашения победителем конкурса;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условия признания победителя конкур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 xml:space="preserve">са </w:t>
            </w:r>
            <w:proofErr w:type="gramStart"/>
            <w:r w:rsidR="0078664A" w:rsidRPr="00C81D35">
              <w:rPr>
                <w:rFonts w:ascii="Times New Roman" w:hAnsi="Times New Roman"/>
                <w:sz w:val="28"/>
                <w:szCs w:val="28"/>
              </w:rPr>
              <w:t>уклонившимся</w:t>
            </w:r>
            <w:proofErr w:type="gramEnd"/>
            <w:r w:rsidR="0078664A" w:rsidRPr="00C81D35">
              <w:rPr>
                <w:rFonts w:ascii="Times New Roman" w:hAnsi="Times New Roman"/>
                <w:sz w:val="28"/>
                <w:szCs w:val="28"/>
              </w:rPr>
              <w:t xml:space="preserve"> от заключения 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оглашения;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дата размещения результатов конкурса на едином портале и на официальном сайте Министерства;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ссылка на сайт в информационно-телекоммуникационной сети «Интернет», на котором размещена информация о перечне документов, входящих в заявку.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="00594907" w:rsidRPr="00C81D35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приема заявок на участие </w:t>
            </w:r>
            <w:r w:rsidR="00E3648D" w:rsidRPr="00C81D35"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E3648D" w:rsidRPr="00C81D35">
              <w:rPr>
                <w:rFonts w:ascii="Times New Roman" w:hAnsi="Times New Roman"/>
                <w:sz w:val="28"/>
                <w:szCs w:val="28"/>
              </w:rPr>
              <w:t>конкурсн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ом</w:t>
            </w:r>
            <w:r w:rsidR="00E3648D" w:rsidRPr="00C81D35">
              <w:rPr>
                <w:rFonts w:ascii="Times New Roman" w:hAnsi="Times New Roman"/>
                <w:sz w:val="28"/>
                <w:szCs w:val="28"/>
              </w:rPr>
              <w:t xml:space="preserve"> отбор</w:t>
            </w:r>
            <w:r w:rsidR="00BA72F7" w:rsidRPr="00C81D35">
              <w:rPr>
                <w:rFonts w:ascii="Times New Roman" w:hAnsi="Times New Roman"/>
                <w:sz w:val="28"/>
                <w:szCs w:val="28"/>
              </w:rPr>
              <w:t>е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не могут составлять менее 30 календарных дней, следующих за днем размещения </w:t>
            </w:r>
            <w:r w:rsidR="00FF4CCC" w:rsidRPr="00C81D35">
              <w:rPr>
                <w:rFonts w:ascii="Times New Roman" w:hAnsi="Times New Roman"/>
                <w:sz w:val="28"/>
                <w:szCs w:val="28"/>
              </w:rPr>
              <w:t>объявле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ния о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проведении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5) в пункте 11: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абзаце четвертом слова «подпунктами 6-8» заменить словами «подпунктами 6-9, 13»;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абзаце седьмом слова «представителей Министерства» заменить словами «представителей и членов общественного совета Министерства»;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6) в пункте 12: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абзаце четвертом слова «подпунктами 6-8» заменить словами «подпунктами 6-9, 13»;</w:t>
            </w:r>
          </w:p>
          <w:p w:rsidR="00C517DF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абзац шестой изложить в следующей редакции: 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«недостоверность представленной СОНКО информации, в том числе информации о месте нахождения и адресе юридического лица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="00474E53"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новым абзацем седьмым следующего содержания: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«несоответствие представленных СОНКО заявки и документов требованиям к заявке, установленным в </w:t>
            </w:r>
            <w:r w:rsidR="002E4A71" w:rsidRPr="00C81D35">
              <w:rPr>
                <w:rFonts w:ascii="Times New Roman" w:hAnsi="Times New Roman"/>
                <w:sz w:val="28"/>
                <w:szCs w:val="28"/>
              </w:rPr>
              <w:t>объявлении</w:t>
            </w:r>
            <w:r w:rsidR="00544C2D" w:rsidRPr="00C81D35">
              <w:rPr>
                <w:rFonts w:ascii="Times New Roman" w:hAnsi="Times New Roman"/>
                <w:sz w:val="28"/>
                <w:szCs w:val="28"/>
              </w:rPr>
              <w:t xml:space="preserve"> о проведении конкурса</w:t>
            </w:r>
            <w:proofErr w:type="gramStart"/>
            <w:r w:rsidR="00544C2D" w:rsidRPr="00C81D35">
              <w:rPr>
                <w:rFonts w:ascii="Times New Roman" w:hAnsi="Times New Roman"/>
                <w:sz w:val="28"/>
                <w:szCs w:val="28"/>
              </w:rPr>
              <w:t>;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2476E2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>дополнить абзацем следующего содержания:</w:t>
            </w:r>
          </w:p>
          <w:p w:rsidR="00BA56B9" w:rsidRPr="00C81D35" w:rsidRDefault="00BA56B9" w:rsidP="002051B5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«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Отзыв заявки СОНКО возможен не позднее одного рабочего дня до даты окончания приема заявок при предъявлении письменного заявления, составленного в свободной форме, подписанного уполномоченным лицом СОНКО.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Возврат заявки производится Министерством в течение 3 рабочих дней, следующих за днем получения письменного заявления СОНКО</w:t>
            </w:r>
            <w:r w:rsidR="008C29B9" w:rsidRPr="00C81D35">
              <w:rPr>
                <w:rFonts w:ascii="Times New Roman" w:hAnsi="Times New Roman"/>
                <w:sz w:val="28"/>
                <w:szCs w:val="28"/>
              </w:rPr>
              <w:t>, заказным почтовым отправлением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="00E60FAF"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СОНКО вправе на основании письменного заявления в адрес Министерства внести изменения в заявку до даты окончания приема заявок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7) пункт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ы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16</w:t>
            </w:r>
            <w:r w:rsidR="006826BC" w:rsidRPr="00C81D35">
              <w:rPr>
                <w:rFonts w:ascii="Times New Roman" w:hAnsi="Times New Roman"/>
                <w:sz w:val="28"/>
                <w:szCs w:val="28"/>
              </w:rPr>
              <w:t>-18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«16. Министерство в течение 5 рабочих дней, следующих за днем получения протокола заседания Комиссии, принимает решение о предоставлении субсидии СОНКО или отказе ей в предоставлении субсидии в форме приказа. 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Основаниями для отказа Министерством в предоставлении субсидии СОНКО являются: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установление факта недостоверности представленной СОНКО информации;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непредставление (представление не в полном объеме) СОНКО документов, предусмотренных подпунктами 1-3 пункта 8 настоящего Порядка, а в случае если представленные документы содержат персональные данные – также подпунктом 7 пункта 8 настоящего Порядка, и (или) несоответствие представленных СОНКО документов требованиям, установленным в пункте 8 настоящего Порядка.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Информация о результатах рассмотрения заявок размещается на едином портале и официальном сайте Министерства не позднее 14</w:t>
            </w:r>
            <w:r w:rsidR="00C24244">
              <w:rPr>
                <w:rFonts w:ascii="Times New Roman" w:hAnsi="Times New Roman"/>
                <w:sz w:val="28"/>
                <w:szCs w:val="28"/>
              </w:rPr>
              <w:t> 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календарных дней, следующих за днем принятия решения о предоставлении субсидии, и включает в себя: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дату, время, место проведения рассмотрения заявки;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дату, время, место оценки заявки, поданной СОНКО;</w:t>
            </w:r>
          </w:p>
          <w:p w:rsidR="00595A70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информацию о СОНКО,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заявки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которых были рассмотрены;</w:t>
            </w:r>
          </w:p>
          <w:p w:rsidR="00595A70" w:rsidRPr="00C81D35" w:rsidRDefault="00C24244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о СОНКО, </w:t>
            </w:r>
            <w:proofErr w:type="gramStart"/>
            <w:r w:rsidR="002476E2" w:rsidRPr="00C81D35">
              <w:rPr>
                <w:rFonts w:ascii="Times New Roman" w:hAnsi="Times New Roman"/>
                <w:sz w:val="28"/>
                <w:szCs w:val="28"/>
              </w:rPr>
              <w:t>заявки</w:t>
            </w:r>
            <w:proofErr w:type="gramEnd"/>
            <w:r w:rsidR="002476E2" w:rsidRPr="00C81D35">
              <w:rPr>
                <w:rFonts w:ascii="Times New Roman" w:hAnsi="Times New Roman"/>
                <w:sz w:val="28"/>
                <w:szCs w:val="28"/>
              </w:rPr>
              <w:t xml:space="preserve"> которых были отклонены</w:t>
            </w:r>
            <w:r w:rsidR="00595A70" w:rsidRPr="00C81D35">
              <w:rPr>
                <w:rFonts w:ascii="Times New Roman" w:hAnsi="Times New Roman"/>
                <w:sz w:val="28"/>
                <w:szCs w:val="28"/>
              </w:rPr>
              <w:t>, с указанием причин их отклонения, в том числе положений объявления, которым не соответствуют заявки;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последовательность оценки заяв</w:t>
            </w:r>
            <w:r w:rsidR="00465053" w:rsidRPr="00C81D35">
              <w:rPr>
                <w:rFonts w:ascii="Times New Roman" w:hAnsi="Times New Roman"/>
                <w:sz w:val="28"/>
                <w:szCs w:val="28"/>
              </w:rPr>
              <w:t>ок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наименование победителя к</w:t>
            </w:r>
            <w:r w:rsidR="00544C2D" w:rsidRPr="00C81D35">
              <w:rPr>
                <w:rFonts w:ascii="Times New Roman" w:hAnsi="Times New Roman"/>
                <w:sz w:val="28"/>
                <w:szCs w:val="28"/>
              </w:rPr>
              <w:t>онкурса, с которым заключается 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оглашение, и размер пред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ставляемой ему субсидии.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17. Министерство в срок не позднее 5 рабочих дней, следующих за днем принятия решения о предоставлении субсидии СОНКО или отказе ей в предоставлении субсидии, направляет заказным почтовым отправлением СОНКО письменное уведомление с указанием причин отказа в предоставлении субсидии. </w:t>
            </w:r>
          </w:p>
          <w:p w:rsidR="002476E2" w:rsidRDefault="006826BC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18. Соглашение заключается при условии принятия Министерством решения о предоставлении субсидии победителю конкурса.</w:t>
            </w:r>
          </w:p>
          <w:p w:rsidR="002051B5" w:rsidRPr="00C81D35" w:rsidRDefault="002051B5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Министерство не позднее 5 рабочих дней, следующих за днем принятия решения о предоставлении субсидии победителю конкурса, заключает с победителем конкурса (далее – получатель субсидии) 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оглашение в соответствии с типовой формой, установленной министерством финансов Рязанской области.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Соглашение включает услови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>е о согласовании новых условий Соглашения или о расторжении 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оглашения при 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недостижении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случае</w:t>
            </w:r>
            <w:proofErr w:type="gramStart"/>
            <w:r w:rsidR="002051B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если в срок, не превышающий 5 рабочих дней, следующих за днем принятия Министерством решения о предоставлении субсидии, получатель субсидии не подписал Соглашение, Министерство принимает решение о признании его уклонившимся от заключения Соглашения в форме приказа Министерства.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Результатом предоставления субсидии является реализация социально значимых мероприятий и </w:t>
            </w:r>
            <w:r w:rsidR="00C517DF" w:rsidRPr="00C81D35">
              <w:rPr>
                <w:rFonts w:ascii="Times New Roman" w:hAnsi="Times New Roman"/>
                <w:sz w:val="28"/>
                <w:szCs w:val="28"/>
              </w:rPr>
              <w:t>проектов в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срок до 31 декабря года предоставления субсидии.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Показателем, необходимым для достижения результата предоставления субсидии, является количество реализованных мероприятий</w:t>
            </w:r>
            <w:r w:rsidR="00C80815" w:rsidRPr="00C81D35">
              <w:rPr>
                <w:rFonts w:ascii="Times New Roman" w:hAnsi="Times New Roman"/>
                <w:sz w:val="28"/>
                <w:szCs w:val="28"/>
              </w:rPr>
              <w:t xml:space="preserve"> по направлениям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="00C80815" w:rsidRPr="00C81D35">
              <w:rPr>
                <w:rFonts w:ascii="Times New Roman" w:hAnsi="Times New Roman"/>
                <w:sz w:val="28"/>
                <w:szCs w:val="28"/>
              </w:rPr>
              <w:t xml:space="preserve"> предусмотренным пунктом 2 настоящего Порядка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Значения результата предоставления субсидии, показателя, необходимого для достижения результата предоставления субсидии, устанавливаются Министерством в Соглашении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2476E2" w:rsidRPr="00C81D35" w:rsidRDefault="00474E53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8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) в пункте 19 после слов «перечисляет субсидию на» дополнить словом «расчетный»;</w:t>
            </w:r>
          </w:p>
          <w:p w:rsidR="002476E2" w:rsidRPr="00C81D35" w:rsidRDefault="00474E53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9</w:t>
            </w:r>
            <w:r w:rsidR="002476E2" w:rsidRPr="00C81D35">
              <w:rPr>
                <w:rFonts w:ascii="Times New Roman" w:hAnsi="Times New Roman"/>
                <w:sz w:val="28"/>
                <w:szCs w:val="28"/>
              </w:rPr>
              <w:t>) пункт 20 изложить в следующей редакции: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«20. 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Получатель субсидии в срок до 20 января года, следующего за годом предоставления субсидии, представляет в Министерство отчет о достижении значения результата предоставления субсидии и показателя, необходимого для достижения результата предоставления субсидии, отчет о расходах, источником финансового обеспечения которых является субсидия, с приложением копий документов, подтверждающих произведенные за счет субсидии расходы, заверенные СОНКО в порядке, установленном законодательством Российской Федерации, копий договоров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(соглашений), указанных в подпункте </w:t>
            </w:r>
            <w:r w:rsidR="006A228F" w:rsidRPr="00C81D35">
              <w:rPr>
                <w:rFonts w:ascii="Times New Roman" w:hAnsi="Times New Roman"/>
                <w:sz w:val="28"/>
                <w:szCs w:val="28"/>
              </w:rPr>
              <w:t>6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пункта 6 настоящего Порядка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EC2E2F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</w:t>
            </w:r>
            <w:r w:rsidR="00474E53" w:rsidRPr="00C81D35">
              <w:rPr>
                <w:rFonts w:ascii="Times New Roman" w:hAnsi="Times New Roman"/>
                <w:sz w:val="28"/>
                <w:szCs w:val="28"/>
              </w:rPr>
              <w:t>0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EC2E2F" w:rsidRPr="00C81D35">
              <w:rPr>
                <w:rFonts w:ascii="Times New Roman" w:hAnsi="Times New Roman"/>
                <w:sz w:val="28"/>
                <w:szCs w:val="28"/>
              </w:rPr>
              <w:t>в пункте 21: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абзацы первый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второй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заменить </w:t>
            </w:r>
            <w:r w:rsidR="002051B5">
              <w:rPr>
                <w:rFonts w:ascii="Times New Roman" w:hAnsi="Times New Roman"/>
                <w:sz w:val="28"/>
                <w:szCs w:val="28"/>
              </w:rPr>
              <w:t>текстом следующего содержания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51B5">
              <w:rPr>
                <w:rFonts w:ascii="Times New Roman" w:hAnsi="Times New Roman"/>
                <w:spacing w:val="-4"/>
                <w:sz w:val="28"/>
                <w:szCs w:val="28"/>
              </w:rPr>
              <w:t>«21. Проверка условий, предусмотренных подпунктами 6-9, 13 пункта 6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настоящего Порядка, проводится Министерством на основании отчетов и документов, представленных в соответствии с пунктом 20 настоящего Порядка, до 1 февраля года, следующего за годом предоставления субсидии</w:t>
            </w:r>
            <w:proofErr w:type="gramStart"/>
            <w:r w:rsidR="008A3985"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EC2E2F" w:rsidRDefault="00EC2E2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дополнить текстом следующего содержания:</w:t>
            </w:r>
          </w:p>
          <w:p w:rsidR="002051B5" w:rsidRPr="00C81D35" w:rsidRDefault="002051B5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C2E2F" w:rsidRPr="00C81D35" w:rsidRDefault="00EC2E2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lastRenderedPageBreak/>
              <w:t>«В случае</w:t>
            </w:r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если получателем субсидии по состоянию на 31 декабря года предоставления субсидии не достигнуто значение результата предоставления субсидии, показателя, необходимого для достижения результата предоставления субсидии, получатель субсидии осуществляет возврат средств субсидии в областной бюджет</w:t>
            </w:r>
            <w:r w:rsidR="00B27243" w:rsidRPr="00C81D35">
              <w:rPr>
                <w:rFonts w:ascii="Times New Roman" w:hAnsi="Times New Roman"/>
                <w:sz w:val="28"/>
                <w:szCs w:val="28"/>
              </w:rPr>
              <w:t xml:space="preserve"> пропорционально степени достижения значения показателя, необходимого для достижения результата предоставления субсидии по соответствующим направлениям,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не позднее 30 января года, следующего за годом предоставления субсидии, на лицевой счет, указанный в Соглашении.</w:t>
            </w:r>
          </w:p>
          <w:p w:rsidR="00EC2E2F" w:rsidRPr="00C81D35" w:rsidRDefault="00EC2E2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Объем средств, подлежащих возврату в областной бюджет, рассчитывается по формуле:</w:t>
            </w:r>
          </w:p>
          <w:p w:rsidR="00EC2E2F" w:rsidRPr="00C24244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EC2E2F" w:rsidRPr="00C81D35" w:rsidRDefault="00EC2E2F" w:rsidP="00C24244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возвр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V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mi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x (1 - </w:t>
            </w:r>
            <w:proofErr w:type="spellStart"/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fi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Р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рli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>),</w:t>
            </w:r>
          </w:p>
          <w:p w:rsidR="00EC2E2F" w:rsidRPr="00C24244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C2E2F" w:rsidRPr="00C81D35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EC2E2F" w:rsidRPr="00C81D35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возвр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- объем средств, подлежащих возврату в областной бюджет;</w:t>
            </w:r>
          </w:p>
          <w:p w:rsidR="00EC2E2F" w:rsidRPr="00C81D35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V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mi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- размер субсидии i-</w:t>
            </w: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му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получателю субсидии;</w:t>
            </w:r>
          </w:p>
          <w:p w:rsidR="00EC2E2F" w:rsidRPr="00C81D35" w:rsidRDefault="00EC2E2F" w:rsidP="00C2424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81D35">
              <w:rPr>
                <w:rFonts w:ascii="Times New Roman" w:hAnsi="Times New Roman"/>
                <w:sz w:val="28"/>
                <w:szCs w:val="28"/>
              </w:rPr>
              <w:t>P</w:t>
            </w:r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fi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- фактически достигнутое значение показателя, необходимого для достижения результата предоставления субсидии, на отчетную дату;</w:t>
            </w:r>
          </w:p>
          <w:p w:rsidR="00EC2E2F" w:rsidRPr="00C81D35" w:rsidRDefault="00EC2E2F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C81D3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81D35">
              <w:rPr>
                <w:rFonts w:ascii="Times New Roman" w:hAnsi="Times New Roman"/>
                <w:sz w:val="28"/>
                <w:szCs w:val="28"/>
                <w:vertAlign w:val="subscript"/>
              </w:rPr>
              <w:t>pli</w:t>
            </w:r>
            <w:proofErr w:type="spellEnd"/>
            <w:r w:rsidRPr="00C81D35">
              <w:rPr>
                <w:rFonts w:ascii="Times New Roman" w:hAnsi="Times New Roman"/>
                <w:sz w:val="28"/>
                <w:szCs w:val="28"/>
              </w:rPr>
              <w:t xml:space="preserve"> - плановое значение показателя, необходимого для достижения результата предоста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 xml:space="preserve">вления субсидии, установленное </w:t>
            </w:r>
            <w:r w:rsidR="00C2424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78664A" w:rsidRPr="00C81D35">
              <w:rPr>
                <w:rFonts w:ascii="Times New Roman" w:hAnsi="Times New Roman"/>
                <w:sz w:val="28"/>
                <w:szCs w:val="28"/>
              </w:rPr>
              <w:t>С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оглашени</w:t>
            </w:r>
            <w:r w:rsidR="00C24244">
              <w:rPr>
                <w:rFonts w:ascii="Times New Roman" w:hAnsi="Times New Roman"/>
                <w:sz w:val="28"/>
                <w:szCs w:val="28"/>
              </w:rPr>
              <w:t>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.»;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</w:t>
            </w:r>
            <w:r w:rsidR="00474E53" w:rsidRPr="00C81D35">
              <w:rPr>
                <w:rFonts w:ascii="Times New Roman" w:hAnsi="Times New Roman"/>
                <w:sz w:val="28"/>
                <w:szCs w:val="28"/>
              </w:rPr>
              <w:t>1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) в пункте 22: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абзаце первом слова «подпунктами 6, 7, 8» заменить словами «подпункт</w:t>
            </w:r>
            <w:r w:rsidR="00AD59E3" w:rsidRPr="00C81D35">
              <w:rPr>
                <w:rFonts w:ascii="Times New Roman" w:hAnsi="Times New Roman"/>
                <w:sz w:val="28"/>
                <w:szCs w:val="28"/>
              </w:rPr>
              <w:t>ами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6-9</w:t>
            </w:r>
            <w:r w:rsidR="00C97B71" w:rsidRPr="00C81D35">
              <w:rPr>
                <w:rFonts w:ascii="Times New Roman" w:hAnsi="Times New Roman"/>
                <w:sz w:val="28"/>
                <w:szCs w:val="28"/>
              </w:rPr>
              <w:t>»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в абзаце втором после слова «поступления» дополнить словами «от органов государственного финансового контроля»;</w:t>
            </w:r>
          </w:p>
          <w:p w:rsidR="002476E2" w:rsidRPr="00C81D35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</w:t>
            </w:r>
            <w:r w:rsidR="00474E53" w:rsidRPr="00C81D35">
              <w:rPr>
                <w:rFonts w:ascii="Times New Roman" w:hAnsi="Times New Roman"/>
                <w:sz w:val="28"/>
                <w:szCs w:val="28"/>
              </w:rPr>
              <w:t>2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) приложение № 1 к Порядку предоставления субсидий социально ориентированным некоммерческим организациям, осуществляющим проведение социально значимых мероприятий и проектов в рамках государственной программы Рязанской области «Развитие образования и молодежной политики</w:t>
            </w:r>
            <w:r w:rsidR="002255C7" w:rsidRPr="00C81D35">
              <w:rPr>
                <w:rFonts w:ascii="Times New Roman" w:hAnsi="Times New Roman"/>
                <w:sz w:val="28"/>
                <w:szCs w:val="28"/>
              </w:rPr>
              <w:t>»</w:t>
            </w:r>
            <w:r w:rsidR="00C24244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признать утратившим силу;</w:t>
            </w:r>
          </w:p>
          <w:p w:rsidR="00D13643" w:rsidRDefault="002476E2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1</w:t>
            </w:r>
            <w:r w:rsidR="00474E53" w:rsidRPr="00C81D35">
              <w:rPr>
                <w:rFonts w:ascii="Times New Roman" w:hAnsi="Times New Roman"/>
                <w:sz w:val="28"/>
                <w:szCs w:val="28"/>
              </w:rPr>
              <w:t>3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) приложение № 3 к Порядку предоставления субсидий социально ориентированным некоммерческим организациям, осуществляющим проведение социально значимых мероприятий и проектов в рамках государственной программы Рязанской области «Развитие образования и молодежной политики»</w:t>
            </w:r>
            <w:r w:rsidR="002255C7" w:rsidRPr="00C81D35">
              <w:rPr>
                <w:rFonts w:ascii="Times New Roman" w:hAnsi="Times New Roman"/>
                <w:sz w:val="28"/>
                <w:szCs w:val="28"/>
              </w:rPr>
              <w:t>,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</w:t>
            </w:r>
            <w:r w:rsidR="00C517DF" w:rsidRPr="00C81D35">
              <w:rPr>
                <w:rFonts w:ascii="Times New Roman" w:hAnsi="Times New Roman"/>
                <w:sz w:val="28"/>
                <w:szCs w:val="28"/>
              </w:rPr>
              <w:t>приложению</w:t>
            </w:r>
            <w:r w:rsidR="00934070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051B5" w:rsidRDefault="002051B5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051B5" w:rsidRPr="00C81D35" w:rsidRDefault="002051B5" w:rsidP="00C2424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C81D35" w:rsidTr="002476E2">
        <w:trPr>
          <w:trHeight w:val="309"/>
        </w:trPr>
        <w:tc>
          <w:tcPr>
            <w:tcW w:w="2087" w:type="pct"/>
          </w:tcPr>
          <w:p w:rsidR="00683693" w:rsidRPr="00C81D35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81D35" w:rsidRDefault="000D5EED" w:rsidP="00C24244">
            <w:pPr>
              <w:ind w:right="-211"/>
              <w:rPr>
                <w:rFonts w:ascii="Times New Roman" w:hAnsi="Times New Roman"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 xml:space="preserve">Губернатор Рязанской </w:t>
            </w:r>
            <w:r w:rsidR="004F7505" w:rsidRPr="00C81D35">
              <w:rPr>
                <w:rFonts w:ascii="Times New Roman" w:hAnsi="Times New Roman"/>
                <w:sz w:val="28"/>
                <w:szCs w:val="28"/>
              </w:rPr>
              <w:t>о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бласти</w:t>
            </w:r>
          </w:p>
        </w:tc>
        <w:tc>
          <w:tcPr>
            <w:tcW w:w="1612" w:type="pct"/>
          </w:tcPr>
          <w:p w:rsidR="000D5EED" w:rsidRPr="00C81D35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81D35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81D35" w:rsidRDefault="00151357" w:rsidP="00C2424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81D35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C81D35">
              <w:rPr>
                <w:rFonts w:ascii="Times New Roman" w:hAnsi="Times New Roman"/>
                <w:sz w:val="28"/>
                <w:szCs w:val="28"/>
              </w:rPr>
              <w:t>.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C81D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C81D35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C81D35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4F7505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051B5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C5" w:rsidRDefault="006572C5">
      <w:r>
        <w:separator/>
      </w:r>
    </w:p>
  </w:endnote>
  <w:endnote w:type="continuationSeparator" w:id="0">
    <w:p w:rsidR="006572C5" w:rsidRDefault="00657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476E2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EB3BCCF" wp14:editId="505F5EE3">
                <wp:extent cx="664210" cy="284480"/>
                <wp:effectExtent l="0" t="0" r="254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2476E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5C816E2" wp14:editId="1822D5F0">
                <wp:extent cx="172720" cy="146685"/>
                <wp:effectExtent l="0" t="0" r="0" b="571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051B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27847  07.07.2021 16:56:53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C5" w:rsidRDefault="006572C5">
      <w:r>
        <w:separator/>
      </w:r>
    </w:p>
  </w:footnote>
  <w:footnote w:type="continuationSeparator" w:id="0">
    <w:p w:rsidR="006572C5" w:rsidRDefault="00657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329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4" type="#_x0000_t75" style="width:22.45pt;height:11.6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dLcfN58toxpEb1U3fAOu4abSIw=" w:salt="tXbHbETW77PvyI5fFVckS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E2"/>
    <w:rsid w:val="0001360F"/>
    <w:rsid w:val="000331B3"/>
    <w:rsid w:val="00033413"/>
    <w:rsid w:val="000343AC"/>
    <w:rsid w:val="00037C0C"/>
    <w:rsid w:val="000526B4"/>
    <w:rsid w:val="00052954"/>
    <w:rsid w:val="00054943"/>
    <w:rsid w:val="00056DEB"/>
    <w:rsid w:val="000615E8"/>
    <w:rsid w:val="00073A7A"/>
    <w:rsid w:val="00075D0A"/>
    <w:rsid w:val="00076D5E"/>
    <w:rsid w:val="00084DD3"/>
    <w:rsid w:val="000917C0"/>
    <w:rsid w:val="000A3BD1"/>
    <w:rsid w:val="000B0736"/>
    <w:rsid w:val="000D5EED"/>
    <w:rsid w:val="000E4C4C"/>
    <w:rsid w:val="00104D44"/>
    <w:rsid w:val="00122CFD"/>
    <w:rsid w:val="0012479A"/>
    <w:rsid w:val="00151357"/>
    <w:rsid w:val="00151370"/>
    <w:rsid w:val="001527B6"/>
    <w:rsid w:val="00153297"/>
    <w:rsid w:val="00162E72"/>
    <w:rsid w:val="0017333C"/>
    <w:rsid w:val="00175BE5"/>
    <w:rsid w:val="00183BA3"/>
    <w:rsid w:val="001850F4"/>
    <w:rsid w:val="001947BE"/>
    <w:rsid w:val="00194EB2"/>
    <w:rsid w:val="00197249"/>
    <w:rsid w:val="001A2D5D"/>
    <w:rsid w:val="001A4467"/>
    <w:rsid w:val="001A560F"/>
    <w:rsid w:val="001B0982"/>
    <w:rsid w:val="001B22D3"/>
    <w:rsid w:val="001B32BA"/>
    <w:rsid w:val="001D1656"/>
    <w:rsid w:val="001D459A"/>
    <w:rsid w:val="001E0317"/>
    <w:rsid w:val="001E20F1"/>
    <w:rsid w:val="001E277D"/>
    <w:rsid w:val="001E5746"/>
    <w:rsid w:val="001F0BB0"/>
    <w:rsid w:val="001F0FCB"/>
    <w:rsid w:val="001F12E8"/>
    <w:rsid w:val="001F1CE9"/>
    <w:rsid w:val="001F228C"/>
    <w:rsid w:val="001F64B8"/>
    <w:rsid w:val="001F7C83"/>
    <w:rsid w:val="00203046"/>
    <w:rsid w:val="00204511"/>
    <w:rsid w:val="002051B5"/>
    <w:rsid w:val="00213883"/>
    <w:rsid w:val="00215752"/>
    <w:rsid w:val="00217859"/>
    <w:rsid w:val="00220486"/>
    <w:rsid w:val="002255C7"/>
    <w:rsid w:val="00231F1C"/>
    <w:rsid w:val="002325C3"/>
    <w:rsid w:val="00236A22"/>
    <w:rsid w:val="00236B42"/>
    <w:rsid w:val="002419CC"/>
    <w:rsid w:val="00242DDB"/>
    <w:rsid w:val="002476E2"/>
    <w:rsid w:val="002479A2"/>
    <w:rsid w:val="002530B3"/>
    <w:rsid w:val="00257E25"/>
    <w:rsid w:val="0026087E"/>
    <w:rsid w:val="002618DF"/>
    <w:rsid w:val="002640CC"/>
    <w:rsid w:val="00265420"/>
    <w:rsid w:val="002654AB"/>
    <w:rsid w:val="002673AE"/>
    <w:rsid w:val="00273327"/>
    <w:rsid w:val="00274BF9"/>
    <w:rsid w:val="00274E14"/>
    <w:rsid w:val="00280A6D"/>
    <w:rsid w:val="002953B6"/>
    <w:rsid w:val="002B7A59"/>
    <w:rsid w:val="002C6B4B"/>
    <w:rsid w:val="002E4A71"/>
    <w:rsid w:val="002F175D"/>
    <w:rsid w:val="002F1E81"/>
    <w:rsid w:val="00310D92"/>
    <w:rsid w:val="003160CB"/>
    <w:rsid w:val="003222A3"/>
    <w:rsid w:val="00330B81"/>
    <w:rsid w:val="0033623F"/>
    <w:rsid w:val="003400C3"/>
    <w:rsid w:val="0034027D"/>
    <w:rsid w:val="003462B9"/>
    <w:rsid w:val="00354779"/>
    <w:rsid w:val="00360934"/>
    <w:rsid w:val="00360A40"/>
    <w:rsid w:val="00360C2F"/>
    <w:rsid w:val="0038445B"/>
    <w:rsid w:val="003870C2"/>
    <w:rsid w:val="00392F68"/>
    <w:rsid w:val="003A0E45"/>
    <w:rsid w:val="003B11B3"/>
    <w:rsid w:val="003C5AE9"/>
    <w:rsid w:val="003D3B8A"/>
    <w:rsid w:val="003D54F8"/>
    <w:rsid w:val="003F4F5E"/>
    <w:rsid w:val="00400906"/>
    <w:rsid w:val="0040396C"/>
    <w:rsid w:val="00413156"/>
    <w:rsid w:val="00414DF8"/>
    <w:rsid w:val="00423365"/>
    <w:rsid w:val="0042590E"/>
    <w:rsid w:val="00435277"/>
    <w:rsid w:val="00437F65"/>
    <w:rsid w:val="00442037"/>
    <w:rsid w:val="00452C4C"/>
    <w:rsid w:val="00460FEA"/>
    <w:rsid w:val="004621B8"/>
    <w:rsid w:val="00465053"/>
    <w:rsid w:val="004734B7"/>
    <w:rsid w:val="00474E53"/>
    <w:rsid w:val="00481B88"/>
    <w:rsid w:val="004835E9"/>
    <w:rsid w:val="00485B4F"/>
    <w:rsid w:val="004862D1"/>
    <w:rsid w:val="004B2D5A"/>
    <w:rsid w:val="004D293D"/>
    <w:rsid w:val="004D7600"/>
    <w:rsid w:val="004E229A"/>
    <w:rsid w:val="004F44FE"/>
    <w:rsid w:val="004F4EC9"/>
    <w:rsid w:val="004F7505"/>
    <w:rsid w:val="0051127A"/>
    <w:rsid w:val="00512A47"/>
    <w:rsid w:val="00517B5A"/>
    <w:rsid w:val="00531C68"/>
    <w:rsid w:val="00532119"/>
    <w:rsid w:val="00533093"/>
    <w:rsid w:val="005335F3"/>
    <w:rsid w:val="00535219"/>
    <w:rsid w:val="00543C38"/>
    <w:rsid w:val="00543D2D"/>
    <w:rsid w:val="00544C2D"/>
    <w:rsid w:val="00545A3D"/>
    <w:rsid w:val="00546DBB"/>
    <w:rsid w:val="00554F70"/>
    <w:rsid w:val="00561781"/>
    <w:rsid w:val="00561A5B"/>
    <w:rsid w:val="005665D0"/>
    <w:rsid w:val="0057074C"/>
    <w:rsid w:val="00573FBF"/>
    <w:rsid w:val="00574FF3"/>
    <w:rsid w:val="00582538"/>
    <w:rsid w:val="005838EA"/>
    <w:rsid w:val="00585EE1"/>
    <w:rsid w:val="00590C0E"/>
    <w:rsid w:val="005939E6"/>
    <w:rsid w:val="00594907"/>
    <w:rsid w:val="00595A70"/>
    <w:rsid w:val="005A4227"/>
    <w:rsid w:val="005B229B"/>
    <w:rsid w:val="005B3518"/>
    <w:rsid w:val="005B5A4B"/>
    <w:rsid w:val="005C56AE"/>
    <w:rsid w:val="005C6BCB"/>
    <w:rsid w:val="005C7449"/>
    <w:rsid w:val="005D6953"/>
    <w:rsid w:val="005D7D8F"/>
    <w:rsid w:val="005E6D99"/>
    <w:rsid w:val="005F220C"/>
    <w:rsid w:val="005F2ADD"/>
    <w:rsid w:val="005F2C49"/>
    <w:rsid w:val="006013EB"/>
    <w:rsid w:val="00602D72"/>
    <w:rsid w:val="0060479E"/>
    <w:rsid w:val="00604BE7"/>
    <w:rsid w:val="00616AED"/>
    <w:rsid w:val="00632A4F"/>
    <w:rsid w:val="00632B56"/>
    <w:rsid w:val="006351E3"/>
    <w:rsid w:val="006377A6"/>
    <w:rsid w:val="00644236"/>
    <w:rsid w:val="006471E5"/>
    <w:rsid w:val="006512BB"/>
    <w:rsid w:val="006540E2"/>
    <w:rsid w:val="006572C5"/>
    <w:rsid w:val="00671D3B"/>
    <w:rsid w:val="006826BC"/>
    <w:rsid w:val="00683693"/>
    <w:rsid w:val="00684A5B"/>
    <w:rsid w:val="006A1F71"/>
    <w:rsid w:val="006A228F"/>
    <w:rsid w:val="006A47D0"/>
    <w:rsid w:val="006A6CCA"/>
    <w:rsid w:val="006B4D59"/>
    <w:rsid w:val="006B7E15"/>
    <w:rsid w:val="006D5D7B"/>
    <w:rsid w:val="006F328B"/>
    <w:rsid w:val="006F5886"/>
    <w:rsid w:val="007064EA"/>
    <w:rsid w:val="007071F7"/>
    <w:rsid w:val="00707734"/>
    <w:rsid w:val="00707E19"/>
    <w:rsid w:val="00712F7C"/>
    <w:rsid w:val="0072328A"/>
    <w:rsid w:val="007239EE"/>
    <w:rsid w:val="007250F7"/>
    <w:rsid w:val="00726778"/>
    <w:rsid w:val="007377B5"/>
    <w:rsid w:val="00740623"/>
    <w:rsid w:val="0074354A"/>
    <w:rsid w:val="00746CC2"/>
    <w:rsid w:val="00760323"/>
    <w:rsid w:val="00765600"/>
    <w:rsid w:val="0078664A"/>
    <w:rsid w:val="007903D0"/>
    <w:rsid w:val="00791C9F"/>
    <w:rsid w:val="00792AAB"/>
    <w:rsid w:val="00793B47"/>
    <w:rsid w:val="00796AAD"/>
    <w:rsid w:val="00796EBA"/>
    <w:rsid w:val="007A1D0C"/>
    <w:rsid w:val="007A2A7B"/>
    <w:rsid w:val="007A7084"/>
    <w:rsid w:val="007B16F0"/>
    <w:rsid w:val="007C2AE9"/>
    <w:rsid w:val="007D11C7"/>
    <w:rsid w:val="007D4925"/>
    <w:rsid w:val="007E277C"/>
    <w:rsid w:val="007F0C8A"/>
    <w:rsid w:val="007F11AB"/>
    <w:rsid w:val="007F6F76"/>
    <w:rsid w:val="008143CB"/>
    <w:rsid w:val="00823CA1"/>
    <w:rsid w:val="008303BF"/>
    <w:rsid w:val="008350B8"/>
    <w:rsid w:val="008513B9"/>
    <w:rsid w:val="00861130"/>
    <w:rsid w:val="008702D3"/>
    <w:rsid w:val="00876034"/>
    <w:rsid w:val="008827E7"/>
    <w:rsid w:val="00897610"/>
    <w:rsid w:val="008A1696"/>
    <w:rsid w:val="008A3985"/>
    <w:rsid w:val="008B5EE1"/>
    <w:rsid w:val="008B7D2A"/>
    <w:rsid w:val="008C29B9"/>
    <w:rsid w:val="008C58FE"/>
    <w:rsid w:val="008E2CBB"/>
    <w:rsid w:val="008E6112"/>
    <w:rsid w:val="008E6C41"/>
    <w:rsid w:val="008F0816"/>
    <w:rsid w:val="008F2BEE"/>
    <w:rsid w:val="008F40E4"/>
    <w:rsid w:val="008F6BB7"/>
    <w:rsid w:val="00900F42"/>
    <w:rsid w:val="0090156D"/>
    <w:rsid w:val="009033C9"/>
    <w:rsid w:val="00932E3C"/>
    <w:rsid w:val="00934070"/>
    <w:rsid w:val="00941046"/>
    <w:rsid w:val="00952515"/>
    <w:rsid w:val="00983B64"/>
    <w:rsid w:val="009977FF"/>
    <w:rsid w:val="009A085B"/>
    <w:rsid w:val="009C1DE6"/>
    <w:rsid w:val="009C1F0E"/>
    <w:rsid w:val="009D3E8C"/>
    <w:rsid w:val="009E3924"/>
    <w:rsid w:val="009E3A0E"/>
    <w:rsid w:val="00A11F54"/>
    <w:rsid w:val="00A1314B"/>
    <w:rsid w:val="00A13160"/>
    <w:rsid w:val="00A137D3"/>
    <w:rsid w:val="00A15F33"/>
    <w:rsid w:val="00A17426"/>
    <w:rsid w:val="00A21EE8"/>
    <w:rsid w:val="00A326A3"/>
    <w:rsid w:val="00A33A05"/>
    <w:rsid w:val="00A44A8F"/>
    <w:rsid w:val="00A51D96"/>
    <w:rsid w:val="00A60934"/>
    <w:rsid w:val="00A706C7"/>
    <w:rsid w:val="00A93AED"/>
    <w:rsid w:val="00A96F84"/>
    <w:rsid w:val="00AA7DBA"/>
    <w:rsid w:val="00AB15FF"/>
    <w:rsid w:val="00AB666C"/>
    <w:rsid w:val="00AC0338"/>
    <w:rsid w:val="00AC3899"/>
    <w:rsid w:val="00AC3953"/>
    <w:rsid w:val="00AC7150"/>
    <w:rsid w:val="00AD59E3"/>
    <w:rsid w:val="00AF59BC"/>
    <w:rsid w:val="00AF5F7C"/>
    <w:rsid w:val="00B02207"/>
    <w:rsid w:val="00B03403"/>
    <w:rsid w:val="00B10324"/>
    <w:rsid w:val="00B13E25"/>
    <w:rsid w:val="00B252D8"/>
    <w:rsid w:val="00B27243"/>
    <w:rsid w:val="00B332F4"/>
    <w:rsid w:val="00B376B1"/>
    <w:rsid w:val="00B413CE"/>
    <w:rsid w:val="00B53606"/>
    <w:rsid w:val="00B620D9"/>
    <w:rsid w:val="00B633DB"/>
    <w:rsid w:val="00B639ED"/>
    <w:rsid w:val="00B65F8F"/>
    <w:rsid w:val="00B66A8C"/>
    <w:rsid w:val="00B742DE"/>
    <w:rsid w:val="00B8061C"/>
    <w:rsid w:val="00B83BA2"/>
    <w:rsid w:val="00B853AA"/>
    <w:rsid w:val="00B875BF"/>
    <w:rsid w:val="00B91F62"/>
    <w:rsid w:val="00B97056"/>
    <w:rsid w:val="00BA2901"/>
    <w:rsid w:val="00BA3415"/>
    <w:rsid w:val="00BA56B9"/>
    <w:rsid w:val="00BA72F7"/>
    <w:rsid w:val="00BB2C98"/>
    <w:rsid w:val="00BB67AC"/>
    <w:rsid w:val="00BC69DC"/>
    <w:rsid w:val="00BD0B82"/>
    <w:rsid w:val="00BF4F5F"/>
    <w:rsid w:val="00C04E21"/>
    <w:rsid w:val="00C04EEB"/>
    <w:rsid w:val="00C10F12"/>
    <w:rsid w:val="00C11826"/>
    <w:rsid w:val="00C12874"/>
    <w:rsid w:val="00C129A1"/>
    <w:rsid w:val="00C2087C"/>
    <w:rsid w:val="00C23607"/>
    <w:rsid w:val="00C24244"/>
    <w:rsid w:val="00C24B48"/>
    <w:rsid w:val="00C46D42"/>
    <w:rsid w:val="00C479D3"/>
    <w:rsid w:val="00C50C32"/>
    <w:rsid w:val="00C517DF"/>
    <w:rsid w:val="00C53629"/>
    <w:rsid w:val="00C60178"/>
    <w:rsid w:val="00C61760"/>
    <w:rsid w:val="00C63CD6"/>
    <w:rsid w:val="00C65C64"/>
    <w:rsid w:val="00C72111"/>
    <w:rsid w:val="00C80815"/>
    <w:rsid w:val="00C81D35"/>
    <w:rsid w:val="00C85026"/>
    <w:rsid w:val="00C87D95"/>
    <w:rsid w:val="00C9077A"/>
    <w:rsid w:val="00C94F07"/>
    <w:rsid w:val="00C95CD2"/>
    <w:rsid w:val="00C97B71"/>
    <w:rsid w:val="00CA051B"/>
    <w:rsid w:val="00CB3CBE"/>
    <w:rsid w:val="00CB52EC"/>
    <w:rsid w:val="00CC4128"/>
    <w:rsid w:val="00CD54CA"/>
    <w:rsid w:val="00CF03D8"/>
    <w:rsid w:val="00CF1B21"/>
    <w:rsid w:val="00D015D5"/>
    <w:rsid w:val="00D01D5A"/>
    <w:rsid w:val="00D03D68"/>
    <w:rsid w:val="00D13643"/>
    <w:rsid w:val="00D266DD"/>
    <w:rsid w:val="00D27F24"/>
    <w:rsid w:val="00D32B04"/>
    <w:rsid w:val="00D374E7"/>
    <w:rsid w:val="00D562FB"/>
    <w:rsid w:val="00D60224"/>
    <w:rsid w:val="00D63949"/>
    <w:rsid w:val="00D652E7"/>
    <w:rsid w:val="00D70949"/>
    <w:rsid w:val="00D7480E"/>
    <w:rsid w:val="00D77BCF"/>
    <w:rsid w:val="00D80F38"/>
    <w:rsid w:val="00D84394"/>
    <w:rsid w:val="00D85F3F"/>
    <w:rsid w:val="00D86347"/>
    <w:rsid w:val="00D86BCC"/>
    <w:rsid w:val="00D87606"/>
    <w:rsid w:val="00D95E55"/>
    <w:rsid w:val="00D97FB2"/>
    <w:rsid w:val="00DA6041"/>
    <w:rsid w:val="00DB3580"/>
    <w:rsid w:val="00DB3664"/>
    <w:rsid w:val="00DB5988"/>
    <w:rsid w:val="00DC16FB"/>
    <w:rsid w:val="00DC4A65"/>
    <w:rsid w:val="00DC4F66"/>
    <w:rsid w:val="00DC5955"/>
    <w:rsid w:val="00DE5B6B"/>
    <w:rsid w:val="00DE64AC"/>
    <w:rsid w:val="00E00EDC"/>
    <w:rsid w:val="00E10B44"/>
    <w:rsid w:val="00E11F02"/>
    <w:rsid w:val="00E15B9C"/>
    <w:rsid w:val="00E205E3"/>
    <w:rsid w:val="00E238D6"/>
    <w:rsid w:val="00E2549B"/>
    <w:rsid w:val="00E2726B"/>
    <w:rsid w:val="00E3648D"/>
    <w:rsid w:val="00E37801"/>
    <w:rsid w:val="00E40246"/>
    <w:rsid w:val="00E46EAA"/>
    <w:rsid w:val="00E5038C"/>
    <w:rsid w:val="00E50B69"/>
    <w:rsid w:val="00E5298B"/>
    <w:rsid w:val="00E56EFB"/>
    <w:rsid w:val="00E60FAF"/>
    <w:rsid w:val="00E6458F"/>
    <w:rsid w:val="00E7242D"/>
    <w:rsid w:val="00E73BF5"/>
    <w:rsid w:val="00E87E21"/>
    <w:rsid w:val="00E87E25"/>
    <w:rsid w:val="00E91201"/>
    <w:rsid w:val="00E93C8F"/>
    <w:rsid w:val="00EA04F1"/>
    <w:rsid w:val="00EA2045"/>
    <w:rsid w:val="00EA2FD3"/>
    <w:rsid w:val="00EB16D4"/>
    <w:rsid w:val="00EB664F"/>
    <w:rsid w:val="00EB7CE9"/>
    <w:rsid w:val="00EC2E2F"/>
    <w:rsid w:val="00EC33FE"/>
    <w:rsid w:val="00EC433F"/>
    <w:rsid w:val="00EC68A4"/>
    <w:rsid w:val="00ED02A5"/>
    <w:rsid w:val="00ED15C6"/>
    <w:rsid w:val="00ED1FDE"/>
    <w:rsid w:val="00ED73AE"/>
    <w:rsid w:val="00EE6D0E"/>
    <w:rsid w:val="00EE78C7"/>
    <w:rsid w:val="00EF2A40"/>
    <w:rsid w:val="00F06EFB"/>
    <w:rsid w:val="00F1529E"/>
    <w:rsid w:val="00F16F07"/>
    <w:rsid w:val="00F34661"/>
    <w:rsid w:val="00F3661E"/>
    <w:rsid w:val="00F45784"/>
    <w:rsid w:val="00F45B7C"/>
    <w:rsid w:val="00F45FCE"/>
    <w:rsid w:val="00F559BA"/>
    <w:rsid w:val="00F7203B"/>
    <w:rsid w:val="00F7788A"/>
    <w:rsid w:val="00F81AC4"/>
    <w:rsid w:val="00F9334F"/>
    <w:rsid w:val="00F961DA"/>
    <w:rsid w:val="00F97D7F"/>
    <w:rsid w:val="00FA0A2D"/>
    <w:rsid w:val="00FA0E51"/>
    <w:rsid w:val="00FA122C"/>
    <w:rsid w:val="00FA3B95"/>
    <w:rsid w:val="00FC0AE2"/>
    <w:rsid w:val="00FC1278"/>
    <w:rsid w:val="00FC2701"/>
    <w:rsid w:val="00FC2A73"/>
    <w:rsid w:val="00FE7735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7;&#1077;&#1088;&#1075;&#1077;&#1081;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352</TotalTime>
  <Pages>12</Pages>
  <Words>3190</Words>
  <Characters>24887</Characters>
  <Application>Microsoft Office Word</Application>
  <DocSecurity>0</DocSecurity>
  <Lines>541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subject/>
  <dc:creator>Пользователь Windows</dc:creator>
  <cp:keywords/>
  <dc:description/>
  <cp:lastModifiedBy>Лёксина М.А.</cp:lastModifiedBy>
  <cp:revision>63</cp:revision>
  <cp:lastPrinted>2021-06-18T07:03:00Z</cp:lastPrinted>
  <dcterms:created xsi:type="dcterms:W3CDTF">2021-06-10T09:28:00Z</dcterms:created>
  <dcterms:modified xsi:type="dcterms:W3CDTF">2021-07-13T10:29:00Z</dcterms:modified>
</cp:coreProperties>
</file>