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75324D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652762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d"/>
        <w:tblW w:w="14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26"/>
        <w:gridCol w:w="4099"/>
      </w:tblGrid>
      <w:tr w:rsidR="00190FF9" w:rsidRPr="0075324D" w:rsidTr="008A1AFB">
        <w:tc>
          <w:tcPr>
            <w:tcW w:w="10326" w:type="dxa"/>
          </w:tcPr>
          <w:p w:rsidR="00190FF9" w:rsidRPr="0075324D" w:rsidRDefault="00190FF9" w:rsidP="0075324D">
            <w:pPr>
              <w:widowControl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99" w:type="dxa"/>
          </w:tcPr>
          <w:p w:rsidR="00190FF9" w:rsidRPr="0075324D" w:rsidRDefault="008A1AFB" w:rsidP="0075324D">
            <w:pPr>
              <w:spacing w:line="23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324D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8A1AFB" w:rsidRPr="0075324D" w:rsidRDefault="008A1AFB" w:rsidP="0075324D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75324D">
              <w:rPr>
                <w:rFonts w:ascii="Times New Roman" w:hAnsi="Times New Roman"/>
                <w:sz w:val="28"/>
                <w:szCs w:val="28"/>
              </w:rPr>
              <w:t xml:space="preserve">к распоряжению Правительства Рязанской области </w:t>
            </w:r>
          </w:p>
        </w:tc>
      </w:tr>
      <w:tr w:rsidR="008A1AFB" w:rsidRPr="0075324D" w:rsidTr="008A1AFB">
        <w:tc>
          <w:tcPr>
            <w:tcW w:w="10326" w:type="dxa"/>
          </w:tcPr>
          <w:p w:rsidR="008A1AFB" w:rsidRPr="0075324D" w:rsidRDefault="008A1AFB" w:rsidP="0075324D">
            <w:pPr>
              <w:widowControl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99" w:type="dxa"/>
          </w:tcPr>
          <w:p w:rsidR="008A1AFB" w:rsidRPr="0075324D" w:rsidRDefault="009D47AA" w:rsidP="0075324D">
            <w:pPr>
              <w:spacing w:line="23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30.06.2021 № 261-р</w:t>
            </w:r>
            <w:bookmarkStart w:id="0" w:name="_GoBack"/>
            <w:bookmarkEnd w:id="0"/>
          </w:p>
        </w:tc>
      </w:tr>
      <w:tr w:rsidR="008A1AFB" w:rsidRPr="0075324D" w:rsidTr="008A1AFB">
        <w:tc>
          <w:tcPr>
            <w:tcW w:w="10326" w:type="dxa"/>
          </w:tcPr>
          <w:p w:rsidR="008A1AFB" w:rsidRPr="0075324D" w:rsidRDefault="008A1AFB" w:rsidP="0075324D">
            <w:pPr>
              <w:widowControl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99" w:type="dxa"/>
          </w:tcPr>
          <w:p w:rsidR="008A1AFB" w:rsidRPr="0075324D" w:rsidRDefault="008A1AFB" w:rsidP="0075324D">
            <w:pPr>
              <w:spacing w:line="23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1AFB" w:rsidRPr="0075324D" w:rsidTr="008A1AFB">
        <w:tc>
          <w:tcPr>
            <w:tcW w:w="10326" w:type="dxa"/>
          </w:tcPr>
          <w:p w:rsidR="008A1AFB" w:rsidRPr="0075324D" w:rsidRDefault="008A1AFB" w:rsidP="0075324D">
            <w:pPr>
              <w:widowControl w:val="0"/>
              <w:spacing w:line="23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99" w:type="dxa"/>
          </w:tcPr>
          <w:p w:rsidR="008A1AFB" w:rsidRPr="0075324D" w:rsidRDefault="008A1AFB" w:rsidP="0075324D">
            <w:pPr>
              <w:spacing w:line="23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1AFB" w:rsidRPr="0075324D" w:rsidTr="008A1AFB">
        <w:tc>
          <w:tcPr>
            <w:tcW w:w="10326" w:type="dxa"/>
          </w:tcPr>
          <w:p w:rsidR="008A1AFB" w:rsidRPr="0075324D" w:rsidRDefault="00D66993" w:rsidP="0075324D">
            <w:pPr>
              <w:widowControl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099" w:type="dxa"/>
          </w:tcPr>
          <w:p w:rsidR="008A1AFB" w:rsidRPr="0075324D" w:rsidRDefault="008A1AFB" w:rsidP="0075324D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75324D">
              <w:rPr>
                <w:rFonts w:ascii="Times New Roman" w:hAnsi="Times New Roman"/>
                <w:sz w:val="28"/>
                <w:szCs w:val="28"/>
              </w:rPr>
              <w:t xml:space="preserve">«Приложение </w:t>
            </w:r>
          </w:p>
          <w:p w:rsidR="008A1AFB" w:rsidRPr="0075324D" w:rsidRDefault="008A1AFB" w:rsidP="0075324D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75324D">
              <w:rPr>
                <w:rFonts w:ascii="Times New Roman" w:hAnsi="Times New Roman"/>
                <w:sz w:val="28"/>
                <w:szCs w:val="28"/>
              </w:rPr>
              <w:t xml:space="preserve">к распоряжению Правительства Рязанской области </w:t>
            </w:r>
          </w:p>
          <w:p w:rsidR="008A1AFB" w:rsidRPr="0075324D" w:rsidRDefault="008A1AFB" w:rsidP="0075324D">
            <w:pPr>
              <w:spacing w:line="23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324D">
              <w:rPr>
                <w:rFonts w:ascii="Times New Roman" w:hAnsi="Times New Roman"/>
                <w:sz w:val="28"/>
                <w:szCs w:val="28"/>
              </w:rPr>
              <w:t>от 27.06.2019 № 302-р</w:t>
            </w:r>
          </w:p>
        </w:tc>
      </w:tr>
    </w:tbl>
    <w:p w:rsidR="008A1AFB" w:rsidRPr="0075324D" w:rsidRDefault="008A1AFB" w:rsidP="0075324D">
      <w:pPr>
        <w:spacing w:line="230" w:lineRule="auto"/>
        <w:ind w:left="-709" w:firstLine="709"/>
        <w:contextualSpacing/>
        <w:jc w:val="center"/>
        <w:rPr>
          <w:rFonts w:ascii="Times New Roman" w:eastAsia="Arial" w:hAnsi="Times New Roman"/>
          <w:spacing w:val="-4"/>
          <w:sz w:val="28"/>
          <w:szCs w:val="28"/>
        </w:rPr>
      </w:pPr>
    </w:p>
    <w:p w:rsidR="008A1AFB" w:rsidRPr="0075324D" w:rsidRDefault="008A1AFB" w:rsidP="0075324D">
      <w:pPr>
        <w:spacing w:line="230" w:lineRule="auto"/>
        <w:ind w:left="-709" w:firstLine="709"/>
        <w:contextualSpacing/>
        <w:jc w:val="center"/>
        <w:rPr>
          <w:rFonts w:ascii="Times New Roman" w:eastAsia="Arial" w:hAnsi="Times New Roman"/>
          <w:spacing w:val="-4"/>
          <w:sz w:val="28"/>
          <w:szCs w:val="28"/>
        </w:rPr>
      </w:pPr>
      <w:r w:rsidRPr="0075324D">
        <w:rPr>
          <w:rFonts w:ascii="Times New Roman" w:eastAsia="Arial" w:hAnsi="Times New Roman"/>
          <w:spacing w:val="-4"/>
          <w:sz w:val="28"/>
          <w:szCs w:val="28"/>
        </w:rPr>
        <w:t>РЕГИОНАЛЬНАЯ ПРОГРАММА</w:t>
      </w:r>
    </w:p>
    <w:p w:rsidR="008A1AFB" w:rsidRPr="0075324D" w:rsidRDefault="008A1AFB" w:rsidP="0075324D">
      <w:pPr>
        <w:spacing w:line="230" w:lineRule="auto"/>
        <w:ind w:left="-709" w:firstLine="709"/>
        <w:contextualSpacing/>
        <w:jc w:val="center"/>
        <w:rPr>
          <w:rFonts w:ascii="Times New Roman" w:eastAsia="Arial" w:hAnsi="Times New Roman"/>
          <w:spacing w:val="-4"/>
          <w:sz w:val="28"/>
          <w:szCs w:val="28"/>
        </w:rPr>
      </w:pPr>
      <w:r w:rsidRPr="0075324D">
        <w:rPr>
          <w:rFonts w:ascii="Times New Roman" w:eastAsia="Arial" w:hAnsi="Times New Roman"/>
          <w:spacing w:val="-4"/>
          <w:sz w:val="28"/>
          <w:szCs w:val="28"/>
        </w:rPr>
        <w:t>Рязанской области «Борьба с онкологическими заболеваниями»</w:t>
      </w:r>
    </w:p>
    <w:p w:rsidR="008A1AFB" w:rsidRPr="0075324D" w:rsidRDefault="008A1AFB" w:rsidP="0075324D">
      <w:pPr>
        <w:spacing w:line="230" w:lineRule="auto"/>
        <w:ind w:left="-709" w:firstLine="709"/>
        <w:contextualSpacing/>
        <w:jc w:val="center"/>
        <w:rPr>
          <w:rFonts w:ascii="Times New Roman" w:eastAsia="Arial" w:hAnsi="Times New Roman"/>
          <w:spacing w:val="-4"/>
          <w:sz w:val="28"/>
          <w:szCs w:val="28"/>
        </w:rPr>
      </w:pPr>
      <w:r w:rsidRPr="0075324D">
        <w:rPr>
          <w:rFonts w:ascii="Times New Roman" w:eastAsia="Arial" w:hAnsi="Times New Roman"/>
          <w:spacing w:val="-4"/>
          <w:sz w:val="28"/>
          <w:szCs w:val="28"/>
        </w:rPr>
        <w:t>(далее – региональная программа)</w:t>
      </w:r>
    </w:p>
    <w:p w:rsidR="008A1AFB" w:rsidRPr="0075324D" w:rsidRDefault="008A1AFB" w:rsidP="0075324D">
      <w:pPr>
        <w:spacing w:line="230" w:lineRule="auto"/>
        <w:ind w:firstLine="709"/>
        <w:contextualSpacing/>
        <w:jc w:val="center"/>
        <w:rPr>
          <w:rFonts w:ascii="Times New Roman" w:eastAsia="Arial" w:hAnsi="Times New Roman"/>
          <w:spacing w:val="-4"/>
          <w:sz w:val="28"/>
          <w:szCs w:val="28"/>
        </w:rPr>
      </w:pPr>
    </w:p>
    <w:p w:rsidR="008A1AFB" w:rsidRPr="0075324D" w:rsidRDefault="008A1AFB" w:rsidP="0075324D">
      <w:pPr>
        <w:numPr>
          <w:ilvl w:val="0"/>
          <w:numId w:val="7"/>
        </w:numPr>
        <w:tabs>
          <w:tab w:val="left" w:pos="-70"/>
          <w:tab w:val="left" w:pos="142"/>
          <w:tab w:val="left" w:pos="993"/>
        </w:tabs>
        <w:spacing w:line="230" w:lineRule="auto"/>
        <w:ind w:left="-56" w:right="107" w:firstLine="728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75324D">
        <w:rPr>
          <w:rFonts w:ascii="Times New Roman" w:eastAsia="Arial" w:hAnsi="Times New Roman"/>
          <w:sz w:val="28"/>
          <w:szCs w:val="28"/>
        </w:rPr>
        <w:t>Текущее состояние онкологической помощи в регионе. Основные показатели онкологической помощи населению региона.</w:t>
      </w:r>
    </w:p>
    <w:p w:rsidR="008A1AFB" w:rsidRPr="0075324D" w:rsidRDefault="008A1AFB" w:rsidP="0075324D">
      <w:pPr>
        <w:tabs>
          <w:tab w:val="left" w:pos="-70"/>
          <w:tab w:val="left" w:pos="142"/>
        </w:tabs>
        <w:spacing w:line="230" w:lineRule="auto"/>
        <w:ind w:left="-56" w:right="107"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75324D">
        <w:rPr>
          <w:rFonts w:ascii="Times New Roman" w:eastAsia="Arial" w:hAnsi="Times New Roman"/>
          <w:sz w:val="28"/>
          <w:szCs w:val="28"/>
        </w:rPr>
        <w:t>1.1. Краткая характеристика региона в целом.</w:t>
      </w:r>
    </w:p>
    <w:p w:rsidR="008A1AFB" w:rsidRPr="0075324D" w:rsidRDefault="008A1AFB" w:rsidP="0075324D">
      <w:pPr>
        <w:tabs>
          <w:tab w:val="left" w:pos="-70"/>
          <w:tab w:val="left" w:pos="851"/>
          <w:tab w:val="left" w:pos="993"/>
        </w:tabs>
        <w:spacing w:line="230" w:lineRule="auto"/>
        <w:ind w:left="-56" w:right="107"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75324D">
        <w:rPr>
          <w:rFonts w:ascii="Times New Roman" w:eastAsia="Arial" w:hAnsi="Times New Roman"/>
          <w:sz w:val="28"/>
          <w:szCs w:val="28"/>
        </w:rPr>
        <w:t>Рязанская область находится в центре Европейской части России и расположена между Среднерусской и Приволжской возвышенностями. Площадь территории составляет 39,6 тыс. кв. км.</w:t>
      </w:r>
      <w:r w:rsidRPr="0075324D">
        <w:rPr>
          <w:rFonts w:ascii="Times New Roman" w:eastAsia="Arial" w:hAnsi="Times New Roman"/>
          <w:sz w:val="22"/>
          <w:szCs w:val="22"/>
        </w:rPr>
        <w:t xml:space="preserve"> </w:t>
      </w:r>
      <w:r w:rsidRPr="0075324D">
        <w:rPr>
          <w:rFonts w:ascii="Times New Roman" w:eastAsia="Arial" w:hAnsi="Times New Roman"/>
          <w:sz w:val="28"/>
          <w:szCs w:val="28"/>
        </w:rPr>
        <w:t>Рязанская область – одна из плотно населенных и хорошо освоенных областей России. Средняя плотность населения – 28,4 человека на квадратный километр.</w:t>
      </w:r>
      <w:r w:rsidRPr="0075324D">
        <w:rPr>
          <w:rFonts w:ascii="Times New Roman" w:eastAsia="Arial" w:hAnsi="Times New Roman"/>
          <w:sz w:val="22"/>
          <w:szCs w:val="22"/>
        </w:rPr>
        <w:t xml:space="preserve"> </w:t>
      </w:r>
      <w:r w:rsidRPr="0075324D">
        <w:rPr>
          <w:rFonts w:ascii="Times New Roman" w:eastAsia="Arial" w:hAnsi="Times New Roman"/>
          <w:sz w:val="28"/>
          <w:szCs w:val="28"/>
        </w:rPr>
        <w:t xml:space="preserve">Более 96% населения – русские. Далее в порядке убывания численности – украинцы, мордва, татары, белорусы, всего около 70 национальностей. </w:t>
      </w:r>
    </w:p>
    <w:p w:rsidR="008A1AFB" w:rsidRPr="0075324D" w:rsidRDefault="008A1AFB" w:rsidP="0075324D">
      <w:pPr>
        <w:tabs>
          <w:tab w:val="left" w:pos="-70"/>
          <w:tab w:val="left" w:pos="851"/>
          <w:tab w:val="left" w:pos="993"/>
        </w:tabs>
        <w:spacing w:line="230" w:lineRule="auto"/>
        <w:ind w:left="-56" w:right="107" w:firstLine="709"/>
        <w:contextualSpacing/>
        <w:jc w:val="both"/>
        <w:rPr>
          <w:rFonts w:ascii="Times New Roman" w:eastAsia="Arial" w:hAnsi="Times New Roman"/>
          <w:sz w:val="22"/>
          <w:szCs w:val="22"/>
        </w:rPr>
      </w:pPr>
      <w:r w:rsidRPr="0075324D">
        <w:rPr>
          <w:rFonts w:ascii="Times New Roman" w:eastAsia="Arial" w:hAnsi="Times New Roman"/>
          <w:sz w:val="28"/>
          <w:szCs w:val="28"/>
        </w:rPr>
        <w:t>Климат Рязанской области носит умеренно-континентальный характер, не отличающийся экстремальностью и резкими изменениями величин.</w:t>
      </w:r>
      <w:r w:rsidRPr="0075324D">
        <w:rPr>
          <w:rFonts w:ascii="Times New Roman" w:eastAsia="Arial" w:hAnsi="Times New Roman"/>
          <w:sz w:val="22"/>
          <w:szCs w:val="22"/>
        </w:rPr>
        <w:t xml:space="preserve"> </w:t>
      </w:r>
    </w:p>
    <w:p w:rsidR="008A1AFB" w:rsidRPr="0075324D" w:rsidRDefault="008A1AFB" w:rsidP="0075324D">
      <w:pPr>
        <w:tabs>
          <w:tab w:val="left" w:pos="-70"/>
          <w:tab w:val="left" w:pos="851"/>
          <w:tab w:val="left" w:pos="993"/>
        </w:tabs>
        <w:spacing w:line="230" w:lineRule="auto"/>
        <w:ind w:left="-56" w:right="107"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75324D">
        <w:rPr>
          <w:rFonts w:ascii="Times New Roman" w:eastAsia="Arial" w:hAnsi="Times New Roman"/>
          <w:sz w:val="28"/>
          <w:szCs w:val="28"/>
        </w:rPr>
        <w:t xml:space="preserve">В отраслевой структуре промышленного производства большая доля приходится на машиностроение и металлообработку, значительные доли составляют нефтепереработка, электроэнергетика, производство строительных материалов и пищевая промышленность. Важнейшие отрасли </w:t>
      </w:r>
      <w:r w:rsidR="0075324D">
        <w:rPr>
          <w:rFonts w:ascii="Times New Roman" w:eastAsia="Arial" w:hAnsi="Times New Roman"/>
          <w:sz w:val="28"/>
          <w:szCs w:val="28"/>
        </w:rPr>
        <w:t>–</w:t>
      </w:r>
      <w:r w:rsidRPr="0075324D">
        <w:rPr>
          <w:rFonts w:ascii="Times New Roman" w:eastAsia="Arial" w:hAnsi="Times New Roman"/>
          <w:sz w:val="28"/>
          <w:szCs w:val="28"/>
        </w:rPr>
        <w:t xml:space="preserve"> нефтепереработка и электроэнергетика.</w:t>
      </w:r>
      <w:r w:rsidRPr="0075324D">
        <w:rPr>
          <w:rFonts w:ascii="Times New Roman" w:eastAsia="Arial" w:hAnsi="Times New Roman"/>
          <w:sz w:val="22"/>
          <w:szCs w:val="22"/>
        </w:rPr>
        <w:t xml:space="preserve"> </w:t>
      </w:r>
    </w:p>
    <w:p w:rsidR="008A1AFB" w:rsidRPr="0075324D" w:rsidRDefault="008A1AFB" w:rsidP="0075324D">
      <w:pPr>
        <w:tabs>
          <w:tab w:val="left" w:pos="-70"/>
          <w:tab w:val="left" w:pos="851"/>
          <w:tab w:val="left" w:pos="993"/>
        </w:tabs>
        <w:spacing w:line="230" w:lineRule="auto"/>
        <w:ind w:left="-56" w:right="107"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75324D">
        <w:rPr>
          <w:rFonts w:ascii="Times New Roman" w:eastAsia="Arial" w:hAnsi="Times New Roman"/>
          <w:sz w:val="28"/>
          <w:szCs w:val="28"/>
        </w:rPr>
        <w:t>Численность населения области по данным Р</w:t>
      </w:r>
      <w:r w:rsidR="00C563D4">
        <w:rPr>
          <w:rFonts w:ascii="Times New Roman" w:eastAsia="Arial" w:hAnsi="Times New Roman"/>
          <w:sz w:val="28"/>
          <w:szCs w:val="28"/>
        </w:rPr>
        <w:t>язань</w:t>
      </w:r>
      <w:r w:rsidRPr="0075324D">
        <w:rPr>
          <w:rFonts w:ascii="Times New Roman" w:eastAsia="Arial" w:hAnsi="Times New Roman"/>
          <w:sz w:val="28"/>
          <w:szCs w:val="28"/>
        </w:rPr>
        <w:t>стата на начало 2020 года</w:t>
      </w:r>
      <w:r w:rsidRPr="0075324D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r w:rsidRPr="0075324D">
        <w:rPr>
          <w:rFonts w:ascii="Times New Roman" w:eastAsia="Arial" w:hAnsi="Times New Roman"/>
          <w:sz w:val="28"/>
          <w:szCs w:val="28"/>
        </w:rPr>
        <w:t>составля</w:t>
      </w:r>
      <w:r w:rsidR="00C563D4">
        <w:rPr>
          <w:rFonts w:ascii="Times New Roman" w:eastAsia="Arial" w:hAnsi="Times New Roman"/>
          <w:sz w:val="28"/>
          <w:szCs w:val="28"/>
        </w:rPr>
        <w:t>ла</w:t>
      </w:r>
      <w:r w:rsidRPr="0075324D">
        <w:rPr>
          <w:rFonts w:ascii="Times New Roman" w:eastAsia="Arial" w:hAnsi="Times New Roman"/>
          <w:sz w:val="28"/>
          <w:szCs w:val="28"/>
        </w:rPr>
        <w:t xml:space="preserve"> –</w:t>
      </w:r>
      <w:r w:rsidR="0075324D">
        <w:rPr>
          <w:rFonts w:ascii="Times New Roman" w:eastAsia="Arial" w:hAnsi="Times New Roman"/>
          <w:sz w:val="28"/>
          <w:szCs w:val="28"/>
        </w:rPr>
        <w:t xml:space="preserve"> </w:t>
      </w:r>
      <w:r w:rsidRPr="0075324D">
        <w:rPr>
          <w:rFonts w:ascii="Times New Roman" w:eastAsia="Arial" w:hAnsi="Times New Roman"/>
          <w:sz w:val="28"/>
          <w:szCs w:val="28"/>
        </w:rPr>
        <w:t>1108847 чел</w:t>
      </w:r>
      <w:r w:rsidR="00151534">
        <w:rPr>
          <w:rFonts w:ascii="Times New Roman" w:eastAsia="Arial" w:hAnsi="Times New Roman"/>
          <w:sz w:val="28"/>
          <w:szCs w:val="28"/>
        </w:rPr>
        <w:t>овек</w:t>
      </w:r>
      <w:r w:rsidRPr="0075324D">
        <w:rPr>
          <w:rFonts w:ascii="Times New Roman" w:eastAsia="Arial" w:hAnsi="Times New Roman"/>
          <w:sz w:val="28"/>
          <w:szCs w:val="28"/>
        </w:rPr>
        <w:t>, происходит естественная убыль населения. По сравнению с </w:t>
      </w:r>
      <w:r w:rsidR="00C563D4">
        <w:rPr>
          <w:rFonts w:ascii="Times New Roman" w:eastAsia="Arial" w:hAnsi="Times New Roman"/>
          <w:sz w:val="28"/>
          <w:szCs w:val="28"/>
        </w:rPr>
        <w:t>2019</w:t>
      </w:r>
      <w:r w:rsidRPr="0075324D">
        <w:rPr>
          <w:rFonts w:ascii="Times New Roman" w:eastAsia="Arial" w:hAnsi="Times New Roman"/>
          <w:sz w:val="28"/>
          <w:szCs w:val="28"/>
        </w:rPr>
        <w:t xml:space="preserve"> годом численность населения уменьшилась на 5290 тысяч человек или на 0,5%.  За 10 летний период произошло уменьшение численности населения на 42991 человек, </w:t>
      </w:r>
      <w:r w:rsidR="00C563D4">
        <w:rPr>
          <w:rFonts w:ascii="Times New Roman" w:eastAsia="Arial" w:hAnsi="Times New Roman"/>
          <w:sz w:val="28"/>
          <w:szCs w:val="28"/>
        </w:rPr>
        <w:t>то есть</w:t>
      </w:r>
      <w:r w:rsidRPr="0075324D">
        <w:rPr>
          <w:rFonts w:ascii="Times New Roman" w:eastAsia="Arial" w:hAnsi="Times New Roman"/>
          <w:sz w:val="28"/>
          <w:szCs w:val="28"/>
        </w:rPr>
        <w:t xml:space="preserve"> убыль составила 3,73%.</w:t>
      </w:r>
    </w:p>
    <w:p w:rsidR="008A1AFB" w:rsidRPr="0075324D" w:rsidRDefault="008A1AFB" w:rsidP="0075324D">
      <w:pPr>
        <w:tabs>
          <w:tab w:val="left" w:pos="-567"/>
          <w:tab w:val="left" w:pos="851"/>
          <w:tab w:val="left" w:pos="993"/>
        </w:tabs>
        <w:ind w:left="-567" w:right="107" w:firstLine="709"/>
        <w:contextualSpacing/>
        <w:jc w:val="both"/>
        <w:rPr>
          <w:rFonts w:ascii="Times New Roman" w:eastAsia="Arial" w:hAnsi="Times New Roman"/>
          <w:sz w:val="16"/>
          <w:szCs w:val="16"/>
        </w:rPr>
      </w:pPr>
    </w:p>
    <w:p w:rsidR="0075324D" w:rsidRDefault="008A1AFB" w:rsidP="0075324D">
      <w:pPr>
        <w:tabs>
          <w:tab w:val="left" w:pos="-567"/>
          <w:tab w:val="left" w:pos="851"/>
          <w:tab w:val="left" w:pos="993"/>
        </w:tabs>
        <w:contextualSpacing/>
        <w:jc w:val="right"/>
        <w:rPr>
          <w:rFonts w:ascii="Times New Roman" w:eastAsia="Arial" w:hAnsi="Times New Roman"/>
          <w:sz w:val="28"/>
          <w:szCs w:val="28"/>
        </w:rPr>
      </w:pPr>
      <w:r w:rsidRPr="0075324D">
        <w:rPr>
          <w:rFonts w:ascii="Times New Roman" w:eastAsia="Arial" w:hAnsi="Times New Roman"/>
          <w:sz w:val="28"/>
          <w:szCs w:val="28"/>
        </w:rPr>
        <w:lastRenderedPageBreak/>
        <w:t>Таблица</w:t>
      </w:r>
      <w:r w:rsidR="0075324D">
        <w:rPr>
          <w:rFonts w:ascii="Times New Roman" w:eastAsia="Arial" w:hAnsi="Times New Roman"/>
          <w:sz w:val="28"/>
          <w:szCs w:val="28"/>
        </w:rPr>
        <w:t xml:space="preserve"> №</w:t>
      </w:r>
      <w:r w:rsidRPr="0075324D">
        <w:rPr>
          <w:rFonts w:ascii="Times New Roman" w:eastAsia="Arial" w:hAnsi="Times New Roman"/>
          <w:sz w:val="28"/>
          <w:szCs w:val="28"/>
        </w:rPr>
        <w:t xml:space="preserve"> 1 </w:t>
      </w:r>
    </w:p>
    <w:p w:rsidR="008A1AFB" w:rsidRPr="0075324D" w:rsidRDefault="008A1AFB" w:rsidP="0075324D">
      <w:pPr>
        <w:tabs>
          <w:tab w:val="left" w:pos="-567"/>
          <w:tab w:val="left" w:pos="851"/>
          <w:tab w:val="left" w:pos="993"/>
        </w:tabs>
        <w:contextualSpacing/>
        <w:jc w:val="center"/>
        <w:rPr>
          <w:rFonts w:ascii="Times New Roman" w:eastAsia="Arial" w:hAnsi="Times New Roman"/>
          <w:sz w:val="28"/>
          <w:szCs w:val="28"/>
        </w:rPr>
      </w:pPr>
      <w:r w:rsidRPr="0075324D">
        <w:rPr>
          <w:rFonts w:ascii="Times New Roman" w:eastAsia="Arial" w:hAnsi="Times New Roman"/>
          <w:sz w:val="28"/>
          <w:szCs w:val="28"/>
        </w:rPr>
        <w:t>Динамика общей численности населения Рязанской области за 10 лет (2011-2020 гг.)</w:t>
      </w:r>
    </w:p>
    <w:tbl>
      <w:tblPr>
        <w:tblStyle w:val="ad"/>
        <w:tblW w:w="14175" w:type="dxa"/>
        <w:jc w:val="center"/>
        <w:tblLook w:val="04A0" w:firstRow="1" w:lastRow="0" w:firstColumn="1" w:lastColumn="0" w:noHBand="0" w:noVBand="1"/>
      </w:tblPr>
      <w:tblGrid>
        <w:gridCol w:w="2058"/>
        <w:gridCol w:w="1211"/>
        <w:gridCol w:w="1211"/>
        <w:gridCol w:w="1211"/>
        <w:gridCol w:w="1212"/>
        <w:gridCol w:w="1212"/>
        <w:gridCol w:w="1212"/>
        <w:gridCol w:w="1212"/>
        <w:gridCol w:w="1212"/>
        <w:gridCol w:w="1212"/>
        <w:gridCol w:w="1212"/>
      </w:tblGrid>
      <w:tr w:rsidR="008A1AFB" w:rsidRPr="00C563D4" w:rsidTr="0075324D">
        <w:trPr>
          <w:trHeight w:val="283"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FB" w:rsidRPr="00C563D4" w:rsidRDefault="00C563D4" w:rsidP="00C563D4">
            <w:pPr>
              <w:tabs>
                <w:tab w:val="left" w:pos="-567"/>
                <w:tab w:val="left" w:pos="851"/>
                <w:tab w:val="left" w:pos="993"/>
              </w:tabs>
              <w:ind w:left="-57" w:right="-57"/>
              <w:contextualSpacing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C563D4">
              <w:rPr>
                <w:rFonts w:ascii="Times New Roman" w:eastAsia="Arial" w:hAnsi="Times New Roman"/>
                <w:spacing w:val="-2"/>
                <w:sz w:val="24"/>
                <w:szCs w:val="24"/>
              </w:rPr>
              <w:t>Наименование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C563D4" w:rsidRDefault="008A1AFB" w:rsidP="00C563D4">
            <w:pPr>
              <w:tabs>
                <w:tab w:val="left" w:pos="-567"/>
                <w:tab w:val="left" w:pos="-268"/>
              </w:tabs>
              <w:ind w:left="-57" w:right="-57"/>
              <w:jc w:val="center"/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</w:pPr>
            <w:r w:rsidRPr="00C563D4"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  <w:t>2011</w:t>
            </w:r>
            <w:r w:rsidR="00C563D4"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C563D4" w:rsidRDefault="008A1AFB" w:rsidP="00C563D4">
            <w:pPr>
              <w:tabs>
                <w:tab w:val="left" w:pos="-567"/>
                <w:tab w:val="left" w:pos="-268"/>
              </w:tabs>
              <w:ind w:left="-57" w:right="-57"/>
              <w:jc w:val="center"/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</w:pPr>
            <w:r w:rsidRPr="00C563D4"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  <w:t>2012</w:t>
            </w:r>
            <w:r w:rsidR="00C563D4"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  <w:t xml:space="preserve"> год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C563D4" w:rsidRDefault="008A1AFB" w:rsidP="00C563D4">
            <w:pPr>
              <w:tabs>
                <w:tab w:val="left" w:pos="-567"/>
                <w:tab w:val="left" w:pos="-268"/>
              </w:tabs>
              <w:ind w:left="-57" w:right="-57"/>
              <w:jc w:val="center"/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</w:pPr>
            <w:r w:rsidRPr="00C563D4"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  <w:t>2013</w:t>
            </w:r>
            <w:r w:rsidR="00C563D4"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  <w:t xml:space="preserve"> год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C563D4" w:rsidRDefault="008A1AFB" w:rsidP="00C563D4">
            <w:pPr>
              <w:tabs>
                <w:tab w:val="left" w:pos="-567"/>
                <w:tab w:val="left" w:pos="-268"/>
              </w:tabs>
              <w:ind w:left="-57" w:right="-57"/>
              <w:jc w:val="center"/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</w:pPr>
            <w:r w:rsidRPr="00C563D4"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  <w:t>2014</w:t>
            </w:r>
            <w:r w:rsidR="00C563D4"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  <w:t xml:space="preserve"> год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C563D4" w:rsidRDefault="008A1AFB" w:rsidP="00C563D4">
            <w:pPr>
              <w:tabs>
                <w:tab w:val="left" w:pos="-567"/>
                <w:tab w:val="left" w:pos="-268"/>
              </w:tabs>
              <w:ind w:left="-57" w:right="-57"/>
              <w:jc w:val="center"/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</w:pPr>
            <w:r w:rsidRPr="00C563D4"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  <w:t>2015</w:t>
            </w:r>
            <w:r w:rsidR="00C563D4"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  <w:t xml:space="preserve"> год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C563D4" w:rsidRDefault="008A1AFB" w:rsidP="00C563D4">
            <w:pPr>
              <w:tabs>
                <w:tab w:val="left" w:pos="-567"/>
                <w:tab w:val="left" w:pos="-268"/>
              </w:tabs>
              <w:ind w:left="-57" w:right="-57"/>
              <w:jc w:val="center"/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</w:pPr>
            <w:r w:rsidRPr="00C563D4"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  <w:t>2016</w:t>
            </w:r>
            <w:r w:rsidR="00C563D4"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  <w:t xml:space="preserve"> год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C563D4" w:rsidRDefault="008A1AFB" w:rsidP="00C563D4">
            <w:pPr>
              <w:tabs>
                <w:tab w:val="left" w:pos="-567"/>
                <w:tab w:val="left" w:pos="-268"/>
              </w:tabs>
              <w:ind w:left="-57" w:right="-57"/>
              <w:jc w:val="center"/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</w:pPr>
            <w:r w:rsidRPr="00C563D4"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  <w:t>2017</w:t>
            </w:r>
            <w:r w:rsidR="00C563D4"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  <w:t xml:space="preserve"> год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C563D4" w:rsidRDefault="008A1AFB" w:rsidP="00C563D4">
            <w:pPr>
              <w:tabs>
                <w:tab w:val="left" w:pos="-567"/>
                <w:tab w:val="left" w:pos="-268"/>
              </w:tabs>
              <w:ind w:left="-57" w:right="-57"/>
              <w:jc w:val="center"/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</w:pPr>
            <w:r w:rsidRPr="00C563D4"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  <w:t>2018</w:t>
            </w:r>
            <w:r w:rsidR="00C563D4"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  <w:t xml:space="preserve"> год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C563D4" w:rsidRDefault="008A1AFB" w:rsidP="00C563D4">
            <w:pPr>
              <w:tabs>
                <w:tab w:val="left" w:pos="-567"/>
                <w:tab w:val="left" w:pos="-268"/>
              </w:tabs>
              <w:ind w:left="-57" w:right="-57"/>
              <w:jc w:val="center"/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</w:pPr>
            <w:r w:rsidRPr="00C563D4"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  <w:t>2019</w:t>
            </w:r>
            <w:r w:rsidR="00C563D4"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  <w:t xml:space="preserve"> год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C563D4" w:rsidRDefault="008A1AFB" w:rsidP="00C563D4">
            <w:pPr>
              <w:tabs>
                <w:tab w:val="left" w:pos="-567"/>
                <w:tab w:val="left" w:pos="-268"/>
              </w:tabs>
              <w:ind w:left="-57" w:right="-57"/>
              <w:jc w:val="center"/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</w:pPr>
            <w:r w:rsidRPr="00C563D4"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  <w:t>2020</w:t>
            </w:r>
            <w:r w:rsidR="00C563D4"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  <w:t xml:space="preserve"> год</w:t>
            </w:r>
          </w:p>
        </w:tc>
      </w:tr>
      <w:tr w:rsidR="008A1AFB" w:rsidRPr="00C563D4" w:rsidTr="0075324D">
        <w:trPr>
          <w:trHeight w:val="510"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C563D4" w:rsidRDefault="008A1AFB" w:rsidP="00C563D4">
            <w:pPr>
              <w:tabs>
                <w:tab w:val="left" w:pos="-567"/>
                <w:tab w:val="left" w:pos="-76"/>
                <w:tab w:val="left" w:pos="851"/>
                <w:tab w:val="left" w:pos="993"/>
              </w:tabs>
              <w:ind w:left="-57" w:right="-57"/>
              <w:contextualSpacing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C563D4">
              <w:rPr>
                <w:rFonts w:ascii="Times New Roman" w:eastAsia="Arial" w:hAnsi="Times New Roman"/>
                <w:spacing w:val="-2"/>
                <w:sz w:val="24"/>
                <w:szCs w:val="24"/>
              </w:rPr>
              <w:t>Численность населения на начало года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C563D4" w:rsidRDefault="008A1AFB" w:rsidP="00C563D4">
            <w:pPr>
              <w:tabs>
                <w:tab w:val="left" w:pos="-567"/>
                <w:tab w:val="left" w:pos="-268"/>
                <w:tab w:val="left" w:pos="851"/>
                <w:tab w:val="left" w:pos="993"/>
              </w:tabs>
              <w:ind w:left="-57" w:right="-57"/>
              <w:contextualSpacing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C563D4">
              <w:rPr>
                <w:rFonts w:ascii="Times New Roman" w:eastAsia="Arial" w:hAnsi="Times New Roman"/>
                <w:spacing w:val="-2"/>
                <w:sz w:val="24"/>
                <w:szCs w:val="24"/>
              </w:rPr>
              <w:t>1151838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C563D4" w:rsidRDefault="008A1AFB" w:rsidP="00C563D4">
            <w:pPr>
              <w:tabs>
                <w:tab w:val="left" w:pos="-567"/>
                <w:tab w:val="left" w:pos="-268"/>
                <w:tab w:val="left" w:pos="851"/>
                <w:tab w:val="left" w:pos="993"/>
              </w:tabs>
              <w:ind w:left="-57" w:right="-57"/>
              <w:contextualSpacing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C563D4">
              <w:rPr>
                <w:rFonts w:ascii="Times New Roman" w:eastAsia="Arial" w:hAnsi="Times New Roman"/>
                <w:spacing w:val="-2"/>
                <w:sz w:val="24"/>
                <w:szCs w:val="24"/>
              </w:rPr>
              <w:t>1148457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C563D4" w:rsidRDefault="008A1AFB" w:rsidP="00C563D4">
            <w:pPr>
              <w:tabs>
                <w:tab w:val="left" w:pos="-567"/>
                <w:tab w:val="left" w:pos="-268"/>
                <w:tab w:val="left" w:pos="851"/>
                <w:tab w:val="left" w:pos="993"/>
              </w:tabs>
              <w:ind w:left="-57" w:right="-57"/>
              <w:contextualSpacing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C563D4">
              <w:rPr>
                <w:rFonts w:ascii="Times New Roman" w:eastAsia="Arial" w:hAnsi="Times New Roman"/>
                <w:spacing w:val="-2"/>
                <w:sz w:val="24"/>
                <w:szCs w:val="24"/>
              </w:rPr>
              <w:t>1144650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C563D4" w:rsidRDefault="008A1AFB" w:rsidP="00C563D4">
            <w:pPr>
              <w:tabs>
                <w:tab w:val="left" w:pos="-567"/>
                <w:tab w:val="left" w:pos="-268"/>
                <w:tab w:val="left" w:pos="851"/>
                <w:tab w:val="left" w:pos="993"/>
              </w:tabs>
              <w:ind w:left="-57" w:right="-57"/>
              <w:contextualSpacing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C563D4">
              <w:rPr>
                <w:rFonts w:ascii="Times New Roman" w:eastAsia="Arial" w:hAnsi="Times New Roman"/>
                <w:spacing w:val="-2"/>
                <w:sz w:val="24"/>
                <w:szCs w:val="24"/>
              </w:rPr>
              <w:t>1140844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C563D4" w:rsidRDefault="008A1AFB" w:rsidP="00C563D4">
            <w:pPr>
              <w:tabs>
                <w:tab w:val="left" w:pos="-567"/>
                <w:tab w:val="left" w:pos="-268"/>
                <w:tab w:val="left" w:pos="851"/>
                <w:tab w:val="left" w:pos="993"/>
              </w:tabs>
              <w:ind w:left="-57" w:right="-57"/>
              <w:contextualSpacing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C563D4">
              <w:rPr>
                <w:rFonts w:ascii="Times New Roman" w:eastAsia="Arial" w:hAnsi="Times New Roman"/>
                <w:spacing w:val="-2"/>
                <w:sz w:val="24"/>
                <w:szCs w:val="24"/>
              </w:rPr>
              <w:t>1135438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C563D4" w:rsidRDefault="008A1AFB" w:rsidP="00C563D4">
            <w:pPr>
              <w:tabs>
                <w:tab w:val="left" w:pos="-567"/>
                <w:tab w:val="left" w:pos="-268"/>
                <w:tab w:val="left" w:pos="851"/>
                <w:tab w:val="left" w:pos="993"/>
              </w:tabs>
              <w:ind w:left="-57" w:right="-57"/>
              <w:contextualSpacing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C563D4">
              <w:rPr>
                <w:rFonts w:ascii="Times New Roman" w:eastAsia="Arial" w:hAnsi="Times New Roman"/>
                <w:spacing w:val="-2"/>
                <w:sz w:val="24"/>
                <w:szCs w:val="24"/>
              </w:rPr>
              <w:t>1130103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C563D4" w:rsidRDefault="008A1AFB" w:rsidP="00C563D4">
            <w:pPr>
              <w:tabs>
                <w:tab w:val="left" w:pos="-567"/>
                <w:tab w:val="left" w:pos="-268"/>
                <w:tab w:val="left" w:pos="851"/>
                <w:tab w:val="left" w:pos="993"/>
              </w:tabs>
              <w:ind w:left="-57" w:right="-57"/>
              <w:contextualSpacing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C563D4">
              <w:rPr>
                <w:rFonts w:ascii="Times New Roman" w:eastAsia="Arial" w:hAnsi="Times New Roman"/>
                <w:spacing w:val="-2"/>
                <w:sz w:val="24"/>
                <w:szCs w:val="24"/>
              </w:rPr>
              <w:t>1126739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C563D4" w:rsidRDefault="008A1AFB" w:rsidP="00C563D4">
            <w:pPr>
              <w:tabs>
                <w:tab w:val="left" w:pos="-567"/>
                <w:tab w:val="left" w:pos="-268"/>
                <w:tab w:val="left" w:pos="851"/>
                <w:tab w:val="left" w:pos="993"/>
              </w:tabs>
              <w:ind w:left="-57" w:right="-57"/>
              <w:contextualSpacing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C563D4">
              <w:rPr>
                <w:rFonts w:ascii="Times New Roman" w:eastAsia="Arial" w:hAnsi="Times New Roman"/>
                <w:spacing w:val="-2"/>
                <w:sz w:val="24"/>
                <w:szCs w:val="24"/>
              </w:rPr>
              <w:t>1121474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C563D4" w:rsidRDefault="008A1AFB" w:rsidP="00C563D4">
            <w:pPr>
              <w:tabs>
                <w:tab w:val="left" w:pos="-567"/>
                <w:tab w:val="left" w:pos="-268"/>
                <w:tab w:val="left" w:pos="851"/>
                <w:tab w:val="left" w:pos="993"/>
              </w:tabs>
              <w:ind w:left="-57" w:right="-57"/>
              <w:contextualSpacing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C563D4">
              <w:rPr>
                <w:rFonts w:ascii="Times New Roman" w:eastAsia="Arial" w:hAnsi="Times New Roman"/>
                <w:spacing w:val="-2"/>
                <w:sz w:val="24"/>
                <w:szCs w:val="24"/>
              </w:rPr>
              <w:t>1114137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C563D4" w:rsidRDefault="008A1AFB" w:rsidP="00C563D4">
            <w:pPr>
              <w:tabs>
                <w:tab w:val="left" w:pos="-567"/>
                <w:tab w:val="left" w:pos="-268"/>
                <w:tab w:val="left" w:pos="851"/>
                <w:tab w:val="left" w:pos="993"/>
              </w:tabs>
              <w:ind w:left="-57" w:right="-57"/>
              <w:contextualSpacing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C563D4">
              <w:rPr>
                <w:rFonts w:ascii="Times New Roman" w:eastAsia="Arial" w:hAnsi="Times New Roman"/>
                <w:spacing w:val="-2"/>
                <w:sz w:val="24"/>
                <w:szCs w:val="24"/>
              </w:rPr>
              <w:t>1108847</w:t>
            </w:r>
          </w:p>
        </w:tc>
      </w:tr>
      <w:tr w:rsidR="008A1AFB" w:rsidRPr="00C563D4" w:rsidTr="0075324D">
        <w:trPr>
          <w:trHeight w:val="283"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C563D4" w:rsidRDefault="008A1AFB" w:rsidP="00C563D4">
            <w:pPr>
              <w:tabs>
                <w:tab w:val="left" w:pos="-567"/>
                <w:tab w:val="left" w:pos="-76"/>
                <w:tab w:val="left" w:pos="851"/>
                <w:tab w:val="left" w:pos="993"/>
              </w:tabs>
              <w:ind w:left="-57" w:right="-57"/>
              <w:contextualSpacing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C563D4">
              <w:rPr>
                <w:rFonts w:ascii="Times New Roman" w:eastAsia="Arial" w:hAnsi="Times New Roman"/>
                <w:spacing w:val="-2"/>
                <w:sz w:val="24"/>
                <w:szCs w:val="24"/>
              </w:rPr>
              <w:t>Городское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C563D4" w:rsidRDefault="008A1AFB" w:rsidP="00C563D4">
            <w:pPr>
              <w:tabs>
                <w:tab w:val="left" w:pos="-567"/>
                <w:tab w:val="left" w:pos="-268"/>
                <w:tab w:val="left" w:pos="851"/>
                <w:tab w:val="left" w:pos="993"/>
              </w:tabs>
              <w:ind w:left="-57" w:right="-57"/>
              <w:contextualSpacing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C563D4">
              <w:rPr>
                <w:rFonts w:ascii="Times New Roman" w:eastAsia="Arial" w:hAnsi="Times New Roman"/>
                <w:spacing w:val="-2"/>
                <w:sz w:val="24"/>
                <w:szCs w:val="24"/>
              </w:rPr>
              <w:t>816955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C563D4" w:rsidRDefault="008A1AFB" w:rsidP="00C563D4">
            <w:pPr>
              <w:tabs>
                <w:tab w:val="left" w:pos="-567"/>
                <w:tab w:val="left" w:pos="-268"/>
                <w:tab w:val="left" w:pos="851"/>
                <w:tab w:val="left" w:pos="993"/>
              </w:tabs>
              <w:ind w:left="-57" w:right="-57"/>
              <w:contextualSpacing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C563D4">
              <w:rPr>
                <w:rFonts w:ascii="Times New Roman" w:eastAsia="Arial" w:hAnsi="Times New Roman"/>
                <w:spacing w:val="-2"/>
                <w:sz w:val="24"/>
                <w:szCs w:val="24"/>
              </w:rPr>
              <w:t>815068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C563D4" w:rsidRDefault="008A1AFB" w:rsidP="00C563D4">
            <w:pPr>
              <w:tabs>
                <w:tab w:val="left" w:pos="-567"/>
                <w:tab w:val="left" w:pos="-268"/>
                <w:tab w:val="left" w:pos="851"/>
                <w:tab w:val="left" w:pos="993"/>
              </w:tabs>
              <w:ind w:left="-57" w:right="-57"/>
              <w:contextualSpacing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C563D4">
              <w:rPr>
                <w:rFonts w:ascii="Times New Roman" w:eastAsia="Arial" w:hAnsi="Times New Roman"/>
                <w:spacing w:val="-2"/>
                <w:sz w:val="24"/>
                <w:szCs w:val="24"/>
              </w:rPr>
              <w:t>813167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C563D4" w:rsidRDefault="008A1AFB" w:rsidP="00C563D4">
            <w:pPr>
              <w:tabs>
                <w:tab w:val="left" w:pos="-567"/>
                <w:tab w:val="left" w:pos="-268"/>
                <w:tab w:val="left" w:pos="851"/>
                <w:tab w:val="left" w:pos="993"/>
              </w:tabs>
              <w:ind w:left="-57" w:right="-57"/>
              <w:contextualSpacing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C563D4">
              <w:rPr>
                <w:rFonts w:ascii="Times New Roman" w:eastAsia="Arial" w:hAnsi="Times New Roman"/>
                <w:spacing w:val="-2"/>
                <w:sz w:val="24"/>
                <w:szCs w:val="24"/>
              </w:rPr>
              <w:t>811416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C563D4" w:rsidRDefault="008A1AFB" w:rsidP="00C563D4">
            <w:pPr>
              <w:tabs>
                <w:tab w:val="left" w:pos="-567"/>
                <w:tab w:val="left" w:pos="-268"/>
                <w:tab w:val="left" w:pos="851"/>
                <w:tab w:val="left" w:pos="993"/>
              </w:tabs>
              <w:ind w:left="-57" w:right="-57"/>
              <w:contextualSpacing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C563D4">
              <w:rPr>
                <w:rFonts w:ascii="Times New Roman" w:eastAsia="Arial" w:hAnsi="Times New Roman"/>
                <w:spacing w:val="-2"/>
                <w:sz w:val="24"/>
                <w:szCs w:val="24"/>
              </w:rPr>
              <w:t>809970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C563D4" w:rsidRDefault="008A1AFB" w:rsidP="00C563D4">
            <w:pPr>
              <w:tabs>
                <w:tab w:val="left" w:pos="-567"/>
                <w:tab w:val="left" w:pos="-268"/>
                <w:tab w:val="left" w:pos="851"/>
                <w:tab w:val="left" w:pos="993"/>
              </w:tabs>
              <w:ind w:left="-57" w:right="-57"/>
              <w:contextualSpacing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C563D4">
              <w:rPr>
                <w:rFonts w:ascii="Times New Roman" w:eastAsia="Arial" w:hAnsi="Times New Roman"/>
                <w:spacing w:val="-2"/>
                <w:sz w:val="24"/>
                <w:szCs w:val="24"/>
              </w:rPr>
              <w:t>807392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C563D4" w:rsidRDefault="008A1AFB" w:rsidP="00C563D4">
            <w:pPr>
              <w:tabs>
                <w:tab w:val="left" w:pos="-567"/>
                <w:tab w:val="left" w:pos="-268"/>
                <w:tab w:val="left" w:pos="851"/>
                <w:tab w:val="left" w:pos="993"/>
              </w:tabs>
              <w:ind w:left="-57" w:right="-57"/>
              <w:contextualSpacing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C563D4">
              <w:rPr>
                <w:rFonts w:ascii="Times New Roman" w:eastAsia="Arial" w:hAnsi="Times New Roman"/>
                <w:spacing w:val="-2"/>
                <w:sz w:val="24"/>
                <w:szCs w:val="24"/>
              </w:rPr>
              <w:t>807468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C563D4" w:rsidRDefault="008A1AFB" w:rsidP="00C563D4">
            <w:pPr>
              <w:tabs>
                <w:tab w:val="left" w:pos="-567"/>
                <w:tab w:val="left" w:pos="-268"/>
                <w:tab w:val="left" w:pos="851"/>
                <w:tab w:val="left" w:pos="993"/>
              </w:tabs>
              <w:ind w:left="-57" w:right="-57"/>
              <w:contextualSpacing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C563D4">
              <w:rPr>
                <w:rFonts w:ascii="Times New Roman" w:eastAsia="Arial" w:hAnsi="Times New Roman"/>
                <w:spacing w:val="-2"/>
                <w:sz w:val="24"/>
                <w:szCs w:val="24"/>
              </w:rPr>
              <w:t>805902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C563D4" w:rsidRDefault="008A1AFB" w:rsidP="00C563D4">
            <w:pPr>
              <w:tabs>
                <w:tab w:val="left" w:pos="-567"/>
                <w:tab w:val="left" w:pos="-268"/>
                <w:tab w:val="left" w:pos="851"/>
                <w:tab w:val="left" w:pos="993"/>
              </w:tabs>
              <w:ind w:left="-57" w:right="-57"/>
              <w:contextualSpacing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C563D4">
              <w:rPr>
                <w:rFonts w:ascii="Times New Roman" w:eastAsia="Arial" w:hAnsi="Times New Roman"/>
                <w:spacing w:val="-2"/>
                <w:sz w:val="24"/>
                <w:szCs w:val="24"/>
              </w:rPr>
              <w:t>803703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C563D4" w:rsidRDefault="008A1AFB" w:rsidP="00C563D4">
            <w:pPr>
              <w:tabs>
                <w:tab w:val="left" w:pos="-567"/>
                <w:tab w:val="left" w:pos="-268"/>
                <w:tab w:val="left" w:pos="851"/>
                <w:tab w:val="left" w:pos="993"/>
              </w:tabs>
              <w:ind w:left="-57" w:right="-57"/>
              <w:contextualSpacing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C563D4">
              <w:rPr>
                <w:rFonts w:ascii="Times New Roman" w:eastAsia="Arial" w:hAnsi="Times New Roman"/>
                <w:spacing w:val="-2"/>
                <w:sz w:val="24"/>
                <w:szCs w:val="24"/>
              </w:rPr>
              <w:t>800626</w:t>
            </w:r>
          </w:p>
        </w:tc>
      </w:tr>
      <w:tr w:rsidR="008A1AFB" w:rsidRPr="00C563D4" w:rsidTr="0075324D">
        <w:trPr>
          <w:trHeight w:val="283"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C563D4" w:rsidRDefault="008A1AFB" w:rsidP="00C563D4">
            <w:pPr>
              <w:tabs>
                <w:tab w:val="left" w:pos="-567"/>
                <w:tab w:val="left" w:pos="-76"/>
                <w:tab w:val="left" w:pos="851"/>
                <w:tab w:val="left" w:pos="993"/>
              </w:tabs>
              <w:ind w:left="-57" w:right="-57"/>
              <w:contextualSpacing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C563D4">
              <w:rPr>
                <w:rFonts w:ascii="Times New Roman" w:eastAsia="Arial" w:hAnsi="Times New Roman"/>
                <w:spacing w:val="-2"/>
                <w:sz w:val="24"/>
                <w:szCs w:val="24"/>
              </w:rPr>
              <w:t>Сельское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C563D4" w:rsidRDefault="008A1AFB" w:rsidP="00C563D4">
            <w:pPr>
              <w:tabs>
                <w:tab w:val="left" w:pos="-567"/>
                <w:tab w:val="left" w:pos="-268"/>
                <w:tab w:val="left" w:pos="851"/>
                <w:tab w:val="left" w:pos="993"/>
              </w:tabs>
              <w:ind w:left="-57" w:right="-57"/>
              <w:contextualSpacing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C563D4">
              <w:rPr>
                <w:rFonts w:ascii="Times New Roman" w:eastAsia="Arial" w:hAnsi="Times New Roman"/>
                <w:spacing w:val="-2"/>
                <w:sz w:val="24"/>
                <w:szCs w:val="24"/>
              </w:rPr>
              <w:t>334883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C563D4" w:rsidRDefault="008A1AFB" w:rsidP="00C563D4">
            <w:pPr>
              <w:tabs>
                <w:tab w:val="left" w:pos="-567"/>
                <w:tab w:val="left" w:pos="-268"/>
                <w:tab w:val="left" w:pos="851"/>
                <w:tab w:val="left" w:pos="993"/>
              </w:tabs>
              <w:ind w:left="-57" w:right="-57"/>
              <w:contextualSpacing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C563D4">
              <w:rPr>
                <w:rFonts w:ascii="Times New Roman" w:eastAsia="Arial" w:hAnsi="Times New Roman"/>
                <w:spacing w:val="-2"/>
                <w:sz w:val="24"/>
                <w:szCs w:val="24"/>
              </w:rPr>
              <w:t>333389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C563D4" w:rsidRDefault="008A1AFB" w:rsidP="00C563D4">
            <w:pPr>
              <w:tabs>
                <w:tab w:val="left" w:pos="-567"/>
                <w:tab w:val="left" w:pos="-268"/>
                <w:tab w:val="left" w:pos="851"/>
                <w:tab w:val="left" w:pos="993"/>
              </w:tabs>
              <w:ind w:left="-57" w:right="-57"/>
              <w:contextualSpacing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C563D4">
              <w:rPr>
                <w:rFonts w:ascii="Times New Roman" w:eastAsia="Arial" w:hAnsi="Times New Roman"/>
                <w:spacing w:val="-2"/>
                <w:sz w:val="24"/>
                <w:szCs w:val="24"/>
              </w:rPr>
              <w:t>331483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C563D4" w:rsidRDefault="008A1AFB" w:rsidP="00C563D4">
            <w:pPr>
              <w:tabs>
                <w:tab w:val="left" w:pos="-567"/>
                <w:tab w:val="left" w:pos="-268"/>
                <w:tab w:val="left" w:pos="851"/>
                <w:tab w:val="left" w:pos="993"/>
              </w:tabs>
              <w:ind w:left="-57" w:right="-57"/>
              <w:contextualSpacing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C563D4">
              <w:rPr>
                <w:rFonts w:ascii="Times New Roman" w:eastAsia="Arial" w:hAnsi="Times New Roman"/>
                <w:spacing w:val="-2"/>
                <w:sz w:val="24"/>
                <w:szCs w:val="24"/>
              </w:rPr>
              <w:t>329428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C563D4" w:rsidRDefault="008A1AFB" w:rsidP="00C563D4">
            <w:pPr>
              <w:tabs>
                <w:tab w:val="left" w:pos="-567"/>
                <w:tab w:val="left" w:pos="-268"/>
                <w:tab w:val="left" w:pos="851"/>
                <w:tab w:val="left" w:pos="993"/>
              </w:tabs>
              <w:ind w:left="-57" w:right="-57"/>
              <w:contextualSpacing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C563D4">
              <w:rPr>
                <w:rFonts w:ascii="Times New Roman" w:eastAsia="Arial" w:hAnsi="Times New Roman"/>
                <w:spacing w:val="-2"/>
                <w:sz w:val="24"/>
                <w:szCs w:val="24"/>
              </w:rPr>
              <w:t>326468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C563D4" w:rsidRDefault="008A1AFB" w:rsidP="00C563D4">
            <w:pPr>
              <w:tabs>
                <w:tab w:val="left" w:pos="-567"/>
                <w:tab w:val="left" w:pos="-268"/>
                <w:tab w:val="left" w:pos="851"/>
                <w:tab w:val="left" w:pos="993"/>
              </w:tabs>
              <w:ind w:left="-57" w:right="-57"/>
              <w:contextualSpacing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C563D4">
              <w:rPr>
                <w:rFonts w:ascii="Times New Roman" w:eastAsia="Arial" w:hAnsi="Times New Roman"/>
                <w:spacing w:val="-2"/>
                <w:sz w:val="24"/>
                <w:szCs w:val="24"/>
              </w:rPr>
              <w:t>322711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C563D4" w:rsidRDefault="008A1AFB" w:rsidP="00C563D4">
            <w:pPr>
              <w:tabs>
                <w:tab w:val="left" w:pos="-567"/>
                <w:tab w:val="left" w:pos="-268"/>
                <w:tab w:val="left" w:pos="851"/>
                <w:tab w:val="left" w:pos="993"/>
              </w:tabs>
              <w:ind w:left="-57" w:right="-57"/>
              <w:contextualSpacing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C563D4">
              <w:rPr>
                <w:rFonts w:ascii="Times New Roman" w:eastAsia="Arial" w:hAnsi="Times New Roman"/>
                <w:spacing w:val="-2"/>
                <w:sz w:val="24"/>
                <w:szCs w:val="24"/>
              </w:rPr>
              <w:t>319271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C563D4" w:rsidRDefault="008A1AFB" w:rsidP="00C563D4">
            <w:pPr>
              <w:tabs>
                <w:tab w:val="left" w:pos="-567"/>
                <w:tab w:val="left" w:pos="-268"/>
                <w:tab w:val="left" w:pos="851"/>
                <w:tab w:val="left" w:pos="993"/>
              </w:tabs>
              <w:ind w:left="-57" w:right="-57"/>
              <w:contextualSpacing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C563D4">
              <w:rPr>
                <w:rFonts w:ascii="Times New Roman" w:eastAsia="Arial" w:hAnsi="Times New Roman"/>
                <w:spacing w:val="-2"/>
                <w:sz w:val="24"/>
                <w:szCs w:val="24"/>
              </w:rPr>
              <w:t>315572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C563D4" w:rsidRDefault="008A1AFB" w:rsidP="00C563D4">
            <w:pPr>
              <w:tabs>
                <w:tab w:val="left" w:pos="-567"/>
                <w:tab w:val="left" w:pos="-268"/>
                <w:tab w:val="left" w:pos="851"/>
                <w:tab w:val="left" w:pos="993"/>
              </w:tabs>
              <w:ind w:left="-57" w:right="-57"/>
              <w:contextualSpacing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C563D4">
              <w:rPr>
                <w:rFonts w:ascii="Times New Roman" w:eastAsia="Arial" w:hAnsi="Times New Roman"/>
                <w:spacing w:val="-2"/>
                <w:sz w:val="24"/>
                <w:szCs w:val="24"/>
              </w:rPr>
              <w:t>310434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C563D4" w:rsidRDefault="008A1AFB" w:rsidP="00C563D4">
            <w:pPr>
              <w:tabs>
                <w:tab w:val="left" w:pos="-567"/>
                <w:tab w:val="left" w:pos="-268"/>
                <w:tab w:val="left" w:pos="851"/>
                <w:tab w:val="left" w:pos="993"/>
              </w:tabs>
              <w:ind w:left="-57" w:right="-57"/>
              <w:contextualSpacing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C563D4">
              <w:rPr>
                <w:rFonts w:ascii="Times New Roman" w:eastAsia="Arial" w:hAnsi="Times New Roman"/>
                <w:spacing w:val="-2"/>
                <w:sz w:val="24"/>
                <w:szCs w:val="24"/>
              </w:rPr>
              <w:t>308221</w:t>
            </w:r>
          </w:p>
        </w:tc>
      </w:tr>
    </w:tbl>
    <w:p w:rsidR="008A1AFB" w:rsidRPr="0075324D" w:rsidRDefault="008A1AFB" w:rsidP="0075324D">
      <w:pPr>
        <w:tabs>
          <w:tab w:val="left" w:pos="-567"/>
          <w:tab w:val="left" w:pos="851"/>
          <w:tab w:val="left" w:pos="993"/>
        </w:tabs>
        <w:contextualSpacing/>
        <w:jc w:val="both"/>
        <w:rPr>
          <w:rFonts w:ascii="Times New Roman" w:eastAsia="Arial" w:hAnsi="Times New Roman"/>
          <w:sz w:val="6"/>
          <w:szCs w:val="6"/>
        </w:rPr>
      </w:pPr>
    </w:p>
    <w:p w:rsidR="008A1AFB" w:rsidRPr="0075324D" w:rsidRDefault="008A1AFB" w:rsidP="0075324D">
      <w:pPr>
        <w:tabs>
          <w:tab w:val="left" w:pos="-70"/>
          <w:tab w:val="left" w:pos="851"/>
          <w:tab w:val="left" w:pos="993"/>
        </w:tabs>
        <w:ind w:left="-56" w:right="107"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75324D">
        <w:rPr>
          <w:rFonts w:ascii="Times New Roman" w:eastAsia="Arial" w:hAnsi="Times New Roman"/>
          <w:sz w:val="28"/>
          <w:szCs w:val="28"/>
        </w:rPr>
        <w:t xml:space="preserve">Численность городского населения сократилась на 16329 человек, убыль составила 1,99%; сельского </w:t>
      </w:r>
      <w:r w:rsidR="0075324D">
        <w:rPr>
          <w:rFonts w:ascii="Times New Roman" w:eastAsia="Arial" w:hAnsi="Times New Roman"/>
          <w:sz w:val="28"/>
          <w:szCs w:val="28"/>
        </w:rPr>
        <w:t>–</w:t>
      </w:r>
      <w:r w:rsidRPr="0075324D">
        <w:rPr>
          <w:rFonts w:ascii="Times New Roman" w:eastAsia="Arial" w:hAnsi="Times New Roman"/>
          <w:sz w:val="28"/>
          <w:szCs w:val="28"/>
        </w:rPr>
        <w:t xml:space="preserve"> на 26662 человека, убыль составила 7,96%. </w:t>
      </w:r>
    </w:p>
    <w:p w:rsidR="0075324D" w:rsidRDefault="008A1AFB" w:rsidP="0075324D">
      <w:pPr>
        <w:tabs>
          <w:tab w:val="left" w:pos="-567"/>
          <w:tab w:val="left" w:pos="851"/>
          <w:tab w:val="left" w:pos="993"/>
        </w:tabs>
        <w:contextualSpacing/>
        <w:jc w:val="right"/>
        <w:rPr>
          <w:rFonts w:ascii="Times New Roman" w:eastAsia="Arial" w:hAnsi="Times New Roman"/>
          <w:sz w:val="28"/>
          <w:szCs w:val="28"/>
        </w:rPr>
      </w:pPr>
      <w:r w:rsidRPr="0075324D">
        <w:rPr>
          <w:rFonts w:ascii="Times New Roman" w:eastAsia="Arial" w:hAnsi="Times New Roman"/>
          <w:sz w:val="28"/>
          <w:szCs w:val="28"/>
        </w:rPr>
        <w:t>Таблица</w:t>
      </w:r>
      <w:r w:rsidR="0075324D">
        <w:rPr>
          <w:rFonts w:ascii="Times New Roman" w:eastAsia="Arial" w:hAnsi="Times New Roman"/>
          <w:sz w:val="28"/>
          <w:szCs w:val="28"/>
        </w:rPr>
        <w:t xml:space="preserve"> № </w:t>
      </w:r>
      <w:r w:rsidRPr="0075324D">
        <w:rPr>
          <w:rFonts w:ascii="Times New Roman" w:eastAsia="Arial" w:hAnsi="Times New Roman"/>
          <w:sz w:val="28"/>
          <w:szCs w:val="28"/>
        </w:rPr>
        <w:t xml:space="preserve">2 </w:t>
      </w:r>
    </w:p>
    <w:p w:rsidR="008A1AFB" w:rsidRPr="0075324D" w:rsidRDefault="008A1AFB" w:rsidP="0075324D">
      <w:pPr>
        <w:tabs>
          <w:tab w:val="left" w:pos="-567"/>
          <w:tab w:val="left" w:pos="851"/>
          <w:tab w:val="left" w:pos="993"/>
        </w:tabs>
        <w:contextualSpacing/>
        <w:jc w:val="center"/>
        <w:rPr>
          <w:rFonts w:ascii="Times New Roman" w:eastAsia="Arial" w:hAnsi="Times New Roman"/>
          <w:sz w:val="28"/>
          <w:szCs w:val="28"/>
        </w:rPr>
      </w:pPr>
      <w:r w:rsidRPr="0075324D">
        <w:rPr>
          <w:rFonts w:ascii="Times New Roman" w:eastAsia="Arial" w:hAnsi="Times New Roman"/>
          <w:sz w:val="28"/>
          <w:szCs w:val="28"/>
        </w:rPr>
        <w:t xml:space="preserve">Численность населения в трудоспособном и нетрудоспособном возрасте </w:t>
      </w:r>
      <w:r w:rsidR="00C563D4">
        <w:rPr>
          <w:rFonts w:ascii="Times New Roman" w:eastAsia="Arial" w:hAnsi="Times New Roman"/>
          <w:sz w:val="28"/>
          <w:szCs w:val="28"/>
        </w:rPr>
        <w:t>(</w:t>
      </w:r>
      <w:r w:rsidRPr="0075324D">
        <w:rPr>
          <w:rFonts w:ascii="Times New Roman" w:eastAsia="Arial" w:hAnsi="Times New Roman"/>
          <w:sz w:val="28"/>
          <w:szCs w:val="28"/>
        </w:rPr>
        <w:t>2011-2020 гг.</w:t>
      </w:r>
      <w:r w:rsidR="00C563D4">
        <w:rPr>
          <w:rFonts w:ascii="Times New Roman" w:eastAsia="Arial" w:hAnsi="Times New Roman"/>
          <w:sz w:val="28"/>
          <w:szCs w:val="28"/>
        </w:rPr>
        <w:t>)</w:t>
      </w:r>
    </w:p>
    <w:tbl>
      <w:tblPr>
        <w:tblStyle w:val="ad"/>
        <w:tblW w:w="14175" w:type="dxa"/>
        <w:jc w:val="center"/>
        <w:tblLook w:val="04A0" w:firstRow="1" w:lastRow="0" w:firstColumn="1" w:lastColumn="0" w:noHBand="0" w:noVBand="1"/>
      </w:tblPr>
      <w:tblGrid>
        <w:gridCol w:w="2468"/>
        <w:gridCol w:w="1170"/>
        <w:gridCol w:w="1170"/>
        <w:gridCol w:w="1170"/>
        <w:gridCol w:w="1171"/>
        <w:gridCol w:w="1171"/>
        <w:gridCol w:w="1171"/>
        <w:gridCol w:w="1171"/>
        <w:gridCol w:w="1171"/>
        <w:gridCol w:w="1171"/>
        <w:gridCol w:w="1171"/>
      </w:tblGrid>
      <w:tr w:rsidR="00C563D4" w:rsidRPr="00C563D4" w:rsidTr="0075324D">
        <w:trPr>
          <w:jc w:val="center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D4" w:rsidRPr="00C563D4" w:rsidRDefault="00C563D4" w:rsidP="00C563D4">
            <w:pPr>
              <w:tabs>
                <w:tab w:val="left" w:pos="-567"/>
                <w:tab w:val="left" w:pos="851"/>
                <w:tab w:val="left" w:pos="993"/>
              </w:tabs>
              <w:ind w:left="-57" w:right="-57"/>
              <w:contextualSpacing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C563D4">
              <w:rPr>
                <w:rFonts w:ascii="Times New Roman" w:eastAsia="Arial" w:hAnsi="Times New Roman"/>
                <w:spacing w:val="-2"/>
                <w:sz w:val="24"/>
                <w:szCs w:val="24"/>
              </w:rPr>
              <w:t>Численность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3D4" w:rsidRPr="00C563D4" w:rsidRDefault="00C563D4" w:rsidP="00207E3F">
            <w:pPr>
              <w:tabs>
                <w:tab w:val="left" w:pos="-567"/>
                <w:tab w:val="left" w:pos="-268"/>
              </w:tabs>
              <w:ind w:left="-57" w:right="-57"/>
              <w:jc w:val="center"/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</w:pPr>
            <w:r w:rsidRPr="00C563D4"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  <w:t>2011</w:t>
            </w:r>
            <w:r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  <w:t xml:space="preserve"> год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3D4" w:rsidRPr="00C563D4" w:rsidRDefault="00C563D4" w:rsidP="00207E3F">
            <w:pPr>
              <w:tabs>
                <w:tab w:val="left" w:pos="-567"/>
                <w:tab w:val="left" w:pos="-268"/>
              </w:tabs>
              <w:ind w:left="-57" w:right="-57"/>
              <w:jc w:val="center"/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</w:pPr>
            <w:r w:rsidRPr="00C563D4"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  <w:t>2012</w:t>
            </w:r>
            <w:r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  <w:t xml:space="preserve"> год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3D4" w:rsidRPr="00C563D4" w:rsidRDefault="00C563D4" w:rsidP="00207E3F">
            <w:pPr>
              <w:tabs>
                <w:tab w:val="left" w:pos="-567"/>
                <w:tab w:val="left" w:pos="-268"/>
              </w:tabs>
              <w:ind w:left="-57" w:right="-57"/>
              <w:jc w:val="center"/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</w:pPr>
            <w:r w:rsidRPr="00C563D4"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  <w:t>2013</w:t>
            </w:r>
            <w:r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  <w:t xml:space="preserve"> год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3D4" w:rsidRPr="00C563D4" w:rsidRDefault="00C563D4" w:rsidP="00207E3F">
            <w:pPr>
              <w:tabs>
                <w:tab w:val="left" w:pos="-567"/>
                <w:tab w:val="left" w:pos="-268"/>
              </w:tabs>
              <w:ind w:left="-57" w:right="-57"/>
              <w:jc w:val="center"/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</w:pPr>
            <w:r w:rsidRPr="00C563D4"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  <w:t>2014</w:t>
            </w:r>
            <w:r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  <w:t xml:space="preserve"> год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3D4" w:rsidRPr="00C563D4" w:rsidRDefault="00C563D4" w:rsidP="00207E3F">
            <w:pPr>
              <w:tabs>
                <w:tab w:val="left" w:pos="-567"/>
                <w:tab w:val="left" w:pos="-268"/>
              </w:tabs>
              <w:ind w:left="-57" w:right="-57"/>
              <w:jc w:val="center"/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</w:pPr>
            <w:r w:rsidRPr="00C563D4"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  <w:t>2015</w:t>
            </w:r>
            <w:r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  <w:t xml:space="preserve"> год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3D4" w:rsidRPr="00C563D4" w:rsidRDefault="00C563D4" w:rsidP="00207E3F">
            <w:pPr>
              <w:tabs>
                <w:tab w:val="left" w:pos="-567"/>
                <w:tab w:val="left" w:pos="-268"/>
              </w:tabs>
              <w:ind w:left="-57" w:right="-57"/>
              <w:jc w:val="center"/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</w:pPr>
            <w:r w:rsidRPr="00C563D4"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  <w:t>2016</w:t>
            </w:r>
            <w:r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  <w:t xml:space="preserve"> год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3D4" w:rsidRPr="00C563D4" w:rsidRDefault="00C563D4" w:rsidP="00207E3F">
            <w:pPr>
              <w:tabs>
                <w:tab w:val="left" w:pos="-567"/>
                <w:tab w:val="left" w:pos="-268"/>
              </w:tabs>
              <w:ind w:left="-57" w:right="-57"/>
              <w:jc w:val="center"/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</w:pPr>
            <w:r w:rsidRPr="00C563D4"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  <w:t>2017</w:t>
            </w:r>
            <w:r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  <w:t xml:space="preserve"> год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3D4" w:rsidRPr="00C563D4" w:rsidRDefault="00C563D4" w:rsidP="00207E3F">
            <w:pPr>
              <w:tabs>
                <w:tab w:val="left" w:pos="-567"/>
                <w:tab w:val="left" w:pos="-268"/>
              </w:tabs>
              <w:ind w:left="-57" w:right="-57"/>
              <w:jc w:val="center"/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</w:pPr>
            <w:r w:rsidRPr="00C563D4"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  <w:t>2018</w:t>
            </w:r>
            <w:r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  <w:t xml:space="preserve"> год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3D4" w:rsidRPr="00C563D4" w:rsidRDefault="00C563D4" w:rsidP="00207E3F">
            <w:pPr>
              <w:tabs>
                <w:tab w:val="left" w:pos="-567"/>
                <w:tab w:val="left" w:pos="-268"/>
              </w:tabs>
              <w:ind w:left="-57" w:right="-57"/>
              <w:jc w:val="center"/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</w:pPr>
            <w:r w:rsidRPr="00C563D4"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  <w:t>2019</w:t>
            </w:r>
            <w:r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  <w:t xml:space="preserve"> год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3D4" w:rsidRPr="00C563D4" w:rsidRDefault="00C563D4" w:rsidP="00207E3F">
            <w:pPr>
              <w:tabs>
                <w:tab w:val="left" w:pos="-567"/>
                <w:tab w:val="left" w:pos="-268"/>
              </w:tabs>
              <w:ind w:left="-57" w:right="-57"/>
              <w:jc w:val="center"/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</w:pPr>
            <w:r w:rsidRPr="00C563D4"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  <w:t>2020</w:t>
            </w:r>
            <w:r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  <w:t xml:space="preserve"> год</w:t>
            </w:r>
          </w:p>
        </w:tc>
      </w:tr>
      <w:tr w:rsidR="008A1AFB" w:rsidRPr="00C563D4" w:rsidTr="0075324D">
        <w:trPr>
          <w:jc w:val="center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FB" w:rsidRPr="00C563D4" w:rsidRDefault="008A1AFB" w:rsidP="0075324D">
            <w:pPr>
              <w:contextualSpacing/>
              <w:jc w:val="both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C563D4">
              <w:rPr>
                <w:rFonts w:ascii="Times New Roman" w:eastAsia="Arial" w:hAnsi="Times New Roman"/>
                <w:spacing w:val="-2"/>
                <w:sz w:val="24"/>
                <w:szCs w:val="24"/>
              </w:rPr>
              <w:t>Трудоспособный возраст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C563D4" w:rsidRDefault="008A1AFB" w:rsidP="00C563D4">
            <w:pPr>
              <w:tabs>
                <w:tab w:val="left" w:pos="-567"/>
                <w:tab w:val="left" w:pos="0"/>
                <w:tab w:val="left" w:pos="851"/>
                <w:tab w:val="left" w:pos="993"/>
              </w:tabs>
              <w:contextualSpacing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C563D4">
              <w:rPr>
                <w:rFonts w:ascii="Times New Roman" w:eastAsia="Arial" w:hAnsi="Times New Roman"/>
                <w:spacing w:val="-2"/>
                <w:sz w:val="24"/>
                <w:szCs w:val="24"/>
              </w:rPr>
              <w:t>680190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C563D4" w:rsidRDefault="008A1AFB" w:rsidP="00C563D4">
            <w:pPr>
              <w:tabs>
                <w:tab w:val="left" w:pos="-567"/>
                <w:tab w:val="left" w:pos="0"/>
                <w:tab w:val="left" w:pos="851"/>
                <w:tab w:val="left" w:pos="993"/>
              </w:tabs>
              <w:contextualSpacing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C563D4">
              <w:rPr>
                <w:rFonts w:ascii="Times New Roman" w:eastAsia="Arial" w:hAnsi="Times New Roman"/>
                <w:spacing w:val="-2"/>
                <w:sz w:val="24"/>
                <w:szCs w:val="24"/>
              </w:rPr>
              <w:t>671585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C563D4" w:rsidRDefault="008A1AFB" w:rsidP="00C563D4">
            <w:pPr>
              <w:tabs>
                <w:tab w:val="left" w:pos="-567"/>
                <w:tab w:val="left" w:pos="0"/>
                <w:tab w:val="left" w:pos="851"/>
                <w:tab w:val="left" w:pos="993"/>
              </w:tabs>
              <w:contextualSpacing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C563D4">
              <w:rPr>
                <w:rFonts w:ascii="Times New Roman" w:eastAsia="Arial" w:hAnsi="Times New Roman"/>
                <w:spacing w:val="-2"/>
                <w:sz w:val="24"/>
                <w:szCs w:val="24"/>
              </w:rPr>
              <w:t>661539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C563D4" w:rsidRDefault="008A1AFB" w:rsidP="00C563D4">
            <w:pPr>
              <w:tabs>
                <w:tab w:val="left" w:pos="-567"/>
                <w:tab w:val="left" w:pos="0"/>
                <w:tab w:val="left" w:pos="851"/>
                <w:tab w:val="left" w:pos="993"/>
              </w:tabs>
              <w:contextualSpacing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C563D4">
              <w:rPr>
                <w:rFonts w:ascii="Times New Roman" w:eastAsia="Arial" w:hAnsi="Times New Roman"/>
                <w:spacing w:val="-2"/>
                <w:sz w:val="24"/>
                <w:szCs w:val="24"/>
              </w:rPr>
              <w:t>650596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C563D4" w:rsidRDefault="008A1AFB" w:rsidP="00C563D4">
            <w:pPr>
              <w:tabs>
                <w:tab w:val="left" w:pos="-567"/>
                <w:tab w:val="left" w:pos="0"/>
                <w:tab w:val="left" w:pos="851"/>
                <w:tab w:val="left" w:pos="993"/>
              </w:tabs>
              <w:contextualSpacing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C563D4">
              <w:rPr>
                <w:rFonts w:ascii="Times New Roman" w:eastAsia="Arial" w:hAnsi="Times New Roman"/>
                <w:spacing w:val="-2"/>
                <w:sz w:val="24"/>
                <w:szCs w:val="24"/>
              </w:rPr>
              <w:t>638590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C563D4" w:rsidRDefault="008A1AFB" w:rsidP="00C563D4">
            <w:pPr>
              <w:tabs>
                <w:tab w:val="left" w:pos="-567"/>
                <w:tab w:val="left" w:pos="0"/>
                <w:tab w:val="left" w:pos="851"/>
                <w:tab w:val="left" w:pos="993"/>
              </w:tabs>
              <w:contextualSpacing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C563D4">
              <w:rPr>
                <w:rFonts w:ascii="Times New Roman" w:eastAsia="Arial" w:hAnsi="Times New Roman"/>
                <w:spacing w:val="-2"/>
                <w:sz w:val="24"/>
                <w:szCs w:val="24"/>
              </w:rPr>
              <w:t>625661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C563D4" w:rsidRDefault="008A1AFB" w:rsidP="00C563D4">
            <w:pPr>
              <w:tabs>
                <w:tab w:val="left" w:pos="-567"/>
                <w:tab w:val="left" w:pos="0"/>
                <w:tab w:val="left" w:pos="851"/>
                <w:tab w:val="left" w:pos="993"/>
              </w:tabs>
              <w:contextualSpacing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C563D4">
              <w:rPr>
                <w:rFonts w:ascii="Times New Roman" w:eastAsia="Arial" w:hAnsi="Times New Roman"/>
                <w:spacing w:val="-2"/>
                <w:sz w:val="24"/>
                <w:szCs w:val="24"/>
              </w:rPr>
              <w:t>615505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C563D4" w:rsidRDefault="008A1AFB" w:rsidP="00C563D4">
            <w:pPr>
              <w:tabs>
                <w:tab w:val="left" w:pos="-567"/>
                <w:tab w:val="left" w:pos="0"/>
                <w:tab w:val="left" w:pos="851"/>
                <w:tab w:val="left" w:pos="993"/>
              </w:tabs>
              <w:contextualSpacing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C563D4">
              <w:rPr>
                <w:rFonts w:ascii="Times New Roman" w:eastAsia="Arial" w:hAnsi="Times New Roman"/>
                <w:spacing w:val="-2"/>
                <w:sz w:val="24"/>
                <w:szCs w:val="24"/>
              </w:rPr>
              <w:t>604927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C563D4" w:rsidRDefault="008A1AFB" w:rsidP="00C563D4">
            <w:pPr>
              <w:tabs>
                <w:tab w:val="left" w:pos="-567"/>
                <w:tab w:val="left" w:pos="0"/>
                <w:tab w:val="left" w:pos="851"/>
                <w:tab w:val="left" w:pos="993"/>
              </w:tabs>
              <w:contextualSpacing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C563D4">
              <w:rPr>
                <w:rFonts w:ascii="Times New Roman" w:eastAsia="Arial" w:hAnsi="Times New Roman"/>
                <w:spacing w:val="-2"/>
                <w:sz w:val="24"/>
                <w:szCs w:val="24"/>
              </w:rPr>
              <w:t>594589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C563D4" w:rsidRDefault="008A1AFB" w:rsidP="00C563D4">
            <w:pPr>
              <w:tabs>
                <w:tab w:val="left" w:pos="-567"/>
                <w:tab w:val="left" w:pos="0"/>
              </w:tabs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C563D4">
              <w:rPr>
                <w:rFonts w:ascii="Times New Roman" w:eastAsia="Arial" w:hAnsi="Times New Roman"/>
                <w:spacing w:val="-2"/>
                <w:sz w:val="24"/>
                <w:szCs w:val="24"/>
              </w:rPr>
              <w:t>602774</w:t>
            </w:r>
          </w:p>
        </w:tc>
      </w:tr>
      <w:tr w:rsidR="008A1AFB" w:rsidRPr="00C563D4" w:rsidTr="0075324D">
        <w:trPr>
          <w:jc w:val="center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FB" w:rsidRPr="00C563D4" w:rsidRDefault="008A1AFB" w:rsidP="0075324D">
            <w:pPr>
              <w:tabs>
                <w:tab w:val="left" w:pos="-567"/>
                <w:tab w:val="left" w:pos="-76"/>
                <w:tab w:val="left" w:pos="851"/>
                <w:tab w:val="left" w:pos="993"/>
              </w:tabs>
              <w:contextualSpacing/>
              <w:jc w:val="both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C563D4">
              <w:rPr>
                <w:rFonts w:ascii="Times New Roman" w:eastAsia="Arial" w:hAnsi="Times New Roman"/>
                <w:spacing w:val="-2"/>
                <w:sz w:val="24"/>
                <w:szCs w:val="24"/>
              </w:rPr>
              <w:t>Старше трудоспособного возраста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C563D4" w:rsidRDefault="008A1AFB" w:rsidP="00C563D4">
            <w:pPr>
              <w:tabs>
                <w:tab w:val="left" w:pos="-567"/>
                <w:tab w:val="left" w:pos="0"/>
                <w:tab w:val="left" w:pos="851"/>
                <w:tab w:val="left" w:pos="993"/>
              </w:tabs>
              <w:contextualSpacing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C563D4">
              <w:rPr>
                <w:rFonts w:ascii="Times New Roman" w:eastAsia="Arial" w:hAnsi="Times New Roman"/>
                <w:spacing w:val="-2"/>
                <w:sz w:val="24"/>
                <w:szCs w:val="24"/>
              </w:rPr>
              <w:t>313547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C563D4" w:rsidRDefault="008A1AFB" w:rsidP="00C563D4">
            <w:pPr>
              <w:tabs>
                <w:tab w:val="left" w:pos="-567"/>
                <w:tab w:val="left" w:pos="0"/>
                <w:tab w:val="left" w:pos="851"/>
                <w:tab w:val="left" w:pos="993"/>
              </w:tabs>
              <w:contextualSpacing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C563D4">
              <w:rPr>
                <w:rFonts w:ascii="Times New Roman" w:eastAsia="Arial" w:hAnsi="Times New Roman"/>
                <w:spacing w:val="-2"/>
                <w:sz w:val="24"/>
                <w:szCs w:val="24"/>
              </w:rPr>
              <w:t>317413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C563D4" w:rsidRDefault="008A1AFB" w:rsidP="00C563D4">
            <w:pPr>
              <w:tabs>
                <w:tab w:val="left" w:pos="-567"/>
                <w:tab w:val="left" w:pos="0"/>
                <w:tab w:val="left" w:pos="851"/>
                <w:tab w:val="left" w:pos="993"/>
              </w:tabs>
              <w:contextualSpacing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C563D4">
              <w:rPr>
                <w:rFonts w:ascii="Times New Roman" w:eastAsia="Arial" w:hAnsi="Times New Roman"/>
                <w:spacing w:val="-2"/>
                <w:sz w:val="24"/>
                <w:szCs w:val="24"/>
              </w:rPr>
              <w:t>321211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C563D4" w:rsidRDefault="008A1AFB" w:rsidP="00C563D4">
            <w:pPr>
              <w:tabs>
                <w:tab w:val="left" w:pos="-567"/>
                <w:tab w:val="left" w:pos="0"/>
                <w:tab w:val="left" w:pos="851"/>
                <w:tab w:val="left" w:pos="993"/>
              </w:tabs>
              <w:contextualSpacing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C563D4">
              <w:rPr>
                <w:rFonts w:ascii="Times New Roman" w:eastAsia="Arial" w:hAnsi="Times New Roman"/>
                <w:spacing w:val="-2"/>
                <w:sz w:val="24"/>
                <w:szCs w:val="24"/>
              </w:rPr>
              <w:t>325305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C563D4" w:rsidRDefault="008A1AFB" w:rsidP="00C563D4">
            <w:pPr>
              <w:tabs>
                <w:tab w:val="left" w:pos="-567"/>
                <w:tab w:val="left" w:pos="0"/>
                <w:tab w:val="left" w:pos="851"/>
                <w:tab w:val="left" w:pos="993"/>
              </w:tabs>
              <w:contextualSpacing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C563D4">
              <w:rPr>
                <w:rFonts w:ascii="Times New Roman" w:eastAsia="Arial" w:hAnsi="Times New Roman"/>
                <w:spacing w:val="-2"/>
                <w:sz w:val="24"/>
                <w:szCs w:val="24"/>
              </w:rPr>
              <w:t>329210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C563D4" w:rsidRDefault="008A1AFB" w:rsidP="00C563D4">
            <w:pPr>
              <w:tabs>
                <w:tab w:val="left" w:pos="-567"/>
                <w:tab w:val="left" w:pos="0"/>
                <w:tab w:val="left" w:pos="851"/>
                <w:tab w:val="left" w:pos="993"/>
              </w:tabs>
              <w:contextualSpacing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C563D4">
              <w:rPr>
                <w:rFonts w:ascii="Times New Roman" w:eastAsia="Arial" w:hAnsi="Times New Roman"/>
                <w:spacing w:val="-2"/>
                <w:sz w:val="24"/>
                <w:szCs w:val="24"/>
              </w:rPr>
              <w:t>333292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C563D4" w:rsidRDefault="008A1AFB" w:rsidP="00C563D4">
            <w:pPr>
              <w:tabs>
                <w:tab w:val="left" w:pos="-567"/>
                <w:tab w:val="left" w:pos="0"/>
                <w:tab w:val="left" w:pos="851"/>
                <w:tab w:val="left" w:pos="993"/>
              </w:tabs>
              <w:contextualSpacing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C563D4">
              <w:rPr>
                <w:rFonts w:ascii="Times New Roman" w:eastAsia="Arial" w:hAnsi="Times New Roman"/>
                <w:spacing w:val="-2"/>
                <w:sz w:val="24"/>
                <w:szCs w:val="24"/>
              </w:rPr>
              <w:t>336247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C563D4" w:rsidRDefault="008A1AFB" w:rsidP="00C563D4">
            <w:pPr>
              <w:tabs>
                <w:tab w:val="left" w:pos="-567"/>
                <w:tab w:val="left" w:pos="0"/>
                <w:tab w:val="left" w:pos="851"/>
                <w:tab w:val="left" w:pos="993"/>
              </w:tabs>
              <w:contextualSpacing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C563D4">
              <w:rPr>
                <w:rFonts w:ascii="Times New Roman" w:eastAsia="Arial" w:hAnsi="Times New Roman"/>
                <w:spacing w:val="-2"/>
                <w:sz w:val="24"/>
                <w:szCs w:val="24"/>
              </w:rPr>
              <w:t>339501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C563D4" w:rsidRDefault="008A1AFB" w:rsidP="00C563D4">
            <w:pPr>
              <w:tabs>
                <w:tab w:val="left" w:pos="-567"/>
                <w:tab w:val="left" w:pos="0"/>
                <w:tab w:val="left" w:pos="851"/>
                <w:tab w:val="left" w:pos="993"/>
              </w:tabs>
              <w:contextualSpacing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C563D4">
              <w:rPr>
                <w:rFonts w:ascii="Times New Roman" w:eastAsia="Arial" w:hAnsi="Times New Roman"/>
                <w:spacing w:val="-2"/>
                <w:sz w:val="24"/>
                <w:szCs w:val="24"/>
              </w:rPr>
              <w:t>341932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C563D4" w:rsidRDefault="008A1AFB" w:rsidP="00C563D4">
            <w:pPr>
              <w:tabs>
                <w:tab w:val="left" w:pos="-567"/>
                <w:tab w:val="left" w:pos="0"/>
              </w:tabs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C563D4">
              <w:rPr>
                <w:rFonts w:ascii="Times New Roman" w:eastAsia="Arial" w:hAnsi="Times New Roman"/>
                <w:spacing w:val="-2"/>
                <w:sz w:val="24"/>
                <w:szCs w:val="24"/>
              </w:rPr>
              <w:t>328817</w:t>
            </w:r>
          </w:p>
        </w:tc>
      </w:tr>
    </w:tbl>
    <w:p w:rsidR="008A1AFB" w:rsidRPr="0075324D" w:rsidRDefault="008A1AFB" w:rsidP="0075324D">
      <w:pPr>
        <w:tabs>
          <w:tab w:val="left" w:pos="-567"/>
          <w:tab w:val="left" w:pos="851"/>
          <w:tab w:val="left" w:pos="993"/>
        </w:tabs>
        <w:ind w:left="-567" w:firstLine="709"/>
        <w:contextualSpacing/>
        <w:jc w:val="both"/>
        <w:rPr>
          <w:rFonts w:ascii="Times New Roman" w:eastAsia="Arial" w:hAnsi="Times New Roman"/>
          <w:sz w:val="6"/>
          <w:szCs w:val="6"/>
        </w:rPr>
      </w:pPr>
    </w:p>
    <w:p w:rsidR="008A1AFB" w:rsidRPr="0075324D" w:rsidRDefault="008A1AFB" w:rsidP="0075324D">
      <w:pPr>
        <w:tabs>
          <w:tab w:val="left" w:pos="-70"/>
          <w:tab w:val="left" w:pos="851"/>
          <w:tab w:val="left" w:pos="993"/>
        </w:tabs>
        <w:ind w:left="-56" w:right="107" w:firstLine="709"/>
        <w:contextualSpacing/>
        <w:jc w:val="both"/>
        <w:rPr>
          <w:rFonts w:ascii="Times New Roman" w:eastAsia="Arial" w:hAnsi="Times New Roman"/>
          <w:color w:val="FF0000"/>
          <w:sz w:val="16"/>
          <w:szCs w:val="16"/>
        </w:rPr>
      </w:pPr>
      <w:r w:rsidRPr="0075324D">
        <w:rPr>
          <w:rFonts w:ascii="Times New Roman" w:eastAsia="Arial" w:hAnsi="Times New Roman"/>
          <w:sz w:val="28"/>
          <w:szCs w:val="28"/>
        </w:rPr>
        <w:t xml:space="preserve"> В 2020 году доля населения трудоспособного возраста составила – 54,4%. За 10 лет произошло уменьшение доли лиц трудоспособного возраста на 11,4%. Доля населения старше трудоспособного возраста составила в</w:t>
      </w:r>
      <w:r w:rsidR="002C5B9D">
        <w:rPr>
          <w:rFonts w:ascii="Times New Roman" w:eastAsia="Arial" w:hAnsi="Times New Roman"/>
          <w:sz w:val="28"/>
          <w:szCs w:val="28"/>
        </w:rPr>
        <w:br/>
      </w:r>
      <w:r w:rsidRPr="0075324D">
        <w:rPr>
          <w:rFonts w:ascii="Times New Roman" w:eastAsia="Arial" w:hAnsi="Times New Roman"/>
          <w:sz w:val="28"/>
          <w:szCs w:val="28"/>
        </w:rPr>
        <w:t>2020 г</w:t>
      </w:r>
      <w:r w:rsidR="002C5B9D">
        <w:rPr>
          <w:rFonts w:ascii="Times New Roman" w:eastAsia="Arial" w:hAnsi="Times New Roman"/>
          <w:sz w:val="28"/>
          <w:szCs w:val="28"/>
        </w:rPr>
        <w:t xml:space="preserve">оду </w:t>
      </w:r>
      <w:r w:rsidRPr="0075324D">
        <w:rPr>
          <w:rFonts w:ascii="Times New Roman" w:eastAsia="Arial" w:hAnsi="Times New Roman"/>
          <w:sz w:val="28"/>
          <w:szCs w:val="28"/>
        </w:rPr>
        <w:t xml:space="preserve">– 29,6%. За исследуемый период произошло увеличение доли лиц нетрудоспособного возраста на 4,9%. </w:t>
      </w:r>
    </w:p>
    <w:p w:rsidR="0075324D" w:rsidRDefault="008A1AFB" w:rsidP="0075324D">
      <w:pPr>
        <w:tabs>
          <w:tab w:val="left" w:pos="-567"/>
          <w:tab w:val="left" w:pos="851"/>
          <w:tab w:val="left" w:pos="993"/>
        </w:tabs>
        <w:contextualSpacing/>
        <w:jc w:val="right"/>
        <w:rPr>
          <w:rFonts w:ascii="Times New Roman" w:eastAsia="Arial" w:hAnsi="Times New Roman"/>
          <w:sz w:val="28"/>
          <w:szCs w:val="28"/>
        </w:rPr>
      </w:pPr>
      <w:r w:rsidRPr="0075324D">
        <w:rPr>
          <w:rFonts w:ascii="Times New Roman" w:eastAsia="Arial" w:hAnsi="Times New Roman"/>
          <w:sz w:val="28"/>
          <w:szCs w:val="28"/>
        </w:rPr>
        <w:t>Таблица</w:t>
      </w:r>
      <w:r w:rsidR="0075324D">
        <w:rPr>
          <w:rFonts w:ascii="Times New Roman" w:eastAsia="Arial" w:hAnsi="Times New Roman"/>
          <w:sz w:val="28"/>
          <w:szCs w:val="28"/>
        </w:rPr>
        <w:t xml:space="preserve"> №</w:t>
      </w:r>
      <w:r w:rsidRPr="0075324D">
        <w:rPr>
          <w:rFonts w:ascii="Times New Roman" w:eastAsia="Arial" w:hAnsi="Times New Roman"/>
          <w:sz w:val="28"/>
          <w:szCs w:val="28"/>
        </w:rPr>
        <w:t xml:space="preserve"> 3 </w:t>
      </w:r>
    </w:p>
    <w:p w:rsidR="008A1AFB" w:rsidRPr="0075324D" w:rsidRDefault="008A1AFB" w:rsidP="0075324D">
      <w:pPr>
        <w:tabs>
          <w:tab w:val="left" w:pos="-567"/>
          <w:tab w:val="left" w:pos="851"/>
          <w:tab w:val="left" w:pos="993"/>
        </w:tabs>
        <w:contextualSpacing/>
        <w:jc w:val="center"/>
        <w:rPr>
          <w:rFonts w:ascii="Times New Roman" w:eastAsia="Arial" w:hAnsi="Times New Roman"/>
          <w:sz w:val="28"/>
          <w:szCs w:val="28"/>
        </w:rPr>
      </w:pPr>
      <w:r w:rsidRPr="0075324D">
        <w:rPr>
          <w:rFonts w:ascii="Times New Roman" w:eastAsia="Arial" w:hAnsi="Times New Roman"/>
          <w:sz w:val="28"/>
          <w:szCs w:val="28"/>
        </w:rPr>
        <w:t xml:space="preserve">Динамика доли мужского и женского населения за 10 лет (2011-2020 </w:t>
      </w:r>
      <w:r w:rsidR="0075324D">
        <w:rPr>
          <w:rFonts w:ascii="Times New Roman" w:eastAsia="Arial" w:hAnsi="Times New Roman"/>
          <w:sz w:val="28"/>
          <w:szCs w:val="28"/>
        </w:rPr>
        <w:t>гг.</w:t>
      </w:r>
      <w:r w:rsidRPr="0075324D">
        <w:rPr>
          <w:rFonts w:ascii="Times New Roman" w:eastAsia="Arial" w:hAnsi="Times New Roman"/>
          <w:sz w:val="28"/>
          <w:szCs w:val="28"/>
        </w:rPr>
        <w:t>)</w:t>
      </w:r>
    </w:p>
    <w:tbl>
      <w:tblPr>
        <w:tblStyle w:val="ad"/>
        <w:tblW w:w="14175" w:type="dxa"/>
        <w:jc w:val="center"/>
        <w:tblLook w:val="04A0" w:firstRow="1" w:lastRow="0" w:firstColumn="1" w:lastColumn="0" w:noHBand="0" w:noVBand="1"/>
      </w:tblPr>
      <w:tblGrid>
        <w:gridCol w:w="3423"/>
        <w:gridCol w:w="1011"/>
        <w:gridCol w:w="1011"/>
        <w:gridCol w:w="1011"/>
        <w:gridCol w:w="1011"/>
        <w:gridCol w:w="1011"/>
        <w:gridCol w:w="1011"/>
        <w:gridCol w:w="1011"/>
        <w:gridCol w:w="1204"/>
        <w:gridCol w:w="1235"/>
        <w:gridCol w:w="1236"/>
      </w:tblGrid>
      <w:tr w:rsidR="00C563D4" w:rsidRPr="00C563D4" w:rsidTr="00CF6885">
        <w:trPr>
          <w:jc w:val="center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D4" w:rsidRPr="00C563D4" w:rsidRDefault="00C563D4" w:rsidP="0075324D">
            <w:pPr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C563D4">
              <w:rPr>
                <w:rFonts w:ascii="Times New Roman" w:eastAsia="Arial" w:hAnsi="Times New Roman"/>
                <w:spacing w:val="-2"/>
                <w:sz w:val="24"/>
                <w:szCs w:val="24"/>
              </w:rPr>
              <w:t>Наименование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3D4" w:rsidRPr="00C563D4" w:rsidRDefault="00C563D4" w:rsidP="00207E3F">
            <w:pPr>
              <w:tabs>
                <w:tab w:val="left" w:pos="-567"/>
                <w:tab w:val="left" w:pos="-268"/>
              </w:tabs>
              <w:ind w:left="-57" w:right="-57"/>
              <w:jc w:val="center"/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</w:pPr>
            <w:r w:rsidRPr="00C563D4"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  <w:t>2011</w:t>
            </w:r>
            <w:r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  <w:t xml:space="preserve"> год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3D4" w:rsidRPr="00C563D4" w:rsidRDefault="00C563D4" w:rsidP="00207E3F">
            <w:pPr>
              <w:tabs>
                <w:tab w:val="left" w:pos="-567"/>
                <w:tab w:val="left" w:pos="-268"/>
              </w:tabs>
              <w:ind w:left="-57" w:right="-57"/>
              <w:jc w:val="center"/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</w:pPr>
            <w:r w:rsidRPr="00C563D4"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  <w:t>2012</w:t>
            </w:r>
            <w:r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  <w:t xml:space="preserve"> год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3D4" w:rsidRPr="00C563D4" w:rsidRDefault="00C563D4" w:rsidP="00207E3F">
            <w:pPr>
              <w:tabs>
                <w:tab w:val="left" w:pos="-567"/>
                <w:tab w:val="left" w:pos="-268"/>
              </w:tabs>
              <w:ind w:left="-57" w:right="-57"/>
              <w:jc w:val="center"/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</w:pPr>
            <w:r w:rsidRPr="00C563D4"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  <w:t>2013</w:t>
            </w:r>
            <w:r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  <w:t xml:space="preserve"> год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3D4" w:rsidRPr="00C563D4" w:rsidRDefault="00C563D4" w:rsidP="00207E3F">
            <w:pPr>
              <w:tabs>
                <w:tab w:val="left" w:pos="-567"/>
                <w:tab w:val="left" w:pos="-268"/>
              </w:tabs>
              <w:ind w:left="-57" w:right="-57"/>
              <w:jc w:val="center"/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</w:pPr>
            <w:r w:rsidRPr="00C563D4"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  <w:t>2014</w:t>
            </w:r>
            <w:r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  <w:t xml:space="preserve"> год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3D4" w:rsidRPr="00C563D4" w:rsidRDefault="00C563D4" w:rsidP="00207E3F">
            <w:pPr>
              <w:tabs>
                <w:tab w:val="left" w:pos="-567"/>
                <w:tab w:val="left" w:pos="-268"/>
              </w:tabs>
              <w:ind w:left="-57" w:right="-57"/>
              <w:jc w:val="center"/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</w:pPr>
            <w:r w:rsidRPr="00C563D4"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  <w:t>2015</w:t>
            </w:r>
            <w:r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  <w:t xml:space="preserve"> год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3D4" w:rsidRPr="00C563D4" w:rsidRDefault="00C563D4" w:rsidP="00207E3F">
            <w:pPr>
              <w:tabs>
                <w:tab w:val="left" w:pos="-567"/>
                <w:tab w:val="left" w:pos="-268"/>
              </w:tabs>
              <w:ind w:left="-57" w:right="-57"/>
              <w:jc w:val="center"/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</w:pPr>
            <w:r w:rsidRPr="00C563D4"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  <w:t>2016</w:t>
            </w:r>
            <w:r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  <w:t xml:space="preserve"> год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3D4" w:rsidRPr="00C563D4" w:rsidRDefault="00C563D4" w:rsidP="00207E3F">
            <w:pPr>
              <w:tabs>
                <w:tab w:val="left" w:pos="-567"/>
                <w:tab w:val="left" w:pos="-268"/>
              </w:tabs>
              <w:ind w:left="-57" w:right="-57"/>
              <w:jc w:val="center"/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</w:pPr>
            <w:r w:rsidRPr="00C563D4"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  <w:t>2017</w:t>
            </w:r>
            <w:r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  <w:t xml:space="preserve"> год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3D4" w:rsidRPr="00C563D4" w:rsidRDefault="00C563D4" w:rsidP="00207E3F">
            <w:pPr>
              <w:tabs>
                <w:tab w:val="left" w:pos="-567"/>
                <w:tab w:val="left" w:pos="-268"/>
              </w:tabs>
              <w:ind w:left="-57" w:right="-57"/>
              <w:jc w:val="center"/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</w:pPr>
            <w:r w:rsidRPr="00C563D4"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  <w:t>2018</w:t>
            </w:r>
            <w:r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  <w:t xml:space="preserve"> год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3D4" w:rsidRPr="00C563D4" w:rsidRDefault="00C563D4" w:rsidP="00207E3F">
            <w:pPr>
              <w:tabs>
                <w:tab w:val="left" w:pos="-567"/>
                <w:tab w:val="left" w:pos="-268"/>
              </w:tabs>
              <w:ind w:left="-57" w:right="-57"/>
              <w:jc w:val="center"/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</w:pPr>
            <w:r w:rsidRPr="00C563D4"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  <w:t>2019</w:t>
            </w:r>
            <w:r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  <w:t xml:space="preserve"> год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3D4" w:rsidRPr="00C563D4" w:rsidRDefault="00C563D4" w:rsidP="00207E3F">
            <w:pPr>
              <w:tabs>
                <w:tab w:val="left" w:pos="-567"/>
                <w:tab w:val="left" w:pos="-268"/>
              </w:tabs>
              <w:ind w:left="-57" w:right="-57"/>
              <w:jc w:val="center"/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</w:pPr>
            <w:r w:rsidRPr="00C563D4"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  <w:t>2020</w:t>
            </w:r>
            <w:r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  <w:t xml:space="preserve"> год</w:t>
            </w:r>
          </w:p>
        </w:tc>
      </w:tr>
      <w:tr w:rsidR="0075324D" w:rsidRPr="00C563D4" w:rsidTr="0075324D">
        <w:trPr>
          <w:jc w:val="center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FB" w:rsidRPr="00C563D4" w:rsidRDefault="008A1AFB" w:rsidP="0075324D">
            <w:pPr>
              <w:tabs>
                <w:tab w:val="left" w:pos="-567"/>
                <w:tab w:val="left" w:pos="0"/>
                <w:tab w:val="left" w:pos="851"/>
                <w:tab w:val="left" w:pos="993"/>
              </w:tabs>
              <w:contextualSpacing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C563D4">
              <w:rPr>
                <w:rFonts w:ascii="Times New Roman" w:eastAsia="Arial" w:hAnsi="Times New Roman"/>
                <w:spacing w:val="-2"/>
                <w:sz w:val="24"/>
                <w:szCs w:val="24"/>
              </w:rPr>
              <w:t>Удельный вес в общей численности мужского населения (%)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C563D4" w:rsidRDefault="008A1AFB" w:rsidP="0075324D">
            <w:pPr>
              <w:tabs>
                <w:tab w:val="left" w:pos="-567"/>
                <w:tab w:val="left" w:pos="-195"/>
                <w:tab w:val="left" w:pos="851"/>
                <w:tab w:val="left" w:pos="993"/>
              </w:tabs>
              <w:contextualSpacing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C563D4">
              <w:rPr>
                <w:rFonts w:ascii="Times New Roman" w:eastAsia="Arial" w:hAnsi="Times New Roman"/>
                <w:spacing w:val="-2"/>
                <w:sz w:val="24"/>
                <w:szCs w:val="24"/>
              </w:rPr>
              <w:t>45,5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C563D4" w:rsidRDefault="008A1AFB" w:rsidP="0075324D">
            <w:pPr>
              <w:tabs>
                <w:tab w:val="left" w:pos="-567"/>
                <w:tab w:val="left" w:pos="-195"/>
                <w:tab w:val="left" w:pos="851"/>
                <w:tab w:val="left" w:pos="993"/>
              </w:tabs>
              <w:contextualSpacing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C563D4">
              <w:rPr>
                <w:rFonts w:ascii="Times New Roman" w:eastAsia="Arial" w:hAnsi="Times New Roman"/>
                <w:spacing w:val="-2"/>
                <w:sz w:val="24"/>
                <w:szCs w:val="24"/>
              </w:rPr>
              <w:t>45,5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C563D4" w:rsidRDefault="008A1AFB" w:rsidP="0075324D">
            <w:pPr>
              <w:tabs>
                <w:tab w:val="left" w:pos="-567"/>
                <w:tab w:val="left" w:pos="-195"/>
                <w:tab w:val="left" w:pos="851"/>
                <w:tab w:val="left" w:pos="993"/>
              </w:tabs>
              <w:contextualSpacing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C563D4">
              <w:rPr>
                <w:rFonts w:ascii="Times New Roman" w:eastAsia="Arial" w:hAnsi="Times New Roman"/>
                <w:spacing w:val="-2"/>
                <w:sz w:val="24"/>
                <w:szCs w:val="24"/>
              </w:rPr>
              <w:t>45,5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C563D4" w:rsidRDefault="008A1AFB" w:rsidP="0075324D">
            <w:pPr>
              <w:tabs>
                <w:tab w:val="left" w:pos="-567"/>
                <w:tab w:val="left" w:pos="-195"/>
                <w:tab w:val="left" w:pos="851"/>
                <w:tab w:val="left" w:pos="993"/>
              </w:tabs>
              <w:contextualSpacing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C563D4">
              <w:rPr>
                <w:rFonts w:ascii="Times New Roman" w:eastAsia="Arial" w:hAnsi="Times New Roman"/>
                <w:spacing w:val="-2"/>
                <w:sz w:val="24"/>
                <w:szCs w:val="24"/>
              </w:rPr>
              <w:t>45,5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C563D4" w:rsidRDefault="008A1AFB" w:rsidP="0075324D">
            <w:pPr>
              <w:tabs>
                <w:tab w:val="left" w:pos="-567"/>
                <w:tab w:val="left" w:pos="-195"/>
                <w:tab w:val="left" w:pos="851"/>
                <w:tab w:val="left" w:pos="993"/>
              </w:tabs>
              <w:contextualSpacing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C563D4">
              <w:rPr>
                <w:rFonts w:ascii="Times New Roman" w:eastAsia="Arial" w:hAnsi="Times New Roman"/>
                <w:spacing w:val="-2"/>
                <w:sz w:val="24"/>
                <w:szCs w:val="24"/>
              </w:rPr>
              <w:t>45,5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C563D4" w:rsidRDefault="008A1AFB" w:rsidP="0075324D">
            <w:pPr>
              <w:tabs>
                <w:tab w:val="left" w:pos="-567"/>
                <w:tab w:val="left" w:pos="-195"/>
                <w:tab w:val="left" w:pos="851"/>
                <w:tab w:val="left" w:pos="993"/>
              </w:tabs>
              <w:contextualSpacing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C563D4">
              <w:rPr>
                <w:rFonts w:ascii="Times New Roman" w:eastAsia="Arial" w:hAnsi="Times New Roman"/>
                <w:spacing w:val="-2"/>
                <w:sz w:val="24"/>
                <w:szCs w:val="24"/>
              </w:rPr>
              <w:t>45,6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C563D4" w:rsidRDefault="008A1AFB" w:rsidP="0075324D">
            <w:pPr>
              <w:tabs>
                <w:tab w:val="left" w:pos="-567"/>
                <w:tab w:val="left" w:pos="-195"/>
                <w:tab w:val="left" w:pos="851"/>
                <w:tab w:val="left" w:pos="993"/>
              </w:tabs>
              <w:contextualSpacing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C563D4">
              <w:rPr>
                <w:rFonts w:ascii="Times New Roman" w:eastAsia="Arial" w:hAnsi="Times New Roman"/>
                <w:spacing w:val="-2"/>
                <w:sz w:val="24"/>
                <w:szCs w:val="24"/>
              </w:rPr>
              <w:t>45,6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C563D4" w:rsidRDefault="008A1AFB" w:rsidP="0075324D">
            <w:pPr>
              <w:tabs>
                <w:tab w:val="left" w:pos="-567"/>
                <w:tab w:val="left" w:pos="-195"/>
                <w:tab w:val="left" w:pos="851"/>
                <w:tab w:val="left" w:pos="993"/>
              </w:tabs>
              <w:contextualSpacing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C563D4">
              <w:rPr>
                <w:rFonts w:ascii="Times New Roman" w:eastAsia="Arial" w:hAnsi="Times New Roman"/>
                <w:spacing w:val="-2"/>
                <w:sz w:val="24"/>
                <w:szCs w:val="24"/>
              </w:rPr>
              <w:t>45,6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C563D4" w:rsidRDefault="008A1AFB" w:rsidP="0075324D">
            <w:pPr>
              <w:tabs>
                <w:tab w:val="left" w:pos="-567"/>
                <w:tab w:val="left" w:pos="-195"/>
                <w:tab w:val="left" w:pos="851"/>
                <w:tab w:val="left" w:pos="993"/>
              </w:tabs>
              <w:contextualSpacing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C563D4">
              <w:rPr>
                <w:rFonts w:ascii="Times New Roman" w:eastAsia="Arial" w:hAnsi="Times New Roman"/>
                <w:spacing w:val="-2"/>
                <w:sz w:val="24"/>
                <w:szCs w:val="24"/>
              </w:rPr>
              <w:t>45,7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C563D4" w:rsidRDefault="008A1AFB" w:rsidP="0075324D">
            <w:pPr>
              <w:tabs>
                <w:tab w:val="left" w:pos="-567"/>
                <w:tab w:val="left" w:pos="-195"/>
              </w:tabs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C563D4">
              <w:rPr>
                <w:rFonts w:ascii="Times New Roman" w:eastAsia="Arial" w:hAnsi="Times New Roman"/>
                <w:spacing w:val="-2"/>
                <w:sz w:val="24"/>
                <w:szCs w:val="24"/>
              </w:rPr>
              <w:t>45,7</w:t>
            </w:r>
          </w:p>
        </w:tc>
      </w:tr>
      <w:tr w:rsidR="0075324D" w:rsidRPr="00C563D4" w:rsidTr="0075324D">
        <w:trPr>
          <w:jc w:val="center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FB" w:rsidRPr="00C563D4" w:rsidRDefault="008A1AFB" w:rsidP="001D600E">
            <w:pPr>
              <w:tabs>
                <w:tab w:val="left" w:pos="-567"/>
                <w:tab w:val="left" w:pos="0"/>
                <w:tab w:val="left" w:pos="851"/>
                <w:tab w:val="left" w:pos="993"/>
              </w:tabs>
              <w:contextualSpacing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C563D4">
              <w:rPr>
                <w:rFonts w:ascii="Times New Roman" w:eastAsia="Arial" w:hAnsi="Times New Roman"/>
                <w:spacing w:val="-2"/>
                <w:sz w:val="24"/>
                <w:szCs w:val="24"/>
              </w:rPr>
              <w:t>Удельный вес в общей численности женского населения (%)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C563D4" w:rsidRDefault="008A1AFB" w:rsidP="0075324D">
            <w:pPr>
              <w:tabs>
                <w:tab w:val="left" w:pos="-567"/>
                <w:tab w:val="left" w:pos="-195"/>
                <w:tab w:val="left" w:pos="851"/>
                <w:tab w:val="left" w:pos="993"/>
              </w:tabs>
              <w:contextualSpacing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C563D4">
              <w:rPr>
                <w:rFonts w:ascii="Times New Roman" w:eastAsia="Arial" w:hAnsi="Times New Roman"/>
                <w:spacing w:val="-2"/>
                <w:sz w:val="24"/>
                <w:szCs w:val="24"/>
              </w:rPr>
              <w:t>54,5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C563D4" w:rsidRDefault="008A1AFB" w:rsidP="0075324D">
            <w:pPr>
              <w:tabs>
                <w:tab w:val="left" w:pos="-567"/>
                <w:tab w:val="left" w:pos="-195"/>
                <w:tab w:val="left" w:pos="851"/>
                <w:tab w:val="left" w:pos="993"/>
              </w:tabs>
              <w:contextualSpacing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C563D4">
              <w:rPr>
                <w:rFonts w:ascii="Times New Roman" w:eastAsia="Arial" w:hAnsi="Times New Roman"/>
                <w:spacing w:val="-2"/>
                <w:sz w:val="24"/>
                <w:szCs w:val="24"/>
              </w:rPr>
              <w:t>54,5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C563D4" w:rsidRDefault="008A1AFB" w:rsidP="0075324D">
            <w:pPr>
              <w:tabs>
                <w:tab w:val="left" w:pos="-567"/>
                <w:tab w:val="left" w:pos="-195"/>
              </w:tabs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C563D4">
              <w:rPr>
                <w:rFonts w:ascii="Times New Roman" w:eastAsia="Arial" w:hAnsi="Times New Roman"/>
                <w:spacing w:val="-2"/>
                <w:sz w:val="24"/>
                <w:szCs w:val="24"/>
              </w:rPr>
              <w:t>54,5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C563D4" w:rsidRDefault="008A1AFB" w:rsidP="0075324D">
            <w:pPr>
              <w:tabs>
                <w:tab w:val="left" w:pos="-567"/>
                <w:tab w:val="left" w:pos="-195"/>
              </w:tabs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C563D4">
              <w:rPr>
                <w:rFonts w:ascii="Times New Roman" w:eastAsia="Arial" w:hAnsi="Times New Roman"/>
                <w:spacing w:val="-2"/>
                <w:sz w:val="24"/>
                <w:szCs w:val="24"/>
              </w:rPr>
              <w:t>54,5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C563D4" w:rsidRDefault="008A1AFB" w:rsidP="0075324D">
            <w:pPr>
              <w:tabs>
                <w:tab w:val="left" w:pos="-567"/>
                <w:tab w:val="left" w:pos="-195"/>
              </w:tabs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C563D4">
              <w:rPr>
                <w:rFonts w:ascii="Times New Roman" w:eastAsia="Arial" w:hAnsi="Times New Roman"/>
                <w:spacing w:val="-2"/>
                <w:sz w:val="24"/>
                <w:szCs w:val="24"/>
              </w:rPr>
              <w:t>54,5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C563D4" w:rsidRDefault="008A1AFB" w:rsidP="0075324D">
            <w:pPr>
              <w:tabs>
                <w:tab w:val="left" w:pos="-567"/>
                <w:tab w:val="left" w:pos="-195"/>
                <w:tab w:val="left" w:pos="851"/>
                <w:tab w:val="left" w:pos="993"/>
              </w:tabs>
              <w:contextualSpacing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C563D4">
              <w:rPr>
                <w:rFonts w:ascii="Times New Roman" w:eastAsia="Arial" w:hAnsi="Times New Roman"/>
                <w:spacing w:val="-2"/>
                <w:sz w:val="24"/>
                <w:szCs w:val="24"/>
              </w:rPr>
              <w:t>54,4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C563D4" w:rsidRDefault="008A1AFB" w:rsidP="0075324D">
            <w:pPr>
              <w:tabs>
                <w:tab w:val="left" w:pos="-567"/>
                <w:tab w:val="left" w:pos="-195"/>
                <w:tab w:val="left" w:pos="851"/>
                <w:tab w:val="left" w:pos="993"/>
              </w:tabs>
              <w:contextualSpacing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C563D4">
              <w:rPr>
                <w:rFonts w:ascii="Times New Roman" w:eastAsia="Arial" w:hAnsi="Times New Roman"/>
                <w:spacing w:val="-2"/>
                <w:sz w:val="24"/>
                <w:szCs w:val="24"/>
              </w:rPr>
              <w:t>54,4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C563D4" w:rsidRDefault="008A1AFB" w:rsidP="0075324D">
            <w:pPr>
              <w:tabs>
                <w:tab w:val="left" w:pos="-567"/>
                <w:tab w:val="left" w:pos="-195"/>
                <w:tab w:val="left" w:pos="851"/>
                <w:tab w:val="left" w:pos="993"/>
              </w:tabs>
              <w:contextualSpacing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C563D4">
              <w:rPr>
                <w:rFonts w:ascii="Times New Roman" w:eastAsia="Arial" w:hAnsi="Times New Roman"/>
                <w:spacing w:val="-2"/>
                <w:sz w:val="24"/>
                <w:szCs w:val="24"/>
              </w:rPr>
              <w:t>54,4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C563D4" w:rsidRDefault="008A1AFB" w:rsidP="0075324D">
            <w:pPr>
              <w:tabs>
                <w:tab w:val="left" w:pos="-567"/>
                <w:tab w:val="left" w:pos="-195"/>
                <w:tab w:val="left" w:pos="851"/>
                <w:tab w:val="left" w:pos="993"/>
              </w:tabs>
              <w:contextualSpacing/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C563D4">
              <w:rPr>
                <w:rFonts w:ascii="Times New Roman" w:eastAsia="Arial" w:hAnsi="Times New Roman"/>
                <w:spacing w:val="-2"/>
                <w:sz w:val="24"/>
                <w:szCs w:val="24"/>
              </w:rPr>
              <w:t>54,3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C563D4" w:rsidRDefault="008A1AFB" w:rsidP="0075324D">
            <w:pPr>
              <w:tabs>
                <w:tab w:val="left" w:pos="-567"/>
                <w:tab w:val="left" w:pos="-195"/>
              </w:tabs>
              <w:jc w:val="center"/>
              <w:rPr>
                <w:rFonts w:ascii="Times New Roman" w:eastAsia="Arial" w:hAnsi="Times New Roman"/>
                <w:spacing w:val="-2"/>
                <w:sz w:val="24"/>
                <w:szCs w:val="24"/>
              </w:rPr>
            </w:pPr>
            <w:r w:rsidRPr="00C563D4">
              <w:rPr>
                <w:rFonts w:ascii="Times New Roman" w:eastAsia="Arial" w:hAnsi="Times New Roman"/>
                <w:spacing w:val="-2"/>
                <w:sz w:val="24"/>
                <w:szCs w:val="24"/>
              </w:rPr>
              <w:t>54,3</w:t>
            </w:r>
          </w:p>
        </w:tc>
      </w:tr>
    </w:tbl>
    <w:p w:rsidR="008A1AFB" w:rsidRPr="0075324D" w:rsidRDefault="008A1AFB" w:rsidP="0075324D">
      <w:pPr>
        <w:tabs>
          <w:tab w:val="left" w:pos="0"/>
        </w:tabs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75324D">
        <w:rPr>
          <w:rFonts w:ascii="Times New Roman" w:eastAsia="Arial" w:hAnsi="Times New Roman"/>
          <w:sz w:val="28"/>
          <w:szCs w:val="28"/>
        </w:rPr>
        <w:lastRenderedPageBreak/>
        <w:t xml:space="preserve">В 2020 году доля женского населения в регионе на 8,6% больше мужского. Данная тенденция прослеживается с 2011 года, </w:t>
      </w:r>
      <w:r w:rsidR="001D600E">
        <w:rPr>
          <w:rFonts w:ascii="Times New Roman" w:eastAsia="Arial" w:hAnsi="Times New Roman"/>
          <w:sz w:val="28"/>
          <w:szCs w:val="28"/>
        </w:rPr>
        <w:t xml:space="preserve">то есть </w:t>
      </w:r>
      <w:r w:rsidRPr="0075324D">
        <w:rPr>
          <w:rFonts w:ascii="Times New Roman" w:eastAsia="Arial" w:hAnsi="Times New Roman"/>
          <w:sz w:val="28"/>
          <w:szCs w:val="28"/>
        </w:rPr>
        <w:t>весь исследуемый десятилетний период. В 2011 году этот показатель составлял 8,8%.</w:t>
      </w:r>
    </w:p>
    <w:p w:rsidR="008A1AFB" w:rsidRPr="0075324D" w:rsidRDefault="0075324D" w:rsidP="0075324D">
      <w:pPr>
        <w:tabs>
          <w:tab w:val="left" w:pos="0"/>
          <w:tab w:val="left" w:pos="1134"/>
        </w:tabs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75324D">
        <w:rPr>
          <w:rFonts w:ascii="Times New Roman" w:eastAsia="Arial" w:hAnsi="Times New Roman"/>
          <w:sz w:val="28"/>
          <w:szCs w:val="28"/>
        </w:rPr>
        <w:t>1.2. </w:t>
      </w:r>
      <w:r w:rsidR="008A1AFB" w:rsidRPr="0075324D">
        <w:rPr>
          <w:rFonts w:ascii="Times New Roman" w:eastAsia="Arial" w:hAnsi="Times New Roman"/>
          <w:sz w:val="28"/>
          <w:szCs w:val="28"/>
        </w:rPr>
        <w:t>Эпидемиологические показатели: анализ динамики данных по заболеваемости и распростран</w:t>
      </w:r>
      <w:r w:rsidRPr="0075324D">
        <w:rPr>
          <w:rFonts w:ascii="Times New Roman" w:eastAsia="Arial" w:hAnsi="Times New Roman"/>
          <w:sz w:val="28"/>
          <w:szCs w:val="28"/>
        </w:rPr>
        <w:t>е</w:t>
      </w:r>
      <w:r w:rsidR="008A1AFB" w:rsidRPr="0075324D">
        <w:rPr>
          <w:rFonts w:ascii="Times New Roman" w:eastAsia="Arial" w:hAnsi="Times New Roman"/>
          <w:sz w:val="28"/>
          <w:szCs w:val="28"/>
        </w:rPr>
        <w:t xml:space="preserve">нности злокачественных новообразований (далее – ЗНО)  в Рязанской области за 10-летний период, </w:t>
      </w:r>
      <w:r w:rsidR="008A7855">
        <w:rPr>
          <w:rFonts w:ascii="Times New Roman" w:eastAsia="Arial" w:hAnsi="Times New Roman"/>
          <w:sz w:val="28"/>
          <w:szCs w:val="28"/>
        </w:rPr>
        <w:t>то есть</w:t>
      </w:r>
      <w:r w:rsidR="008A1AFB" w:rsidRPr="0075324D">
        <w:rPr>
          <w:rFonts w:ascii="Times New Roman" w:eastAsia="Arial" w:hAnsi="Times New Roman"/>
          <w:sz w:val="28"/>
          <w:szCs w:val="28"/>
        </w:rPr>
        <w:t xml:space="preserve">  с 2011 по 2020 годы. </w:t>
      </w:r>
    </w:p>
    <w:p w:rsidR="008A1AFB" w:rsidRPr="0075324D" w:rsidRDefault="008A1AFB" w:rsidP="0075324D">
      <w:pPr>
        <w:tabs>
          <w:tab w:val="left" w:pos="0"/>
        </w:tabs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75324D">
        <w:rPr>
          <w:rFonts w:ascii="Times New Roman" w:eastAsia="Arial" w:hAnsi="Times New Roman"/>
          <w:sz w:val="28"/>
          <w:szCs w:val="28"/>
        </w:rPr>
        <w:t>1.2.1. Динамика «грубого» показателя заболеваемости ЗНО населения Рязанской области.</w:t>
      </w:r>
    </w:p>
    <w:p w:rsidR="008A1AFB" w:rsidRPr="0075324D" w:rsidRDefault="008A1AFB" w:rsidP="0075324D">
      <w:pPr>
        <w:tabs>
          <w:tab w:val="left" w:pos="0"/>
          <w:tab w:val="left" w:pos="709"/>
        </w:tabs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75324D">
        <w:rPr>
          <w:rFonts w:ascii="Times New Roman" w:eastAsia="Arial" w:hAnsi="Times New Roman"/>
          <w:sz w:val="28"/>
          <w:szCs w:val="28"/>
        </w:rPr>
        <w:t>Динамика «грубого» показателя заболеваемости ЗНО в разрезе основных локализаций</w:t>
      </w:r>
    </w:p>
    <w:p w:rsidR="008A1AFB" w:rsidRPr="0075324D" w:rsidRDefault="008A1AFB" w:rsidP="0075324D">
      <w:pPr>
        <w:tabs>
          <w:tab w:val="left" w:pos="0"/>
        </w:tabs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75324D">
        <w:rPr>
          <w:rFonts w:ascii="Times New Roman" w:eastAsia="Arial" w:hAnsi="Times New Roman"/>
          <w:sz w:val="28"/>
          <w:szCs w:val="28"/>
        </w:rPr>
        <w:t xml:space="preserve">В 2020 году в Рязанской области впервые в жизни выявлено 4709 случаев ЗНО (в том числе 2188 и 2521 мужского и женского пола соответственно). За исследуемый 10-летний период (2011-2020 </w:t>
      </w:r>
      <w:r w:rsidR="0075324D">
        <w:rPr>
          <w:rFonts w:ascii="Times New Roman" w:eastAsia="Arial" w:hAnsi="Times New Roman"/>
          <w:sz w:val="28"/>
          <w:szCs w:val="28"/>
        </w:rPr>
        <w:t>гг.</w:t>
      </w:r>
      <w:r w:rsidRPr="0075324D">
        <w:rPr>
          <w:rFonts w:ascii="Times New Roman" w:eastAsia="Arial" w:hAnsi="Times New Roman"/>
          <w:sz w:val="28"/>
          <w:szCs w:val="28"/>
        </w:rPr>
        <w:t>) рост данного показателя у мужчин составил 11,0%; рост у женщин – 9,7%. В 2020 году заболеваемость ЗНО составила 424,67 случаев на 100 тысяч населения, что на 19,4% ниже показателя по региону за 2019 год. За 10 лет по региону</w:t>
      </w:r>
      <w:r w:rsidR="0075324D">
        <w:rPr>
          <w:rFonts w:ascii="Times New Roman" w:eastAsia="Arial" w:hAnsi="Times New Roman"/>
          <w:sz w:val="28"/>
          <w:szCs w:val="28"/>
        </w:rPr>
        <w:br/>
      </w:r>
      <w:r w:rsidRPr="0075324D">
        <w:rPr>
          <w:rFonts w:ascii="Times New Roman" w:eastAsia="Arial" w:hAnsi="Times New Roman"/>
          <w:sz w:val="28"/>
          <w:szCs w:val="28"/>
        </w:rPr>
        <w:t xml:space="preserve"> (2011-2020 </w:t>
      </w:r>
      <w:r w:rsidR="0075324D">
        <w:rPr>
          <w:rFonts w:ascii="Times New Roman" w:eastAsia="Arial" w:hAnsi="Times New Roman"/>
          <w:sz w:val="28"/>
          <w:szCs w:val="28"/>
        </w:rPr>
        <w:t>гг.</w:t>
      </w:r>
      <w:r w:rsidRPr="0075324D">
        <w:rPr>
          <w:rFonts w:ascii="Times New Roman" w:eastAsia="Arial" w:hAnsi="Times New Roman"/>
          <w:sz w:val="28"/>
          <w:szCs w:val="28"/>
        </w:rPr>
        <w:t>) показатель заболеваемости ЗНО уменьшился на 10,2%.</w:t>
      </w:r>
    </w:p>
    <w:p w:rsidR="008A1AFB" w:rsidRPr="0075324D" w:rsidRDefault="008A1AFB" w:rsidP="0075324D">
      <w:pPr>
        <w:tabs>
          <w:tab w:val="left" w:pos="0"/>
        </w:tabs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75324D">
        <w:rPr>
          <w:rFonts w:ascii="Times New Roman" w:eastAsia="Arial" w:hAnsi="Times New Roman"/>
          <w:sz w:val="28"/>
          <w:szCs w:val="28"/>
        </w:rPr>
        <w:t xml:space="preserve">Тем не менее заболеваемость ЗНО стабильно высокая и превышает в 2020 году как показатель по Центральному федеральному округу: «грубый» на 15,2%; стандартизованный на 9,0%, так и показатель по Российской Федерации: «грубый» на 11,8%; стандартизованный показатель по региону несколько меньше показателя по </w:t>
      </w:r>
      <w:r w:rsidR="0075324D">
        <w:rPr>
          <w:rFonts w:ascii="Times New Roman" w:eastAsia="Arial" w:hAnsi="Times New Roman"/>
          <w:sz w:val="28"/>
          <w:szCs w:val="28"/>
        </w:rPr>
        <w:t xml:space="preserve">Российской Федерации </w:t>
      </w:r>
      <w:r w:rsidRPr="0075324D">
        <w:rPr>
          <w:rFonts w:ascii="Times New Roman" w:eastAsia="Arial" w:hAnsi="Times New Roman"/>
          <w:sz w:val="28"/>
          <w:szCs w:val="28"/>
        </w:rPr>
        <w:t>(- 0,4%).</w:t>
      </w:r>
    </w:p>
    <w:p w:rsidR="0075324D" w:rsidRDefault="008A1AFB" w:rsidP="0075324D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 xml:space="preserve">Таблица </w:t>
      </w:r>
      <w:r w:rsidR="0075324D">
        <w:rPr>
          <w:rFonts w:ascii="Times New Roman" w:hAnsi="Times New Roman"/>
          <w:sz w:val="28"/>
          <w:szCs w:val="28"/>
        </w:rPr>
        <w:t>№ 4</w:t>
      </w:r>
    </w:p>
    <w:p w:rsidR="0075324D" w:rsidRDefault="008A1AFB" w:rsidP="0075324D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«Грубый» и стандартизованный показатели заболеваемости злокачественными</w:t>
      </w:r>
    </w:p>
    <w:p w:rsidR="008A1AFB" w:rsidRPr="0075324D" w:rsidRDefault="008A1AFB" w:rsidP="0075324D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 xml:space="preserve">новообразованиями в Рязанской области за 10 лет (2011-2020 </w:t>
      </w:r>
      <w:r w:rsidR="0075324D">
        <w:rPr>
          <w:rFonts w:ascii="Times New Roman" w:hAnsi="Times New Roman"/>
          <w:sz w:val="28"/>
          <w:szCs w:val="28"/>
        </w:rPr>
        <w:t>гг.</w:t>
      </w:r>
      <w:r w:rsidRPr="0075324D">
        <w:rPr>
          <w:rFonts w:ascii="Times New Roman" w:hAnsi="Times New Roman"/>
          <w:sz w:val="28"/>
          <w:szCs w:val="28"/>
        </w:rPr>
        <w:t>)</w:t>
      </w:r>
    </w:p>
    <w:p w:rsidR="008A1AFB" w:rsidRPr="0075324D" w:rsidRDefault="008A1AFB" w:rsidP="0075324D">
      <w:pPr>
        <w:ind w:firstLine="709"/>
        <w:jc w:val="both"/>
        <w:rPr>
          <w:rFonts w:ascii="Times New Roman" w:hAnsi="Times New Roman"/>
          <w:sz w:val="12"/>
          <w:szCs w:val="12"/>
        </w:rPr>
      </w:pPr>
    </w:p>
    <w:tbl>
      <w:tblPr>
        <w:tblStyle w:val="11"/>
        <w:tblW w:w="14175" w:type="dxa"/>
        <w:jc w:val="center"/>
        <w:tblLayout w:type="fixed"/>
        <w:tblLook w:val="04A0" w:firstRow="1" w:lastRow="0" w:firstColumn="1" w:lastColumn="0" w:noHBand="0" w:noVBand="1"/>
      </w:tblPr>
      <w:tblGrid>
        <w:gridCol w:w="3545"/>
        <w:gridCol w:w="1062"/>
        <w:gridCol w:w="1064"/>
        <w:gridCol w:w="1062"/>
        <w:gridCol w:w="1064"/>
        <w:gridCol w:w="1062"/>
        <w:gridCol w:w="1064"/>
        <w:gridCol w:w="1062"/>
        <w:gridCol w:w="1064"/>
        <w:gridCol w:w="1062"/>
        <w:gridCol w:w="1064"/>
      </w:tblGrid>
      <w:tr w:rsidR="008A1AFB" w:rsidRPr="0075324D" w:rsidTr="0075324D">
        <w:trPr>
          <w:jc w:val="center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A1AFB" w:rsidRPr="0075324D" w:rsidRDefault="008A1AFB" w:rsidP="001D600E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z w:val="24"/>
                <w:szCs w:val="24"/>
              </w:rPr>
              <w:t>Показатель заболеваемости ЗНО на 100 тыс. населения</w:t>
            </w:r>
          </w:p>
        </w:tc>
        <w:tc>
          <w:tcPr>
            <w:tcW w:w="106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z w:val="24"/>
                <w:szCs w:val="24"/>
              </w:rPr>
              <w:t>Годы</w:t>
            </w:r>
          </w:p>
        </w:tc>
      </w:tr>
      <w:tr w:rsidR="0075324D" w:rsidRPr="0075324D" w:rsidTr="0075324D">
        <w:trPr>
          <w:jc w:val="center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1AFB" w:rsidRPr="0075324D" w:rsidRDefault="008A1AFB" w:rsidP="0075324D">
            <w:pPr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z w:val="24"/>
                <w:szCs w:val="24"/>
              </w:rPr>
              <w:t>2011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z w:val="24"/>
                <w:szCs w:val="24"/>
              </w:rPr>
              <w:t>2012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z w:val="24"/>
                <w:szCs w:val="24"/>
              </w:rPr>
              <w:t>2013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z w:val="24"/>
                <w:szCs w:val="24"/>
              </w:rPr>
              <w:t>2014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z w:val="24"/>
                <w:szCs w:val="24"/>
              </w:rPr>
              <w:t>2015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z w:val="24"/>
                <w:szCs w:val="24"/>
              </w:rPr>
              <w:t>2016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z w:val="24"/>
                <w:szCs w:val="24"/>
              </w:rPr>
              <w:t>2017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z w:val="24"/>
                <w:szCs w:val="24"/>
              </w:rPr>
              <w:t>2018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z w:val="24"/>
                <w:szCs w:val="24"/>
              </w:rPr>
              <w:t>2019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z w:val="24"/>
                <w:szCs w:val="24"/>
              </w:rPr>
              <w:t>2020</w:t>
            </w:r>
          </w:p>
        </w:tc>
      </w:tr>
    </w:tbl>
    <w:p w:rsidR="0075324D" w:rsidRPr="0075324D" w:rsidRDefault="0075324D">
      <w:pPr>
        <w:rPr>
          <w:rFonts w:ascii="Times New Roman" w:hAnsi="Times New Roman"/>
          <w:sz w:val="2"/>
          <w:szCs w:val="2"/>
        </w:rPr>
      </w:pPr>
    </w:p>
    <w:tbl>
      <w:tblPr>
        <w:tblStyle w:val="11"/>
        <w:tblW w:w="14175" w:type="dxa"/>
        <w:jc w:val="center"/>
        <w:tblLayout w:type="fixed"/>
        <w:tblLook w:val="04A0" w:firstRow="1" w:lastRow="0" w:firstColumn="1" w:lastColumn="0" w:noHBand="0" w:noVBand="1"/>
      </w:tblPr>
      <w:tblGrid>
        <w:gridCol w:w="3545"/>
        <w:gridCol w:w="1062"/>
        <w:gridCol w:w="1064"/>
        <w:gridCol w:w="1062"/>
        <w:gridCol w:w="1064"/>
        <w:gridCol w:w="1062"/>
        <w:gridCol w:w="1064"/>
        <w:gridCol w:w="1062"/>
        <w:gridCol w:w="1064"/>
        <w:gridCol w:w="1062"/>
        <w:gridCol w:w="1064"/>
      </w:tblGrid>
      <w:tr w:rsidR="0075324D" w:rsidRPr="0075324D" w:rsidTr="0075324D">
        <w:trPr>
          <w:trHeight w:val="324"/>
          <w:tblHeader/>
          <w:jc w:val="center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4D" w:rsidRPr="0075324D" w:rsidRDefault="0075324D" w:rsidP="0075324D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4D" w:rsidRPr="0075324D" w:rsidRDefault="0075324D" w:rsidP="0075324D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z w:val="24"/>
                <w:szCs w:val="24"/>
              </w:rPr>
              <w:t>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4D" w:rsidRPr="0075324D" w:rsidRDefault="0075324D" w:rsidP="0075324D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z w:val="24"/>
                <w:szCs w:val="24"/>
              </w:rPr>
              <w:t>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4D" w:rsidRPr="0075324D" w:rsidRDefault="0075324D" w:rsidP="0075324D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z w:val="24"/>
                <w:szCs w:val="24"/>
              </w:rPr>
              <w:t>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4D" w:rsidRPr="0075324D" w:rsidRDefault="0075324D" w:rsidP="0075324D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z w:val="24"/>
                <w:szCs w:val="24"/>
              </w:rPr>
              <w:t>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4D" w:rsidRPr="0075324D" w:rsidRDefault="0075324D" w:rsidP="0075324D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z w:val="24"/>
                <w:szCs w:val="24"/>
              </w:rPr>
              <w:t>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4D" w:rsidRPr="0075324D" w:rsidRDefault="0075324D" w:rsidP="0075324D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z w:val="24"/>
                <w:szCs w:val="24"/>
              </w:rPr>
              <w:t>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4D" w:rsidRPr="0075324D" w:rsidRDefault="0075324D" w:rsidP="0075324D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z w:val="24"/>
                <w:szCs w:val="24"/>
              </w:rPr>
              <w:t>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4D" w:rsidRPr="0075324D" w:rsidRDefault="0075324D" w:rsidP="0075324D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z w:val="24"/>
                <w:szCs w:val="24"/>
              </w:rPr>
              <w:t>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4D" w:rsidRPr="0075324D" w:rsidRDefault="0075324D" w:rsidP="0075324D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z w:val="24"/>
                <w:szCs w:val="24"/>
              </w:rPr>
              <w:t>10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4D" w:rsidRPr="0075324D" w:rsidRDefault="0075324D" w:rsidP="0075324D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z w:val="24"/>
                <w:szCs w:val="24"/>
              </w:rPr>
              <w:t>11</w:t>
            </w:r>
          </w:p>
        </w:tc>
      </w:tr>
      <w:tr w:rsidR="0075324D" w:rsidRPr="0075324D" w:rsidTr="0075324D">
        <w:trPr>
          <w:trHeight w:val="743"/>
          <w:jc w:val="center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75324D" w:rsidRDefault="008A1AFB" w:rsidP="0075324D">
            <w:pPr>
              <w:rPr>
                <w:rFonts w:ascii="Times New Roman" w:eastAsia="Cambria" w:hAnsi="Times New Roman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z w:val="24"/>
                <w:szCs w:val="24"/>
              </w:rPr>
              <w:t>«Грубый» показатель по Рязанской области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z w:val="24"/>
                <w:szCs w:val="24"/>
              </w:rPr>
              <w:t>472,72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z w:val="24"/>
                <w:szCs w:val="24"/>
              </w:rPr>
              <w:t>455,14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z w:val="24"/>
                <w:szCs w:val="24"/>
              </w:rPr>
              <w:t>472,63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z w:val="24"/>
                <w:szCs w:val="24"/>
              </w:rPr>
              <w:t>486,85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z w:val="24"/>
                <w:szCs w:val="24"/>
              </w:rPr>
              <w:t>502,48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z w:val="24"/>
                <w:szCs w:val="24"/>
              </w:rPr>
              <w:t>474,47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z w:val="24"/>
                <w:szCs w:val="24"/>
              </w:rPr>
              <w:t>479,85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z w:val="24"/>
                <w:szCs w:val="24"/>
              </w:rPr>
              <w:t>526,48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z w:val="24"/>
                <w:szCs w:val="24"/>
              </w:rPr>
              <w:t>527,13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z w:val="24"/>
                <w:szCs w:val="24"/>
                <w:lang w:val="en-US"/>
              </w:rPr>
              <w:t>42</w:t>
            </w:r>
            <w:r w:rsidRPr="0075324D">
              <w:rPr>
                <w:rFonts w:ascii="Times New Roman" w:eastAsia="Cambria" w:hAnsi="Times New Roman"/>
                <w:sz w:val="24"/>
                <w:szCs w:val="24"/>
              </w:rPr>
              <w:t>4,</w:t>
            </w:r>
            <w:r w:rsidRPr="0075324D">
              <w:rPr>
                <w:rFonts w:ascii="Times New Roman" w:eastAsia="Cambria" w:hAnsi="Times New Roman"/>
                <w:sz w:val="24"/>
                <w:szCs w:val="24"/>
                <w:lang w:val="en-US"/>
              </w:rPr>
              <w:t>6</w:t>
            </w:r>
            <w:r w:rsidRPr="0075324D">
              <w:rPr>
                <w:rFonts w:ascii="Times New Roman" w:eastAsia="Cambria" w:hAnsi="Times New Roman"/>
                <w:sz w:val="24"/>
                <w:szCs w:val="24"/>
              </w:rPr>
              <w:t>7</w:t>
            </w:r>
          </w:p>
        </w:tc>
      </w:tr>
      <w:tr w:rsidR="0075324D" w:rsidRPr="0075324D" w:rsidTr="0075324D">
        <w:trPr>
          <w:trHeight w:val="1016"/>
          <w:jc w:val="center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75324D" w:rsidRDefault="008A1AFB" w:rsidP="0075324D">
            <w:pPr>
              <w:rPr>
                <w:rFonts w:ascii="Times New Roman" w:eastAsia="Cambria" w:hAnsi="Times New Roman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z w:val="24"/>
                <w:szCs w:val="24"/>
              </w:rPr>
              <w:t>«Грубый» показатель по Центральному федеральному округу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z w:val="24"/>
                <w:szCs w:val="24"/>
              </w:rPr>
              <w:t>377,39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z w:val="24"/>
                <w:szCs w:val="24"/>
              </w:rPr>
              <w:t>374,50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z w:val="24"/>
                <w:szCs w:val="24"/>
              </w:rPr>
              <w:t>384,46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z w:val="24"/>
                <w:szCs w:val="24"/>
              </w:rPr>
              <w:t>396,27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z w:val="24"/>
                <w:szCs w:val="24"/>
              </w:rPr>
              <w:t>413,72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z w:val="24"/>
                <w:szCs w:val="24"/>
              </w:rPr>
              <w:t>412,33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z w:val="24"/>
                <w:szCs w:val="24"/>
              </w:rPr>
              <w:t>425,94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z w:val="24"/>
                <w:szCs w:val="24"/>
              </w:rPr>
              <w:t>431,95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z w:val="24"/>
                <w:szCs w:val="24"/>
              </w:rPr>
              <w:t>436,74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z w:val="24"/>
                <w:szCs w:val="24"/>
              </w:rPr>
              <w:t>367,62</w:t>
            </w:r>
          </w:p>
        </w:tc>
      </w:tr>
      <w:tr w:rsidR="0075324D" w:rsidRPr="0075324D" w:rsidTr="0075324D">
        <w:trPr>
          <w:trHeight w:val="785"/>
          <w:jc w:val="center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75324D" w:rsidRDefault="008A1AFB" w:rsidP="0075324D">
            <w:pPr>
              <w:rPr>
                <w:rFonts w:ascii="Times New Roman" w:eastAsia="Cambria" w:hAnsi="Times New Roman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z w:val="24"/>
                <w:szCs w:val="24"/>
              </w:rPr>
              <w:lastRenderedPageBreak/>
              <w:t>«Грубый» показатель по Российской Федерации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z w:val="24"/>
                <w:szCs w:val="24"/>
              </w:rPr>
              <w:t>365,42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z w:val="24"/>
                <w:szCs w:val="24"/>
              </w:rPr>
              <w:t>367,29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z w:val="24"/>
                <w:szCs w:val="24"/>
              </w:rPr>
              <w:t>373,42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z w:val="24"/>
                <w:szCs w:val="24"/>
              </w:rPr>
              <w:t>388,03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z w:val="24"/>
                <w:szCs w:val="24"/>
              </w:rPr>
              <w:t>402,57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z w:val="24"/>
                <w:szCs w:val="24"/>
              </w:rPr>
              <w:t>408,62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z w:val="24"/>
                <w:szCs w:val="24"/>
              </w:rPr>
              <w:t>420,30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z w:val="24"/>
                <w:szCs w:val="24"/>
              </w:rPr>
              <w:t>425,46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z w:val="24"/>
                <w:szCs w:val="24"/>
              </w:rPr>
              <w:t>436,34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z w:val="24"/>
                <w:szCs w:val="24"/>
              </w:rPr>
              <w:t>378,86</w:t>
            </w:r>
          </w:p>
        </w:tc>
      </w:tr>
      <w:tr w:rsidR="0075324D" w:rsidRPr="0075324D" w:rsidTr="0075324D">
        <w:trPr>
          <w:trHeight w:val="827"/>
          <w:jc w:val="center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75324D" w:rsidRDefault="008A1AFB" w:rsidP="0075324D">
            <w:pPr>
              <w:rPr>
                <w:rFonts w:ascii="Times New Roman" w:eastAsia="Cambria" w:hAnsi="Times New Roman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z w:val="24"/>
                <w:szCs w:val="24"/>
              </w:rPr>
              <w:t>Стандартизованный показатель по Рязанской области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z w:val="24"/>
                <w:szCs w:val="24"/>
              </w:rPr>
              <w:t>251,71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z w:val="24"/>
                <w:szCs w:val="24"/>
              </w:rPr>
              <w:t>242,41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z w:val="24"/>
                <w:szCs w:val="24"/>
              </w:rPr>
              <w:t>252,51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z w:val="24"/>
                <w:szCs w:val="24"/>
              </w:rPr>
              <w:t>254,24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z w:val="24"/>
                <w:szCs w:val="24"/>
              </w:rPr>
              <w:t>261,87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z w:val="24"/>
                <w:szCs w:val="24"/>
              </w:rPr>
              <w:t>245,38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z w:val="24"/>
                <w:szCs w:val="24"/>
              </w:rPr>
              <w:t>245,59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z w:val="24"/>
                <w:szCs w:val="24"/>
              </w:rPr>
              <w:t>271,88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z w:val="24"/>
                <w:szCs w:val="24"/>
              </w:rPr>
              <w:t>272,43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z w:val="24"/>
                <w:szCs w:val="24"/>
              </w:rPr>
              <w:t>218,24</w:t>
            </w:r>
          </w:p>
        </w:tc>
      </w:tr>
      <w:tr w:rsidR="0075324D" w:rsidRPr="0075324D" w:rsidTr="0075324D">
        <w:trPr>
          <w:trHeight w:val="1016"/>
          <w:jc w:val="center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75324D" w:rsidRDefault="008A1AFB" w:rsidP="0075324D">
            <w:pPr>
              <w:rPr>
                <w:rFonts w:ascii="Times New Roman" w:eastAsia="Cambria" w:hAnsi="Times New Roman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z w:val="24"/>
                <w:szCs w:val="24"/>
              </w:rPr>
              <w:t>Стандартизованный показатель по Центральному федеральному округу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z w:val="24"/>
                <w:szCs w:val="24"/>
              </w:rPr>
              <w:t>215,38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z w:val="24"/>
                <w:szCs w:val="24"/>
              </w:rPr>
              <w:t>212,44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z w:val="24"/>
                <w:szCs w:val="24"/>
              </w:rPr>
              <w:t>216,80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z w:val="24"/>
                <w:szCs w:val="24"/>
              </w:rPr>
              <w:t>221,81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z w:val="24"/>
                <w:szCs w:val="24"/>
              </w:rPr>
              <w:t>229,25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z w:val="24"/>
                <w:szCs w:val="24"/>
              </w:rPr>
              <w:t>226,58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z w:val="24"/>
                <w:szCs w:val="24"/>
              </w:rPr>
              <w:t>232,05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z w:val="24"/>
                <w:szCs w:val="24"/>
              </w:rPr>
              <w:t>233,19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z w:val="24"/>
                <w:szCs w:val="24"/>
              </w:rPr>
              <w:t>233,64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z w:val="24"/>
                <w:szCs w:val="24"/>
              </w:rPr>
              <w:t>200,28</w:t>
            </w:r>
          </w:p>
        </w:tc>
      </w:tr>
      <w:tr w:rsidR="0075324D" w:rsidRPr="0075324D" w:rsidTr="0075324D">
        <w:trPr>
          <w:trHeight w:val="757"/>
          <w:jc w:val="center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75324D" w:rsidRDefault="008A1AFB" w:rsidP="0075324D">
            <w:pPr>
              <w:rPr>
                <w:rFonts w:ascii="Times New Roman" w:eastAsia="Cambria" w:hAnsi="Times New Roman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z w:val="24"/>
                <w:szCs w:val="24"/>
              </w:rPr>
              <w:t xml:space="preserve">Стандартизованный показатель по </w:t>
            </w:r>
            <w:r w:rsidR="0075324D">
              <w:rPr>
                <w:rFonts w:ascii="Times New Roman" w:eastAsia="Cambria" w:hAnsi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z w:val="24"/>
                <w:szCs w:val="24"/>
              </w:rPr>
              <w:t>228,07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z w:val="24"/>
                <w:szCs w:val="24"/>
              </w:rPr>
              <w:t>227,55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z w:val="24"/>
                <w:szCs w:val="24"/>
              </w:rPr>
              <w:t>229,22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z w:val="24"/>
                <w:szCs w:val="24"/>
              </w:rPr>
              <w:t>235,24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z w:val="24"/>
                <w:szCs w:val="24"/>
              </w:rPr>
              <w:t>241,35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z w:val="24"/>
                <w:szCs w:val="24"/>
              </w:rPr>
              <w:t>242,61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z w:val="24"/>
                <w:szCs w:val="24"/>
              </w:rPr>
              <w:t>246,58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z w:val="24"/>
                <w:szCs w:val="24"/>
              </w:rPr>
              <w:t>246,77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z w:val="24"/>
                <w:szCs w:val="24"/>
              </w:rPr>
              <w:t>249,54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z w:val="24"/>
                <w:szCs w:val="24"/>
              </w:rPr>
              <w:t>219,21</w:t>
            </w:r>
          </w:p>
        </w:tc>
      </w:tr>
    </w:tbl>
    <w:p w:rsidR="008A1AFB" w:rsidRPr="0075324D" w:rsidRDefault="008A1AFB" w:rsidP="0075324D">
      <w:pPr>
        <w:ind w:left="-567" w:firstLine="709"/>
        <w:jc w:val="both"/>
        <w:rPr>
          <w:rFonts w:ascii="Times New Roman" w:hAnsi="Times New Roman"/>
          <w:sz w:val="6"/>
          <w:szCs w:val="6"/>
        </w:rPr>
      </w:pPr>
    </w:p>
    <w:p w:rsidR="008A1AFB" w:rsidRPr="0075324D" w:rsidRDefault="008A1AFB" w:rsidP="0075324D">
      <w:pPr>
        <w:tabs>
          <w:tab w:val="left" w:pos="0"/>
        </w:tabs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75324D">
        <w:rPr>
          <w:rFonts w:ascii="Times New Roman" w:eastAsia="Arial" w:hAnsi="Times New Roman"/>
          <w:sz w:val="28"/>
          <w:szCs w:val="28"/>
        </w:rPr>
        <w:t xml:space="preserve">За исследуемый десятилетний период </w:t>
      </w:r>
      <w:r w:rsidR="001D600E">
        <w:rPr>
          <w:rFonts w:ascii="Times New Roman" w:eastAsia="Arial" w:hAnsi="Times New Roman"/>
          <w:sz w:val="28"/>
          <w:szCs w:val="28"/>
        </w:rPr>
        <w:t>(2011-</w:t>
      </w:r>
      <w:r w:rsidRPr="0075324D">
        <w:rPr>
          <w:rFonts w:ascii="Times New Roman" w:eastAsia="Arial" w:hAnsi="Times New Roman"/>
          <w:sz w:val="28"/>
          <w:szCs w:val="28"/>
        </w:rPr>
        <w:t>2020 г</w:t>
      </w:r>
      <w:r w:rsidR="001D600E">
        <w:rPr>
          <w:rFonts w:ascii="Times New Roman" w:eastAsia="Arial" w:hAnsi="Times New Roman"/>
          <w:sz w:val="28"/>
          <w:szCs w:val="28"/>
        </w:rPr>
        <w:t>г.)</w:t>
      </w:r>
      <w:r w:rsidRPr="0075324D">
        <w:rPr>
          <w:rFonts w:ascii="Times New Roman" w:eastAsia="Arial" w:hAnsi="Times New Roman"/>
          <w:sz w:val="28"/>
          <w:szCs w:val="28"/>
        </w:rPr>
        <w:t xml:space="preserve"> наблюда</w:t>
      </w:r>
      <w:r w:rsidR="001D600E">
        <w:rPr>
          <w:rFonts w:ascii="Times New Roman" w:eastAsia="Arial" w:hAnsi="Times New Roman"/>
          <w:sz w:val="28"/>
          <w:szCs w:val="28"/>
        </w:rPr>
        <w:t>лось</w:t>
      </w:r>
      <w:r w:rsidRPr="0075324D">
        <w:rPr>
          <w:rFonts w:ascii="Times New Roman" w:eastAsia="Arial" w:hAnsi="Times New Roman"/>
          <w:sz w:val="28"/>
          <w:szCs w:val="28"/>
        </w:rPr>
        <w:t xml:space="preserve"> уменьшение «грубого» показателя заболеваемости ЗНО в мужской популяции на 10,3%, и в женской – на 10,4%; а также уменьшение стандартизованного показателя – у мужчин на 17,6% и у женщин на 9,2%.</w:t>
      </w:r>
    </w:p>
    <w:p w:rsidR="0075324D" w:rsidRDefault="008A1AFB" w:rsidP="0075324D">
      <w:pPr>
        <w:tabs>
          <w:tab w:val="left" w:pos="0"/>
        </w:tabs>
        <w:ind w:firstLine="709"/>
        <w:contextualSpacing/>
        <w:jc w:val="right"/>
        <w:rPr>
          <w:rFonts w:ascii="Times New Roman" w:eastAsia="Arial" w:hAnsi="Times New Roman"/>
          <w:sz w:val="28"/>
          <w:szCs w:val="28"/>
        </w:rPr>
      </w:pPr>
      <w:r w:rsidRPr="0075324D">
        <w:rPr>
          <w:rFonts w:ascii="Times New Roman" w:eastAsia="Arial" w:hAnsi="Times New Roman"/>
          <w:sz w:val="28"/>
          <w:szCs w:val="28"/>
        </w:rPr>
        <w:t xml:space="preserve">Таблица </w:t>
      </w:r>
      <w:r w:rsidR="0075324D">
        <w:rPr>
          <w:rFonts w:ascii="Times New Roman" w:eastAsia="Arial" w:hAnsi="Times New Roman"/>
          <w:sz w:val="28"/>
          <w:szCs w:val="28"/>
        </w:rPr>
        <w:t xml:space="preserve">№ </w:t>
      </w:r>
      <w:r w:rsidRPr="0075324D">
        <w:rPr>
          <w:rFonts w:ascii="Times New Roman" w:eastAsia="Arial" w:hAnsi="Times New Roman"/>
          <w:sz w:val="28"/>
          <w:szCs w:val="28"/>
        </w:rPr>
        <w:t>5</w:t>
      </w:r>
    </w:p>
    <w:p w:rsidR="008A1AFB" w:rsidRPr="0075324D" w:rsidRDefault="008A1AFB" w:rsidP="0075324D">
      <w:pPr>
        <w:tabs>
          <w:tab w:val="left" w:pos="0"/>
        </w:tabs>
        <w:ind w:firstLine="709"/>
        <w:contextualSpacing/>
        <w:jc w:val="center"/>
        <w:rPr>
          <w:rFonts w:ascii="Times New Roman" w:eastAsia="Arial" w:hAnsi="Times New Roman"/>
          <w:sz w:val="28"/>
          <w:szCs w:val="28"/>
        </w:rPr>
      </w:pPr>
      <w:r w:rsidRPr="0075324D">
        <w:rPr>
          <w:rFonts w:ascii="Times New Roman" w:eastAsia="Arial" w:hAnsi="Times New Roman"/>
          <w:sz w:val="28"/>
          <w:szCs w:val="28"/>
        </w:rPr>
        <w:t>Динамика заболеваемости мужского и женск</w:t>
      </w:r>
      <w:r w:rsidR="0075324D">
        <w:rPr>
          <w:rFonts w:ascii="Times New Roman" w:eastAsia="Arial" w:hAnsi="Times New Roman"/>
          <w:sz w:val="28"/>
          <w:szCs w:val="28"/>
        </w:rPr>
        <w:t>ого населения Рязанской области</w:t>
      </w:r>
    </w:p>
    <w:tbl>
      <w:tblPr>
        <w:tblW w:w="14175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5"/>
        <w:gridCol w:w="1772"/>
        <w:gridCol w:w="2656"/>
        <w:gridCol w:w="1882"/>
        <w:gridCol w:w="1911"/>
        <w:gridCol w:w="2705"/>
        <w:gridCol w:w="1834"/>
      </w:tblGrid>
      <w:tr w:rsidR="0075324D" w:rsidRPr="0075324D" w:rsidTr="0075324D">
        <w:trPr>
          <w:trHeight w:val="44"/>
        </w:trPr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  <w:tc>
          <w:tcPr>
            <w:tcW w:w="22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Мужчины (показатель «грубый»/стандартизованный)</w:t>
            </w:r>
          </w:p>
        </w:tc>
        <w:tc>
          <w:tcPr>
            <w:tcW w:w="227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Женщины (показатель «грубый»/стандартизованный)</w:t>
            </w:r>
          </w:p>
        </w:tc>
      </w:tr>
      <w:tr w:rsidR="0075324D" w:rsidRPr="0075324D" w:rsidTr="0075324D">
        <w:trPr>
          <w:trHeight w:val="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Абс.</w:t>
            </w:r>
            <w:r w:rsidR="001D60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324D">
              <w:rPr>
                <w:rFonts w:ascii="Times New Roman" w:hAnsi="Times New Roman"/>
                <w:sz w:val="24"/>
                <w:szCs w:val="24"/>
              </w:rPr>
              <w:t>число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На 100 тыс. населения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0E" w:rsidRDefault="008A1AFB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Доля в</w:t>
            </w:r>
          </w:p>
          <w:p w:rsidR="008A1AFB" w:rsidRPr="0075324D" w:rsidRDefault="008A1AFB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структуре (%)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Абс.</w:t>
            </w:r>
            <w:r w:rsidR="001D60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324D">
              <w:rPr>
                <w:rFonts w:ascii="Times New Roman" w:hAnsi="Times New Roman"/>
                <w:sz w:val="24"/>
                <w:szCs w:val="24"/>
              </w:rPr>
              <w:t>число</w:t>
            </w:r>
          </w:p>
        </w:tc>
        <w:tc>
          <w:tcPr>
            <w:tcW w:w="9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На 100 тыс. населения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0E" w:rsidRDefault="008A1AFB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Доля в</w:t>
            </w:r>
          </w:p>
          <w:p w:rsidR="008A1AFB" w:rsidRPr="0075324D" w:rsidRDefault="008A1AFB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структуре (%)</w:t>
            </w:r>
          </w:p>
        </w:tc>
      </w:tr>
      <w:tr w:rsidR="0075324D" w:rsidRPr="0075324D" w:rsidTr="0075324D">
        <w:trPr>
          <w:trHeight w:val="221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2511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480,22/307,11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46,2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2926</w:t>
            </w:r>
          </w:p>
        </w:tc>
        <w:tc>
          <w:tcPr>
            <w:tcW w:w="9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466,47/227,27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53,8</w:t>
            </w:r>
          </w:p>
        </w:tc>
      </w:tr>
      <w:tr w:rsidR="0075324D" w:rsidRPr="0075324D" w:rsidTr="0075324D">
        <w:trPr>
          <w:trHeight w:val="289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2538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487,84/313,38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47,0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2863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459,92/224,16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</w:tr>
      <w:tr w:rsidR="0075324D" w:rsidRPr="0075324D" w:rsidTr="0075324D">
        <w:trPr>
          <w:trHeight w:val="217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2509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489,31/296,69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46,5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2885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471,91/222,83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53,5</w:t>
            </w:r>
          </w:p>
        </w:tc>
      </w:tr>
      <w:tr w:rsidR="0075324D" w:rsidRPr="0075324D" w:rsidTr="0075324D">
        <w:trPr>
          <w:trHeight w:val="217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2796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547,92/330,88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47,5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3089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508,47/244,33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</w:tr>
      <w:tr w:rsidR="0075324D" w:rsidRPr="0075324D" w:rsidTr="0075324D">
        <w:trPr>
          <w:trHeight w:val="217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2750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541,32/321,63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46,9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3109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515,18/252,00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53,1</w:t>
            </w:r>
          </w:p>
        </w:tc>
      </w:tr>
      <w:tr w:rsidR="0075324D" w:rsidRPr="0075324D" w:rsidTr="0075324D">
        <w:trPr>
          <w:trHeight w:val="217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2188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430,69/253,03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46,5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2521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417,75/206,27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B" w:rsidRPr="0075324D" w:rsidRDefault="008A1AFB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53,5</w:t>
            </w:r>
          </w:p>
        </w:tc>
      </w:tr>
    </w:tbl>
    <w:p w:rsidR="008A1AFB" w:rsidRPr="0075324D" w:rsidRDefault="008A1AFB" w:rsidP="0075324D">
      <w:pPr>
        <w:ind w:left="-567" w:firstLine="709"/>
        <w:jc w:val="both"/>
        <w:rPr>
          <w:rFonts w:ascii="Times New Roman" w:hAnsi="Times New Roman"/>
          <w:color w:val="000000"/>
          <w:sz w:val="6"/>
          <w:szCs w:val="6"/>
        </w:rPr>
      </w:pPr>
    </w:p>
    <w:p w:rsidR="008A1AFB" w:rsidRPr="0075324D" w:rsidRDefault="008A1AFB" w:rsidP="0075324D">
      <w:pPr>
        <w:tabs>
          <w:tab w:val="left" w:pos="0"/>
        </w:tabs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75324D">
        <w:rPr>
          <w:rFonts w:ascii="Times New Roman" w:eastAsia="Arial" w:hAnsi="Times New Roman"/>
          <w:sz w:val="28"/>
          <w:szCs w:val="28"/>
        </w:rPr>
        <w:t xml:space="preserve">В разрезе муниципальных образований </w:t>
      </w:r>
      <w:r w:rsidR="001D600E">
        <w:rPr>
          <w:rFonts w:ascii="Times New Roman" w:eastAsia="Arial" w:hAnsi="Times New Roman"/>
          <w:sz w:val="28"/>
          <w:szCs w:val="28"/>
        </w:rPr>
        <w:t>Рязанской области</w:t>
      </w:r>
      <w:r w:rsidRPr="0075324D">
        <w:rPr>
          <w:rFonts w:ascii="Times New Roman" w:eastAsia="Arial" w:hAnsi="Times New Roman"/>
          <w:sz w:val="28"/>
          <w:szCs w:val="28"/>
        </w:rPr>
        <w:t xml:space="preserve">, традиционно ежегодно высокие показатели заболеваемости (выше среднего областного показателя) наблюдаются в крупных муниципальных районах с численностью населения более 25000 человек, 2020 год: Касимовский </w:t>
      </w:r>
      <w:r w:rsidR="0075324D">
        <w:rPr>
          <w:rFonts w:ascii="Times New Roman" w:eastAsia="Arial" w:hAnsi="Times New Roman"/>
          <w:sz w:val="28"/>
          <w:szCs w:val="28"/>
        </w:rPr>
        <w:t>–</w:t>
      </w:r>
      <w:r w:rsidRPr="0075324D">
        <w:rPr>
          <w:rFonts w:ascii="Times New Roman" w:eastAsia="Arial" w:hAnsi="Times New Roman"/>
          <w:sz w:val="28"/>
          <w:szCs w:val="28"/>
        </w:rPr>
        <w:t xml:space="preserve"> 470,3; Рыбновский – 466,0; Ряжский – 424,8; </w:t>
      </w:r>
      <w:r w:rsidRPr="0075324D">
        <w:rPr>
          <w:rFonts w:ascii="Times New Roman" w:eastAsia="Arial" w:hAnsi="Times New Roman"/>
          <w:sz w:val="28"/>
          <w:szCs w:val="28"/>
        </w:rPr>
        <w:lastRenderedPageBreak/>
        <w:t xml:space="preserve">Рязанский – 429,1; Сапожковский – 436,4; Сараевский – 449,1; Сасовский </w:t>
      </w:r>
      <w:r w:rsidR="0075324D">
        <w:rPr>
          <w:rFonts w:ascii="Times New Roman" w:eastAsia="Arial" w:hAnsi="Times New Roman"/>
          <w:sz w:val="28"/>
          <w:szCs w:val="28"/>
        </w:rPr>
        <w:t>–</w:t>
      </w:r>
      <w:r w:rsidRPr="0075324D">
        <w:rPr>
          <w:rFonts w:ascii="Times New Roman" w:eastAsia="Arial" w:hAnsi="Times New Roman"/>
          <w:sz w:val="28"/>
          <w:szCs w:val="28"/>
        </w:rPr>
        <w:t xml:space="preserve"> 474,5; Спасский – 432,1; Шацкий – 432,2; Шиловский </w:t>
      </w:r>
      <w:r w:rsidR="0075324D">
        <w:rPr>
          <w:rFonts w:ascii="Times New Roman" w:eastAsia="Arial" w:hAnsi="Times New Roman"/>
          <w:sz w:val="28"/>
          <w:szCs w:val="28"/>
        </w:rPr>
        <w:t>–</w:t>
      </w:r>
      <w:r w:rsidRPr="0075324D">
        <w:rPr>
          <w:rFonts w:ascii="Times New Roman" w:eastAsia="Arial" w:hAnsi="Times New Roman"/>
          <w:sz w:val="28"/>
          <w:szCs w:val="28"/>
        </w:rPr>
        <w:t xml:space="preserve"> 427,9 случаев на 100 тыс</w:t>
      </w:r>
      <w:r w:rsidR="001D600E">
        <w:rPr>
          <w:rFonts w:ascii="Times New Roman" w:eastAsia="Arial" w:hAnsi="Times New Roman"/>
          <w:sz w:val="28"/>
          <w:szCs w:val="28"/>
        </w:rPr>
        <w:t>яч</w:t>
      </w:r>
      <w:r w:rsidRPr="0075324D">
        <w:rPr>
          <w:rFonts w:ascii="Times New Roman" w:eastAsia="Arial" w:hAnsi="Times New Roman"/>
          <w:sz w:val="28"/>
          <w:szCs w:val="28"/>
        </w:rPr>
        <w:t xml:space="preserve"> населения.</w:t>
      </w:r>
    </w:p>
    <w:p w:rsidR="008A1AFB" w:rsidRPr="0075324D" w:rsidRDefault="008A1AFB" w:rsidP="0075324D">
      <w:pPr>
        <w:tabs>
          <w:tab w:val="left" w:pos="0"/>
        </w:tabs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75324D">
        <w:rPr>
          <w:rFonts w:ascii="Times New Roman" w:eastAsia="Arial" w:hAnsi="Times New Roman"/>
          <w:sz w:val="28"/>
          <w:szCs w:val="28"/>
        </w:rPr>
        <w:t>При анализе заболеваемости ЗНО в разрезе основных локализаций за 10 лет отмечается наибольший удельный вес в следующих локализациях: первое место ЗНО молочной железы, но произошло уменьшение «грубого» показателя заболеваемости на 6,04% и уменьшение стандартизованного показателя – на 8,5%. На втором месте ЗНО трахеи, бронхов, легкого (отмечается уменьшение «грубого» п</w:t>
      </w:r>
      <w:r w:rsidR="00396CE7">
        <w:rPr>
          <w:rFonts w:ascii="Times New Roman" w:eastAsia="Arial" w:hAnsi="Times New Roman"/>
          <w:sz w:val="28"/>
          <w:szCs w:val="28"/>
        </w:rPr>
        <w:t>оказателя на 26,5% и стандартиз</w:t>
      </w:r>
      <w:r w:rsidRPr="0075324D">
        <w:rPr>
          <w:rFonts w:ascii="Times New Roman" w:eastAsia="Arial" w:hAnsi="Times New Roman"/>
          <w:sz w:val="28"/>
          <w:szCs w:val="28"/>
        </w:rPr>
        <w:t>ованного</w:t>
      </w:r>
      <w:r w:rsidR="00396CE7">
        <w:rPr>
          <w:rFonts w:ascii="Times New Roman" w:eastAsia="Arial" w:hAnsi="Times New Roman"/>
          <w:sz w:val="28"/>
          <w:szCs w:val="28"/>
        </w:rPr>
        <w:t xml:space="preserve"> </w:t>
      </w:r>
      <w:r w:rsidR="00396CE7" w:rsidRPr="0075324D">
        <w:rPr>
          <w:rFonts w:ascii="Times New Roman" w:eastAsia="Arial" w:hAnsi="Times New Roman"/>
          <w:sz w:val="28"/>
          <w:szCs w:val="28"/>
        </w:rPr>
        <w:t>показателя</w:t>
      </w:r>
      <w:r w:rsidRPr="0075324D">
        <w:rPr>
          <w:rFonts w:ascii="Times New Roman" w:eastAsia="Arial" w:hAnsi="Times New Roman"/>
          <w:sz w:val="28"/>
          <w:szCs w:val="28"/>
        </w:rPr>
        <w:t xml:space="preserve"> на 29,6%); на третьем месте ЗНО ободочной кишки (отмечается увеличение «грубого» показателя на 14,4% и стандартизованного показателя на 11,7%). На четв</w:t>
      </w:r>
      <w:r w:rsidR="0075324D" w:rsidRPr="0075324D">
        <w:rPr>
          <w:rFonts w:ascii="Times New Roman" w:eastAsia="Arial" w:hAnsi="Times New Roman"/>
          <w:sz w:val="28"/>
          <w:szCs w:val="28"/>
        </w:rPr>
        <w:t>е</w:t>
      </w:r>
      <w:r w:rsidRPr="0075324D">
        <w:rPr>
          <w:rFonts w:ascii="Times New Roman" w:eastAsia="Arial" w:hAnsi="Times New Roman"/>
          <w:sz w:val="28"/>
          <w:szCs w:val="28"/>
        </w:rPr>
        <w:t>ртом месте ЗНО желудка (уменьшение «грубого» показателя на 35,9% и стандартизованного</w:t>
      </w:r>
      <w:r w:rsidR="00396CE7">
        <w:rPr>
          <w:rFonts w:ascii="Times New Roman" w:eastAsia="Arial" w:hAnsi="Times New Roman"/>
          <w:sz w:val="28"/>
          <w:szCs w:val="28"/>
        </w:rPr>
        <w:t xml:space="preserve"> </w:t>
      </w:r>
      <w:r w:rsidR="00396CE7" w:rsidRPr="0075324D">
        <w:rPr>
          <w:rFonts w:ascii="Times New Roman" w:eastAsia="Arial" w:hAnsi="Times New Roman"/>
          <w:sz w:val="28"/>
          <w:szCs w:val="28"/>
        </w:rPr>
        <w:t>показателя</w:t>
      </w:r>
      <w:r w:rsidRPr="0075324D">
        <w:rPr>
          <w:rFonts w:ascii="Times New Roman" w:eastAsia="Arial" w:hAnsi="Times New Roman"/>
          <w:sz w:val="28"/>
          <w:szCs w:val="28"/>
        </w:rPr>
        <w:t xml:space="preserve"> на 40,1%). Далее ЗНО лимфатической и кроветворной ткани (уменьшение «грубого» показателя на 2,2% и стандартизованного</w:t>
      </w:r>
      <w:r w:rsidR="00396CE7">
        <w:rPr>
          <w:rFonts w:ascii="Times New Roman" w:eastAsia="Arial" w:hAnsi="Times New Roman"/>
          <w:sz w:val="28"/>
          <w:szCs w:val="28"/>
        </w:rPr>
        <w:t xml:space="preserve"> </w:t>
      </w:r>
      <w:r w:rsidR="00396CE7" w:rsidRPr="0075324D">
        <w:rPr>
          <w:rFonts w:ascii="Times New Roman" w:eastAsia="Arial" w:hAnsi="Times New Roman"/>
          <w:sz w:val="28"/>
          <w:szCs w:val="28"/>
        </w:rPr>
        <w:t>показателя</w:t>
      </w:r>
      <w:r w:rsidRPr="0075324D">
        <w:rPr>
          <w:rFonts w:ascii="Times New Roman" w:eastAsia="Arial" w:hAnsi="Times New Roman"/>
          <w:sz w:val="28"/>
          <w:szCs w:val="28"/>
        </w:rPr>
        <w:t xml:space="preserve"> на 17,2%); ЗНО прямой кишки (увеличение «грубого» показателя на 6,9% и уменьшение стандартизованного показателя – на 6,8%). </w:t>
      </w:r>
    </w:p>
    <w:p w:rsidR="0075324D" w:rsidRDefault="0075324D" w:rsidP="0075324D">
      <w:pPr>
        <w:spacing w:after="120"/>
        <w:ind w:firstLine="709"/>
        <w:jc w:val="right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Таблица</w:t>
      </w:r>
      <w:r>
        <w:rPr>
          <w:rFonts w:ascii="Times New Roman" w:hAnsi="Times New Roman"/>
          <w:sz w:val="28"/>
          <w:szCs w:val="28"/>
        </w:rPr>
        <w:t xml:space="preserve"> №</w:t>
      </w:r>
      <w:r w:rsidRPr="0075324D">
        <w:rPr>
          <w:rFonts w:ascii="Times New Roman" w:hAnsi="Times New Roman"/>
          <w:sz w:val="28"/>
          <w:szCs w:val="28"/>
        </w:rPr>
        <w:t xml:space="preserve"> 6</w:t>
      </w:r>
    </w:p>
    <w:p w:rsidR="0075324D" w:rsidRPr="0075324D" w:rsidRDefault="0075324D" w:rsidP="0075324D">
      <w:pPr>
        <w:spacing w:after="120"/>
        <w:jc w:val="center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eastAsia="Arial" w:hAnsi="Times New Roman"/>
          <w:sz w:val="28"/>
          <w:szCs w:val="28"/>
        </w:rPr>
        <w:t>Динамика «грубого» и стандартизованного показателей заболеваемости ЗНО в разрезе основных локализаций</w:t>
      </w:r>
    </w:p>
    <w:tbl>
      <w:tblPr>
        <w:tblStyle w:val="ad"/>
        <w:tblW w:w="14855" w:type="dxa"/>
        <w:tblInd w:w="-539" w:type="dxa"/>
        <w:tblLayout w:type="fixed"/>
        <w:tblLook w:val="04A0" w:firstRow="1" w:lastRow="0" w:firstColumn="1" w:lastColumn="0" w:noHBand="0" w:noVBand="1"/>
      </w:tblPr>
      <w:tblGrid>
        <w:gridCol w:w="3052"/>
        <w:gridCol w:w="1090"/>
        <w:gridCol w:w="525"/>
        <w:gridCol w:w="740"/>
        <w:gridCol w:w="1092"/>
        <w:gridCol w:w="526"/>
        <w:gridCol w:w="741"/>
        <w:gridCol w:w="1092"/>
        <w:gridCol w:w="526"/>
        <w:gridCol w:w="741"/>
        <w:gridCol w:w="1092"/>
        <w:gridCol w:w="526"/>
        <w:gridCol w:w="741"/>
        <w:gridCol w:w="1092"/>
        <w:gridCol w:w="526"/>
        <w:gridCol w:w="753"/>
      </w:tblGrid>
      <w:tr w:rsidR="0075324D" w:rsidRPr="0075324D" w:rsidTr="0075324D">
        <w:trPr>
          <w:trHeight w:val="258"/>
        </w:trPr>
        <w:tc>
          <w:tcPr>
            <w:tcW w:w="30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Локализации</w:t>
            </w:r>
          </w:p>
        </w:tc>
        <w:tc>
          <w:tcPr>
            <w:tcW w:w="1180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Годы</w:t>
            </w:r>
          </w:p>
        </w:tc>
      </w:tr>
      <w:tr w:rsidR="0075324D" w:rsidRPr="0075324D" w:rsidTr="0075324D">
        <w:trPr>
          <w:trHeight w:val="289"/>
        </w:trPr>
        <w:tc>
          <w:tcPr>
            <w:tcW w:w="30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2011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2012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2013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2014</w:t>
            </w: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2015</w:t>
            </w:r>
          </w:p>
        </w:tc>
      </w:tr>
      <w:tr w:rsidR="0075324D" w:rsidRPr="0075324D" w:rsidTr="0075324D">
        <w:trPr>
          <w:trHeight w:val="532"/>
        </w:trPr>
        <w:tc>
          <w:tcPr>
            <w:tcW w:w="30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«Грубый»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Ранг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Станд.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«Грубый»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Ранг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Станд.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«Грубый»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Ранг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Станд.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«Грубый»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Ранг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Станд.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«Грубый»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Ранг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Станд</w:t>
            </w:r>
          </w:p>
        </w:tc>
      </w:tr>
      <w:tr w:rsidR="0075324D" w:rsidRPr="0075324D" w:rsidTr="0075324D">
        <w:trPr>
          <w:trHeight w:val="392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Arial" w:hAnsi="Times New Roman"/>
                <w:spacing w:val="-2"/>
                <w:sz w:val="24"/>
                <w:szCs w:val="24"/>
              </w:rPr>
              <w:t>Молочная железа (С50)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49,6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I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28,3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49,3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I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27,7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50,1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I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28,3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55,7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I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31,3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57,6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I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32,6</w:t>
            </w:r>
          </w:p>
        </w:tc>
      </w:tr>
      <w:tr w:rsidR="0075324D" w:rsidRPr="0075324D" w:rsidTr="0075324D">
        <w:trPr>
          <w:trHeight w:val="517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Arial" w:hAnsi="Times New Roman"/>
                <w:spacing w:val="-2"/>
                <w:sz w:val="24"/>
                <w:szCs w:val="24"/>
              </w:rPr>
              <w:t>Трахея, бронхи, легкое (С33,34)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46,9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II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24,6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45,0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II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23,3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48,1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II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25,1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46,4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II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24,4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51,8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II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25,6</w:t>
            </w:r>
          </w:p>
        </w:tc>
      </w:tr>
      <w:tr w:rsidR="0075324D" w:rsidRPr="0075324D" w:rsidTr="0075324D">
        <w:trPr>
          <w:trHeight w:val="413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Arial" w:hAnsi="Times New Roman"/>
                <w:spacing w:val="-2"/>
                <w:sz w:val="24"/>
                <w:szCs w:val="24"/>
              </w:rPr>
              <w:t>Желудок (С16)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39,3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III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19,9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39,6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III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19,5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34,7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III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17,2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36,1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III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17,5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34,8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III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15,9</w:t>
            </w:r>
          </w:p>
        </w:tc>
      </w:tr>
      <w:tr w:rsidR="0075324D" w:rsidRPr="0075324D" w:rsidTr="0075324D">
        <w:trPr>
          <w:trHeight w:val="433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Arial" w:hAnsi="Times New Roman"/>
                <w:spacing w:val="-2"/>
                <w:sz w:val="24"/>
                <w:szCs w:val="24"/>
              </w:rPr>
              <w:t>Ободочная кишка (С18)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29,5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IV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13,9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28,2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IV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13,2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31,1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IV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14,5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30,9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V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13,7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32,1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IV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14,5</w:t>
            </w:r>
          </w:p>
        </w:tc>
      </w:tr>
      <w:tr w:rsidR="0075324D" w:rsidRPr="0075324D" w:rsidTr="0075324D">
        <w:trPr>
          <w:trHeight w:val="532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Лимфатическая и кроветворная ткань (С81-96)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21,7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V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15,2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16,0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VI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11,3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26,7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V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17,7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31,1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IV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18,1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19,8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VI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13,2</w:t>
            </w:r>
          </w:p>
        </w:tc>
      </w:tr>
      <w:tr w:rsidR="0075324D" w:rsidRPr="0075324D" w:rsidTr="0075324D">
        <w:trPr>
          <w:trHeight w:val="806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Arial" w:hAnsi="Times New Roman"/>
                <w:spacing w:val="-2"/>
                <w:sz w:val="24"/>
                <w:szCs w:val="24"/>
              </w:rPr>
              <w:t>Прямая кишка, ректосигмоидное соединение (С19-21)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21,2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VI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10,1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25,0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V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12,6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23,5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VI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11,0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21,5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VI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10,6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22,9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V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10,7</w:t>
            </w:r>
          </w:p>
        </w:tc>
      </w:tr>
    </w:tbl>
    <w:p w:rsidR="0075324D" w:rsidRPr="0075324D" w:rsidRDefault="0075324D" w:rsidP="0075324D">
      <w:pPr>
        <w:spacing w:line="232" w:lineRule="auto"/>
        <w:ind w:firstLine="709"/>
        <w:rPr>
          <w:rFonts w:ascii="Times New Roman" w:hAnsi="Times New Roman"/>
        </w:rPr>
      </w:pPr>
    </w:p>
    <w:p w:rsidR="0075324D" w:rsidRPr="0075324D" w:rsidRDefault="0075324D" w:rsidP="0075324D">
      <w:pPr>
        <w:spacing w:line="232" w:lineRule="auto"/>
        <w:ind w:firstLine="709"/>
        <w:rPr>
          <w:rFonts w:ascii="Times New Roman" w:hAnsi="Times New Roman"/>
        </w:rPr>
      </w:pPr>
    </w:p>
    <w:tbl>
      <w:tblPr>
        <w:tblStyle w:val="ad"/>
        <w:tblW w:w="14855" w:type="dxa"/>
        <w:tblInd w:w="-539" w:type="dxa"/>
        <w:tblLayout w:type="fixed"/>
        <w:tblLook w:val="04A0" w:firstRow="1" w:lastRow="0" w:firstColumn="1" w:lastColumn="0" w:noHBand="0" w:noVBand="1"/>
      </w:tblPr>
      <w:tblGrid>
        <w:gridCol w:w="3054"/>
        <w:gridCol w:w="1091"/>
        <w:gridCol w:w="526"/>
        <w:gridCol w:w="741"/>
        <w:gridCol w:w="1092"/>
        <w:gridCol w:w="526"/>
        <w:gridCol w:w="741"/>
        <w:gridCol w:w="1092"/>
        <w:gridCol w:w="526"/>
        <w:gridCol w:w="741"/>
        <w:gridCol w:w="1092"/>
        <w:gridCol w:w="526"/>
        <w:gridCol w:w="741"/>
        <w:gridCol w:w="1092"/>
        <w:gridCol w:w="526"/>
        <w:gridCol w:w="740"/>
        <w:gridCol w:w="8"/>
      </w:tblGrid>
      <w:tr w:rsidR="0075324D" w:rsidRPr="0075324D" w:rsidTr="0075324D">
        <w:trPr>
          <w:trHeight w:val="267"/>
        </w:trPr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Локализации</w:t>
            </w:r>
          </w:p>
        </w:tc>
        <w:tc>
          <w:tcPr>
            <w:tcW w:w="1206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Годы</w:t>
            </w:r>
          </w:p>
        </w:tc>
      </w:tr>
      <w:tr w:rsidR="0075324D" w:rsidRPr="0075324D" w:rsidTr="0075324D">
        <w:trPr>
          <w:trHeight w:val="283"/>
        </w:trPr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2016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2017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2018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2019</w:t>
            </w:r>
          </w:p>
        </w:tc>
        <w:tc>
          <w:tcPr>
            <w:tcW w:w="2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2020</w:t>
            </w:r>
          </w:p>
        </w:tc>
      </w:tr>
      <w:tr w:rsidR="0075324D" w:rsidRPr="0075324D" w:rsidTr="0075324D">
        <w:trPr>
          <w:gridAfter w:val="1"/>
          <w:wAfter w:w="8" w:type="dxa"/>
          <w:trHeight w:val="283"/>
        </w:trPr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«Грубый»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Ранг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Станд.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«Грубый»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Ранг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Станд.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«Грубый»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Ранг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Станд.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«Грубый»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Ранг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Станд.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«Грубый»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Ранг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Станд</w:t>
            </w:r>
          </w:p>
        </w:tc>
      </w:tr>
      <w:tr w:rsidR="0075324D" w:rsidRPr="0075324D" w:rsidTr="0075324D">
        <w:trPr>
          <w:gridAfter w:val="1"/>
          <w:wAfter w:w="8" w:type="dxa"/>
          <w:trHeight w:val="460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Arial" w:hAnsi="Times New Roman"/>
                <w:sz w:val="24"/>
                <w:szCs w:val="24"/>
              </w:rPr>
              <w:t>Молочная железа (С50)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50,9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I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28,1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52,5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I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27,7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51,9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I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28,3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55,4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I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30,7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46,6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I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25,9</w:t>
            </w:r>
          </w:p>
        </w:tc>
      </w:tr>
      <w:tr w:rsidR="0075324D" w:rsidRPr="0075324D" w:rsidTr="0075324D">
        <w:trPr>
          <w:gridAfter w:val="1"/>
          <w:wAfter w:w="8" w:type="dxa"/>
          <w:trHeight w:val="550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Arial" w:hAnsi="Times New Roman"/>
                <w:sz w:val="24"/>
                <w:szCs w:val="24"/>
              </w:rPr>
              <w:t>Трахея, бронхи, легкое (33,34)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45,3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II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22,6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46,5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II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23,3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47,9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II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24,2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43,9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II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22,1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34,46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II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17,32</w:t>
            </w:r>
          </w:p>
        </w:tc>
      </w:tr>
      <w:tr w:rsidR="0075324D" w:rsidRPr="0075324D" w:rsidTr="0075324D">
        <w:trPr>
          <w:gridAfter w:val="1"/>
          <w:wAfter w:w="8" w:type="dxa"/>
          <w:trHeight w:val="460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Arial" w:hAnsi="Times New Roman"/>
                <w:sz w:val="24"/>
                <w:szCs w:val="24"/>
              </w:rPr>
              <w:t>Желудок (С16)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32,9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III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15,1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32,7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III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14,8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36,5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IV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16,8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29,8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IV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13,6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25,19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IV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11,93</w:t>
            </w:r>
          </w:p>
        </w:tc>
      </w:tr>
      <w:tr w:rsidR="0075324D" w:rsidRPr="0075324D" w:rsidTr="0075324D">
        <w:trPr>
          <w:gridAfter w:val="1"/>
          <w:wAfter w:w="8" w:type="dxa"/>
          <w:trHeight w:val="480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Arial" w:hAnsi="Times New Roman"/>
                <w:sz w:val="24"/>
                <w:szCs w:val="24"/>
              </w:rPr>
              <w:t>Ободочная кишка (С18)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30,5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IV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14,0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32,3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IV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14,4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36,6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III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16,1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38,1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III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17,5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33,74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III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15,53</w:t>
            </w:r>
          </w:p>
        </w:tc>
      </w:tr>
      <w:tr w:rsidR="0075324D" w:rsidRPr="0075324D" w:rsidTr="0075324D">
        <w:trPr>
          <w:gridAfter w:val="1"/>
          <w:wAfter w:w="8" w:type="dxa"/>
          <w:trHeight w:val="534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Лимфатическая и кроветворная ткань (С81-96)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24,0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V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14,8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23,0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VI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14,5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29,3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V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18,1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22,3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VI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14,9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21,23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VI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12,58</w:t>
            </w:r>
          </w:p>
        </w:tc>
      </w:tr>
      <w:tr w:rsidR="0075324D" w:rsidRPr="0075324D" w:rsidTr="0075324D">
        <w:trPr>
          <w:gridAfter w:val="1"/>
          <w:wAfter w:w="8" w:type="dxa"/>
          <w:trHeight w:val="438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Arial" w:hAnsi="Times New Roman"/>
                <w:sz w:val="24"/>
                <w:szCs w:val="24"/>
              </w:rPr>
              <w:t>Прямая к-ка, RSS. (С19-21)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22,2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VI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10,8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25,9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V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11,8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27,7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VI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13,3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25,2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V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12,2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22,67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V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10,79</w:t>
            </w:r>
          </w:p>
        </w:tc>
      </w:tr>
    </w:tbl>
    <w:p w:rsidR="0075324D" w:rsidRPr="0075324D" w:rsidRDefault="0075324D" w:rsidP="0075324D">
      <w:pPr>
        <w:tabs>
          <w:tab w:val="left" w:pos="0"/>
        </w:tabs>
        <w:ind w:firstLine="709"/>
        <w:contextualSpacing/>
        <w:jc w:val="both"/>
        <w:rPr>
          <w:rFonts w:ascii="Times New Roman" w:eastAsia="Arial" w:hAnsi="Times New Roman"/>
          <w:sz w:val="6"/>
          <w:szCs w:val="6"/>
        </w:rPr>
      </w:pPr>
    </w:p>
    <w:p w:rsidR="0075324D" w:rsidRPr="0075324D" w:rsidRDefault="0075324D" w:rsidP="0075324D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 xml:space="preserve">По итогам 2020 года в структуре общей (оба пола) заболеваемости ЗНО населения Рязанской области без ЗНО кожи (кроме меланомы)  ведущими локализациями являются: ЗНО молочной железы – 11,0 % (1-е место); ЗНО трахеи, бронхов, легкого </w:t>
      </w:r>
      <w:r w:rsidR="001463E5">
        <w:rPr>
          <w:rFonts w:ascii="Times New Roman" w:hAnsi="Times New Roman"/>
          <w:sz w:val="28"/>
          <w:szCs w:val="28"/>
        </w:rPr>
        <w:t>–</w:t>
      </w:r>
      <w:r w:rsidRPr="0075324D">
        <w:rPr>
          <w:rFonts w:ascii="Times New Roman" w:hAnsi="Times New Roman"/>
          <w:sz w:val="28"/>
          <w:szCs w:val="28"/>
        </w:rPr>
        <w:t xml:space="preserve"> 8,1% (2-е место); ЗНО ободочной кишки – 8,0% (3-е место); ЗНО предстательной железы – 6,8% (4-е место); ЗНО желудка – 5,9% (5-е место); ЗНО прямой кишки, ректосигмоидного соединения – 5,4%</w:t>
      </w:r>
      <w:r w:rsidR="001463E5">
        <w:rPr>
          <w:rFonts w:ascii="Times New Roman" w:hAnsi="Times New Roman"/>
          <w:sz w:val="28"/>
          <w:szCs w:val="28"/>
        </w:rPr>
        <w:br/>
      </w:r>
      <w:r w:rsidRPr="0075324D">
        <w:rPr>
          <w:rFonts w:ascii="Times New Roman" w:hAnsi="Times New Roman"/>
          <w:sz w:val="28"/>
          <w:szCs w:val="28"/>
        </w:rPr>
        <w:t>(6-е место); ЗНО лимфатической и кроветворной ткани – 5,0% (7-е место); ЗНО почки – 4,3% (8-е место); ЗНО</w:t>
      </w:r>
      <w:r w:rsidRPr="0075324D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r w:rsidRPr="0075324D">
        <w:rPr>
          <w:rFonts w:ascii="Times New Roman" w:hAnsi="Times New Roman"/>
          <w:sz w:val="28"/>
          <w:szCs w:val="28"/>
        </w:rPr>
        <w:t>поджелудочной железы – 3,0% (9-е место); ЗНО полости рта и глотки – 2,8% (10-е место).</w:t>
      </w:r>
    </w:p>
    <w:p w:rsidR="0075324D" w:rsidRPr="0075324D" w:rsidRDefault="0075324D" w:rsidP="0075324D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В 2020 году мужчины в структуре онкологической заболеваемости населения Рязанской области составили 46,5%, женщины – 53,5%.  За десятилетний период показатель изменился незначительно: у мужчин вырос на 0,3%, у женщин уменьшился на 0,3%.</w:t>
      </w:r>
    </w:p>
    <w:p w:rsidR="0075324D" w:rsidRPr="0075324D" w:rsidRDefault="0075324D" w:rsidP="0075324D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В структуре заболеваемости мужского населения региона лидируют ЗНО, ассоциированные с такими факторами риска как курение, алкоголь и несбалансированное питание. На первом месте у мужчин в структуре заболеваемости ЗНО стоят опухоли предстательной железы – 14,7%; на втором месте трахеи, бронхов, легкого – 14,1%; на третьем месте злокачественные опухоли ободочной кишки – 8,3%; на четвертом месте ЗНО желудка – 7,9%; пятое место занимают ЗНО мочевого пузыря – 6,6%; шестое место ЗНО прямой кишки, ректосигмоидного соединения, ануса – 6,4%; седьмое место ЗНО лимфатической и кроветворной ткани – 5,6%; восьмое место ЗНО почки – 4,9%; девятое место ЗНО полости рта и глотки – 4,8%; десятое место ЗНО поджелудочной железы – 3,4%.</w:t>
      </w:r>
    </w:p>
    <w:p w:rsidR="0075324D" w:rsidRPr="0075324D" w:rsidRDefault="0075324D" w:rsidP="0075324D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lastRenderedPageBreak/>
        <w:t xml:space="preserve">Рак молочной железы является ведущей онкологической патологией в </w:t>
      </w:r>
      <w:r w:rsidRPr="001463E5">
        <w:rPr>
          <w:rFonts w:ascii="Times New Roman" w:hAnsi="Times New Roman"/>
          <w:sz w:val="28"/>
          <w:szCs w:val="28"/>
        </w:rPr>
        <w:t>структуре</w:t>
      </w:r>
      <w:r w:rsidRPr="0075324D">
        <w:rPr>
          <w:rFonts w:ascii="Times New Roman" w:hAnsi="Times New Roman"/>
          <w:sz w:val="28"/>
          <w:szCs w:val="28"/>
        </w:rPr>
        <w:t xml:space="preserve"> заболеваемости ЗНО женского населения региона, который занимает первое место – 20,3%. Далее второе место занимают ЗНО тела матки – 11,7%; третье ЗНО ободочной кишки – 7,7%; четвертое место ЗНО шейки матки – 4,6%; пятое место занимают ЗНО лимфатической и кроветворной ткани – 4,5% и ЗНО прямой кишки – 4,5%; шестое место ЗНО желудка – 4,3%; седьмое место ЗНО яичника – 4,2%; восьмое место ЗНО почки – 3,8%; девятое ЗНО легких – 2,9%; десятое место ЗНО поджелудочной железы – 2,6%.</w:t>
      </w:r>
    </w:p>
    <w:p w:rsidR="0075324D" w:rsidRPr="0075324D" w:rsidRDefault="0075324D" w:rsidP="0075324D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На протяжении многих лет в Рязанской области отмечается увеличение заболеваемости ЗНО молочной железы, что объясняется активной профилактической работой по раннему выявлению опухолей молочной железы, которая заключается в ежегодном проведении маммографического исследования женщин в возрасте 40 лет и старше. В медицинских организациях области работают 17 стационарных маммографов и 5 передвижных. Важно отметить, что с возрастом опасность заболеть раком молочной железы у женщин непрерывно растет.  Но, начиная с 50-летнего возраста, за последние 10 лет, темп этого роста замедлился. Что также является результатом активной профилактической работы, которая обеспечивает раннюю диагностику, адекватное и своевременное лечение предшествующих злокачественным новообразованиям патологий молочной железы, минимизируя их переход в рак молочной железы.</w:t>
      </w:r>
    </w:p>
    <w:p w:rsidR="0075324D" w:rsidRPr="0075324D" w:rsidRDefault="0075324D" w:rsidP="0075324D">
      <w:pPr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5324D">
        <w:rPr>
          <w:rFonts w:ascii="Times New Roman" w:eastAsia="Calibri" w:hAnsi="Times New Roman"/>
          <w:sz w:val="28"/>
          <w:szCs w:val="28"/>
          <w:lang w:eastAsia="en-US"/>
        </w:rPr>
        <w:t>1.2.2. Раннее выявление ЗНО в Рязанской области. Одним из основных показателей, определяющих прогноз онкологического заболевания, является степень распространенности опухолевого процесса на момент выявления.</w:t>
      </w:r>
    </w:p>
    <w:p w:rsidR="0075324D" w:rsidRPr="0075324D" w:rsidRDefault="0075324D" w:rsidP="0075324D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Доля начальных (</w:t>
      </w:r>
      <w:r w:rsidRPr="0075324D">
        <w:rPr>
          <w:rFonts w:ascii="Times New Roman" w:hAnsi="Times New Roman"/>
          <w:sz w:val="28"/>
          <w:szCs w:val="28"/>
          <w:lang w:val="en-US"/>
        </w:rPr>
        <w:t>I</w:t>
      </w:r>
      <w:r w:rsidRPr="0075324D">
        <w:rPr>
          <w:rFonts w:ascii="Times New Roman" w:hAnsi="Times New Roman"/>
          <w:sz w:val="28"/>
          <w:szCs w:val="28"/>
        </w:rPr>
        <w:t>-</w:t>
      </w:r>
      <w:r w:rsidRPr="0075324D">
        <w:rPr>
          <w:rFonts w:ascii="Times New Roman" w:hAnsi="Times New Roman"/>
          <w:sz w:val="28"/>
          <w:szCs w:val="28"/>
          <w:lang w:val="en-US"/>
        </w:rPr>
        <w:t>II</w:t>
      </w:r>
      <w:r w:rsidRPr="0075324D">
        <w:rPr>
          <w:rFonts w:ascii="Times New Roman" w:hAnsi="Times New Roman"/>
          <w:sz w:val="28"/>
          <w:szCs w:val="28"/>
        </w:rPr>
        <w:t xml:space="preserve">) стадий среди первично выявленных случаев ЗНО по региону составила в 2020 году 58,5%, что на 2,2% выше показателя по </w:t>
      </w:r>
      <w:r w:rsidR="001463E5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Pr="0075324D">
        <w:rPr>
          <w:rFonts w:ascii="Times New Roman" w:hAnsi="Times New Roman"/>
          <w:sz w:val="28"/>
          <w:szCs w:val="28"/>
        </w:rPr>
        <w:t>(56,3%) и на 0,4% ниже показателя по</w:t>
      </w:r>
      <w:r w:rsidR="002F77AA">
        <w:rPr>
          <w:rFonts w:ascii="Times New Roman" w:hAnsi="Times New Roman"/>
          <w:sz w:val="28"/>
          <w:szCs w:val="28"/>
        </w:rPr>
        <w:t xml:space="preserve"> </w:t>
      </w:r>
      <w:r w:rsidR="002F77AA" w:rsidRPr="0075324D">
        <w:rPr>
          <w:rFonts w:ascii="Times New Roman" w:hAnsi="Times New Roman"/>
          <w:sz w:val="28"/>
          <w:szCs w:val="28"/>
          <w:lang w:eastAsia="en-US"/>
        </w:rPr>
        <w:t>Центральному федеральному округу</w:t>
      </w:r>
      <w:r w:rsidR="002F77AA">
        <w:rPr>
          <w:rFonts w:ascii="Times New Roman" w:hAnsi="Times New Roman"/>
          <w:sz w:val="28"/>
          <w:szCs w:val="28"/>
          <w:lang w:eastAsia="en-US"/>
        </w:rPr>
        <w:t xml:space="preserve"> (далее –</w:t>
      </w:r>
      <w:r w:rsidRPr="0075324D">
        <w:rPr>
          <w:rFonts w:ascii="Times New Roman" w:hAnsi="Times New Roman"/>
          <w:sz w:val="28"/>
          <w:szCs w:val="28"/>
        </w:rPr>
        <w:t xml:space="preserve"> ЦФО</w:t>
      </w:r>
      <w:r w:rsidR="00396CE7">
        <w:rPr>
          <w:rFonts w:ascii="Times New Roman" w:hAnsi="Times New Roman"/>
          <w:sz w:val="28"/>
          <w:szCs w:val="28"/>
        </w:rPr>
        <w:t>)</w:t>
      </w:r>
      <w:r w:rsidRPr="0075324D">
        <w:rPr>
          <w:rFonts w:ascii="Times New Roman" w:hAnsi="Times New Roman"/>
          <w:sz w:val="28"/>
          <w:szCs w:val="28"/>
        </w:rPr>
        <w:t xml:space="preserve"> (58,9%)</w:t>
      </w:r>
      <w:r w:rsidR="00396CE7">
        <w:rPr>
          <w:rFonts w:ascii="Times New Roman" w:hAnsi="Times New Roman"/>
          <w:sz w:val="28"/>
          <w:szCs w:val="28"/>
        </w:rPr>
        <w:t>.</w:t>
      </w:r>
      <w:r w:rsidRPr="0075324D">
        <w:rPr>
          <w:rFonts w:ascii="Times New Roman" w:hAnsi="Times New Roman"/>
          <w:sz w:val="28"/>
          <w:szCs w:val="28"/>
        </w:rPr>
        <w:t xml:space="preserve"> Рост удельного веса больных, выявленных в </w:t>
      </w:r>
      <w:r w:rsidRPr="0075324D">
        <w:rPr>
          <w:rFonts w:ascii="Times New Roman" w:hAnsi="Times New Roman"/>
          <w:sz w:val="28"/>
          <w:szCs w:val="28"/>
          <w:lang w:val="en-US"/>
        </w:rPr>
        <w:t>I</w:t>
      </w:r>
      <w:r w:rsidRPr="0075324D">
        <w:rPr>
          <w:rFonts w:ascii="Times New Roman" w:hAnsi="Times New Roman"/>
          <w:sz w:val="28"/>
          <w:szCs w:val="28"/>
        </w:rPr>
        <w:t>-</w:t>
      </w:r>
      <w:r w:rsidRPr="0075324D">
        <w:rPr>
          <w:rFonts w:ascii="Times New Roman" w:hAnsi="Times New Roman"/>
          <w:sz w:val="28"/>
          <w:szCs w:val="28"/>
          <w:lang w:val="en-US"/>
        </w:rPr>
        <w:t>II</w:t>
      </w:r>
      <w:r w:rsidRPr="0075324D">
        <w:rPr>
          <w:rFonts w:ascii="Times New Roman" w:hAnsi="Times New Roman"/>
          <w:sz w:val="28"/>
          <w:szCs w:val="28"/>
        </w:rPr>
        <w:t xml:space="preserve"> стадии за 10 лет</w:t>
      </w:r>
      <w:r w:rsidR="002F77AA">
        <w:rPr>
          <w:rFonts w:ascii="Times New Roman" w:hAnsi="Times New Roman"/>
          <w:sz w:val="28"/>
          <w:szCs w:val="28"/>
        </w:rPr>
        <w:br/>
      </w:r>
      <w:r w:rsidRPr="0075324D">
        <w:rPr>
          <w:rFonts w:ascii="Times New Roman" w:hAnsi="Times New Roman"/>
          <w:sz w:val="28"/>
          <w:szCs w:val="28"/>
        </w:rPr>
        <w:t>(2011-2020 годы)</w:t>
      </w:r>
      <w:r w:rsidR="00396CE7">
        <w:rPr>
          <w:rFonts w:ascii="Times New Roman" w:hAnsi="Times New Roman"/>
          <w:sz w:val="28"/>
          <w:szCs w:val="28"/>
        </w:rPr>
        <w:t>,</w:t>
      </w:r>
      <w:r w:rsidRPr="0075324D">
        <w:rPr>
          <w:rFonts w:ascii="Times New Roman" w:hAnsi="Times New Roman"/>
          <w:sz w:val="28"/>
          <w:szCs w:val="28"/>
        </w:rPr>
        <w:t xml:space="preserve"> по региону составил в сумме по всем локализациям</w:t>
      </w:r>
      <w:r w:rsidR="00396CE7">
        <w:rPr>
          <w:rFonts w:ascii="Times New Roman" w:hAnsi="Times New Roman"/>
          <w:sz w:val="28"/>
          <w:szCs w:val="28"/>
        </w:rPr>
        <w:t xml:space="preserve"> </w:t>
      </w:r>
      <w:r w:rsidRPr="0075324D">
        <w:rPr>
          <w:rFonts w:ascii="Times New Roman" w:hAnsi="Times New Roman"/>
          <w:sz w:val="28"/>
          <w:szCs w:val="28"/>
        </w:rPr>
        <w:t xml:space="preserve">11,1%. Без рубрики «др. ЗНО кожи» (С44) рост начальных стадий составил 12,9%. </w:t>
      </w:r>
    </w:p>
    <w:p w:rsidR="0075324D" w:rsidRPr="0075324D" w:rsidRDefault="0075324D" w:rsidP="0075324D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 xml:space="preserve">Наблюдается увеличение доли начальных стадий при ЗНО таких ведущих локализаций как: меланома кожи на 29,7%; предстательной железы на 23,9%; мочевого пузыря на 16,4%; молочной железы на 14,1%; желудка на 12,6%; гортани на 11,6%; почки на 9,1%; тела матки на 8,6%; легкого, трахеи, бронхов на 7,3%; ободочной кишки на 7,0%; шейки матки на 5,6%; прямой кишки, ректосигмоидного соединения, ануса на 2,1%. </w:t>
      </w:r>
    </w:p>
    <w:p w:rsidR="0075324D" w:rsidRPr="0075324D" w:rsidRDefault="0075324D" w:rsidP="0075324D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 xml:space="preserve">Обращает внимание уменьшение доли начальных стадий при ЗНО: губы на 7,3% и щитовидной железы на 0,5%. </w:t>
      </w:r>
    </w:p>
    <w:p w:rsidR="0075324D" w:rsidRPr="0075324D" w:rsidRDefault="0075324D" w:rsidP="0075324D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При условии повышения активности и качества проводимых вышеуказанных профилактических мероприятий, которые были крайне низкими в 2020 году в период пандемии, планируется увеличение доли пациентов</w:t>
      </w:r>
      <w:r w:rsidR="00396CE7">
        <w:rPr>
          <w:rFonts w:ascii="Times New Roman" w:hAnsi="Times New Roman"/>
          <w:sz w:val="28"/>
          <w:szCs w:val="28"/>
        </w:rPr>
        <w:t>,</w:t>
      </w:r>
      <w:r w:rsidRPr="0075324D">
        <w:rPr>
          <w:rFonts w:ascii="Times New Roman" w:hAnsi="Times New Roman"/>
          <w:sz w:val="28"/>
          <w:szCs w:val="28"/>
        </w:rPr>
        <w:t xml:space="preserve"> взятых на учет с начальными (</w:t>
      </w:r>
      <w:r w:rsidRPr="0075324D">
        <w:rPr>
          <w:rFonts w:ascii="Times New Roman" w:hAnsi="Times New Roman"/>
          <w:sz w:val="28"/>
          <w:szCs w:val="28"/>
          <w:lang w:val="en-US"/>
        </w:rPr>
        <w:t>I</w:t>
      </w:r>
      <w:r w:rsidRPr="0075324D">
        <w:rPr>
          <w:rFonts w:ascii="Times New Roman" w:hAnsi="Times New Roman"/>
          <w:sz w:val="28"/>
          <w:szCs w:val="28"/>
        </w:rPr>
        <w:t>-</w:t>
      </w:r>
      <w:r w:rsidRPr="0075324D">
        <w:rPr>
          <w:rFonts w:ascii="Times New Roman" w:hAnsi="Times New Roman"/>
          <w:sz w:val="28"/>
          <w:szCs w:val="28"/>
          <w:lang w:val="en-US"/>
        </w:rPr>
        <w:t>II</w:t>
      </w:r>
      <w:r w:rsidRPr="0075324D">
        <w:rPr>
          <w:rFonts w:ascii="Times New Roman" w:hAnsi="Times New Roman"/>
          <w:sz w:val="28"/>
          <w:szCs w:val="28"/>
        </w:rPr>
        <w:t xml:space="preserve">) стадиями заболевания, согласно откорректированному индикаторному показателю для </w:t>
      </w:r>
      <w:r w:rsidRPr="0075324D">
        <w:rPr>
          <w:rFonts w:ascii="Times New Roman" w:hAnsi="Times New Roman"/>
          <w:sz w:val="28"/>
          <w:szCs w:val="28"/>
        </w:rPr>
        <w:lastRenderedPageBreak/>
        <w:t xml:space="preserve">Рязанской области, до 63,0% в 2024 году, </w:t>
      </w:r>
      <w:r w:rsidR="001D600E">
        <w:rPr>
          <w:rFonts w:ascii="Times New Roman" w:hAnsi="Times New Roman"/>
          <w:sz w:val="28"/>
          <w:szCs w:val="28"/>
        </w:rPr>
        <w:t xml:space="preserve">то есть </w:t>
      </w:r>
      <w:r w:rsidRPr="0075324D">
        <w:rPr>
          <w:rFonts w:ascii="Times New Roman" w:hAnsi="Times New Roman"/>
          <w:sz w:val="28"/>
          <w:szCs w:val="28"/>
        </w:rPr>
        <w:t xml:space="preserve"> на 4,5%. Кроме того, увеличить долю живущих 5 и более лет после проведе</w:t>
      </w:r>
      <w:r w:rsidR="001463E5">
        <w:rPr>
          <w:rFonts w:ascii="Times New Roman" w:hAnsi="Times New Roman"/>
          <w:sz w:val="28"/>
          <w:szCs w:val="28"/>
        </w:rPr>
        <w:t>нного специального лечения</w:t>
      </w:r>
      <w:r w:rsidRPr="0075324D">
        <w:rPr>
          <w:rFonts w:ascii="Times New Roman" w:hAnsi="Times New Roman"/>
          <w:sz w:val="28"/>
          <w:szCs w:val="28"/>
        </w:rPr>
        <w:t xml:space="preserve"> до 60,4%, </w:t>
      </w:r>
      <w:r w:rsidR="001D600E">
        <w:rPr>
          <w:rFonts w:ascii="Times New Roman" w:hAnsi="Times New Roman"/>
          <w:sz w:val="28"/>
          <w:szCs w:val="28"/>
        </w:rPr>
        <w:t xml:space="preserve">то есть </w:t>
      </w:r>
      <w:r w:rsidRPr="0075324D">
        <w:rPr>
          <w:rFonts w:ascii="Times New Roman" w:hAnsi="Times New Roman"/>
          <w:sz w:val="28"/>
          <w:szCs w:val="28"/>
        </w:rPr>
        <w:t xml:space="preserve"> на 4,3% в 2024 году. Данные мероприятия позволят не только увеличить продолжительность жизни онкологических больных после своевременно проведенного специального лечения, но и повысить качество жизни на должном уровне, вернуть пациентов к привычному образу жизни.</w:t>
      </w:r>
    </w:p>
    <w:p w:rsidR="008A1AFB" w:rsidRPr="0075324D" w:rsidRDefault="0075324D" w:rsidP="0075324D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Недостаточный уровень ранней диагностики в 2020 г</w:t>
      </w:r>
      <w:r w:rsidR="001463E5">
        <w:rPr>
          <w:rFonts w:ascii="Times New Roman" w:hAnsi="Times New Roman"/>
          <w:sz w:val="28"/>
          <w:szCs w:val="28"/>
        </w:rPr>
        <w:t>оду</w:t>
      </w:r>
      <w:r w:rsidRPr="0075324D">
        <w:rPr>
          <w:rFonts w:ascii="Times New Roman" w:hAnsi="Times New Roman"/>
          <w:sz w:val="28"/>
          <w:szCs w:val="28"/>
        </w:rPr>
        <w:t xml:space="preserve"> (</w:t>
      </w:r>
      <w:r w:rsidR="001D600E">
        <w:rPr>
          <w:rFonts w:ascii="Times New Roman" w:hAnsi="Times New Roman"/>
          <w:sz w:val="28"/>
          <w:szCs w:val="28"/>
        </w:rPr>
        <w:t xml:space="preserve">то есть </w:t>
      </w:r>
      <w:r w:rsidRPr="0075324D">
        <w:rPr>
          <w:rFonts w:ascii="Times New Roman" w:hAnsi="Times New Roman"/>
          <w:sz w:val="28"/>
          <w:szCs w:val="28"/>
        </w:rPr>
        <w:t xml:space="preserve"> доля начальных </w:t>
      </w:r>
      <w:r w:rsidRPr="0075324D">
        <w:rPr>
          <w:rFonts w:ascii="Times New Roman" w:hAnsi="Times New Roman"/>
          <w:sz w:val="28"/>
          <w:szCs w:val="28"/>
          <w:lang w:val="en-US"/>
        </w:rPr>
        <w:t>I</w:t>
      </w:r>
      <w:r w:rsidRPr="0075324D">
        <w:rPr>
          <w:rFonts w:ascii="Times New Roman" w:hAnsi="Times New Roman"/>
          <w:sz w:val="28"/>
          <w:szCs w:val="28"/>
        </w:rPr>
        <w:t>-</w:t>
      </w:r>
      <w:r w:rsidRPr="0075324D">
        <w:rPr>
          <w:rFonts w:ascii="Times New Roman" w:hAnsi="Times New Roman"/>
          <w:sz w:val="28"/>
          <w:szCs w:val="28"/>
          <w:lang w:val="en-US"/>
        </w:rPr>
        <w:t>II</w:t>
      </w:r>
      <w:r w:rsidRPr="0075324D">
        <w:rPr>
          <w:rFonts w:ascii="Times New Roman" w:hAnsi="Times New Roman"/>
          <w:sz w:val="28"/>
          <w:szCs w:val="28"/>
        </w:rPr>
        <w:t xml:space="preserve"> стадий)  отмечается в Кадомском (56,3%), Александро-Невском (56,4%), Рязанском (56,4%), Шацком (56,2%), Спасском (56,3%)</w:t>
      </w:r>
      <w:r w:rsidR="001463E5">
        <w:rPr>
          <w:rFonts w:ascii="Times New Roman" w:hAnsi="Times New Roman"/>
          <w:sz w:val="28"/>
          <w:szCs w:val="28"/>
        </w:rPr>
        <w:t xml:space="preserve"> </w:t>
      </w:r>
      <w:r w:rsidRPr="0075324D">
        <w:rPr>
          <w:rFonts w:ascii="Times New Roman" w:hAnsi="Times New Roman"/>
          <w:sz w:val="28"/>
          <w:szCs w:val="28"/>
        </w:rPr>
        <w:t>и Старожиловском (54,7%) муниципальных районах. В этих же районах наблюдается высокий процент запущенных стадий ЗНО, в том числе и визуальных локализаций.</w:t>
      </w:r>
    </w:p>
    <w:p w:rsidR="0075324D" w:rsidRDefault="0075324D" w:rsidP="0075324D">
      <w:pPr>
        <w:spacing w:line="233" w:lineRule="auto"/>
        <w:ind w:firstLine="709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75324D">
        <w:rPr>
          <w:rFonts w:ascii="Times New Roman" w:eastAsia="Calibri" w:hAnsi="Times New Roman"/>
          <w:sz w:val="28"/>
          <w:szCs w:val="28"/>
          <w:lang w:eastAsia="en-US"/>
        </w:rPr>
        <w:t>Таблица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№ </w:t>
      </w:r>
      <w:r w:rsidRPr="0075324D">
        <w:rPr>
          <w:rFonts w:ascii="Times New Roman" w:eastAsia="Calibri" w:hAnsi="Times New Roman"/>
          <w:sz w:val="28"/>
          <w:szCs w:val="28"/>
          <w:lang w:eastAsia="en-US"/>
        </w:rPr>
        <w:t>7</w:t>
      </w:r>
    </w:p>
    <w:p w:rsidR="0075324D" w:rsidRPr="0075324D" w:rsidRDefault="0075324D" w:rsidP="0075324D">
      <w:pPr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5324D">
        <w:rPr>
          <w:rFonts w:ascii="Times New Roman" w:eastAsia="Calibri" w:hAnsi="Times New Roman"/>
          <w:sz w:val="28"/>
          <w:szCs w:val="28"/>
          <w:lang w:eastAsia="en-US"/>
        </w:rPr>
        <w:t xml:space="preserve">Доля злокачественных новообразований, выявленных на </w:t>
      </w:r>
      <w:r w:rsidRPr="0075324D">
        <w:rPr>
          <w:rFonts w:ascii="Times New Roman" w:eastAsia="Calibri" w:hAnsi="Times New Roman"/>
          <w:sz w:val="28"/>
          <w:szCs w:val="28"/>
          <w:lang w:val="en-US" w:eastAsia="en-US"/>
        </w:rPr>
        <w:t>I</w:t>
      </w:r>
      <w:r w:rsidRPr="0075324D">
        <w:rPr>
          <w:rFonts w:ascii="Times New Roman" w:eastAsia="Calibri" w:hAnsi="Times New Roman"/>
          <w:sz w:val="28"/>
          <w:szCs w:val="28"/>
          <w:lang w:eastAsia="en-US"/>
        </w:rPr>
        <w:t xml:space="preserve"> и </w:t>
      </w:r>
      <w:r w:rsidRPr="0075324D">
        <w:rPr>
          <w:rFonts w:ascii="Times New Roman" w:eastAsia="Calibri" w:hAnsi="Times New Roman"/>
          <w:sz w:val="28"/>
          <w:szCs w:val="28"/>
          <w:lang w:val="en-US" w:eastAsia="en-US"/>
        </w:rPr>
        <w:t>II</w:t>
      </w:r>
      <w:r w:rsidRPr="0075324D">
        <w:rPr>
          <w:rFonts w:ascii="Times New Roman" w:eastAsia="Calibri" w:hAnsi="Times New Roman"/>
          <w:sz w:val="28"/>
          <w:szCs w:val="28"/>
          <w:lang w:eastAsia="en-US"/>
        </w:rPr>
        <w:t xml:space="preserve"> стадии в разрезе основных локализаций </w:t>
      </w:r>
    </w:p>
    <w:tbl>
      <w:tblPr>
        <w:tblStyle w:val="11"/>
        <w:tblW w:w="1485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843"/>
        <w:gridCol w:w="884"/>
        <w:gridCol w:w="883"/>
        <w:gridCol w:w="884"/>
        <w:gridCol w:w="882"/>
        <w:gridCol w:w="883"/>
        <w:gridCol w:w="882"/>
        <w:gridCol w:w="883"/>
        <w:gridCol w:w="882"/>
        <w:gridCol w:w="883"/>
        <w:gridCol w:w="1215"/>
        <w:gridCol w:w="844"/>
        <w:gridCol w:w="7"/>
      </w:tblGrid>
      <w:tr w:rsidR="0075324D" w:rsidRPr="0075324D" w:rsidTr="0075324D">
        <w:trPr>
          <w:trHeight w:val="358"/>
        </w:trPr>
        <w:tc>
          <w:tcPr>
            <w:tcW w:w="4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Доля I-II стадий среди</w:t>
            </w:r>
          </w:p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первично выявленных случаев ЗНО (%)</w:t>
            </w:r>
          </w:p>
        </w:tc>
        <w:tc>
          <w:tcPr>
            <w:tcW w:w="10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Годы</w:t>
            </w:r>
          </w:p>
        </w:tc>
      </w:tr>
      <w:tr w:rsidR="0075324D" w:rsidRPr="0075324D" w:rsidTr="0075324D">
        <w:trPr>
          <w:gridAfter w:val="1"/>
          <w:wAfter w:w="7" w:type="dxa"/>
          <w:trHeight w:val="745"/>
        </w:trPr>
        <w:tc>
          <w:tcPr>
            <w:tcW w:w="4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2011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2012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2013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2014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2015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2016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2017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2018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2019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2020 (по убыванию)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РФ 2020</w:t>
            </w:r>
          </w:p>
        </w:tc>
      </w:tr>
    </w:tbl>
    <w:p w:rsidR="0075324D" w:rsidRPr="0075324D" w:rsidRDefault="0075324D">
      <w:pPr>
        <w:rPr>
          <w:rFonts w:ascii="Times New Roman" w:hAnsi="Times New Roman"/>
          <w:sz w:val="2"/>
          <w:szCs w:val="2"/>
        </w:rPr>
      </w:pPr>
    </w:p>
    <w:tbl>
      <w:tblPr>
        <w:tblStyle w:val="11"/>
        <w:tblW w:w="1485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843"/>
        <w:gridCol w:w="884"/>
        <w:gridCol w:w="883"/>
        <w:gridCol w:w="884"/>
        <w:gridCol w:w="882"/>
        <w:gridCol w:w="883"/>
        <w:gridCol w:w="882"/>
        <w:gridCol w:w="883"/>
        <w:gridCol w:w="882"/>
        <w:gridCol w:w="883"/>
        <w:gridCol w:w="1215"/>
        <w:gridCol w:w="844"/>
        <w:gridCol w:w="7"/>
      </w:tblGrid>
      <w:tr w:rsidR="0075324D" w:rsidRPr="0075324D" w:rsidTr="0075324D">
        <w:trPr>
          <w:gridAfter w:val="1"/>
          <w:wAfter w:w="7" w:type="dxa"/>
          <w:trHeight w:val="267"/>
          <w:tblHeader/>
        </w:trPr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4D" w:rsidRPr="0075324D" w:rsidRDefault="0075324D" w:rsidP="0075324D">
            <w:pPr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4D" w:rsidRPr="0075324D" w:rsidRDefault="0075324D" w:rsidP="0075324D">
            <w:pPr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4D" w:rsidRPr="0075324D" w:rsidRDefault="0075324D" w:rsidP="0075324D">
            <w:pPr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4D" w:rsidRPr="0075324D" w:rsidRDefault="0075324D" w:rsidP="0075324D">
            <w:pPr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4D" w:rsidRPr="0075324D" w:rsidRDefault="0075324D" w:rsidP="0075324D">
            <w:pPr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4D" w:rsidRPr="0075324D" w:rsidRDefault="0075324D" w:rsidP="0075324D">
            <w:pPr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4D" w:rsidRPr="0075324D" w:rsidRDefault="0075324D" w:rsidP="0075324D">
            <w:pPr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4D" w:rsidRPr="0075324D" w:rsidRDefault="0075324D" w:rsidP="0075324D">
            <w:pPr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4D" w:rsidRPr="0075324D" w:rsidRDefault="0075324D" w:rsidP="0075324D">
            <w:pPr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4D" w:rsidRPr="0075324D" w:rsidRDefault="0075324D" w:rsidP="0075324D">
            <w:pPr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4D" w:rsidRPr="0075324D" w:rsidRDefault="0075324D" w:rsidP="0075324D">
            <w:pPr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324D" w:rsidRPr="0075324D" w:rsidRDefault="0075324D" w:rsidP="0075324D">
            <w:pPr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pacing w:val="-2"/>
                <w:sz w:val="24"/>
                <w:szCs w:val="24"/>
              </w:rPr>
              <w:t>12</w:t>
            </w:r>
          </w:p>
        </w:tc>
      </w:tr>
      <w:tr w:rsidR="0075324D" w:rsidRPr="0075324D" w:rsidTr="0075324D">
        <w:trPr>
          <w:gridAfter w:val="1"/>
          <w:wAfter w:w="7" w:type="dxa"/>
          <w:trHeight w:val="372"/>
        </w:trPr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ВСЕГО по области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47,4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48,0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49,4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50,4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52,6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54,5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55,5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56,7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57,8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58,5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56,3</w:t>
            </w:r>
          </w:p>
        </w:tc>
      </w:tr>
      <w:tr w:rsidR="0075324D" w:rsidRPr="0075324D" w:rsidTr="0075324D">
        <w:trPr>
          <w:gridAfter w:val="1"/>
          <w:wAfter w:w="7" w:type="dxa"/>
          <w:trHeight w:val="508"/>
        </w:trPr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Кроме того, доля без рубрики «другие ЗНО кожи» (код по МКБ-10 С 44)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39,9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40,4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43,0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44,4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45,8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47,9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48,6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50,5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50,4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52,8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75324D" w:rsidRPr="0075324D" w:rsidTr="0075324D">
        <w:trPr>
          <w:gridAfter w:val="1"/>
          <w:wAfter w:w="7" w:type="dxa"/>
          <w:trHeight w:val="358"/>
        </w:trPr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В среднем по ЦФО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51,3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51,6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52,0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52,7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53,9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55,8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56,8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57,7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58,8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58,9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75324D" w:rsidRPr="0075324D" w:rsidTr="0075324D">
        <w:trPr>
          <w:trHeight w:val="372"/>
        </w:trPr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В разрезе основных локализаций:</w:t>
            </w:r>
          </w:p>
        </w:tc>
        <w:tc>
          <w:tcPr>
            <w:tcW w:w="10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75324D" w:rsidRPr="0075324D" w:rsidTr="0075324D">
        <w:trPr>
          <w:gridAfter w:val="1"/>
          <w:wAfter w:w="7" w:type="dxa"/>
          <w:trHeight w:val="358"/>
        </w:trPr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Тело матки (С54)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83,2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86,8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87,3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86,9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87,7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85,0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91,2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89,6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90,1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91,8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84,0</w:t>
            </w:r>
          </w:p>
        </w:tc>
      </w:tr>
      <w:tr w:rsidR="0075324D" w:rsidRPr="0075324D" w:rsidTr="0075324D">
        <w:trPr>
          <w:gridAfter w:val="1"/>
          <w:wAfter w:w="7" w:type="dxa"/>
          <w:trHeight w:val="372"/>
        </w:trPr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Меланома кожи (С43)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60,2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62,9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68,2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69,6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74,6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70,5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76,2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81,6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81,0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89,8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79,1</w:t>
            </w:r>
          </w:p>
        </w:tc>
      </w:tr>
      <w:tr w:rsidR="0075324D" w:rsidRPr="0075324D" w:rsidTr="0075324D">
        <w:trPr>
          <w:gridAfter w:val="1"/>
          <w:wAfter w:w="7" w:type="dxa"/>
          <w:trHeight w:val="358"/>
        </w:trPr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Мочевой пузырь (С67)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70,4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71,9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74,7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77,2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77,3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76,6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79,7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79,4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79,1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86,8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77,3</w:t>
            </w:r>
          </w:p>
        </w:tc>
      </w:tr>
      <w:tr w:rsidR="0075324D" w:rsidRPr="0075324D" w:rsidTr="0075324D">
        <w:trPr>
          <w:gridAfter w:val="1"/>
          <w:wAfter w:w="7" w:type="dxa"/>
          <w:trHeight w:val="358"/>
        </w:trPr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Молочная железа (С50)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62,9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74,7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66,3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67,8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63,4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69,6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68,9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72,1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70,9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77,0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71,6</w:t>
            </w:r>
          </w:p>
        </w:tc>
      </w:tr>
      <w:tr w:rsidR="0075324D" w:rsidRPr="0075324D" w:rsidTr="0075324D">
        <w:trPr>
          <w:gridAfter w:val="1"/>
          <w:wAfter w:w="7" w:type="dxa"/>
          <w:trHeight w:val="372"/>
        </w:trPr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Губа (С00)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77,3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85,7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80,0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93,3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90,9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94,1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82,9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92,8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92,3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70,0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83,9</w:t>
            </w:r>
          </w:p>
        </w:tc>
      </w:tr>
      <w:tr w:rsidR="0075324D" w:rsidRPr="0075324D" w:rsidTr="0075324D">
        <w:trPr>
          <w:gridAfter w:val="1"/>
          <w:wAfter w:w="7" w:type="dxa"/>
          <w:trHeight w:val="434"/>
        </w:trPr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Щитовидная железа (С73)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70,1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73,3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70,0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71,2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66,1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72,9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66,1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74,7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80,0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69,6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85,7</w:t>
            </w:r>
          </w:p>
        </w:tc>
      </w:tr>
      <w:tr w:rsidR="0075324D" w:rsidRPr="0075324D" w:rsidTr="0075324D">
        <w:trPr>
          <w:gridAfter w:val="1"/>
          <w:wAfter w:w="7" w:type="dxa"/>
          <w:trHeight w:val="358"/>
        </w:trPr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Шейка матки (С53)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60,2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63,8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61,4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67,2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68,8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69,9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64,3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65,4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68,5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65,8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65,5</w:t>
            </w:r>
          </w:p>
        </w:tc>
      </w:tr>
      <w:tr w:rsidR="0075324D" w:rsidRPr="0075324D" w:rsidTr="0075324D">
        <w:trPr>
          <w:gridAfter w:val="1"/>
          <w:wAfter w:w="7" w:type="dxa"/>
          <w:trHeight w:val="339"/>
        </w:trPr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Почка (С64)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55,8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56,5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57,3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61,6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58,9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58,5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60,3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65,4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72,1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64,9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63,6</w:t>
            </w:r>
          </w:p>
        </w:tc>
      </w:tr>
      <w:tr w:rsidR="0075324D" w:rsidRPr="0075324D" w:rsidTr="0075324D">
        <w:trPr>
          <w:gridAfter w:val="1"/>
          <w:wAfter w:w="7" w:type="dxa"/>
          <w:trHeight w:val="339"/>
        </w:trPr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Предстательной железы (С61)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34,7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34,2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21,5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55,6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47,8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58,7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56,8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61,2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57,9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58,6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60,6</w:t>
            </w:r>
          </w:p>
        </w:tc>
      </w:tr>
      <w:tr w:rsidR="0075324D" w:rsidRPr="0075324D" w:rsidTr="0075324D">
        <w:trPr>
          <w:gridAfter w:val="1"/>
          <w:wAfter w:w="7" w:type="dxa"/>
          <w:trHeight w:val="339"/>
        </w:trPr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Гортани (С32)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44,3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36,8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33,8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42,8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43,4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52,8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48,1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42,0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42,1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55,9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39,7</w:t>
            </w:r>
          </w:p>
        </w:tc>
      </w:tr>
      <w:tr w:rsidR="0075324D" w:rsidRPr="0075324D" w:rsidTr="0075324D">
        <w:trPr>
          <w:gridAfter w:val="1"/>
          <w:wAfter w:w="7" w:type="dxa"/>
          <w:trHeight w:val="339"/>
        </w:trPr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Ободочная кишка (С18)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43,4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38,3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44,3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40,6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41,5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41,5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44,9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45,0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47,9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50,4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49,0</w:t>
            </w:r>
          </w:p>
        </w:tc>
      </w:tr>
      <w:tr w:rsidR="0075324D" w:rsidRPr="0075324D" w:rsidTr="0075324D">
        <w:trPr>
          <w:gridAfter w:val="1"/>
          <w:wAfter w:w="7" w:type="dxa"/>
          <w:trHeight w:val="339"/>
        </w:trPr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Прямая кишка (С19-21)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44,3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41,9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45,5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46,1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39,4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46,7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51,2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55,4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51,6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46,4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49,5</w:t>
            </w:r>
          </w:p>
        </w:tc>
      </w:tr>
      <w:tr w:rsidR="0075324D" w:rsidRPr="0075324D" w:rsidTr="0075324D">
        <w:trPr>
          <w:gridAfter w:val="1"/>
          <w:wAfter w:w="7" w:type="dxa"/>
          <w:trHeight w:val="339"/>
        </w:trPr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Желудок (С16)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25,0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25,1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30,5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32,4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32,6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30,5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35,9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34,7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37,1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37,6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36,7</w:t>
            </w:r>
          </w:p>
        </w:tc>
      </w:tr>
      <w:tr w:rsidR="0075324D" w:rsidRPr="0075324D" w:rsidTr="0075324D">
        <w:trPr>
          <w:gridAfter w:val="1"/>
          <w:wAfter w:w="7" w:type="dxa"/>
          <w:trHeight w:val="339"/>
        </w:trPr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Трахеи, бронхов, легкого (С33-С34)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24,3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23,3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24,0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24,3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30,4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30,2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29,1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32,7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30,1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31,6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28,1</w:t>
            </w:r>
          </w:p>
        </w:tc>
      </w:tr>
    </w:tbl>
    <w:p w:rsidR="0075324D" w:rsidRPr="0075324D" w:rsidRDefault="0075324D">
      <w:pPr>
        <w:ind w:firstLine="709"/>
        <w:jc w:val="both"/>
        <w:rPr>
          <w:rFonts w:ascii="Times New Roman" w:hAnsi="Times New Roman"/>
          <w:sz w:val="6"/>
          <w:szCs w:val="6"/>
        </w:rPr>
      </w:pPr>
    </w:p>
    <w:p w:rsidR="0075324D" w:rsidRPr="0075324D" w:rsidRDefault="0075324D">
      <w:pPr>
        <w:ind w:firstLine="709"/>
        <w:jc w:val="both"/>
        <w:rPr>
          <w:rFonts w:ascii="Times New Roman" w:hAnsi="Times New Roman"/>
          <w:sz w:val="6"/>
          <w:szCs w:val="6"/>
        </w:rPr>
      </w:pPr>
    </w:p>
    <w:p w:rsidR="0075324D" w:rsidRPr="0075324D" w:rsidRDefault="0075324D" w:rsidP="0075324D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5324D">
        <w:rPr>
          <w:rFonts w:ascii="Times New Roman" w:eastAsia="Calibri" w:hAnsi="Times New Roman"/>
          <w:sz w:val="28"/>
          <w:szCs w:val="28"/>
          <w:lang w:eastAsia="en-US"/>
        </w:rPr>
        <w:t>1.2.3. Динамика показателей доли пациентов, состоящих на учете 5 лет и более.</w:t>
      </w:r>
    </w:p>
    <w:p w:rsidR="0075324D" w:rsidRDefault="0075324D" w:rsidP="0075324D">
      <w:pPr>
        <w:jc w:val="right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 xml:space="preserve">Таблица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75324D">
        <w:rPr>
          <w:rFonts w:ascii="Times New Roman" w:hAnsi="Times New Roman"/>
          <w:sz w:val="28"/>
          <w:szCs w:val="28"/>
        </w:rPr>
        <w:t>8</w:t>
      </w:r>
    </w:p>
    <w:p w:rsidR="0075324D" w:rsidRPr="0075324D" w:rsidRDefault="0075324D" w:rsidP="0075324D">
      <w:pPr>
        <w:jc w:val="center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Динамика доли лиц, состоящих на учете 5 и более лет по основным локализациям (%)</w:t>
      </w:r>
    </w:p>
    <w:p w:rsidR="0075324D" w:rsidRPr="0075324D" w:rsidRDefault="0075324D" w:rsidP="0075324D">
      <w:pPr>
        <w:jc w:val="center"/>
        <w:rPr>
          <w:rFonts w:ascii="Times New Roman" w:hAnsi="Times New Roman"/>
          <w:sz w:val="6"/>
          <w:szCs w:val="6"/>
        </w:rPr>
      </w:pPr>
    </w:p>
    <w:tbl>
      <w:tblPr>
        <w:tblW w:w="14855" w:type="dxa"/>
        <w:tblInd w:w="-45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733"/>
        <w:gridCol w:w="1007"/>
        <w:gridCol w:w="998"/>
        <w:gridCol w:w="998"/>
        <w:gridCol w:w="998"/>
        <w:gridCol w:w="998"/>
        <w:gridCol w:w="998"/>
        <w:gridCol w:w="998"/>
        <w:gridCol w:w="998"/>
        <w:gridCol w:w="876"/>
        <w:gridCol w:w="1281"/>
        <w:gridCol w:w="972"/>
      </w:tblGrid>
      <w:tr w:rsidR="0075324D" w:rsidRPr="0075324D" w:rsidTr="0075324D">
        <w:trPr>
          <w:trHeight w:val="81"/>
        </w:trPr>
        <w:tc>
          <w:tcPr>
            <w:tcW w:w="1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74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</w:tr>
      <w:tr w:rsidR="0075324D" w:rsidRPr="0075324D" w:rsidTr="0075324D">
        <w:trPr>
          <w:trHeight w:val="81"/>
        </w:trPr>
        <w:tc>
          <w:tcPr>
            <w:tcW w:w="125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24D" w:rsidRPr="0075324D" w:rsidRDefault="0075324D" w:rsidP="0075324D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z w:val="24"/>
                <w:szCs w:val="24"/>
              </w:rPr>
              <w:t>22020 (по убыванию значения)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РФ 2020</w:t>
            </w:r>
          </w:p>
        </w:tc>
      </w:tr>
    </w:tbl>
    <w:p w:rsidR="0075324D" w:rsidRPr="0075324D" w:rsidRDefault="0075324D">
      <w:pPr>
        <w:rPr>
          <w:rFonts w:ascii="Times New Roman" w:hAnsi="Times New Roman"/>
          <w:sz w:val="2"/>
          <w:szCs w:val="2"/>
        </w:rPr>
      </w:pPr>
    </w:p>
    <w:tbl>
      <w:tblPr>
        <w:tblW w:w="14855" w:type="dxa"/>
        <w:tblInd w:w="-45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733"/>
        <w:gridCol w:w="1007"/>
        <w:gridCol w:w="998"/>
        <w:gridCol w:w="998"/>
        <w:gridCol w:w="998"/>
        <w:gridCol w:w="998"/>
        <w:gridCol w:w="998"/>
        <w:gridCol w:w="998"/>
        <w:gridCol w:w="998"/>
        <w:gridCol w:w="876"/>
        <w:gridCol w:w="1281"/>
        <w:gridCol w:w="972"/>
      </w:tblGrid>
      <w:tr w:rsidR="0075324D" w:rsidRPr="0075324D" w:rsidTr="0075324D">
        <w:trPr>
          <w:trHeight w:val="81"/>
          <w:tblHeader/>
        </w:trPr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75324D" w:rsidRPr="0075324D" w:rsidTr="0075324D">
        <w:trPr>
          <w:trHeight w:val="81"/>
        </w:trPr>
        <w:tc>
          <w:tcPr>
            <w:tcW w:w="1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Всего по Рязанской области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52,7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53,6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54,3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54,9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55,4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56,1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56,6</w:t>
            </w:r>
          </w:p>
        </w:tc>
      </w:tr>
      <w:tr w:rsidR="0075324D" w:rsidRPr="0075324D" w:rsidTr="0075324D">
        <w:trPr>
          <w:trHeight w:val="81"/>
        </w:trPr>
        <w:tc>
          <w:tcPr>
            <w:tcW w:w="1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В среднем по ЦФО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52,9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51,1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51,8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53,3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53,6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54,5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54,9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56,5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24D" w:rsidRPr="0075324D" w:rsidTr="0075324D">
        <w:trPr>
          <w:trHeight w:val="76"/>
        </w:trPr>
        <w:tc>
          <w:tcPr>
            <w:tcW w:w="1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5324D" w:rsidRPr="0075324D" w:rsidRDefault="0075324D" w:rsidP="00396CE7">
            <w:pPr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 xml:space="preserve">В том числе по </w:t>
            </w:r>
            <w:r w:rsidR="00396CE7">
              <w:rPr>
                <w:rFonts w:ascii="Times New Roman" w:hAnsi="Times New Roman"/>
                <w:sz w:val="24"/>
                <w:szCs w:val="24"/>
              </w:rPr>
              <w:t xml:space="preserve">Рязанской области </w:t>
            </w:r>
            <w:r w:rsidRPr="0075324D">
              <w:rPr>
                <w:rFonts w:ascii="Times New Roman" w:hAnsi="Times New Roman"/>
                <w:sz w:val="24"/>
                <w:szCs w:val="24"/>
              </w:rPr>
              <w:t>в разрезе основных локализаций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24D" w:rsidRPr="0075324D" w:rsidTr="0075324D">
        <w:trPr>
          <w:trHeight w:val="76"/>
        </w:trPr>
        <w:tc>
          <w:tcPr>
            <w:tcW w:w="1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Губа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84,2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82,3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82,1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81,2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83,0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82,5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80,4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80,4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79,8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79,7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74,4</w:t>
            </w:r>
          </w:p>
        </w:tc>
      </w:tr>
      <w:tr w:rsidR="0075324D" w:rsidRPr="0075324D" w:rsidTr="0075324D">
        <w:trPr>
          <w:trHeight w:val="76"/>
        </w:trPr>
        <w:tc>
          <w:tcPr>
            <w:tcW w:w="1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Щитовидная железа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81,0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80,1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79,1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77,7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79,5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82,1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82,9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77,2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77,2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77,0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69,4</w:t>
            </w:r>
          </w:p>
        </w:tc>
      </w:tr>
      <w:tr w:rsidR="0075324D" w:rsidRPr="0075324D" w:rsidTr="0075324D">
        <w:trPr>
          <w:trHeight w:val="76"/>
        </w:trPr>
        <w:tc>
          <w:tcPr>
            <w:tcW w:w="1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Лейкемии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59,5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66,2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64,1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55,9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58,0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60,9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71,8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60,6</w:t>
            </w:r>
          </w:p>
        </w:tc>
      </w:tr>
      <w:tr w:rsidR="0075324D" w:rsidRPr="0075324D" w:rsidTr="0075324D">
        <w:trPr>
          <w:trHeight w:val="76"/>
        </w:trPr>
        <w:tc>
          <w:tcPr>
            <w:tcW w:w="1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Шейка матки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64,3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64,1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67,6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68,0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68,2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69,3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69,9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69,7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71,0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71,4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66,4</w:t>
            </w:r>
          </w:p>
        </w:tc>
      </w:tr>
      <w:tr w:rsidR="0075324D" w:rsidRPr="0075324D" w:rsidTr="0075324D">
        <w:trPr>
          <w:trHeight w:val="76"/>
        </w:trPr>
        <w:tc>
          <w:tcPr>
            <w:tcW w:w="1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Тело матки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66,2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66,9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67,7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67,6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69,4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69,4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68,4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68,4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69,0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64,4</w:t>
            </w:r>
          </w:p>
        </w:tc>
      </w:tr>
      <w:tr w:rsidR="0075324D" w:rsidRPr="0075324D" w:rsidTr="0075324D">
        <w:trPr>
          <w:trHeight w:val="76"/>
        </w:trPr>
        <w:tc>
          <w:tcPr>
            <w:tcW w:w="1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Злокачественные лимфомы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60,1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61,1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59,9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58,2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59,2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60,1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59,9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59,3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61,4</w:t>
            </w:r>
          </w:p>
        </w:tc>
      </w:tr>
      <w:tr w:rsidR="0075324D" w:rsidRPr="0075324D" w:rsidTr="0075324D">
        <w:trPr>
          <w:trHeight w:val="76"/>
        </w:trPr>
        <w:tc>
          <w:tcPr>
            <w:tcW w:w="1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 xml:space="preserve">Молочная железа 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61,7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61,4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61,7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62,8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62,3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63,3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63,1</w:t>
            </w:r>
          </w:p>
        </w:tc>
      </w:tr>
      <w:tr w:rsidR="0075324D" w:rsidRPr="0075324D" w:rsidTr="0075324D">
        <w:trPr>
          <w:trHeight w:val="83"/>
        </w:trPr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Яичник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62,8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61,4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63,3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64,4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65,2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61,0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63,2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63,2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63,5</w:t>
            </w:r>
          </w:p>
        </w:tc>
      </w:tr>
      <w:tr w:rsidR="0075324D" w:rsidRPr="0075324D" w:rsidTr="0075324D">
        <w:trPr>
          <w:trHeight w:val="83"/>
        </w:trPr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Почка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50,8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52,4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55,4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56,6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57,6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59,8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94,3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64,8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62,2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59,7</w:t>
            </w:r>
          </w:p>
        </w:tc>
      </w:tr>
      <w:tr w:rsidR="0075324D" w:rsidRPr="0075324D" w:rsidTr="0075324D">
        <w:trPr>
          <w:trHeight w:val="83"/>
        </w:trPr>
        <w:tc>
          <w:tcPr>
            <w:tcW w:w="1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Желудок (С16)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58,7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60,5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59,7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59,0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60,6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60,4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60,9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61,5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58,5</w:t>
            </w:r>
          </w:p>
        </w:tc>
      </w:tr>
      <w:tr w:rsidR="0075324D" w:rsidRPr="0075324D" w:rsidTr="0075324D">
        <w:trPr>
          <w:trHeight w:val="76"/>
        </w:trPr>
        <w:tc>
          <w:tcPr>
            <w:tcW w:w="1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lastRenderedPageBreak/>
              <w:t>Гортань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59,2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56,8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55,7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56,9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59,3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59,7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59,2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59,0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59,2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57,8</w:t>
            </w:r>
          </w:p>
        </w:tc>
      </w:tr>
      <w:tr w:rsidR="0075324D" w:rsidRPr="0075324D" w:rsidTr="0075324D">
        <w:trPr>
          <w:trHeight w:val="82"/>
        </w:trPr>
        <w:tc>
          <w:tcPr>
            <w:tcW w:w="1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Меланома кожи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56,8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55,5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54,6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54,0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52,6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53,7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55,2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55,1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55,1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</w:tr>
      <w:tr w:rsidR="0075324D" w:rsidRPr="0075324D" w:rsidTr="0075324D">
        <w:trPr>
          <w:trHeight w:val="82"/>
        </w:trPr>
        <w:tc>
          <w:tcPr>
            <w:tcW w:w="1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Ободочная кишка (С18)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49,3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49,9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48,9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49,0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49,9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51,8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51,5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54,7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</w:tr>
      <w:tr w:rsidR="0075324D" w:rsidRPr="0075324D" w:rsidTr="0075324D">
        <w:trPr>
          <w:trHeight w:val="80"/>
        </w:trPr>
        <w:tc>
          <w:tcPr>
            <w:tcW w:w="1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Прямая кишка, ректосигмоидное соединение, анус (С19-21)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49,3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48,8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50,9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52,6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53,5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53,2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54,0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54,0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54,0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54,0</w:t>
            </w:r>
          </w:p>
        </w:tc>
      </w:tr>
      <w:tr w:rsidR="0075324D" w:rsidRPr="0075324D" w:rsidTr="0075324D">
        <w:trPr>
          <w:trHeight w:val="81"/>
        </w:trPr>
        <w:tc>
          <w:tcPr>
            <w:tcW w:w="1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Мочевой пузырь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49,5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50,2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51,3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50,5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50,2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50,1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51,1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50,8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55,8</w:t>
            </w:r>
          </w:p>
        </w:tc>
      </w:tr>
      <w:tr w:rsidR="0075324D" w:rsidRPr="0075324D" w:rsidTr="0075324D">
        <w:trPr>
          <w:trHeight w:val="81"/>
        </w:trPr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 xml:space="preserve">Полость рта 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47,6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48,9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44,8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46,2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45,7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51,9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52,3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46,9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</w:tr>
      <w:tr w:rsidR="0075324D" w:rsidRPr="0075324D" w:rsidTr="0075324D">
        <w:trPr>
          <w:trHeight w:val="81"/>
        </w:trPr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Предстательная железа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21,8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23,7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24,4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26,6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32,4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28,6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44,0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45,4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40,4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46,0</w:t>
            </w:r>
          </w:p>
        </w:tc>
      </w:tr>
      <w:tr w:rsidR="0075324D" w:rsidRPr="0075324D" w:rsidTr="0075324D">
        <w:trPr>
          <w:trHeight w:val="81"/>
        </w:trPr>
        <w:tc>
          <w:tcPr>
            <w:tcW w:w="1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Трахея, бронхи, легкое (33,34)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34,8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35,1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36,5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35,3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35,1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36,2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37,1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45,8</w:t>
            </w:r>
          </w:p>
        </w:tc>
      </w:tr>
    </w:tbl>
    <w:p w:rsidR="0075324D" w:rsidRPr="0075324D" w:rsidRDefault="0075324D">
      <w:pPr>
        <w:ind w:firstLine="709"/>
        <w:jc w:val="both"/>
        <w:rPr>
          <w:rFonts w:ascii="Times New Roman" w:hAnsi="Times New Roman"/>
          <w:sz w:val="6"/>
          <w:szCs w:val="6"/>
        </w:rPr>
      </w:pPr>
    </w:p>
    <w:p w:rsidR="0075324D" w:rsidRPr="0075324D" w:rsidRDefault="0075324D" w:rsidP="0075324D">
      <w:pPr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5324D">
        <w:rPr>
          <w:rFonts w:ascii="Times New Roman" w:eastAsia="Calibri" w:hAnsi="Times New Roman"/>
          <w:sz w:val="28"/>
          <w:szCs w:val="28"/>
          <w:lang w:eastAsia="en-US"/>
        </w:rPr>
        <w:t>В 2020 году показатель пятилетней и более выживаемости по Рязанской области составил 56,1%, что выше дорожного индикаторн</w:t>
      </w:r>
      <w:r w:rsidR="00396CE7">
        <w:rPr>
          <w:rFonts w:ascii="Times New Roman" w:eastAsia="Calibri" w:hAnsi="Times New Roman"/>
          <w:sz w:val="28"/>
          <w:szCs w:val="28"/>
          <w:lang w:eastAsia="en-US"/>
        </w:rPr>
        <w:t>ого показателя на 0,1%. В целом</w:t>
      </w:r>
      <w:r w:rsidRPr="0075324D">
        <w:rPr>
          <w:rFonts w:ascii="Times New Roman" w:eastAsia="Calibri" w:hAnsi="Times New Roman"/>
          <w:sz w:val="28"/>
          <w:szCs w:val="28"/>
          <w:lang w:eastAsia="en-US"/>
        </w:rPr>
        <w:t xml:space="preserve"> доля больных, живущих 5 и более лет с момента установления диагноза, из числа состоящих на диспансерном учете на конец года, с каждым годом увеличивается. За последние 10 лет по региону показатель увеличился на 3,6% (увеличение по </w:t>
      </w:r>
      <w:r w:rsidR="001463E5">
        <w:rPr>
          <w:rFonts w:ascii="Times New Roman" w:eastAsia="Calibri" w:hAnsi="Times New Roman"/>
          <w:sz w:val="28"/>
          <w:szCs w:val="28"/>
          <w:lang w:eastAsia="en-US"/>
        </w:rPr>
        <w:t xml:space="preserve">Российской Федерации </w:t>
      </w:r>
      <w:r w:rsidRPr="0075324D">
        <w:rPr>
          <w:rFonts w:ascii="Times New Roman" w:eastAsia="Calibri" w:hAnsi="Times New Roman"/>
          <w:sz w:val="28"/>
          <w:szCs w:val="28"/>
          <w:lang w:eastAsia="en-US"/>
        </w:rPr>
        <w:t xml:space="preserve">на 5,3%; по ЦФО на 3,6%). </w:t>
      </w:r>
    </w:p>
    <w:p w:rsidR="0075324D" w:rsidRPr="0075324D" w:rsidRDefault="0075324D" w:rsidP="0075324D">
      <w:pPr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5324D">
        <w:rPr>
          <w:rFonts w:ascii="Times New Roman" w:eastAsia="Calibri" w:hAnsi="Times New Roman"/>
          <w:sz w:val="28"/>
          <w:szCs w:val="28"/>
          <w:lang w:eastAsia="en-US"/>
        </w:rPr>
        <w:t xml:space="preserve">Положительная динамика пятилетней выживаемости отмечается при следующих ведущих локализациях ЗНО: предстательная железа на 18,6%; лейкемии на 12,3%; почка на 11,4%; шейка матки на 7,1%; ободочная кишка на 5,4%; злокачественные лимфомы на 5,3%; прямая кишка, RSS, анус на 4,2%; желудок на 3,4%; молочная железа на 3,3%; легкое, трахея, бронхи на 3,2%; мочевой пузырь на 3,0%; тело матки на 2,8%; яичник на 1,2%. </w:t>
      </w:r>
    </w:p>
    <w:p w:rsidR="0075324D" w:rsidRPr="0075324D" w:rsidRDefault="0075324D" w:rsidP="0075324D">
      <w:pPr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5324D">
        <w:rPr>
          <w:rFonts w:ascii="Times New Roman" w:eastAsia="Calibri" w:hAnsi="Times New Roman"/>
          <w:sz w:val="28"/>
          <w:szCs w:val="28"/>
          <w:lang w:eastAsia="en-US"/>
        </w:rPr>
        <w:t>Отрицательная динамика наблюдается в локализациях ЗНО: губа – минус 4,5%; щитовидная железа – минус 4,0%; меланома – минус 0,8%; полость рта – минус 0,7%. Данная ситуация требует организационных методов проверки, что в ближайшее время будет запланировано и сделано.</w:t>
      </w:r>
    </w:p>
    <w:p w:rsidR="0075324D" w:rsidRDefault="0075324D" w:rsidP="0075324D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 xml:space="preserve">Таблица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75324D">
        <w:rPr>
          <w:rFonts w:ascii="Times New Roman" w:hAnsi="Times New Roman"/>
          <w:sz w:val="28"/>
          <w:szCs w:val="28"/>
        </w:rPr>
        <w:t>9</w:t>
      </w:r>
    </w:p>
    <w:p w:rsidR="00396CE7" w:rsidRDefault="0075324D" w:rsidP="0075324D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Динамика доли лиц, состоящих на учете 5 и более лет</w:t>
      </w:r>
      <w:r w:rsidR="00396CE7">
        <w:rPr>
          <w:rFonts w:ascii="Times New Roman" w:hAnsi="Times New Roman"/>
          <w:sz w:val="28"/>
          <w:szCs w:val="28"/>
        </w:rPr>
        <w:t>,</w:t>
      </w:r>
      <w:r w:rsidRPr="0075324D">
        <w:rPr>
          <w:rFonts w:ascii="Times New Roman" w:hAnsi="Times New Roman"/>
          <w:sz w:val="28"/>
          <w:szCs w:val="28"/>
        </w:rPr>
        <w:t xml:space="preserve"> в разрезе</w:t>
      </w:r>
      <w:r w:rsidR="00396CE7">
        <w:rPr>
          <w:rFonts w:ascii="Times New Roman" w:hAnsi="Times New Roman"/>
          <w:sz w:val="28"/>
          <w:szCs w:val="28"/>
        </w:rPr>
        <w:t xml:space="preserve"> </w:t>
      </w:r>
      <w:r w:rsidRPr="0075324D">
        <w:rPr>
          <w:rFonts w:ascii="Times New Roman" w:hAnsi="Times New Roman"/>
          <w:sz w:val="28"/>
          <w:szCs w:val="28"/>
        </w:rPr>
        <w:t>неблагоприятных</w:t>
      </w:r>
    </w:p>
    <w:p w:rsidR="00396CE7" w:rsidRDefault="0075324D" w:rsidP="0075324D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 xml:space="preserve">по данному вопросу муниципальных образований </w:t>
      </w:r>
      <w:r w:rsidR="00396CE7">
        <w:rPr>
          <w:rFonts w:ascii="Times New Roman" w:hAnsi="Times New Roman"/>
          <w:sz w:val="28"/>
          <w:szCs w:val="28"/>
        </w:rPr>
        <w:t>(</w:t>
      </w:r>
      <w:r w:rsidR="00396CE7" w:rsidRPr="0075324D">
        <w:rPr>
          <w:rFonts w:ascii="Times New Roman" w:hAnsi="Times New Roman"/>
          <w:sz w:val="28"/>
          <w:szCs w:val="28"/>
        </w:rPr>
        <w:t>2011-2020 г</w:t>
      </w:r>
      <w:r w:rsidR="00396CE7">
        <w:rPr>
          <w:rFonts w:ascii="Times New Roman" w:hAnsi="Times New Roman"/>
          <w:sz w:val="28"/>
          <w:szCs w:val="28"/>
        </w:rPr>
        <w:t>г.)</w:t>
      </w:r>
    </w:p>
    <w:p w:rsidR="0075324D" w:rsidRPr="0075324D" w:rsidRDefault="0075324D" w:rsidP="00396CE7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(%)</w:t>
      </w:r>
    </w:p>
    <w:p w:rsidR="0075324D" w:rsidRPr="00396CE7" w:rsidRDefault="0075324D" w:rsidP="0075324D">
      <w:pPr>
        <w:ind w:firstLine="709"/>
        <w:jc w:val="center"/>
        <w:rPr>
          <w:rFonts w:ascii="Times New Roman" w:hAnsi="Times New Roman"/>
          <w:sz w:val="12"/>
          <w:szCs w:val="12"/>
        </w:rPr>
      </w:pPr>
    </w:p>
    <w:tbl>
      <w:tblPr>
        <w:tblW w:w="1485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673"/>
        <w:gridCol w:w="1147"/>
        <w:gridCol w:w="1111"/>
        <w:gridCol w:w="1111"/>
        <w:gridCol w:w="1111"/>
        <w:gridCol w:w="1111"/>
        <w:gridCol w:w="1111"/>
        <w:gridCol w:w="1114"/>
        <w:gridCol w:w="1120"/>
        <w:gridCol w:w="1120"/>
        <w:gridCol w:w="1126"/>
      </w:tblGrid>
      <w:tr w:rsidR="0075324D" w:rsidRPr="0075324D" w:rsidTr="0075324D">
        <w:trPr>
          <w:trHeight w:val="478"/>
        </w:trPr>
        <w:tc>
          <w:tcPr>
            <w:tcW w:w="12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324D" w:rsidRPr="0075324D" w:rsidRDefault="0075324D" w:rsidP="0075324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376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24D" w:rsidRPr="0075324D" w:rsidRDefault="0075324D" w:rsidP="0075324D">
            <w:pPr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Годы</w:t>
            </w:r>
          </w:p>
        </w:tc>
      </w:tr>
      <w:tr w:rsidR="0075324D" w:rsidRPr="0075324D" w:rsidTr="0075324D">
        <w:trPr>
          <w:trHeight w:val="478"/>
        </w:trPr>
        <w:tc>
          <w:tcPr>
            <w:tcW w:w="12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24D" w:rsidRPr="0075324D" w:rsidRDefault="0075324D" w:rsidP="0075324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22011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22012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22013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22014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22015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22016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22017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22018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22019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5324D" w:rsidRPr="0075324D" w:rsidRDefault="0075324D" w:rsidP="0075324D">
            <w:pPr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pacing w:val="-2"/>
                <w:sz w:val="24"/>
                <w:szCs w:val="24"/>
              </w:rPr>
              <w:t>22020</w:t>
            </w:r>
          </w:p>
        </w:tc>
      </w:tr>
    </w:tbl>
    <w:p w:rsidR="0075324D" w:rsidRPr="0075324D" w:rsidRDefault="0075324D">
      <w:pPr>
        <w:rPr>
          <w:rFonts w:ascii="Times New Roman" w:hAnsi="Times New Roman"/>
          <w:sz w:val="2"/>
          <w:szCs w:val="2"/>
        </w:rPr>
      </w:pPr>
    </w:p>
    <w:tbl>
      <w:tblPr>
        <w:tblW w:w="1485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673"/>
        <w:gridCol w:w="1147"/>
        <w:gridCol w:w="1111"/>
        <w:gridCol w:w="1111"/>
        <w:gridCol w:w="1111"/>
        <w:gridCol w:w="1111"/>
        <w:gridCol w:w="1111"/>
        <w:gridCol w:w="1114"/>
        <w:gridCol w:w="1120"/>
        <w:gridCol w:w="1120"/>
        <w:gridCol w:w="1126"/>
      </w:tblGrid>
      <w:tr w:rsidR="0075324D" w:rsidRPr="0075324D" w:rsidTr="0075324D">
        <w:trPr>
          <w:trHeight w:val="310"/>
          <w:tblHeader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11</w:t>
            </w:r>
          </w:p>
        </w:tc>
      </w:tr>
      <w:tr w:rsidR="0075324D" w:rsidRPr="0075324D" w:rsidTr="0075324D">
        <w:trPr>
          <w:trHeight w:val="410"/>
        </w:trPr>
        <w:tc>
          <w:tcPr>
            <w:tcW w:w="1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Всего по Рязанской области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52,5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52,5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52,7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53,0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53,6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55,0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54,3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54,9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55,4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56,1</w:t>
            </w:r>
          </w:p>
        </w:tc>
      </w:tr>
      <w:tr w:rsidR="0075324D" w:rsidRPr="0075324D" w:rsidTr="0075324D">
        <w:trPr>
          <w:trHeight w:val="384"/>
        </w:trPr>
        <w:tc>
          <w:tcPr>
            <w:tcW w:w="1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Городской округ г.  Рязань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52,4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53,6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53,8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54,0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53,6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54,9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55,1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55,0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55,7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56,8</w:t>
            </w:r>
          </w:p>
        </w:tc>
      </w:tr>
      <w:tr w:rsidR="0075324D" w:rsidRPr="0075324D" w:rsidTr="0075324D">
        <w:trPr>
          <w:trHeight w:val="384"/>
        </w:trPr>
        <w:tc>
          <w:tcPr>
            <w:tcW w:w="1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24D" w:rsidRPr="0075324D" w:rsidRDefault="0075324D" w:rsidP="0075324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Муниципальные районы</w:t>
            </w:r>
          </w:p>
        </w:tc>
        <w:tc>
          <w:tcPr>
            <w:tcW w:w="376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75324D" w:rsidRPr="0075324D" w:rsidTr="0075324D">
        <w:trPr>
          <w:trHeight w:val="384"/>
        </w:trPr>
        <w:tc>
          <w:tcPr>
            <w:tcW w:w="1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Рыбновский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46,9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46,0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46,1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45,8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45,7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44,9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44,7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43,8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43,0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42,4</w:t>
            </w:r>
          </w:p>
        </w:tc>
      </w:tr>
      <w:tr w:rsidR="0075324D" w:rsidRPr="0075324D" w:rsidTr="0075324D">
        <w:trPr>
          <w:trHeight w:val="384"/>
        </w:trPr>
        <w:tc>
          <w:tcPr>
            <w:tcW w:w="1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Скопинский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52,0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51,8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51,5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51,3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51,4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51,4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50,0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48,2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48,1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47,8</w:t>
            </w:r>
          </w:p>
        </w:tc>
      </w:tr>
      <w:tr w:rsidR="0075324D" w:rsidRPr="0075324D" w:rsidTr="0075324D">
        <w:trPr>
          <w:trHeight w:val="384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Касимовский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52,6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52,7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52,5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52,4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51,9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51,6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51,4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51,1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50,0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50,2</w:t>
            </w:r>
          </w:p>
        </w:tc>
      </w:tr>
      <w:tr w:rsidR="0075324D" w:rsidRPr="0075324D" w:rsidTr="0075324D">
        <w:trPr>
          <w:trHeight w:val="384"/>
        </w:trPr>
        <w:tc>
          <w:tcPr>
            <w:tcW w:w="1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Старожиловский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51,9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51,8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51,6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51,7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52,0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51,4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51,3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51,3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51,0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50,5</w:t>
            </w:r>
          </w:p>
        </w:tc>
      </w:tr>
      <w:tr w:rsidR="0075324D" w:rsidRPr="0075324D" w:rsidTr="0075324D">
        <w:trPr>
          <w:trHeight w:val="384"/>
        </w:trPr>
        <w:tc>
          <w:tcPr>
            <w:tcW w:w="1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Сапожковский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45,5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45,9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46,0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46,5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46,7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46,0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47,8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47,8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49,9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51,1</w:t>
            </w:r>
          </w:p>
        </w:tc>
      </w:tr>
      <w:tr w:rsidR="0075324D" w:rsidRPr="0075324D" w:rsidTr="0075324D">
        <w:trPr>
          <w:trHeight w:val="423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Спасский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48,8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48,9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49,1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49,4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49,5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50,5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50,8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51,0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51,5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52,3</w:t>
            </w:r>
          </w:p>
        </w:tc>
      </w:tr>
      <w:tr w:rsidR="0075324D" w:rsidRPr="0075324D" w:rsidTr="0075324D">
        <w:trPr>
          <w:trHeight w:val="423"/>
        </w:trPr>
        <w:tc>
          <w:tcPr>
            <w:tcW w:w="1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Кораблинский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48,9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48,7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48,8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49,0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49,4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49,6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49,7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50,0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51,0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52,8</w:t>
            </w:r>
          </w:p>
        </w:tc>
      </w:tr>
      <w:tr w:rsidR="0075324D" w:rsidRPr="0075324D" w:rsidTr="0075324D">
        <w:trPr>
          <w:trHeight w:val="384"/>
        </w:trPr>
        <w:tc>
          <w:tcPr>
            <w:tcW w:w="1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Ряжский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49,0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49,1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49,4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49,7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49,8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50,0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51,4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51,9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52,2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52,9</w:t>
            </w:r>
          </w:p>
        </w:tc>
      </w:tr>
      <w:tr w:rsidR="0075324D" w:rsidRPr="0075324D" w:rsidTr="0075324D">
        <w:trPr>
          <w:trHeight w:val="416"/>
        </w:trPr>
        <w:tc>
          <w:tcPr>
            <w:tcW w:w="1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Клепиковский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50,0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50,1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50,6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50,5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50,7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52,0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52,4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52,8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53,2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54,4</w:t>
            </w:r>
          </w:p>
        </w:tc>
      </w:tr>
      <w:tr w:rsidR="0075324D" w:rsidRPr="0075324D" w:rsidTr="0075324D">
        <w:trPr>
          <w:trHeight w:val="416"/>
        </w:trPr>
        <w:tc>
          <w:tcPr>
            <w:tcW w:w="1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Сараевский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51,8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51,8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52,0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52,7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52,8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52,9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53,5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53,9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54,1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54,7</w:t>
            </w:r>
          </w:p>
        </w:tc>
      </w:tr>
      <w:tr w:rsidR="0075324D" w:rsidRPr="0075324D" w:rsidTr="0075324D">
        <w:trPr>
          <w:trHeight w:val="408"/>
        </w:trPr>
        <w:tc>
          <w:tcPr>
            <w:tcW w:w="1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Михайловский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52,1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52,0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52,5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52,8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52,7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53,4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53,8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53,9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54,2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55,1</w:t>
            </w:r>
          </w:p>
        </w:tc>
      </w:tr>
      <w:tr w:rsidR="0075324D" w:rsidRPr="0075324D" w:rsidTr="0075324D">
        <w:trPr>
          <w:trHeight w:val="413"/>
        </w:trPr>
        <w:tc>
          <w:tcPr>
            <w:tcW w:w="1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Чучковский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54,0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54,3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54,3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54,8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54,7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55,2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55,4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55,6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56,1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56,8</w:t>
            </w:r>
          </w:p>
        </w:tc>
      </w:tr>
      <w:tr w:rsidR="0075324D" w:rsidRPr="0075324D" w:rsidTr="0075324D">
        <w:trPr>
          <w:trHeight w:val="413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Шацкий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54,2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54,4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55,0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55,2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55,4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55,8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55,9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56,0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56,5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57,0</w:t>
            </w:r>
          </w:p>
        </w:tc>
      </w:tr>
      <w:tr w:rsidR="0075324D" w:rsidRPr="0075324D" w:rsidTr="0075324D">
        <w:trPr>
          <w:trHeight w:val="413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Шиловский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54,9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55,0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55,4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55,7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55,9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56,3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56,7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56,8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57,1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57,3</w:t>
            </w:r>
          </w:p>
        </w:tc>
      </w:tr>
      <w:tr w:rsidR="0075324D" w:rsidRPr="0075324D" w:rsidTr="0075324D">
        <w:trPr>
          <w:trHeight w:val="413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Пронский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54,7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55,1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55,6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55,6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55,8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56,0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56,4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56,5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56,9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57,6</w:t>
            </w:r>
          </w:p>
        </w:tc>
      </w:tr>
      <w:tr w:rsidR="0075324D" w:rsidRPr="0075324D" w:rsidTr="0075324D">
        <w:trPr>
          <w:trHeight w:val="413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Милославский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55,8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56,1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56,5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56,9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57,0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57,4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57,6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57,3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57,9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58,4</w:t>
            </w:r>
          </w:p>
        </w:tc>
      </w:tr>
      <w:tr w:rsidR="0075324D" w:rsidRPr="0075324D" w:rsidTr="0075324D">
        <w:trPr>
          <w:trHeight w:val="413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324D" w:rsidRPr="0075324D" w:rsidRDefault="0075324D" w:rsidP="0075324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Сасовский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54,9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55,8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56,0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56,4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56,3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57,5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57,9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58,0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58,9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61,0</w:t>
            </w:r>
          </w:p>
        </w:tc>
      </w:tr>
    </w:tbl>
    <w:p w:rsidR="0075324D" w:rsidRPr="001463E5" w:rsidRDefault="0075324D" w:rsidP="0075324D">
      <w:pPr>
        <w:ind w:firstLine="709"/>
        <w:jc w:val="both"/>
        <w:rPr>
          <w:rFonts w:ascii="Times New Roman" w:eastAsia="Calibri" w:hAnsi="Times New Roman"/>
          <w:sz w:val="6"/>
          <w:szCs w:val="6"/>
          <w:lang w:eastAsia="en-US"/>
        </w:rPr>
      </w:pPr>
    </w:p>
    <w:p w:rsidR="0075324D" w:rsidRPr="0075324D" w:rsidRDefault="0075324D" w:rsidP="0075324D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5324D">
        <w:rPr>
          <w:rFonts w:ascii="Times New Roman" w:eastAsia="Calibri" w:hAnsi="Times New Roman"/>
          <w:sz w:val="28"/>
          <w:szCs w:val="28"/>
          <w:lang w:eastAsia="en-US"/>
        </w:rPr>
        <w:lastRenderedPageBreak/>
        <w:t>В разрезе муниципальных районов</w:t>
      </w:r>
      <w:r w:rsidR="001463E5">
        <w:rPr>
          <w:rFonts w:ascii="Times New Roman" w:eastAsia="Calibri" w:hAnsi="Times New Roman"/>
          <w:sz w:val="28"/>
          <w:szCs w:val="28"/>
          <w:lang w:eastAsia="en-US"/>
        </w:rPr>
        <w:t xml:space="preserve"> Рязанской области (т</w:t>
      </w:r>
      <w:r w:rsidRPr="0075324D">
        <w:rPr>
          <w:rFonts w:ascii="Times New Roman" w:eastAsia="Calibri" w:hAnsi="Times New Roman"/>
          <w:sz w:val="28"/>
          <w:szCs w:val="28"/>
          <w:lang w:eastAsia="en-US"/>
        </w:rPr>
        <w:t>аблица</w:t>
      </w:r>
      <w:r w:rsidR="001463E5">
        <w:rPr>
          <w:rFonts w:ascii="Times New Roman" w:eastAsia="Calibri" w:hAnsi="Times New Roman"/>
          <w:sz w:val="28"/>
          <w:szCs w:val="28"/>
          <w:lang w:eastAsia="en-US"/>
        </w:rPr>
        <w:t xml:space="preserve"> №</w:t>
      </w:r>
      <w:r w:rsidRPr="0075324D">
        <w:rPr>
          <w:rFonts w:ascii="Times New Roman" w:eastAsia="Calibri" w:hAnsi="Times New Roman"/>
          <w:sz w:val="28"/>
          <w:szCs w:val="28"/>
          <w:lang w:eastAsia="en-US"/>
        </w:rPr>
        <w:t xml:space="preserve"> 9) отрицательная динамика, проживших 5 и более лет за 10 лет, зафиксирована в Рыбновском (минус 4,5%), Скопинском (минус 4,2%), Касимовском (минус 2,4%) и Старожиловском </w:t>
      </w:r>
      <w:r w:rsidR="00396CE7" w:rsidRPr="0075324D">
        <w:rPr>
          <w:rFonts w:ascii="Times New Roman" w:eastAsia="Calibri" w:hAnsi="Times New Roman"/>
          <w:sz w:val="28"/>
          <w:szCs w:val="28"/>
          <w:lang w:eastAsia="en-US"/>
        </w:rPr>
        <w:t>(минус 1,4%)</w:t>
      </w:r>
      <w:r w:rsidR="00396CE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75324D">
        <w:rPr>
          <w:rFonts w:ascii="Times New Roman" w:eastAsia="Calibri" w:hAnsi="Times New Roman"/>
          <w:sz w:val="28"/>
          <w:szCs w:val="28"/>
          <w:lang w:eastAsia="en-US"/>
        </w:rPr>
        <w:t>муниципальных районах.</w:t>
      </w:r>
    </w:p>
    <w:p w:rsidR="0075324D" w:rsidRPr="0075324D" w:rsidRDefault="0075324D" w:rsidP="0075324D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5324D">
        <w:rPr>
          <w:rFonts w:ascii="Times New Roman" w:eastAsia="Calibri" w:hAnsi="Times New Roman"/>
          <w:sz w:val="28"/>
          <w:szCs w:val="28"/>
          <w:lang w:eastAsia="en-US"/>
        </w:rPr>
        <w:t xml:space="preserve">Низкие показатели </w:t>
      </w:r>
      <w:r w:rsidR="001463E5">
        <w:rPr>
          <w:rFonts w:ascii="Times New Roman" w:eastAsia="Calibri" w:hAnsi="Times New Roman"/>
          <w:sz w:val="28"/>
          <w:szCs w:val="28"/>
          <w:lang w:eastAsia="en-US"/>
        </w:rPr>
        <w:t>пя</w:t>
      </w:r>
      <w:r w:rsidRPr="0075324D">
        <w:rPr>
          <w:rFonts w:ascii="Times New Roman" w:eastAsia="Calibri" w:hAnsi="Times New Roman"/>
          <w:sz w:val="28"/>
          <w:szCs w:val="28"/>
          <w:lang w:eastAsia="en-US"/>
        </w:rPr>
        <w:t>тилетней выживаемости (ниже средн</w:t>
      </w:r>
      <w:r w:rsidR="00396CE7">
        <w:rPr>
          <w:rFonts w:ascii="Times New Roman" w:eastAsia="Calibri" w:hAnsi="Times New Roman"/>
          <w:sz w:val="28"/>
          <w:szCs w:val="28"/>
          <w:lang w:eastAsia="en-US"/>
        </w:rPr>
        <w:t>еобластного показателя) наблюдались</w:t>
      </w:r>
      <w:r w:rsidRPr="0075324D">
        <w:rPr>
          <w:rFonts w:ascii="Times New Roman" w:eastAsia="Calibri" w:hAnsi="Times New Roman"/>
          <w:sz w:val="28"/>
          <w:szCs w:val="28"/>
          <w:lang w:eastAsia="en-US"/>
        </w:rPr>
        <w:t xml:space="preserve"> в 2020 году в Сапожковском, Спасском, Кораблинской, Ряжском, Клепиковском, Сараевском и Михайловском муниципальных районах. Но, тем не менее положительный факт, что показатели живущих 5 и более лет в этих же районах, имеют тенденцию к росту: Сапожковском +5,6%; Спасском +3,5%; Кораблинском +3,9%; Ряжском +3,9%;</w:t>
      </w:r>
      <w:r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75324D">
        <w:rPr>
          <w:rFonts w:ascii="Times New Roman" w:eastAsia="Calibri" w:hAnsi="Times New Roman"/>
          <w:sz w:val="28"/>
          <w:szCs w:val="28"/>
          <w:lang w:eastAsia="en-US"/>
        </w:rPr>
        <w:t>Клепиковском +4,4%; Сараевском +2,9%; Михайловском +3,0%.</w:t>
      </w:r>
    </w:p>
    <w:p w:rsidR="0075324D" w:rsidRPr="0075324D" w:rsidRDefault="0075324D" w:rsidP="0075324D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5324D">
        <w:rPr>
          <w:rFonts w:ascii="Times New Roman" w:eastAsia="Calibri" w:hAnsi="Times New Roman"/>
          <w:sz w:val="28"/>
          <w:szCs w:val="28"/>
          <w:lang w:eastAsia="en-US"/>
        </w:rPr>
        <w:t>1.2.4. Распространенность злокачественных новообразований среди населения Рязанской области.</w:t>
      </w:r>
    </w:p>
    <w:p w:rsidR="0075324D" w:rsidRPr="0075324D" w:rsidRDefault="0075324D" w:rsidP="0075324D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5324D">
        <w:rPr>
          <w:rFonts w:ascii="Times New Roman" w:eastAsia="Calibri" w:hAnsi="Times New Roman"/>
          <w:sz w:val="28"/>
          <w:szCs w:val="28"/>
          <w:lang w:eastAsia="en-US"/>
        </w:rPr>
        <w:t>На конец отчетного 2020 года число пациентов, состоящих под диспансерным наблюдением в государственном бюджетном учреждении Рязанской области «Областной клинический онкологический диспансер»</w:t>
      </w:r>
      <w:r w:rsidR="001463E5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75324D">
        <w:rPr>
          <w:rFonts w:ascii="Times New Roman" w:eastAsia="Calibri" w:hAnsi="Times New Roman"/>
          <w:sz w:val="28"/>
          <w:szCs w:val="28"/>
          <w:lang w:eastAsia="en-US"/>
        </w:rPr>
        <w:t xml:space="preserve"> (далее </w:t>
      </w:r>
      <w:r w:rsidR="001463E5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75324D">
        <w:rPr>
          <w:rFonts w:ascii="Times New Roman" w:eastAsia="Calibri" w:hAnsi="Times New Roman"/>
          <w:sz w:val="28"/>
          <w:szCs w:val="28"/>
          <w:lang w:eastAsia="en-US"/>
        </w:rPr>
        <w:t xml:space="preserve"> ГБУ РО ОКОД) составило 36592 (2011 год – 26596). За последние 10 лет показатель распространенности злокачественных новообразований среди населения Рязанской области составил в 2020 году 3300,0 на 100 тысяч населения, что выше уровня 2011 года (2309,8) на 42,8%. </w:t>
      </w:r>
    </w:p>
    <w:p w:rsidR="0075324D" w:rsidRPr="0075324D" w:rsidRDefault="0075324D" w:rsidP="0075324D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5324D">
        <w:rPr>
          <w:rFonts w:ascii="Times New Roman" w:eastAsia="Calibri" w:hAnsi="Times New Roman"/>
          <w:sz w:val="28"/>
          <w:szCs w:val="28"/>
          <w:lang w:eastAsia="en-US"/>
        </w:rPr>
        <w:t>Из числа состоящих на диспансерном учете на конец 2020 года сельские жители составили 21,4% (7822); дети до 18 лет 0,5% (198); пациентов старше трудоспособного возраста 66,5% (24335); трудоспособного возраста с 15 лет – 32,9%; старше 18 лет 32,5%.</w:t>
      </w:r>
    </w:p>
    <w:p w:rsidR="0075324D" w:rsidRPr="0075324D" w:rsidRDefault="0075324D" w:rsidP="0075324D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5324D">
        <w:rPr>
          <w:rFonts w:ascii="Times New Roman" w:eastAsia="Calibri" w:hAnsi="Times New Roman"/>
          <w:sz w:val="28"/>
          <w:szCs w:val="28"/>
          <w:lang w:eastAsia="en-US"/>
        </w:rPr>
        <w:t>Основной объем контингента больных, состоящих под диспансерным наблюдением, формируется из пациентов со злокачественными новообразованиями молочной железы (17,6 %), тела матки (10,9%), ободочной кишки (5,7%), предстательной железы (5,5%), лимфатической и кроветворной ткани (5,5%), почки (4,7%), прямой кишки (4,6%), шейки матки (4,1%), желудка (3,9%), трахеи, бронхов, легкого (3,6%), щитовидной железы (3,5%), яичника (2,9%); меланома кожи (2,9%)</w:t>
      </w:r>
      <w:r w:rsidR="001463E5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Pr="0075324D">
        <w:rPr>
          <w:rFonts w:ascii="Times New Roman" w:eastAsia="Calibri" w:hAnsi="Times New Roman"/>
          <w:sz w:val="28"/>
          <w:szCs w:val="28"/>
          <w:lang w:eastAsia="en-US"/>
        </w:rPr>
        <w:t xml:space="preserve"> Больные с опухолями кожи без меланомы составляют 11,0%.</w:t>
      </w:r>
    </w:p>
    <w:p w:rsidR="0075324D" w:rsidRDefault="0075324D" w:rsidP="0075324D">
      <w:pPr>
        <w:spacing w:after="120"/>
        <w:ind w:firstLine="709"/>
        <w:jc w:val="right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Таблица</w:t>
      </w:r>
      <w:r>
        <w:rPr>
          <w:rFonts w:ascii="Times New Roman" w:hAnsi="Times New Roman"/>
          <w:sz w:val="28"/>
          <w:szCs w:val="28"/>
        </w:rPr>
        <w:t xml:space="preserve"> №</w:t>
      </w:r>
      <w:r w:rsidRPr="0075324D">
        <w:rPr>
          <w:rFonts w:ascii="Times New Roman" w:hAnsi="Times New Roman"/>
          <w:sz w:val="28"/>
          <w:szCs w:val="28"/>
        </w:rPr>
        <w:t xml:space="preserve"> 10</w:t>
      </w:r>
    </w:p>
    <w:p w:rsidR="0075324D" w:rsidRPr="0075324D" w:rsidRDefault="0075324D" w:rsidP="0075324D">
      <w:pPr>
        <w:spacing w:after="12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75324D">
        <w:rPr>
          <w:rFonts w:ascii="Times New Roman" w:eastAsia="Calibri" w:hAnsi="Times New Roman"/>
          <w:sz w:val="28"/>
          <w:szCs w:val="28"/>
          <w:lang w:eastAsia="en-US"/>
        </w:rPr>
        <w:t>Динамика показателей распространенности ЗНО в разрезе муниципальных образований</w:t>
      </w:r>
    </w:p>
    <w:tbl>
      <w:tblPr>
        <w:tblStyle w:val="11"/>
        <w:tblW w:w="14565" w:type="dxa"/>
        <w:jc w:val="center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2"/>
        <w:gridCol w:w="1106"/>
        <w:gridCol w:w="1106"/>
        <w:gridCol w:w="1063"/>
        <w:gridCol w:w="1120"/>
        <w:gridCol w:w="1064"/>
        <w:gridCol w:w="980"/>
        <w:gridCol w:w="952"/>
        <w:gridCol w:w="994"/>
        <w:gridCol w:w="984"/>
        <w:gridCol w:w="919"/>
        <w:gridCol w:w="1265"/>
      </w:tblGrid>
      <w:tr w:rsidR="0075324D" w:rsidRPr="0075324D" w:rsidTr="001463E5">
        <w:trPr>
          <w:trHeight w:val="810"/>
          <w:jc w:val="center"/>
        </w:trPr>
        <w:tc>
          <w:tcPr>
            <w:tcW w:w="3012" w:type="dxa"/>
            <w:hideMark/>
          </w:tcPr>
          <w:p w:rsidR="0075324D" w:rsidRPr="0075324D" w:rsidRDefault="0075324D" w:rsidP="0075324D">
            <w:pPr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1106" w:type="dxa"/>
            <w:hideMark/>
          </w:tcPr>
          <w:p w:rsidR="00396CE7" w:rsidRDefault="0075324D" w:rsidP="00396CE7">
            <w:pPr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2011</w:t>
            </w:r>
          </w:p>
          <w:p w:rsidR="0075324D" w:rsidRPr="0075324D" w:rsidRDefault="00396CE7" w:rsidP="00396CE7">
            <w:pPr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год</w:t>
            </w:r>
          </w:p>
        </w:tc>
        <w:tc>
          <w:tcPr>
            <w:tcW w:w="1106" w:type="dxa"/>
            <w:hideMark/>
          </w:tcPr>
          <w:p w:rsidR="00396CE7" w:rsidRDefault="0075324D" w:rsidP="00396CE7">
            <w:pPr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2012</w:t>
            </w:r>
          </w:p>
          <w:p w:rsidR="0075324D" w:rsidRPr="0075324D" w:rsidRDefault="00396CE7" w:rsidP="00396CE7">
            <w:pPr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год</w:t>
            </w:r>
          </w:p>
        </w:tc>
        <w:tc>
          <w:tcPr>
            <w:tcW w:w="1063" w:type="dxa"/>
            <w:hideMark/>
          </w:tcPr>
          <w:p w:rsidR="0075324D" w:rsidRPr="0075324D" w:rsidRDefault="0075324D" w:rsidP="00396CE7">
            <w:pPr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2013</w:t>
            </w:r>
            <w:r w:rsidR="00396C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год</w:t>
            </w:r>
          </w:p>
        </w:tc>
        <w:tc>
          <w:tcPr>
            <w:tcW w:w="1120" w:type="dxa"/>
            <w:hideMark/>
          </w:tcPr>
          <w:p w:rsidR="00396CE7" w:rsidRDefault="0075324D" w:rsidP="00396CE7">
            <w:pPr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2014</w:t>
            </w:r>
          </w:p>
          <w:p w:rsidR="0075324D" w:rsidRPr="0075324D" w:rsidRDefault="00396CE7" w:rsidP="00396CE7">
            <w:pPr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год</w:t>
            </w:r>
          </w:p>
        </w:tc>
        <w:tc>
          <w:tcPr>
            <w:tcW w:w="1064" w:type="dxa"/>
            <w:hideMark/>
          </w:tcPr>
          <w:p w:rsidR="0075324D" w:rsidRPr="0075324D" w:rsidRDefault="0075324D" w:rsidP="00396CE7">
            <w:pPr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2015</w:t>
            </w:r>
            <w:r w:rsidR="00396C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год</w:t>
            </w:r>
          </w:p>
        </w:tc>
        <w:tc>
          <w:tcPr>
            <w:tcW w:w="980" w:type="dxa"/>
            <w:hideMark/>
          </w:tcPr>
          <w:p w:rsidR="0075324D" w:rsidRPr="0075324D" w:rsidRDefault="0075324D" w:rsidP="00396CE7">
            <w:pPr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2016</w:t>
            </w:r>
            <w:r w:rsidR="00396C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год</w:t>
            </w:r>
          </w:p>
        </w:tc>
        <w:tc>
          <w:tcPr>
            <w:tcW w:w="952" w:type="dxa"/>
            <w:hideMark/>
          </w:tcPr>
          <w:p w:rsidR="0075324D" w:rsidRPr="0075324D" w:rsidRDefault="0075324D" w:rsidP="00396CE7">
            <w:pPr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2017</w:t>
            </w:r>
            <w:r w:rsidR="00396C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год</w:t>
            </w:r>
          </w:p>
        </w:tc>
        <w:tc>
          <w:tcPr>
            <w:tcW w:w="994" w:type="dxa"/>
            <w:hideMark/>
          </w:tcPr>
          <w:p w:rsidR="0075324D" w:rsidRPr="0075324D" w:rsidRDefault="0075324D" w:rsidP="00396CE7">
            <w:pPr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2018</w:t>
            </w:r>
            <w:r w:rsidR="00396C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год</w:t>
            </w:r>
          </w:p>
        </w:tc>
        <w:tc>
          <w:tcPr>
            <w:tcW w:w="984" w:type="dxa"/>
            <w:hideMark/>
          </w:tcPr>
          <w:p w:rsidR="0075324D" w:rsidRPr="0075324D" w:rsidRDefault="0075324D" w:rsidP="00396CE7">
            <w:pPr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2019</w:t>
            </w:r>
            <w:r w:rsidR="00396C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год</w:t>
            </w:r>
          </w:p>
        </w:tc>
        <w:tc>
          <w:tcPr>
            <w:tcW w:w="919" w:type="dxa"/>
            <w:hideMark/>
          </w:tcPr>
          <w:p w:rsidR="0075324D" w:rsidRPr="0075324D" w:rsidRDefault="0075324D" w:rsidP="00396CE7">
            <w:pPr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2020</w:t>
            </w:r>
            <w:r w:rsidR="00396C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год</w:t>
            </w:r>
          </w:p>
        </w:tc>
        <w:tc>
          <w:tcPr>
            <w:tcW w:w="1265" w:type="dxa"/>
            <w:hideMark/>
          </w:tcPr>
          <w:p w:rsidR="0075324D" w:rsidRPr="0075324D" w:rsidRDefault="0075324D" w:rsidP="0075324D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Рост показателя за 10 лет, %</w:t>
            </w:r>
          </w:p>
        </w:tc>
      </w:tr>
    </w:tbl>
    <w:p w:rsidR="001463E5" w:rsidRPr="001463E5" w:rsidRDefault="001463E5">
      <w:pPr>
        <w:rPr>
          <w:rFonts w:ascii="Times New Roman" w:hAnsi="Times New Roman"/>
          <w:sz w:val="2"/>
          <w:szCs w:val="2"/>
        </w:rPr>
      </w:pPr>
    </w:p>
    <w:tbl>
      <w:tblPr>
        <w:tblStyle w:val="11"/>
        <w:tblW w:w="14565" w:type="dxa"/>
        <w:jc w:val="center"/>
        <w:tblLayout w:type="fixed"/>
        <w:tblLook w:val="04A0" w:firstRow="1" w:lastRow="0" w:firstColumn="1" w:lastColumn="0" w:noHBand="0" w:noVBand="1"/>
      </w:tblPr>
      <w:tblGrid>
        <w:gridCol w:w="3012"/>
        <w:gridCol w:w="1106"/>
        <w:gridCol w:w="1106"/>
        <w:gridCol w:w="1063"/>
        <w:gridCol w:w="1120"/>
        <w:gridCol w:w="1064"/>
        <w:gridCol w:w="980"/>
        <w:gridCol w:w="952"/>
        <w:gridCol w:w="994"/>
        <w:gridCol w:w="984"/>
        <w:gridCol w:w="919"/>
        <w:gridCol w:w="1265"/>
      </w:tblGrid>
      <w:tr w:rsidR="0075324D" w:rsidRPr="0075324D" w:rsidTr="001463E5">
        <w:trPr>
          <w:trHeight w:val="324"/>
          <w:tblHeader/>
          <w:jc w:val="center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4D" w:rsidRPr="0075324D" w:rsidRDefault="0075324D" w:rsidP="0075324D">
            <w:pPr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4D" w:rsidRPr="0075324D" w:rsidRDefault="0075324D" w:rsidP="0075324D">
            <w:pPr>
              <w:ind w:right="-10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4D" w:rsidRPr="0075324D" w:rsidRDefault="0075324D" w:rsidP="0075324D">
            <w:pPr>
              <w:ind w:right="-10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4D" w:rsidRPr="0075324D" w:rsidRDefault="0075324D" w:rsidP="0075324D">
            <w:pPr>
              <w:ind w:right="-10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4D" w:rsidRPr="0075324D" w:rsidRDefault="0075324D" w:rsidP="0075324D">
            <w:pPr>
              <w:ind w:right="-10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4D" w:rsidRPr="0075324D" w:rsidRDefault="0075324D" w:rsidP="0075324D">
            <w:pPr>
              <w:ind w:right="-10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4D" w:rsidRPr="0075324D" w:rsidRDefault="0075324D" w:rsidP="0075324D">
            <w:pPr>
              <w:ind w:right="-10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4D" w:rsidRPr="0075324D" w:rsidRDefault="0075324D" w:rsidP="0075324D">
            <w:pPr>
              <w:ind w:right="-10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12</w:t>
            </w:r>
          </w:p>
        </w:tc>
      </w:tr>
      <w:tr w:rsidR="0075324D" w:rsidRPr="0075324D" w:rsidTr="0075324D">
        <w:trPr>
          <w:trHeight w:val="324"/>
          <w:jc w:val="center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Рязанская область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ind w:right="-10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2309,8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ind w:right="-10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2400,7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ind w:right="-10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2501,0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ind w:right="-10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2626,0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ind w:right="-10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2732,0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ind w:right="-10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2824,4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ind w:right="-10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2957,0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3100,4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3291,4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3300,0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42,8</w:t>
            </w:r>
          </w:p>
        </w:tc>
      </w:tr>
      <w:tr w:rsidR="0075324D" w:rsidRPr="0075324D" w:rsidTr="008A7855">
        <w:trPr>
          <w:trHeight w:val="310"/>
          <w:jc w:val="center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8A7855">
            <w:pPr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Городской округ</w:t>
            </w:r>
            <w:r w:rsidR="008A785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г. Рязань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ind w:right="-10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2684,2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ind w:right="-10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2728,7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ind w:right="-10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2808,3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ind w:right="-10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2962,6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ind w:right="-10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3063,4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ind w:right="-10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3134,3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ind w:right="-10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3264,9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ind w:right="-10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3429,6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3426,9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3629,6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35,2</w:t>
            </w:r>
          </w:p>
        </w:tc>
      </w:tr>
      <w:tr w:rsidR="0075324D" w:rsidRPr="0075324D" w:rsidTr="0075324D">
        <w:trPr>
          <w:trHeight w:val="311"/>
          <w:jc w:val="center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4D" w:rsidRPr="0075324D" w:rsidRDefault="0075324D" w:rsidP="0075324D">
            <w:pPr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Муниципальные районы</w:t>
            </w:r>
          </w:p>
        </w:tc>
        <w:tc>
          <w:tcPr>
            <w:tcW w:w="115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4D" w:rsidRPr="0075324D" w:rsidRDefault="0075324D" w:rsidP="0075324D">
            <w:pPr>
              <w:ind w:firstLine="709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75324D" w:rsidRPr="0075324D" w:rsidTr="0075324D">
        <w:trPr>
          <w:trHeight w:val="310"/>
          <w:jc w:val="center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Александро-Невский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1626,5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1711,2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1817,1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1856,7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1910,0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1968,5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2008,0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2086,2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2196,6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2115,5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30,1</w:t>
            </w:r>
          </w:p>
        </w:tc>
      </w:tr>
      <w:tr w:rsidR="0075324D" w:rsidRPr="0075324D" w:rsidTr="0075324D">
        <w:trPr>
          <w:trHeight w:val="311"/>
          <w:jc w:val="center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Ермишинский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2293,7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2361,0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2398,4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2469,5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2500,9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2689,3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2745,5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2799,9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2835,4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3046,8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32,8</w:t>
            </w:r>
          </w:p>
        </w:tc>
      </w:tr>
      <w:tr w:rsidR="0075324D" w:rsidRPr="0075324D" w:rsidTr="0075324D">
        <w:trPr>
          <w:trHeight w:val="310"/>
          <w:jc w:val="center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Кадомский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1995,5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2144,9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2239,8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2397,9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2454,1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2587,1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2689,6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2714,6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2759,1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2625,6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31,6</w:t>
            </w:r>
          </w:p>
        </w:tc>
      </w:tr>
      <w:tr w:rsidR="0075324D" w:rsidRPr="0075324D" w:rsidTr="0075324D">
        <w:trPr>
          <w:trHeight w:val="323"/>
          <w:jc w:val="center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Касимовский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2336,5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2402,9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2587,3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2624,8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2711,8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2856,1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2999,7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3000,3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3289,0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3150,2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34,8</w:t>
            </w:r>
          </w:p>
        </w:tc>
      </w:tr>
      <w:tr w:rsidR="0075324D" w:rsidRPr="0075324D" w:rsidTr="0075324D">
        <w:trPr>
          <w:trHeight w:val="310"/>
          <w:jc w:val="center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Клепиковский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2086,5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2141,1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2232,8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2399,9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2426,6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2500,7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2584,1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2685,5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2729,8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2817,2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35,0</w:t>
            </w:r>
          </w:p>
        </w:tc>
      </w:tr>
      <w:tr w:rsidR="0075324D" w:rsidRPr="0075324D" w:rsidTr="0075324D">
        <w:trPr>
          <w:trHeight w:val="295"/>
          <w:jc w:val="center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Кораблинский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2153,7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2189,1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2243,9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2310,0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2378,5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2400,0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2479,3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2559,9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2672,9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2852,4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32,4</w:t>
            </w:r>
          </w:p>
        </w:tc>
      </w:tr>
      <w:tr w:rsidR="0075324D" w:rsidRPr="0075324D" w:rsidTr="0075324D">
        <w:trPr>
          <w:trHeight w:val="296"/>
          <w:jc w:val="center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Милославский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2148,1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2211,3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2279,1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2356,9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2397,1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2451,1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2489,6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2661,1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2679,8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2864,0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33,3</w:t>
            </w:r>
          </w:p>
        </w:tc>
      </w:tr>
      <w:tr w:rsidR="0075324D" w:rsidRPr="0075324D" w:rsidTr="0075324D">
        <w:trPr>
          <w:trHeight w:val="295"/>
          <w:jc w:val="center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Михайловский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2389,7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2400,9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25999,1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2789,0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2835,0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2921,9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3079,4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3156,0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3206,9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3153,4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32,0</w:t>
            </w:r>
          </w:p>
        </w:tc>
      </w:tr>
      <w:tr w:rsidR="0075324D" w:rsidRPr="0075324D" w:rsidTr="0075324D">
        <w:trPr>
          <w:trHeight w:val="310"/>
          <w:jc w:val="center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Пронский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2348,6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2599,4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2757,8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2832,9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2964,2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3082,5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3279,2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3355,3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3399,1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3581,1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52,5</w:t>
            </w:r>
          </w:p>
        </w:tc>
      </w:tr>
      <w:tr w:rsidR="0075324D" w:rsidRPr="0075324D" w:rsidTr="0075324D">
        <w:trPr>
          <w:trHeight w:val="351"/>
          <w:jc w:val="center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Рыбновский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2089,3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2212,8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2389,1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2651,2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2699,1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2761,5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2819,3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2959,0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3035,2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2967,8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42,0</w:t>
            </w:r>
          </w:p>
        </w:tc>
      </w:tr>
      <w:tr w:rsidR="0075324D" w:rsidRPr="0075324D" w:rsidTr="0075324D">
        <w:trPr>
          <w:trHeight w:val="309"/>
          <w:jc w:val="center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Ряжский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1928,8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2055,4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2190,3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2245,5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2367,9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2489,1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2558,4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2699,9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2914,8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2852,5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47,8</w:t>
            </w:r>
          </w:p>
        </w:tc>
      </w:tr>
      <w:tr w:rsidR="0075324D" w:rsidRPr="0075324D" w:rsidTr="0075324D">
        <w:trPr>
          <w:trHeight w:val="296"/>
          <w:jc w:val="center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Рязанский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1904,3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2079,2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2201,9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2283,8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2341,7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2401,1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2479,4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2521,7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2545,3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2637,2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38,5</w:t>
            </w:r>
          </w:p>
        </w:tc>
      </w:tr>
      <w:tr w:rsidR="0075324D" w:rsidRPr="0075324D" w:rsidTr="0075324D">
        <w:trPr>
          <w:trHeight w:val="351"/>
          <w:jc w:val="center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Сапожковский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1925,4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2056,1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2147,8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2267,1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2354,8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2444,6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2578,9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2699,0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2747,9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2676,2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39,0</w:t>
            </w:r>
          </w:p>
        </w:tc>
      </w:tr>
      <w:tr w:rsidR="0075324D" w:rsidRPr="0075324D" w:rsidTr="0075324D">
        <w:trPr>
          <w:trHeight w:val="310"/>
          <w:jc w:val="center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Сараевский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2111,8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2392,3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2474,8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2551,7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2649,3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2772,6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2889,1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2901,1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3014,8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3095,1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46,6</w:t>
            </w:r>
          </w:p>
        </w:tc>
      </w:tr>
      <w:tr w:rsidR="0075324D" w:rsidRPr="0075324D" w:rsidTr="0075324D">
        <w:trPr>
          <w:trHeight w:val="323"/>
          <w:jc w:val="center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Сасовский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2355,9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2541,5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2719,3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2989,4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3047,2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3199,4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3276,9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3355,8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3498,2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3411,0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44,8</w:t>
            </w:r>
          </w:p>
        </w:tc>
      </w:tr>
      <w:tr w:rsidR="0075324D" w:rsidRPr="0075324D" w:rsidTr="0075324D">
        <w:trPr>
          <w:trHeight w:val="296"/>
          <w:jc w:val="center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Скопинский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2258,6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2331,8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2521,9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2646,7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2735,4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2845,1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2967,3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3068,9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3179,5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3036,0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34,4</w:t>
            </w:r>
          </w:p>
        </w:tc>
      </w:tr>
      <w:tr w:rsidR="0075324D" w:rsidRPr="0075324D" w:rsidTr="0075324D">
        <w:trPr>
          <w:trHeight w:val="295"/>
          <w:jc w:val="center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Спасский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2411,7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2499,9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2541,1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2654,1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2701,3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2779,5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2869,4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2975,1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3030,1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3101,0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28,6</w:t>
            </w:r>
          </w:p>
        </w:tc>
      </w:tr>
      <w:tr w:rsidR="0075324D" w:rsidRPr="0075324D" w:rsidTr="0075324D">
        <w:trPr>
          <w:trHeight w:val="323"/>
          <w:jc w:val="center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Старожиловский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1854,3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1847,7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1851,9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1921,4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2078,7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2101,5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2268,9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2300,0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2384,4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2403,2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29,6</w:t>
            </w:r>
          </w:p>
        </w:tc>
      </w:tr>
      <w:tr w:rsidR="0075324D" w:rsidRPr="0075324D" w:rsidTr="0075324D">
        <w:trPr>
          <w:trHeight w:val="296"/>
          <w:jc w:val="center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Чучковский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ind w:right="-10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1931,5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ind w:right="-10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2178,9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ind w:right="-10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2159,6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ind w:right="-10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2231,4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ind w:right="-10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2297,2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ind w:right="-10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2378,2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ind w:right="-10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2405,6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ind w:right="-10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2493,7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2528,0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2571,5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33,1</w:t>
            </w:r>
          </w:p>
        </w:tc>
      </w:tr>
      <w:tr w:rsidR="0075324D" w:rsidRPr="0075324D" w:rsidTr="0075324D">
        <w:trPr>
          <w:trHeight w:val="295"/>
          <w:jc w:val="center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Шацкий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ind w:right="-10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1972,7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ind w:right="-10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2021,5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ind w:right="-10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2201,9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ind w:right="-10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2421,3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ind w:right="-10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2689,7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ind w:right="-10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2845,6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ind w:right="-10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2968,7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ind w:right="-10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3078,9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3186,3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3034,9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53,8</w:t>
            </w:r>
          </w:p>
        </w:tc>
      </w:tr>
      <w:tr w:rsidR="0075324D" w:rsidRPr="0075324D" w:rsidTr="0075324D">
        <w:trPr>
          <w:trHeight w:val="310"/>
          <w:jc w:val="center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Шиловский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2200,6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2296,5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2241,1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2356,7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2424,9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2589,5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2706,9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2919,7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3061,7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3125,8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2"/>
                <w:sz w:val="24"/>
                <w:szCs w:val="24"/>
              </w:rPr>
              <w:t>42,0</w:t>
            </w:r>
          </w:p>
        </w:tc>
      </w:tr>
    </w:tbl>
    <w:p w:rsidR="0075324D" w:rsidRPr="001463E5" w:rsidRDefault="0075324D">
      <w:pPr>
        <w:ind w:firstLine="709"/>
        <w:jc w:val="both"/>
        <w:rPr>
          <w:rFonts w:ascii="Times New Roman" w:hAnsi="Times New Roman"/>
          <w:sz w:val="6"/>
          <w:szCs w:val="6"/>
        </w:rPr>
      </w:pPr>
    </w:p>
    <w:p w:rsidR="0075324D" w:rsidRPr="0075324D" w:rsidRDefault="0075324D" w:rsidP="0075324D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5324D">
        <w:rPr>
          <w:rFonts w:ascii="Times New Roman" w:eastAsia="Calibri" w:hAnsi="Times New Roman"/>
          <w:sz w:val="28"/>
          <w:szCs w:val="28"/>
          <w:lang w:eastAsia="en-US"/>
        </w:rPr>
        <w:t>Наибольший рост показателя распространенности за 10 лет наблюдается в: Шацком (53,8%); Пронском (52,5%); Ряжском (47,8%); Сараевском (46,6%); Сасовском (44,8%); Рыбновском (42,0%); Шиловском (42,0%); Сапожковском (39,0%); Рязанском (38,5%) муниципальных районах. Это крупные район</w:t>
      </w:r>
      <w:r w:rsidR="00396CE7">
        <w:rPr>
          <w:rFonts w:ascii="Times New Roman" w:eastAsia="Calibri" w:hAnsi="Times New Roman"/>
          <w:sz w:val="28"/>
          <w:szCs w:val="28"/>
          <w:lang w:eastAsia="en-US"/>
        </w:rPr>
        <w:t>ы</w:t>
      </w:r>
      <w:r w:rsidRPr="0075324D">
        <w:rPr>
          <w:rFonts w:ascii="Times New Roman" w:eastAsia="Calibri" w:hAnsi="Times New Roman"/>
          <w:sz w:val="28"/>
          <w:szCs w:val="28"/>
          <w:lang w:eastAsia="en-US"/>
        </w:rPr>
        <w:t xml:space="preserve"> региона. В остальных, более мелких районах, также наблюдается увеличение показателя распространенности с 28,9% до 35,0%.</w:t>
      </w:r>
    </w:p>
    <w:p w:rsidR="0075324D" w:rsidRDefault="0075324D" w:rsidP="008A7855">
      <w:pPr>
        <w:spacing w:after="60"/>
        <w:ind w:firstLine="709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75324D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Таблица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№ </w:t>
      </w:r>
      <w:r w:rsidRPr="0075324D">
        <w:rPr>
          <w:rFonts w:ascii="Times New Roman" w:eastAsia="Calibri" w:hAnsi="Times New Roman"/>
          <w:sz w:val="28"/>
          <w:szCs w:val="28"/>
          <w:lang w:eastAsia="en-US"/>
        </w:rPr>
        <w:t>11</w:t>
      </w:r>
    </w:p>
    <w:p w:rsidR="0075324D" w:rsidRPr="0075324D" w:rsidRDefault="0075324D" w:rsidP="008A7855">
      <w:pPr>
        <w:spacing w:after="6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75324D">
        <w:rPr>
          <w:rFonts w:ascii="Times New Roman" w:eastAsia="Calibri" w:hAnsi="Times New Roman"/>
          <w:sz w:val="28"/>
          <w:szCs w:val="28"/>
          <w:lang w:eastAsia="en-US"/>
        </w:rPr>
        <w:t>Динамика показателей индекса накопления по основным локализациям</w:t>
      </w: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8"/>
        <w:gridCol w:w="1202"/>
        <w:gridCol w:w="1204"/>
        <w:gridCol w:w="1202"/>
        <w:gridCol w:w="1204"/>
        <w:gridCol w:w="1202"/>
        <w:gridCol w:w="1204"/>
        <w:gridCol w:w="1002"/>
        <w:gridCol w:w="1204"/>
        <w:gridCol w:w="1202"/>
        <w:gridCol w:w="1341"/>
      </w:tblGrid>
      <w:tr w:rsidR="0075324D" w:rsidRPr="00396CE7" w:rsidTr="0075324D">
        <w:trPr>
          <w:trHeight w:val="557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396CE7" w:rsidRDefault="0075324D" w:rsidP="00396CE7">
            <w:pPr>
              <w:keepNext/>
              <w:ind w:left="-57" w:right="-57"/>
              <w:jc w:val="center"/>
              <w:outlineLvl w:val="3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96CE7">
              <w:rPr>
                <w:rFonts w:ascii="Times New Roman" w:hAnsi="Times New Roman"/>
                <w:spacing w:val="-2"/>
                <w:sz w:val="24"/>
                <w:szCs w:val="24"/>
              </w:rPr>
              <w:t>Локализациия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396CE7" w:rsidRDefault="0075324D" w:rsidP="00396CE7">
            <w:pPr>
              <w:keepNext/>
              <w:ind w:left="-57" w:right="-57"/>
              <w:jc w:val="center"/>
              <w:outlineLvl w:val="3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96CE7">
              <w:rPr>
                <w:rFonts w:ascii="Times New Roman" w:hAnsi="Times New Roman"/>
                <w:spacing w:val="-2"/>
                <w:sz w:val="24"/>
                <w:szCs w:val="24"/>
              </w:rPr>
              <w:t>2011</w:t>
            </w:r>
            <w:r w:rsidR="00396CE7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="00396CE7">
              <w:rPr>
                <w:rFonts w:ascii="Times New Roman" w:hAnsi="Times New Roman"/>
                <w:spacing w:val="-2"/>
                <w:sz w:val="24"/>
                <w:szCs w:val="24"/>
              </w:rPr>
              <w:t>год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396CE7" w:rsidRDefault="0075324D" w:rsidP="00396CE7">
            <w:pPr>
              <w:keepNext/>
              <w:ind w:left="-57" w:right="-57"/>
              <w:jc w:val="center"/>
              <w:outlineLvl w:val="3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96CE7">
              <w:rPr>
                <w:rFonts w:ascii="Times New Roman" w:hAnsi="Times New Roman"/>
                <w:spacing w:val="-2"/>
                <w:sz w:val="24"/>
                <w:szCs w:val="24"/>
              </w:rPr>
              <w:t>2012</w:t>
            </w:r>
            <w:r w:rsidR="00396C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год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396CE7" w:rsidRDefault="0075324D" w:rsidP="00396CE7">
            <w:pPr>
              <w:keepNext/>
              <w:ind w:left="-57" w:right="-57"/>
              <w:jc w:val="center"/>
              <w:outlineLvl w:val="3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96CE7">
              <w:rPr>
                <w:rFonts w:ascii="Times New Roman" w:hAnsi="Times New Roman"/>
                <w:spacing w:val="-2"/>
                <w:sz w:val="24"/>
                <w:szCs w:val="24"/>
              </w:rPr>
              <w:t>2013</w:t>
            </w:r>
            <w:r w:rsidR="00396C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год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396CE7" w:rsidRDefault="0075324D" w:rsidP="00396CE7">
            <w:pPr>
              <w:keepNext/>
              <w:ind w:left="-57" w:right="-57"/>
              <w:jc w:val="center"/>
              <w:outlineLvl w:val="3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96CE7">
              <w:rPr>
                <w:rFonts w:ascii="Times New Roman" w:hAnsi="Times New Roman"/>
                <w:spacing w:val="-2"/>
                <w:sz w:val="24"/>
                <w:szCs w:val="24"/>
              </w:rPr>
              <w:t>2014</w:t>
            </w:r>
            <w:r w:rsidR="00396C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год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396CE7" w:rsidRDefault="0075324D" w:rsidP="00396CE7">
            <w:pPr>
              <w:keepNext/>
              <w:ind w:left="-57" w:right="-57"/>
              <w:jc w:val="center"/>
              <w:outlineLvl w:val="3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96CE7">
              <w:rPr>
                <w:rFonts w:ascii="Times New Roman" w:hAnsi="Times New Roman"/>
                <w:spacing w:val="-2"/>
                <w:sz w:val="24"/>
                <w:szCs w:val="24"/>
              </w:rPr>
              <w:t>2015</w:t>
            </w:r>
            <w:r w:rsidR="00396C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год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396CE7" w:rsidRDefault="0075324D" w:rsidP="00396CE7">
            <w:pPr>
              <w:keepNext/>
              <w:ind w:left="-57" w:right="-57"/>
              <w:jc w:val="center"/>
              <w:outlineLvl w:val="3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96CE7">
              <w:rPr>
                <w:rFonts w:ascii="Times New Roman" w:hAnsi="Times New Roman"/>
                <w:spacing w:val="-2"/>
                <w:sz w:val="24"/>
                <w:szCs w:val="24"/>
              </w:rPr>
              <w:t>2016</w:t>
            </w:r>
            <w:r w:rsidR="00396C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год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396CE7" w:rsidRDefault="0075324D" w:rsidP="00396CE7">
            <w:pPr>
              <w:keepNext/>
              <w:ind w:left="-57" w:right="-57"/>
              <w:jc w:val="center"/>
              <w:outlineLvl w:val="3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96CE7">
              <w:rPr>
                <w:rFonts w:ascii="Times New Roman" w:hAnsi="Times New Roman"/>
                <w:spacing w:val="-2"/>
                <w:sz w:val="24"/>
                <w:szCs w:val="24"/>
              </w:rPr>
              <w:t>2017</w:t>
            </w:r>
            <w:r w:rsidR="00396C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год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396CE7" w:rsidRDefault="0075324D" w:rsidP="00396CE7">
            <w:pPr>
              <w:keepNext/>
              <w:ind w:left="-57" w:right="-57"/>
              <w:jc w:val="center"/>
              <w:outlineLvl w:val="3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96CE7">
              <w:rPr>
                <w:rFonts w:ascii="Times New Roman" w:hAnsi="Times New Roman"/>
                <w:spacing w:val="-2"/>
                <w:sz w:val="24"/>
                <w:szCs w:val="24"/>
              </w:rPr>
              <w:t>2018</w:t>
            </w:r>
            <w:r w:rsidR="00396C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год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396CE7" w:rsidRDefault="0075324D" w:rsidP="00396CE7">
            <w:pPr>
              <w:keepNext/>
              <w:ind w:left="-57" w:right="-57"/>
              <w:jc w:val="center"/>
              <w:outlineLvl w:val="3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96CE7">
              <w:rPr>
                <w:rFonts w:ascii="Times New Roman" w:hAnsi="Times New Roman"/>
                <w:spacing w:val="-2"/>
                <w:sz w:val="24"/>
                <w:szCs w:val="24"/>
              </w:rPr>
              <w:t>2019</w:t>
            </w:r>
            <w:r w:rsidR="00396C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год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396CE7" w:rsidRDefault="0075324D" w:rsidP="00396CE7">
            <w:pPr>
              <w:keepNext/>
              <w:ind w:left="-57" w:right="-57"/>
              <w:jc w:val="center"/>
              <w:outlineLvl w:val="3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96CE7">
              <w:rPr>
                <w:rFonts w:ascii="Times New Roman" w:hAnsi="Times New Roman"/>
                <w:spacing w:val="-2"/>
                <w:sz w:val="24"/>
                <w:szCs w:val="24"/>
              </w:rPr>
              <w:t>2020</w:t>
            </w:r>
            <w:r w:rsidR="00396C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год</w:t>
            </w:r>
          </w:p>
        </w:tc>
      </w:tr>
      <w:tr w:rsidR="0075324D" w:rsidRPr="0075324D" w:rsidTr="0075324D">
        <w:trPr>
          <w:trHeight w:val="648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Всего (С00-97)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5,8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6,8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6,7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6,9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</w:tr>
      <w:tr w:rsidR="0075324D" w:rsidRPr="0075324D" w:rsidTr="0075324D">
        <w:trPr>
          <w:trHeight w:val="648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Желудок (С16)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5,9</w:t>
            </w:r>
          </w:p>
        </w:tc>
      </w:tr>
      <w:tr w:rsidR="0075324D" w:rsidRPr="0075324D" w:rsidTr="0075324D">
        <w:trPr>
          <w:trHeight w:val="648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Ободочная кишка (С18)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4,9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5,3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4,9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</w:tr>
      <w:tr w:rsidR="0075324D" w:rsidRPr="0075324D" w:rsidTr="0075324D">
        <w:trPr>
          <w:trHeight w:val="648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Прямая кишка (С19-21)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5,3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5,7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6,2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6,6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7,3</w:t>
            </w:r>
          </w:p>
        </w:tc>
      </w:tr>
      <w:tr w:rsidR="0075324D" w:rsidRPr="0075324D" w:rsidTr="0075324D">
        <w:trPr>
          <w:trHeight w:val="648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Легкие, бронхи (С34)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2,1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2,1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</w:tr>
      <w:tr w:rsidR="0075324D" w:rsidRPr="0075324D" w:rsidTr="0075324D">
        <w:trPr>
          <w:trHeight w:val="648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Молочная железа (С50)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9,8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9,2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9,3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11,3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12,1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11,8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14,2</w:t>
            </w:r>
          </w:p>
        </w:tc>
      </w:tr>
      <w:tr w:rsidR="0075324D" w:rsidRPr="0075324D" w:rsidTr="0075324D">
        <w:trPr>
          <w:trHeight w:val="648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Шейка матки (С53)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13,6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13,3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13,2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14,9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12,9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16,9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11,7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12,7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</w:tr>
      <w:tr w:rsidR="0075324D" w:rsidRPr="0075324D" w:rsidTr="0075324D">
        <w:trPr>
          <w:trHeight w:val="648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Тело матки (С54)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9,8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11,78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11,1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10,8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12,7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11,1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13,3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14,5</w:t>
            </w:r>
          </w:p>
        </w:tc>
      </w:tr>
      <w:tr w:rsidR="0075324D" w:rsidRPr="0075324D" w:rsidTr="0075324D">
        <w:trPr>
          <w:trHeight w:val="648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Яичники (С56)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7,7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6,8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8,7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8,3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9,9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</w:tr>
      <w:tr w:rsidR="0075324D" w:rsidRPr="0075324D" w:rsidTr="0075324D">
        <w:trPr>
          <w:trHeight w:val="648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Предстательная железа (С61)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5,1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</w:tr>
      <w:tr w:rsidR="0075324D" w:rsidRPr="0075324D" w:rsidTr="0075324D">
        <w:trPr>
          <w:trHeight w:val="648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Щитовидная железа (С73)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13,7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14,3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15,7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20,5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16,9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21,4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16,9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26,2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8A7855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25,7</w:t>
            </w:r>
          </w:p>
        </w:tc>
      </w:tr>
    </w:tbl>
    <w:p w:rsidR="0075324D" w:rsidRPr="0075324D" w:rsidRDefault="0075324D" w:rsidP="0075324D">
      <w:pPr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75324D" w:rsidRPr="0075324D" w:rsidRDefault="0075324D" w:rsidP="0075324D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5324D">
        <w:rPr>
          <w:rFonts w:ascii="Times New Roman" w:eastAsia="Calibri" w:hAnsi="Times New Roman"/>
          <w:sz w:val="28"/>
          <w:szCs w:val="28"/>
          <w:lang w:eastAsia="en-US"/>
        </w:rPr>
        <w:lastRenderedPageBreak/>
        <w:t>На конец 2020 года по данным регионального канцер-регистра на диспансерном учете состо</w:t>
      </w:r>
      <w:r w:rsidR="00396CE7">
        <w:rPr>
          <w:rFonts w:ascii="Times New Roman" w:eastAsia="Calibri" w:hAnsi="Times New Roman"/>
          <w:sz w:val="28"/>
          <w:szCs w:val="28"/>
          <w:lang w:eastAsia="en-US"/>
        </w:rPr>
        <w:t>яло</w:t>
      </w:r>
      <w:r w:rsidRPr="0075324D">
        <w:rPr>
          <w:rFonts w:ascii="Times New Roman" w:eastAsia="Calibri" w:hAnsi="Times New Roman"/>
          <w:sz w:val="28"/>
          <w:szCs w:val="28"/>
          <w:lang w:eastAsia="en-US"/>
        </w:rPr>
        <w:t xml:space="preserve"> 36592 больных со ЗНО. Индекс накопления составил 8,9 (2019 год – 6,9; по </w:t>
      </w:r>
      <w:r w:rsidR="001463E5">
        <w:rPr>
          <w:rFonts w:ascii="Times New Roman" w:eastAsia="Calibri" w:hAnsi="Times New Roman"/>
          <w:sz w:val="28"/>
          <w:szCs w:val="28"/>
          <w:lang w:eastAsia="en-US"/>
        </w:rPr>
        <w:t xml:space="preserve">Российской Федерации </w:t>
      </w:r>
      <w:r w:rsidRPr="0075324D">
        <w:rPr>
          <w:rFonts w:ascii="Times New Roman" w:eastAsia="Calibri" w:hAnsi="Times New Roman"/>
          <w:sz w:val="28"/>
          <w:szCs w:val="28"/>
          <w:lang w:eastAsia="en-US"/>
        </w:rPr>
        <w:t xml:space="preserve">– 7,1; по ЦФО – 7,5). За 10 лет показатель индекса накопления по Рязанской области увеличился на 78,0%. </w:t>
      </w:r>
    </w:p>
    <w:p w:rsidR="0075324D" w:rsidRDefault="0075324D" w:rsidP="0075324D">
      <w:pPr>
        <w:tabs>
          <w:tab w:val="left" w:pos="1276"/>
        </w:tabs>
        <w:spacing w:after="60"/>
        <w:ind w:firstLine="709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75324D">
        <w:rPr>
          <w:rFonts w:ascii="Times New Roman" w:eastAsia="Calibri" w:hAnsi="Times New Roman"/>
          <w:sz w:val="28"/>
          <w:szCs w:val="28"/>
          <w:lang w:eastAsia="en-US"/>
        </w:rPr>
        <w:t xml:space="preserve">Таблица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№ </w:t>
      </w:r>
      <w:r w:rsidRPr="0075324D">
        <w:rPr>
          <w:rFonts w:ascii="Times New Roman" w:eastAsia="Calibri" w:hAnsi="Times New Roman"/>
          <w:sz w:val="28"/>
          <w:szCs w:val="28"/>
          <w:lang w:eastAsia="en-US"/>
        </w:rPr>
        <w:t>12</w:t>
      </w:r>
    </w:p>
    <w:p w:rsidR="0075324D" w:rsidRPr="0075324D" w:rsidRDefault="0075324D" w:rsidP="0075324D">
      <w:pPr>
        <w:tabs>
          <w:tab w:val="left" w:pos="1276"/>
        </w:tabs>
        <w:spacing w:after="6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75324D">
        <w:rPr>
          <w:rFonts w:ascii="Times New Roman" w:eastAsia="Calibri" w:hAnsi="Times New Roman"/>
          <w:sz w:val="28"/>
          <w:szCs w:val="28"/>
          <w:lang w:eastAsia="en-US"/>
        </w:rPr>
        <w:t>Динамика показателей индекса накопления в разрезе муниципальных образований</w:t>
      </w:r>
    </w:p>
    <w:tbl>
      <w:tblPr>
        <w:tblStyle w:val="11"/>
        <w:tblW w:w="14175" w:type="dxa"/>
        <w:jc w:val="center"/>
        <w:tblLayout w:type="fixed"/>
        <w:tblLook w:val="04A0" w:firstRow="1" w:lastRow="0" w:firstColumn="1" w:lastColumn="0" w:noHBand="0" w:noVBand="1"/>
      </w:tblPr>
      <w:tblGrid>
        <w:gridCol w:w="2570"/>
        <w:gridCol w:w="880"/>
        <w:gridCol w:w="1011"/>
        <w:gridCol w:w="1009"/>
        <w:gridCol w:w="1011"/>
        <w:gridCol w:w="1011"/>
        <w:gridCol w:w="1011"/>
        <w:gridCol w:w="1085"/>
        <w:gridCol w:w="1011"/>
        <w:gridCol w:w="1009"/>
        <w:gridCol w:w="1340"/>
        <w:gridCol w:w="1227"/>
      </w:tblGrid>
      <w:tr w:rsidR="0075324D" w:rsidRPr="0075324D" w:rsidTr="0075324D">
        <w:trPr>
          <w:trHeight w:val="810"/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396CE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2011</w:t>
            </w:r>
            <w:r w:rsidR="00396CE7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2012</w:t>
            </w:r>
            <w:r w:rsidR="00396CE7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2013</w:t>
            </w:r>
            <w:r w:rsidR="00396CE7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2014</w:t>
            </w:r>
            <w:r w:rsidR="00396CE7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2015</w:t>
            </w:r>
            <w:r w:rsidR="00396CE7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2016</w:t>
            </w:r>
            <w:r w:rsidR="00396CE7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CE7" w:rsidRDefault="0075324D" w:rsidP="0075324D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2017</w:t>
            </w:r>
            <w:r w:rsidR="00396C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5324D" w:rsidRPr="0075324D" w:rsidRDefault="00396CE7" w:rsidP="0075324D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2018</w:t>
            </w:r>
            <w:r w:rsidR="00396CE7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2019</w:t>
            </w:r>
            <w:r w:rsidR="00396CE7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CE7" w:rsidRDefault="0075324D" w:rsidP="0075324D">
            <w:pPr>
              <w:keepNext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2020</w:t>
            </w:r>
            <w:r w:rsidR="00396C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5324D" w:rsidRPr="0075324D" w:rsidRDefault="00396CE7" w:rsidP="0075324D">
            <w:pPr>
              <w:keepNext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3E5" w:rsidRDefault="0075324D" w:rsidP="007532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Рост инд.</w:t>
            </w:r>
          </w:p>
          <w:p w:rsidR="0075324D" w:rsidRPr="0075324D" w:rsidRDefault="0075324D" w:rsidP="007532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пок-ля (%)</w:t>
            </w:r>
          </w:p>
        </w:tc>
      </w:tr>
      <w:tr w:rsidR="0075324D" w:rsidRPr="0075324D" w:rsidTr="0075324D">
        <w:trPr>
          <w:trHeight w:val="582"/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D11FF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Муниципальные образования Рязанской области в целом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6,7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6,9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keepNext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keepNext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78,0</w:t>
            </w:r>
          </w:p>
        </w:tc>
      </w:tr>
      <w:tr w:rsidR="0075324D" w:rsidRPr="0075324D" w:rsidTr="0075324D">
        <w:trPr>
          <w:trHeight w:val="404"/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D11FF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4D" w:rsidRPr="0075324D" w:rsidRDefault="0075324D" w:rsidP="0075324D">
            <w:pPr>
              <w:keepNext/>
              <w:ind w:left="-44" w:firstLine="709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4D" w:rsidRPr="0075324D" w:rsidRDefault="0075324D" w:rsidP="0075324D">
            <w:pPr>
              <w:keepNext/>
              <w:ind w:left="-44" w:firstLine="709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4D" w:rsidRPr="0075324D" w:rsidRDefault="0075324D" w:rsidP="0075324D">
            <w:pPr>
              <w:keepNext/>
              <w:ind w:left="-44" w:firstLine="709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4D" w:rsidRPr="0075324D" w:rsidRDefault="0075324D" w:rsidP="0075324D">
            <w:pPr>
              <w:keepNext/>
              <w:ind w:left="-44" w:firstLine="709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4D" w:rsidRPr="0075324D" w:rsidRDefault="0075324D" w:rsidP="0075324D">
            <w:pPr>
              <w:keepNext/>
              <w:ind w:left="-44" w:firstLine="709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4D" w:rsidRPr="0075324D" w:rsidRDefault="0075324D" w:rsidP="0075324D">
            <w:pPr>
              <w:keepNext/>
              <w:ind w:left="-44" w:firstLine="709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4D" w:rsidRPr="0075324D" w:rsidRDefault="0075324D" w:rsidP="0075324D">
            <w:pPr>
              <w:keepNext/>
              <w:ind w:left="-44" w:firstLine="709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4D" w:rsidRPr="0075324D" w:rsidRDefault="0075324D" w:rsidP="0075324D">
            <w:pPr>
              <w:keepNext/>
              <w:ind w:left="-44" w:firstLine="709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4D" w:rsidRPr="0075324D" w:rsidRDefault="0075324D" w:rsidP="0075324D">
            <w:pPr>
              <w:keepNext/>
              <w:ind w:left="-44" w:firstLine="709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4D" w:rsidRPr="0075324D" w:rsidRDefault="0075324D" w:rsidP="0075324D">
            <w:pPr>
              <w:keepNext/>
              <w:ind w:firstLine="709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4D" w:rsidRPr="0075324D" w:rsidRDefault="0075324D" w:rsidP="0075324D">
            <w:pPr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24D" w:rsidRPr="0075324D" w:rsidTr="0075324D">
        <w:trPr>
          <w:trHeight w:val="582"/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3E5" w:rsidRDefault="001463E5" w:rsidP="00D11FF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75324D" w:rsidRPr="0075324D">
              <w:rPr>
                <w:rFonts w:ascii="Times New Roman" w:hAnsi="Times New Roman"/>
                <w:sz w:val="24"/>
                <w:szCs w:val="24"/>
              </w:rPr>
              <w:t xml:space="preserve">ородской округ </w:t>
            </w:r>
          </w:p>
          <w:p w:rsidR="0075324D" w:rsidRPr="0075324D" w:rsidRDefault="0075324D" w:rsidP="00D11FF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г. Рязань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7,1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7,0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7,0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keepNext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keepNext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82,7</w:t>
            </w:r>
          </w:p>
        </w:tc>
      </w:tr>
      <w:tr w:rsidR="0075324D" w:rsidRPr="0075324D" w:rsidTr="0075324D">
        <w:trPr>
          <w:trHeight w:val="582"/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D11FF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Муниципальные районы области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6,3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keepNext/>
              <w:ind w:left="-44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6,8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keepNext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8,3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keepNext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76,6</w:t>
            </w:r>
          </w:p>
        </w:tc>
      </w:tr>
    </w:tbl>
    <w:p w:rsidR="0075324D" w:rsidRPr="0075324D" w:rsidRDefault="0075324D" w:rsidP="0075324D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5324D">
        <w:rPr>
          <w:rFonts w:ascii="Times New Roman" w:eastAsia="Calibri" w:hAnsi="Times New Roman"/>
          <w:sz w:val="28"/>
          <w:szCs w:val="28"/>
          <w:lang w:eastAsia="en-US"/>
        </w:rPr>
        <w:t>Анализ динамики индекса накопления в регионе за 10 лет показывает, что увеличение показателя происходит в основном за счет городского округа г. Рязани (+82,7%). Сравнение произведено  с суммой муниципальных образований районов области (76,6%).</w:t>
      </w:r>
    </w:p>
    <w:p w:rsidR="0075324D" w:rsidRPr="0075324D" w:rsidRDefault="0075324D" w:rsidP="0075324D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5324D">
        <w:rPr>
          <w:rFonts w:ascii="Times New Roman" w:eastAsia="Calibri" w:hAnsi="Times New Roman"/>
          <w:sz w:val="28"/>
          <w:szCs w:val="28"/>
          <w:lang w:eastAsia="en-US"/>
        </w:rPr>
        <w:t>1.2.5. Характеристика пациентов, состоящих под диспансерным наблюдением врача-онколога с диагнозами D00-D09.</w:t>
      </w:r>
    </w:p>
    <w:p w:rsidR="0075324D" w:rsidRDefault="0075324D" w:rsidP="0075324D">
      <w:pPr>
        <w:ind w:firstLine="709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75324D">
        <w:rPr>
          <w:rFonts w:ascii="Times New Roman" w:eastAsia="Calibri" w:hAnsi="Times New Roman"/>
          <w:sz w:val="28"/>
          <w:szCs w:val="28"/>
          <w:lang w:eastAsia="en-US"/>
        </w:rPr>
        <w:t>Таблица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№ </w:t>
      </w:r>
      <w:r w:rsidRPr="0075324D">
        <w:rPr>
          <w:rFonts w:ascii="Times New Roman" w:eastAsia="Calibri" w:hAnsi="Times New Roman"/>
          <w:sz w:val="28"/>
          <w:szCs w:val="28"/>
          <w:lang w:eastAsia="en-US"/>
        </w:rPr>
        <w:t>13</w:t>
      </w:r>
    </w:p>
    <w:p w:rsidR="0075324D" w:rsidRDefault="0075324D" w:rsidP="0075324D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75324D">
        <w:rPr>
          <w:rFonts w:ascii="Times New Roman" w:eastAsia="Calibri" w:hAnsi="Times New Roman"/>
          <w:sz w:val="28"/>
          <w:szCs w:val="28"/>
          <w:lang w:eastAsia="en-US"/>
        </w:rPr>
        <w:t>Динамика количества пациентов, состоящих под диспансерным</w:t>
      </w:r>
    </w:p>
    <w:p w:rsidR="0075324D" w:rsidRDefault="0075324D" w:rsidP="0075324D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75324D">
        <w:rPr>
          <w:rFonts w:ascii="Times New Roman" w:eastAsia="Calibri" w:hAnsi="Times New Roman"/>
          <w:sz w:val="28"/>
          <w:szCs w:val="28"/>
          <w:lang w:eastAsia="en-US"/>
        </w:rPr>
        <w:t>наблюдением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75324D">
        <w:rPr>
          <w:rFonts w:ascii="Times New Roman" w:eastAsia="Calibri" w:hAnsi="Times New Roman"/>
          <w:sz w:val="28"/>
          <w:szCs w:val="28"/>
          <w:lang w:eastAsia="en-US"/>
        </w:rPr>
        <w:t>врача-онколога с диагнозами D00-D09</w:t>
      </w:r>
      <w:r w:rsidR="00457449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75324D">
        <w:rPr>
          <w:rFonts w:ascii="Times New Roman" w:eastAsia="Calibri" w:hAnsi="Times New Roman"/>
          <w:sz w:val="28"/>
          <w:szCs w:val="28"/>
          <w:lang w:eastAsia="en-US"/>
        </w:rPr>
        <w:t xml:space="preserve"> за 10 лет</w:t>
      </w:r>
    </w:p>
    <w:p w:rsidR="00396CE7" w:rsidRPr="00396CE7" w:rsidRDefault="00396CE7" w:rsidP="0075324D">
      <w:pPr>
        <w:jc w:val="center"/>
        <w:rPr>
          <w:rFonts w:ascii="Times New Roman" w:eastAsia="Calibri" w:hAnsi="Times New Roman"/>
          <w:sz w:val="12"/>
          <w:szCs w:val="12"/>
          <w:lang w:eastAsia="en-US"/>
        </w:rPr>
      </w:pPr>
    </w:p>
    <w:tbl>
      <w:tblPr>
        <w:tblStyle w:val="11"/>
        <w:tblW w:w="14175" w:type="dxa"/>
        <w:tblLayout w:type="fixed"/>
        <w:tblLook w:val="04A0" w:firstRow="1" w:lastRow="0" w:firstColumn="1" w:lastColumn="0" w:noHBand="0" w:noVBand="1"/>
      </w:tblPr>
      <w:tblGrid>
        <w:gridCol w:w="1850"/>
        <w:gridCol w:w="1233"/>
        <w:gridCol w:w="1232"/>
        <w:gridCol w:w="1233"/>
        <w:gridCol w:w="1232"/>
        <w:gridCol w:w="1233"/>
        <w:gridCol w:w="1232"/>
        <w:gridCol w:w="1233"/>
        <w:gridCol w:w="1232"/>
        <w:gridCol w:w="1233"/>
        <w:gridCol w:w="1232"/>
      </w:tblGrid>
      <w:tr w:rsidR="0075324D" w:rsidRPr="0075324D" w:rsidTr="0075324D">
        <w:trPr>
          <w:trHeight w:val="379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D11FFA">
            <w:pPr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</w:tr>
      <w:tr w:rsidR="0075324D" w:rsidRPr="0075324D" w:rsidTr="0075324D">
        <w:trPr>
          <w:trHeight w:val="569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Выявлено</w:t>
            </w:r>
            <w:r w:rsidRPr="0075324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cr. in situ  (D00-09)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</w:tr>
    </w:tbl>
    <w:p w:rsidR="0075324D" w:rsidRPr="0075324D" w:rsidRDefault="0075324D" w:rsidP="0075324D">
      <w:pPr>
        <w:spacing w:after="200" w:line="276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75324D" w:rsidRPr="0075324D" w:rsidRDefault="0075324D" w:rsidP="0075324D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5324D">
        <w:rPr>
          <w:rFonts w:ascii="Times New Roman" w:eastAsia="Calibri" w:hAnsi="Times New Roman"/>
          <w:sz w:val="28"/>
          <w:szCs w:val="28"/>
          <w:lang w:eastAsia="en-US"/>
        </w:rPr>
        <w:lastRenderedPageBreak/>
        <w:t>Рост абсолютного числа пациентов, состоящих под диспансерным наблюдение врача-онколога с диагнозом предраковой патологии (</w:t>
      </w:r>
      <w:r w:rsidRPr="0075324D">
        <w:rPr>
          <w:rFonts w:ascii="Times New Roman" w:eastAsia="Calibri" w:hAnsi="Times New Roman"/>
          <w:sz w:val="28"/>
          <w:szCs w:val="28"/>
          <w:lang w:val="en-US" w:eastAsia="en-US"/>
        </w:rPr>
        <w:t>D</w:t>
      </w:r>
      <w:r w:rsidRPr="0075324D">
        <w:rPr>
          <w:rFonts w:ascii="Times New Roman" w:eastAsia="Calibri" w:hAnsi="Times New Roman"/>
          <w:sz w:val="28"/>
          <w:szCs w:val="28"/>
          <w:lang w:eastAsia="en-US"/>
        </w:rPr>
        <w:t>00-</w:t>
      </w:r>
      <w:r w:rsidRPr="0075324D">
        <w:rPr>
          <w:rFonts w:ascii="Times New Roman" w:eastAsia="Calibri" w:hAnsi="Times New Roman"/>
          <w:sz w:val="28"/>
          <w:szCs w:val="28"/>
          <w:lang w:val="en-US" w:eastAsia="en-US"/>
        </w:rPr>
        <w:t>D</w:t>
      </w:r>
      <w:r w:rsidRPr="0075324D">
        <w:rPr>
          <w:rFonts w:ascii="Times New Roman" w:eastAsia="Calibri" w:hAnsi="Times New Roman"/>
          <w:sz w:val="28"/>
          <w:szCs w:val="28"/>
          <w:lang w:eastAsia="en-US"/>
        </w:rPr>
        <w:t xml:space="preserve">09), составил за 10 лет 49 пациентов, </w:t>
      </w:r>
      <w:r w:rsidR="001D600E">
        <w:rPr>
          <w:rFonts w:ascii="Times New Roman" w:eastAsia="Calibri" w:hAnsi="Times New Roman"/>
          <w:sz w:val="28"/>
          <w:szCs w:val="28"/>
          <w:lang w:eastAsia="en-US"/>
        </w:rPr>
        <w:t>то есть</w:t>
      </w:r>
      <w:r w:rsidRPr="0075324D">
        <w:rPr>
          <w:rFonts w:ascii="Times New Roman" w:eastAsia="Calibri" w:hAnsi="Times New Roman"/>
          <w:sz w:val="28"/>
          <w:szCs w:val="28"/>
          <w:lang w:eastAsia="en-US"/>
        </w:rPr>
        <w:t xml:space="preserve"> 61,3%. Первое место среди основных локализаций «in situ» за 10 лет занима</w:t>
      </w:r>
      <w:r w:rsidR="00396CE7">
        <w:rPr>
          <w:rFonts w:ascii="Times New Roman" w:eastAsia="Calibri" w:hAnsi="Times New Roman"/>
          <w:sz w:val="28"/>
          <w:szCs w:val="28"/>
          <w:lang w:eastAsia="en-US"/>
        </w:rPr>
        <w:t>ли</w:t>
      </w:r>
      <w:r w:rsidRPr="0075324D">
        <w:rPr>
          <w:rFonts w:ascii="Times New Roman" w:eastAsia="Calibri" w:hAnsi="Times New Roman"/>
          <w:sz w:val="28"/>
          <w:szCs w:val="28"/>
          <w:lang w:eastAsia="en-US"/>
        </w:rPr>
        <w:t xml:space="preserve"> предраки шейки матки – от 38,0% до 50,0%;  второе «in situ» молочной железы – от 3,0% до 18,1%;   третье «in situ» ободочной кишки – от 2,3% до 16,2%. Остальное – прочие раки.</w:t>
      </w:r>
    </w:p>
    <w:p w:rsidR="0075324D" w:rsidRDefault="0075324D" w:rsidP="0075324D">
      <w:pPr>
        <w:spacing w:after="6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5324D">
        <w:rPr>
          <w:rFonts w:ascii="Times New Roman" w:eastAsia="Calibri" w:hAnsi="Times New Roman"/>
          <w:sz w:val="28"/>
          <w:szCs w:val="28"/>
          <w:lang w:eastAsia="en-US"/>
        </w:rPr>
        <w:t>1.2.6.  Динамика показателей запущенности ЗНО.</w:t>
      </w:r>
    </w:p>
    <w:p w:rsidR="0075324D" w:rsidRDefault="0075324D" w:rsidP="0075324D">
      <w:pPr>
        <w:spacing w:after="60"/>
        <w:ind w:firstLine="709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75324D">
        <w:rPr>
          <w:rFonts w:ascii="Times New Roman" w:eastAsia="Calibri" w:hAnsi="Times New Roman"/>
          <w:sz w:val="28"/>
          <w:szCs w:val="28"/>
          <w:lang w:eastAsia="en-US"/>
        </w:rPr>
        <w:t>Таблица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№</w:t>
      </w:r>
      <w:r w:rsidRPr="0075324D">
        <w:rPr>
          <w:rFonts w:ascii="Times New Roman" w:eastAsia="Calibri" w:hAnsi="Times New Roman"/>
          <w:sz w:val="28"/>
          <w:szCs w:val="28"/>
          <w:lang w:eastAsia="en-US"/>
        </w:rPr>
        <w:t xml:space="preserve"> 14</w:t>
      </w:r>
    </w:p>
    <w:p w:rsidR="0075324D" w:rsidRPr="0075324D" w:rsidRDefault="0075324D" w:rsidP="0075324D">
      <w:pPr>
        <w:spacing w:after="6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75324D">
        <w:rPr>
          <w:rFonts w:ascii="Times New Roman" w:eastAsia="Calibri" w:hAnsi="Times New Roman"/>
          <w:sz w:val="28"/>
          <w:szCs w:val="28"/>
          <w:lang w:eastAsia="en-US"/>
        </w:rPr>
        <w:t>Показатель запущенности ЗНО в разрезе муниципальных образований</w:t>
      </w:r>
    </w:p>
    <w:tbl>
      <w:tblPr>
        <w:tblStyle w:val="11"/>
        <w:tblW w:w="14175" w:type="dxa"/>
        <w:jc w:val="center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5"/>
        <w:gridCol w:w="1161"/>
        <w:gridCol w:w="1055"/>
        <w:gridCol w:w="1224"/>
        <w:gridCol w:w="1106"/>
        <w:gridCol w:w="1106"/>
        <w:gridCol w:w="1106"/>
        <w:gridCol w:w="1104"/>
        <w:gridCol w:w="1106"/>
        <w:gridCol w:w="1106"/>
        <w:gridCol w:w="1106"/>
      </w:tblGrid>
      <w:tr w:rsidR="0075324D" w:rsidRPr="0075324D" w:rsidTr="0075324D">
        <w:trPr>
          <w:trHeight w:val="810"/>
          <w:jc w:val="center"/>
        </w:trPr>
        <w:tc>
          <w:tcPr>
            <w:tcW w:w="2995" w:type="dxa"/>
            <w:hideMark/>
          </w:tcPr>
          <w:p w:rsidR="0075324D" w:rsidRPr="0075324D" w:rsidRDefault="0075324D" w:rsidP="007532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1161" w:type="dxa"/>
            <w:vAlign w:val="center"/>
            <w:hideMark/>
          </w:tcPr>
          <w:p w:rsidR="0075324D" w:rsidRPr="0075324D" w:rsidRDefault="0075324D" w:rsidP="007532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2011</w:t>
            </w:r>
            <w:r w:rsidR="00396CE7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055" w:type="dxa"/>
            <w:vAlign w:val="center"/>
            <w:hideMark/>
          </w:tcPr>
          <w:p w:rsidR="0075324D" w:rsidRPr="0075324D" w:rsidRDefault="0075324D" w:rsidP="00396CE7">
            <w:pPr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2012</w:t>
            </w:r>
            <w:r w:rsidR="00396CE7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24" w:type="dxa"/>
            <w:vAlign w:val="center"/>
            <w:hideMark/>
          </w:tcPr>
          <w:p w:rsidR="0075324D" w:rsidRPr="0075324D" w:rsidRDefault="0075324D" w:rsidP="007532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2013</w:t>
            </w:r>
            <w:r w:rsidR="00396CE7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06" w:type="dxa"/>
            <w:vAlign w:val="center"/>
            <w:hideMark/>
          </w:tcPr>
          <w:p w:rsidR="0075324D" w:rsidRPr="0075324D" w:rsidRDefault="0075324D" w:rsidP="007532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2014</w:t>
            </w:r>
            <w:r w:rsidR="00396CE7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06" w:type="dxa"/>
            <w:vAlign w:val="center"/>
            <w:hideMark/>
          </w:tcPr>
          <w:p w:rsidR="0075324D" w:rsidRPr="0075324D" w:rsidRDefault="0075324D" w:rsidP="007532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2015</w:t>
            </w:r>
            <w:r w:rsidR="00396CE7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06" w:type="dxa"/>
            <w:vAlign w:val="center"/>
            <w:hideMark/>
          </w:tcPr>
          <w:p w:rsidR="0075324D" w:rsidRPr="0075324D" w:rsidRDefault="0075324D" w:rsidP="007532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2016</w:t>
            </w:r>
            <w:r w:rsidR="00396CE7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04" w:type="dxa"/>
            <w:vAlign w:val="center"/>
            <w:hideMark/>
          </w:tcPr>
          <w:p w:rsidR="0075324D" w:rsidRPr="0075324D" w:rsidRDefault="0075324D" w:rsidP="007532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2017</w:t>
            </w:r>
            <w:r w:rsidR="00396CE7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06" w:type="dxa"/>
            <w:vAlign w:val="center"/>
            <w:hideMark/>
          </w:tcPr>
          <w:p w:rsidR="0075324D" w:rsidRPr="0075324D" w:rsidRDefault="0075324D" w:rsidP="007532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2018</w:t>
            </w:r>
            <w:r w:rsidR="00396CE7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06" w:type="dxa"/>
            <w:vAlign w:val="center"/>
            <w:hideMark/>
          </w:tcPr>
          <w:p w:rsidR="0075324D" w:rsidRPr="0075324D" w:rsidRDefault="0075324D" w:rsidP="007532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2019</w:t>
            </w:r>
            <w:r w:rsidR="00396CE7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06" w:type="dxa"/>
            <w:vAlign w:val="center"/>
            <w:hideMark/>
          </w:tcPr>
          <w:p w:rsidR="0075324D" w:rsidRPr="0075324D" w:rsidRDefault="0075324D" w:rsidP="007532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2020</w:t>
            </w:r>
            <w:r w:rsidR="00396CE7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</w:tbl>
    <w:p w:rsidR="0075324D" w:rsidRPr="0075324D" w:rsidRDefault="0075324D">
      <w:pPr>
        <w:rPr>
          <w:rFonts w:ascii="Times New Roman" w:hAnsi="Times New Roman"/>
          <w:sz w:val="2"/>
          <w:szCs w:val="2"/>
        </w:rPr>
      </w:pPr>
    </w:p>
    <w:tbl>
      <w:tblPr>
        <w:tblStyle w:val="11"/>
        <w:tblW w:w="14175" w:type="dxa"/>
        <w:jc w:val="center"/>
        <w:tblLayout w:type="fixed"/>
        <w:tblLook w:val="04A0" w:firstRow="1" w:lastRow="0" w:firstColumn="1" w:lastColumn="0" w:noHBand="0" w:noVBand="1"/>
      </w:tblPr>
      <w:tblGrid>
        <w:gridCol w:w="2995"/>
        <w:gridCol w:w="1161"/>
        <w:gridCol w:w="1055"/>
        <w:gridCol w:w="1224"/>
        <w:gridCol w:w="1106"/>
        <w:gridCol w:w="1106"/>
        <w:gridCol w:w="1106"/>
        <w:gridCol w:w="1104"/>
        <w:gridCol w:w="1106"/>
        <w:gridCol w:w="1106"/>
        <w:gridCol w:w="1106"/>
      </w:tblGrid>
      <w:tr w:rsidR="0075324D" w:rsidRPr="0075324D" w:rsidTr="0075324D">
        <w:trPr>
          <w:trHeight w:val="264"/>
          <w:tblHeader/>
          <w:jc w:val="center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4D" w:rsidRPr="0075324D" w:rsidRDefault="0075324D" w:rsidP="0075324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</w:tr>
      <w:tr w:rsidR="0075324D" w:rsidRPr="0075324D" w:rsidTr="0075324D">
        <w:trPr>
          <w:trHeight w:val="582"/>
          <w:jc w:val="center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Рязанская область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23,6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22,7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22,2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20,6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20,5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20,9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19,9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color w:val="000000"/>
                <w:sz w:val="24"/>
                <w:szCs w:val="24"/>
              </w:rPr>
              <w:t>19,1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color w:val="000000"/>
                <w:sz w:val="24"/>
                <w:szCs w:val="24"/>
              </w:rPr>
              <w:t>18,6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color w:val="000000"/>
                <w:sz w:val="24"/>
                <w:szCs w:val="24"/>
              </w:rPr>
              <w:t>17,8</w:t>
            </w:r>
          </w:p>
        </w:tc>
      </w:tr>
      <w:tr w:rsidR="0075324D" w:rsidRPr="0075324D" w:rsidTr="0075324D">
        <w:trPr>
          <w:trHeight w:val="582"/>
          <w:jc w:val="center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Городской округ г. Рязань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21,8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20,8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19,6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18,2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17,9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17,2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16,0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17,4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color w:val="000000"/>
                <w:sz w:val="24"/>
                <w:szCs w:val="24"/>
              </w:rPr>
              <w:t>16,2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color w:val="000000"/>
                <w:sz w:val="24"/>
                <w:szCs w:val="24"/>
              </w:rPr>
              <w:t>16,9</w:t>
            </w:r>
          </w:p>
        </w:tc>
      </w:tr>
      <w:tr w:rsidR="0075324D" w:rsidRPr="0075324D" w:rsidTr="0075324D">
        <w:trPr>
          <w:trHeight w:val="582"/>
          <w:jc w:val="center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4D" w:rsidRPr="0075324D" w:rsidRDefault="0075324D" w:rsidP="0075324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Муниципальные районы</w:t>
            </w:r>
          </w:p>
        </w:tc>
        <w:tc>
          <w:tcPr>
            <w:tcW w:w="11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5324D" w:rsidRPr="0075324D" w:rsidTr="0075324D">
        <w:trPr>
          <w:trHeight w:val="476"/>
          <w:jc w:val="center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Александро-Невский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34,5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17,9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29,1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32,3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26,7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30,8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29,8</w:t>
            </w:r>
          </w:p>
        </w:tc>
      </w:tr>
      <w:tr w:rsidR="0075324D" w:rsidRPr="0075324D" w:rsidTr="0075324D">
        <w:trPr>
          <w:trHeight w:val="476"/>
          <w:jc w:val="center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Ермишинский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21,4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35,3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25,4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26,1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22,9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23,1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15,2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color w:val="000000"/>
                <w:sz w:val="24"/>
                <w:szCs w:val="24"/>
              </w:rPr>
              <w:t>17,5</w:t>
            </w:r>
          </w:p>
        </w:tc>
      </w:tr>
      <w:tr w:rsidR="0075324D" w:rsidRPr="0075324D" w:rsidTr="0075324D">
        <w:trPr>
          <w:trHeight w:val="476"/>
          <w:jc w:val="center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Кадомский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27,5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28,9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16,2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17,6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18,1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19,8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18,2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28,1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color w:val="000000"/>
                <w:sz w:val="24"/>
                <w:szCs w:val="24"/>
              </w:rPr>
              <w:t>25,5</w:t>
            </w:r>
          </w:p>
        </w:tc>
      </w:tr>
      <w:tr w:rsidR="0075324D" w:rsidRPr="0075324D" w:rsidTr="0075324D">
        <w:trPr>
          <w:trHeight w:val="476"/>
          <w:jc w:val="center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Касимовский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23,1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28,9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23,4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22,9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22,1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21,4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20,6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21,8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19,6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color w:val="000000"/>
                <w:sz w:val="24"/>
                <w:szCs w:val="24"/>
              </w:rPr>
              <w:t>18,5</w:t>
            </w:r>
          </w:p>
        </w:tc>
      </w:tr>
      <w:tr w:rsidR="0075324D" w:rsidRPr="0075324D" w:rsidTr="0075324D">
        <w:trPr>
          <w:trHeight w:val="476"/>
          <w:jc w:val="center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Клепиковский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30,8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25,9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25,8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16,5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17,6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19,8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21,1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20,1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19,5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color w:val="000000"/>
                <w:sz w:val="24"/>
                <w:szCs w:val="24"/>
              </w:rPr>
              <w:t>18,9</w:t>
            </w:r>
          </w:p>
        </w:tc>
      </w:tr>
      <w:tr w:rsidR="0075324D" w:rsidRPr="0075324D" w:rsidTr="0075324D">
        <w:trPr>
          <w:trHeight w:val="476"/>
          <w:jc w:val="center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Кораблинский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30,2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28,3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27,5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28,9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28,1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27,6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28,4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27,7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27,0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color w:val="000000"/>
                <w:sz w:val="24"/>
                <w:szCs w:val="24"/>
              </w:rPr>
              <w:t>25,5</w:t>
            </w:r>
          </w:p>
        </w:tc>
      </w:tr>
      <w:tr w:rsidR="0075324D" w:rsidRPr="0075324D" w:rsidTr="0075324D">
        <w:trPr>
          <w:trHeight w:val="476"/>
          <w:jc w:val="center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Милославский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20,8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21,3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23,9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24,1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23,9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21,6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20,7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28,6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color w:val="000000"/>
                <w:sz w:val="24"/>
                <w:szCs w:val="24"/>
              </w:rPr>
              <w:t>18,0</w:t>
            </w:r>
          </w:p>
        </w:tc>
      </w:tr>
      <w:tr w:rsidR="0075324D" w:rsidRPr="0075324D" w:rsidTr="0075324D">
        <w:trPr>
          <w:trHeight w:val="476"/>
          <w:jc w:val="center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Михайловский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25,2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24,1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25,3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27,3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25,5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26,1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24,2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21,3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color w:val="000000"/>
                <w:sz w:val="24"/>
                <w:szCs w:val="24"/>
              </w:rPr>
              <w:t>18,0</w:t>
            </w:r>
          </w:p>
        </w:tc>
      </w:tr>
      <w:tr w:rsidR="0075324D" w:rsidRPr="0075324D" w:rsidTr="0075324D">
        <w:trPr>
          <w:trHeight w:val="476"/>
          <w:jc w:val="center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lastRenderedPageBreak/>
              <w:t>Пронский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23,1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27,8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23,6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24,1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23,8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22,4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21,9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21,2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color w:val="000000"/>
                <w:sz w:val="24"/>
                <w:szCs w:val="24"/>
              </w:rPr>
              <w:t>18,9</w:t>
            </w:r>
          </w:p>
        </w:tc>
      </w:tr>
      <w:tr w:rsidR="0075324D" w:rsidRPr="0075324D" w:rsidTr="0075324D">
        <w:trPr>
          <w:trHeight w:val="476"/>
          <w:jc w:val="center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Рыбновский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28,3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25,4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23,8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16,6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21,9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22,4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23,0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20,3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color w:val="000000"/>
                <w:sz w:val="24"/>
                <w:szCs w:val="24"/>
              </w:rPr>
              <w:t>23,5</w:t>
            </w:r>
          </w:p>
        </w:tc>
      </w:tr>
      <w:tr w:rsidR="0075324D" w:rsidRPr="0075324D" w:rsidTr="0075324D">
        <w:trPr>
          <w:trHeight w:val="476"/>
          <w:jc w:val="center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Ряжский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18,2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23,7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19,6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25,7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17,6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18,3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28,6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31,4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color w:val="000000"/>
                <w:sz w:val="24"/>
                <w:szCs w:val="24"/>
              </w:rPr>
              <w:t>19,7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color w:val="000000"/>
                <w:sz w:val="24"/>
                <w:szCs w:val="24"/>
              </w:rPr>
              <w:t>19,4</w:t>
            </w:r>
          </w:p>
        </w:tc>
      </w:tr>
      <w:tr w:rsidR="0075324D" w:rsidRPr="0075324D" w:rsidTr="0075324D">
        <w:trPr>
          <w:trHeight w:val="476"/>
          <w:jc w:val="center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Рязанский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29,4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22,1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26,7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16,4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21,6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25,6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19,4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20,3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28,8</w:t>
            </w:r>
          </w:p>
        </w:tc>
      </w:tr>
      <w:tr w:rsidR="0075324D" w:rsidRPr="0075324D" w:rsidTr="0075324D">
        <w:trPr>
          <w:trHeight w:val="476"/>
          <w:jc w:val="center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Сапожковский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25,5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16,4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23,1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22,2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19,9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19,4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18,6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</w:tr>
      <w:tr w:rsidR="0075324D" w:rsidRPr="0075324D" w:rsidTr="0075324D">
        <w:trPr>
          <w:trHeight w:val="476"/>
          <w:jc w:val="center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Сараевский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31,9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27,4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22,0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22,7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23,4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25,9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23,8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22,1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20,9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19,4</w:t>
            </w:r>
          </w:p>
        </w:tc>
      </w:tr>
      <w:tr w:rsidR="0075324D" w:rsidRPr="0075324D" w:rsidTr="0075324D">
        <w:trPr>
          <w:trHeight w:val="476"/>
          <w:jc w:val="center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Сасовский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22,7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21,4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22,8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22,2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22,1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20,7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19,4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18,9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19,2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17,8</w:t>
            </w:r>
          </w:p>
        </w:tc>
      </w:tr>
      <w:tr w:rsidR="0075324D" w:rsidRPr="0075324D" w:rsidTr="0075324D">
        <w:trPr>
          <w:trHeight w:val="476"/>
          <w:jc w:val="center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Скопинский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23,2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26,3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20,7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21,9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20,6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20,1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19,4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19,8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17,7</w:t>
            </w:r>
          </w:p>
        </w:tc>
      </w:tr>
      <w:tr w:rsidR="0075324D" w:rsidRPr="0075324D" w:rsidTr="0075324D">
        <w:trPr>
          <w:trHeight w:val="476"/>
          <w:jc w:val="center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Спасский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23,5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23,7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27,8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24,4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25,7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26,2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25,3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25,5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22,9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24,8</w:t>
            </w:r>
          </w:p>
        </w:tc>
      </w:tr>
      <w:tr w:rsidR="0075324D" w:rsidRPr="0075324D" w:rsidTr="0075324D">
        <w:trPr>
          <w:trHeight w:val="476"/>
          <w:jc w:val="center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Старожиловский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35,7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26,8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27,0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25,9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24,3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25,6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26,7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28,1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</w:tr>
      <w:tr w:rsidR="0075324D" w:rsidRPr="0075324D" w:rsidTr="0075324D">
        <w:trPr>
          <w:trHeight w:val="476"/>
          <w:jc w:val="center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Чучковский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23,7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21,1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33,0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25,4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23,3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22,4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17,8</w:t>
            </w:r>
          </w:p>
        </w:tc>
      </w:tr>
      <w:tr w:rsidR="0075324D" w:rsidRPr="0075324D" w:rsidTr="0075324D">
        <w:trPr>
          <w:trHeight w:val="476"/>
          <w:jc w:val="center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Шацкий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29,1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20,2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29,4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25,3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23,7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22,6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22,8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26,0</w:t>
            </w:r>
          </w:p>
        </w:tc>
      </w:tr>
      <w:tr w:rsidR="0075324D" w:rsidRPr="0075324D" w:rsidTr="0075324D">
        <w:trPr>
          <w:trHeight w:val="476"/>
          <w:jc w:val="center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Шиловский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19,6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25,7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26,7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25,9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24,7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23,8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23,2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23,6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</w:tr>
    </w:tbl>
    <w:p w:rsidR="0075324D" w:rsidRPr="0075324D" w:rsidRDefault="0075324D" w:rsidP="0075324D">
      <w:pPr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5324D">
        <w:rPr>
          <w:rFonts w:ascii="Times New Roman" w:eastAsia="Calibri" w:hAnsi="Times New Roman"/>
          <w:sz w:val="28"/>
          <w:szCs w:val="28"/>
          <w:lang w:eastAsia="en-US"/>
        </w:rPr>
        <w:t>Выше среднеобластного показателя запущенных (</w:t>
      </w:r>
      <w:r w:rsidRPr="0075324D">
        <w:rPr>
          <w:rFonts w:ascii="Times New Roman" w:eastAsia="Calibri" w:hAnsi="Times New Roman"/>
          <w:sz w:val="28"/>
          <w:szCs w:val="28"/>
          <w:lang w:val="en-US" w:eastAsia="en-US"/>
        </w:rPr>
        <w:t>IV</w:t>
      </w:r>
      <w:r w:rsidRPr="0075324D">
        <w:rPr>
          <w:rFonts w:ascii="Times New Roman" w:eastAsia="Calibri" w:hAnsi="Times New Roman"/>
          <w:sz w:val="28"/>
          <w:szCs w:val="28"/>
          <w:lang w:eastAsia="en-US"/>
        </w:rPr>
        <w:t xml:space="preserve"> стадии) случаев наблюдаются показатели в: Ал</w:t>
      </w:r>
      <w:r w:rsidR="001463E5">
        <w:rPr>
          <w:rFonts w:ascii="Times New Roman" w:eastAsia="Calibri" w:hAnsi="Times New Roman"/>
          <w:sz w:val="28"/>
          <w:szCs w:val="28"/>
          <w:lang w:eastAsia="en-US"/>
        </w:rPr>
        <w:t>ександро</w:t>
      </w:r>
      <w:r w:rsidRPr="0075324D">
        <w:rPr>
          <w:rFonts w:ascii="Times New Roman" w:eastAsia="Calibri" w:hAnsi="Times New Roman"/>
          <w:sz w:val="28"/>
          <w:szCs w:val="28"/>
          <w:lang w:eastAsia="en-US"/>
        </w:rPr>
        <w:t xml:space="preserve">-Невском </w:t>
      </w:r>
      <w:r w:rsidR="00E61ADB">
        <w:rPr>
          <w:rFonts w:ascii="Times New Roman" w:eastAsia="Calibri" w:hAnsi="Times New Roman"/>
          <w:sz w:val="28"/>
          <w:szCs w:val="28"/>
          <w:lang w:eastAsia="en-US"/>
        </w:rPr>
        <w:t>(</w:t>
      </w:r>
      <w:r w:rsidRPr="0075324D">
        <w:rPr>
          <w:rFonts w:ascii="Times New Roman" w:eastAsia="Calibri" w:hAnsi="Times New Roman"/>
          <w:sz w:val="28"/>
          <w:szCs w:val="28"/>
          <w:lang w:eastAsia="en-US"/>
        </w:rPr>
        <w:t>29,8%); Рязанском (28,8%); Шацком (26,0%); Кадомском (25,5%); Старожиловском (25,0%); Спасском (24,8%); Рыбновском (23,5%) муниципальных районах.</w:t>
      </w:r>
    </w:p>
    <w:p w:rsidR="0075324D" w:rsidRPr="0075324D" w:rsidRDefault="0075324D" w:rsidP="0075324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 xml:space="preserve">Огромную роль играет стадийность выявленных первичных случаев визуальных локализаций, так как именно эти локализации отвечают повышенной положительной реакцией на специальное лечение при условии, что визуальные локализации выявлены с начальными </w:t>
      </w:r>
      <w:r w:rsidRPr="0075324D">
        <w:rPr>
          <w:rFonts w:ascii="Times New Roman" w:hAnsi="Times New Roman"/>
          <w:sz w:val="28"/>
          <w:szCs w:val="28"/>
          <w:lang w:val="en-US"/>
        </w:rPr>
        <w:t>I</w:t>
      </w:r>
      <w:r w:rsidRPr="0075324D">
        <w:rPr>
          <w:rFonts w:ascii="Times New Roman" w:hAnsi="Times New Roman"/>
          <w:sz w:val="28"/>
          <w:szCs w:val="28"/>
        </w:rPr>
        <w:t>-</w:t>
      </w:r>
      <w:r w:rsidRPr="0075324D">
        <w:rPr>
          <w:rFonts w:ascii="Times New Roman" w:hAnsi="Times New Roman"/>
          <w:sz w:val="28"/>
          <w:szCs w:val="28"/>
          <w:lang w:val="en-US"/>
        </w:rPr>
        <w:t>II</w:t>
      </w:r>
      <w:r w:rsidRPr="0075324D">
        <w:rPr>
          <w:rFonts w:ascii="Times New Roman" w:hAnsi="Times New Roman"/>
          <w:sz w:val="28"/>
          <w:szCs w:val="28"/>
        </w:rPr>
        <w:t xml:space="preserve"> стадиями злокачественных новообразований. Отдельные категории пациен</w:t>
      </w:r>
      <w:r w:rsidR="00E61ADB">
        <w:rPr>
          <w:rFonts w:ascii="Times New Roman" w:hAnsi="Times New Roman"/>
          <w:sz w:val="28"/>
          <w:szCs w:val="28"/>
        </w:rPr>
        <w:t>тов с визуальными локализациями</w:t>
      </w:r>
      <w:r w:rsidRPr="0075324D">
        <w:rPr>
          <w:rFonts w:ascii="Times New Roman" w:hAnsi="Times New Roman"/>
          <w:sz w:val="28"/>
          <w:szCs w:val="28"/>
        </w:rPr>
        <w:t xml:space="preserve"> после проведенного специального лечения возвращаются к трудовой деятельности, живут полноценной жизнью и даже рожают детей.   </w:t>
      </w:r>
    </w:p>
    <w:p w:rsidR="0075324D" w:rsidRPr="0075324D" w:rsidRDefault="0075324D" w:rsidP="0075324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lastRenderedPageBreak/>
        <w:t>Поэтому анализ запущенности среди визуальных локализаций интересен тем, что помогает выбрать правильные направления организационно-методической работы с целью совершенствования и повышения качества профилактической деятельности здравоохранения региона.</w:t>
      </w:r>
    </w:p>
    <w:p w:rsidR="0075324D" w:rsidRDefault="0075324D" w:rsidP="0075324D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 xml:space="preserve">Таблица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75324D">
        <w:rPr>
          <w:rFonts w:ascii="Times New Roman" w:hAnsi="Times New Roman"/>
          <w:sz w:val="28"/>
          <w:szCs w:val="28"/>
        </w:rPr>
        <w:t xml:space="preserve">15 </w:t>
      </w:r>
    </w:p>
    <w:p w:rsidR="0075324D" w:rsidRPr="0075324D" w:rsidRDefault="0075324D" w:rsidP="0075324D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Степень запущенности визуальных локализаций ЗНО. Динамика за 10 лет</w:t>
      </w:r>
    </w:p>
    <w:p w:rsidR="0075324D" w:rsidRPr="0075324D" w:rsidRDefault="0075324D" w:rsidP="0075324D">
      <w:pPr>
        <w:spacing w:line="232" w:lineRule="auto"/>
        <w:ind w:firstLine="709"/>
        <w:jc w:val="center"/>
        <w:rPr>
          <w:rFonts w:ascii="Times New Roman" w:hAnsi="Times New Roman"/>
          <w:sz w:val="16"/>
          <w:szCs w:val="16"/>
        </w:rPr>
      </w:pPr>
    </w:p>
    <w:tbl>
      <w:tblPr>
        <w:tblW w:w="14404" w:type="dxa"/>
        <w:tblInd w:w="-6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7"/>
        <w:gridCol w:w="1843"/>
        <w:gridCol w:w="708"/>
        <w:gridCol w:w="657"/>
        <w:gridCol w:w="616"/>
        <w:gridCol w:w="686"/>
        <w:gridCol w:w="714"/>
        <w:gridCol w:w="728"/>
        <w:gridCol w:w="826"/>
        <w:gridCol w:w="714"/>
        <w:gridCol w:w="798"/>
        <w:gridCol w:w="1207"/>
        <w:gridCol w:w="668"/>
        <w:gridCol w:w="1162"/>
      </w:tblGrid>
      <w:tr w:rsidR="0075324D" w:rsidRPr="0075324D" w:rsidTr="0075324D">
        <w:trPr>
          <w:trHeight w:val="546"/>
          <w:tblHeader/>
        </w:trPr>
        <w:tc>
          <w:tcPr>
            <w:tcW w:w="3077" w:type="dxa"/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324D" w:rsidRPr="0075324D" w:rsidRDefault="0075324D" w:rsidP="0075324D">
            <w:pPr>
              <w:spacing w:line="232" w:lineRule="auto"/>
              <w:ind w:firstLine="709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Локализация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32" w:lineRule="auto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Стадия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32" w:lineRule="auto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2011 год</w:t>
            </w:r>
          </w:p>
        </w:tc>
        <w:tc>
          <w:tcPr>
            <w:tcW w:w="657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324D" w:rsidRPr="0075324D" w:rsidRDefault="0075324D" w:rsidP="0075324D">
            <w:pPr>
              <w:spacing w:line="232" w:lineRule="auto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2012 год</w:t>
            </w:r>
          </w:p>
        </w:tc>
        <w:tc>
          <w:tcPr>
            <w:tcW w:w="616" w:type="dxa"/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32" w:lineRule="auto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2013 год</w:t>
            </w:r>
          </w:p>
        </w:tc>
        <w:tc>
          <w:tcPr>
            <w:tcW w:w="686" w:type="dxa"/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32" w:lineRule="auto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2014 год</w:t>
            </w:r>
          </w:p>
        </w:tc>
        <w:tc>
          <w:tcPr>
            <w:tcW w:w="714" w:type="dxa"/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32" w:lineRule="auto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2015 год</w:t>
            </w:r>
          </w:p>
        </w:tc>
        <w:tc>
          <w:tcPr>
            <w:tcW w:w="728" w:type="dxa"/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32" w:lineRule="auto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2016 год</w:t>
            </w:r>
          </w:p>
        </w:tc>
        <w:tc>
          <w:tcPr>
            <w:tcW w:w="826" w:type="dxa"/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32" w:lineRule="auto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2017 год</w:t>
            </w:r>
          </w:p>
        </w:tc>
        <w:tc>
          <w:tcPr>
            <w:tcW w:w="714" w:type="dxa"/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32" w:lineRule="auto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2018 год</w:t>
            </w:r>
          </w:p>
        </w:tc>
        <w:tc>
          <w:tcPr>
            <w:tcW w:w="798" w:type="dxa"/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32" w:lineRule="auto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2019 год</w:t>
            </w:r>
          </w:p>
        </w:tc>
        <w:tc>
          <w:tcPr>
            <w:tcW w:w="1207" w:type="dxa"/>
            <w:shd w:val="clear" w:color="auto" w:fill="FFFFFF" w:themeFill="background1"/>
            <w:vAlign w:val="center"/>
            <w:hideMark/>
          </w:tcPr>
          <w:p w:rsidR="0075324D" w:rsidRDefault="0075324D" w:rsidP="0075324D">
            <w:pPr>
              <w:spacing w:line="232" w:lineRule="auto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ЦФО</w:t>
            </w:r>
          </w:p>
          <w:p w:rsidR="0075324D" w:rsidRPr="0075324D" w:rsidRDefault="0075324D" w:rsidP="0075324D">
            <w:pPr>
              <w:spacing w:line="232" w:lineRule="auto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2019</w:t>
            </w:r>
          </w:p>
        </w:tc>
        <w:tc>
          <w:tcPr>
            <w:tcW w:w="668" w:type="dxa"/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32" w:lineRule="auto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2020 год</w:t>
            </w:r>
          </w:p>
        </w:tc>
        <w:tc>
          <w:tcPr>
            <w:tcW w:w="1162" w:type="dxa"/>
            <w:shd w:val="clear" w:color="auto" w:fill="FFFFFF" w:themeFill="background1"/>
            <w:hideMark/>
          </w:tcPr>
          <w:p w:rsidR="0075324D" w:rsidRDefault="0075324D" w:rsidP="0075324D">
            <w:pPr>
              <w:spacing w:line="232" w:lineRule="auto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РФ</w:t>
            </w:r>
          </w:p>
          <w:p w:rsidR="0075324D" w:rsidRPr="0075324D" w:rsidRDefault="0075324D" w:rsidP="0075324D">
            <w:pPr>
              <w:spacing w:line="232" w:lineRule="auto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2020</w:t>
            </w:r>
          </w:p>
        </w:tc>
      </w:tr>
    </w:tbl>
    <w:p w:rsidR="0075324D" w:rsidRPr="0075324D" w:rsidRDefault="0075324D">
      <w:pPr>
        <w:rPr>
          <w:rFonts w:ascii="Times New Roman" w:hAnsi="Times New Roman"/>
          <w:sz w:val="2"/>
          <w:szCs w:val="2"/>
        </w:rPr>
      </w:pPr>
    </w:p>
    <w:tbl>
      <w:tblPr>
        <w:tblW w:w="14404" w:type="dxa"/>
        <w:tblInd w:w="-6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7"/>
        <w:gridCol w:w="1843"/>
        <w:gridCol w:w="708"/>
        <w:gridCol w:w="657"/>
        <w:gridCol w:w="616"/>
        <w:gridCol w:w="686"/>
        <w:gridCol w:w="714"/>
        <w:gridCol w:w="728"/>
        <w:gridCol w:w="826"/>
        <w:gridCol w:w="714"/>
        <w:gridCol w:w="798"/>
        <w:gridCol w:w="1207"/>
        <w:gridCol w:w="668"/>
        <w:gridCol w:w="1162"/>
      </w:tblGrid>
      <w:tr w:rsidR="0075324D" w:rsidRPr="0075324D" w:rsidTr="0075324D">
        <w:trPr>
          <w:trHeight w:val="239"/>
          <w:tblHeader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324D" w:rsidRPr="0075324D" w:rsidRDefault="0075324D" w:rsidP="0075324D">
            <w:pPr>
              <w:spacing w:line="216" w:lineRule="auto"/>
              <w:ind w:firstLine="709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10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11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12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13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14</w:t>
            </w:r>
          </w:p>
        </w:tc>
      </w:tr>
      <w:tr w:rsidR="0075324D" w:rsidRPr="0075324D" w:rsidTr="0075324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5324D" w:rsidRPr="0075324D" w:rsidRDefault="0075324D" w:rsidP="0075324D">
            <w:pPr>
              <w:spacing w:line="21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Полость рта (С01-04; 06-09;  46.2)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всего</w:t>
            </w:r>
          </w:p>
          <w:p w:rsidR="0075324D" w:rsidRPr="0075324D" w:rsidRDefault="0075324D" w:rsidP="0075324D">
            <w:pPr>
              <w:spacing w:line="21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(</w:t>
            </w:r>
            <w:r w:rsidRPr="0075324D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III</w:t>
            </w: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и </w:t>
            </w:r>
            <w:r w:rsidRPr="0075324D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IV</w:t>
            </w: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стадии)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70,3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71,9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69,5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63,0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66,1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54,3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69,0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53,8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51,8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63,8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61,3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64,6</w:t>
            </w:r>
          </w:p>
        </w:tc>
      </w:tr>
      <w:tr w:rsidR="0075324D" w:rsidRPr="0075324D" w:rsidTr="0075324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"/>
        </w:trPr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324D" w:rsidRPr="0075324D" w:rsidRDefault="0075324D" w:rsidP="0075324D">
            <w:pPr>
              <w:spacing w:line="216" w:lineRule="auto"/>
              <w:ind w:firstLine="709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III </w:t>
            </w: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стадия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39,8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34,1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29,7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32,4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31,3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10,3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36,9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28,8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24,5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27,8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38,7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5324D" w:rsidRPr="0075324D" w:rsidRDefault="0075324D" w:rsidP="0075324D">
            <w:pPr>
              <w:spacing w:line="216" w:lineRule="auto"/>
              <w:ind w:firstLine="709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75324D" w:rsidRPr="0075324D" w:rsidTr="0075324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"/>
        </w:trPr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324D" w:rsidRPr="0075324D" w:rsidRDefault="0075324D" w:rsidP="0075324D">
            <w:pPr>
              <w:spacing w:line="216" w:lineRule="auto"/>
              <w:ind w:firstLine="709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IV</w:t>
            </w: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стадия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30,5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37,8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39,8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30,6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34,8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44,0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32,1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25,0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27,3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36,0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22,6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5324D" w:rsidRPr="0075324D" w:rsidRDefault="0075324D" w:rsidP="0075324D">
            <w:pPr>
              <w:spacing w:line="216" w:lineRule="auto"/>
              <w:ind w:firstLine="709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75324D" w:rsidRPr="0075324D" w:rsidTr="0075324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5324D" w:rsidRPr="0075324D" w:rsidRDefault="0075324D" w:rsidP="0075324D">
            <w:pPr>
              <w:spacing w:line="21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Прямая кишка, ректосигмоидное соединение, анус (С20-21)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324D" w:rsidRPr="0075324D" w:rsidRDefault="0075324D" w:rsidP="0075324D">
            <w:pPr>
              <w:spacing w:line="21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всего</w:t>
            </w:r>
          </w:p>
          <w:p w:rsidR="0075324D" w:rsidRPr="0075324D" w:rsidRDefault="0075324D" w:rsidP="0075324D">
            <w:pPr>
              <w:spacing w:line="21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(</w:t>
            </w:r>
            <w:r w:rsidRPr="0075324D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III</w:t>
            </w: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и </w:t>
            </w:r>
            <w:r w:rsidRPr="0075324D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IV</w:t>
            </w: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стадии)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54,1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56,8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54,1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52,3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58,0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53,4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48,4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44,5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46,9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49,2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53,3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50,5</w:t>
            </w:r>
          </w:p>
        </w:tc>
      </w:tr>
      <w:tr w:rsidR="0075324D" w:rsidRPr="0075324D" w:rsidTr="0075324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"/>
        </w:trPr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324D" w:rsidRPr="0075324D" w:rsidRDefault="0075324D" w:rsidP="0075324D">
            <w:pPr>
              <w:spacing w:line="216" w:lineRule="auto"/>
              <w:ind w:firstLine="709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324D" w:rsidRPr="0075324D" w:rsidRDefault="0075324D" w:rsidP="0075324D">
            <w:pPr>
              <w:spacing w:line="21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III </w:t>
            </w: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стадия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35,8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36,6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26,9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28,6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40,5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31,9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28,6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23,4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24,9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27,2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33,9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24D" w:rsidRPr="0075324D" w:rsidRDefault="0075324D" w:rsidP="0075324D">
            <w:pPr>
              <w:spacing w:line="216" w:lineRule="auto"/>
              <w:ind w:firstLine="709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75324D" w:rsidRPr="0075324D" w:rsidTr="0075324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"/>
        </w:trPr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324D" w:rsidRPr="0075324D" w:rsidRDefault="0075324D" w:rsidP="0075324D">
            <w:pPr>
              <w:spacing w:line="216" w:lineRule="auto"/>
              <w:ind w:firstLine="709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324D" w:rsidRPr="0075324D" w:rsidRDefault="0075324D" w:rsidP="0075324D">
            <w:pPr>
              <w:spacing w:line="21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IV </w:t>
            </w: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стадия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18,3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20,2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27,2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23,7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17,5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21,5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19,8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21,1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22,0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22,0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19,4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24D" w:rsidRPr="0075324D" w:rsidRDefault="0075324D" w:rsidP="0075324D">
            <w:pPr>
              <w:spacing w:line="216" w:lineRule="auto"/>
              <w:ind w:firstLine="709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75324D" w:rsidRPr="0075324D" w:rsidTr="0075324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5324D" w:rsidRDefault="0075324D" w:rsidP="0075324D">
            <w:pPr>
              <w:spacing w:line="21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Другие новообразования</w:t>
            </w:r>
          </w:p>
          <w:p w:rsidR="0075324D" w:rsidRPr="0075324D" w:rsidRDefault="0075324D" w:rsidP="0075324D">
            <w:pPr>
              <w:spacing w:line="21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кожи (С44)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всего</w:t>
            </w:r>
          </w:p>
          <w:p w:rsidR="0075324D" w:rsidRPr="0075324D" w:rsidRDefault="0075324D" w:rsidP="0075324D">
            <w:pPr>
              <w:spacing w:line="21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(</w:t>
            </w:r>
            <w:r w:rsidRPr="0075324D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III</w:t>
            </w: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и </w:t>
            </w:r>
            <w:r w:rsidRPr="0075324D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IV</w:t>
            </w: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стадии)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2,8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3,3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2,9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3,5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2,0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1,8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1,5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1,7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1,6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2,1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0,9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3,4</w:t>
            </w:r>
          </w:p>
        </w:tc>
      </w:tr>
      <w:tr w:rsidR="0075324D" w:rsidRPr="0075324D" w:rsidTr="0075324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"/>
        </w:trPr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324D" w:rsidRPr="0075324D" w:rsidRDefault="0075324D" w:rsidP="0075324D">
            <w:pPr>
              <w:spacing w:line="216" w:lineRule="auto"/>
              <w:ind w:firstLine="709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III </w:t>
            </w: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стадия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2,5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2,9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1,9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3,2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1,9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1,7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1,1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1,3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1,6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1,6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0,9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24D" w:rsidRPr="0075324D" w:rsidRDefault="0075324D" w:rsidP="0075324D">
            <w:pPr>
              <w:spacing w:line="216" w:lineRule="auto"/>
              <w:ind w:firstLine="709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75324D" w:rsidRPr="0075324D" w:rsidTr="0075324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"/>
        </w:trPr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324D" w:rsidRPr="0075324D" w:rsidRDefault="0075324D" w:rsidP="0075324D">
            <w:pPr>
              <w:spacing w:line="216" w:lineRule="auto"/>
              <w:ind w:firstLine="709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IV</w:t>
            </w: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стадия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0,3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0,4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1,0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0,3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0,1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0,1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0,3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0,4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0,5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24D" w:rsidRPr="0075324D" w:rsidRDefault="0075324D" w:rsidP="0075324D">
            <w:pPr>
              <w:spacing w:line="216" w:lineRule="auto"/>
              <w:ind w:firstLine="709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75324D" w:rsidRPr="0075324D" w:rsidTr="0075324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5324D" w:rsidRPr="0075324D" w:rsidRDefault="0075324D" w:rsidP="0075324D">
            <w:pPr>
              <w:spacing w:line="216" w:lineRule="auto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Молочная железа (С50)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всего</w:t>
            </w:r>
          </w:p>
          <w:p w:rsidR="0075324D" w:rsidRPr="0075324D" w:rsidRDefault="0075324D" w:rsidP="0075324D">
            <w:pPr>
              <w:spacing w:line="21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(</w:t>
            </w:r>
            <w:r w:rsidRPr="0075324D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III</w:t>
            </w: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и </w:t>
            </w:r>
            <w:r w:rsidRPr="0075324D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IV</w:t>
            </w: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стадии)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35,8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35,3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33,7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32,0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36,2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30,4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30,9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27,9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28,8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27,4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23,0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28,4</w:t>
            </w:r>
          </w:p>
        </w:tc>
      </w:tr>
      <w:tr w:rsidR="0075324D" w:rsidRPr="0075324D" w:rsidTr="0075324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324D" w:rsidRPr="0075324D" w:rsidRDefault="0075324D" w:rsidP="0075324D">
            <w:pPr>
              <w:spacing w:line="216" w:lineRule="auto"/>
              <w:ind w:firstLine="709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III </w:t>
            </w: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стадия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28,6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27,6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27,4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24,0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28,2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22,9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23,4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22,0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20,8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19,6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17,1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324D" w:rsidRPr="0075324D" w:rsidRDefault="0075324D" w:rsidP="0075324D">
            <w:pPr>
              <w:spacing w:line="216" w:lineRule="auto"/>
              <w:ind w:firstLine="709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75324D" w:rsidRPr="0075324D" w:rsidTr="0075324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324D" w:rsidRPr="0075324D" w:rsidRDefault="0075324D" w:rsidP="0075324D">
            <w:pPr>
              <w:spacing w:line="216" w:lineRule="auto"/>
              <w:ind w:firstLine="709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IV</w:t>
            </w: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стадия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7,2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7,7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6,3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8,0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8,0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7,5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7,5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5,9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8,0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7,8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5,9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324D" w:rsidRPr="0075324D" w:rsidRDefault="0075324D" w:rsidP="0075324D">
            <w:pPr>
              <w:spacing w:line="216" w:lineRule="auto"/>
              <w:ind w:firstLine="709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75324D" w:rsidRPr="0075324D" w:rsidTr="0075324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5324D" w:rsidRPr="0075324D" w:rsidRDefault="0075324D" w:rsidP="0075324D">
            <w:pPr>
              <w:spacing w:line="21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Вульва, влагалище (С 51-52)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всего</w:t>
            </w:r>
          </w:p>
          <w:p w:rsidR="0075324D" w:rsidRPr="0075324D" w:rsidRDefault="0075324D" w:rsidP="0075324D">
            <w:pPr>
              <w:spacing w:line="21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(</w:t>
            </w:r>
            <w:r w:rsidRPr="0075324D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III</w:t>
            </w: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и </w:t>
            </w:r>
            <w:r w:rsidRPr="0075324D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IV</w:t>
            </w: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стадии)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25,7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16,6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33,3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42,9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17,9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15,2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16,2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36,4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31,0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с</w:t>
            </w: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ведений по данным локали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зациям нет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13,6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с</w:t>
            </w: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ведений по данным локали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-зациям</w:t>
            </w:r>
          </w:p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нет</w:t>
            </w:r>
          </w:p>
        </w:tc>
      </w:tr>
      <w:tr w:rsidR="0075324D" w:rsidRPr="0075324D" w:rsidTr="0075324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2"/>
        </w:trPr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ind w:firstLine="709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III </w:t>
            </w: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стадия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22,8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16,6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23,8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42,9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17,9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9,1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9,7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27,3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27,6</w:t>
            </w:r>
          </w:p>
        </w:tc>
        <w:tc>
          <w:tcPr>
            <w:tcW w:w="120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ind w:firstLine="709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4,5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ind w:firstLine="709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75324D" w:rsidRPr="0075324D" w:rsidTr="0075324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"/>
        </w:trPr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ind w:firstLine="709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IV</w:t>
            </w: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стадия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2,9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9,5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6,1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6,5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9,1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3,4</w:t>
            </w:r>
          </w:p>
        </w:tc>
        <w:tc>
          <w:tcPr>
            <w:tcW w:w="120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ind w:firstLine="709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9,1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ind w:firstLine="709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75324D" w:rsidRPr="0075324D" w:rsidTr="0075324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Половой член, яичко, мошонка (С 60-62; 63,2)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всего</w:t>
            </w:r>
          </w:p>
          <w:p w:rsidR="0075324D" w:rsidRPr="0075324D" w:rsidRDefault="0075324D" w:rsidP="0075324D">
            <w:pPr>
              <w:spacing w:line="21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(</w:t>
            </w:r>
            <w:r w:rsidRPr="0075324D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III</w:t>
            </w: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и </w:t>
            </w:r>
            <w:r w:rsidRPr="0075324D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IV</w:t>
            </w: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стадии)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38,8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23,1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66,6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53,3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47,6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35,0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31,0</w:t>
            </w:r>
          </w:p>
        </w:tc>
        <w:tc>
          <w:tcPr>
            <w:tcW w:w="120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ind w:firstLine="709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16,7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ind w:firstLine="709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75324D" w:rsidRPr="0075324D" w:rsidTr="0075324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3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24D" w:rsidRPr="0075324D" w:rsidRDefault="0075324D" w:rsidP="00BE78BC">
            <w:pPr>
              <w:spacing w:line="21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III </w:t>
            </w: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стадия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324D" w:rsidRPr="0075324D" w:rsidRDefault="0075324D" w:rsidP="00BE78BC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28,8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24D" w:rsidRPr="0075324D" w:rsidRDefault="0075324D" w:rsidP="00BE78BC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23,1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40,0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24D" w:rsidRPr="0075324D" w:rsidRDefault="0075324D" w:rsidP="00BE78BC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55,5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24D" w:rsidRPr="0075324D" w:rsidRDefault="0075324D" w:rsidP="00BE78BC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53,3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24D" w:rsidRPr="0075324D" w:rsidRDefault="0075324D" w:rsidP="00BE78BC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24D" w:rsidRPr="0075324D" w:rsidRDefault="0075324D" w:rsidP="00BE78BC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47,6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24D" w:rsidRPr="0075324D" w:rsidRDefault="0075324D" w:rsidP="00BE78BC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15,0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24D" w:rsidRPr="0075324D" w:rsidRDefault="0075324D" w:rsidP="00BE78BC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6,9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с</w:t>
            </w: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ведений по данным локали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зациям нет</w:t>
            </w:r>
          </w:p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6"/>
                <w:szCs w:val="6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11,1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с</w:t>
            </w: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ведений по данным локали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-зациям</w:t>
            </w:r>
          </w:p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нет</w:t>
            </w:r>
          </w:p>
        </w:tc>
      </w:tr>
      <w:tr w:rsidR="0075324D" w:rsidRPr="0075324D" w:rsidTr="0075324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3"/>
        </w:trPr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24D" w:rsidRPr="0075324D" w:rsidRDefault="0075324D" w:rsidP="0066545B">
            <w:pPr>
              <w:spacing w:line="21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IV</w:t>
            </w: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стадия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324D" w:rsidRPr="0075324D" w:rsidRDefault="0075324D" w:rsidP="0066545B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10,0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24D" w:rsidRPr="0075324D" w:rsidRDefault="0075324D" w:rsidP="0066545B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24D" w:rsidRPr="0075324D" w:rsidRDefault="0075324D" w:rsidP="0066545B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10,0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24D" w:rsidRPr="0075324D" w:rsidRDefault="0075324D" w:rsidP="0066545B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11,1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24D" w:rsidRPr="0075324D" w:rsidRDefault="0075324D" w:rsidP="0066545B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24D" w:rsidRPr="0075324D" w:rsidRDefault="0075324D" w:rsidP="0066545B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24D" w:rsidRPr="0075324D" w:rsidRDefault="0075324D" w:rsidP="0066545B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24D" w:rsidRPr="0075324D" w:rsidRDefault="0075324D" w:rsidP="0066545B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25,0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24D" w:rsidRPr="0075324D" w:rsidRDefault="0075324D" w:rsidP="0066545B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24,1</w:t>
            </w:r>
          </w:p>
        </w:tc>
        <w:tc>
          <w:tcPr>
            <w:tcW w:w="12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5,6</w:t>
            </w:r>
          </w:p>
        </w:tc>
        <w:tc>
          <w:tcPr>
            <w:tcW w:w="11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75324D" w:rsidRPr="0075324D" w:rsidTr="0075324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3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5324D" w:rsidRPr="0075324D" w:rsidRDefault="0075324D" w:rsidP="0075324D">
            <w:pPr>
              <w:spacing w:line="21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Шейка матки (С53)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324D" w:rsidRPr="0075324D" w:rsidRDefault="0075324D" w:rsidP="0075324D">
            <w:pPr>
              <w:spacing w:line="21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всего</w:t>
            </w:r>
          </w:p>
          <w:p w:rsidR="0075324D" w:rsidRPr="0075324D" w:rsidRDefault="0075324D" w:rsidP="0075324D">
            <w:pPr>
              <w:spacing w:line="21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(</w:t>
            </w:r>
            <w:r w:rsidRPr="0075324D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III</w:t>
            </w: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и </w:t>
            </w:r>
            <w:r w:rsidRPr="0075324D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IV</w:t>
            </w: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стадии)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38,2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35,4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38,6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32,8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31,1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30,1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35,7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34,6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31,5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31,2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34,2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34,5</w:t>
            </w:r>
          </w:p>
        </w:tc>
      </w:tr>
      <w:tr w:rsidR="0075324D" w:rsidRPr="0075324D" w:rsidTr="0075324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"/>
        </w:trPr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324D" w:rsidRPr="0075324D" w:rsidRDefault="0075324D" w:rsidP="0075324D">
            <w:pPr>
              <w:spacing w:line="21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324D" w:rsidRPr="0075324D" w:rsidRDefault="0075324D" w:rsidP="0075324D">
            <w:pPr>
              <w:spacing w:line="21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III </w:t>
            </w: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стадия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30,1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27,7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26,8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25,2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24,0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21,1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23,8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24,1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18,9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21,0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26,3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324D" w:rsidRPr="0075324D" w:rsidRDefault="0075324D" w:rsidP="0075324D">
            <w:pPr>
              <w:spacing w:line="216" w:lineRule="auto"/>
              <w:ind w:firstLine="709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75324D" w:rsidRPr="0075324D" w:rsidTr="0075324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7"/>
        </w:trPr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324D" w:rsidRPr="0075324D" w:rsidRDefault="0075324D" w:rsidP="0075324D">
            <w:pPr>
              <w:spacing w:line="21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324D" w:rsidRPr="0075324D" w:rsidRDefault="0075324D" w:rsidP="0075324D">
            <w:pPr>
              <w:spacing w:line="21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IV</w:t>
            </w: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стадия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8,1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7,7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11,8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7,6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7,1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9,0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11,9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10,5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12,6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10,2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7,9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324D" w:rsidRPr="0075324D" w:rsidRDefault="0075324D" w:rsidP="0075324D">
            <w:pPr>
              <w:spacing w:line="216" w:lineRule="auto"/>
              <w:ind w:firstLine="709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75324D" w:rsidRPr="0075324D" w:rsidTr="0075324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3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5324D" w:rsidRPr="0075324D" w:rsidRDefault="0075324D" w:rsidP="0075324D">
            <w:pPr>
              <w:spacing w:line="21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Щитовидная железа (С73)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324D" w:rsidRPr="0075324D" w:rsidRDefault="0075324D" w:rsidP="0075324D">
            <w:pPr>
              <w:spacing w:line="21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всего</w:t>
            </w:r>
          </w:p>
          <w:p w:rsidR="0075324D" w:rsidRPr="0075324D" w:rsidRDefault="0075324D" w:rsidP="0075324D">
            <w:pPr>
              <w:spacing w:line="21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(</w:t>
            </w:r>
            <w:r w:rsidRPr="0075324D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III</w:t>
            </w: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и </w:t>
            </w:r>
            <w:r w:rsidRPr="0075324D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IV</w:t>
            </w: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стадии)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34,9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26,7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30,0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28,7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33,9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27,2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33,9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24,0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20,0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17,6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30,4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14,27</w:t>
            </w:r>
          </w:p>
        </w:tc>
      </w:tr>
      <w:tr w:rsidR="0075324D" w:rsidRPr="0075324D" w:rsidTr="0075324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"/>
        </w:trPr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ind w:firstLine="709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324D" w:rsidRPr="0075324D" w:rsidRDefault="0075324D" w:rsidP="0075324D">
            <w:pPr>
              <w:spacing w:line="21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III </w:t>
            </w: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стадия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19,3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21,1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18,6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20,5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27,1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22,9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33,9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21,5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16,7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11,7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17,9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324D" w:rsidRPr="0075324D" w:rsidRDefault="0075324D" w:rsidP="0075324D">
            <w:pPr>
              <w:spacing w:line="216" w:lineRule="auto"/>
              <w:ind w:firstLine="709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75324D" w:rsidRPr="0075324D" w:rsidTr="0075324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"/>
        </w:trPr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ind w:firstLine="709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324D" w:rsidRPr="0075324D" w:rsidRDefault="0075324D" w:rsidP="0075324D">
            <w:pPr>
              <w:spacing w:line="21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IV </w:t>
            </w: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стадия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15,6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5,6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11,4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8,2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6,8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4,3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0,1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2,5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3,3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5,9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75324D" w:rsidRDefault="0075324D" w:rsidP="0075324D">
            <w:pPr>
              <w:spacing w:line="21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pacing w:val="-4"/>
                <w:sz w:val="24"/>
                <w:szCs w:val="24"/>
              </w:rPr>
              <w:t>12,5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324D" w:rsidRPr="0075324D" w:rsidRDefault="0075324D" w:rsidP="0075324D">
            <w:pPr>
              <w:spacing w:line="216" w:lineRule="auto"/>
              <w:ind w:firstLine="709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</w:tbl>
    <w:p w:rsidR="0075324D" w:rsidRPr="0075324D" w:rsidRDefault="0075324D" w:rsidP="0075324D">
      <w:pPr>
        <w:ind w:firstLine="709"/>
        <w:jc w:val="both"/>
        <w:rPr>
          <w:rFonts w:ascii="Times New Roman" w:hAnsi="Times New Roman"/>
          <w:sz w:val="6"/>
          <w:szCs w:val="6"/>
        </w:rPr>
      </w:pPr>
    </w:p>
    <w:p w:rsidR="0075324D" w:rsidRPr="0075324D" w:rsidRDefault="0075324D" w:rsidP="0075324D">
      <w:pPr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75324D">
        <w:rPr>
          <w:rFonts w:ascii="Times New Roman" w:eastAsia="Arial" w:hAnsi="Times New Roman"/>
          <w:sz w:val="28"/>
          <w:szCs w:val="28"/>
        </w:rPr>
        <w:t xml:space="preserve">За </w:t>
      </w:r>
      <w:r w:rsidR="001463E5">
        <w:rPr>
          <w:rFonts w:ascii="Times New Roman" w:eastAsia="Arial" w:hAnsi="Times New Roman"/>
          <w:sz w:val="28"/>
          <w:szCs w:val="28"/>
        </w:rPr>
        <w:t>деся</w:t>
      </w:r>
      <w:r w:rsidRPr="0075324D">
        <w:rPr>
          <w:rFonts w:ascii="Times New Roman" w:eastAsia="Arial" w:hAnsi="Times New Roman"/>
          <w:sz w:val="28"/>
          <w:szCs w:val="28"/>
        </w:rPr>
        <w:t>летний период отмечается снижение показателя запущенности злокачественных новообразований среди визуальных локализаций (</w:t>
      </w:r>
      <w:r w:rsidRPr="0075324D">
        <w:rPr>
          <w:rFonts w:ascii="Times New Roman" w:eastAsia="Arial" w:hAnsi="Times New Roman"/>
          <w:sz w:val="28"/>
          <w:szCs w:val="28"/>
          <w:lang w:val="en-US"/>
        </w:rPr>
        <w:t>III</w:t>
      </w:r>
      <w:r w:rsidRPr="0075324D">
        <w:rPr>
          <w:rFonts w:ascii="Times New Roman" w:eastAsia="Arial" w:hAnsi="Times New Roman"/>
          <w:sz w:val="28"/>
          <w:szCs w:val="28"/>
        </w:rPr>
        <w:t xml:space="preserve"> и </w:t>
      </w:r>
      <w:r w:rsidRPr="0075324D">
        <w:rPr>
          <w:rFonts w:ascii="Times New Roman" w:eastAsia="Arial" w:hAnsi="Times New Roman"/>
          <w:sz w:val="28"/>
          <w:szCs w:val="28"/>
          <w:lang w:val="en-US"/>
        </w:rPr>
        <w:t>IV</w:t>
      </w:r>
      <w:r w:rsidRPr="0075324D">
        <w:rPr>
          <w:rFonts w:ascii="Times New Roman" w:eastAsia="Arial" w:hAnsi="Times New Roman"/>
          <w:sz w:val="28"/>
          <w:szCs w:val="28"/>
        </w:rPr>
        <w:t xml:space="preserve"> стадии): ЗНО полового члена, яичка, мошонки на 22,1%; ЗНО молочной железы на 12,8%; ЗНО вульвы, влагалища на 12,1%; ЗНО полости рта на 9,0%; ЗНО щитовидной железы на 4,5%; ЗНО шейки матки на 4,0%; другие НО кожи на 1,9%; ЗНО прямой кишки, ректосигмоидного соединения на 0,8%.</w:t>
      </w:r>
    </w:p>
    <w:p w:rsidR="0075324D" w:rsidRPr="0075324D" w:rsidRDefault="0075324D" w:rsidP="0075324D">
      <w:pPr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75324D">
        <w:rPr>
          <w:rFonts w:ascii="Times New Roman" w:eastAsia="Arial" w:hAnsi="Times New Roman"/>
          <w:sz w:val="28"/>
          <w:szCs w:val="28"/>
        </w:rPr>
        <w:t xml:space="preserve">В том числе за исследуемый период отмечается: </w:t>
      </w:r>
    </w:p>
    <w:p w:rsidR="0075324D" w:rsidRPr="0075324D" w:rsidRDefault="0075324D" w:rsidP="0075324D">
      <w:pPr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75324D">
        <w:rPr>
          <w:rFonts w:ascii="Times New Roman" w:eastAsia="Arial" w:hAnsi="Times New Roman"/>
          <w:sz w:val="28"/>
          <w:szCs w:val="28"/>
        </w:rPr>
        <w:t>- снижение показателя запущенности (</w:t>
      </w:r>
      <w:r w:rsidRPr="0075324D">
        <w:rPr>
          <w:rFonts w:ascii="Times New Roman" w:eastAsia="Arial" w:hAnsi="Times New Roman"/>
          <w:sz w:val="28"/>
          <w:szCs w:val="28"/>
          <w:lang w:val="en-US"/>
        </w:rPr>
        <w:t>III</w:t>
      </w:r>
      <w:r w:rsidRPr="0075324D">
        <w:rPr>
          <w:rFonts w:ascii="Times New Roman" w:eastAsia="Arial" w:hAnsi="Times New Roman"/>
          <w:sz w:val="28"/>
          <w:szCs w:val="28"/>
        </w:rPr>
        <w:t xml:space="preserve"> стадия) по следующим локализациям: ЗНО вульвы, влагалища на 18,3%; ЗНО полового члена, яичка, мошонки на 17,7%; ЗНО молочной железы на 11,5%; ЗНО шейки матки на 3,8%; ЗНО прямой кишки на 1,9%; ЗНО кожи без меланомы на 1,6%; ЗНО щитовидной железы на 1,4%; ЗНО полости рта и глотки на 1,1%;</w:t>
      </w:r>
    </w:p>
    <w:p w:rsidR="0075324D" w:rsidRPr="0075324D" w:rsidRDefault="0075324D" w:rsidP="0075324D">
      <w:pPr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75324D">
        <w:rPr>
          <w:rFonts w:ascii="Times New Roman" w:eastAsia="Arial" w:hAnsi="Times New Roman"/>
          <w:sz w:val="28"/>
          <w:szCs w:val="28"/>
        </w:rPr>
        <w:t>- снижение показателя запущенности (</w:t>
      </w:r>
      <w:r w:rsidRPr="0075324D">
        <w:rPr>
          <w:rFonts w:ascii="Times New Roman" w:eastAsia="Arial" w:hAnsi="Times New Roman"/>
          <w:sz w:val="28"/>
          <w:szCs w:val="28"/>
          <w:lang w:val="en-US"/>
        </w:rPr>
        <w:t>IV</w:t>
      </w:r>
      <w:r w:rsidRPr="0075324D">
        <w:rPr>
          <w:rFonts w:ascii="Times New Roman" w:eastAsia="Arial" w:hAnsi="Times New Roman"/>
          <w:sz w:val="28"/>
          <w:szCs w:val="28"/>
        </w:rPr>
        <w:t xml:space="preserve"> стадия) по следующим локализациям: ЗНО полости рта на 7,9%; ЗНО полового члена, яичка, мошонки на 4,4%, ЗНО щитовидной железы на 3,1%; ЗНО молочной железы на 1,3%; ЗНО кожи без меланомы на 0,3%; ЗНО шейки матки на 0,2%. </w:t>
      </w:r>
    </w:p>
    <w:p w:rsidR="0075324D" w:rsidRPr="0075324D" w:rsidRDefault="0075324D" w:rsidP="0075324D">
      <w:pPr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75324D">
        <w:rPr>
          <w:rFonts w:ascii="Times New Roman" w:eastAsia="Arial" w:hAnsi="Times New Roman"/>
          <w:sz w:val="28"/>
          <w:szCs w:val="28"/>
        </w:rPr>
        <w:t xml:space="preserve">Отмечается рост показателя </w:t>
      </w:r>
      <w:r w:rsidRPr="0075324D">
        <w:rPr>
          <w:rFonts w:ascii="Times New Roman" w:eastAsia="Arial" w:hAnsi="Times New Roman"/>
          <w:sz w:val="28"/>
          <w:szCs w:val="28"/>
          <w:lang w:val="en-US"/>
        </w:rPr>
        <w:t>IV</w:t>
      </w:r>
      <w:r w:rsidRPr="0075324D">
        <w:rPr>
          <w:rFonts w:ascii="Times New Roman" w:eastAsia="Arial" w:hAnsi="Times New Roman"/>
          <w:sz w:val="28"/>
          <w:szCs w:val="28"/>
        </w:rPr>
        <w:t xml:space="preserve">стадии ЗНО вульвы и влагалища на 3,2% и </w:t>
      </w:r>
      <w:r w:rsidRPr="0075324D">
        <w:rPr>
          <w:rFonts w:ascii="Times New Roman" w:eastAsia="Arial" w:hAnsi="Times New Roman"/>
          <w:sz w:val="28"/>
          <w:szCs w:val="28"/>
          <w:lang w:val="en-US"/>
        </w:rPr>
        <w:t>IV</w:t>
      </w:r>
      <w:r w:rsidRPr="0075324D">
        <w:rPr>
          <w:rFonts w:ascii="Times New Roman" w:eastAsia="Arial" w:hAnsi="Times New Roman"/>
          <w:sz w:val="28"/>
          <w:szCs w:val="28"/>
        </w:rPr>
        <w:t>стадии ЗНО прямой кишки на 1,1%.</w:t>
      </w:r>
    </w:p>
    <w:p w:rsidR="0075324D" w:rsidRPr="0075324D" w:rsidRDefault="0075324D" w:rsidP="0075324D">
      <w:pPr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75324D">
        <w:rPr>
          <w:rFonts w:ascii="Times New Roman" w:eastAsia="Arial" w:hAnsi="Times New Roman"/>
          <w:sz w:val="28"/>
          <w:szCs w:val="28"/>
        </w:rPr>
        <w:t xml:space="preserve">Сравнение доли </w:t>
      </w:r>
      <w:r w:rsidRPr="0075324D">
        <w:rPr>
          <w:rFonts w:ascii="Times New Roman" w:eastAsia="Arial" w:hAnsi="Times New Roman"/>
          <w:sz w:val="28"/>
          <w:szCs w:val="28"/>
          <w:lang w:val="en-US"/>
        </w:rPr>
        <w:t>III</w:t>
      </w:r>
      <w:r w:rsidRPr="0075324D">
        <w:rPr>
          <w:rFonts w:ascii="Times New Roman" w:eastAsia="Arial" w:hAnsi="Times New Roman"/>
          <w:sz w:val="28"/>
          <w:szCs w:val="28"/>
        </w:rPr>
        <w:t>-</w:t>
      </w:r>
      <w:r w:rsidRPr="0075324D">
        <w:rPr>
          <w:rFonts w:ascii="Times New Roman" w:eastAsia="Arial" w:hAnsi="Times New Roman"/>
          <w:sz w:val="28"/>
          <w:szCs w:val="28"/>
          <w:lang w:val="en-US"/>
        </w:rPr>
        <w:t>IV</w:t>
      </w:r>
      <w:r w:rsidRPr="0075324D">
        <w:rPr>
          <w:rFonts w:ascii="Times New Roman" w:eastAsia="Arial" w:hAnsi="Times New Roman"/>
          <w:sz w:val="28"/>
          <w:szCs w:val="28"/>
        </w:rPr>
        <w:t xml:space="preserve"> стадий визуальных локализаций в регионе с показателями по </w:t>
      </w:r>
      <w:r w:rsidR="001463E5">
        <w:rPr>
          <w:rFonts w:ascii="Times New Roman" w:eastAsia="Arial" w:hAnsi="Times New Roman"/>
          <w:sz w:val="28"/>
          <w:szCs w:val="28"/>
        </w:rPr>
        <w:t xml:space="preserve">Российской Федерации </w:t>
      </w:r>
      <w:r w:rsidRPr="0075324D">
        <w:rPr>
          <w:rFonts w:ascii="Times New Roman" w:eastAsia="Arial" w:hAnsi="Times New Roman"/>
          <w:sz w:val="28"/>
          <w:szCs w:val="28"/>
        </w:rPr>
        <w:t xml:space="preserve">и ЦФО позволяет сделать вывод, что данные показатели идентичны между собой. </w:t>
      </w:r>
    </w:p>
    <w:p w:rsidR="0075324D" w:rsidRPr="0075324D" w:rsidRDefault="0075324D" w:rsidP="0075324D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5324D">
        <w:rPr>
          <w:rFonts w:ascii="Times New Roman" w:eastAsia="Calibri" w:hAnsi="Times New Roman"/>
          <w:sz w:val="28"/>
          <w:szCs w:val="28"/>
          <w:lang w:eastAsia="en-US"/>
        </w:rPr>
        <w:t xml:space="preserve">По-прежнему очень важную роль в своевременном выявлении онкологических заболеваний играют: все виды профилактических осмотров, работа смотровых кабинетов; онкологические осмотры на амбулаторном приеме </w:t>
      </w:r>
      <w:r w:rsidRPr="0075324D">
        <w:rPr>
          <w:rFonts w:ascii="Times New Roman" w:eastAsia="Calibri" w:hAnsi="Times New Roman"/>
          <w:sz w:val="28"/>
          <w:szCs w:val="28"/>
          <w:lang w:eastAsia="en-US"/>
        </w:rPr>
        <w:lastRenderedPageBreak/>
        <w:t>каждого специалиста, даже узкого; а также онкологические осмотры больных, поступивших впервые в текущем году в любое стационарное отделение, с обязательной отметкой в карте стационарного больного; диспансеризация определенных групп населения, которой наши граждане пока не очень активно пользуются. А ведь диспансеризация позволяет выявить группы риска пациентов, которые имеют какие-либо симптомы, чаще не очень беспокоящие, но</w:t>
      </w:r>
      <w:r w:rsidR="001463E5">
        <w:rPr>
          <w:rFonts w:ascii="Times New Roman" w:eastAsia="Calibri" w:hAnsi="Times New Roman"/>
          <w:sz w:val="28"/>
          <w:szCs w:val="28"/>
          <w:lang w:eastAsia="en-US"/>
        </w:rPr>
        <w:t xml:space="preserve"> которые</w:t>
      </w:r>
      <w:r w:rsidRPr="0075324D">
        <w:rPr>
          <w:rFonts w:ascii="Times New Roman" w:eastAsia="Calibri" w:hAnsi="Times New Roman"/>
          <w:sz w:val="28"/>
          <w:szCs w:val="28"/>
          <w:lang w:eastAsia="en-US"/>
        </w:rPr>
        <w:t xml:space="preserve"> впоследствии могут превратиться в какое-либо злокачественное новообразование. </w:t>
      </w:r>
    </w:p>
    <w:p w:rsidR="0075324D" w:rsidRPr="0075324D" w:rsidRDefault="0075324D" w:rsidP="0075324D">
      <w:pPr>
        <w:spacing w:after="12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5324D">
        <w:rPr>
          <w:rFonts w:ascii="Times New Roman" w:hAnsi="Times New Roman"/>
          <w:sz w:val="28"/>
          <w:szCs w:val="28"/>
        </w:rPr>
        <w:t>При условии повышения активности и качества проводимых вышеуказанных профилактических мероприятий, которые были крайне низкими в 2020 году в период пандемии, планируется увеличение доли пациентов</w:t>
      </w:r>
      <w:r w:rsidR="00E61ADB">
        <w:rPr>
          <w:rFonts w:ascii="Times New Roman" w:hAnsi="Times New Roman"/>
          <w:sz w:val="28"/>
          <w:szCs w:val="28"/>
        </w:rPr>
        <w:t>,</w:t>
      </w:r>
      <w:r w:rsidRPr="0075324D">
        <w:rPr>
          <w:rFonts w:ascii="Times New Roman" w:hAnsi="Times New Roman"/>
          <w:sz w:val="28"/>
          <w:szCs w:val="28"/>
        </w:rPr>
        <w:t xml:space="preserve"> взятых на учет с начальными (</w:t>
      </w:r>
      <w:r w:rsidRPr="0075324D">
        <w:rPr>
          <w:rFonts w:ascii="Times New Roman" w:hAnsi="Times New Roman"/>
          <w:sz w:val="28"/>
          <w:szCs w:val="28"/>
          <w:lang w:val="en-US"/>
        </w:rPr>
        <w:t>I</w:t>
      </w:r>
      <w:r w:rsidRPr="0075324D">
        <w:rPr>
          <w:rFonts w:ascii="Times New Roman" w:hAnsi="Times New Roman"/>
          <w:sz w:val="28"/>
          <w:szCs w:val="28"/>
        </w:rPr>
        <w:t>-</w:t>
      </w:r>
      <w:r w:rsidRPr="0075324D">
        <w:rPr>
          <w:rFonts w:ascii="Times New Roman" w:hAnsi="Times New Roman"/>
          <w:sz w:val="28"/>
          <w:szCs w:val="28"/>
          <w:lang w:val="en-US"/>
        </w:rPr>
        <w:t>II</w:t>
      </w:r>
      <w:r w:rsidRPr="0075324D">
        <w:rPr>
          <w:rFonts w:ascii="Times New Roman" w:hAnsi="Times New Roman"/>
          <w:sz w:val="28"/>
          <w:szCs w:val="28"/>
        </w:rPr>
        <w:t xml:space="preserve">) стадиями заболевания, согласно откорректированному индикаторному показателю для Рязанской области, до 63,0% в 2024 году, </w:t>
      </w:r>
      <w:r w:rsidR="001D600E">
        <w:rPr>
          <w:rFonts w:ascii="Times New Roman" w:hAnsi="Times New Roman"/>
          <w:sz w:val="28"/>
          <w:szCs w:val="28"/>
        </w:rPr>
        <w:t>то есть</w:t>
      </w:r>
      <w:r w:rsidRPr="0075324D">
        <w:rPr>
          <w:rFonts w:ascii="Times New Roman" w:hAnsi="Times New Roman"/>
          <w:sz w:val="28"/>
          <w:szCs w:val="28"/>
        </w:rPr>
        <w:t xml:space="preserve"> на 4,7% больше, чем в 2021 г</w:t>
      </w:r>
      <w:r w:rsidR="00E61ADB">
        <w:rPr>
          <w:rFonts w:ascii="Times New Roman" w:hAnsi="Times New Roman"/>
          <w:sz w:val="28"/>
          <w:szCs w:val="28"/>
        </w:rPr>
        <w:t xml:space="preserve">оду </w:t>
      </w:r>
      <w:r w:rsidRPr="0075324D">
        <w:rPr>
          <w:rFonts w:ascii="Times New Roman" w:hAnsi="Times New Roman"/>
          <w:sz w:val="28"/>
          <w:szCs w:val="28"/>
        </w:rPr>
        <w:t xml:space="preserve">(58,3%). Кроме того, увеличить долю живущих 5 и более лет после проведенного специального лечения до 60,4%, </w:t>
      </w:r>
      <w:r w:rsidR="001D600E">
        <w:rPr>
          <w:rFonts w:ascii="Times New Roman" w:hAnsi="Times New Roman"/>
          <w:sz w:val="28"/>
          <w:szCs w:val="28"/>
        </w:rPr>
        <w:t>то есть</w:t>
      </w:r>
      <w:r w:rsidRPr="0075324D">
        <w:rPr>
          <w:rFonts w:ascii="Times New Roman" w:hAnsi="Times New Roman"/>
          <w:sz w:val="28"/>
          <w:szCs w:val="28"/>
        </w:rPr>
        <w:t xml:space="preserve"> на 3,9% больше, чем в 2021 г</w:t>
      </w:r>
      <w:r w:rsidR="001463E5">
        <w:rPr>
          <w:rFonts w:ascii="Times New Roman" w:hAnsi="Times New Roman"/>
          <w:sz w:val="28"/>
          <w:szCs w:val="28"/>
        </w:rPr>
        <w:t>оду</w:t>
      </w:r>
      <w:r w:rsidRPr="0075324D">
        <w:rPr>
          <w:rFonts w:ascii="Times New Roman" w:hAnsi="Times New Roman"/>
          <w:sz w:val="28"/>
          <w:szCs w:val="28"/>
        </w:rPr>
        <w:t xml:space="preserve"> (56,3%). Данные мероприятия позволят не только увеличить продолжительность жизни онкологических больных после своевременно проведенного специального лечения, но и повысить качество жизни на должном уровне, вернуть пациентов к привычному образу жизни.</w:t>
      </w:r>
    </w:p>
    <w:p w:rsidR="0075324D" w:rsidRDefault="0075324D" w:rsidP="0075324D">
      <w:pPr>
        <w:spacing w:after="120"/>
        <w:ind w:left="-567" w:firstLine="709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75324D">
        <w:rPr>
          <w:rFonts w:ascii="Times New Roman" w:eastAsia="Calibri" w:hAnsi="Times New Roman"/>
          <w:sz w:val="28"/>
          <w:szCs w:val="28"/>
          <w:lang w:eastAsia="en-US"/>
        </w:rPr>
        <w:t xml:space="preserve">Таблица </w:t>
      </w:r>
      <w:r>
        <w:rPr>
          <w:rFonts w:ascii="Times New Roman" w:eastAsia="Calibri" w:hAnsi="Times New Roman"/>
          <w:sz w:val="28"/>
          <w:szCs w:val="28"/>
          <w:lang w:eastAsia="en-US"/>
        </w:rPr>
        <w:t>№ 16</w:t>
      </w:r>
    </w:p>
    <w:p w:rsidR="0075324D" w:rsidRPr="0075324D" w:rsidRDefault="0075324D" w:rsidP="0075324D">
      <w:pPr>
        <w:spacing w:after="12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75324D">
        <w:rPr>
          <w:rFonts w:ascii="Times New Roman" w:eastAsia="Calibri" w:hAnsi="Times New Roman"/>
          <w:sz w:val="28"/>
          <w:szCs w:val="28"/>
          <w:lang w:eastAsia="en-US"/>
        </w:rPr>
        <w:t>Случаи злокачественных новообразований, выявленных посмертно</w:t>
      </w:r>
    </w:p>
    <w:tbl>
      <w:tblPr>
        <w:tblStyle w:val="ad"/>
        <w:tblW w:w="13892" w:type="dxa"/>
        <w:tblInd w:w="250" w:type="dxa"/>
        <w:tblLook w:val="04A0" w:firstRow="1" w:lastRow="0" w:firstColumn="1" w:lastColumn="0" w:noHBand="0" w:noVBand="1"/>
      </w:tblPr>
      <w:tblGrid>
        <w:gridCol w:w="4424"/>
        <w:gridCol w:w="1032"/>
        <w:gridCol w:w="884"/>
        <w:gridCol w:w="885"/>
        <w:gridCol w:w="884"/>
        <w:gridCol w:w="974"/>
        <w:gridCol w:w="859"/>
        <w:gridCol w:w="975"/>
        <w:gridCol w:w="1024"/>
        <w:gridCol w:w="1032"/>
        <w:gridCol w:w="919"/>
      </w:tblGrid>
      <w:tr w:rsidR="0075324D" w:rsidRPr="0075324D" w:rsidTr="00E61AD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D11FFA">
            <w:pPr>
              <w:spacing w:after="1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spacing w:after="12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2011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spacing w:after="12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2012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spacing w:after="12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2013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spacing w:after="12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2014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spacing w:after="12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2015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spacing w:after="12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2016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spacing w:after="12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2017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spacing w:after="12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spacing w:after="12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2019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spacing w:after="12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2020</w:t>
            </w:r>
          </w:p>
        </w:tc>
      </w:tr>
      <w:tr w:rsidR="0075324D" w:rsidRPr="0075324D" w:rsidTr="00E61AD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D11FFA">
            <w:pPr>
              <w:spacing w:after="1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Выявлены посмертно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spacing w:after="12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spacing w:after="12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spacing w:after="12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spacing w:after="12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spacing w:after="12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spacing w:after="12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spacing w:after="12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24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spacing w:after="12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spacing w:after="12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spacing w:after="12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61</w:t>
            </w:r>
          </w:p>
        </w:tc>
      </w:tr>
    </w:tbl>
    <w:p w:rsidR="0075324D" w:rsidRPr="0075324D" w:rsidRDefault="0075324D" w:rsidP="0075324D">
      <w:pPr>
        <w:spacing w:after="120"/>
        <w:ind w:left="-567" w:firstLine="709"/>
        <w:jc w:val="both"/>
        <w:rPr>
          <w:rFonts w:ascii="Times New Roman" w:eastAsia="Calibri" w:hAnsi="Times New Roman"/>
          <w:sz w:val="6"/>
          <w:szCs w:val="6"/>
          <w:lang w:eastAsia="en-US"/>
        </w:rPr>
      </w:pPr>
    </w:p>
    <w:p w:rsidR="0075324D" w:rsidRPr="0075324D" w:rsidRDefault="0075324D" w:rsidP="0075324D">
      <w:pPr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75324D">
        <w:rPr>
          <w:rFonts w:ascii="Times New Roman" w:eastAsia="Arial" w:hAnsi="Times New Roman"/>
          <w:sz w:val="28"/>
          <w:szCs w:val="28"/>
        </w:rPr>
        <w:t>Число умерших от ЗНО, не состоявших под диспансерным наблюдением МО, увеличилось за 10 лет в 5,4 раза. Подробный анализ посмертной выявляемости на стр.</w:t>
      </w:r>
      <w:r w:rsidR="001463E5">
        <w:rPr>
          <w:rFonts w:ascii="Times New Roman" w:eastAsia="Arial" w:hAnsi="Times New Roman"/>
          <w:sz w:val="28"/>
          <w:szCs w:val="28"/>
        </w:rPr>
        <w:t xml:space="preserve"> </w:t>
      </w:r>
      <w:r w:rsidRPr="0075324D">
        <w:rPr>
          <w:rFonts w:ascii="Times New Roman" w:eastAsia="Arial" w:hAnsi="Times New Roman"/>
          <w:sz w:val="28"/>
          <w:szCs w:val="28"/>
        </w:rPr>
        <w:t xml:space="preserve">30. </w:t>
      </w:r>
    </w:p>
    <w:p w:rsidR="0075324D" w:rsidRPr="0075324D" w:rsidRDefault="0075324D" w:rsidP="0075324D">
      <w:pPr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1.3. </w:t>
      </w:r>
      <w:r w:rsidRPr="0075324D">
        <w:rPr>
          <w:rFonts w:ascii="Times New Roman" w:eastAsia="Arial" w:hAnsi="Times New Roman"/>
          <w:sz w:val="28"/>
          <w:szCs w:val="28"/>
        </w:rPr>
        <w:t>Анализ динамики показателей смертности от злокачественных новообразований населения Рязанской области.</w:t>
      </w:r>
    </w:p>
    <w:p w:rsidR="0075324D" w:rsidRPr="0075324D" w:rsidRDefault="0075324D" w:rsidP="0075324D">
      <w:pPr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75324D">
        <w:rPr>
          <w:rFonts w:ascii="Times New Roman" w:eastAsia="Arial" w:hAnsi="Times New Roman"/>
          <w:sz w:val="28"/>
          <w:szCs w:val="28"/>
        </w:rPr>
        <w:t>1.3.1. Динамика «грубого» и стандартизованного показателей смертности от злокачественных новообразований среди населения Рязанской области.</w:t>
      </w:r>
    </w:p>
    <w:p w:rsidR="0075324D" w:rsidRPr="0075324D" w:rsidRDefault="0075324D" w:rsidP="008A7855">
      <w:pPr>
        <w:tabs>
          <w:tab w:val="left" w:pos="1276"/>
        </w:tabs>
        <w:ind w:left="1440"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</w:p>
    <w:p w:rsidR="0075324D" w:rsidRDefault="0075324D" w:rsidP="008A7855">
      <w:pPr>
        <w:tabs>
          <w:tab w:val="left" w:pos="1276"/>
        </w:tabs>
        <w:ind w:firstLine="709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75324D" w:rsidRDefault="0075324D" w:rsidP="008A7855">
      <w:pPr>
        <w:tabs>
          <w:tab w:val="left" w:pos="1276"/>
        </w:tabs>
        <w:ind w:firstLine="709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8A7855" w:rsidRDefault="008A7855" w:rsidP="008A7855">
      <w:pPr>
        <w:tabs>
          <w:tab w:val="left" w:pos="1276"/>
        </w:tabs>
        <w:ind w:firstLine="709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75324D" w:rsidRDefault="0075324D" w:rsidP="008A7855">
      <w:pPr>
        <w:tabs>
          <w:tab w:val="left" w:pos="1276"/>
        </w:tabs>
        <w:ind w:firstLine="709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75324D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Таблица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№ </w:t>
      </w:r>
      <w:r w:rsidRPr="0075324D">
        <w:rPr>
          <w:rFonts w:ascii="Times New Roman" w:eastAsia="Calibri" w:hAnsi="Times New Roman"/>
          <w:sz w:val="28"/>
          <w:szCs w:val="28"/>
          <w:lang w:eastAsia="en-US"/>
        </w:rPr>
        <w:t>17</w:t>
      </w:r>
    </w:p>
    <w:p w:rsidR="0075324D" w:rsidRPr="0075324D" w:rsidRDefault="0075324D" w:rsidP="0075324D">
      <w:pPr>
        <w:tabs>
          <w:tab w:val="left" w:pos="1276"/>
        </w:tabs>
        <w:spacing w:after="60"/>
        <w:jc w:val="center"/>
        <w:rPr>
          <w:rFonts w:ascii="Times New Roman" w:eastAsia="Calibri" w:hAnsi="Times New Roman"/>
          <w:color w:val="FF0000"/>
          <w:sz w:val="28"/>
          <w:szCs w:val="28"/>
          <w:lang w:eastAsia="en-US"/>
        </w:rPr>
      </w:pPr>
      <w:r w:rsidRPr="0075324D">
        <w:rPr>
          <w:rFonts w:ascii="Times New Roman" w:eastAsia="Calibri" w:hAnsi="Times New Roman"/>
          <w:sz w:val="28"/>
          <w:szCs w:val="28"/>
          <w:lang w:eastAsia="en-US"/>
        </w:rPr>
        <w:t xml:space="preserve">Динамика показателей  смертности за 10 лет (2011-2020 </w:t>
      </w:r>
      <w:r>
        <w:rPr>
          <w:rFonts w:ascii="Times New Roman" w:eastAsia="Calibri" w:hAnsi="Times New Roman"/>
          <w:sz w:val="28"/>
          <w:szCs w:val="28"/>
          <w:lang w:eastAsia="en-US"/>
        </w:rPr>
        <w:t>гг.</w:t>
      </w:r>
      <w:r w:rsidRPr="0075324D">
        <w:rPr>
          <w:rFonts w:ascii="Times New Roman" w:eastAsia="Calibri" w:hAnsi="Times New Roman"/>
          <w:sz w:val="28"/>
          <w:szCs w:val="28"/>
          <w:lang w:eastAsia="en-US"/>
        </w:rPr>
        <w:t>)</w:t>
      </w:r>
    </w:p>
    <w:tbl>
      <w:tblPr>
        <w:tblStyle w:val="11"/>
        <w:tblW w:w="14428" w:type="dxa"/>
        <w:tblLayout w:type="fixed"/>
        <w:tblLook w:val="04A0" w:firstRow="1" w:lastRow="0" w:firstColumn="1" w:lastColumn="0" w:noHBand="0" w:noVBand="1"/>
      </w:tblPr>
      <w:tblGrid>
        <w:gridCol w:w="2970"/>
        <w:gridCol w:w="1002"/>
        <w:gridCol w:w="1002"/>
        <w:gridCol w:w="1001"/>
        <w:gridCol w:w="1001"/>
        <w:gridCol w:w="1001"/>
        <w:gridCol w:w="1001"/>
        <w:gridCol w:w="1001"/>
        <w:gridCol w:w="1001"/>
        <w:gridCol w:w="1156"/>
        <w:gridCol w:w="1001"/>
        <w:gridCol w:w="1291"/>
      </w:tblGrid>
      <w:tr w:rsidR="0075324D" w:rsidRPr="0075324D" w:rsidTr="0075324D"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E61ADB">
            <w:pPr>
              <w:rPr>
                <w:rFonts w:ascii="Times New Roman" w:eastAsia="Cambria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pacing w:val="-2"/>
                <w:sz w:val="24"/>
                <w:szCs w:val="24"/>
              </w:rPr>
              <w:t xml:space="preserve">Показатель смертности от злокачественных </w:t>
            </w:r>
          </w:p>
          <w:p w:rsidR="0075324D" w:rsidRPr="0075324D" w:rsidRDefault="0075324D" w:rsidP="00E61ADB">
            <w:pPr>
              <w:rPr>
                <w:rFonts w:ascii="Times New Roman" w:eastAsia="Cambria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pacing w:val="-2"/>
                <w:sz w:val="24"/>
                <w:szCs w:val="24"/>
              </w:rPr>
              <w:t xml:space="preserve">новообразований на </w:t>
            </w:r>
            <w:r w:rsidR="00E61ADB">
              <w:rPr>
                <w:rFonts w:ascii="Times New Roman" w:eastAsia="Cambria" w:hAnsi="Times New Roman"/>
                <w:spacing w:val="-2"/>
                <w:sz w:val="24"/>
                <w:szCs w:val="24"/>
              </w:rPr>
              <w:br/>
            </w:r>
            <w:r w:rsidRPr="0075324D">
              <w:rPr>
                <w:rFonts w:ascii="Times New Roman" w:eastAsia="Cambria" w:hAnsi="Times New Roman"/>
                <w:spacing w:val="-2"/>
                <w:sz w:val="24"/>
                <w:szCs w:val="24"/>
              </w:rPr>
              <w:t>100 тыс</w:t>
            </w:r>
            <w:r w:rsidR="00E61ADB">
              <w:rPr>
                <w:rFonts w:ascii="Times New Roman" w:eastAsia="Cambria" w:hAnsi="Times New Roman"/>
                <w:spacing w:val="-2"/>
                <w:sz w:val="24"/>
                <w:szCs w:val="24"/>
              </w:rPr>
              <w:t>яч</w:t>
            </w:r>
            <w:r w:rsidRPr="0075324D">
              <w:rPr>
                <w:rFonts w:ascii="Times New Roman" w:eastAsia="Cambria" w:hAnsi="Times New Roman"/>
                <w:spacing w:val="-2"/>
                <w:sz w:val="24"/>
                <w:szCs w:val="24"/>
              </w:rPr>
              <w:t xml:space="preserve"> насел</w:t>
            </w:r>
            <w:r w:rsidR="00E61ADB">
              <w:rPr>
                <w:rFonts w:ascii="Times New Roman" w:eastAsia="Cambria" w:hAnsi="Times New Roman"/>
                <w:spacing w:val="-2"/>
                <w:sz w:val="24"/>
                <w:szCs w:val="24"/>
              </w:rPr>
              <w:t>ения</w:t>
            </w:r>
          </w:p>
        </w:tc>
        <w:tc>
          <w:tcPr>
            <w:tcW w:w="114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D11FFA">
            <w:pPr>
              <w:spacing w:beforeLines="20" w:before="48" w:afterLines="20" w:after="48"/>
              <w:ind w:firstLine="709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pacing w:val="-2"/>
                <w:sz w:val="24"/>
                <w:szCs w:val="24"/>
              </w:rPr>
              <w:t>Годы</w:t>
            </w:r>
          </w:p>
        </w:tc>
      </w:tr>
      <w:tr w:rsidR="0075324D" w:rsidRPr="0075324D" w:rsidTr="0075324D"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D11FFA">
            <w:pPr>
              <w:ind w:firstLine="709"/>
              <w:rPr>
                <w:rFonts w:ascii="Times New Roman" w:eastAsia="Cambria" w:hAnsi="Times New Roman"/>
                <w:spacing w:val="-2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pacing w:val="-2"/>
                <w:sz w:val="24"/>
                <w:szCs w:val="24"/>
              </w:rPr>
              <w:t>2010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pacing w:val="-2"/>
                <w:sz w:val="24"/>
                <w:szCs w:val="24"/>
              </w:rPr>
              <w:t>2011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pacing w:val="-2"/>
                <w:sz w:val="24"/>
                <w:szCs w:val="24"/>
              </w:rPr>
              <w:t>2012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pacing w:val="-2"/>
                <w:sz w:val="24"/>
                <w:szCs w:val="24"/>
              </w:rPr>
              <w:t>2013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pacing w:val="-2"/>
                <w:sz w:val="24"/>
                <w:szCs w:val="24"/>
              </w:rPr>
              <w:t>2014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pacing w:val="-2"/>
                <w:sz w:val="24"/>
                <w:szCs w:val="24"/>
              </w:rPr>
              <w:t>2015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pacing w:val="-2"/>
                <w:sz w:val="24"/>
                <w:szCs w:val="24"/>
              </w:rPr>
              <w:t>2016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pacing w:val="-2"/>
                <w:sz w:val="24"/>
                <w:szCs w:val="24"/>
              </w:rPr>
              <w:t>2017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pacing w:val="-2"/>
                <w:sz w:val="24"/>
                <w:szCs w:val="24"/>
              </w:rPr>
              <w:t>2018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pacing w:val="-2"/>
                <w:sz w:val="24"/>
                <w:szCs w:val="24"/>
              </w:rPr>
              <w:t>2019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pacing w:val="-2"/>
                <w:sz w:val="24"/>
                <w:szCs w:val="24"/>
              </w:rPr>
              <w:t>2020</w:t>
            </w:r>
          </w:p>
        </w:tc>
      </w:tr>
      <w:tr w:rsidR="0075324D" w:rsidRPr="0075324D" w:rsidTr="0075324D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D11FFA">
            <w:pPr>
              <w:spacing w:beforeLines="20" w:before="48" w:afterLines="20" w:after="48"/>
              <w:rPr>
                <w:rFonts w:ascii="Times New Roman" w:eastAsia="Cambria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pacing w:val="-2"/>
                <w:sz w:val="24"/>
                <w:szCs w:val="24"/>
              </w:rPr>
              <w:t>«Грубый» показатель по Рязанской области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pacing w:val="-2"/>
                <w:sz w:val="24"/>
                <w:szCs w:val="24"/>
              </w:rPr>
              <w:t>253,4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pacing w:val="-2"/>
                <w:sz w:val="24"/>
                <w:szCs w:val="24"/>
              </w:rPr>
              <w:t>252,1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pacing w:val="-2"/>
                <w:sz w:val="24"/>
                <w:szCs w:val="24"/>
              </w:rPr>
              <w:t>253,3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pacing w:val="-2"/>
                <w:sz w:val="24"/>
                <w:szCs w:val="24"/>
              </w:rPr>
              <w:t>248,6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pacing w:val="-2"/>
                <w:sz w:val="24"/>
                <w:szCs w:val="24"/>
              </w:rPr>
              <w:t>226,2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pacing w:val="-2"/>
                <w:sz w:val="24"/>
                <w:szCs w:val="24"/>
              </w:rPr>
              <w:t>230,3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pacing w:val="-2"/>
                <w:sz w:val="24"/>
                <w:szCs w:val="24"/>
              </w:rPr>
              <w:t>222,4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pacing w:val="-2"/>
                <w:sz w:val="24"/>
                <w:szCs w:val="24"/>
              </w:rPr>
              <w:t>205,3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pacing w:val="-2"/>
                <w:sz w:val="24"/>
                <w:szCs w:val="24"/>
              </w:rPr>
              <w:t>218,4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pacing w:val="-2"/>
                <w:sz w:val="24"/>
                <w:szCs w:val="24"/>
              </w:rPr>
              <w:t>203,4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pacing w:val="-2"/>
                <w:sz w:val="24"/>
                <w:szCs w:val="24"/>
              </w:rPr>
              <w:t>195,6</w:t>
            </w:r>
          </w:p>
        </w:tc>
      </w:tr>
      <w:tr w:rsidR="0075324D" w:rsidRPr="0075324D" w:rsidTr="0075324D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D11FFA">
            <w:pPr>
              <w:spacing w:beforeLines="20" w:before="48" w:afterLines="20" w:after="48"/>
              <w:rPr>
                <w:rFonts w:ascii="Times New Roman" w:eastAsia="Cambria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pacing w:val="-2"/>
                <w:sz w:val="24"/>
                <w:szCs w:val="24"/>
              </w:rPr>
              <w:t>«Грубый» показатель по Центральному федеральному округу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pacing w:val="-2"/>
                <w:sz w:val="24"/>
                <w:szCs w:val="24"/>
              </w:rPr>
              <w:t>232,7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pacing w:val="-2"/>
                <w:sz w:val="24"/>
                <w:szCs w:val="24"/>
              </w:rPr>
              <w:t>220,9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pacing w:val="-2"/>
                <w:sz w:val="24"/>
                <w:szCs w:val="24"/>
              </w:rPr>
              <w:t>219,7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pacing w:val="-2"/>
                <w:sz w:val="24"/>
                <w:szCs w:val="24"/>
              </w:rPr>
              <w:t>220,2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pacing w:val="-2"/>
                <w:sz w:val="24"/>
                <w:szCs w:val="24"/>
              </w:rPr>
              <w:t>216,8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pacing w:val="-2"/>
                <w:sz w:val="24"/>
                <w:szCs w:val="24"/>
              </w:rPr>
              <w:t>215,2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pacing w:val="-2"/>
                <w:sz w:val="24"/>
                <w:szCs w:val="24"/>
              </w:rPr>
              <w:t>215,8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pacing w:val="-2"/>
                <w:sz w:val="24"/>
                <w:szCs w:val="24"/>
              </w:rPr>
              <w:t>207,0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pacing w:val="-2"/>
                <w:sz w:val="24"/>
                <w:szCs w:val="24"/>
              </w:rPr>
              <w:t>209,9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pacing w:val="-2"/>
                <w:sz w:val="24"/>
                <w:szCs w:val="24"/>
              </w:rPr>
              <w:t>208,2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4D" w:rsidRPr="0075324D" w:rsidRDefault="0075324D" w:rsidP="0075324D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pacing w:val="-2"/>
                <w:sz w:val="24"/>
                <w:szCs w:val="24"/>
              </w:rPr>
              <w:t>н</w:t>
            </w:r>
            <w:r w:rsidRPr="0075324D">
              <w:rPr>
                <w:rFonts w:ascii="Times New Roman" w:eastAsia="Cambria" w:hAnsi="Times New Roman"/>
                <w:spacing w:val="-2"/>
                <w:sz w:val="24"/>
                <w:szCs w:val="24"/>
              </w:rPr>
              <w:t>а данный момент сведений нет</w:t>
            </w:r>
          </w:p>
        </w:tc>
      </w:tr>
      <w:tr w:rsidR="0075324D" w:rsidRPr="0075324D" w:rsidTr="0075324D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D11FFA">
            <w:pPr>
              <w:spacing w:beforeLines="20" w:before="48" w:afterLines="20" w:after="48"/>
              <w:rPr>
                <w:rFonts w:ascii="Times New Roman" w:eastAsia="Cambria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pacing w:val="-2"/>
                <w:sz w:val="24"/>
                <w:szCs w:val="24"/>
              </w:rPr>
              <w:t xml:space="preserve">«Грубый» показатель по Российской Федерации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pacing w:val="-2"/>
                <w:sz w:val="24"/>
                <w:szCs w:val="24"/>
              </w:rPr>
              <w:t>204,4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pacing w:val="-2"/>
                <w:sz w:val="24"/>
                <w:szCs w:val="24"/>
              </w:rPr>
              <w:t>202,5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pacing w:val="-2"/>
                <w:sz w:val="24"/>
                <w:szCs w:val="24"/>
              </w:rPr>
              <w:t>201,0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pacing w:val="-2"/>
                <w:sz w:val="24"/>
                <w:szCs w:val="24"/>
              </w:rPr>
              <w:t>201,1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pacing w:val="-2"/>
                <w:sz w:val="24"/>
                <w:szCs w:val="24"/>
              </w:rPr>
              <w:t>199,5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pacing w:val="-2"/>
                <w:sz w:val="24"/>
                <w:szCs w:val="24"/>
              </w:rPr>
              <w:t>202,5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pacing w:val="-2"/>
                <w:sz w:val="24"/>
                <w:szCs w:val="24"/>
              </w:rPr>
              <w:t>201,6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pacing w:val="-2"/>
                <w:sz w:val="24"/>
                <w:szCs w:val="24"/>
              </w:rPr>
              <w:t>197,9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pacing w:val="-2"/>
                <w:sz w:val="24"/>
                <w:szCs w:val="24"/>
              </w:rPr>
              <w:t>200,03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pacing w:val="-2"/>
                <w:sz w:val="24"/>
                <w:szCs w:val="24"/>
              </w:rPr>
              <w:t>200,6</w:t>
            </w: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D11FFA">
            <w:pPr>
              <w:ind w:firstLine="709"/>
              <w:rPr>
                <w:rFonts w:ascii="Times New Roman" w:eastAsia="Cambria" w:hAnsi="Times New Roman"/>
                <w:spacing w:val="-2"/>
                <w:sz w:val="24"/>
                <w:szCs w:val="24"/>
              </w:rPr>
            </w:pPr>
          </w:p>
        </w:tc>
      </w:tr>
      <w:tr w:rsidR="0075324D" w:rsidRPr="0075324D" w:rsidTr="0075324D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D11FFA">
            <w:pPr>
              <w:spacing w:beforeLines="20" w:before="48" w:afterLines="20" w:after="48"/>
              <w:rPr>
                <w:rFonts w:ascii="Times New Roman" w:eastAsia="Cambria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pacing w:val="-2"/>
                <w:sz w:val="24"/>
                <w:szCs w:val="24"/>
              </w:rPr>
              <w:t>Стандартизованный показатель по Рязанской области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pacing w:val="-2"/>
                <w:sz w:val="24"/>
                <w:szCs w:val="24"/>
              </w:rPr>
              <w:t>130,4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pacing w:val="-2"/>
                <w:sz w:val="24"/>
                <w:szCs w:val="24"/>
              </w:rPr>
              <w:t>128,8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pacing w:val="-2"/>
                <w:sz w:val="24"/>
                <w:szCs w:val="24"/>
              </w:rPr>
              <w:t>124,8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pacing w:val="-2"/>
                <w:sz w:val="24"/>
                <w:szCs w:val="24"/>
              </w:rPr>
              <w:t>124,6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pacing w:val="-2"/>
                <w:sz w:val="24"/>
                <w:szCs w:val="24"/>
              </w:rPr>
              <w:t>112,3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pacing w:val="-2"/>
                <w:sz w:val="24"/>
                <w:szCs w:val="24"/>
              </w:rPr>
              <w:t>114,3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pacing w:val="-2"/>
                <w:sz w:val="24"/>
                <w:szCs w:val="24"/>
              </w:rPr>
              <w:t>107,4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pacing w:val="-2"/>
                <w:sz w:val="24"/>
                <w:szCs w:val="24"/>
              </w:rPr>
              <w:t>98,4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pacing w:val="-2"/>
                <w:sz w:val="24"/>
                <w:szCs w:val="24"/>
              </w:rPr>
              <w:t>103,9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pacing w:val="-2"/>
                <w:sz w:val="24"/>
                <w:szCs w:val="24"/>
              </w:rPr>
              <w:t>95,8</w:t>
            </w: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D11FFA">
            <w:pPr>
              <w:ind w:firstLine="709"/>
              <w:rPr>
                <w:rFonts w:ascii="Times New Roman" w:eastAsia="Cambria" w:hAnsi="Times New Roman"/>
                <w:spacing w:val="-2"/>
                <w:sz w:val="24"/>
                <w:szCs w:val="24"/>
              </w:rPr>
            </w:pPr>
          </w:p>
        </w:tc>
      </w:tr>
      <w:tr w:rsidR="0075324D" w:rsidRPr="0075324D" w:rsidTr="0075324D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D11FFA">
            <w:pPr>
              <w:spacing w:beforeLines="20" w:before="48" w:afterLines="20" w:after="48"/>
              <w:rPr>
                <w:rFonts w:ascii="Times New Roman" w:eastAsia="Cambria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pacing w:val="-2"/>
                <w:sz w:val="24"/>
                <w:szCs w:val="24"/>
              </w:rPr>
              <w:t>Стандартизованный показатель по Центральному федеральному округу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pacing w:val="-2"/>
                <w:sz w:val="24"/>
                <w:szCs w:val="24"/>
              </w:rPr>
              <w:t>125,2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pacing w:val="-2"/>
                <w:sz w:val="24"/>
                <w:szCs w:val="24"/>
              </w:rPr>
              <w:t>117,8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pacing w:val="-2"/>
                <w:sz w:val="24"/>
                <w:szCs w:val="24"/>
              </w:rPr>
              <w:t>115,2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pacing w:val="-2"/>
                <w:sz w:val="24"/>
                <w:szCs w:val="24"/>
              </w:rPr>
              <w:t>115,0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pacing w:val="-2"/>
                <w:sz w:val="24"/>
                <w:szCs w:val="24"/>
              </w:rPr>
              <w:t>112,0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pacing w:val="-2"/>
                <w:sz w:val="24"/>
                <w:szCs w:val="24"/>
              </w:rPr>
              <w:t>110,1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pacing w:val="-2"/>
                <w:sz w:val="24"/>
                <w:szCs w:val="24"/>
              </w:rPr>
              <w:t>109,4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pacing w:val="-2"/>
                <w:sz w:val="24"/>
                <w:szCs w:val="24"/>
              </w:rPr>
              <w:t>103,8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pacing w:val="-2"/>
                <w:sz w:val="24"/>
                <w:szCs w:val="24"/>
              </w:rPr>
              <w:t>103,9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pacing w:val="-2"/>
                <w:sz w:val="24"/>
                <w:szCs w:val="24"/>
              </w:rPr>
              <w:t>101,3</w:t>
            </w: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D11FFA">
            <w:pPr>
              <w:ind w:firstLine="709"/>
              <w:rPr>
                <w:rFonts w:ascii="Times New Roman" w:eastAsia="Cambria" w:hAnsi="Times New Roman"/>
                <w:spacing w:val="-2"/>
                <w:sz w:val="24"/>
                <w:szCs w:val="24"/>
              </w:rPr>
            </w:pPr>
          </w:p>
        </w:tc>
      </w:tr>
      <w:tr w:rsidR="0075324D" w:rsidRPr="0075324D" w:rsidTr="0075324D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D11FFA">
            <w:pPr>
              <w:spacing w:beforeLines="20" w:before="48" w:afterLines="20" w:after="48"/>
              <w:rPr>
                <w:rFonts w:ascii="Times New Roman" w:eastAsia="Cambria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pacing w:val="-2"/>
                <w:sz w:val="24"/>
                <w:szCs w:val="24"/>
              </w:rPr>
              <w:t xml:space="preserve">Стандартизованный показатель по </w:t>
            </w:r>
            <w:r w:rsidR="00E61ADB">
              <w:rPr>
                <w:rFonts w:ascii="Times New Roman" w:eastAsia="Cambria" w:hAnsi="Times New Roman"/>
                <w:spacing w:val="-2"/>
                <w:sz w:val="24"/>
                <w:szCs w:val="24"/>
              </w:rPr>
              <w:t>Российской Федерации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pacing w:val="-2"/>
                <w:sz w:val="24"/>
                <w:szCs w:val="24"/>
              </w:rPr>
              <w:t>123,9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pacing w:val="-2"/>
                <w:sz w:val="24"/>
                <w:szCs w:val="24"/>
              </w:rPr>
              <w:t>120,2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pacing w:val="-2"/>
                <w:sz w:val="24"/>
                <w:szCs w:val="24"/>
              </w:rPr>
              <w:t>117,7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pacing w:val="-2"/>
                <w:sz w:val="24"/>
                <w:szCs w:val="24"/>
              </w:rPr>
              <w:t>116,8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pacing w:val="-2"/>
                <w:sz w:val="24"/>
                <w:szCs w:val="24"/>
              </w:rPr>
              <w:t>114,6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pacing w:val="-2"/>
                <w:sz w:val="24"/>
                <w:szCs w:val="24"/>
              </w:rPr>
              <w:t>114,8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pacing w:val="-2"/>
                <w:sz w:val="24"/>
                <w:szCs w:val="24"/>
              </w:rPr>
              <w:t>112,8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pacing w:val="-2"/>
                <w:sz w:val="24"/>
                <w:szCs w:val="24"/>
              </w:rPr>
              <w:t>109,0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pacing w:val="-2"/>
                <w:sz w:val="24"/>
                <w:szCs w:val="24"/>
              </w:rPr>
              <w:t>108,6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spacing w:beforeLines="20" w:before="48" w:afterLines="20" w:after="48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pacing w:val="-2"/>
                <w:sz w:val="24"/>
                <w:szCs w:val="24"/>
              </w:rPr>
              <w:t>106,8</w:t>
            </w: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D11FFA">
            <w:pPr>
              <w:ind w:firstLine="709"/>
              <w:rPr>
                <w:rFonts w:ascii="Times New Roman" w:eastAsia="Cambria" w:hAnsi="Times New Roman"/>
                <w:spacing w:val="-2"/>
                <w:sz w:val="24"/>
                <w:szCs w:val="24"/>
              </w:rPr>
            </w:pPr>
          </w:p>
        </w:tc>
      </w:tr>
    </w:tbl>
    <w:p w:rsidR="0075324D" w:rsidRPr="0075324D" w:rsidRDefault="0075324D" w:rsidP="0075324D">
      <w:pPr>
        <w:ind w:firstLine="709"/>
        <w:contextualSpacing/>
        <w:jc w:val="both"/>
        <w:rPr>
          <w:rFonts w:ascii="Times New Roman" w:eastAsia="Arial" w:hAnsi="Times New Roman"/>
          <w:sz w:val="6"/>
          <w:szCs w:val="6"/>
        </w:rPr>
      </w:pPr>
    </w:p>
    <w:p w:rsidR="0075324D" w:rsidRPr="0075324D" w:rsidRDefault="0075324D" w:rsidP="0075324D">
      <w:pPr>
        <w:spacing w:after="200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1.</w:t>
      </w:r>
      <w:r w:rsidRPr="0075324D">
        <w:rPr>
          <w:rFonts w:ascii="Times New Roman" w:eastAsia="Arial" w:hAnsi="Times New Roman"/>
          <w:sz w:val="28"/>
          <w:szCs w:val="28"/>
        </w:rPr>
        <w:t xml:space="preserve"> «Грубый» показатель смертности от злокачественных новообразований в 2020 году по Рязанской области составил, по оперативным данным, 195,6 случа</w:t>
      </w:r>
      <w:r w:rsidR="00E61ADB">
        <w:rPr>
          <w:rFonts w:ascii="Times New Roman" w:eastAsia="Arial" w:hAnsi="Times New Roman"/>
          <w:sz w:val="28"/>
          <w:szCs w:val="28"/>
        </w:rPr>
        <w:t>я</w:t>
      </w:r>
      <w:r w:rsidRPr="0075324D">
        <w:rPr>
          <w:rFonts w:ascii="Times New Roman" w:eastAsia="Arial" w:hAnsi="Times New Roman"/>
          <w:sz w:val="28"/>
          <w:szCs w:val="28"/>
        </w:rPr>
        <w:t xml:space="preserve"> на 100 тысяч населения. Показатель уменьшился за 10 лет</w:t>
      </w:r>
      <w:r>
        <w:rPr>
          <w:rFonts w:ascii="Times New Roman" w:eastAsia="Arial" w:hAnsi="Times New Roman"/>
          <w:sz w:val="28"/>
          <w:szCs w:val="28"/>
        </w:rPr>
        <w:br/>
      </w:r>
      <w:r w:rsidRPr="0075324D">
        <w:rPr>
          <w:rFonts w:ascii="Times New Roman" w:eastAsia="Arial" w:hAnsi="Times New Roman"/>
          <w:sz w:val="28"/>
          <w:szCs w:val="28"/>
        </w:rPr>
        <w:t xml:space="preserve">(2011-2020 </w:t>
      </w:r>
      <w:r>
        <w:rPr>
          <w:rFonts w:ascii="Times New Roman" w:eastAsia="Arial" w:hAnsi="Times New Roman"/>
          <w:sz w:val="28"/>
          <w:szCs w:val="28"/>
        </w:rPr>
        <w:t>гг.</w:t>
      </w:r>
      <w:r w:rsidRPr="0075324D">
        <w:rPr>
          <w:rFonts w:ascii="Times New Roman" w:eastAsia="Arial" w:hAnsi="Times New Roman"/>
          <w:sz w:val="28"/>
          <w:szCs w:val="28"/>
        </w:rPr>
        <w:t>) на 22,4%. В  2019 году показатель составил 203,4 случа</w:t>
      </w:r>
      <w:r w:rsidR="00E61ADB">
        <w:rPr>
          <w:rFonts w:ascii="Times New Roman" w:eastAsia="Arial" w:hAnsi="Times New Roman"/>
          <w:sz w:val="28"/>
          <w:szCs w:val="28"/>
        </w:rPr>
        <w:t>я</w:t>
      </w:r>
      <w:r w:rsidRPr="0075324D">
        <w:rPr>
          <w:rFonts w:ascii="Times New Roman" w:eastAsia="Arial" w:hAnsi="Times New Roman"/>
          <w:sz w:val="28"/>
          <w:szCs w:val="28"/>
        </w:rPr>
        <w:t xml:space="preserve"> на 100 тыс</w:t>
      </w:r>
      <w:r w:rsidR="00E61ADB">
        <w:rPr>
          <w:rFonts w:ascii="Times New Roman" w:eastAsia="Arial" w:hAnsi="Times New Roman"/>
          <w:sz w:val="28"/>
          <w:szCs w:val="28"/>
        </w:rPr>
        <w:t>яч</w:t>
      </w:r>
      <w:r w:rsidRPr="0075324D">
        <w:rPr>
          <w:rFonts w:ascii="Times New Roman" w:eastAsia="Arial" w:hAnsi="Times New Roman"/>
          <w:sz w:val="28"/>
          <w:szCs w:val="28"/>
        </w:rPr>
        <w:t xml:space="preserve"> населения, что на 1,4% больше показателя Российской Федерации (2019 г. </w:t>
      </w:r>
      <w:r>
        <w:rPr>
          <w:rFonts w:ascii="Times New Roman" w:eastAsia="Arial" w:hAnsi="Times New Roman"/>
          <w:sz w:val="28"/>
          <w:szCs w:val="28"/>
        </w:rPr>
        <w:t>–</w:t>
      </w:r>
      <w:r w:rsidRPr="0075324D">
        <w:rPr>
          <w:rFonts w:ascii="Times New Roman" w:eastAsia="Arial" w:hAnsi="Times New Roman"/>
          <w:sz w:val="28"/>
          <w:szCs w:val="28"/>
        </w:rPr>
        <w:t xml:space="preserve"> 200,6 </w:t>
      </w:r>
      <w:r w:rsidR="00E61ADB">
        <w:rPr>
          <w:rFonts w:ascii="Times New Roman" w:eastAsia="Arial" w:hAnsi="Times New Roman"/>
          <w:sz w:val="28"/>
          <w:szCs w:val="28"/>
        </w:rPr>
        <w:t>случая)</w:t>
      </w:r>
      <w:r w:rsidRPr="0075324D">
        <w:rPr>
          <w:rFonts w:ascii="Times New Roman" w:eastAsia="Arial" w:hAnsi="Times New Roman"/>
          <w:sz w:val="28"/>
          <w:szCs w:val="28"/>
        </w:rPr>
        <w:t xml:space="preserve"> и на 2,4% меньше показателя по ЦФО (208,2 </w:t>
      </w:r>
      <w:r w:rsidR="00E61ADB">
        <w:rPr>
          <w:rFonts w:ascii="Times New Roman" w:eastAsia="Arial" w:hAnsi="Times New Roman"/>
          <w:sz w:val="28"/>
          <w:szCs w:val="28"/>
        </w:rPr>
        <w:t>случая</w:t>
      </w:r>
      <w:r w:rsidRPr="0075324D">
        <w:rPr>
          <w:rFonts w:ascii="Times New Roman" w:eastAsia="Arial" w:hAnsi="Times New Roman"/>
          <w:sz w:val="28"/>
          <w:szCs w:val="28"/>
        </w:rPr>
        <w:t>).  Снижение «грубого» показателя смертности по сравнению с предыдущим 2019 годом составило 3,8%.</w:t>
      </w:r>
    </w:p>
    <w:p w:rsidR="0075324D" w:rsidRPr="0075324D" w:rsidRDefault="0075324D" w:rsidP="0075324D">
      <w:pPr>
        <w:spacing w:after="200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lastRenderedPageBreak/>
        <w:t>2. </w:t>
      </w:r>
      <w:r w:rsidRPr="0075324D">
        <w:rPr>
          <w:rFonts w:ascii="Times New Roman" w:eastAsia="Arial" w:hAnsi="Times New Roman"/>
          <w:sz w:val="28"/>
          <w:szCs w:val="28"/>
        </w:rPr>
        <w:t>Стандартизованный показатель смертности составил в 2019 году 95,8 случа</w:t>
      </w:r>
      <w:r w:rsidR="00E61ADB">
        <w:rPr>
          <w:rFonts w:ascii="Times New Roman" w:eastAsia="Arial" w:hAnsi="Times New Roman"/>
          <w:sz w:val="28"/>
          <w:szCs w:val="28"/>
        </w:rPr>
        <w:t>я</w:t>
      </w:r>
      <w:r w:rsidRPr="0075324D">
        <w:rPr>
          <w:rFonts w:ascii="Times New Roman" w:eastAsia="Arial" w:hAnsi="Times New Roman"/>
          <w:sz w:val="28"/>
          <w:szCs w:val="28"/>
        </w:rPr>
        <w:t xml:space="preserve"> на 100 тыс. населения, что на 10,3% меньше показате</w:t>
      </w:r>
      <w:r w:rsidR="00E61ADB">
        <w:rPr>
          <w:rFonts w:ascii="Times New Roman" w:eastAsia="Arial" w:hAnsi="Times New Roman"/>
          <w:sz w:val="28"/>
          <w:szCs w:val="28"/>
        </w:rPr>
        <w:t>ля Российской Федерации (106,8)</w:t>
      </w:r>
      <w:r w:rsidRPr="0075324D">
        <w:rPr>
          <w:rFonts w:ascii="Times New Roman" w:eastAsia="Arial" w:hAnsi="Times New Roman"/>
          <w:sz w:val="28"/>
          <w:szCs w:val="28"/>
        </w:rPr>
        <w:t xml:space="preserve"> и на 5,4% меньше показателя по ЦФО (101,3). Отмечается снижение стандартизованного показателя смертности по региону за исследуемый период на 26,5%. </w:t>
      </w:r>
    </w:p>
    <w:p w:rsidR="0075324D" w:rsidRPr="0075324D" w:rsidRDefault="0075324D" w:rsidP="001463E5">
      <w:pPr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3. </w:t>
      </w:r>
      <w:r w:rsidR="00E61ADB">
        <w:rPr>
          <w:rFonts w:ascii="Times New Roman" w:eastAsia="Arial" w:hAnsi="Times New Roman"/>
          <w:sz w:val="28"/>
          <w:szCs w:val="28"/>
        </w:rPr>
        <w:t>П</w:t>
      </w:r>
      <w:r w:rsidRPr="0075324D">
        <w:rPr>
          <w:rFonts w:ascii="Times New Roman" w:eastAsia="Arial" w:hAnsi="Times New Roman"/>
          <w:sz w:val="28"/>
          <w:szCs w:val="28"/>
        </w:rPr>
        <w:t>о «грубому» и стандартизованному показателям смертности (</w:t>
      </w:r>
      <w:r w:rsidR="00E61ADB">
        <w:rPr>
          <w:rFonts w:ascii="Times New Roman" w:eastAsia="Arial" w:hAnsi="Times New Roman"/>
          <w:sz w:val="28"/>
          <w:szCs w:val="28"/>
        </w:rPr>
        <w:t xml:space="preserve">Рязанской области </w:t>
      </w:r>
      <w:r w:rsidR="001463E5">
        <w:rPr>
          <w:rFonts w:ascii="Times New Roman" w:eastAsia="Arial" w:hAnsi="Times New Roman"/>
          <w:sz w:val="28"/>
          <w:szCs w:val="28"/>
        </w:rPr>
        <w:t>–</w:t>
      </w:r>
      <w:r w:rsidRPr="0075324D">
        <w:rPr>
          <w:rFonts w:ascii="Times New Roman" w:eastAsia="Arial" w:hAnsi="Times New Roman"/>
          <w:sz w:val="28"/>
          <w:szCs w:val="28"/>
        </w:rPr>
        <w:t xml:space="preserve"> стандартизованный; </w:t>
      </w:r>
      <w:r w:rsidR="001463E5">
        <w:rPr>
          <w:rFonts w:ascii="Times New Roman" w:eastAsia="Arial" w:hAnsi="Times New Roman"/>
          <w:sz w:val="28"/>
          <w:szCs w:val="28"/>
        </w:rPr>
        <w:t>Российской Федерации</w:t>
      </w:r>
      <w:r w:rsidRPr="0075324D">
        <w:rPr>
          <w:rFonts w:ascii="Times New Roman" w:eastAsia="Arial" w:hAnsi="Times New Roman"/>
          <w:sz w:val="28"/>
          <w:szCs w:val="28"/>
        </w:rPr>
        <w:t xml:space="preserve"> и ЦФО – «грубый» и стандартизованный) сведений не имее</w:t>
      </w:r>
      <w:r w:rsidR="00E61ADB">
        <w:rPr>
          <w:rFonts w:ascii="Times New Roman" w:eastAsia="Arial" w:hAnsi="Times New Roman"/>
          <w:sz w:val="28"/>
          <w:szCs w:val="28"/>
        </w:rPr>
        <w:t>тся</w:t>
      </w:r>
      <w:r w:rsidRPr="0075324D">
        <w:rPr>
          <w:rFonts w:ascii="Times New Roman" w:eastAsia="Arial" w:hAnsi="Times New Roman"/>
          <w:sz w:val="28"/>
          <w:szCs w:val="28"/>
        </w:rPr>
        <w:t xml:space="preserve"> (не только официальных, но и оперативных). Поэтому сравнение показателей </w:t>
      </w:r>
      <w:r w:rsidR="00E61ADB">
        <w:rPr>
          <w:rFonts w:ascii="Times New Roman" w:eastAsia="Arial" w:hAnsi="Times New Roman"/>
          <w:sz w:val="28"/>
          <w:szCs w:val="28"/>
        </w:rPr>
        <w:t>Рязанской области</w:t>
      </w:r>
      <w:r w:rsidRPr="0075324D">
        <w:rPr>
          <w:rFonts w:ascii="Times New Roman" w:eastAsia="Arial" w:hAnsi="Times New Roman"/>
          <w:sz w:val="28"/>
          <w:szCs w:val="28"/>
        </w:rPr>
        <w:t xml:space="preserve">, а также </w:t>
      </w:r>
      <w:r w:rsidR="001463E5">
        <w:rPr>
          <w:rFonts w:ascii="Times New Roman" w:eastAsia="Arial" w:hAnsi="Times New Roman"/>
          <w:sz w:val="28"/>
          <w:szCs w:val="28"/>
        </w:rPr>
        <w:t>Российской Федерации</w:t>
      </w:r>
      <w:r w:rsidR="00E61ADB">
        <w:rPr>
          <w:rFonts w:ascii="Times New Roman" w:eastAsia="Arial" w:hAnsi="Times New Roman"/>
          <w:sz w:val="28"/>
          <w:szCs w:val="28"/>
        </w:rPr>
        <w:t xml:space="preserve"> и ЦФО,  приводится</w:t>
      </w:r>
      <w:r w:rsidRPr="0075324D">
        <w:rPr>
          <w:rFonts w:ascii="Times New Roman" w:eastAsia="Arial" w:hAnsi="Times New Roman"/>
          <w:sz w:val="28"/>
          <w:szCs w:val="28"/>
        </w:rPr>
        <w:t xml:space="preserve"> только по данным 2019 года. </w:t>
      </w:r>
    </w:p>
    <w:p w:rsidR="0075324D" w:rsidRPr="0075324D" w:rsidRDefault="0075324D" w:rsidP="001463E5">
      <w:pPr>
        <w:ind w:left="1069"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</w:p>
    <w:p w:rsidR="001463E5" w:rsidRDefault="0075324D" w:rsidP="00E61ADB">
      <w:pPr>
        <w:ind w:firstLine="709"/>
        <w:contextualSpacing/>
        <w:jc w:val="right"/>
        <w:rPr>
          <w:rFonts w:ascii="Times New Roman" w:eastAsia="Arial" w:hAnsi="Times New Roman"/>
          <w:sz w:val="28"/>
          <w:szCs w:val="28"/>
        </w:rPr>
      </w:pPr>
      <w:r w:rsidRPr="0075324D">
        <w:rPr>
          <w:rFonts w:ascii="Times New Roman" w:eastAsia="Arial" w:hAnsi="Times New Roman"/>
          <w:sz w:val="28"/>
          <w:szCs w:val="28"/>
        </w:rPr>
        <w:t xml:space="preserve"> Таблица </w:t>
      </w:r>
      <w:r w:rsidR="001463E5">
        <w:rPr>
          <w:rFonts w:ascii="Times New Roman" w:eastAsia="Arial" w:hAnsi="Times New Roman"/>
          <w:sz w:val="28"/>
          <w:szCs w:val="28"/>
        </w:rPr>
        <w:t xml:space="preserve">№ </w:t>
      </w:r>
      <w:r w:rsidRPr="0075324D">
        <w:rPr>
          <w:rFonts w:ascii="Times New Roman" w:eastAsia="Arial" w:hAnsi="Times New Roman"/>
          <w:sz w:val="28"/>
          <w:szCs w:val="28"/>
        </w:rPr>
        <w:t>18</w:t>
      </w:r>
    </w:p>
    <w:p w:rsidR="001463E5" w:rsidRDefault="0075324D" w:rsidP="001463E5">
      <w:pPr>
        <w:contextualSpacing/>
        <w:jc w:val="center"/>
        <w:rPr>
          <w:rFonts w:ascii="Times New Roman" w:eastAsia="Arial" w:hAnsi="Times New Roman"/>
          <w:sz w:val="28"/>
          <w:szCs w:val="28"/>
        </w:rPr>
      </w:pPr>
      <w:r w:rsidRPr="0075324D">
        <w:rPr>
          <w:rFonts w:ascii="Times New Roman" w:eastAsia="Arial" w:hAnsi="Times New Roman"/>
          <w:sz w:val="28"/>
          <w:szCs w:val="28"/>
        </w:rPr>
        <w:t>Динамика «грубого» показателя смертности от ЗНО среди</w:t>
      </w:r>
    </w:p>
    <w:p w:rsidR="0075324D" w:rsidRPr="0075324D" w:rsidRDefault="0075324D" w:rsidP="001463E5">
      <w:pPr>
        <w:contextualSpacing/>
        <w:jc w:val="center"/>
        <w:rPr>
          <w:rFonts w:ascii="Times New Roman" w:eastAsia="Arial" w:hAnsi="Times New Roman"/>
          <w:sz w:val="28"/>
          <w:szCs w:val="28"/>
        </w:rPr>
      </w:pPr>
      <w:r w:rsidRPr="0075324D">
        <w:rPr>
          <w:rFonts w:ascii="Times New Roman" w:eastAsia="Arial" w:hAnsi="Times New Roman"/>
          <w:sz w:val="28"/>
          <w:szCs w:val="28"/>
        </w:rPr>
        <w:t>населения трудоспособного и нетрудоспособного возраста</w:t>
      </w:r>
    </w:p>
    <w:p w:rsidR="0075324D" w:rsidRPr="001463E5" w:rsidRDefault="0075324D" w:rsidP="0075324D">
      <w:pPr>
        <w:ind w:firstLine="709"/>
        <w:contextualSpacing/>
        <w:jc w:val="both"/>
        <w:rPr>
          <w:rFonts w:ascii="Times New Roman" w:eastAsia="Arial" w:hAnsi="Times New Roman"/>
          <w:sz w:val="16"/>
          <w:szCs w:val="16"/>
        </w:rPr>
      </w:pPr>
    </w:p>
    <w:tbl>
      <w:tblPr>
        <w:tblStyle w:val="11"/>
        <w:tblpPr w:leftFromText="180" w:rightFromText="180" w:vertAnchor="text" w:horzAnchor="margin" w:tblpY="-97"/>
        <w:tblW w:w="14134" w:type="dxa"/>
        <w:tblLayout w:type="fixed"/>
        <w:tblLook w:val="04A0" w:firstRow="1" w:lastRow="0" w:firstColumn="1" w:lastColumn="0" w:noHBand="0" w:noVBand="1"/>
      </w:tblPr>
      <w:tblGrid>
        <w:gridCol w:w="2986"/>
        <w:gridCol w:w="1135"/>
        <w:gridCol w:w="1103"/>
        <w:gridCol w:w="1121"/>
        <w:gridCol w:w="993"/>
        <w:gridCol w:w="1132"/>
        <w:gridCol w:w="1143"/>
        <w:gridCol w:w="1136"/>
        <w:gridCol w:w="1128"/>
        <w:gridCol w:w="1137"/>
        <w:gridCol w:w="1120"/>
      </w:tblGrid>
      <w:tr w:rsidR="0075324D" w:rsidRPr="001463E5" w:rsidTr="001463E5">
        <w:trPr>
          <w:trHeight w:val="179"/>
        </w:trPr>
        <w:tc>
          <w:tcPr>
            <w:tcW w:w="2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463E5" w:rsidRDefault="0075324D" w:rsidP="00E61ADB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463E5">
              <w:rPr>
                <w:rFonts w:ascii="Times New Roman" w:eastAsia="Cambria" w:hAnsi="Times New Roman"/>
                <w:sz w:val="24"/>
                <w:szCs w:val="24"/>
              </w:rPr>
              <w:t>Возраст</w:t>
            </w:r>
          </w:p>
        </w:tc>
        <w:tc>
          <w:tcPr>
            <w:tcW w:w="111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1463E5" w:rsidRDefault="0075324D" w:rsidP="00E61ADB">
            <w:pPr>
              <w:spacing w:beforeLines="20" w:before="48" w:after="20"/>
              <w:ind w:firstLine="709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463E5">
              <w:rPr>
                <w:rFonts w:ascii="Times New Roman" w:eastAsia="Cambria" w:hAnsi="Times New Roman"/>
                <w:sz w:val="24"/>
                <w:szCs w:val="24"/>
              </w:rPr>
              <w:t>Годы</w:t>
            </w:r>
          </w:p>
        </w:tc>
      </w:tr>
      <w:tr w:rsidR="001463E5" w:rsidRPr="001463E5" w:rsidTr="001463E5">
        <w:trPr>
          <w:trHeight w:val="321"/>
        </w:trPr>
        <w:tc>
          <w:tcPr>
            <w:tcW w:w="2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463E5" w:rsidRDefault="0075324D" w:rsidP="00E61ADB">
            <w:pPr>
              <w:ind w:firstLine="709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463E5" w:rsidRDefault="0075324D" w:rsidP="00E61ADB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463E5">
              <w:rPr>
                <w:rFonts w:ascii="Times New Roman" w:eastAsia="Cambria" w:hAnsi="Times New Roman"/>
                <w:sz w:val="24"/>
                <w:szCs w:val="24"/>
              </w:rPr>
              <w:t>2011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463E5" w:rsidRDefault="0075324D" w:rsidP="00E61ADB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463E5">
              <w:rPr>
                <w:rFonts w:ascii="Times New Roman" w:eastAsia="Cambria" w:hAnsi="Times New Roman"/>
                <w:sz w:val="24"/>
                <w:szCs w:val="24"/>
              </w:rPr>
              <w:t>2012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463E5" w:rsidRDefault="0075324D" w:rsidP="00E61ADB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463E5">
              <w:rPr>
                <w:rFonts w:ascii="Times New Roman" w:eastAsia="Cambria" w:hAnsi="Times New Roman"/>
                <w:sz w:val="24"/>
                <w:szCs w:val="24"/>
              </w:rPr>
              <w:t>2013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463E5" w:rsidRDefault="0075324D" w:rsidP="00E61ADB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463E5">
              <w:rPr>
                <w:rFonts w:ascii="Times New Roman" w:eastAsia="Cambria" w:hAnsi="Times New Roman"/>
                <w:sz w:val="24"/>
                <w:szCs w:val="24"/>
              </w:rPr>
              <w:t>2014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463E5" w:rsidRDefault="0075324D" w:rsidP="00E61ADB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463E5">
              <w:rPr>
                <w:rFonts w:ascii="Times New Roman" w:eastAsia="Cambria" w:hAnsi="Times New Roman"/>
                <w:sz w:val="24"/>
                <w:szCs w:val="24"/>
              </w:rPr>
              <w:t>2015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463E5" w:rsidRDefault="0075324D" w:rsidP="00E61ADB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463E5">
              <w:rPr>
                <w:rFonts w:ascii="Times New Roman" w:eastAsia="Cambria" w:hAnsi="Times New Roman"/>
                <w:sz w:val="24"/>
                <w:szCs w:val="24"/>
              </w:rPr>
              <w:t>2016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463E5" w:rsidRDefault="0075324D" w:rsidP="00E61ADB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463E5">
              <w:rPr>
                <w:rFonts w:ascii="Times New Roman" w:eastAsia="Cambria" w:hAnsi="Times New Roman"/>
                <w:sz w:val="24"/>
                <w:szCs w:val="24"/>
              </w:rPr>
              <w:t>2017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463E5" w:rsidRDefault="0075324D" w:rsidP="00E61ADB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463E5">
              <w:rPr>
                <w:rFonts w:ascii="Times New Roman" w:eastAsia="Cambria" w:hAnsi="Times New Roman"/>
                <w:sz w:val="24"/>
                <w:szCs w:val="24"/>
              </w:rPr>
              <w:t>2018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463E5" w:rsidRDefault="0075324D" w:rsidP="00E61ADB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463E5">
              <w:rPr>
                <w:rFonts w:ascii="Times New Roman" w:eastAsia="Cambria" w:hAnsi="Times New Roman"/>
                <w:sz w:val="24"/>
                <w:szCs w:val="24"/>
              </w:rPr>
              <w:t>2019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463E5" w:rsidRDefault="0075324D" w:rsidP="00E61ADB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463E5">
              <w:rPr>
                <w:rFonts w:ascii="Times New Roman" w:eastAsia="Cambria" w:hAnsi="Times New Roman"/>
                <w:sz w:val="24"/>
                <w:szCs w:val="24"/>
              </w:rPr>
              <w:t>2020</w:t>
            </w:r>
          </w:p>
        </w:tc>
      </w:tr>
      <w:tr w:rsidR="001463E5" w:rsidRPr="001463E5" w:rsidTr="001463E5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1463E5" w:rsidRDefault="0075324D" w:rsidP="001463E5">
            <w:pPr>
              <w:spacing w:beforeLines="20" w:before="48" w:after="20"/>
              <w:rPr>
                <w:rFonts w:ascii="Times New Roman" w:eastAsia="Cambria" w:hAnsi="Times New Roman"/>
                <w:sz w:val="24"/>
                <w:szCs w:val="24"/>
              </w:rPr>
            </w:pPr>
            <w:r w:rsidRPr="001463E5">
              <w:rPr>
                <w:rFonts w:ascii="Times New Roman" w:eastAsia="Cambria" w:hAnsi="Times New Roman"/>
                <w:sz w:val="24"/>
                <w:szCs w:val="24"/>
              </w:rPr>
              <w:t xml:space="preserve">Трудоспособный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1463E5" w:rsidRDefault="0075324D" w:rsidP="001463E5">
            <w:pPr>
              <w:spacing w:beforeLines="20" w:before="48" w:after="20"/>
              <w:rPr>
                <w:rFonts w:ascii="Times New Roman" w:eastAsia="Cambria" w:hAnsi="Times New Roman"/>
                <w:sz w:val="24"/>
                <w:szCs w:val="24"/>
              </w:rPr>
            </w:pPr>
            <w:r w:rsidRPr="001463E5">
              <w:rPr>
                <w:rFonts w:ascii="Times New Roman" w:eastAsia="Cambria" w:hAnsi="Times New Roman"/>
                <w:sz w:val="24"/>
                <w:szCs w:val="24"/>
              </w:rPr>
              <w:t>99,8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1463E5" w:rsidRDefault="0075324D" w:rsidP="001463E5">
            <w:pPr>
              <w:spacing w:beforeLines="20" w:before="48" w:after="20"/>
              <w:rPr>
                <w:rFonts w:ascii="Times New Roman" w:eastAsia="Cambria" w:hAnsi="Times New Roman"/>
                <w:sz w:val="24"/>
                <w:szCs w:val="24"/>
              </w:rPr>
            </w:pPr>
            <w:r w:rsidRPr="001463E5">
              <w:rPr>
                <w:rFonts w:ascii="Times New Roman" w:eastAsia="Cambria" w:hAnsi="Times New Roman"/>
                <w:sz w:val="24"/>
                <w:szCs w:val="24"/>
              </w:rPr>
              <w:t>98,7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1463E5" w:rsidRDefault="0075324D" w:rsidP="001463E5">
            <w:pPr>
              <w:spacing w:beforeLines="20" w:before="48" w:after="20"/>
              <w:rPr>
                <w:rFonts w:ascii="Times New Roman" w:eastAsia="Cambria" w:hAnsi="Times New Roman"/>
                <w:sz w:val="24"/>
                <w:szCs w:val="24"/>
              </w:rPr>
            </w:pPr>
            <w:r w:rsidRPr="001463E5">
              <w:rPr>
                <w:rFonts w:ascii="Times New Roman" w:eastAsia="Cambria" w:hAnsi="Times New Roman"/>
                <w:sz w:val="24"/>
                <w:szCs w:val="24"/>
              </w:rPr>
              <w:t>92,4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1463E5" w:rsidRDefault="0075324D" w:rsidP="001463E5">
            <w:pPr>
              <w:spacing w:beforeLines="20" w:before="48" w:after="20"/>
              <w:rPr>
                <w:rFonts w:ascii="Times New Roman" w:eastAsia="Cambria" w:hAnsi="Times New Roman"/>
                <w:sz w:val="24"/>
                <w:szCs w:val="24"/>
              </w:rPr>
            </w:pPr>
            <w:r w:rsidRPr="001463E5">
              <w:rPr>
                <w:rFonts w:ascii="Times New Roman" w:eastAsia="Cambria" w:hAnsi="Times New Roman"/>
                <w:sz w:val="24"/>
                <w:szCs w:val="24"/>
              </w:rPr>
              <w:t>86,7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1463E5" w:rsidRDefault="0075324D" w:rsidP="001463E5">
            <w:pPr>
              <w:spacing w:beforeLines="20" w:before="48" w:after="20"/>
              <w:rPr>
                <w:rFonts w:ascii="Times New Roman" w:eastAsia="Cambria" w:hAnsi="Times New Roman"/>
                <w:sz w:val="24"/>
                <w:szCs w:val="24"/>
              </w:rPr>
            </w:pPr>
            <w:r w:rsidRPr="001463E5">
              <w:rPr>
                <w:rFonts w:ascii="Times New Roman" w:eastAsia="Cambria" w:hAnsi="Times New Roman"/>
                <w:sz w:val="24"/>
                <w:szCs w:val="24"/>
              </w:rPr>
              <w:t>84,3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1463E5" w:rsidRDefault="0075324D" w:rsidP="001463E5">
            <w:pPr>
              <w:spacing w:beforeLines="20" w:before="48" w:after="20"/>
              <w:rPr>
                <w:rFonts w:ascii="Times New Roman" w:eastAsia="Cambria" w:hAnsi="Times New Roman"/>
                <w:sz w:val="24"/>
                <w:szCs w:val="24"/>
              </w:rPr>
            </w:pPr>
            <w:r w:rsidRPr="001463E5">
              <w:rPr>
                <w:rFonts w:ascii="Times New Roman" w:eastAsia="Cambria" w:hAnsi="Times New Roman"/>
                <w:sz w:val="24"/>
                <w:szCs w:val="24"/>
              </w:rPr>
              <w:t>88,9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1463E5" w:rsidRDefault="0075324D" w:rsidP="001463E5">
            <w:pPr>
              <w:spacing w:beforeLines="20" w:before="48" w:after="20"/>
              <w:rPr>
                <w:rFonts w:ascii="Times New Roman" w:eastAsia="Cambria" w:hAnsi="Times New Roman"/>
                <w:sz w:val="24"/>
                <w:szCs w:val="24"/>
              </w:rPr>
            </w:pPr>
            <w:r w:rsidRPr="001463E5">
              <w:rPr>
                <w:rFonts w:ascii="Times New Roman" w:eastAsia="Cambria" w:hAnsi="Times New Roman"/>
                <w:sz w:val="24"/>
                <w:szCs w:val="24"/>
              </w:rPr>
              <w:t>71,0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1463E5" w:rsidRDefault="0075324D" w:rsidP="001463E5">
            <w:pPr>
              <w:spacing w:beforeLines="20" w:before="48" w:after="20"/>
              <w:rPr>
                <w:rFonts w:ascii="Times New Roman" w:eastAsia="Cambria" w:hAnsi="Times New Roman"/>
                <w:sz w:val="24"/>
                <w:szCs w:val="24"/>
              </w:rPr>
            </w:pPr>
            <w:r w:rsidRPr="001463E5">
              <w:rPr>
                <w:rFonts w:ascii="Times New Roman" w:eastAsia="Cambria" w:hAnsi="Times New Roman"/>
                <w:sz w:val="24"/>
                <w:szCs w:val="24"/>
              </w:rPr>
              <w:t>75,5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1463E5" w:rsidRDefault="0075324D" w:rsidP="001463E5">
            <w:pPr>
              <w:spacing w:beforeLines="20" w:before="48" w:after="20"/>
              <w:rPr>
                <w:rFonts w:ascii="Times New Roman" w:eastAsia="Cambria" w:hAnsi="Times New Roman"/>
                <w:sz w:val="24"/>
                <w:szCs w:val="24"/>
              </w:rPr>
            </w:pPr>
            <w:r w:rsidRPr="001463E5">
              <w:rPr>
                <w:rFonts w:ascii="Times New Roman" w:eastAsia="Cambria" w:hAnsi="Times New Roman"/>
                <w:sz w:val="24"/>
                <w:szCs w:val="24"/>
              </w:rPr>
              <w:t>73,5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1463E5" w:rsidRDefault="0075324D" w:rsidP="001463E5">
            <w:pPr>
              <w:spacing w:beforeLines="20" w:before="48" w:after="20"/>
              <w:rPr>
                <w:rFonts w:ascii="Times New Roman" w:eastAsia="Cambria" w:hAnsi="Times New Roman"/>
                <w:sz w:val="24"/>
                <w:szCs w:val="24"/>
              </w:rPr>
            </w:pPr>
            <w:r w:rsidRPr="001463E5">
              <w:rPr>
                <w:rFonts w:ascii="Times New Roman" w:eastAsia="Cambria" w:hAnsi="Times New Roman"/>
                <w:sz w:val="24"/>
                <w:szCs w:val="24"/>
              </w:rPr>
              <w:t>74,0</w:t>
            </w:r>
          </w:p>
        </w:tc>
      </w:tr>
      <w:tr w:rsidR="001463E5" w:rsidRPr="001463E5" w:rsidTr="001463E5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1463E5" w:rsidRDefault="0075324D" w:rsidP="001463E5">
            <w:pPr>
              <w:spacing w:beforeLines="20" w:before="48" w:after="20"/>
              <w:rPr>
                <w:rFonts w:ascii="Times New Roman" w:eastAsia="Cambria" w:hAnsi="Times New Roman"/>
                <w:sz w:val="24"/>
                <w:szCs w:val="24"/>
              </w:rPr>
            </w:pPr>
            <w:r w:rsidRPr="001463E5">
              <w:rPr>
                <w:rFonts w:ascii="Times New Roman" w:eastAsia="Cambria" w:hAnsi="Times New Roman"/>
                <w:sz w:val="24"/>
                <w:szCs w:val="24"/>
              </w:rPr>
              <w:t xml:space="preserve">Нетрудоспособный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1463E5" w:rsidRDefault="0075324D" w:rsidP="001463E5">
            <w:pPr>
              <w:spacing w:beforeLines="20" w:before="48" w:after="20"/>
              <w:rPr>
                <w:rFonts w:ascii="Times New Roman" w:eastAsia="Cambria" w:hAnsi="Times New Roman"/>
                <w:sz w:val="24"/>
                <w:szCs w:val="24"/>
              </w:rPr>
            </w:pPr>
            <w:r w:rsidRPr="001463E5">
              <w:rPr>
                <w:rFonts w:ascii="Times New Roman" w:hAnsi="Times New Roman"/>
                <w:bCs/>
                <w:sz w:val="24"/>
                <w:szCs w:val="24"/>
              </w:rPr>
              <w:t>705,0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1463E5" w:rsidRDefault="0075324D" w:rsidP="001463E5">
            <w:pPr>
              <w:spacing w:beforeLines="20" w:before="48" w:after="20"/>
              <w:rPr>
                <w:rFonts w:ascii="Times New Roman" w:eastAsia="Cambria" w:hAnsi="Times New Roman"/>
                <w:sz w:val="24"/>
                <w:szCs w:val="24"/>
              </w:rPr>
            </w:pPr>
            <w:r w:rsidRPr="001463E5">
              <w:rPr>
                <w:rFonts w:ascii="Times New Roman" w:hAnsi="Times New Roman"/>
                <w:bCs/>
                <w:sz w:val="24"/>
                <w:szCs w:val="24"/>
              </w:rPr>
              <w:t>703,1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1463E5" w:rsidRDefault="0075324D" w:rsidP="001463E5">
            <w:pPr>
              <w:spacing w:beforeLines="20" w:before="48" w:after="20"/>
              <w:rPr>
                <w:rFonts w:ascii="Times New Roman" w:eastAsia="Cambria" w:hAnsi="Times New Roman"/>
                <w:sz w:val="24"/>
                <w:szCs w:val="24"/>
              </w:rPr>
            </w:pPr>
            <w:r w:rsidRPr="001463E5">
              <w:rPr>
                <w:rFonts w:ascii="Times New Roman" w:hAnsi="Times New Roman"/>
                <w:bCs/>
                <w:sz w:val="24"/>
                <w:szCs w:val="24"/>
              </w:rPr>
              <w:t>691,1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1463E5" w:rsidRDefault="0075324D" w:rsidP="001463E5">
            <w:pPr>
              <w:spacing w:beforeLines="20" w:before="48" w:after="20"/>
              <w:rPr>
                <w:rFonts w:ascii="Times New Roman" w:hAnsi="Times New Roman"/>
                <w:bCs/>
                <w:sz w:val="24"/>
                <w:szCs w:val="24"/>
              </w:rPr>
            </w:pPr>
            <w:r w:rsidRPr="001463E5">
              <w:rPr>
                <w:rFonts w:ascii="Times New Roman" w:hAnsi="Times New Roman"/>
                <w:bCs/>
                <w:sz w:val="24"/>
                <w:szCs w:val="24"/>
              </w:rPr>
              <w:t>614,8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1463E5" w:rsidRDefault="0075324D" w:rsidP="001463E5">
            <w:pPr>
              <w:spacing w:beforeLines="20" w:before="48" w:after="20"/>
              <w:rPr>
                <w:rFonts w:ascii="Times New Roman" w:eastAsia="Cambria" w:hAnsi="Times New Roman"/>
                <w:sz w:val="24"/>
                <w:szCs w:val="24"/>
              </w:rPr>
            </w:pPr>
            <w:r w:rsidRPr="001463E5">
              <w:rPr>
                <w:rFonts w:ascii="Times New Roman" w:hAnsi="Times New Roman"/>
                <w:bCs/>
                <w:sz w:val="24"/>
                <w:szCs w:val="24"/>
              </w:rPr>
              <w:t>626,7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1463E5" w:rsidRDefault="0075324D" w:rsidP="001463E5">
            <w:pPr>
              <w:spacing w:beforeLines="20" w:before="48" w:after="20"/>
              <w:rPr>
                <w:rFonts w:ascii="Times New Roman" w:eastAsia="Cambria" w:hAnsi="Times New Roman"/>
                <w:sz w:val="24"/>
                <w:szCs w:val="24"/>
              </w:rPr>
            </w:pPr>
            <w:r w:rsidRPr="001463E5">
              <w:rPr>
                <w:rFonts w:ascii="Times New Roman" w:hAnsi="Times New Roman"/>
                <w:bCs/>
                <w:sz w:val="24"/>
                <w:szCs w:val="24"/>
              </w:rPr>
              <w:t>584,0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1463E5" w:rsidRDefault="0075324D" w:rsidP="001463E5">
            <w:pPr>
              <w:spacing w:beforeLines="20" w:before="48" w:after="20"/>
              <w:rPr>
                <w:rFonts w:ascii="Times New Roman" w:eastAsia="Cambria" w:hAnsi="Times New Roman"/>
                <w:sz w:val="24"/>
                <w:szCs w:val="24"/>
              </w:rPr>
            </w:pPr>
            <w:r w:rsidRPr="001463E5">
              <w:rPr>
                <w:rFonts w:ascii="Times New Roman" w:hAnsi="Times New Roman"/>
                <w:bCs/>
                <w:sz w:val="24"/>
                <w:szCs w:val="24"/>
              </w:rPr>
              <w:t>554,9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1463E5" w:rsidRDefault="0075324D" w:rsidP="001463E5">
            <w:pPr>
              <w:spacing w:beforeLines="20" w:before="48" w:after="20"/>
              <w:rPr>
                <w:rFonts w:ascii="Times New Roman" w:eastAsia="Cambria" w:hAnsi="Times New Roman"/>
                <w:sz w:val="24"/>
                <w:szCs w:val="24"/>
              </w:rPr>
            </w:pPr>
            <w:r w:rsidRPr="001463E5">
              <w:rPr>
                <w:rFonts w:ascii="Times New Roman" w:eastAsia="Cambria" w:hAnsi="Times New Roman"/>
                <w:sz w:val="24"/>
                <w:szCs w:val="24"/>
              </w:rPr>
              <w:t>602,6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1463E5" w:rsidRDefault="0075324D" w:rsidP="001463E5">
            <w:pPr>
              <w:spacing w:beforeLines="20" w:before="48" w:after="20"/>
              <w:rPr>
                <w:rFonts w:ascii="Times New Roman" w:eastAsia="Cambria" w:hAnsi="Times New Roman"/>
                <w:sz w:val="24"/>
                <w:szCs w:val="24"/>
              </w:rPr>
            </w:pPr>
            <w:r w:rsidRPr="001463E5">
              <w:rPr>
                <w:rFonts w:ascii="Times New Roman" w:eastAsia="Cambria" w:hAnsi="Times New Roman"/>
                <w:sz w:val="24"/>
                <w:szCs w:val="24"/>
              </w:rPr>
              <w:t>520,0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1463E5" w:rsidRDefault="0075324D" w:rsidP="001463E5">
            <w:pPr>
              <w:spacing w:beforeLines="20" w:before="48" w:after="20"/>
              <w:rPr>
                <w:rFonts w:ascii="Times New Roman" w:eastAsia="Cambria" w:hAnsi="Times New Roman"/>
                <w:sz w:val="24"/>
                <w:szCs w:val="24"/>
              </w:rPr>
            </w:pPr>
            <w:r w:rsidRPr="001463E5">
              <w:rPr>
                <w:rFonts w:ascii="Times New Roman" w:eastAsia="Cambria" w:hAnsi="Times New Roman"/>
                <w:sz w:val="24"/>
                <w:szCs w:val="24"/>
              </w:rPr>
              <w:t>524,9</w:t>
            </w:r>
          </w:p>
        </w:tc>
      </w:tr>
    </w:tbl>
    <w:p w:rsidR="0075324D" w:rsidRPr="0075324D" w:rsidRDefault="0075324D" w:rsidP="001463E5">
      <w:pPr>
        <w:spacing w:after="200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75324D">
        <w:rPr>
          <w:rFonts w:ascii="Times New Roman" w:eastAsia="Arial" w:hAnsi="Times New Roman"/>
          <w:sz w:val="28"/>
          <w:szCs w:val="28"/>
        </w:rPr>
        <w:t>Показатель смертности среди трудоспособного населения уменьшился за 10 лет на 25,8%. Среди нетрудоспособного населения показатель смертности уменьшился на 25,5%.</w:t>
      </w:r>
    </w:p>
    <w:p w:rsidR="001463E5" w:rsidRDefault="0075324D" w:rsidP="001463E5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 xml:space="preserve">Таблица </w:t>
      </w:r>
      <w:r w:rsidR="001463E5">
        <w:rPr>
          <w:rFonts w:ascii="Times New Roman" w:hAnsi="Times New Roman"/>
          <w:sz w:val="28"/>
          <w:szCs w:val="28"/>
        </w:rPr>
        <w:t xml:space="preserve">№ </w:t>
      </w:r>
      <w:r w:rsidRPr="0075324D">
        <w:rPr>
          <w:rFonts w:ascii="Times New Roman" w:hAnsi="Times New Roman"/>
          <w:sz w:val="28"/>
          <w:szCs w:val="28"/>
        </w:rPr>
        <w:t>19</w:t>
      </w:r>
    </w:p>
    <w:p w:rsidR="0075324D" w:rsidRDefault="0075324D" w:rsidP="001463E5">
      <w:pPr>
        <w:jc w:val="center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Смертность населения в Рязанской области среди сельского и городского населения</w:t>
      </w:r>
    </w:p>
    <w:p w:rsidR="001463E5" w:rsidRDefault="001463E5" w:rsidP="001463E5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495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2"/>
        <w:gridCol w:w="1530"/>
        <w:gridCol w:w="2224"/>
        <w:gridCol w:w="2936"/>
        <w:gridCol w:w="1505"/>
        <w:gridCol w:w="2224"/>
        <w:gridCol w:w="2797"/>
      </w:tblGrid>
      <w:tr w:rsidR="0075324D" w:rsidRPr="001463E5" w:rsidTr="001463E5">
        <w:trPr>
          <w:trHeight w:val="49"/>
        </w:trPr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324D" w:rsidRPr="001463E5" w:rsidRDefault="0075324D" w:rsidP="001463E5">
            <w:pPr>
              <w:spacing w:before="20" w:after="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63E5">
              <w:rPr>
                <w:rFonts w:ascii="Times New Roman" w:hAnsi="Times New Roman"/>
                <w:bCs/>
                <w:sz w:val="24"/>
                <w:szCs w:val="24"/>
              </w:rPr>
              <w:t>Годы</w:t>
            </w:r>
          </w:p>
        </w:tc>
        <w:tc>
          <w:tcPr>
            <w:tcW w:w="23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324D" w:rsidRPr="001463E5" w:rsidRDefault="0075324D" w:rsidP="001463E5">
            <w:pPr>
              <w:spacing w:before="20" w:after="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63E5">
              <w:rPr>
                <w:rFonts w:ascii="Times New Roman" w:hAnsi="Times New Roman"/>
                <w:bCs/>
                <w:sz w:val="24"/>
                <w:szCs w:val="24"/>
              </w:rPr>
              <w:t>Городское население («грубый» показатель)</w:t>
            </w:r>
          </w:p>
        </w:tc>
        <w:tc>
          <w:tcPr>
            <w:tcW w:w="23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463E5" w:rsidRDefault="0075324D" w:rsidP="001463E5">
            <w:pPr>
              <w:spacing w:before="20" w:after="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63E5">
              <w:rPr>
                <w:rFonts w:ascii="Times New Roman" w:hAnsi="Times New Roman"/>
                <w:bCs/>
                <w:sz w:val="24"/>
                <w:szCs w:val="24"/>
              </w:rPr>
              <w:t>Сельское население («грубый» показатель)</w:t>
            </w:r>
          </w:p>
        </w:tc>
      </w:tr>
      <w:tr w:rsidR="0075324D" w:rsidRPr="001463E5" w:rsidTr="001463E5">
        <w:trPr>
          <w:trHeight w:val="1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463E5" w:rsidRDefault="0075324D" w:rsidP="001463E5">
            <w:pPr>
              <w:ind w:firstLine="70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324D" w:rsidRPr="001463E5" w:rsidRDefault="0075324D" w:rsidP="001463E5">
            <w:pPr>
              <w:spacing w:before="20" w:after="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63E5">
              <w:rPr>
                <w:rFonts w:ascii="Times New Roman" w:hAnsi="Times New Roman"/>
                <w:bCs/>
                <w:sz w:val="24"/>
                <w:szCs w:val="24"/>
              </w:rPr>
              <w:t>Абсолютное число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75324D" w:rsidRPr="001463E5" w:rsidRDefault="0075324D" w:rsidP="001463E5">
            <w:pPr>
              <w:spacing w:before="20" w:after="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63E5">
              <w:rPr>
                <w:rFonts w:ascii="Times New Roman" w:hAnsi="Times New Roman"/>
                <w:bCs/>
                <w:sz w:val="24"/>
                <w:szCs w:val="24"/>
              </w:rPr>
              <w:t>На 100 тыс. населения</w:t>
            </w:r>
          </w:p>
        </w:tc>
        <w:tc>
          <w:tcPr>
            <w:tcW w:w="1036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75324D" w:rsidRPr="001463E5" w:rsidRDefault="0075324D" w:rsidP="001463E5">
            <w:pPr>
              <w:spacing w:before="20" w:after="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63E5">
              <w:rPr>
                <w:rFonts w:ascii="Times New Roman" w:hAnsi="Times New Roman"/>
                <w:bCs/>
                <w:sz w:val="24"/>
                <w:szCs w:val="24"/>
              </w:rPr>
              <w:t>Доля в структуре (%)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75324D" w:rsidRPr="001463E5" w:rsidRDefault="0075324D" w:rsidP="001463E5">
            <w:pPr>
              <w:spacing w:before="20" w:after="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63E5">
              <w:rPr>
                <w:rFonts w:ascii="Times New Roman" w:hAnsi="Times New Roman"/>
                <w:bCs/>
                <w:sz w:val="24"/>
                <w:szCs w:val="24"/>
              </w:rPr>
              <w:t>Абсолютное число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75324D" w:rsidRPr="001463E5" w:rsidRDefault="0075324D" w:rsidP="001463E5">
            <w:pPr>
              <w:spacing w:before="20" w:after="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63E5">
              <w:rPr>
                <w:rFonts w:ascii="Times New Roman" w:hAnsi="Times New Roman"/>
                <w:bCs/>
                <w:sz w:val="24"/>
                <w:szCs w:val="24"/>
              </w:rPr>
              <w:t>На 100 тыс. населения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75324D" w:rsidRPr="001463E5" w:rsidRDefault="0075324D" w:rsidP="001463E5">
            <w:pPr>
              <w:spacing w:before="20" w:after="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63E5">
              <w:rPr>
                <w:rFonts w:ascii="Times New Roman" w:hAnsi="Times New Roman"/>
                <w:bCs/>
                <w:sz w:val="24"/>
                <w:szCs w:val="24"/>
              </w:rPr>
              <w:t>Доля в структуре (%)</w:t>
            </w:r>
          </w:p>
        </w:tc>
      </w:tr>
    </w:tbl>
    <w:p w:rsidR="001463E5" w:rsidRPr="001463E5" w:rsidRDefault="001463E5">
      <w:pPr>
        <w:rPr>
          <w:rFonts w:ascii="Times New Roman" w:hAnsi="Times New Roman"/>
          <w:sz w:val="2"/>
          <w:szCs w:val="2"/>
        </w:rPr>
      </w:pPr>
    </w:p>
    <w:tbl>
      <w:tblPr>
        <w:tblW w:w="495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2"/>
        <w:gridCol w:w="1530"/>
        <w:gridCol w:w="2224"/>
        <w:gridCol w:w="2936"/>
        <w:gridCol w:w="1505"/>
        <w:gridCol w:w="2224"/>
        <w:gridCol w:w="2797"/>
      </w:tblGrid>
      <w:tr w:rsidR="001463E5" w:rsidRPr="001463E5" w:rsidTr="001463E5">
        <w:trPr>
          <w:trHeight w:val="245"/>
          <w:tblHeader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463E5" w:rsidRPr="001463E5" w:rsidRDefault="001463E5" w:rsidP="001463E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63E5" w:rsidRPr="001463E5" w:rsidRDefault="001463E5" w:rsidP="001463E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3E5" w:rsidRPr="001463E5" w:rsidRDefault="001463E5" w:rsidP="001463E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3E5" w:rsidRPr="001463E5" w:rsidRDefault="001463E5" w:rsidP="001463E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3E5" w:rsidRPr="001463E5" w:rsidRDefault="001463E5" w:rsidP="001463E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3E5" w:rsidRPr="001463E5" w:rsidRDefault="001463E5" w:rsidP="001463E5">
            <w:pPr>
              <w:spacing w:before="20" w:after="2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3E5" w:rsidRPr="001463E5" w:rsidRDefault="001463E5" w:rsidP="001463E5">
            <w:pPr>
              <w:spacing w:before="20" w:after="2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5324D" w:rsidRPr="001463E5" w:rsidTr="001463E5">
        <w:trPr>
          <w:trHeight w:val="245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5324D" w:rsidRPr="001463E5" w:rsidRDefault="0075324D" w:rsidP="001463E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3E5"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324D" w:rsidRPr="001463E5" w:rsidRDefault="0075324D" w:rsidP="001463E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3E5">
              <w:rPr>
                <w:rFonts w:ascii="Times New Roman" w:hAnsi="Times New Roman"/>
                <w:sz w:val="24"/>
                <w:szCs w:val="24"/>
              </w:rPr>
              <w:t>2041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463E5" w:rsidRDefault="0075324D" w:rsidP="001463E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3E5">
              <w:rPr>
                <w:rFonts w:ascii="Times New Roman" w:hAnsi="Times New Roman"/>
                <w:sz w:val="24"/>
                <w:szCs w:val="24"/>
              </w:rPr>
              <w:t>259,0</w:t>
            </w:r>
          </w:p>
        </w:tc>
        <w:tc>
          <w:tcPr>
            <w:tcW w:w="1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463E5" w:rsidRDefault="0075324D" w:rsidP="001463E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3E5">
              <w:rPr>
                <w:rFonts w:ascii="Times New Roman" w:hAnsi="Times New Roman"/>
                <w:sz w:val="24"/>
                <w:szCs w:val="24"/>
              </w:rPr>
              <w:t>70,4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463E5" w:rsidRDefault="0075324D" w:rsidP="001463E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3E5">
              <w:rPr>
                <w:rFonts w:ascii="Times New Roman" w:hAnsi="Times New Roman"/>
                <w:sz w:val="24"/>
                <w:szCs w:val="24"/>
              </w:rPr>
              <w:t>859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463E5" w:rsidRDefault="0075324D" w:rsidP="001463E5">
            <w:pPr>
              <w:spacing w:before="20" w:after="2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3E5">
              <w:rPr>
                <w:rFonts w:ascii="Times New Roman" w:hAnsi="Times New Roman"/>
                <w:sz w:val="24"/>
                <w:szCs w:val="24"/>
              </w:rPr>
              <w:t>233,8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463E5" w:rsidRDefault="0075324D" w:rsidP="001463E5">
            <w:pPr>
              <w:spacing w:before="20" w:after="2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3E5">
              <w:rPr>
                <w:rFonts w:ascii="Times New Roman" w:hAnsi="Times New Roman"/>
                <w:sz w:val="24"/>
                <w:szCs w:val="24"/>
              </w:rPr>
              <w:t>29,6</w:t>
            </w:r>
          </w:p>
        </w:tc>
      </w:tr>
      <w:tr w:rsidR="0075324D" w:rsidRPr="001463E5" w:rsidTr="001463E5">
        <w:trPr>
          <w:trHeight w:val="32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5324D" w:rsidRPr="001463E5" w:rsidRDefault="0075324D" w:rsidP="001463E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3E5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324D" w:rsidRPr="001463E5" w:rsidRDefault="0075324D" w:rsidP="001463E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3E5">
              <w:rPr>
                <w:rFonts w:ascii="Times New Roman" w:hAnsi="Times New Roman"/>
                <w:sz w:val="24"/>
                <w:szCs w:val="24"/>
              </w:rPr>
              <w:t>2088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463E5" w:rsidRDefault="0075324D" w:rsidP="001463E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3E5">
              <w:rPr>
                <w:rFonts w:ascii="Times New Roman" w:hAnsi="Times New Roman"/>
                <w:sz w:val="24"/>
                <w:szCs w:val="24"/>
              </w:rPr>
              <w:t>256,2</w:t>
            </w:r>
          </w:p>
        </w:tc>
        <w:tc>
          <w:tcPr>
            <w:tcW w:w="1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463E5" w:rsidRDefault="0075324D" w:rsidP="001463E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3E5">
              <w:rPr>
                <w:rFonts w:ascii="Times New Roman" w:hAnsi="Times New Roman"/>
                <w:sz w:val="24"/>
                <w:szCs w:val="24"/>
              </w:rPr>
              <w:t>71,9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463E5" w:rsidRDefault="0075324D" w:rsidP="001463E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3E5">
              <w:rPr>
                <w:rFonts w:ascii="Times New Roman" w:hAnsi="Times New Roman"/>
                <w:sz w:val="24"/>
                <w:szCs w:val="24"/>
              </w:rPr>
              <w:t>816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463E5" w:rsidRDefault="0075324D" w:rsidP="001463E5">
            <w:pPr>
              <w:spacing w:before="20" w:after="2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3E5">
              <w:rPr>
                <w:rFonts w:ascii="Times New Roman" w:hAnsi="Times New Roman"/>
                <w:sz w:val="24"/>
                <w:szCs w:val="24"/>
              </w:rPr>
              <w:t>244,8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463E5" w:rsidRDefault="0075324D" w:rsidP="001463E5">
            <w:pPr>
              <w:spacing w:before="20" w:after="2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3E5">
              <w:rPr>
                <w:rFonts w:ascii="Times New Roman" w:hAnsi="Times New Roman"/>
                <w:sz w:val="24"/>
                <w:szCs w:val="24"/>
              </w:rPr>
              <w:t>28,1</w:t>
            </w:r>
          </w:p>
        </w:tc>
      </w:tr>
      <w:tr w:rsidR="0075324D" w:rsidRPr="001463E5" w:rsidTr="001463E5">
        <w:trPr>
          <w:trHeight w:val="32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5324D" w:rsidRPr="001463E5" w:rsidRDefault="0075324D" w:rsidP="001463E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3E5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324D" w:rsidRPr="001463E5" w:rsidRDefault="0075324D" w:rsidP="001463E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3E5">
              <w:rPr>
                <w:rFonts w:ascii="Times New Roman" w:hAnsi="Times New Roman"/>
                <w:sz w:val="24"/>
                <w:szCs w:val="24"/>
              </w:rPr>
              <w:t>2048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463E5" w:rsidRDefault="0075324D" w:rsidP="001463E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3E5">
              <w:rPr>
                <w:rFonts w:ascii="Times New Roman" w:hAnsi="Times New Roman"/>
                <w:sz w:val="24"/>
                <w:szCs w:val="24"/>
              </w:rPr>
              <w:t>252,1</w:t>
            </w:r>
          </w:p>
        </w:tc>
        <w:tc>
          <w:tcPr>
            <w:tcW w:w="1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463E5" w:rsidRDefault="0075324D" w:rsidP="001463E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3E5">
              <w:rPr>
                <w:rFonts w:ascii="Times New Roman" w:hAnsi="Times New Roman"/>
                <w:sz w:val="24"/>
                <w:szCs w:val="24"/>
              </w:rPr>
              <w:t>72,1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463E5" w:rsidRDefault="0075324D" w:rsidP="001463E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3E5">
              <w:rPr>
                <w:rFonts w:ascii="Times New Roman" w:hAnsi="Times New Roman"/>
                <w:sz w:val="24"/>
                <w:szCs w:val="24"/>
              </w:rPr>
              <w:t>793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463E5" w:rsidRDefault="0075324D" w:rsidP="001463E5">
            <w:pPr>
              <w:spacing w:before="20" w:after="2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3E5">
              <w:rPr>
                <w:rFonts w:ascii="Times New Roman" w:hAnsi="Times New Roman"/>
                <w:sz w:val="24"/>
                <w:szCs w:val="24"/>
              </w:rPr>
              <w:t>240,0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463E5" w:rsidRDefault="0075324D" w:rsidP="001463E5">
            <w:pPr>
              <w:spacing w:before="20" w:after="2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3E5">
              <w:rPr>
                <w:rFonts w:ascii="Times New Roman" w:hAnsi="Times New Roman"/>
                <w:sz w:val="24"/>
                <w:szCs w:val="24"/>
              </w:rPr>
              <w:t>27,9</w:t>
            </w:r>
          </w:p>
        </w:tc>
      </w:tr>
      <w:tr w:rsidR="0075324D" w:rsidRPr="001463E5" w:rsidTr="001463E5">
        <w:trPr>
          <w:trHeight w:val="241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5324D" w:rsidRPr="001463E5" w:rsidRDefault="0075324D" w:rsidP="001463E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3E5">
              <w:rPr>
                <w:rFonts w:ascii="Times New Roman" w:hAnsi="Times New Roman"/>
                <w:sz w:val="24"/>
                <w:szCs w:val="24"/>
              </w:rPr>
              <w:lastRenderedPageBreak/>
              <w:t>2014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324D" w:rsidRPr="001463E5" w:rsidRDefault="0075324D" w:rsidP="001463E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3E5">
              <w:rPr>
                <w:rFonts w:ascii="Times New Roman" w:hAnsi="Times New Roman"/>
                <w:sz w:val="24"/>
                <w:szCs w:val="24"/>
              </w:rPr>
              <w:t>1861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463E5" w:rsidRDefault="0075324D" w:rsidP="001463E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3E5">
              <w:rPr>
                <w:rFonts w:ascii="Times New Roman" w:hAnsi="Times New Roman"/>
                <w:sz w:val="24"/>
                <w:szCs w:val="24"/>
              </w:rPr>
              <w:t>229,4</w:t>
            </w:r>
          </w:p>
        </w:tc>
        <w:tc>
          <w:tcPr>
            <w:tcW w:w="1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463E5" w:rsidRDefault="0075324D" w:rsidP="001463E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3E5">
              <w:rPr>
                <w:rFonts w:ascii="Times New Roman" w:hAnsi="Times New Roman"/>
                <w:sz w:val="24"/>
                <w:szCs w:val="24"/>
              </w:rPr>
              <w:t>72,3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463E5" w:rsidRDefault="0075324D" w:rsidP="001463E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3E5">
              <w:rPr>
                <w:rFonts w:ascii="Times New Roman" w:hAnsi="Times New Roman"/>
                <w:sz w:val="24"/>
                <w:szCs w:val="24"/>
              </w:rPr>
              <w:t>713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463E5" w:rsidRDefault="0075324D" w:rsidP="001463E5">
            <w:pPr>
              <w:spacing w:before="20" w:after="2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3E5">
              <w:rPr>
                <w:rFonts w:ascii="Times New Roman" w:hAnsi="Times New Roman"/>
                <w:sz w:val="24"/>
                <w:szCs w:val="24"/>
              </w:rPr>
              <w:t>216,4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463E5" w:rsidRDefault="0075324D" w:rsidP="001463E5">
            <w:pPr>
              <w:spacing w:before="20" w:after="2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3E5">
              <w:rPr>
                <w:rFonts w:ascii="Times New Roman" w:hAnsi="Times New Roman"/>
                <w:sz w:val="24"/>
                <w:szCs w:val="24"/>
              </w:rPr>
              <w:t>27,7</w:t>
            </w:r>
          </w:p>
        </w:tc>
      </w:tr>
      <w:tr w:rsidR="0075324D" w:rsidRPr="001463E5" w:rsidTr="001463E5">
        <w:trPr>
          <w:trHeight w:val="241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5324D" w:rsidRPr="001463E5" w:rsidRDefault="0075324D" w:rsidP="001463E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3E5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324D" w:rsidRPr="001463E5" w:rsidRDefault="0075324D" w:rsidP="001463E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3E5">
              <w:rPr>
                <w:rFonts w:ascii="Times New Roman" w:hAnsi="Times New Roman"/>
                <w:sz w:val="24"/>
                <w:szCs w:val="24"/>
              </w:rPr>
              <w:t>1894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463E5" w:rsidRDefault="0075324D" w:rsidP="001463E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3E5">
              <w:rPr>
                <w:rFonts w:ascii="Times New Roman" w:hAnsi="Times New Roman"/>
                <w:sz w:val="24"/>
                <w:szCs w:val="24"/>
              </w:rPr>
              <w:t>234,1</w:t>
            </w:r>
          </w:p>
        </w:tc>
        <w:tc>
          <w:tcPr>
            <w:tcW w:w="1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463E5" w:rsidRDefault="0075324D" w:rsidP="001463E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3E5">
              <w:rPr>
                <w:rFonts w:ascii="Times New Roman" w:hAnsi="Times New Roman"/>
                <w:sz w:val="24"/>
                <w:szCs w:val="24"/>
              </w:rPr>
              <w:t>72,6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463E5" w:rsidRDefault="0075324D" w:rsidP="001463E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3E5">
              <w:rPr>
                <w:rFonts w:ascii="Times New Roman" w:hAnsi="Times New Roman"/>
                <w:sz w:val="24"/>
                <w:szCs w:val="24"/>
              </w:rPr>
              <w:t>715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463E5" w:rsidRDefault="0075324D" w:rsidP="001463E5">
            <w:pPr>
              <w:spacing w:before="20" w:after="2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3E5">
              <w:rPr>
                <w:rFonts w:ascii="Times New Roman" w:hAnsi="Times New Roman"/>
                <w:sz w:val="24"/>
                <w:szCs w:val="24"/>
              </w:rPr>
              <w:t>219,0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463E5" w:rsidRDefault="0075324D" w:rsidP="001463E5">
            <w:pPr>
              <w:spacing w:before="20" w:after="2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3E5">
              <w:rPr>
                <w:rFonts w:ascii="Times New Roman" w:hAnsi="Times New Roman"/>
                <w:sz w:val="24"/>
                <w:szCs w:val="24"/>
              </w:rPr>
              <w:t>27,4</w:t>
            </w:r>
          </w:p>
        </w:tc>
      </w:tr>
      <w:tr w:rsidR="0075324D" w:rsidRPr="001463E5" w:rsidTr="001463E5">
        <w:trPr>
          <w:trHeight w:val="241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5324D" w:rsidRPr="001463E5" w:rsidRDefault="0075324D" w:rsidP="001463E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3E5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324D" w:rsidRPr="001463E5" w:rsidRDefault="0075324D" w:rsidP="001463E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3E5">
              <w:rPr>
                <w:rFonts w:ascii="Times New Roman" w:hAnsi="Times New Roman"/>
                <w:sz w:val="24"/>
                <w:szCs w:val="24"/>
              </w:rPr>
              <w:t>1817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463E5" w:rsidRDefault="0075324D" w:rsidP="001463E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3E5">
              <w:rPr>
                <w:rFonts w:ascii="Times New Roman" w:hAnsi="Times New Roman"/>
                <w:sz w:val="24"/>
                <w:szCs w:val="24"/>
              </w:rPr>
              <w:t>225,0</w:t>
            </w:r>
          </w:p>
        </w:tc>
        <w:tc>
          <w:tcPr>
            <w:tcW w:w="1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463E5" w:rsidRDefault="0075324D" w:rsidP="001463E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3E5">
              <w:rPr>
                <w:rFonts w:ascii="Times New Roman" w:hAnsi="Times New Roman"/>
                <w:sz w:val="24"/>
                <w:szCs w:val="24"/>
              </w:rPr>
              <w:t>72,4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463E5" w:rsidRDefault="0075324D" w:rsidP="001463E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3E5">
              <w:rPr>
                <w:rFonts w:ascii="Times New Roman" w:hAnsi="Times New Roman"/>
                <w:sz w:val="24"/>
                <w:szCs w:val="24"/>
              </w:rPr>
              <w:t>693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463E5" w:rsidRDefault="0075324D" w:rsidP="001463E5">
            <w:pPr>
              <w:spacing w:before="20" w:after="2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3E5">
              <w:rPr>
                <w:rFonts w:ascii="Times New Roman" w:hAnsi="Times New Roman"/>
                <w:sz w:val="24"/>
                <w:szCs w:val="24"/>
              </w:rPr>
              <w:t>214,7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463E5" w:rsidRDefault="0075324D" w:rsidP="001463E5">
            <w:pPr>
              <w:spacing w:before="20" w:after="2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3E5">
              <w:rPr>
                <w:rFonts w:ascii="Times New Roman" w:hAnsi="Times New Roman"/>
                <w:sz w:val="24"/>
                <w:szCs w:val="24"/>
              </w:rPr>
              <w:t>27,6</w:t>
            </w:r>
          </w:p>
        </w:tc>
      </w:tr>
      <w:tr w:rsidR="0075324D" w:rsidRPr="001463E5" w:rsidTr="001463E5">
        <w:trPr>
          <w:trHeight w:val="241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5324D" w:rsidRPr="001463E5" w:rsidRDefault="0075324D" w:rsidP="001463E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3E5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324D" w:rsidRPr="001463E5" w:rsidRDefault="0075324D" w:rsidP="001463E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3E5">
              <w:rPr>
                <w:rFonts w:ascii="Times New Roman" w:hAnsi="Times New Roman"/>
                <w:sz w:val="24"/>
                <w:szCs w:val="24"/>
              </w:rPr>
              <w:t>1662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463E5" w:rsidRDefault="0075324D" w:rsidP="001463E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3E5">
              <w:rPr>
                <w:rFonts w:ascii="Times New Roman" w:hAnsi="Times New Roman"/>
                <w:sz w:val="24"/>
                <w:szCs w:val="24"/>
              </w:rPr>
              <w:t>218,4</w:t>
            </w:r>
          </w:p>
        </w:tc>
        <w:tc>
          <w:tcPr>
            <w:tcW w:w="1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463E5" w:rsidRDefault="0075324D" w:rsidP="001463E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3E5">
              <w:rPr>
                <w:rFonts w:ascii="Times New Roman" w:hAnsi="Times New Roman"/>
                <w:sz w:val="24"/>
                <w:szCs w:val="24"/>
              </w:rPr>
              <w:t>72,0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463E5" w:rsidRDefault="0075324D" w:rsidP="001463E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3E5">
              <w:rPr>
                <w:rFonts w:ascii="Times New Roman" w:hAnsi="Times New Roman"/>
                <w:sz w:val="24"/>
                <w:szCs w:val="24"/>
              </w:rPr>
              <w:t>646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463E5" w:rsidRDefault="0075324D" w:rsidP="001463E5">
            <w:pPr>
              <w:spacing w:before="20" w:after="2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3E5">
              <w:rPr>
                <w:rFonts w:ascii="Times New Roman" w:hAnsi="Times New Roman"/>
                <w:sz w:val="24"/>
                <w:szCs w:val="24"/>
              </w:rPr>
              <w:t>203,5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463E5" w:rsidRDefault="0075324D" w:rsidP="001463E5">
            <w:pPr>
              <w:spacing w:before="20" w:after="2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3E5">
              <w:rPr>
                <w:rFonts w:ascii="Times New Roman" w:hAnsi="Times New Roman"/>
                <w:sz w:val="24"/>
                <w:szCs w:val="24"/>
              </w:rPr>
              <w:t>28,0</w:t>
            </w:r>
          </w:p>
        </w:tc>
      </w:tr>
      <w:tr w:rsidR="0075324D" w:rsidRPr="001463E5" w:rsidTr="001463E5">
        <w:trPr>
          <w:trHeight w:val="241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5324D" w:rsidRPr="001463E5" w:rsidRDefault="0075324D" w:rsidP="001463E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3E5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324D" w:rsidRPr="001463E5" w:rsidRDefault="0075324D" w:rsidP="001463E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3E5">
              <w:rPr>
                <w:rFonts w:ascii="Times New Roman" w:hAnsi="Times New Roman"/>
                <w:sz w:val="24"/>
                <w:szCs w:val="24"/>
              </w:rPr>
              <w:t>1762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463E5" w:rsidRDefault="0075324D" w:rsidP="001463E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3E5">
              <w:rPr>
                <w:rFonts w:ascii="Times New Roman" w:hAnsi="Times New Roman"/>
                <w:sz w:val="24"/>
                <w:szCs w:val="24"/>
              </w:rPr>
              <w:t>218,6</w:t>
            </w:r>
          </w:p>
        </w:tc>
        <w:tc>
          <w:tcPr>
            <w:tcW w:w="1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463E5" w:rsidRDefault="0075324D" w:rsidP="001463E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3E5">
              <w:rPr>
                <w:rFonts w:ascii="Times New Roman" w:hAnsi="Times New Roman"/>
                <w:sz w:val="24"/>
                <w:szCs w:val="24"/>
              </w:rPr>
              <w:t>72,2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463E5" w:rsidRDefault="0075324D" w:rsidP="001463E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3E5">
              <w:rPr>
                <w:rFonts w:ascii="Times New Roman" w:hAnsi="Times New Roman"/>
                <w:sz w:val="24"/>
                <w:szCs w:val="24"/>
              </w:rPr>
              <w:t>679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463E5" w:rsidRDefault="0075324D" w:rsidP="001463E5">
            <w:pPr>
              <w:spacing w:before="20" w:after="2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3E5">
              <w:rPr>
                <w:rFonts w:ascii="Times New Roman" w:hAnsi="Times New Roman"/>
                <w:sz w:val="24"/>
                <w:szCs w:val="24"/>
              </w:rPr>
              <w:t>215,2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463E5" w:rsidRDefault="0075324D" w:rsidP="001463E5">
            <w:pPr>
              <w:spacing w:before="20" w:after="2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3E5">
              <w:rPr>
                <w:rFonts w:ascii="Times New Roman" w:hAnsi="Times New Roman"/>
                <w:sz w:val="24"/>
                <w:szCs w:val="24"/>
              </w:rPr>
              <w:t>27,8</w:t>
            </w:r>
          </w:p>
        </w:tc>
      </w:tr>
      <w:tr w:rsidR="0075324D" w:rsidRPr="001463E5" w:rsidTr="001463E5">
        <w:trPr>
          <w:trHeight w:val="241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5324D" w:rsidRPr="001463E5" w:rsidRDefault="0075324D" w:rsidP="001463E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3E5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324D" w:rsidRPr="001463E5" w:rsidRDefault="0075324D" w:rsidP="001463E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3E5">
              <w:rPr>
                <w:rFonts w:ascii="Times New Roman" w:hAnsi="Times New Roman"/>
                <w:sz w:val="24"/>
                <w:szCs w:val="24"/>
              </w:rPr>
              <w:t>1675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463E5" w:rsidRDefault="0075324D" w:rsidP="001463E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3E5">
              <w:rPr>
                <w:rFonts w:ascii="Times New Roman" w:hAnsi="Times New Roman"/>
                <w:sz w:val="24"/>
                <w:szCs w:val="24"/>
              </w:rPr>
              <w:t>208,4</w:t>
            </w:r>
          </w:p>
        </w:tc>
        <w:tc>
          <w:tcPr>
            <w:tcW w:w="1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463E5" w:rsidRDefault="0075324D" w:rsidP="001463E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3E5">
              <w:rPr>
                <w:rFonts w:ascii="Times New Roman" w:hAnsi="Times New Roman"/>
                <w:sz w:val="24"/>
                <w:szCs w:val="24"/>
              </w:rPr>
              <w:t>74,1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463E5" w:rsidRDefault="0075324D" w:rsidP="001463E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3E5">
              <w:rPr>
                <w:rFonts w:ascii="Times New Roman" w:hAnsi="Times New Roman"/>
                <w:sz w:val="24"/>
                <w:szCs w:val="24"/>
              </w:rPr>
              <w:t>586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463E5" w:rsidRDefault="0075324D" w:rsidP="001463E5">
            <w:pPr>
              <w:spacing w:before="20" w:after="2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3E5">
              <w:rPr>
                <w:rFonts w:ascii="Times New Roman" w:hAnsi="Times New Roman"/>
                <w:sz w:val="24"/>
                <w:szCs w:val="24"/>
              </w:rPr>
              <w:t>188,7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463E5" w:rsidRDefault="0075324D" w:rsidP="001463E5">
            <w:pPr>
              <w:spacing w:before="20" w:after="2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3E5">
              <w:rPr>
                <w:rFonts w:ascii="Times New Roman" w:hAnsi="Times New Roman"/>
                <w:sz w:val="24"/>
                <w:szCs w:val="24"/>
              </w:rPr>
              <w:t>25,9</w:t>
            </w:r>
          </w:p>
        </w:tc>
      </w:tr>
      <w:tr w:rsidR="0075324D" w:rsidRPr="001463E5" w:rsidTr="001463E5">
        <w:trPr>
          <w:trHeight w:val="241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5324D" w:rsidRPr="001463E5" w:rsidRDefault="0075324D" w:rsidP="001463E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3E5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324D" w:rsidRPr="001463E5" w:rsidRDefault="0075324D" w:rsidP="001463E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3E5">
              <w:rPr>
                <w:rFonts w:ascii="Times New Roman" w:hAnsi="Times New Roman"/>
                <w:sz w:val="24"/>
                <w:szCs w:val="24"/>
              </w:rPr>
              <w:t>1645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463E5" w:rsidRDefault="0075324D" w:rsidP="001463E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3E5">
              <w:rPr>
                <w:rFonts w:ascii="Times New Roman" w:hAnsi="Times New Roman"/>
                <w:sz w:val="24"/>
                <w:szCs w:val="24"/>
              </w:rPr>
              <w:t>205,5</w:t>
            </w:r>
          </w:p>
        </w:tc>
        <w:tc>
          <w:tcPr>
            <w:tcW w:w="1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463E5" w:rsidRDefault="0075324D" w:rsidP="001463E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3E5">
              <w:rPr>
                <w:rFonts w:ascii="Times New Roman" w:hAnsi="Times New Roman"/>
                <w:sz w:val="24"/>
                <w:szCs w:val="24"/>
              </w:rPr>
              <w:t>76,2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463E5" w:rsidRDefault="0075324D" w:rsidP="001463E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3E5">
              <w:rPr>
                <w:rFonts w:ascii="Times New Roman" w:hAnsi="Times New Roman"/>
                <w:sz w:val="24"/>
                <w:szCs w:val="24"/>
              </w:rPr>
              <w:t>514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463E5" w:rsidRDefault="0075324D" w:rsidP="001463E5">
            <w:pPr>
              <w:spacing w:before="20" w:after="2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3E5">
              <w:rPr>
                <w:rFonts w:ascii="Times New Roman" w:hAnsi="Times New Roman"/>
                <w:sz w:val="24"/>
                <w:szCs w:val="24"/>
              </w:rPr>
              <w:t>166,8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463E5" w:rsidRDefault="0075324D" w:rsidP="001463E5">
            <w:pPr>
              <w:spacing w:before="20" w:after="2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3E5">
              <w:rPr>
                <w:rFonts w:ascii="Times New Roman" w:hAnsi="Times New Roman"/>
                <w:sz w:val="24"/>
                <w:szCs w:val="24"/>
              </w:rPr>
              <w:t>23,8</w:t>
            </w:r>
          </w:p>
        </w:tc>
      </w:tr>
    </w:tbl>
    <w:p w:rsidR="0075324D" w:rsidRPr="001463E5" w:rsidRDefault="0075324D" w:rsidP="001463E5">
      <w:pPr>
        <w:spacing w:after="200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1463E5">
        <w:rPr>
          <w:rFonts w:ascii="Times New Roman" w:eastAsia="Arial" w:hAnsi="Times New Roman"/>
          <w:sz w:val="28"/>
          <w:szCs w:val="28"/>
        </w:rPr>
        <w:t xml:space="preserve">За исследуемые 10  лет (2011-2020 гг.):  </w:t>
      </w:r>
    </w:p>
    <w:p w:rsidR="0075324D" w:rsidRPr="001463E5" w:rsidRDefault="0075324D" w:rsidP="001463E5">
      <w:pPr>
        <w:spacing w:after="200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1463E5">
        <w:rPr>
          <w:rFonts w:ascii="Times New Roman" w:eastAsia="Arial" w:hAnsi="Times New Roman"/>
          <w:sz w:val="28"/>
          <w:szCs w:val="28"/>
        </w:rPr>
        <w:t xml:space="preserve">В 2020 году показатель смертности от ЗНО среди городского населения выше показателя смертности среди сельского населения в 1,23 раза (на 23,2%).  </w:t>
      </w:r>
    </w:p>
    <w:p w:rsidR="0075324D" w:rsidRPr="001463E5" w:rsidRDefault="0075324D" w:rsidP="001463E5">
      <w:pPr>
        <w:spacing w:after="200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1463E5">
        <w:rPr>
          <w:rFonts w:ascii="Times New Roman" w:eastAsia="Arial" w:hAnsi="Times New Roman"/>
          <w:sz w:val="28"/>
          <w:szCs w:val="28"/>
        </w:rPr>
        <w:t xml:space="preserve">Показатель смертности от ЗНО за 10 лет имеет тенденцию к снижению как среди городского населения, так и среди сельского: среди городского населения – на 20,6%; среди сельского населения – на 28,6%. </w:t>
      </w:r>
    </w:p>
    <w:p w:rsidR="0075324D" w:rsidRPr="001463E5" w:rsidRDefault="0075324D" w:rsidP="001463E5">
      <w:pPr>
        <w:spacing w:after="200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75324D">
        <w:rPr>
          <w:rFonts w:ascii="Times New Roman" w:eastAsia="Arial" w:hAnsi="Times New Roman"/>
          <w:sz w:val="28"/>
          <w:szCs w:val="28"/>
        </w:rPr>
        <w:t>На протяжении 10 лет в структуре смертности от ЗНО приоритет наблюда</w:t>
      </w:r>
      <w:r w:rsidR="00E61ADB">
        <w:rPr>
          <w:rFonts w:ascii="Times New Roman" w:eastAsia="Arial" w:hAnsi="Times New Roman"/>
          <w:sz w:val="28"/>
          <w:szCs w:val="28"/>
        </w:rPr>
        <w:t>л</w:t>
      </w:r>
      <w:r w:rsidRPr="0075324D">
        <w:rPr>
          <w:rFonts w:ascii="Times New Roman" w:eastAsia="Arial" w:hAnsi="Times New Roman"/>
          <w:sz w:val="28"/>
          <w:szCs w:val="28"/>
        </w:rPr>
        <w:t xml:space="preserve">ся среди городского населения. Если в 2011 году разница между показателями смертности от ЗНО среди городского и сельского населения составляла 10,8%, то в 2020 году – 23,2%. Рост показателя составил 12,4%. </w:t>
      </w:r>
    </w:p>
    <w:p w:rsidR="0075324D" w:rsidRPr="0075324D" w:rsidRDefault="00E61ADB" w:rsidP="00181828">
      <w:pPr>
        <w:spacing w:after="20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Наблюдалось</w:t>
      </w:r>
      <w:r w:rsidR="0075324D" w:rsidRPr="0075324D">
        <w:rPr>
          <w:rFonts w:ascii="Times New Roman" w:eastAsia="Arial" w:hAnsi="Times New Roman"/>
          <w:sz w:val="28"/>
          <w:szCs w:val="28"/>
        </w:rPr>
        <w:t xml:space="preserve"> увеличение доли городского населения среди умерших от ЗНО с 70,4% в 2011 году до 76,2%</w:t>
      </w:r>
      <w:r w:rsidR="00181828">
        <w:rPr>
          <w:rFonts w:ascii="Times New Roman" w:eastAsia="Arial" w:hAnsi="Times New Roman"/>
          <w:sz w:val="28"/>
          <w:szCs w:val="28"/>
        </w:rPr>
        <w:t xml:space="preserve"> в 2020 году, </w:t>
      </w:r>
      <w:r w:rsidR="001D600E">
        <w:rPr>
          <w:rFonts w:ascii="Times New Roman" w:eastAsia="Arial" w:hAnsi="Times New Roman"/>
          <w:sz w:val="28"/>
          <w:szCs w:val="28"/>
        </w:rPr>
        <w:t>то есть</w:t>
      </w:r>
      <w:r w:rsidR="00181828">
        <w:rPr>
          <w:rFonts w:ascii="Times New Roman" w:eastAsia="Arial" w:hAnsi="Times New Roman"/>
          <w:sz w:val="28"/>
          <w:szCs w:val="28"/>
        </w:rPr>
        <w:t xml:space="preserve"> на 5,8%    и</w:t>
      </w:r>
      <w:r w:rsidR="0075324D" w:rsidRPr="0075324D">
        <w:rPr>
          <w:rFonts w:ascii="Times New Roman" w:eastAsia="Arial" w:hAnsi="Times New Roman"/>
          <w:sz w:val="28"/>
          <w:szCs w:val="28"/>
        </w:rPr>
        <w:t xml:space="preserve"> соответственно снижение доли умерших от ЗНО среди сельского населения с 29,6% в 2011 году до 23,8% в 2020 году, </w:t>
      </w:r>
      <w:r w:rsidR="001D600E">
        <w:rPr>
          <w:rFonts w:ascii="Times New Roman" w:eastAsia="Arial" w:hAnsi="Times New Roman"/>
          <w:sz w:val="28"/>
          <w:szCs w:val="28"/>
        </w:rPr>
        <w:t>то есть</w:t>
      </w:r>
      <w:r w:rsidR="0075324D" w:rsidRPr="0075324D">
        <w:rPr>
          <w:rFonts w:ascii="Times New Roman" w:eastAsia="Arial" w:hAnsi="Times New Roman"/>
          <w:sz w:val="28"/>
          <w:szCs w:val="28"/>
        </w:rPr>
        <w:t xml:space="preserve"> на 5,8%.</w:t>
      </w:r>
    </w:p>
    <w:p w:rsidR="001463E5" w:rsidRDefault="0075324D" w:rsidP="001463E5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 xml:space="preserve">Таблица </w:t>
      </w:r>
      <w:r w:rsidR="001463E5">
        <w:rPr>
          <w:rFonts w:ascii="Times New Roman" w:hAnsi="Times New Roman"/>
          <w:sz w:val="28"/>
          <w:szCs w:val="28"/>
        </w:rPr>
        <w:t xml:space="preserve">№ </w:t>
      </w:r>
      <w:r w:rsidRPr="0075324D">
        <w:rPr>
          <w:rFonts w:ascii="Times New Roman" w:hAnsi="Times New Roman"/>
          <w:sz w:val="28"/>
          <w:szCs w:val="28"/>
        </w:rPr>
        <w:t>20</w:t>
      </w:r>
    </w:p>
    <w:p w:rsidR="0075324D" w:rsidRPr="0075324D" w:rsidRDefault="0075324D" w:rsidP="001463E5">
      <w:pPr>
        <w:jc w:val="center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Смертность мужского и женского нас</w:t>
      </w:r>
      <w:r w:rsidR="001463E5">
        <w:rPr>
          <w:rFonts w:ascii="Times New Roman" w:hAnsi="Times New Roman"/>
          <w:sz w:val="28"/>
          <w:szCs w:val="28"/>
        </w:rPr>
        <w:t>еления Рязанской области от ЗНО</w:t>
      </w:r>
    </w:p>
    <w:p w:rsidR="0075324D" w:rsidRPr="00181828" w:rsidRDefault="0075324D" w:rsidP="0075324D">
      <w:pPr>
        <w:ind w:firstLine="709"/>
        <w:jc w:val="center"/>
        <w:rPr>
          <w:rFonts w:ascii="Times New Roman" w:hAnsi="Times New Roman"/>
          <w:color w:val="FF0000"/>
          <w:sz w:val="16"/>
          <w:szCs w:val="16"/>
        </w:rPr>
      </w:pPr>
    </w:p>
    <w:tbl>
      <w:tblPr>
        <w:tblW w:w="141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1474"/>
        <w:gridCol w:w="2237"/>
        <w:gridCol w:w="2940"/>
        <w:gridCol w:w="1514"/>
        <w:gridCol w:w="2211"/>
        <w:gridCol w:w="2807"/>
      </w:tblGrid>
      <w:tr w:rsidR="00181828" w:rsidRPr="0075324D" w:rsidTr="00181828">
        <w:trPr>
          <w:trHeight w:val="48"/>
        </w:trPr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324D" w:rsidRPr="0075324D" w:rsidRDefault="0075324D" w:rsidP="001463E5">
            <w:pPr>
              <w:spacing w:before="20" w:after="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324D">
              <w:rPr>
                <w:rFonts w:ascii="Times New Roman" w:hAnsi="Times New Roman"/>
                <w:bCs/>
                <w:sz w:val="24"/>
                <w:szCs w:val="24"/>
              </w:rPr>
              <w:t>Годы</w:t>
            </w:r>
          </w:p>
        </w:tc>
        <w:tc>
          <w:tcPr>
            <w:tcW w:w="23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324D" w:rsidRPr="0075324D" w:rsidRDefault="0075324D" w:rsidP="001463E5">
            <w:pPr>
              <w:spacing w:before="20" w:after="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324D">
              <w:rPr>
                <w:rFonts w:ascii="Times New Roman" w:hAnsi="Times New Roman"/>
                <w:bCs/>
                <w:sz w:val="24"/>
                <w:szCs w:val="24"/>
              </w:rPr>
              <w:t>Мужчины (показатель «грубый/стандартизованный)</w:t>
            </w:r>
          </w:p>
        </w:tc>
        <w:tc>
          <w:tcPr>
            <w:tcW w:w="23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75324D" w:rsidRDefault="0075324D" w:rsidP="001463E5">
            <w:pPr>
              <w:spacing w:before="20" w:after="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324D">
              <w:rPr>
                <w:rFonts w:ascii="Times New Roman" w:hAnsi="Times New Roman"/>
                <w:bCs/>
                <w:sz w:val="24"/>
                <w:szCs w:val="24"/>
              </w:rPr>
              <w:t>Женщины (показатель «грубый/стандартизованный)</w:t>
            </w:r>
          </w:p>
        </w:tc>
      </w:tr>
      <w:tr w:rsidR="001463E5" w:rsidRPr="0075324D" w:rsidTr="00181828">
        <w:trPr>
          <w:trHeight w:val="180"/>
        </w:trPr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463E5">
            <w:pPr>
              <w:ind w:firstLine="70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324D" w:rsidRPr="0075324D" w:rsidRDefault="0075324D" w:rsidP="001463E5">
            <w:pPr>
              <w:spacing w:before="20" w:after="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324D">
              <w:rPr>
                <w:rFonts w:ascii="Times New Roman" w:hAnsi="Times New Roman"/>
                <w:bCs/>
                <w:sz w:val="24"/>
                <w:szCs w:val="24"/>
              </w:rPr>
              <w:t>Абс. число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463E5">
            <w:pPr>
              <w:spacing w:before="20" w:after="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324D">
              <w:rPr>
                <w:rFonts w:ascii="Times New Roman" w:hAnsi="Times New Roman"/>
                <w:bCs/>
                <w:sz w:val="24"/>
                <w:szCs w:val="24"/>
              </w:rPr>
              <w:t>На 100 тыс. населения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463E5">
            <w:pPr>
              <w:spacing w:before="20" w:after="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324D">
              <w:rPr>
                <w:rFonts w:ascii="Times New Roman" w:hAnsi="Times New Roman"/>
                <w:bCs/>
                <w:sz w:val="24"/>
                <w:szCs w:val="24"/>
              </w:rPr>
              <w:t>Доля в структуре (%)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463E5">
            <w:pPr>
              <w:spacing w:before="20" w:after="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324D">
              <w:rPr>
                <w:rFonts w:ascii="Times New Roman" w:hAnsi="Times New Roman"/>
                <w:bCs/>
                <w:sz w:val="24"/>
                <w:szCs w:val="24"/>
              </w:rPr>
              <w:t>Абс. число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463E5">
            <w:pPr>
              <w:spacing w:before="20" w:after="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324D">
              <w:rPr>
                <w:rFonts w:ascii="Times New Roman" w:hAnsi="Times New Roman"/>
                <w:bCs/>
                <w:sz w:val="24"/>
                <w:szCs w:val="24"/>
              </w:rPr>
              <w:t>На 100 тыс. населения</w:t>
            </w:r>
          </w:p>
        </w:tc>
        <w:tc>
          <w:tcPr>
            <w:tcW w:w="990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463E5">
            <w:pPr>
              <w:spacing w:before="20" w:after="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324D">
              <w:rPr>
                <w:rFonts w:ascii="Times New Roman" w:hAnsi="Times New Roman"/>
                <w:bCs/>
                <w:sz w:val="24"/>
                <w:szCs w:val="24"/>
              </w:rPr>
              <w:t>Доля в структуре (%)</w:t>
            </w:r>
          </w:p>
        </w:tc>
      </w:tr>
    </w:tbl>
    <w:p w:rsidR="00181828" w:rsidRPr="00181828" w:rsidRDefault="00181828">
      <w:pPr>
        <w:rPr>
          <w:rFonts w:ascii="Times New Roman" w:hAnsi="Times New Roman"/>
          <w:sz w:val="2"/>
          <w:szCs w:val="2"/>
        </w:rPr>
      </w:pPr>
    </w:p>
    <w:tbl>
      <w:tblPr>
        <w:tblW w:w="141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1474"/>
        <w:gridCol w:w="2237"/>
        <w:gridCol w:w="2940"/>
        <w:gridCol w:w="1514"/>
        <w:gridCol w:w="2211"/>
        <w:gridCol w:w="2807"/>
      </w:tblGrid>
      <w:tr w:rsidR="00181828" w:rsidRPr="00181828" w:rsidTr="00181828">
        <w:trPr>
          <w:trHeight w:val="314"/>
          <w:tblHeader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81828" w:rsidRPr="00181828" w:rsidRDefault="00181828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1828" w:rsidRPr="00181828" w:rsidRDefault="00181828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828" w:rsidRPr="00181828" w:rsidRDefault="00181828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828" w:rsidRPr="00181828" w:rsidRDefault="00181828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28" w:rsidRPr="00181828" w:rsidRDefault="00181828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28" w:rsidRPr="00181828" w:rsidRDefault="00181828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28" w:rsidRPr="00181828" w:rsidRDefault="00181828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463E5" w:rsidRPr="0075324D" w:rsidTr="001463E5">
        <w:trPr>
          <w:trHeight w:val="314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5324D" w:rsidRPr="0075324D" w:rsidRDefault="0075324D" w:rsidP="001463E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324D" w:rsidRPr="0075324D" w:rsidRDefault="0075324D" w:rsidP="001463E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1618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463E5">
            <w:pPr>
              <w:spacing w:before="20" w:after="2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309,4/199,6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463E5">
            <w:pPr>
              <w:spacing w:before="20" w:after="2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55,8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463E5">
            <w:pPr>
              <w:spacing w:before="20" w:after="2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1281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463E5">
            <w:pPr>
              <w:spacing w:before="20" w:after="2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204,2/88,9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463E5">
            <w:pPr>
              <w:spacing w:before="20" w:after="2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</w:tr>
      <w:tr w:rsidR="001463E5" w:rsidRPr="0075324D" w:rsidTr="001463E5">
        <w:trPr>
          <w:trHeight w:val="314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5324D" w:rsidRPr="0075324D" w:rsidRDefault="0075324D" w:rsidP="001463E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324D" w:rsidRPr="0075324D" w:rsidRDefault="0075324D" w:rsidP="001463E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1571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463E5">
            <w:pPr>
              <w:spacing w:before="20" w:after="2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301,2186,6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463E5">
            <w:pPr>
              <w:spacing w:before="20" w:after="2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54,1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463E5">
            <w:pPr>
              <w:spacing w:before="20" w:after="2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1333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463E5">
            <w:pPr>
              <w:spacing w:before="20" w:after="2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213,3/89,9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463E5">
            <w:pPr>
              <w:spacing w:before="20" w:after="2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45,9</w:t>
            </w:r>
          </w:p>
        </w:tc>
      </w:tr>
      <w:tr w:rsidR="001463E5" w:rsidRPr="0075324D" w:rsidTr="001463E5">
        <w:trPr>
          <w:trHeight w:val="314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5324D" w:rsidRPr="0075324D" w:rsidRDefault="0075324D" w:rsidP="001463E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324D" w:rsidRPr="0075324D" w:rsidRDefault="0075324D" w:rsidP="001463E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1585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463E5">
            <w:pPr>
              <w:spacing w:before="20" w:after="2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304,7/189,5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463E5">
            <w:pPr>
              <w:spacing w:before="20" w:after="2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55,8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463E5">
            <w:pPr>
              <w:spacing w:before="20" w:after="2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1256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463E5">
            <w:pPr>
              <w:spacing w:before="20" w:after="2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201,8/88,3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463E5">
            <w:pPr>
              <w:spacing w:before="20" w:after="2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</w:tr>
      <w:tr w:rsidR="001463E5" w:rsidRPr="0075324D" w:rsidTr="001463E5">
        <w:trPr>
          <w:trHeight w:val="237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5324D" w:rsidRPr="0075324D" w:rsidRDefault="0075324D" w:rsidP="001463E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lastRenderedPageBreak/>
              <w:t>2014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324D" w:rsidRPr="0075324D" w:rsidRDefault="0075324D" w:rsidP="001463E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1459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463E5">
            <w:pPr>
              <w:spacing w:before="20" w:after="2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281,5/174,2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463E5">
            <w:pPr>
              <w:spacing w:before="20" w:after="2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56,7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463E5">
            <w:pPr>
              <w:spacing w:before="20" w:after="2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1115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463E5">
            <w:pPr>
              <w:spacing w:before="20" w:after="2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179,9/76,2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463E5">
            <w:pPr>
              <w:spacing w:before="20" w:after="2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43,3</w:t>
            </w:r>
          </w:p>
        </w:tc>
      </w:tr>
      <w:tr w:rsidR="001463E5" w:rsidRPr="0075324D" w:rsidTr="001463E5">
        <w:trPr>
          <w:trHeight w:val="237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5324D" w:rsidRPr="0075324D" w:rsidRDefault="0075324D" w:rsidP="001463E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324D" w:rsidRPr="0075324D" w:rsidRDefault="0075324D" w:rsidP="001463E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1408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463E5">
            <w:pPr>
              <w:spacing w:before="20" w:after="2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272,9/165,8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463E5">
            <w:pPr>
              <w:spacing w:before="20" w:after="2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54,0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463E5">
            <w:pPr>
              <w:spacing w:before="20" w:after="2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1201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463E5">
            <w:pPr>
              <w:spacing w:before="20" w:after="2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194,7/85,2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463E5">
            <w:pPr>
              <w:spacing w:before="20" w:after="2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46,0</w:t>
            </w:r>
          </w:p>
        </w:tc>
      </w:tr>
      <w:tr w:rsidR="001463E5" w:rsidRPr="0075324D" w:rsidTr="001463E5">
        <w:trPr>
          <w:trHeight w:val="237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5324D" w:rsidRPr="0075324D" w:rsidRDefault="0075324D" w:rsidP="001463E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324D" w:rsidRPr="0075324D" w:rsidRDefault="0075324D" w:rsidP="001463E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1411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463E5">
            <w:pPr>
              <w:spacing w:before="20" w:after="2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274,4/162,8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463E5">
            <w:pPr>
              <w:spacing w:before="20" w:after="2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56,2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463E5">
            <w:pPr>
              <w:spacing w:before="20" w:after="2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1099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463E5">
            <w:pPr>
              <w:spacing w:before="20" w:after="2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179,0/75,4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463E5">
            <w:pPr>
              <w:spacing w:before="20" w:after="2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</w:tr>
      <w:tr w:rsidR="001463E5" w:rsidRPr="0075324D" w:rsidTr="001463E5">
        <w:trPr>
          <w:trHeight w:val="237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5324D" w:rsidRPr="0075324D" w:rsidRDefault="0075324D" w:rsidP="001463E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324D" w:rsidRPr="0075324D" w:rsidRDefault="0075324D" w:rsidP="001463E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1306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463E5">
            <w:pPr>
              <w:spacing w:before="20" w:after="2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254,7/149,4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463E5">
            <w:pPr>
              <w:spacing w:before="20" w:after="2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56,6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463E5">
            <w:pPr>
              <w:spacing w:before="20" w:after="2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463E5">
            <w:pPr>
              <w:spacing w:before="20" w:after="2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163,9/69,0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463E5">
            <w:pPr>
              <w:spacing w:before="20" w:after="2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43,4</w:t>
            </w:r>
          </w:p>
        </w:tc>
      </w:tr>
      <w:tr w:rsidR="001463E5" w:rsidRPr="0075324D" w:rsidTr="001463E5">
        <w:trPr>
          <w:trHeight w:val="237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5324D" w:rsidRPr="0075324D" w:rsidRDefault="0075324D" w:rsidP="001463E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324D" w:rsidRPr="0075324D" w:rsidRDefault="0075324D" w:rsidP="001463E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1380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463E5">
            <w:pPr>
              <w:spacing w:before="20" w:after="2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270,4/159,5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463E5">
            <w:pPr>
              <w:spacing w:before="20" w:after="2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56,5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463E5">
            <w:pPr>
              <w:spacing w:before="20" w:after="2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1061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463E5">
            <w:pPr>
              <w:spacing w:before="20" w:after="2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174,7/70,5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463E5">
            <w:pPr>
              <w:spacing w:before="20" w:after="2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</w:tr>
      <w:tr w:rsidR="001463E5" w:rsidRPr="0075324D" w:rsidTr="001463E5">
        <w:trPr>
          <w:trHeight w:val="237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5324D" w:rsidRPr="0075324D" w:rsidRDefault="0075324D" w:rsidP="001463E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324D" w:rsidRPr="0075324D" w:rsidRDefault="0075324D" w:rsidP="001463E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1264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463E5">
            <w:pPr>
              <w:spacing w:before="20" w:after="2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248,8/143,7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463E5">
            <w:pPr>
              <w:spacing w:before="20" w:after="2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55,9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463E5">
            <w:pPr>
              <w:spacing w:before="20" w:after="2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997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463E5">
            <w:pPr>
              <w:spacing w:before="20" w:after="2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165,2/66,3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463E5">
            <w:pPr>
              <w:spacing w:before="20" w:after="2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</w:tr>
      <w:tr w:rsidR="001463E5" w:rsidRPr="0075324D" w:rsidTr="001463E5">
        <w:trPr>
          <w:trHeight w:val="237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5324D" w:rsidRPr="0075324D" w:rsidRDefault="0075324D" w:rsidP="001463E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324D" w:rsidRPr="0075324D" w:rsidRDefault="0075324D" w:rsidP="001463E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1211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463E5">
            <w:pPr>
              <w:spacing w:before="20" w:after="2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238,8/нет св.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463E5">
            <w:pPr>
              <w:spacing w:before="20" w:after="2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56,1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463E5">
            <w:pPr>
              <w:spacing w:before="20" w:after="2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948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463E5">
            <w:pPr>
              <w:spacing w:before="20" w:after="2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157,6/нет св.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463E5">
            <w:pPr>
              <w:spacing w:before="20" w:after="2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43,9</w:t>
            </w:r>
          </w:p>
        </w:tc>
      </w:tr>
    </w:tbl>
    <w:p w:rsidR="00181828" w:rsidRPr="00181828" w:rsidRDefault="00181828" w:rsidP="00181828">
      <w:pPr>
        <w:ind w:firstLine="709"/>
        <w:contextualSpacing/>
        <w:jc w:val="both"/>
        <w:rPr>
          <w:rFonts w:ascii="Times New Roman" w:eastAsia="Arial" w:hAnsi="Times New Roman"/>
          <w:sz w:val="6"/>
          <w:szCs w:val="6"/>
        </w:rPr>
      </w:pPr>
    </w:p>
    <w:p w:rsidR="0075324D" w:rsidRPr="00181828" w:rsidRDefault="0075324D" w:rsidP="00181828">
      <w:pPr>
        <w:spacing w:after="200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75324D">
        <w:rPr>
          <w:rFonts w:ascii="Times New Roman" w:eastAsia="Arial" w:hAnsi="Times New Roman"/>
          <w:sz w:val="28"/>
          <w:szCs w:val="28"/>
        </w:rPr>
        <w:t xml:space="preserve">Структура смертности от злокачественных новообразований мужского и женского населения имеет существенные различия. </w:t>
      </w:r>
      <w:r w:rsidRPr="00181828">
        <w:rPr>
          <w:rFonts w:ascii="Times New Roman" w:eastAsia="Arial" w:hAnsi="Times New Roman"/>
          <w:sz w:val="28"/>
          <w:szCs w:val="28"/>
        </w:rPr>
        <w:t>По</w:t>
      </w:r>
      <w:r w:rsidR="00E61ADB">
        <w:rPr>
          <w:rFonts w:ascii="Times New Roman" w:eastAsia="Arial" w:hAnsi="Times New Roman"/>
          <w:sz w:val="28"/>
          <w:szCs w:val="28"/>
        </w:rPr>
        <w:t xml:space="preserve"> сравнению с 2011 годом наблюдалось</w:t>
      </w:r>
      <w:r w:rsidRPr="00181828">
        <w:rPr>
          <w:rFonts w:ascii="Times New Roman" w:eastAsia="Arial" w:hAnsi="Times New Roman"/>
          <w:sz w:val="28"/>
          <w:szCs w:val="28"/>
        </w:rPr>
        <w:t xml:space="preserve"> уменьшение «грубого» показателя смертности от ЗНО в мужской популяции на 22,8%, так же и в женской – на 22,8%. </w:t>
      </w:r>
    </w:p>
    <w:p w:rsidR="00181828" w:rsidRDefault="0075324D" w:rsidP="00181828">
      <w:pPr>
        <w:spacing w:after="200"/>
        <w:ind w:firstLine="709"/>
        <w:contextualSpacing/>
        <w:jc w:val="right"/>
        <w:rPr>
          <w:rFonts w:ascii="Times New Roman" w:eastAsia="Arial" w:hAnsi="Times New Roman"/>
          <w:sz w:val="28"/>
          <w:szCs w:val="28"/>
        </w:rPr>
      </w:pPr>
      <w:r w:rsidRPr="00181828">
        <w:rPr>
          <w:rFonts w:ascii="Times New Roman" w:eastAsia="Arial" w:hAnsi="Times New Roman"/>
          <w:sz w:val="28"/>
          <w:szCs w:val="28"/>
        </w:rPr>
        <w:t xml:space="preserve">Таблица </w:t>
      </w:r>
      <w:r w:rsidR="00181828">
        <w:rPr>
          <w:rFonts w:ascii="Times New Roman" w:eastAsia="Arial" w:hAnsi="Times New Roman"/>
          <w:sz w:val="28"/>
          <w:szCs w:val="28"/>
        </w:rPr>
        <w:t xml:space="preserve">№ </w:t>
      </w:r>
      <w:r w:rsidRPr="00181828">
        <w:rPr>
          <w:rFonts w:ascii="Times New Roman" w:eastAsia="Arial" w:hAnsi="Times New Roman"/>
          <w:sz w:val="28"/>
          <w:szCs w:val="28"/>
        </w:rPr>
        <w:t>21</w:t>
      </w:r>
    </w:p>
    <w:p w:rsidR="00181828" w:rsidRDefault="0075324D" w:rsidP="00181828">
      <w:pPr>
        <w:spacing w:after="200"/>
        <w:contextualSpacing/>
        <w:jc w:val="center"/>
        <w:rPr>
          <w:rFonts w:ascii="Times New Roman" w:eastAsia="Arial" w:hAnsi="Times New Roman"/>
          <w:sz w:val="28"/>
          <w:szCs w:val="28"/>
        </w:rPr>
      </w:pPr>
      <w:r w:rsidRPr="00181828">
        <w:rPr>
          <w:rFonts w:ascii="Times New Roman" w:eastAsia="Arial" w:hAnsi="Times New Roman"/>
          <w:sz w:val="28"/>
          <w:szCs w:val="28"/>
        </w:rPr>
        <w:t>Структура смертности среди мужского и женского населения региона</w:t>
      </w:r>
    </w:p>
    <w:p w:rsidR="0075324D" w:rsidRDefault="0075324D" w:rsidP="00181828">
      <w:pPr>
        <w:spacing w:after="200"/>
        <w:contextualSpacing/>
        <w:jc w:val="center"/>
        <w:rPr>
          <w:rFonts w:ascii="Times New Roman" w:eastAsia="Arial" w:hAnsi="Times New Roman"/>
          <w:sz w:val="28"/>
          <w:szCs w:val="28"/>
        </w:rPr>
      </w:pPr>
      <w:r w:rsidRPr="00181828">
        <w:rPr>
          <w:rFonts w:ascii="Times New Roman" w:eastAsia="Arial" w:hAnsi="Times New Roman"/>
          <w:sz w:val="28"/>
          <w:szCs w:val="28"/>
        </w:rPr>
        <w:t>за 2020 год в сравнении с показ</w:t>
      </w:r>
      <w:r w:rsidR="00181828">
        <w:rPr>
          <w:rFonts w:ascii="Times New Roman" w:eastAsia="Arial" w:hAnsi="Times New Roman"/>
          <w:sz w:val="28"/>
          <w:szCs w:val="28"/>
        </w:rPr>
        <w:t>ателями по РФ и ЦФО за 2019 год</w:t>
      </w:r>
    </w:p>
    <w:p w:rsidR="00E61ADB" w:rsidRPr="00E61ADB" w:rsidRDefault="00E61ADB" w:rsidP="00181828">
      <w:pPr>
        <w:spacing w:after="200"/>
        <w:contextualSpacing/>
        <w:jc w:val="center"/>
        <w:rPr>
          <w:rFonts w:ascii="Times New Roman" w:eastAsia="Arial" w:hAnsi="Times New Roman"/>
          <w:sz w:val="12"/>
          <w:szCs w:val="12"/>
        </w:rPr>
      </w:pPr>
    </w:p>
    <w:tbl>
      <w:tblPr>
        <w:tblStyle w:val="ad"/>
        <w:tblW w:w="0" w:type="auto"/>
        <w:tblInd w:w="6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728"/>
        <w:gridCol w:w="1843"/>
        <w:gridCol w:w="2126"/>
        <w:gridCol w:w="2268"/>
        <w:gridCol w:w="2126"/>
        <w:gridCol w:w="2075"/>
      </w:tblGrid>
      <w:tr w:rsidR="00181828" w:rsidRPr="0075324D" w:rsidTr="00181828">
        <w:tc>
          <w:tcPr>
            <w:tcW w:w="3728" w:type="dxa"/>
            <w:shd w:val="clear" w:color="auto" w:fill="FFFFFF" w:themeFill="background1"/>
            <w:vAlign w:val="center"/>
            <w:hideMark/>
          </w:tcPr>
          <w:p w:rsidR="0075324D" w:rsidRPr="0075324D" w:rsidRDefault="0075324D" w:rsidP="00D11FFA">
            <w:pPr>
              <w:spacing w:after="120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Территория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75324D" w:rsidRPr="0075324D" w:rsidRDefault="0075324D" w:rsidP="00181828">
            <w:pPr>
              <w:spacing w:after="12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Mors</w:t>
            </w:r>
            <w:r w:rsidRPr="0075324D">
              <w:rPr>
                <w:rFonts w:ascii="Times New Roman" w:eastAsia="Calibri" w:hAnsi="Times New Roman"/>
                <w:sz w:val="24"/>
                <w:szCs w:val="24"/>
              </w:rPr>
              <w:t xml:space="preserve"> всего</w:t>
            </w:r>
          </w:p>
        </w:tc>
        <w:tc>
          <w:tcPr>
            <w:tcW w:w="2126" w:type="dxa"/>
            <w:shd w:val="clear" w:color="auto" w:fill="FFFFFF" w:themeFill="background1"/>
            <w:vAlign w:val="center"/>
            <w:hideMark/>
          </w:tcPr>
          <w:p w:rsidR="0075324D" w:rsidRPr="0075324D" w:rsidRDefault="0075324D" w:rsidP="00181828">
            <w:pPr>
              <w:spacing w:after="12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Mors</w:t>
            </w:r>
            <w:r w:rsidRPr="0075324D">
              <w:rPr>
                <w:rFonts w:ascii="Times New Roman" w:eastAsia="Calibri" w:hAnsi="Times New Roman"/>
                <w:sz w:val="24"/>
                <w:szCs w:val="24"/>
              </w:rPr>
              <w:t xml:space="preserve"> мужчины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:rsidR="0075324D" w:rsidRPr="0075324D" w:rsidRDefault="0075324D" w:rsidP="00181828">
            <w:pPr>
              <w:spacing w:after="12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Доля (%)</w:t>
            </w:r>
          </w:p>
        </w:tc>
        <w:tc>
          <w:tcPr>
            <w:tcW w:w="2126" w:type="dxa"/>
            <w:shd w:val="clear" w:color="auto" w:fill="FFFFFF" w:themeFill="background1"/>
            <w:vAlign w:val="center"/>
            <w:hideMark/>
          </w:tcPr>
          <w:p w:rsidR="0075324D" w:rsidRPr="0075324D" w:rsidRDefault="0075324D" w:rsidP="00181828">
            <w:pPr>
              <w:spacing w:after="12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Mors </w:t>
            </w:r>
            <w:r w:rsidRPr="0075324D">
              <w:rPr>
                <w:rFonts w:ascii="Times New Roman" w:eastAsia="Calibri" w:hAnsi="Times New Roman"/>
                <w:sz w:val="24"/>
                <w:szCs w:val="24"/>
              </w:rPr>
              <w:t>женщины</w:t>
            </w:r>
          </w:p>
        </w:tc>
        <w:tc>
          <w:tcPr>
            <w:tcW w:w="2075" w:type="dxa"/>
            <w:shd w:val="clear" w:color="auto" w:fill="FFFFFF" w:themeFill="background1"/>
            <w:vAlign w:val="center"/>
            <w:hideMark/>
          </w:tcPr>
          <w:p w:rsidR="0075324D" w:rsidRPr="0075324D" w:rsidRDefault="0075324D" w:rsidP="00181828">
            <w:pPr>
              <w:spacing w:after="12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Доля (%)</w:t>
            </w:r>
          </w:p>
        </w:tc>
      </w:tr>
      <w:tr w:rsidR="00181828" w:rsidRPr="0075324D" w:rsidTr="00181828">
        <w:tc>
          <w:tcPr>
            <w:tcW w:w="3728" w:type="dxa"/>
            <w:shd w:val="clear" w:color="auto" w:fill="FFFFFF" w:themeFill="background1"/>
            <w:vAlign w:val="center"/>
            <w:hideMark/>
          </w:tcPr>
          <w:p w:rsidR="0075324D" w:rsidRPr="0075324D" w:rsidRDefault="0075324D" w:rsidP="00D11FFA">
            <w:pPr>
              <w:spacing w:after="120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Рязанская область,</w:t>
            </w:r>
            <w:r w:rsidR="0018182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75324D">
              <w:rPr>
                <w:rFonts w:ascii="Times New Roman" w:eastAsia="Calibri" w:hAnsi="Times New Roman"/>
                <w:sz w:val="24"/>
                <w:szCs w:val="24"/>
              </w:rPr>
              <w:t>2020</w:t>
            </w:r>
            <w:r w:rsidR="00E61ADB">
              <w:rPr>
                <w:rFonts w:ascii="Times New Roman" w:eastAsia="Calibri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75324D" w:rsidRPr="0075324D" w:rsidRDefault="0075324D" w:rsidP="00181828">
            <w:pPr>
              <w:spacing w:after="12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2159</w:t>
            </w:r>
          </w:p>
        </w:tc>
        <w:tc>
          <w:tcPr>
            <w:tcW w:w="2126" w:type="dxa"/>
            <w:shd w:val="clear" w:color="auto" w:fill="FFFFFF" w:themeFill="background1"/>
            <w:vAlign w:val="center"/>
            <w:hideMark/>
          </w:tcPr>
          <w:p w:rsidR="0075324D" w:rsidRPr="0075324D" w:rsidRDefault="0075324D" w:rsidP="00181828">
            <w:pPr>
              <w:spacing w:after="12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1211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:rsidR="0075324D" w:rsidRPr="0075324D" w:rsidRDefault="0075324D" w:rsidP="00181828">
            <w:pPr>
              <w:spacing w:after="12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56,1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  <w:hideMark/>
          </w:tcPr>
          <w:p w:rsidR="0075324D" w:rsidRPr="0075324D" w:rsidRDefault="0075324D" w:rsidP="00181828">
            <w:pPr>
              <w:spacing w:after="12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948</w:t>
            </w:r>
          </w:p>
        </w:tc>
        <w:tc>
          <w:tcPr>
            <w:tcW w:w="2075" w:type="dxa"/>
            <w:shd w:val="clear" w:color="auto" w:fill="FFFFFF" w:themeFill="background1"/>
            <w:vAlign w:val="center"/>
            <w:hideMark/>
          </w:tcPr>
          <w:p w:rsidR="0075324D" w:rsidRPr="0075324D" w:rsidRDefault="0075324D" w:rsidP="00181828">
            <w:pPr>
              <w:spacing w:after="12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43,9</w:t>
            </w:r>
          </w:p>
        </w:tc>
      </w:tr>
      <w:tr w:rsidR="00181828" w:rsidRPr="0075324D" w:rsidTr="00181828">
        <w:tc>
          <w:tcPr>
            <w:tcW w:w="3728" w:type="dxa"/>
            <w:shd w:val="clear" w:color="auto" w:fill="FFFFFF" w:themeFill="background1"/>
            <w:vAlign w:val="center"/>
            <w:hideMark/>
          </w:tcPr>
          <w:p w:rsidR="0075324D" w:rsidRPr="0075324D" w:rsidRDefault="0075324D" w:rsidP="00D11FFA">
            <w:pPr>
              <w:spacing w:after="120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Рязанская область,</w:t>
            </w:r>
            <w:r w:rsidR="0018182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75324D">
              <w:rPr>
                <w:rFonts w:ascii="Times New Roman" w:eastAsia="Calibri" w:hAnsi="Times New Roman"/>
                <w:sz w:val="24"/>
                <w:szCs w:val="24"/>
              </w:rPr>
              <w:t>2019</w:t>
            </w:r>
            <w:r w:rsidR="00E61ADB">
              <w:rPr>
                <w:rFonts w:ascii="Times New Roman" w:eastAsia="Calibri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75324D" w:rsidRPr="0075324D" w:rsidRDefault="0075324D" w:rsidP="00181828">
            <w:pPr>
              <w:spacing w:after="12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2261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  <w:hideMark/>
          </w:tcPr>
          <w:p w:rsidR="0075324D" w:rsidRPr="0075324D" w:rsidRDefault="0075324D" w:rsidP="00181828">
            <w:pPr>
              <w:spacing w:after="12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1264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:rsidR="0075324D" w:rsidRPr="0075324D" w:rsidRDefault="0075324D" w:rsidP="00181828">
            <w:pPr>
              <w:spacing w:after="12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55,9</w:t>
            </w:r>
          </w:p>
        </w:tc>
        <w:tc>
          <w:tcPr>
            <w:tcW w:w="2126" w:type="dxa"/>
            <w:shd w:val="clear" w:color="auto" w:fill="FFFFFF" w:themeFill="background1"/>
            <w:vAlign w:val="center"/>
            <w:hideMark/>
          </w:tcPr>
          <w:p w:rsidR="0075324D" w:rsidRPr="0075324D" w:rsidRDefault="0075324D" w:rsidP="00181828">
            <w:pPr>
              <w:spacing w:after="12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997</w:t>
            </w:r>
          </w:p>
        </w:tc>
        <w:tc>
          <w:tcPr>
            <w:tcW w:w="2075" w:type="dxa"/>
            <w:shd w:val="clear" w:color="auto" w:fill="FFFFFF" w:themeFill="background1"/>
            <w:vAlign w:val="center"/>
            <w:hideMark/>
          </w:tcPr>
          <w:p w:rsidR="0075324D" w:rsidRPr="0075324D" w:rsidRDefault="0075324D" w:rsidP="00181828">
            <w:pPr>
              <w:spacing w:after="12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44,1</w:t>
            </w:r>
          </w:p>
        </w:tc>
      </w:tr>
      <w:tr w:rsidR="00181828" w:rsidRPr="0075324D" w:rsidTr="00181828">
        <w:tc>
          <w:tcPr>
            <w:tcW w:w="3728" w:type="dxa"/>
            <w:shd w:val="clear" w:color="auto" w:fill="FFFFFF" w:themeFill="background1"/>
            <w:vAlign w:val="center"/>
            <w:hideMark/>
          </w:tcPr>
          <w:p w:rsidR="0075324D" w:rsidRPr="0075324D" w:rsidRDefault="00181828" w:rsidP="00181828">
            <w:pPr>
              <w:spacing w:after="12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Российская Федерация</w:t>
            </w:r>
            <w:r w:rsidR="0075324D" w:rsidRPr="0075324D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75324D" w:rsidRPr="0075324D">
              <w:rPr>
                <w:rFonts w:ascii="Times New Roman" w:eastAsia="Calibri" w:hAnsi="Times New Roman"/>
                <w:sz w:val="24"/>
                <w:szCs w:val="24"/>
              </w:rPr>
              <w:t>2019</w:t>
            </w:r>
            <w:r w:rsidR="00E61ADB">
              <w:rPr>
                <w:rFonts w:ascii="Times New Roman" w:eastAsia="Calibri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75324D" w:rsidRPr="0075324D" w:rsidRDefault="0075324D" w:rsidP="00181828">
            <w:pPr>
              <w:spacing w:after="12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294400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  <w:hideMark/>
          </w:tcPr>
          <w:p w:rsidR="0075324D" w:rsidRPr="0075324D" w:rsidRDefault="0075324D" w:rsidP="00181828">
            <w:pPr>
              <w:spacing w:after="12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157859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:rsidR="0075324D" w:rsidRPr="0075324D" w:rsidRDefault="0075324D" w:rsidP="00181828">
            <w:pPr>
              <w:spacing w:after="12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53,6</w:t>
            </w:r>
          </w:p>
        </w:tc>
        <w:tc>
          <w:tcPr>
            <w:tcW w:w="2126" w:type="dxa"/>
            <w:shd w:val="clear" w:color="auto" w:fill="FFFFFF" w:themeFill="background1"/>
            <w:vAlign w:val="center"/>
            <w:hideMark/>
          </w:tcPr>
          <w:p w:rsidR="0075324D" w:rsidRPr="0075324D" w:rsidRDefault="0075324D" w:rsidP="00181828">
            <w:pPr>
              <w:spacing w:after="12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136541</w:t>
            </w:r>
          </w:p>
        </w:tc>
        <w:tc>
          <w:tcPr>
            <w:tcW w:w="2075" w:type="dxa"/>
            <w:shd w:val="clear" w:color="auto" w:fill="FFFFFF" w:themeFill="background1"/>
            <w:vAlign w:val="center"/>
            <w:hideMark/>
          </w:tcPr>
          <w:p w:rsidR="0075324D" w:rsidRPr="0075324D" w:rsidRDefault="0075324D" w:rsidP="00181828">
            <w:pPr>
              <w:spacing w:after="12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46,4</w:t>
            </w:r>
          </w:p>
        </w:tc>
      </w:tr>
      <w:tr w:rsidR="00181828" w:rsidRPr="0075324D" w:rsidTr="00181828">
        <w:tc>
          <w:tcPr>
            <w:tcW w:w="3728" w:type="dxa"/>
            <w:shd w:val="clear" w:color="auto" w:fill="FFFFFF" w:themeFill="background1"/>
            <w:vAlign w:val="center"/>
            <w:hideMark/>
          </w:tcPr>
          <w:p w:rsidR="0075324D" w:rsidRPr="0075324D" w:rsidRDefault="0075324D" w:rsidP="00D11FFA">
            <w:pPr>
              <w:spacing w:after="120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ЦФО, 2019</w:t>
            </w:r>
            <w:r w:rsidR="00E61ADB">
              <w:rPr>
                <w:rFonts w:ascii="Times New Roman" w:eastAsia="Calibri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75324D" w:rsidRPr="0075324D" w:rsidRDefault="0075324D" w:rsidP="00181828">
            <w:pPr>
              <w:spacing w:after="12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82031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  <w:hideMark/>
          </w:tcPr>
          <w:p w:rsidR="0075324D" w:rsidRPr="0075324D" w:rsidRDefault="0075324D" w:rsidP="00181828">
            <w:pPr>
              <w:spacing w:after="12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42492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:rsidR="0075324D" w:rsidRPr="0075324D" w:rsidRDefault="0075324D" w:rsidP="00181828">
            <w:pPr>
              <w:spacing w:after="12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51,8</w:t>
            </w:r>
          </w:p>
        </w:tc>
        <w:tc>
          <w:tcPr>
            <w:tcW w:w="2126" w:type="dxa"/>
            <w:shd w:val="clear" w:color="auto" w:fill="FFFFFF" w:themeFill="background1"/>
            <w:vAlign w:val="center"/>
            <w:hideMark/>
          </w:tcPr>
          <w:p w:rsidR="0075324D" w:rsidRPr="0075324D" w:rsidRDefault="0075324D" w:rsidP="00181828">
            <w:pPr>
              <w:spacing w:after="12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29539</w:t>
            </w:r>
          </w:p>
        </w:tc>
        <w:tc>
          <w:tcPr>
            <w:tcW w:w="2075" w:type="dxa"/>
            <w:shd w:val="clear" w:color="auto" w:fill="FFFFFF" w:themeFill="background1"/>
            <w:vAlign w:val="center"/>
            <w:hideMark/>
          </w:tcPr>
          <w:p w:rsidR="0075324D" w:rsidRPr="0075324D" w:rsidRDefault="0075324D" w:rsidP="00181828">
            <w:pPr>
              <w:spacing w:after="12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48,2</w:t>
            </w:r>
          </w:p>
        </w:tc>
      </w:tr>
    </w:tbl>
    <w:p w:rsidR="0075324D" w:rsidRPr="00181828" w:rsidRDefault="0075324D" w:rsidP="00181828">
      <w:pPr>
        <w:ind w:left="-709" w:firstLine="709"/>
        <w:jc w:val="both"/>
        <w:rPr>
          <w:rFonts w:ascii="Times New Roman" w:hAnsi="Times New Roman"/>
          <w:sz w:val="6"/>
          <w:szCs w:val="6"/>
        </w:rPr>
      </w:pPr>
    </w:p>
    <w:p w:rsidR="0075324D" w:rsidRPr="00181828" w:rsidRDefault="0075324D" w:rsidP="00181828">
      <w:pPr>
        <w:spacing w:after="200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181828">
        <w:rPr>
          <w:rFonts w:ascii="Times New Roman" w:eastAsia="Arial" w:hAnsi="Times New Roman"/>
          <w:sz w:val="28"/>
          <w:szCs w:val="28"/>
        </w:rPr>
        <w:t xml:space="preserve">В 2020 году мужчины в структуре онкологической смертности населения Рязанской области составили 56,1% (2019 г. – 55,9%), что на 2,5% больше показателя по </w:t>
      </w:r>
      <w:r w:rsidR="00181828">
        <w:rPr>
          <w:rFonts w:ascii="Times New Roman" w:eastAsia="Arial" w:hAnsi="Times New Roman"/>
          <w:sz w:val="28"/>
          <w:szCs w:val="28"/>
        </w:rPr>
        <w:t>Российской Федерации</w:t>
      </w:r>
      <w:r w:rsidRPr="00181828">
        <w:rPr>
          <w:rFonts w:ascii="Times New Roman" w:eastAsia="Arial" w:hAnsi="Times New Roman"/>
          <w:sz w:val="28"/>
          <w:szCs w:val="28"/>
        </w:rPr>
        <w:t xml:space="preserve">, 2019 г. (53,6%) и на 4,3% больше показателя по ЦФО, 2019 г. (51,8%). Женщины в структуре онкологической смертности составили 43,9% (2019 г. – 44,1%), что на 2,5% меньше показателя по </w:t>
      </w:r>
      <w:r w:rsidR="00181828">
        <w:rPr>
          <w:rFonts w:ascii="Times New Roman" w:eastAsia="Arial" w:hAnsi="Times New Roman"/>
          <w:sz w:val="28"/>
          <w:szCs w:val="28"/>
        </w:rPr>
        <w:t>Российской Федерации</w:t>
      </w:r>
      <w:r w:rsidRPr="00181828">
        <w:rPr>
          <w:rFonts w:ascii="Times New Roman" w:eastAsia="Arial" w:hAnsi="Times New Roman"/>
          <w:sz w:val="28"/>
          <w:szCs w:val="28"/>
        </w:rPr>
        <w:t>, 2019 г. (51,8%) и на 4,3% меньше показателя по ЦФО, 2019 г. (48,2%).</w:t>
      </w:r>
    </w:p>
    <w:p w:rsidR="00181828" w:rsidRDefault="00181828" w:rsidP="0075324D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81828" w:rsidRDefault="00181828" w:rsidP="0075324D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81828" w:rsidRDefault="0075324D" w:rsidP="00181828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lastRenderedPageBreak/>
        <w:t xml:space="preserve">Таблица </w:t>
      </w:r>
      <w:r w:rsidR="00181828">
        <w:rPr>
          <w:rFonts w:ascii="Times New Roman" w:hAnsi="Times New Roman"/>
          <w:sz w:val="28"/>
          <w:szCs w:val="28"/>
        </w:rPr>
        <w:t xml:space="preserve">№ </w:t>
      </w:r>
      <w:r w:rsidRPr="0075324D">
        <w:rPr>
          <w:rFonts w:ascii="Times New Roman" w:hAnsi="Times New Roman"/>
          <w:sz w:val="28"/>
          <w:szCs w:val="28"/>
        </w:rPr>
        <w:t>22</w:t>
      </w:r>
    </w:p>
    <w:p w:rsidR="00181828" w:rsidRDefault="0075324D" w:rsidP="00181828">
      <w:pPr>
        <w:jc w:val="center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Показатели смертности от ЗНО («грубые» и</w:t>
      </w:r>
      <w:r w:rsidR="00181828">
        <w:rPr>
          <w:rFonts w:ascii="Times New Roman" w:hAnsi="Times New Roman"/>
          <w:sz w:val="28"/>
          <w:szCs w:val="28"/>
        </w:rPr>
        <w:t xml:space="preserve"> </w:t>
      </w:r>
      <w:r w:rsidRPr="0075324D">
        <w:rPr>
          <w:rFonts w:ascii="Times New Roman" w:hAnsi="Times New Roman"/>
          <w:sz w:val="28"/>
          <w:szCs w:val="28"/>
        </w:rPr>
        <w:t>стандартизованные) в разрезе</w:t>
      </w:r>
    </w:p>
    <w:p w:rsidR="0075324D" w:rsidRPr="0075324D" w:rsidRDefault="0075324D" w:rsidP="00181828">
      <w:pPr>
        <w:jc w:val="center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основных локализаций, число случаев на 100 тыс</w:t>
      </w:r>
      <w:r w:rsidR="00E61ADB">
        <w:rPr>
          <w:rFonts w:ascii="Times New Roman" w:hAnsi="Times New Roman"/>
          <w:sz w:val="28"/>
          <w:szCs w:val="28"/>
        </w:rPr>
        <w:t>яч</w:t>
      </w:r>
      <w:r w:rsidRPr="0075324D">
        <w:rPr>
          <w:rFonts w:ascii="Times New Roman" w:hAnsi="Times New Roman"/>
          <w:sz w:val="28"/>
          <w:szCs w:val="28"/>
        </w:rPr>
        <w:t xml:space="preserve"> населения</w:t>
      </w:r>
    </w:p>
    <w:p w:rsidR="0075324D" w:rsidRPr="00181828" w:rsidRDefault="0075324D" w:rsidP="0075324D">
      <w:pPr>
        <w:ind w:firstLine="709"/>
        <w:jc w:val="center"/>
        <w:rPr>
          <w:rFonts w:ascii="Times New Roman" w:hAnsi="Times New Roman"/>
          <w:sz w:val="6"/>
          <w:szCs w:val="6"/>
        </w:rPr>
      </w:pPr>
    </w:p>
    <w:tbl>
      <w:tblPr>
        <w:tblStyle w:val="11"/>
        <w:tblW w:w="143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65"/>
        <w:gridCol w:w="1223"/>
        <w:gridCol w:w="993"/>
        <w:gridCol w:w="992"/>
        <w:gridCol w:w="992"/>
        <w:gridCol w:w="1020"/>
        <w:gridCol w:w="993"/>
        <w:gridCol w:w="850"/>
        <w:gridCol w:w="992"/>
        <w:gridCol w:w="1134"/>
        <w:gridCol w:w="1266"/>
      </w:tblGrid>
      <w:tr w:rsidR="00181828" w:rsidRPr="00181828" w:rsidTr="00181828">
        <w:trPr>
          <w:trHeight w:val="340"/>
        </w:trPr>
        <w:tc>
          <w:tcPr>
            <w:tcW w:w="3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181828" w:rsidRDefault="0075324D" w:rsidP="00E61AD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Локализации/показатели смертности «грубый» и стандартизованный</w:t>
            </w:r>
          </w:p>
        </w:tc>
        <w:tc>
          <w:tcPr>
            <w:tcW w:w="104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Годы</w:t>
            </w:r>
          </w:p>
        </w:tc>
      </w:tr>
      <w:tr w:rsidR="00181828" w:rsidRPr="00181828" w:rsidTr="00181828">
        <w:trPr>
          <w:trHeight w:val="340"/>
        </w:trPr>
        <w:tc>
          <w:tcPr>
            <w:tcW w:w="3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81828" w:rsidRDefault="0075324D" w:rsidP="00181828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2011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2012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2014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2015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2019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2020</w:t>
            </w:r>
          </w:p>
        </w:tc>
      </w:tr>
      <w:tr w:rsidR="0075324D" w:rsidRPr="00181828" w:rsidTr="00181828">
        <w:trPr>
          <w:trHeight w:val="340"/>
        </w:trPr>
        <w:tc>
          <w:tcPr>
            <w:tcW w:w="143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181828" w:rsidRDefault="0075324D" w:rsidP="00181828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Трахея, бронхи, легкое (С33,34)</w:t>
            </w:r>
          </w:p>
        </w:tc>
      </w:tr>
      <w:tr w:rsidR="00181828" w:rsidRPr="00181828" w:rsidTr="00181828">
        <w:trPr>
          <w:trHeight w:val="340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181828" w:rsidRDefault="0075324D" w:rsidP="00181828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«грубый»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42,2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37,6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37,0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34,5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32,6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30,8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29,5</w:t>
            </w:r>
          </w:p>
        </w:tc>
      </w:tr>
      <w:tr w:rsidR="00181828" w:rsidRPr="00181828" w:rsidTr="00181828">
        <w:trPr>
          <w:trHeight w:val="340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181828" w:rsidRDefault="0075324D" w:rsidP="00181828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стандартизованный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22,1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20,5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22,2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19,2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18,3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16,8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15,9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15,0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нет св.</w:t>
            </w:r>
          </w:p>
        </w:tc>
      </w:tr>
      <w:tr w:rsidR="00181828" w:rsidRPr="00181828" w:rsidTr="00181828">
        <w:trPr>
          <w:trHeight w:val="340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81828" w:rsidRDefault="0075324D" w:rsidP="00181828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РАНГ «грубый»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I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I</w:t>
            </w:r>
          </w:p>
        </w:tc>
      </w:tr>
      <w:tr w:rsidR="0075324D" w:rsidRPr="00181828" w:rsidTr="00181828">
        <w:trPr>
          <w:trHeight w:val="340"/>
        </w:trPr>
        <w:tc>
          <w:tcPr>
            <w:tcW w:w="143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181828" w:rsidRDefault="0075324D" w:rsidP="00181828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Желудок (С16)</w:t>
            </w:r>
          </w:p>
        </w:tc>
      </w:tr>
      <w:tr w:rsidR="00181828" w:rsidRPr="00181828" w:rsidTr="00181828">
        <w:trPr>
          <w:trHeight w:val="340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181828" w:rsidRDefault="0075324D" w:rsidP="00181828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«грубый»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31,7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33,8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29,5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26,5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27,0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25,1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19,9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20,3</w:t>
            </w:r>
          </w:p>
        </w:tc>
      </w:tr>
      <w:tr w:rsidR="00181828" w:rsidRPr="00181828" w:rsidTr="00181828">
        <w:trPr>
          <w:trHeight w:val="340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181828" w:rsidRDefault="0075324D" w:rsidP="00181828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стандартизованный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15,9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12,4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12,6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11,7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10,7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8,6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нет св.</w:t>
            </w:r>
          </w:p>
        </w:tc>
      </w:tr>
      <w:tr w:rsidR="00181828" w:rsidRPr="00181828" w:rsidTr="00181828">
        <w:trPr>
          <w:trHeight w:val="340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81828" w:rsidRDefault="0075324D" w:rsidP="00181828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РАНГ «грубый»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II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II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II</w:t>
            </w:r>
          </w:p>
        </w:tc>
      </w:tr>
      <w:tr w:rsidR="0075324D" w:rsidRPr="00181828" w:rsidTr="00181828">
        <w:trPr>
          <w:trHeight w:val="340"/>
        </w:trPr>
        <w:tc>
          <w:tcPr>
            <w:tcW w:w="143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181828" w:rsidRDefault="0075324D" w:rsidP="00181828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Молочная железа (С50)</w:t>
            </w:r>
          </w:p>
        </w:tc>
      </w:tr>
      <w:tr w:rsidR="00181828" w:rsidRPr="00181828" w:rsidTr="00181828">
        <w:trPr>
          <w:trHeight w:val="340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181828" w:rsidRDefault="0075324D" w:rsidP="00181828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«грубый»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19,9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21,3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18,3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16,8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17,6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13,8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15,2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14,0</w:t>
            </w:r>
          </w:p>
        </w:tc>
      </w:tr>
      <w:tr w:rsidR="00181828" w:rsidRPr="00181828" w:rsidTr="00181828">
        <w:trPr>
          <w:trHeight w:val="340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181828" w:rsidRDefault="0075324D" w:rsidP="00181828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стандартизованный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10,4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10,8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9,1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7,3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нет св.</w:t>
            </w:r>
          </w:p>
        </w:tc>
      </w:tr>
      <w:tr w:rsidR="00181828" w:rsidRPr="00181828" w:rsidTr="00181828">
        <w:trPr>
          <w:trHeight w:val="340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81828" w:rsidRDefault="0075324D" w:rsidP="00181828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РАНГ «грубый»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IV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IV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III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IV</w:t>
            </w:r>
          </w:p>
        </w:tc>
      </w:tr>
      <w:tr w:rsidR="0075324D" w:rsidRPr="00181828" w:rsidTr="00181828">
        <w:trPr>
          <w:trHeight w:val="340"/>
        </w:trPr>
        <w:tc>
          <w:tcPr>
            <w:tcW w:w="143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181828" w:rsidRDefault="0075324D" w:rsidP="00181828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Ободочная кишка (С18)</w:t>
            </w:r>
          </w:p>
        </w:tc>
      </w:tr>
      <w:tr w:rsidR="00181828" w:rsidRPr="00181828" w:rsidTr="00181828">
        <w:trPr>
          <w:trHeight w:val="340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181828" w:rsidRDefault="0075324D" w:rsidP="00181828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«грубый»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17,0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17,9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20,1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16,4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19,4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17,5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17,4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16,7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16,1</w:t>
            </w:r>
          </w:p>
        </w:tc>
      </w:tr>
      <w:tr w:rsidR="00181828" w:rsidRPr="00181828" w:rsidTr="00181828">
        <w:trPr>
          <w:trHeight w:val="340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181828" w:rsidRDefault="0075324D" w:rsidP="00181828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стандартизованный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7,0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6,9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нет св.</w:t>
            </w:r>
          </w:p>
        </w:tc>
      </w:tr>
      <w:tr w:rsidR="00181828" w:rsidRPr="00181828" w:rsidTr="00181828">
        <w:trPr>
          <w:trHeight w:val="340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181828" w:rsidRDefault="0075324D" w:rsidP="00181828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РАНГ «грубый» показатель 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IV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IV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IV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IV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III</w:t>
            </w:r>
          </w:p>
        </w:tc>
      </w:tr>
      <w:tr w:rsidR="0075324D" w:rsidRPr="00181828" w:rsidTr="00181828">
        <w:trPr>
          <w:trHeight w:val="340"/>
        </w:trPr>
        <w:tc>
          <w:tcPr>
            <w:tcW w:w="143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181828" w:rsidRDefault="0075324D" w:rsidP="00181828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Прямая кишка, ректосигмоидное соединение (С18-21)</w:t>
            </w:r>
          </w:p>
        </w:tc>
      </w:tr>
      <w:tr w:rsidR="00181828" w:rsidRPr="00181828" w:rsidTr="00181828">
        <w:trPr>
          <w:trHeight w:val="344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181828" w:rsidRDefault="0075324D" w:rsidP="00181828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«грубый»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15,4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14,2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13,6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12,3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13,8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10,8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13,1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12,2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11,8</w:t>
            </w:r>
          </w:p>
        </w:tc>
      </w:tr>
      <w:tr w:rsidR="00181828" w:rsidRPr="00181828" w:rsidTr="00181828">
        <w:trPr>
          <w:trHeight w:val="365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181828" w:rsidRDefault="0075324D" w:rsidP="00181828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стандартизованный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5,6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5,2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нет св.</w:t>
            </w:r>
          </w:p>
        </w:tc>
      </w:tr>
      <w:tr w:rsidR="00181828" w:rsidRPr="00181828" w:rsidTr="00181828">
        <w:trPr>
          <w:trHeight w:val="340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181828" w:rsidRDefault="0075324D" w:rsidP="00181828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РАНГ «грубый» показатель 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V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V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pacing w:val="-2"/>
                <w:sz w:val="24"/>
                <w:szCs w:val="24"/>
              </w:rPr>
              <w:t>V</w:t>
            </w:r>
          </w:p>
        </w:tc>
      </w:tr>
    </w:tbl>
    <w:p w:rsidR="0075324D" w:rsidRPr="0075324D" w:rsidRDefault="0075324D" w:rsidP="0075324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324D" w:rsidRPr="0075324D" w:rsidRDefault="0075324D" w:rsidP="00785B38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Представленные локализации за последние 10 лет оставляют за собой первенство среди показателей смертности от злокачественных новообразований населения Рязанской области.</w:t>
      </w:r>
    </w:p>
    <w:p w:rsidR="0075324D" w:rsidRPr="0075324D" w:rsidRDefault="00181828" w:rsidP="00785B38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1828">
        <w:rPr>
          <w:rFonts w:ascii="Times New Roman" w:hAnsi="Times New Roman"/>
          <w:spacing w:val="-2"/>
          <w:sz w:val="28"/>
          <w:szCs w:val="28"/>
        </w:rPr>
        <w:t>В 2020 году первое место занимали</w:t>
      </w:r>
      <w:r w:rsidR="0075324D" w:rsidRPr="00181828">
        <w:rPr>
          <w:rFonts w:ascii="Times New Roman" w:hAnsi="Times New Roman"/>
          <w:spacing w:val="-2"/>
          <w:sz w:val="28"/>
          <w:szCs w:val="28"/>
        </w:rPr>
        <w:t xml:space="preserve"> опухоли трахеи, бронхов, легкого – 29,5 </w:t>
      </w:r>
      <w:r>
        <w:rPr>
          <w:rFonts w:ascii="Times New Roman" w:hAnsi="Times New Roman"/>
          <w:spacing w:val="-2"/>
          <w:sz w:val="28"/>
          <w:szCs w:val="28"/>
        </w:rPr>
        <w:t>случая</w:t>
      </w:r>
      <w:r w:rsidR="0075324D" w:rsidRPr="00181828">
        <w:rPr>
          <w:rFonts w:ascii="Times New Roman" w:hAnsi="Times New Roman"/>
          <w:spacing w:val="-2"/>
          <w:sz w:val="28"/>
          <w:szCs w:val="28"/>
        </w:rPr>
        <w:t xml:space="preserve"> на 100 тыс</w:t>
      </w:r>
      <w:r w:rsidRPr="00181828">
        <w:rPr>
          <w:rFonts w:ascii="Times New Roman" w:hAnsi="Times New Roman"/>
          <w:spacing w:val="-2"/>
          <w:sz w:val="28"/>
          <w:szCs w:val="28"/>
        </w:rPr>
        <w:t xml:space="preserve">яч </w:t>
      </w:r>
      <w:r w:rsidR="0075324D" w:rsidRPr="00181828">
        <w:rPr>
          <w:rFonts w:ascii="Times New Roman" w:hAnsi="Times New Roman"/>
          <w:spacing w:val="-2"/>
          <w:sz w:val="28"/>
          <w:szCs w:val="28"/>
        </w:rPr>
        <w:t>нас</w:t>
      </w:r>
      <w:r w:rsidRPr="00181828">
        <w:rPr>
          <w:rFonts w:ascii="Times New Roman" w:hAnsi="Times New Roman"/>
          <w:spacing w:val="-2"/>
          <w:sz w:val="28"/>
          <w:szCs w:val="28"/>
        </w:rPr>
        <w:t>еления</w:t>
      </w:r>
      <w:r>
        <w:rPr>
          <w:rFonts w:ascii="Times New Roman" w:hAnsi="Times New Roman"/>
          <w:spacing w:val="-2"/>
          <w:sz w:val="28"/>
          <w:szCs w:val="28"/>
        </w:rPr>
        <w:br/>
      </w:r>
      <w:r w:rsidR="0075324D" w:rsidRPr="00181828">
        <w:rPr>
          <w:rFonts w:ascii="Times New Roman" w:hAnsi="Times New Roman"/>
          <w:spacing w:val="-2"/>
          <w:sz w:val="28"/>
          <w:szCs w:val="28"/>
        </w:rPr>
        <w:t>(2019 г. –</w:t>
      </w:r>
      <w:r w:rsidR="0075324D" w:rsidRPr="0075324D">
        <w:rPr>
          <w:rFonts w:ascii="Times New Roman" w:hAnsi="Times New Roman"/>
          <w:sz w:val="28"/>
          <w:szCs w:val="28"/>
        </w:rPr>
        <w:t xml:space="preserve"> 30,8 </w:t>
      </w:r>
      <w:r>
        <w:rPr>
          <w:rFonts w:ascii="Times New Roman" w:hAnsi="Times New Roman"/>
          <w:spacing w:val="-2"/>
          <w:sz w:val="28"/>
          <w:szCs w:val="28"/>
        </w:rPr>
        <w:t>случая</w:t>
      </w:r>
      <w:r w:rsidR="0075324D" w:rsidRPr="0075324D">
        <w:rPr>
          <w:rFonts w:ascii="Times New Roman" w:hAnsi="Times New Roman"/>
          <w:sz w:val="28"/>
          <w:szCs w:val="28"/>
        </w:rPr>
        <w:t xml:space="preserve">; 2011 г. – 42,2 </w:t>
      </w:r>
      <w:r>
        <w:rPr>
          <w:rFonts w:ascii="Times New Roman" w:hAnsi="Times New Roman"/>
          <w:spacing w:val="-2"/>
          <w:sz w:val="28"/>
          <w:szCs w:val="28"/>
        </w:rPr>
        <w:t>случая</w:t>
      </w:r>
      <w:r w:rsidR="0075324D" w:rsidRPr="0075324D">
        <w:rPr>
          <w:rFonts w:ascii="Times New Roman" w:hAnsi="Times New Roman"/>
          <w:sz w:val="28"/>
          <w:szCs w:val="28"/>
        </w:rPr>
        <w:t>); второе</w:t>
      </w:r>
      <w:r w:rsidR="00785B38">
        <w:rPr>
          <w:rFonts w:ascii="Times New Roman" w:hAnsi="Times New Roman"/>
          <w:sz w:val="28"/>
          <w:szCs w:val="28"/>
        </w:rPr>
        <w:t xml:space="preserve"> </w:t>
      </w:r>
      <w:r w:rsidR="00785B38" w:rsidRPr="0075324D">
        <w:rPr>
          <w:rFonts w:ascii="Times New Roman" w:hAnsi="Times New Roman"/>
          <w:sz w:val="28"/>
          <w:szCs w:val="28"/>
        </w:rPr>
        <w:t>–</w:t>
      </w:r>
      <w:r w:rsidR="0075324D" w:rsidRPr="0075324D">
        <w:rPr>
          <w:rFonts w:ascii="Times New Roman" w:hAnsi="Times New Roman"/>
          <w:sz w:val="28"/>
          <w:szCs w:val="28"/>
        </w:rPr>
        <w:t xml:space="preserve"> желудка – 20,3 </w:t>
      </w:r>
      <w:r>
        <w:rPr>
          <w:rFonts w:ascii="Times New Roman" w:hAnsi="Times New Roman"/>
          <w:spacing w:val="-2"/>
          <w:sz w:val="28"/>
          <w:szCs w:val="28"/>
        </w:rPr>
        <w:t>случая</w:t>
      </w:r>
      <w:r w:rsidRPr="0075324D">
        <w:rPr>
          <w:rFonts w:ascii="Times New Roman" w:hAnsi="Times New Roman"/>
          <w:sz w:val="28"/>
          <w:szCs w:val="28"/>
        </w:rPr>
        <w:t xml:space="preserve"> </w:t>
      </w:r>
      <w:r w:rsidR="0075324D" w:rsidRPr="0075324D">
        <w:rPr>
          <w:rFonts w:ascii="Times New Roman" w:hAnsi="Times New Roman"/>
          <w:sz w:val="28"/>
          <w:szCs w:val="28"/>
        </w:rPr>
        <w:t xml:space="preserve">(2019 г. – 19,9 </w:t>
      </w:r>
      <w:r>
        <w:rPr>
          <w:rFonts w:ascii="Times New Roman" w:hAnsi="Times New Roman"/>
          <w:spacing w:val="-2"/>
          <w:sz w:val="28"/>
          <w:szCs w:val="28"/>
        </w:rPr>
        <w:t>случая</w:t>
      </w:r>
      <w:r w:rsidR="0075324D" w:rsidRPr="0075324D">
        <w:rPr>
          <w:rFonts w:ascii="Times New Roman" w:hAnsi="Times New Roman"/>
          <w:sz w:val="28"/>
          <w:szCs w:val="28"/>
        </w:rPr>
        <w:t xml:space="preserve">; 2011 г. – 31,7 </w:t>
      </w:r>
      <w:r>
        <w:rPr>
          <w:rFonts w:ascii="Times New Roman" w:hAnsi="Times New Roman"/>
          <w:spacing w:val="-2"/>
          <w:sz w:val="28"/>
          <w:szCs w:val="28"/>
        </w:rPr>
        <w:t>случая</w:t>
      </w:r>
      <w:r w:rsidR="0075324D" w:rsidRPr="0075324D">
        <w:rPr>
          <w:rFonts w:ascii="Times New Roman" w:hAnsi="Times New Roman"/>
          <w:sz w:val="28"/>
          <w:szCs w:val="28"/>
        </w:rPr>
        <w:t>); третье</w:t>
      </w:r>
      <w:r w:rsidR="00785B38">
        <w:rPr>
          <w:rFonts w:ascii="Times New Roman" w:hAnsi="Times New Roman"/>
          <w:sz w:val="28"/>
          <w:szCs w:val="28"/>
        </w:rPr>
        <w:t xml:space="preserve"> </w:t>
      </w:r>
      <w:r w:rsidR="00785B38" w:rsidRPr="0075324D">
        <w:rPr>
          <w:rFonts w:ascii="Times New Roman" w:hAnsi="Times New Roman"/>
          <w:sz w:val="28"/>
          <w:szCs w:val="28"/>
        </w:rPr>
        <w:t>–</w:t>
      </w:r>
      <w:r w:rsidR="0075324D" w:rsidRPr="0075324D">
        <w:rPr>
          <w:rFonts w:ascii="Times New Roman" w:hAnsi="Times New Roman"/>
          <w:sz w:val="28"/>
          <w:szCs w:val="28"/>
        </w:rPr>
        <w:t xml:space="preserve"> ободочной кишки – 16,1 </w:t>
      </w:r>
      <w:r>
        <w:rPr>
          <w:rFonts w:ascii="Times New Roman" w:hAnsi="Times New Roman"/>
          <w:spacing w:val="-2"/>
          <w:sz w:val="28"/>
          <w:szCs w:val="28"/>
        </w:rPr>
        <w:t>случая</w:t>
      </w:r>
      <w:r w:rsidR="0075324D" w:rsidRPr="0075324D">
        <w:rPr>
          <w:rFonts w:ascii="Times New Roman" w:hAnsi="Times New Roman"/>
          <w:sz w:val="28"/>
          <w:szCs w:val="28"/>
        </w:rPr>
        <w:t xml:space="preserve"> (2019 г. – 16,7 </w:t>
      </w:r>
      <w:r>
        <w:rPr>
          <w:rFonts w:ascii="Times New Roman" w:hAnsi="Times New Roman"/>
          <w:spacing w:val="-2"/>
          <w:sz w:val="28"/>
          <w:szCs w:val="28"/>
        </w:rPr>
        <w:t>случая</w:t>
      </w:r>
      <w:r w:rsidR="0075324D" w:rsidRPr="0075324D">
        <w:rPr>
          <w:rFonts w:ascii="Times New Roman" w:hAnsi="Times New Roman"/>
          <w:sz w:val="28"/>
          <w:szCs w:val="28"/>
        </w:rPr>
        <w:t xml:space="preserve">; 2011 г. – 17,0 </w:t>
      </w:r>
      <w:r>
        <w:rPr>
          <w:rFonts w:ascii="Times New Roman" w:hAnsi="Times New Roman"/>
          <w:spacing w:val="-2"/>
          <w:sz w:val="28"/>
          <w:szCs w:val="28"/>
        </w:rPr>
        <w:t>случая</w:t>
      </w:r>
      <w:r w:rsidR="0075324D" w:rsidRPr="0075324D">
        <w:rPr>
          <w:rFonts w:ascii="Times New Roman" w:hAnsi="Times New Roman"/>
          <w:sz w:val="28"/>
          <w:szCs w:val="28"/>
        </w:rPr>
        <w:t>); четвертое</w:t>
      </w:r>
      <w:r w:rsidR="00785B38">
        <w:rPr>
          <w:rFonts w:ascii="Times New Roman" w:hAnsi="Times New Roman"/>
          <w:sz w:val="28"/>
          <w:szCs w:val="28"/>
        </w:rPr>
        <w:t xml:space="preserve"> </w:t>
      </w:r>
      <w:r w:rsidR="00785B38" w:rsidRPr="0075324D">
        <w:rPr>
          <w:rFonts w:ascii="Times New Roman" w:hAnsi="Times New Roman"/>
          <w:sz w:val="28"/>
          <w:szCs w:val="28"/>
        </w:rPr>
        <w:t>–</w:t>
      </w:r>
      <w:r w:rsidR="0075324D" w:rsidRPr="0075324D">
        <w:rPr>
          <w:rFonts w:ascii="Times New Roman" w:hAnsi="Times New Roman"/>
          <w:sz w:val="28"/>
          <w:szCs w:val="28"/>
        </w:rPr>
        <w:t xml:space="preserve"> молочной железы</w:t>
      </w:r>
      <w:r w:rsidR="00785B38">
        <w:rPr>
          <w:rFonts w:ascii="Times New Roman" w:hAnsi="Times New Roman"/>
          <w:sz w:val="28"/>
          <w:szCs w:val="28"/>
        </w:rPr>
        <w:t xml:space="preserve"> </w:t>
      </w:r>
      <w:r w:rsidR="0075324D" w:rsidRPr="0075324D">
        <w:rPr>
          <w:rFonts w:ascii="Times New Roman" w:hAnsi="Times New Roman"/>
          <w:sz w:val="28"/>
          <w:szCs w:val="28"/>
        </w:rPr>
        <w:t>–</w:t>
      </w:r>
      <w:r w:rsidR="00785B38">
        <w:rPr>
          <w:rFonts w:ascii="Times New Roman" w:hAnsi="Times New Roman"/>
          <w:sz w:val="28"/>
          <w:szCs w:val="28"/>
        </w:rPr>
        <w:t xml:space="preserve"> </w:t>
      </w:r>
      <w:r w:rsidR="0075324D" w:rsidRPr="0075324D">
        <w:rPr>
          <w:rFonts w:ascii="Times New Roman" w:hAnsi="Times New Roman"/>
          <w:sz w:val="28"/>
          <w:szCs w:val="28"/>
        </w:rPr>
        <w:t xml:space="preserve">14,0 </w:t>
      </w:r>
      <w:r>
        <w:rPr>
          <w:rFonts w:ascii="Times New Roman" w:hAnsi="Times New Roman"/>
          <w:spacing w:val="-2"/>
          <w:sz w:val="28"/>
          <w:szCs w:val="28"/>
        </w:rPr>
        <w:t>случая</w:t>
      </w:r>
      <w:r w:rsidRPr="0075324D">
        <w:rPr>
          <w:rFonts w:ascii="Times New Roman" w:hAnsi="Times New Roman"/>
          <w:sz w:val="28"/>
          <w:szCs w:val="28"/>
        </w:rPr>
        <w:t xml:space="preserve"> </w:t>
      </w:r>
      <w:r w:rsidR="0075324D" w:rsidRPr="0075324D">
        <w:rPr>
          <w:rFonts w:ascii="Times New Roman" w:hAnsi="Times New Roman"/>
          <w:sz w:val="28"/>
          <w:szCs w:val="28"/>
        </w:rPr>
        <w:t xml:space="preserve">(2019 г. – 15,2 </w:t>
      </w:r>
      <w:r>
        <w:rPr>
          <w:rFonts w:ascii="Times New Roman" w:hAnsi="Times New Roman"/>
          <w:spacing w:val="-2"/>
          <w:sz w:val="28"/>
          <w:szCs w:val="28"/>
        </w:rPr>
        <w:t>случая</w:t>
      </w:r>
      <w:r w:rsidR="0075324D" w:rsidRPr="0075324D">
        <w:rPr>
          <w:rFonts w:ascii="Times New Roman" w:hAnsi="Times New Roman"/>
          <w:sz w:val="28"/>
          <w:szCs w:val="28"/>
        </w:rPr>
        <w:t xml:space="preserve">; 2011 г. – 19,9 </w:t>
      </w:r>
      <w:r>
        <w:rPr>
          <w:rFonts w:ascii="Times New Roman" w:hAnsi="Times New Roman"/>
          <w:spacing w:val="-2"/>
          <w:sz w:val="28"/>
          <w:szCs w:val="28"/>
        </w:rPr>
        <w:t>случая</w:t>
      </w:r>
      <w:r w:rsidR="0075324D" w:rsidRPr="0075324D">
        <w:rPr>
          <w:rFonts w:ascii="Times New Roman" w:hAnsi="Times New Roman"/>
          <w:sz w:val="28"/>
          <w:szCs w:val="28"/>
        </w:rPr>
        <w:t>); пятое</w:t>
      </w:r>
      <w:r w:rsidR="00785B38">
        <w:rPr>
          <w:rFonts w:ascii="Times New Roman" w:hAnsi="Times New Roman"/>
          <w:sz w:val="28"/>
          <w:szCs w:val="28"/>
        </w:rPr>
        <w:t xml:space="preserve"> </w:t>
      </w:r>
      <w:r w:rsidR="00785B38" w:rsidRPr="0075324D">
        <w:rPr>
          <w:rFonts w:ascii="Times New Roman" w:hAnsi="Times New Roman"/>
          <w:sz w:val="28"/>
          <w:szCs w:val="28"/>
        </w:rPr>
        <w:t>–</w:t>
      </w:r>
      <w:r w:rsidR="0075324D" w:rsidRPr="0075324D">
        <w:rPr>
          <w:rFonts w:ascii="Times New Roman" w:hAnsi="Times New Roman"/>
          <w:sz w:val="28"/>
          <w:szCs w:val="28"/>
        </w:rPr>
        <w:t xml:space="preserve"> прямой кишки – 11,8 </w:t>
      </w:r>
      <w:r>
        <w:rPr>
          <w:rFonts w:ascii="Times New Roman" w:hAnsi="Times New Roman"/>
          <w:spacing w:val="-2"/>
          <w:sz w:val="28"/>
          <w:szCs w:val="28"/>
        </w:rPr>
        <w:t>случая</w:t>
      </w:r>
      <w:r w:rsidR="0075324D" w:rsidRPr="0075324D">
        <w:rPr>
          <w:rFonts w:ascii="Times New Roman" w:hAnsi="Times New Roman"/>
          <w:sz w:val="28"/>
          <w:szCs w:val="28"/>
        </w:rPr>
        <w:t xml:space="preserve"> (2019 г. –</w:t>
      </w:r>
      <w:r w:rsidR="00785B38">
        <w:rPr>
          <w:rFonts w:ascii="Times New Roman" w:hAnsi="Times New Roman"/>
          <w:sz w:val="28"/>
          <w:szCs w:val="28"/>
        </w:rPr>
        <w:br/>
      </w:r>
      <w:r w:rsidR="0075324D" w:rsidRPr="0075324D">
        <w:rPr>
          <w:rFonts w:ascii="Times New Roman" w:hAnsi="Times New Roman"/>
          <w:sz w:val="28"/>
          <w:szCs w:val="28"/>
        </w:rPr>
        <w:t xml:space="preserve">12,2 </w:t>
      </w:r>
      <w:r>
        <w:rPr>
          <w:rFonts w:ascii="Times New Roman" w:hAnsi="Times New Roman"/>
          <w:spacing w:val="-2"/>
          <w:sz w:val="28"/>
          <w:szCs w:val="28"/>
        </w:rPr>
        <w:t>случая</w:t>
      </w:r>
      <w:r w:rsidR="0075324D" w:rsidRPr="0075324D">
        <w:rPr>
          <w:rFonts w:ascii="Times New Roman" w:hAnsi="Times New Roman"/>
          <w:sz w:val="28"/>
          <w:szCs w:val="28"/>
        </w:rPr>
        <w:t>;</w:t>
      </w:r>
      <w:r w:rsidR="00785B38">
        <w:rPr>
          <w:rFonts w:ascii="Times New Roman" w:hAnsi="Times New Roman"/>
          <w:sz w:val="28"/>
          <w:szCs w:val="28"/>
        </w:rPr>
        <w:t xml:space="preserve"> </w:t>
      </w:r>
      <w:r w:rsidR="0075324D" w:rsidRPr="0075324D">
        <w:rPr>
          <w:rFonts w:ascii="Times New Roman" w:hAnsi="Times New Roman"/>
          <w:sz w:val="28"/>
          <w:szCs w:val="28"/>
        </w:rPr>
        <w:t xml:space="preserve">2011 г. – 15,4 </w:t>
      </w:r>
      <w:r>
        <w:rPr>
          <w:rFonts w:ascii="Times New Roman" w:hAnsi="Times New Roman"/>
          <w:spacing w:val="-2"/>
          <w:sz w:val="28"/>
          <w:szCs w:val="28"/>
        </w:rPr>
        <w:t>случая</w:t>
      </w:r>
      <w:r w:rsidR="0075324D" w:rsidRPr="0075324D">
        <w:rPr>
          <w:rFonts w:ascii="Times New Roman" w:hAnsi="Times New Roman"/>
          <w:sz w:val="28"/>
          <w:szCs w:val="28"/>
        </w:rPr>
        <w:t>).</w:t>
      </w:r>
    </w:p>
    <w:p w:rsidR="0075324D" w:rsidRPr="0075324D" w:rsidRDefault="0075324D" w:rsidP="00785B38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Обращает на себя внимание</w:t>
      </w:r>
      <w:r w:rsidR="00E61ADB">
        <w:rPr>
          <w:rFonts w:ascii="Times New Roman" w:hAnsi="Times New Roman"/>
          <w:sz w:val="28"/>
          <w:szCs w:val="28"/>
        </w:rPr>
        <w:t>,</w:t>
      </w:r>
      <w:r w:rsidRPr="0075324D">
        <w:rPr>
          <w:rFonts w:ascii="Times New Roman" w:hAnsi="Times New Roman"/>
          <w:sz w:val="28"/>
          <w:szCs w:val="28"/>
        </w:rPr>
        <w:t xml:space="preserve"> что по каждой представленной локализации «грубый» показатель смертности от ЗНО за 10 лет (2011-2020 </w:t>
      </w:r>
      <w:r>
        <w:rPr>
          <w:rFonts w:ascii="Times New Roman" w:hAnsi="Times New Roman"/>
          <w:sz w:val="28"/>
          <w:szCs w:val="28"/>
        </w:rPr>
        <w:t>гг.</w:t>
      </w:r>
      <w:r w:rsidRPr="0075324D">
        <w:rPr>
          <w:rFonts w:ascii="Times New Roman" w:hAnsi="Times New Roman"/>
          <w:sz w:val="28"/>
          <w:szCs w:val="28"/>
        </w:rPr>
        <w:t>) имеет тенденцию к снижению. Тенденцию к снижению имеет и стандартизованный показатель за 2011</w:t>
      </w:r>
      <w:r w:rsidR="00785B38">
        <w:rPr>
          <w:rFonts w:ascii="Times New Roman" w:hAnsi="Times New Roman"/>
          <w:sz w:val="28"/>
          <w:szCs w:val="28"/>
        </w:rPr>
        <w:t>-</w:t>
      </w:r>
      <w:r w:rsidRPr="0075324D">
        <w:rPr>
          <w:rFonts w:ascii="Times New Roman" w:hAnsi="Times New Roman"/>
          <w:sz w:val="28"/>
          <w:szCs w:val="28"/>
        </w:rPr>
        <w:t xml:space="preserve">2019 </w:t>
      </w:r>
      <w:r>
        <w:rPr>
          <w:rFonts w:ascii="Times New Roman" w:hAnsi="Times New Roman"/>
          <w:sz w:val="28"/>
          <w:szCs w:val="28"/>
        </w:rPr>
        <w:t>г</w:t>
      </w:r>
      <w:r w:rsidR="00785B38">
        <w:rPr>
          <w:rFonts w:ascii="Times New Roman" w:hAnsi="Times New Roman"/>
          <w:sz w:val="28"/>
          <w:szCs w:val="28"/>
        </w:rPr>
        <w:t>оды</w:t>
      </w:r>
      <w:r>
        <w:rPr>
          <w:rFonts w:ascii="Times New Roman" w:hAnsi="Times New Roman"/>
          <w:sz w:val="28"/>
          <w:szCs w:val="28"/>
        </w:rPr>
        <w:t>.</w:t>
      </w:r>
    </w:p>
    <w:p w:rsidR="0075324D" w:rsidRPr="0075324D" w:rsidRDefault="0075324D" w:rsidP="00785B38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 xml:space="preserve">По уровню снижения «грубого» показателя смертности: на </w:t>
      </w:r>
      <w:r w:rsidR="00181828">
        <w:rPr>
          <w:rFonts w:ascii="Times New Roman" w:hAnsi="Times New Roman"/>
          <w:sz w:val="28"/>
          <w:szCs w:val="28"/>
        </w:rPr>
        <w:t>первом</w:t>
      </w:r>
      <w:r w:rsidRPr="0075324D">
        <w:rPr>
          <w:rFonts w:ascii="Times New Roman" w:hAnsi="Times New Roman"/>
          <w:sz w:val="28"/>
          <w:szCs w:val="28"/>
        </w:rPr>
        <w:t xml:space="preserve"> месте ЗНО молочной железы – минус 29,6%; на </w:t>
      </w:r>
      <w:r w:rsidR="00181828">
        <w:rPr>
          <w:rFonts w:ascii="Times New Roman" w:hAnsi="Times New Roman"/>
          <w:sz w:val="28"/>
          <w:szCs w:val="28"/>
        </w:rPr>
        <w:t>втором</w:t>
      </w:r>
      <w:r w:rsidR="00785B38">
        <w:rPr>
          <w:rFonts w:ascii="Times New Roman" w:hAnsi="Times New Roman"/>
          <w:sz w:val="28"/>
          <w:szCs w:val="28"/>
        </w:rPr>
        <w:t xml:space="preserve"> </w:t>
      </w:r>
      <w:r w:rsidRPr="0075324D">
        <w:rPr>
          <w:rFonts w:ascii="Times New Roman" w:hAnsi="Times New Roman"/>
          <w:sz w:val="28"/>
          <w:szCs w:val="28"/>
        </w:rPr>
        <w:t xml:space="preserve">месте желудка – минус 36,0%; на </w:t>
      </w:r>
      <w:r w:rsidR="00181828">
        <w:rPr>
          <w:rFonts w:ascii="Times New Roman" w:hAnsi="Times New Roman"/>
          <w:sz w:val="28"/>
          <w:szCs w:val="28"/>
        </w:rPr>
        <w:t>третьем</w:t>
      </w:r>
      <w:r w:rsidR="00785B38">
        <w:rPr>
          <w:rFonts w:ascii="Times New Roman" w:hAnsi="Times New Roman"/>
          <w:sz w:val="28"/>
          <w:szCs w:val="28"/>
        </w:rPr>
        <w:t xml:space="preserve"> </w:t>
      </w:r>
      <w:r w:rsidRPr="0075324D">
        <w:rPr>
          <w:rFonts w:ascii="Times New Roman" w:hAnsi="Times New Roman"/>
          <w:sz w:val="28"/>
          <w:szCs w:val="28"/>
        </w:rPr>
        <w:t xml:space="preserve">месте трахеи, бронхов, легкого – минус 30,1%; на </w:t>
      </w:r>
      <w:r w:rsidR="00181828">
        <w:rPr>
          <w:rFonts w:ascii="Times New Roman" w:hAnsi="Times New Roman"/>
          <w:sz w:val="28"/>
          <w:szCs w:val="28"/>
        </w:rPr>
        <w:t>четвертом</w:t>
      </w:r>
      <w:r w:rsidR="00785B38">
        <w:rPr>
          <w:rFonts w:ascii="Times New Roman" w:hAnsi="Times New Roman"/>
          <w:sz w:val="28"/>
          <w:szCs w:val="28"/>
        </w:rPr>
        <w:t xml:space="preserve"> </w:t>
      </w:r>
      <w:r w:rsidRPr="0075324D">
        <w:rPr>
          <w:rFonts w:ascii="Times New Roman" w:hAnsi="Times New Roman"/>
          <w:sz w:val="28"/>
          <w:szCs w:val="28"/>
        </w:rPr>
        <w:t xml:space="preserve">месте прямой кишки – минус 23,4; на  </w:t>
      </w:r>
      <w:r w:rsidR="00181828">
        <w:rPr>
          <w:rFonts w:ascii="Times New Roman" w:hAnsi="Times New Roman"/>
          <w:sz w:val="28"/>
          <w:szCs w:val="28"/>
        </w:rPr>
        <w:t>пятом</w:t>
      </w:r>
      <w:r w:rsidRPr="0075324D">
        <w:rPr>
          <w:rFonts w:ascii="Times New Roman" w:hAnsi="Times New Roman"/>
          <w:sz w:val="28"/>
          <w:szCs w:val="28"/>
        </w:rPr>
        <w:t xml:space="preserve"> месте ободочной кишки – минус 5,3%.</w:t>
      </w:r>
    </w:p>
    <w:p w:rsidR="00181828" w:rsidRDefault="0075324D" w:rsidP="00785B38">
      <w:pPr>
        <w:spacing w:line="228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 xml:space="preserve">Таблица </w:t>
      </w:r>
      <w:r w:rsidR="00181828">
        <w:rPr>
          <w:rFonts w:ascii="Times New Roman" w:hAnsi="Times New Roman"/>
          <w:sz w:val="28"/>
          <w:szCs w:val="28"/>
        </w:rPr>
        <w:t>№ 23</w:t>
      </w:r>
    </w:p>
    <w:p w:rsidR="0075324D" w:rsidRPr="00E61ADB" w:rsidRDefault="00181828" w:rsidP="00785B38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E61ADB">
        <w:rPr>
          <w:rFonts w:ascii="Times New Roman" w:hAnsi="Times New Roman"/>
          <w:sz w:val="28"/>
          <w:szCs w:val="28"/>
        </w:rPr>
        <w:t>П</w:t>
      </w:r>
      <w:r w:rsidR="0075324D" w:rsidRPr="00E61ADB">
        <w:rPr>
          <w:rFonts w:ascii="Times New Roman" w:hAnsi="Times New Roman"/>
          <w:sz w:val="28"/>
          <w:szCs w:val="28"/>
        </w:rPr>
        <w:t xml:space="preserve">оказатели смертности от злокачественных новообразований («грубые» и стандартизованные) </w:t>
      </w:r>
    </w:p>
    <w:p w:rsidR="00181828" w:rsidRDefault="0075324D" w:rsidP="00785B38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E61ADB">
        <w:rPr>
          <w:rFonts w:ascii="Times New Roman" w:hAnsi="Times New Roman"/>
          <w:sz w:val="28"/>
          <w:szCs w:val="28"/>
        </w:rPr>
        <w:t>в разрезе основных локализаций среди мужского населения Рязанской области</w:t>
      </w:r>
    </w:p>
    <w:p w:rsidR="0075324D" w:rsidRPr="00181828" w:rsidRDefault="0075324D" w:rsidP="00785B38">
      <w:pPr>
        <w:spacing w:line="228" w:lineRule="auto"/>
        <w:ind w:firstLine="709"/>
        <w:jc w:val="center"/>
        <w:rPr>
          <w:rFonts w:ascii="Times New Roman" w:hAnsi="Times New Roman"/>
          <w:sz w:val="16"/>
          <w:szCs w:val="16"/>
        </w:rPr>
      </w:pPr>
    </w:p>
    <w:tbl>
      <w:tblPr>
        <w:tblStyle w:val="11"/>
        <w:tblW w:w="14345" w:type="dxa"/>
        <w:tblLayout w:type="fixed"/>
        <w:tblLook w:val="04A0" w:firstRow="1" w:lastRow="0" w:firstColumn="1" w:lastColumn="0" w:noHBand="0" w:noVBand="1"/>
      </w:tblPr>
      <w:tblGrid>
        <w:gridCol w:w="5131"/>
        <w:gridCol w:w="790"/>
        <w:gridCol w:w="806"/>
        <w:gridCol w:w="830"/>
        <w:gridCol w:w="783"/>
        <w:gridCol w:w="834"/>
        <w:gridCol w:w="876"/>
        <w:gridCol w:w="820"/>
        <w:gridCol w:w="875"/>
        <w:gridCol w:w="917"/>
        <w:gridCol w:w="1683"/>
      </w:tblGrid>
      <w:tr w:rsidR="0075324D" w:rsidRPr="00181828" w:rsidTr="00E61ADB">
        <w:trPr>
          <w:trHeight w:val="285"/>
        </w:trPr>
        <w:tc>
          <w:tcPr>
            <w:tcW w:w="51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324D" w:rsidRPr="00181828" w:rsidRDefault="0075324D" w:rsidP="00E61AD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Локализации/показатели смертности «грубый» и стандартизованный</w:t>
            </w:r>
          </w:p>
        </w:tc>
        <w:tc>
          <w:tcPr>
            <w:tcW w:w="9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181828" w:rsidRDefault="0075324D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</w:tr>
      <w:tr w:rsidR="00E61ADB" w:rsidRPr="00181828" w:rsidTr="00E61ADB">
        <w:trPr>
          <w:trHeight w:val="321"/>
        </w:trPr>
        <w:tc>
          <w:tcPr>
            <w:tcW w:w="51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324D" w:rsidRPr="00181828" w:rsidRDefault="0075324D" w:rsidP="00785B38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324D" w:rsidRPr="00181828" w:rsidRDefault="0075324D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324D" w:rsidRPr="00181828" w:rsidRDefault="0075324D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324D" w:rsidRPr="00181828" w:rsidRDefault="0075324D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324D" w:rsidRPr="00181828" w:rsidRDefault="0075324D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324D" w:rsidRPr="00181828" w:rsidRDefault="0075324D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324D" w:rsidRPr="00181828" w:rsidRDefault="0075324D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324D" w:rsidRPr="00181828" w:rsidRDefault="0075324D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324D" w:rsidRPr="00181828" w:rsidRDefault="0075324D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324D" w:rsidRPr="00181828" w:rsidRDefault="0075324D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324D" w:rsidRPr="00181828" w:rsidRDefault="0075324D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</w:tr>
    </w:tbl>
    <w:p w:rsidR="00E61ADB" w:rsidRPr="00E61ADB" w:rsidRDefault="00E61ADB">
      <w:pPr>
        <w:rPr>
          <w:rFonts w:ascii="Times New Roman" w:hAnsi="Times New Roman"/>
          <w:sz w:val="2"/>
          <w:szCs w:val="2"/>
        </w:rPr>
      </w:pPr>
    </w:p>
    <w:tbl>
      <w:tblPr>
        <w:tblStyle w:val="11"/>
        <w:tblW w:w="14345" w:type="dxa"/>
        <w:tblLayout w:type="fixed"/>
        <w:tblLook w:val="04A0" w:firstRow="1" w:lastRow="0" w:firstColumn="1" w:lastColumn="0" w:noHBand="0" w:noVBand="1"/>
      </w:tblPr>
      <w:tblGrid>
        <w:gridCol w:w="5131"/>
        <w:gridCol w:w="790"/>
        <w:gridCol w:w="806"/>
        <w:gridCol w:w="830"/>
        <w:gridCol w:w="783"/>
        <w:gridCol w:w="834"/>
        <w:gridCol w:w="876"/>
        <w:gridCol w:w="820"/>
        <w:gridCol w:w="875"/>
        <w:gridCol w:w="917"/>
        <w:gridCol w:w="1683"/>
      </w:tblGrid>
      <w:tr w:rsidR="00E61ADB" w:rsidRPr="00181828" w:rsidTr="00E61ADB">
        <w:trPr>
          <w:tblHeader/>
        </w:trPr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1828" w:rsidRPr="00181828" w:rsidRDefault="00181828" w:rsidP="00785B38">
            <w:pPr>
              <w:spacing w:line="228" w:lineRule="auto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81828" w:rsidRPr="00181828" w:rsidRDefault="00181828" w:rsidP="00785B38">
            <w:pPr>
              <w:spacing w:line="228" w:lineRule="auto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z w:val="24"/>
                <w:szCs w:val="24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81828" w:rsidRPr="00181828" w:rsidRDefault="00181828" w:rsidP="00785B38">
            <w:pPr>
              <w:spacing w:line="228" w:lineRule="auto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z w:val="24"/>
                <w:szCs w:val="24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81828" w:rsidRPr="00181828" w:rsidRDefault="00181828" w:rsidP="00785B38">
            <w:pPr>
              <w:spacing w:line="228" w:lineRule="auto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z w:val="24"/>
                <w:szCs w:val="24"/>
              </w:rPr>
              <w:t>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81828" w:rsidRPr="00181828" w:rsidRDefault="00181828" w:rsidP="00785B38">
            <w:pPr>
              <w:spacing w:line="228" w:lineRule="auto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z w:val="24"/>
                <w:szCs w:val="24"/>
              </w:rPr>
              <w:t>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81828" w:rsidRPr="00181828" w:rsidRDefault="00181828" w:rsidP="00785B38">
            <w:pPr>
              <w:spacing w:line="228" w:lineRule="auto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z w:val="24"/>
                <w:szCs w:val="24"/>
              </w:rPr>
              <w:t>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81828" w:rsidRPr="00181828" w:rsidRDefault="00181828" w:rsidP="00785B38">
            <w:pPr>
              <w:spacing w:line="228" w:lineRule="auto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z w:val="24"/>
                <w:szCs w:val="24"/>
              </w:rPr>
              <w:t>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81828" w:rsidRPr="00181828" w:rsidRDefault="00181828" w:rsidP="00785B38">
            <w:pPr>
              <w:spacing w:line="228" w:lineRule="auto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z w:val="24"/>
                <w:szCs w:val="24"/>
              </w:rPr>
              <w:t>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81828" w:rsidRPr="00181828" w:rsidRDefault="00181828" w:rsidP="00785B38">
            <w:pPr>
              <w:spacing w:line="228" w:lineRule="auto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z w:val="24"/>
                <w:szCs w:val="24"/>
              </w:rPr>
              <w:t>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81828" w:rsidRPr="00181828" w:rsidRDefault="00181828" w:rsidP="00785B38">
            <w:pPr>
              <w:spacing w:line="228" w:lineRule="auto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z w:val="24"/>
                <w:szCs w:val="24"/>
              </w:rPr>
              <w:t>10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81828" w:rsidRPr="00181828" w:rsidRDefault="00181828" w:rsidP="00785B38">
            <w:pPr>
              <w:spacing w:line="228" w:lineRule="auto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z w:val="24"/>
                <w:szCs w:val="24"/>
              </w:rPr>
              <w:t>11</w:t>
            </w:r>
          </w:p>
        </w:tc>
      </w:tr>
      <w:tr w:rsidR="00E61ADB" w:rsidRPr="00181828" w:rsidTr="00E61ADB"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324D" w:rsidRPr="00181828" w:rsidRDefault="0075324D" w:rsidP="00785B38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Полость рта и глотки (С00-С14)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17,40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16,87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19,41</w:t>
            </w:r>
          </w:p>
        </w:tc>
        <w:tc>
          <w:tcPr>
            <w:tcW w:w="7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17,37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14,92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18,67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15,99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16,66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16,34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16,50</w:t>
            </w:r>
          </w:p>
        </w:tc>
      </w:tr>
      <w:tr w:rsidR="00E61ADB" w:rsidRPr="00181828" w:rsidTr="00E61ADB">
        <w:tc>
          <w:tcPr>
            <w:tcW w:w="5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181828" w:rsidRDefault="0075324D" w:rsidP="00785B38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 xml:space="preserve">«грубый» </w:t>
            </w: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324D" w:rsidRPr="00181828" w:rsidRDefault="0075324D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324D" w:rsidRPr="00181828" w:rsidRDefault="0075324D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324D" w:rsidRPr="00181828" w:rsidRDefault="0075324D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324D" w:rsidRPr="00181828" w:rsidRDefault="0075324D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324D" w:rsidRPr="00181828" w:rsidRDefault="0075324D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324D" w:rsidRPr="00181828" w:rsidRDefault="0075324D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324D" w:rsidRPr="00181828" w:rsidRDefault="0075324D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324D" w:rsidRPr="00181828" w:rsidRDefault="0075324D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324D" w:rsidRPr="00181828" w:rsidRDefault="0075324D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324D" w:rsidRPr="00181828" w:rsidRDefault="0075324D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1ADB" w:rsidRPr="00181828" w:rsidTr="00E61ADB"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181828" w:rsidRDefault="0075324D" w:rsidP="00785B38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 xml:space="preserve"> стандартизованный 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324D" w:rsidRPr="00181828" w:rsidRDefault="0075324D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11,63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324D" w:rsidRPr="00181828" w:rsidRDefault="0075324D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11,10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324D" w:rsidRPr="00181828" w:rsidRDefault="0075324D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12,06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324D" w:rsidRPr="00181828" w:rsidRDefault="0075324D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10,87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324D" w:rsidRPr="00181828" w:rsidRDefault="0075324D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9,56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324D" w:rsidRPr="00181828" w:rsidRDefault="0075324D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11,91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324D" w:rsidRPr="00181828" w:rsidRDefault="0075324D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9,49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324D" w:rsidRPr="00181828" w:rsidRDefault="0075324D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10,33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324D" w:rsidRPr="00181828" w:rsidRDefault="0075324D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10,21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324D" w:rsidRPr="00181828" w:rsidRDefault="00E61ADB" w:rsidP="00E61AD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нет св</w:t>
            </w:r>
            <w:r>
              <w:rPr>
                <w:rFonts w:ascii="Times New Roman" w:eastAsia="Cambria" w:hAnsi="Times New Roman"/>
                <w:sz w:val="24"/>
                <w:szCs w:val="24"/>
              </w:rPr>
              <w:t>едений</w:t>
            </w:r>
          </w:p>
        </w:tc>
      </w:tr>
      <w:tr w:rsidR="00E61ADB" w:rsidRPr="00181828" w:rsidTr="00E61ADB"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181828" w:rsidRDefault="0075324D" w:rsidP="00785B38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 xml:space="preserve">РАНГ «грубый» показатель  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324D" w:rsidRPr="00181828" w:rsidRDefault="0075324D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324D" w:rsidRPr="00181828" w:rsidRDefault="0075324D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324D" w:rsidRPr="00181828" w:rsidRDefault="0075324D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324D" w:rsidRPr="00181828" w:rsidRDefault="0075324D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324D" w:rsidRPr="00181828" w:rsidRDefault="0075324D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VI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324D" w:rsidRPr="00181828" w:rsidRDefault="0075324D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324D" w:rsidRPr="00181828" w:rsidRDefault="0075324D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324D" w:rsidRPr="00181828" w:rsidRDefault="0075324D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324D" w:rsidRPr="00181828" w:rsidRDefault="0075324D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324D" w:rsidRPr="00181828" w:rsidRDefault="0075324D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</w:tr>
      <w:tr w:rsidR="00E61ADB" w:rsidRPr="00181828" w:rsidTr="00E61ADB">
        <w:trPr>
          <w:trHeight w:val="309"/>
        </w:trPr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324D" w:rsidRPr="00181828" w:rsidRDefault="0075324D" w:rsidP="00785B38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Трахея, бронхи, легкое (С33,34)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324D" w:rsidRPr="00181828" w:rsidRDefault="0075324D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324D" w:rsidRPr="00181828" w:rsidRDefault="0075324D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324D" w:rsidRPr="00181828" w:rsidRDefault="0075324D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324D" w:rsidRPr="00181828" w:rsidRDefault="0075324D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324D" w:rsidRPr="00181828" w:rsidRDefault="0075324D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324D" w:rsidRPr="00181828" w:rsidRDefault="0075324D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324D" w:rsidRPr="00181828" w:rsidRDefault="0075324D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324D" w:rsidRPr="00181828" w:rsidRDefault="0075324D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324D" w:rsidRPr="00181828" w:rsidRDefault="0075324D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324D" w:rsidRPr="00181828" w:rsidRDefault="0075324D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1ADB" w:rsidRPr="00181828" w:rsidTr="00E61ADB">
        <w:tc>
          <w:tcPr>
            <w:tcW w:w="5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181828" w:rsidRDefault="0075324D" w:rsidP="00785B38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 xml:space="preserve">«грубый» 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77,65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73,81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81,88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73,13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68,80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64,55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62,41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61,14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57,28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</w:tr>
      <w:tr w:rsidR="00E61ADB" w:rsidRPr="00181828" w:rsidTr="00E61ADB"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ADB" w:rsidRPr="00181828" w:rsidRDefault="00E61ADB" w:rsidP="00785B38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 xml:space="preserve">стандартизованный 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ADB" w:rsidRPr="00181828" w:rsidRDefault="00E61ADB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50,42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ADB" w:rsidRPr="00181828" w:rsidRDefault="00E61ADB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45,00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ADB" w:rsidRPr="00181828" w:rsidRDefault="00E61ADB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50,92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ADB" w:rsidRPr="00181828" w:rsidRDefault="00E61ADB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45,03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ADB" w:rsidRPr="00181828" w:rsidRDefault="00E61ADB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41,51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ADB" w:rsidRPr="00181828" w:rsidRDefault="00E61ADB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38,33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ADB" w:rsidRPr="00181828" w:rsidRDefault="00E61ADB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36,67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ADB" w:rsidRPr="00181828" w:rsidRDefault="00E61ADB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35,44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ADB" w:rsidRPr="00181828" w:rsidRDefault="00E61ADB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33,16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61ADB" w:rsidRPr="00181828" w:rsidRDefault="00E61ADB" w:rsidP="00207E3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нет св</w:t>
            </w:r>
            <w:r>
              <w:rPr>
                <w:rFonts w:ascii="Times New Roman" w:eastAsia="Cambria" w:hAnsi="Times New Roman"/>
                <w:sz w:val="24"/>
                <w:szCs w:val="24"/>
              </w:rPr>
              <w:t>едений</w:t>
            </w:r>
          </w:p>
        </w:tc>
      </w:tr>
      <w:tr w:rsidR="00E61ADB" w:rsidRPr="00181828" w:rsidTr="00E61ADB"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181828" w:rsidRDefault="0075324D" w:rsidP="00785B38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 xml:space="preserve">РАНГ «грубый» показатель  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E61ADB" w:rsidRPr="00181828" w:rsidTr="00E61ADB"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324D" w:rsidRPr="00181828" w:rsidRDefault="0075324D" w:rsidP="00785B38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Желудок (С16)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324D" w:rsidRPr="00181828" w:rsidRDefault="0075324D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324D" w:rsidRPr="00181828" w:rsidRDefault="0075324D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324D" w:rsidRPr="00181828" w:rsidRDefault="0075324D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324D" w:rsidRPr="00181828" w:rsidRDefault="0075324D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324D" w:rsidRPr="00181828" w:rsidRDefault="0075324D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324D" w:rsidRPr="00181828" w:rsidRDefault="0075324D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324D" w:rsidRPr="00181828" w:rsidRDefault="0075324D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324D" w:rsidRPr="00181828" w:rsidRDefault="0075324D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324D" w:rsidRPr="00181828" w:rsidRDefault="0075324D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324D" w:rsidRPr="00181828" w:rsidRDefault="0075324D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1ADB" w:rsidRPr="00181828" w:rsidTr="00E61ADB">
        <w:tc>
          <w:tcPr>
            <w:tcW w:w="5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181828" w:rsidRDefault="0075324D" w:rsidP="00785B38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 xml:space="preserve">«грубый» 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43,41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42,37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38,25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33,38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36,63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34,41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31,40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31,55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26,57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25,80</w:t>
            </w:r>
          </w:p>
        </w:tc>
      </w:tr>
      <w:tr w:rsidR="00E61ADB" w:rsidRPr="00181828" w:rsidTr="00E61ADB"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ADB" w:rsidRPr="00181828" w:rsidRDefault="00E61ADB" w:rsidP="00785B38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 xml:space="preserve">стандартизованный 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ADB" w:rsidRPr="00181828" w:rsidRDefault="00E61ADB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28,34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ADB" w:rsidRPr="00181828" w:rsidRDefault="00E61ADB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26,30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ADB" w:rsidRPr="00181828" w:rsidRDefault="00E61ADB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23,91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ADB" w:rsidRPr="00181828" w:rsidRDefault="00E61ADB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20,57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ADB" w:rsidRPr="00181828" w:rsidRDefault="00E61ADB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21,12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ADB" w:rsidRPr="00181828" w:rsidRDefault="00E61ADB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20,38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ADB" w:rsidRPr="00181828" w:rsidRDefault="00E61ADB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18,16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ADB" w:rsidRPr="00181828" w:rsidRDefault="00E61ADB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17,40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ADB" w:rsidRPr="00181828" w:rsidRDefault="00E61ADB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14,79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61ADB" w:rsidRPr="00181828" w:rsidRDefault="00E61ADB" w:rsidP="00207E3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нет св</w:t>
            </w:r>
            <w:r>
              <w:rPr>
                <w:rFonts w:ascii="Times New Roman" w:eastAsia="Cambria" w:hAnsi="Times New Roman"/>
                <w:sz w:val="24"/>
                <w:szCs w:val="24"/>
              </w:rPr>
              <w:t>едений</w:t>
            </w:r>
          </w:p>
        </w:tc>
      </w:tr>
      <w:tr w:rsidR="00E61ADB" w:rsidRPr="00181828" w:rsidTr="00E61ADB"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181828" w:rsidRDefault="0075324D" w:rsidP="00785B38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 xml:space="preserve">РАНГ «грубый» показатель  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785B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E61ADB" w:rsidRPr="00181828" w:rsidTr="00E61ADB"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324D" w:rsidRPr="00181828" w:rsidRDefault="0075324D" w:rsidP="00181828">
            <w:pPr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Поджелудочная железа (С25)</w:t>
            </w:r>
          </w:p>
          <w:p w:rsidR="0075324D" w:rsidRPr="00181828" w:rsidRDefault="0075324D" w:rsidP="00181828">
            <w:pPr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«грубый»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12,43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14,57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17,30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18,14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17,06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14,00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11,70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14,11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14,57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10,00</w:t>
            </w:r>
          </w:p>
        </w:tc>
      </w:tr>
      <w:tr w:rsidR="00E61ADB" w:rsidRPr="00181828" w:rsidTr="00E61ADB"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ADB" w:rsidRPr="00181828" w:rsidRDefault="00E61ADB" w:rsidP="00181828">
            <w:pPr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 xml:space="preserve"> стандартизованный 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ADB" w:rsidRPr="00181828" w:rsidRDefault="00E61ADB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7,76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ADB" w:rsidRPr="00181828" w:rsidRDefault="00E61ADB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8,75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ADB" w:rsidRPr="00181828" w:rsidRDefault="00E61ADB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11,10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61ADB" w:rsidRPr="00181828" w:rsidRDefault="00E61ADB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11,10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61ADB" w:rsidRPr="00181828" w:rsidRDefault="00E61ADB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10,23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61ADB" w:rsidRPr="00181828" w:rsidRDefault="00E61ADB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8,49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61ADB" w:rsidRPr="00181828" w:rsidRDefault="00E61ADB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6,87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61ADB" w:rsidRPr="00181828" w:rsidRDefault="00E61ADB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8,43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61ADB" w:rsidRPr="00181828" w:rsidRDefault="00E61ADB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8,46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61ADB" w:rsidRPr="00181828" w:rsidRDefault="00E61ADB" w:rsidP="00207E3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нет св</w:t>
            </w:r>
            <w:r>
              <w:rPr>
                <w:rFonts w:ascii="Times New Roman" w:eastAsia="Cambria" w:hAnsi="Times New Roman"/>
                <w:sz w:val="24"/>
                <w:szCs w:val="24"/>
              </w:rPr>
              <w:t>едений</w:t>
            </w:r>
          </w:p>
        </w:tc>
      </w:tr>
      <w:tr w:rsidR="00E61ADB" w:rsidRPr="00181828" w:rsidTr="00E61ADB"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181828" w:rsidRDefault="0075324D" w:rsidP="00181828">
            <w:pPr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 xml:space="preserve">  РАНГ «грубый» показатель  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VI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VI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</w:tr>
      <w:tr w:rsidR="00E61ADB" w:rsidRPr="00181828" w:rsidTr="00E61ADB"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324D" w:rsidRPr="00181828" w:rsidRDefault="0075324D" w:rsidP="00181828">
            <w:pPr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Ободочная кишка (С18)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1ADB" w:rsidRPr="00181828" w:rsidTr="00E61ADB">
        <w:tc>
          <w:tcPr>
            <w:tcW w:w="5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181828" w:rsidRDefault="0075324D" w:rsidP="00181828">
            <w:pPr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 xml:space="preserve">«грубый» 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13,77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15,72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17,88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16,21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17,06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15,75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16,97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16,27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16,73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12,99</w:t>
            </w:r>
          </w:p>
        </w:tc>
      </w:tr>
      <w:tr w:rsidR="00E61ADB" w:rsidRPr="00181828" w:rsidTr="00E61ADB"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ADB" w:rsidRPr="00181828" w:rsidRDefault="00E61ADB" w:rsidP="00181828">
            <w:pPr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 xml:space="preserve"> стандартизованный 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ADB" w:rsidRPr="00181828" w:rsidRDefault="00E61ADB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9,08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ADB" w:rsidRPr="00181828" w:rsidRDefault="00E61ADB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9,49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ADB" w:rsidRPr="00181828" w:rsidRDefault="00E61ADB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11,13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ADB" w:rsidRPr="00181828" w:rsidRDefault="00E61ADB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9,83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ADB" w:rsidRPr="00181828" w:rsidRDefault="00E61ADB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9,91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ADB" w:rsidRPr="00181828" w:rsidRDefault="00E61ADB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8,87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ADB" w:rsidRPr="00181828" w:rsidRDefault="00E61ADB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9,47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ADB" w:rsidRPr="00181828" w:rsidRDefault="00E61ADB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9,08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ADB" w:rsidRPr="00181828" w:rsidRDefault="00E61ADB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9,47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61ADB" w:rsidRPr="00181828" w:rsidRDefault="00E61ADB" w:rsidP="00207E3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нет св</w:t>
            </w:r>
            <w:r>
              <w:rPr>
                <w:rFonts w:ascii="Times New Roman" w:eastAsia="Cambria" w:hAnsi="Times New Roman"/>
                <w:sz w:val="24"/>
                <w:szCs w:val="24"/>
              </w:rPr>
              <w:t>едений</w:t>
            </w:r>
          </w:p>
        </w:tc>
      </w:tr>
      <w:tr w:rsidR="00E61ADB" w:rsidRPr="00181828" w:rsidTr="00E61ADB"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181828" w:rsidRDefault="0075324D" w:rsidP="00181828">
            <w:pPr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 xml:space="preserve">РАНГ «грубый» показатель  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VI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VI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VI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VI</w:t>
            </w:r>
          </w:p>
        </w:tc>
      </w:tr>
      <w:tr w:rsidR="00E61ADB" w:rsidRPr="00181828" w:rsidTr="00E61ADB"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324D" w:rsidRPr="00181828" w:rsidRDefault="0075324D" w:rsidP="00181828">
            <w:pPr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Прямая кишка, ректосигмоидное соединение (С18-21)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1ADB" w:rsidRPr="00181828" w:rsidTr="00E61ADB">
        <w:tc>
          <w:tcPr>
            <w:tcW w:w="5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181828" w:rsidRDefault="0075324D" w:rsidP="00181828">
            <w:pPr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«грубый»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16,26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13,61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13,65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14,09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13,18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13,80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12,09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14,31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14,76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13,52</w:t>
            </w:r>
          </w:p>
        </w:tc>
      </w:tr>
      <w:tr w:rsidR="00E61ADB" w:rsidRPr="00181828" w:rsidTr="00E61ADB"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ADB" w:rsidRPr="00181828" w:rsidRDefault="00E61ADB" w:rsidP="00181828">
            <w:pPr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стандартизованный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ADB" w:rsidRPr="00181828" w:rsidRDefault="00E61ADB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10,09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ADB" w:rsidRPr="00181828" w:rsidRDefault="00E61ADB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8,12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ADB" w:rsidRPr="00181828" w:rsidRDefault="00E61ADB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8,13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ADB" w:rsidRPr="00181828" w:rsidRDefault="00E61ADB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8,58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ADB" w:rsidRPr="00181828" w:rsidRDefault="00E61ADB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7,79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ADB" w:rsidRPr="00181828" w:rsidRDefault="00E61ADB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7,84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ADB" w:rsidRPr="00181828" w:rsidRDefault="00E61ADB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7,36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ADB" w:rsidRPr="00181828" w:rsidRDefault="00E61ADB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8,41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ADB" w:rsidRPr="00181828" w:rsidRDefault="00E61ADB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8,34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61ADB" w:rsidRPr="00181828" w:rsidRDefault="00E61ADB" w:rsidP="00207E3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нет св</w:t>
            </w:r>
            <w:r>
              <w:rPr>
                <w:rFonts w:ascii="Times New Roman" w:eastAsia="Cambria" w:hAnsi="Times New Roman"/>
                <w:sz w:val="24"/>
                <w:szCs w:val="24"/>
              </w:rPr>
              <w:t>едений</w:t>
            </w:r>
          </w:p>
        </w:tc>
      </w:tr>
      <w:tr w:rsidR="00E61ADB" w:rsidRPr="00181828" w:rsidTr="00E61ADB"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181828" w:rsidRDefault="0075324D" w:rsidP="00181828">
            <w:pPr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 xml:space="preserve"> РАНГ «грубый» показатель  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VI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VI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VI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</w:tr>
      <w:tr w:rsidR="00E61ADB" w:rsidRPr="00181828" w:rsidTr="00E61ADB"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324D" w:rsidRPr="00181828" w:rsidRDefault="0075324D" w:rsidP="00181828">
            <w:pPr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Предстательная железа (С61)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22,57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20,13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21,34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1ADB" w:rsidRPr="00181828" w:rsidTr="00E61ADB">
        <w:tc>
          <w:tcPr>
            <w:tcW w:w="5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181828" w:rsidRDefault="0075324D" w:rsidP="00181828">
            <w:pPr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 xml:space="preserve">«грубый» </w:t>
            </w: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24,31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20,93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23,33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22,23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22,73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24,21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24,40</w:t>
            </w:r>
          </w:p>
        </w:tc>
      </w:tr>
      <w:tr w:rsidR="00E61ADB" w:rsidRPr="00181828" w:rsidTr="00E61ADB"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ADB" w:rsidRPr="00181828" w:rsidRDefault="00E61ADB" w:rsidP="00181828">
            <w:pPr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 xml:space="preserve"> стандартизованный 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ADB" w:rsidRPr="00181828" w:rsidRDefault="00E61ADB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12,98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ADB" w:rsidRPr="00181828" w:rsidRDefault="00E61ADB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12,17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ADB" w:rsidRPr="00181828" w:rsidRDefault="00E61ADB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12,23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ADB" w:rsidRPr="00181828" w:rsidRDefault="00E61ADB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14,13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ADB" w:rsidRPr="00181828" w:rsidRDefault="00E61ADB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11,49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ADB" w:rsidRPr="00181828" w:rsidRDefault="00E61ADB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12,35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ADB" w:rsidRPr="00181828" w:rsidRDefault="00E61ADB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11,52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ADB" w:rsidRPr="00181828" w:rsidRDefault="00E61ADB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12,40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ADB" w:rsidRPr="00181828" w:rsidRDefault="00E61ADB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13,02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61ADB" w:rsidRPr="00181828" w:rsidRDefault="00E61ADB" w:rsidP="00207E3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нет св</w:t>
            </w:r>
            <w:r>
              <w:rPr>
                <w:rFonts w:ascii="Times New Roman" w:eastAsia="Cambria" w:hAnsi="Times New Roman"/>
                <w:sz w:val="24"/>
                <w:szCs w:val="24"/>
              </w:rPr>
              <w:t>едений</w:t>
            </w:r>
          </w:p>
        </w:tc>
      </w:tr>
      <w:tr w:rsidR="00E61ADB" w:rsidRPr="00181828" w:rsidTr="00E61ADB"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181828" w:rsidRDefault="0075324D" w:rsidP="00181828">
            <w:pPr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 xml:space="preserve"> РАНГ «грубый» показатель  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</w:tbl>
    <w:p w:rsidR="0075324D" w:rsidRPr="00181828" w:rsidRDefault="0075324D" w:rsidP="0075324D">
      <w:pPr>
        <w:ind w:firstLine="709"/>
        <w:jc w:val="both"/>
        <w:rPr>
          <w:rFonts w:ascii="Times New Roman" w:hAnsi="Times New Roman"/>
          <w:sz w:val="6"/>
          <w:szCs w:val="6"/>
        </w:rPr>
      </w:pPr>
    </w:p>
    <w:p w:rsidR="0075324D" w:rsidRPr="0075324D" w:rsidRDefault="00E61ADB" w:rsidP="0075324D">
      <w:pPr>
        <w:ind w:firstLine="709"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исследуемый период среди мужчин региона</w:t>
      </w:r>
      <w:r w:rsidR="0075324D" w:rsidRPr="0075324D">
        <w:rPr>
          <w:rFonts w:ascii="Times New Roman" w:hAnsi="Times New Roman"/>
          <w:sz w:val="28"/>
          <w:szCs w:val="28"/>
        </w:rPr>
        <w:t xml:space="preserve"> ежегодно: первое место занимают опухоли </w:t>
      </w:r>
      <w:r w:rsidR="0075324D" w:rsidRPr="0075324D">
        <w:rPr>
          <w:rFonts w:ascii="Times New Roman" w:eastAsia="Arial" w:hAnsi="Times New Roman"/>
          <w:sz w:val="28"/>
          <w:szCs w:val="28"/>
        </w:rPr>
        <w:t xml:space="preserve">трахеи, бронхов, легкого 2020 г. – 45,5 </w:t>
      </w:r>
      <w:r w:rsidR="00181828">
        <w:rPr>
          <w:rFonts w:ascii="Times New Roman" w:eastAsia="Arial" w:hAnsi="Times New Roman"/>
          <w:sz w:val="28"/>
          <w:szCs w:val="28"/>
        </w:rPr>
        <w:t>случая</w:t>
      </w:r>
      <w:r w:rsidR="0075324D" w:rsidRPr="0075324D">
        <w:rPr>
          <w:rFonts w:ascii="Times New Roman" w:eastAsia="Arial" w:hAnsi="Times New Roman"/>
          <w:sz w:val="28"/>
          <w:szCs w:val="28"/>
        </w:rPr>
        <w:t xml:space="preserve"> на 100 </w:t>
      </w:r>
      <w:r w:rsidR="00181828">
        <w:rPr>
          <w:rFonts w:ascii="Times New Roman" w:eastAsia="Arial" w:hAnsi="Times New Roman"/>
          <w:sz w:val="28"/>
          <w:szCs w:val="28"/>
        </w:rPr>
        <w:t xml:space="preserve">тысяч населения </w:t>
      </w:r>
      <w:r w:rsidR="0075324D" w:rsidRPr="0075324D">
        <w:rPr>
          <w:rFonts w:ascii="Times New Roman" w:eastAsia="Arial" w:hAnsi="Times New Roman"/>
          <w:sz w:val="28"/>
          <w:szCs w:val="28"/>
        </w:rPr>
        <w:t xml:space="preserve">(2019 г. – 57,3 </w:t>
      </w:r>
      <w:r w:rsidR="00181828">
        <w:rPr>
          <w:rFonts w:ascii="Times New Roman" w:eastAsia="Arial" w:hAnsi="Times New Roman"/>
          <w:sz w:val="28"/>
          <w:szCs w:val="28"/>
        </w:rPr>
        <w:t>случая</w:t>
      </w:r>
      <w:r w:rsidR="0075324D" w:rsidRPr="0075324D">
        <w:rPr>
          <w:rFonts w:ascii="Times New Roman" w:eastAsia="Arial" w:hAnsi="Times New Roman"/>
          <w:sz w:val="28"/>
          <w:szCs w:val="28"/>
        </w:rPr>
        <w:t xml:space="preserve">; 2011 г. – 77,6 </w:t>
      </w:r>
      <w:r w:rsidR="00181828">
        <w:rPr>
          <w:rFonts w:ascii="Times New Roman" w:eastAsia="Arial" w:hAnsi="Times New Roman"/>
          <w:sz w:val="28"/>
          <w:szCs w:val="28"/>
        </w:rPr>
        <w:t>случая</w:t>
      </w:r>
      <w:r w:rsidR="0075324D" w:rsidRPr="0075324D">
        <w:rPr>
          <w:rFonts w:ascii="Times New Roman" w:eastAsia="Arial" w:hAnsi="Times New Roman"/>
          <w:sz w:val="28"/>
          <w:szCs w:val="28"/>
        </w:rPr>
        <w:t>); второе</w:t>
      </w:r>
      <w:r w:rsidR="00181828">
        <w:rPr>
          <w:rFonts w:ascii="Times New Roman" w:eastAsia="Arial" w:hAnsi="Times New Roman"/>
          <w:sz w:val="28"/>
          <w:szCs w:val="28"/>
        </w:rPr>
        <w:t xml:space="preserve"> –</w:t>
      </w:r>
      <w:r w:rsidR="0075324D" w:rsidRPr="0075324D">
        <w:rPr>
          <w:rFonts w:ascii="Times New Roman" w:eastAsia="Arial" w:hAnsi="Times New Roman"/>
          <w:sz w:val="28"/>
          <w:szCs w:val="28"/>
        </w:rPr>
        <w:t xml:space="preserve"> желудка 2020 г. – 25,8 </w:t>
      </w:r>
      <w:r w:rsidR="00181828">
        <w:rPr>
          <w:rFonts w:ascii="Times New Roman" w:eastAsia="Arial" w:hAnsi="Times New Roman"/>
          <w:sz w:val="28"/>
          <w:szCs w:val="28"/>
        </w:rPr>
        <w:t>случая</w:t>
      </w:r>
      <w:r w:rsidR="0075324D" w:rsidRPr="0075324D">
        <w:rPr>
          <w:rFonts w:ascii="Times New Roman" w:eastAsia="Arial" w:hAnsi="Times New Roman"/>
          <w:sz w:val="28"/>
          <w:szCs w:val="28"/>
        </w:rPr>
        <w:t xml:space="preserve"> (2019 г. – 26,6 </w:t>
      </w:r>
      <w:r w:rsidR="00181828">
        <w:rPr>
          <w:rFonts w:ascii="Times New Roman" w:eastAsia="Arial" w:hAnsi="Times New Roman"/>
          <w:sz w:val="28"/>
          <w:szCs w:val="28"/>
        </w:rPr>
        <w:t>случая</w:t>
      </w:r>
      <w:r w:rsidR="0075324D" w:rsidRPr="0075324D">
        <w:rPr>
          <w:rFonts w:ascii="Times New Roman" w:eastAsia="Arial" w:hAnsi="Times New Roman"/>
          <w:sz w:val="28"/>
          <w:szCs w:val="28"/>
        </w:rPr>
        <w:t xml:space="preserve">; 2011 г. – 43,4 </w:t>
      </w:r>
      <w:r w:rsidR="00181828">
        <w:rPr>
          <w:rFonts w:ascii="Times New Roman" w:eastAsia="Arial" w:hAnsi="Times New Roman"/>
          <w:sz w:val="28"/>
          <w:szCs w:val="28"/>
        </w:rPr>
        <w:t>случая</w:t>
      </w:r>
      <w:r w:rsidR="0075324D" w:rsidRPr="0075324D">
        <w:rPr>
          <w:rFonts w:ascii="Times New Roman" w:eastAsia="Arial" w:hAnsi="Times New Roman"/>
          <w:sz w:val="28"/>
          <w:szCs w:val="28"/>
        </w:rPr>
        <w:t>); третье</w:t>
      </w:r>
      <w:r w:rsidR="00181828">
        <w:rPr>
          <w:rFonts w:ascii="Times New Roman" w:eastAsia="Arial" w:hAnsi="Times New Roman"/>
          <w:sz w:val="28"/>
          <w:szCs w:val="28"/>
        </w:rPr>
        <w:t xml:space="preserve"> –</w:t>
      </w:r>
      <w:r w:rsidR="0075324D" w:rsidRPr="0075324D">
        <w:rPr>
          <w:rFonts w:ascii="Times New Roman" w:eastAsia="Arial" w:hAnsi="Times New Roman"/>
          <w:sz w:val="28"/>
          <w:szCs w:val="28"/>
        </w:rPr>
        <w:t xml:space="preserve"> предстательной железы 2020 г. </w:t>
      </w:r>
      <w:r w:rsidR="00181828">
        <w:rPr>
          <w:rFonts w:ascii="Times New Roman" w:eastAsia="Arial" w:hAnsi="Times New Roman"/>
          <w:sz w:val="28"/>
          <w:szCs w:val="28"/>
        </w:rPr>
        <w:t>–</w:t>
      </w:r>
      <w:r w:rsidR="0075324D" w:rsidRPr="0075324D">
        <w:rPr>
          <w:rFonts w:ascii="Times New Roman" w:eastAsia="Arial" w:hAnsi="Times New Roman"/>
          <w:sz w:val="28"/>
          <w:szCs w:val="28"/>
        </w:rPr>
        <w:t xml:space="preserve"> 24,4 </w:t>
      </w:r>
      <w:r w:rsidR="00181828">
        <w:rPr>
          <w:rFonts w:ascii="Times New Roman" w:eastAsia="Arial" w:hAnsi="Times New Roman"/>
          <w:sz w:val="28"/>
          <w:szCs w:val="28"/>
        </w:rPr>
        <w:t>случая</w:t>
      </w:r>
      <w:r w:rsidR="0075324D" w:rsidRPr="0075324D">
        <w:rPr>
          <w:rFonts w:ascii="Times New Roman" w:eastAsia="Arial" w:hAnsi="Times New Roman"/>
          <w:sz w:val="28"/>
          <w:szCs w:val="28"/>
        </w:rPr>
        <w:t xml:space="preserve"> (2019 г. – 24,2 </w:t>
      </w:r>
      <w:r w:rsidR="00181828">
        <w:rPr>
          <w:rFonts w:ascii="Times New Roman" w:eastAsia="Arial" w:hAnsi="Times New Roman"/>
          <w:sz w:val="28"/>
          <w:szCs w:val="28"/>
        </w:rPr>
        <w:t>случая</w:t>
      </w:r>
      <w:r w:rsidR="0075324D" w:rsidRPr="0075324D">
        <w:rPr>
          <w:rFonts w:ascii="Times New Roman" w:eastAsia="Arial" w:hAnsi="Times New Roman"/>
          <w:sz w:val="28"/>
          <w:szCs w:val="28"/>
        </w:rPr>
        <w:t xml:space="preserve">; 2011 г. – 22,6 </w:t>
      </w:r>
      <w:r w:rsidR="00181828">
        <w:rPr>
          <w:rFonts w:ascii="Times New Roman" w:eastAsia="Arial" w:hAnsi="Times New Roman"/>
          <w:sz w:val="28"/>
          <w:szCs w:val="28"/>
        </w:rPr>
        <w:t>случая</w:t>
      </w:r>
      <w:r w:rsidR="0075324D" w:rsidRPr="0075324D">
        <w:rPr>
          <w:rFonts w:ascii="Times New Roman" w:eastAsia="Arial" w:hAnsi="Times New Roman"/>
          <w:sz w:val="28"/>
          <w:szCs w:val="28"/>
        </w:rPr>
        <w:t xml:space="preserve">). </w:t>
      </w:r>
    </w:p>
    <w:p w:rsidR="0075324D" w:rsidRPr="0075324D" w:rsidRDefault="0075324D" w:rsidP="0075324D">
      <w:pPr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75324D">
        <w:rPr>
          <w:rFonts w:ascii="Times New Roman" w:eastAsia="Arial" w:hAnsi="Times New Roman"/>
          <w:sz w:val="28"/>
          <w:szCs w:val="28"/>
        </w:rPr>
        <w:t xml:space="preserve">Далее, в 2020 году четвертое место занимают опухоли полости рта и глотки – 16,5 </w:t>
      </w:r>
      <w:r w:rsidR="00181828">
        <w:rPr>
          <w:rFonts w:ascii="Times New Roman" w:eastAsia="Arial" w:hAnsi="Times New Roman"/>
          <w:sz w:val="28"/>
          <w:szCs w:val="28"/>
        </w:rPr>
        <w:t>случая</w:t>
      </w:r>
      <w:r w:rsidRPr="0075324D">
        <w:rPr>
          <w:rFonts w:ascii="Times New Roman" w:eastAsia="Arial" w:hAnsi="Times New Roman"/>
          <w:sz w:val="28"/>
          <w:szCs w:val="28"/>
        </w:rPr>
        <w:t xml:space="preserve"> (2019 г. – 16,3 </w:t>
      </w:r>
      <w:r w:rsidR="00181828">
        <w:rPr>
          <w:rFonts w:ascii="Times New Roman" w:eastAsia="Arial" w:hAnsi="Times New Roman"/>
          <w:sz w:val="28"/>
          <w:szCs w:val="28"/>
        </w:rPr>
        <w:t>случая</w:t>
      </w:r>
      <w:r w:rsidRPr="0075324D">
        <w:rPr>
          <w:rFonts w:ascii="Times New Roman" w:eastAsia="Arial" w:hAnsi="Times New Roman"/>
          <w:sz w:val="28"/>
          <w:szCs w:val="28"/>
        </w:rPr>
        <w:t xml:space="preserve">; 2011 г. – 17,4 </w:t>
      </w:r>
      <w:r w:rsidR="00181828">
        <w:rPr>
          <w:rFonts w:ascii="Times New Roman" w:eastAsia="Arial" w:hAnsi="Times New Roman"/>
          <w:sz w:val="28"/>
          <w:szCs w:val="28"/>
        </w:rPr>
        <w:t>случая</w:t>
      </w:r>
      <w:r w:rsidRPr="0075324D">
        <w:rPr>
          <w:rFonts w:ascii="Times New Roman" w:eastAsia="Arial" w:hAnsi="Times New Roman"/>
          <w:sz w:val="28"/>
          <w:szCs w:val="28"/>
        </w:rPr>
        <w:t>); пятое</w:t>
      </w:r>
      <w:r w:rsidR="00181828">
        <w:rPr>
          <w:rFonts w:ascii="Times New Roman" w:eastAsia="Arial" w:hAnsi="Times New Roman"/>
          <w:sz w:val="28"/>
          <w:szCs w:val="28"/>
        </w:rPr>
        <w:t xml:space="preserve"> </w:t>
      </w:r>
      <w:r w:rsidR="00181828" w:rsidRPr="0075324D">
        <w:rPr>
          <w:rFonts w:ascii="Times New Roman" w:eastAsia="Arial" w:hAnsi="Times New Roman"/>
          <w:sz w:val="28"/>
          <w:szCs w:val="28"/>
        </w:rPr>
        <w:t>–</w:t>
      </w:r>
      <w:r w:rsidRPr="0075324D">
        <w:rPr>
          <w:rFonts w:ascii="Times New Roman" w:eastAsia="Arial" w:hAnsi="Times New Roman"/>
          <w:sz w:val="28"/>
          <w:szCs w:val="28"/>
        </w:rPr>
        <w:t xml:space="preserve"> прямой кишки – 13,5 </w:t>
      </w:r>
      <w:r w:rsidR="00181828">
        <w:rPr>
          <w:rFonts w:ascii="Times New Roman" w:eastAsia="Arial" w:hAnsi="Times New Roman"/>
          <w:sz w:val="28"/>
          <w:szCs w:val="28"/>
        </w:rPr>
        <w:t>случая</w:t>
      </w:r>
      <w:r w:rsidRPr="0075324D">
        <w:rPr>
          <w:rFonts w:ascii="Times New Roman" w:eastAsia="Arial" w:hAnsi="Times New Roman"/>
          <w:sz w:val="28"/>
          <w:szCs w:val="28"/>
        </w:rPr>
        <w:t xml:space="preserve"> (2019 г. – 14,8 </w:t>
      </w:r>
      <w:r w:rsidR="00181828">
        <w:rPr>
          <w:rFonts w:ascii="Times New Roman" w:eastAsia="Arial" w:hAnsi="Times New Roman"/>
          <w:sz w:val="28"/>
          <w:szCs w:val="28"/>
        </w:rPr>
        <w:t>случая</w:t>
      </w:r>
      <w:r w:rsidRPr="0075324D">
        <w:rPr>
          <w:rFonts w:ascii="Times New Roman" w:eastAsia="Arial" w:hAnsi="Times New Roman"/>
          <w:sz w:val="28"/>
          <w:szCs w:val="28"/>
        </w:rPr>
        <w:t xml:space="preserve">; 2011 г. – 16,3 </w:t>
      </w:r>
      <w:r w:rsidR="00181828">
        <w:rPr>
          <w:rFonts w:ascii="Times New Roman" w:eastAsia="Arial" w:hAnsi="Times New Roman"/>
          <w:sz w:val="28"/>
          <w:szCs w:val="28"/>
        </w:rPr>
        <w:t>случая</w:t>
      </w:r>
      <w:r w:rsidRPr="0075324D">
        <w:rPr>
          <w:rFonts w:ascii="Times New Roman" w:eastAsia="Arial" w:hAnsi="Times New Roman"/>
          <w:sz w:val="28"/>
          <w:szCs w:val="28"/>
        </w:rPr>
        <w:t xml:space="preserve">); шестое </w:t>
      </w:r>
      <w:r w:rsidR="00181828" w:rsidRPr="0075324D">
        <w:rPr>
          <w:rFonts w:ascii="Times New Roman" w:eastAsia="Arial" w:hAnsi="Times New Roman"/>
          <w:sz w:val="28"/>
          <w:szCs w:val="28"/>
        </w:rPr>
        <w:t>–</w:t>
      </w:r>
      <w:r w:rsidRPr="0075324D">
        <w:rPr>
          <w:rFonts w:ascii="Times New Roman" w:eastAsia="Arial" w:hAnsi="Times New Roman"/>
          <w:sz w:val="28"/>
          <w:szCs w:val="28"/>
        </w:rPr>
        <w:t xml:space="preserve">ободочной кишки – 13,0 </w:t>
      </w:r>
      <w:r w:rsidR="00181828">
        <w:rPr>
          <w:rFonts w:ascii="Times New Roman" w:eastAsia="Arial" w:hAnsi="Times New Roman"/>
          <w:sz w:val="28"/>
          <w:szCs w:val="28"/>
        </w:rPr>
        <w:t>случая</w:t>
      </w:r>
      <w:r w:rsidRPr="0075324D">
        <w:rPr>
          <w:rFonts w:ascii="Times New Roman" w:eastAsia="Arial" w:hAnsi="Times New Roman"/>
          <w:sz w:val="28"/>
          <w:szCs w:val="28"/>
        </w:rPr>
        <w:t xml:space="preserve"> (2019 г. – 9,5 </w:t>
      </w:r>
      <w:r w:rsidR="00181828">
        <w:rPr>
          <w:rFonts w:ascii="Times New Roman" w:eastAsia="Arial" w:hAnsi="Times New Roman"/>
          <w:sz w:val="28"/>
          <w:szCs w:val="28"/>
        </w:rPr>
        <w:t>случая</w:t>
      </w:r>
      <w:r w:rsidRPr="0075324D">
        <w:rPr>
          <w:rFonts w:ascii="Times New Roman" w:eastAsia="Arial" w:hAnsi="Times New Roman"/>
          <w:sz w:val="28"/>
          <w:szCs w:val="28"/>
        </w:rPr>
        <w:t xml:space="preserve">; 2011 г. – 9,1 </w:t>
      </w:r>
      <w:r w:rsidR="00181828">
        <w:rPr>
          <w:rFonts w:ascii="Times New Roman" w:eastAsia="Arial" w:hAnsi="Times New Roman"/>
          <w:sz w:val="28"/>
          <w:szCs w:val="28"/>
        </w:rPr>
        <w:t>случая</w:t>
      </w:r>
      <w:r w:rsidRPr="0075324D">
        <w:rPr>
          <w:rFonts w:ascii="Times New Roman" w:eastAsia="Arial" w:hAnsi="Times New Roman"/>
          <w:sz w:val="28"/>
          <w:szCs w:val="28"/>
        </w:rPr>
        <w:t>); седьмое</w:t>
      </w:r>
      <w:r w:rsidR="00181828">
        <w:rPr>
          <w:rFonts w:ascii="Times New Roman" w:eastAsia="Arial" w:hAnsi="Times New Roman"/>
          <w:sz w:val="28"/>
          <w:szCs w:val="28"/>
        </w:rPr>
        <w:t xml:space="preserve"> </w:t>
      </w:r>
      <w:r w:rsidR="00181828" w:rsidRPr="0075324D">
        <w:rPr>
          <w:rFonts w:ascii="Times New Roman" w:eastAsia="Arial" w:hAnsi="Times New Roman"/>
          <w:sz w:val="28"/>
          <w:szCs w:val="28"/>
        </w:rPr>
        <w:t>–</w:t>
      </w:r>
      <w:r w:rsidRPr="0075324D">
        <w:rPr>
          <w:rFonts w:ascii="Times New Roman" w:eastAsia="Arial" w:hAnsi="Times New Roman"/>
          <w:sz w:val="28"/>
          <w:szCs w:val="28"/>
        </w:rPr>
        <w:t xml:space="preserve"> поджелудочной железы –</w:t>
      </w:r>
      <w:r w:rsidR="00181828">
        <w:rPr>
          <w:rFonts w:ascii="Times New Roman" w:eastAsia="Arial" w:hAnsi="Times New Roman"/>
          <w:sz w:val="28"/>
          <w:szCs w:val="28"/>
        </w:rPr>
        <w:br/>
      </w:r>
      <w:r w:rsidRPr="0075324D">
        <w:rPr>
          <w:rFonts w:ascii="Times New Roman" w:eastAsia="Arial" w:hAnsi="Times New Roman"/>
          <w:sz w:val="28"/>
          <w:szCs w:val="28"/>
        </w:rPr>
        <w:t xml:space="preserve">10,0 </w:t>
      </w:r>
      <w:r w:rsidR="00181828">
        <w:rPr>
          <w:rFonts w:ascii="Times New Roman" w:eastAsia="Arial" w:hAnsi="Times New Roman"/>
          <w:sz w:val="28"/>
          <w:szCs w:val="28"/>
        </w:rPr>
        <w:t>случая</w:t>
      </w:r>
      <w:r w:rsidRPr="0075324D">
        <w:rPr>
          <w:rFonts w:ascii="Times New Roman" w:eastAsia="Arial" w:hAnsi="Times New Roman"/>
          <w:sz w:val="28"/>
          <w:szCs w:val="28"/>
        </w:rPr>
        <w:t xml:space="preserve"> (2019 г. – 14,6 </w:t>
      </w:r>
      <w:r w:rsidR="00181828">
        <w:rPr>
          <w:rFonts w:ascii="Times New Roman" w:eastAsia="Arial" w:hAnsi="Times New Roman"/>
          <w:sz w:val="28"/>
          <w:szCs w:val="28"/>
        </w:rPr>
        <w:t>случая</w:t>
      </w:r>
      <w:r w:rsidRPr="0075324D">
        <w:rPr>
          <w:rFonts w:ascii="Times New Roman" w:eastAsia="Arial" w:hAnsi="Times New Roman"/>
          <w:sz w:val="28"/>
          <w:szCs w:val="28"/>
        </w:rPr>
        <w:t xml:space="preserve">; 2011 г. – 12,4 </w:t>
      </w:r>
      <w:r w:rsidR="00181828">
        <w:rPr>
          <w:rFonts w:ascii="Times New Roman" w:eastAsia="Arial" w:hAnsi="Times New Roman"/>
          <w:sz w:val="28"/>
          <w:szCs w:val="28"/>
        </w:rPr>
        <w:t>случая</w:t>
      </w:r>
      <w:r w:rsidRPr="0075324D">
        <w:rPr>
          <w:rFonts w:ascii="Times New Roman" w:eastAsia="Arial" w:hAnsi="Times New Roman"/>
          <w:sz w:val="28"/>
          <w:szCs w:val="28"/>
        </w:rPr>
        <w:t>).</w:t>
      </w:r>
    </w:p>
    <w:p w:rsidR="0075324D" w:rsidRPr="0075324D" w:rsidRDefault="00181828" w:rsidP="0075324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</w:t>
      </w:r>
      <w:r w:rsidR="0075324D" w:rsidRPr="0075324D">
        <w:rPr>
          <w:rFonts w:ascii="Times New Roman" w:hAnsi="Times New Roman"/>
          <w:sz w:val="28"/>
          <w:szCs w:val="28"/>
        </w:rPr>
        <w:t xml:space="preserve"> обращает на себя внимание, что по каждой представленной локализации среди мужчин Рязанской области «грубый» показатель смертности от ЗНО за 10 лет (2011-2020 </w:t>
      </w:r>
      <w:r w:rsidR="0075324D">
        <w:rPr>
          <w:rFonts w:ascii="Times New Roman" w:hAnsi="Times New Roman"/>
          <w:sz w:val="28"/>
          <w:szCs w:val="28"/>
        </w:rPr>
        <w:t>гг.</w:t>
      </w:r>
      <w:r w:rsidR="0075324D" w:rsidRPr="0075324D">
        <w:rPr>
          <w:rFonts w:ascii="Times New Roman" w:hAnsi="Times New Roman"/>
          <w:sz w:val="28"/>
          <w:szCs w:val="28"/>
        </w:rPr>
        <w:t>) имеет тенденцию к снижению. Тенденцию к снижению имеет и стандартизованный показатель за 2011</w:t>
      </w:r>
      <w:r w:rsidR="00E61ADB">
        <w:rPr>
          <w:rFonts w:ascii="Times New Roman" w:hAnsi="Times New Roman"/>
          <w:sz w:val="28"/>
          <w:szCs w:val="28"/>
        </w:rPr>
        <w:t>-</w:t>
      </w:r>
      <w:r w:rsidR="0075324D" w:rsidRPr="0075324D">
        <w:rPr>
          <w:rFonts w:ascii="Times New Roman" w:hAnsi="Times New Roman"/>
          <w:sz w:val="28"/>
          <w:szCs w:val="28"/>
        </w:rPr>
        <w:t xml:space="preserve">2019 </w:t>
      </w:r>
      <w:r w:rsidR="0075324D">
        <w:rPr>
          <w:rFonts w:ascii="Times New Roman" w:hAnsi="Times New Roman"/>
          <w:sz w:val="28"/>
          <w:szCs w:val="28"/>
        </w:rPr>
        <w:t>гг.</w:t>
      </w:r>
    </w:p>
    <w:p w:rsidR="0075324D" w:rsidRPr="0075324D" w:rsidRDefault="0075324D" w:rsidP="0075324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 xml:space="preserve">По уровню снижения «грубого» показателя смертности у мужчин: на </w:t>
      </w:r>
      <w:r w:rsidR="00181828">
        <w:rPr>
          <w:rFonts w:ascii="Times New Roman" w:hAnsi="Times New Roman"/>
          <w:sz w:val="28"/>
          <w:szCs w:val="28"/>
        </w:rPr>
        <w:t>первом</w:t>
      </w:r>
      <w:r w:rsidRPr="0075324D">
        <w:rPr>
          <w:rFonts w:ascii="Times New Roman" w:hAnsi="Times New Roman"/>
          <w:sz w:val="28"/>
          <w:szCs w:val="28"/>
        </w:rPr>
        <w:t xml:space="preserve"> месте</w:t>
      </w:r>
      <w:r w:rsidR="00785B38">
        <w:rPr>
          <w:rFonts w:ascii="Times New Roman" w:hAnsi="Times New Roman"/>
          <w:sz w:val="28"/>
          <w:szCs w:val="28"/>
        </w:rPr>
        <w:t xml:space="preserve"> </w:t>
      </w:r>
      <w:r w:rsidR="00785B38" w:rsidRPr="0075324D">
        <w:rPr>
          <w:rFonts w:ascii="Times New Roman" w:hAnsi="Times New Roman"/>
          <w:sz w:val="28"/>
          <w:szCs w:val="28"/>
        </w:rPr>
        <w:t>–</w:t>
      </w:r>
      <w:r w:rsidRPr="0075324D">
        <w:rPr>
          <w:rFonts w:ascii="Times New Roman" w:hAnsi="Times New Roman"/>
          <w:sz w:val="28"/>
          <w:szCs w:val="28"/>
        </w:rPr>
        <w:t xml:space="preserve"> ЗНО трахеи, бронхов, легкого – минус 41,4%; на </w:t>
      </w:r>
      <w:r w:rsidR="00181828">
        <w:rPr>
          <w:rFonts w:ascii="Times New Roman" w:hAnsi="Times New Roman"/>
          <w:sz w:val="28"/>
          <w:szCs w:val="28"/>
        </w:rPr>
        <w:t>втором</w:t>
      </w:r>
      <w:r w:rsidRPr="0075324D">
        <w:rPr>
          <w:rFonts w:ascii="Times New Roman" w:hAnsi="Times New Roman"/>
          <w:sz w:val="28"/>
          <w:szCs w:val="28"/>
        </w:rPr>
        <w:t xml:space="preserve"> месте</w:t>
      </w:r>
      <w:r w:rsidR="00785B38">
        <w:rPr>
          <w:rFonts w:ascii="Times New Roman" w:hAnsi="Times New Roman"/>
          <w:sz w:val="28"/>
          <w:szCs w:val="28"/>
        </w:rPr>
        <w:t xml:space="preserve"> </w:t>
      </w:r>
      <w:r w:rsidR="00785B38" w:rsidRPr="0075324D">
        <w:rPr>
          <w:rFonts w:ascii="Times New Roman" w:hAnsi="Times New Roman"/>
          <w:sz w:val="28"/>
          <w:szCs w:val="28"/>
        </w:rPr>
        <w:t>–</w:t>
      </w:r>
      <w:r w:rsidRPr="0075324D">
        <w:rPr>
          <w:rFonts w:ascii="Times New Roman" w:hAnsi="Times New Roman"/>
          <w:sz w:val="28"/>
          <w:szCs w:val="28"/>
        </w:rPr>
        <w:t xml:space="preserve"> желудка – минус 40,6%; на </w:t>
      </w:r>
      <w:r w:rsidR="00181828">
        <w:rPr>
          <w:rFonts w:ascii="Times New Roman" w:hAnsi="Times New Roman"/>
          <w:sz w:val="28"/>
          <w:szCs w:val="28"/>
        </w:rPr>
        <w:t>третьем</w:t>
      </w:r>
      <w:r w:rsidR="00785B38">
        <w:rPr>
          <w:rFonts w:ascii="Times New Roman" w:hAnsi="Times New Roman"/>
          <w:sz w:val="28"/>
          <w:szCs w:val="28"/>
        </w:rPr>
        <w:t xml:space="preserve"> </w:t>
      </w:r>
      <w:r w:rsidRPr="0075324D">
        <w:rPr>
          <w:rFonts w:ascii="Times New Roman" w:hAnsi="Times New Roman"/>
          <w:sz w:val="28"/>
          <w:szCs w:val="28"/>
        </w:rPr>
        <w:t>месте</w:t>
      </w:r>
      <w:r w:rsidR="00785B38">
        <w:rPr>
          <w:rFonts w:ascii="Times New Roman" w:hAnsi="Times New Roman"/>
          <w:sz w:val="28"/>
          <w:szCs w:val="28"/>
        </w:rPr>
        <w:t xml:space="preserve"> </w:t>
      </w:r>
      <w:r w:rsidR="00785B38" w:rsidRPr="0075324D">
        <w:rPr>
          <w:rFonts w:ascii="Times New Roman" w:hAnsi="Times New Roman"/>
          <w:sz w:val="28"/>
          <w:szCs w:val="28"/>
        </w:rPr>
        <w:t>–</w:t>
      </w:r>
      <w:r w:rsidRPr="0075324D">
        <w:rPr>
          <w:rFonts w:ascii="Times New Roman" w:hAnsi="Times New Roman"/>
          <w:sz w:val="28"/>
          <w:szCs w:val="28"/>
        </w:rPr>
        <w:t xml:space="preserve"> поджелудочной железы – минус 19,5%; на </w:t>
      </w:r>
      <w:r w:rsidR="00181828">
        <w:rPr>
          <w:rFonts w:ascii="Times New Roman" w:hAnsi="Times New Roman"/>
          <w:sz w:val="28"/>
          <w:szCs w:val="28"/>
        </w:rPr>
        <w:t>четвертом</w:t>
      </w:r>
      <w:r w:rsidRPr="0075324D">
        <w:rPr>
          <w:rFonts w:ascii="Times New Roman" w:hAnsi="Times New Roman"/>
          <w:sz w:val="28"/>
          <w:szCs w:val="28"/>
        </w:rPr>
        <w:t xml:space="preserve"> месте</w:t>
      </w:r>
      <w:r w:rsidR="00785B38">
        <w:rPr>
          <w:rFonts w:ascii="Times New Roman" w:hAnsi="Times New Roman"/>
          <w:sz w:val="28"/>
          <w:szCs w:val="28"/>
        </w:rPr>
        <w:t xml:space="preserve"> </w:t>
      </w:r>
      <w:r w:rsidR="00785B38" w:rsidRPr="0075324D">
        <w:rPr>
          <w:rFonts w:ascii="Times New Roman" w:hAnsi="Times New Roman"/>
          <w:sz w:val="28"/>
          <w:szCs w:val="28"/>
        </w:rPr>
        <w:t>–</w:t>
      </w:r>
      <w:r w:rsidRPr="0075324D">
        <w:rPr>
          <w:rFonts w:ascii="Times New Roman" w:hAnsi="Times New Roman"/>
          <w:sz w:val="28"/>
          <w:szCs w:val="28"/>
        </w:rPr>
        <w:t xml:space="preserve"> прямой кишки – минус 16,8%; на  </w:t>
      </w:r>
      <w:r w:rsidR="00181828">
        <w:rPr>
          <w:rFonts w:ascii="Times New Roman" w:hAnsi="Times New Roman"/>
          <w:sz w:val="28"/>
          <w:szCs w:val="28"/>
        </w:rPr>
        <w:t>пятом</w:t>
      </w:r>
      <w:r w:rsidRPr="0075324D">
        <w:rPr>
          <w:rFonts w:ascii="Times New Roman" w:hAnsi="Times New Roman"/>
          <w:sz w:val="28"/>
          <w:szCs w:val="28"/>
        </w:rPr>
        <w:t xml:space="preserve"> месте</w:t>
      </w:r>
      <w:r w:rsidR="00785B38">
        <w:rPr>
          <w:rFonts w:ascii="Times New Roman" w:hAnsi="Times New Roman"/>
          <w:sz w:val="28"/>
          <w:szCs w:val="28"/>
        </w:rPr>
        <w:t xml:space="preserve"> </w:t>
      </w:r>
      <w:r w:rsidR="00785B38" w:rsidRPr="0075324D">
        <w:rPr>
          <w:rFonts w:ascii="Times New Roman" w:hAnsi="Times New Roman"/>
          <w:sz w:val="28"/>
          <w:szCs w:val="28"/>
        </w:rPr>
        <w:t>–</w:t>
      </w:r>
      <w:r w:rsidRPr="0075324D">
        <w:rPr>
          <w:rFonts w:ascii="Times New Roman" w:hAnsi="Times New Roman"/>
          <w:sz w:val="28"/>
          <w:szCs w:val="28"/>
        </w:rPr>
        <w:t xml:space="preserve"> предстательной железы – минус 8,1%; на </w:t>
      </w:r>
      <w:r w:rsidR="00181828">
        <w:rPr>
          <w:rFonts w:ascii="Times New Roman" w:hAnsi="Times New Roman"/>
          <w:sz w:val="28"/>
          <w:szCs w:val="28"/>
        </w:rPr>
        <w:t>шестом</w:t>
      </w:r>
      <w:r w:rsidRPr="0075324D">
        <w:rPr>
          <w:rFonts w:ascii="Times New Roman" w:hAnsi="Times New Roman"/>
          <w:sz w:val="28"/>
          <w:szCs w:val="28"/>
        </w:rPr>
        <w:t xml:space="preserve"> месте</w:t>
      </w:r>
      <w:r w:rsidR="00E61ADB">
        <w:rPr>
          <w:rFonts w:ascii="Times New Roman" w:hAnsi="Times New Roman"/>
          <w:sz w:val="28"/>
          <w:szCs w:val="28"/>
        </w:rPr>
        <w:t xml:space="preserve"> </w:t>
      </w:r>
      <w:r w:rsidR="00E61ADB" w:rsidRPr="0075324D">
        <w:rPr>
          <w:rFonts w:ascii="Times New Roman" w:hAnsi="Times New Roman"/>
          <w:sz w:val="28"/>
          <w:szCs w:val="28"/>
        </w:rPr>
        <w:t>–</w:t>
      </w:r>
      <w:r w:rsidRPr="0075324D">
        <w:rPr>
          <w:rFonts w:ascii="Times New Roman" w:hAnsi="Times New Roman"/>
          <w:sz w:val="28"/>
          <w:szCs w:val="28"/>
        </w:rPr>
        <w:t xml:space="preserve"> ободочной кишки – минус 5,7%; на </w:t>
      </w:r>
      <w:r w:rsidR="00181828">
        <w:rPr>
          <w:rFonts w:ascii="Times New Roman" w:hAnsi="Times New Roman"/>
          <w:sz w:val="28"/>
          <w:szCs w:val="28"/>
        </w:rPr>
        <w:t>седьмом</w:t>
      </w:r>
      <w:r w:rsidRPr="0075324D">
        <w:rPr>
          <w:rFonts w:ascii="Times New Roman" w:hAnsi="Times New Roman"/>
          <w:sz w:val="28"/>
          <w:szCs w:val="28"/>
        </w:rPr>
        <w:t xml:space="preserve"> месте – полости рта и глотки – минус 5,2%.</w:t>
      </w:r>
    </w:p>
    <w:p w:rsidR="00181828" w:rsidRDefault="0075324D" w:rsidP="00181828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 xml:space="preserve">Таблица </w:t>
      </w:r>
      <w:r w:rsidR="00181828">
        <w:rPr>
          <w:rFonts w:ascii="Times New Roman" w:hAnsi="Times New Roman"/>
          <w:sz w:val="28"/>
          <w:szCs w:val="28"/>
        </w:rPr>
        <w:t xml:space="preserve">№ </w:t>
      </w:r>
      <w:r w:rsidRPr="0075324D">
        <w:rPr>
          <w:rFonts w:ascii="Times New Roman" w:hAnsi="Times New Roman"/>
          <w:sz w:val="28"/>
          <w:szCs w:val="28"/>
        </w:rPr>
        <w:t>24</w:t>
      </w:r>
    </w:p>
    <w:p w:rsidR="0075324D" w:rsidRPr="00E61ADB" w:rsidRDefault="0075324D" w:rsidP="00181828">
      <w:pPr>
        <w:jc w:val="center"/>
        <w:rPr>
          <w:rFonts w:ascii="Times New Roman" w:hAnsi="Times New Roman"/>
          <w:sz w:val="28"/>
          <w:szCs w:val="28"/>
        </w:rPr>
      </w:pPr>
      <w:r w:rsidRPr="00E61ADB">
        <w:rPr>
          <w:rFonts w:ascii="Times New Roman" w:hAnsi="Times New Roman"/>
          <w:sz w:val="28"/>
          <w:szCs w:val="28"/>
        </w:rPr>
        <w:t xml:space="preserve">Показатели смертности от злокачественных новообразований («грубые» и стандартизованные) </w:t>
      </w:r>
    </w:p>
    <w:p w:rsidR="0075324D" w:rsidRPr="00E61ADB" w:rsidRDefault="0075324D" w:rsidP="00181828">
      <w:pPr>
        <w:jc w:val="center"/>
        <w:rPr>
          <w:rFonts w:ascii="Times New Roman" w:hAnsi="Times New Roman"/>
          <w:sz w:val="28"/>
          <w:szCs w:val="28"/>
        </w:rPr>
      </w:pPr>
      <w:r w:rsidRPr="00E61ADB">
        <w:rPr>
          <w:rFonts w:ascii="Times New Roman" w:hAnsi="Times New Roman"/>
          <w:sz w:val="28"/>
          <w:szCs w:val="28"/>
        </w:rPr>
        <w:t>в разрезе основных локализаций среди женского населения Рязанской области</w:t>
      </w:r>
    </w:p>
    <w:p w:rsidR="0075324D" w:rsidRPr="00181828" w:rsidRDefault="0075324D" w:rsidP="0075324D">
      <w:pPr>
        <w:ind w:firstLine="709"/>
        <w:jc w:val="center"/>
        <w:rPr>
          <w:rFonts w:ascii="Times New Roman" w:hAnsi="Times New Roman"/>
          <w:sz w:val="16"/>
          <w:szCs w:val="16"/>
        </w:rPr>
      </w:pPr>
    </w:p>
    <w:tbl>
      <w:tblPr>
        <w:tblStyle w:val="11"/>
        <w:tblW w:w="14140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4470"/>
        <w:gridCol w:w="849"/>
        <w:gridCol w:w="850"/>
        <w:gridCol w:w="850"/>
        <w:gridCol w:w="851"/>
        <w:gridCol w:w="850"/>
        <w:gridCol w:w="851"/>
        <w:gridCol w:w="851"/>
        <w:gridCol w:w="850"/>
        <w:gridCol w:w="851"/>
        <w:gridCol w:w="2017"/>
      </w:tblGrid>
      <w:tr w:rsidR="0075324D" w:rsidRPr="00181828" w:rsidTr="00181828">
        <w:trPr>
          <w:trHeight w:val="285"/>
        </w:trPr>
        <w:tc>
          <w:tcPr>
            <w:tcW w:w="44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324D" w:rsidRPr="00181828" w:rsidRDefault="0075324D" w:rsidP="00E61ADB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Локализации/показатели смертности «грубый» и стандартизованный</w:t>
            </w:r>
          </w:p>
        </w:tc>
        <w:tc>
          <w:tcPr>
            <w:tcW w:w="9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181828" w:rsidRDefault="0075324D" w:rsidP="00181828">
            <w:pPr>
              <w:spacing w:beforeLines="20" w:before="48" w:after="20"/>
              <w:ind w:firstLine="709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Годы</w:t>
            </w:r>
          </w:p>
        </w:tc>
      </w:tr>
      <w:tr w:rsidR="0075324D" w:rsidRPr="00181828" w:rsidTr="00181828">
        <w:trPr>
          <w:trHeight w:val="321"/>
        </w:trPr>
        <w:tc>
          <w:tcPr>
            <w:tcW w:w="44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324D" w:rsidRPr="00181828" w:rsidRDefault="0075324D" w:rsidP="00D11FFA">
            <w:pPr>
              <w:ind w:firstLine="709"/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2011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2012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2019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2020</w:t>
            </w:r>
          </w:p>
        </w:tc>
      </w:tr>
    </w:tbl>
    <w:p w:rsidR="00181828" w:rsidRPr="00181828" w:rsidRDefault="00181828">
      <w:pPr>
        <w:rPr>
          <w:rFonts w:ascii="Times New Roman" w:hAnsi="Times New Roman"/>
          <w:sz w:val="2"/>
          <w:szCs w:val="2"/>
        </w:rPr>
      </w:pPr>
    </w:p>
    <w:tbl>
      <w:tblPr>
        <w:tblStyle w:val="11"/>
        <w:tblW w:w="14140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4470"/>
        <w:gridCol w:w="849"/>
        <w:gridCol w:w="850"/>
        <w:gridCol w:w="850"/>
        <w:gridCol w:w="851"/>
        <w:gridCol w:w="850"/>
        <w:gridCol w:w="851"/>
        <w:gridCol w:w="851"/>
        <w:gridCol w:w="850"/>
        <w:gridCol w:w="851"/>
        <w:gridCol w:w="2017"/>
      </w:tblGrid>
      <w:tr w:rsidR="00181828" w:rsidRPr="00181828" w:rsidTr="00181828">
        <w:trPr>
          <w:tblHeader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1828" w:rsidRPr="00181828" w:rsidRDefault="00181828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81828" w:rsidRPr="00181828" w:rsidRDefault="00181828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81828" w:rsidRPr="00181828" w:rsidRDefault="00181828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81828" w:rsidRPr="00181828" w:rsidRDefault="00181828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81828" w:rsidRPr="00181828" w:rsidRDefault="00181828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81828" w:rsidRPr="00181828" w:rsidRDefault="00181828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81828" w:rsidRPr="00181828" w:rsidRDefault="00181828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81828" w:rsidRPr="00181828" w:rsidRDefault="00181828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81828" w:rsidRPr="00181828" w:rsidRDefault="00181828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81828" w:rsidRPr="00181828" w:rsidRDefault="00181828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z w:val="24"/>
                <w:szCs w:val="24"/>
              </w:rPr>
              <w:t>10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81828" w:rsidRPr="00181828" w:rsidRDefault="00181828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z w:val="24"/>
                <w:szCs w:val="24"/>
              </w:rPr>
              <w:t>11</w:t>
            </w:r>
          </w:p>
        </w:tc>
      </w:tr>
      <w:tr w:rsidR="0075324D" w:rsidRPr="00181828" w:rsidTr="00181828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324D" w:rsidRPr="00181828" w:rsidRDefault="0075324D" w:rsidP="00D11FFA">
            <w:pPr>
              <w:spacing w:beforeLines="20" w:before="48" w:after="20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Молочная железа (С50)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35,87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38,41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29,88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32,91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30,80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31,75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27,97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25,35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27,84</w:t>
            </w: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32,82</w:t>
            </w:r>
          </w:p>
        </w:tc>
      </w:tr>
      <w:tr w:rsidR="0075324D" w:rsidRPr="00181828" w:rsidTr="00181828"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181828" w:rsidRDefault="0075324D" w:rsidP="00D11FFA">
            <w:pPr>
              <w:spacing w:beforeLines="20" w:before="48" w:after="20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 xml:space="preserve">«грубый» 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324D" w:rsidRPr="00181828" w:rsidRDefault="0075324D" w:rsidP="00181828">
            <w:pPr>
              <w:ind w:firstLine="709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324D" w:rsidRPr="00181828" w:rsidRDefault="0075324D" w:rsidP="00181828">
            <w:pPr>
              <w:ind w:firstLine="709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324D" w:rsidRPr="00181828" w:rsidRDefault="0075324D" w:rsidP="00181828">
            <w:pPr>
              <w:ind w:firstLine="709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324D" w:rsidRPr="00181828" w:rsidRDefault="0075324D" w:rsidP="00181828">
            <w:pPr>
              <w:ind w:firstLine="709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324D" w:rsidRPr="00181828" w:rsidRDefault="0075324D" w:rsidP="00181828">
            <w:pPr>
              <w:ind w:firstLine="709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324D" w:rsidRPr="00181828" w:rsidRDefault="0075324D" w:rsidP="00181828">
            <w:pPr>
              <w:ind w:firstLine="709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324D" w:rsidRPr="00181828" w:rsidRDefault="0075324D" w:rsidP="00181828">
            <w:pPr>
              <w:ind w:firstLine="709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324D" w:rsidRPr="00181828" w:rsidRDefault="0075324D" w:rsidP="00181828">
            <w:pPr>
              <w:ind w:firstLine="709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324D" w:rsidRPr="00181828" w:rsidRDefault="0075324D" w:rsidP="00181828">
            <w:pPr>
              <w:ind w:firstLine="709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324D" w:rsidRPr="00181828" w:rsidRDefault="0075324D" w:rsidP="00181828">
            <w:pPr>
              <w:ind w:firstLine="709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</w:tr>
      <w:tr w:rsidR="0075324D" w:rsidRPr="00181828" w:rsidTr="00181828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181828" w:rsidRDefault="0075324D" w:rsidP="00D11FFA">
            <w:pPr>
              <w:spacing w:beforeLines="20" w:before="48" w:after="20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 xml:space="preserve">стандартизованный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17,15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17,92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13,99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14,88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14,61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14,38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12,52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12,05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12,33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нет св</w:t>
            </w:r>
            <w:r w:rsidR="00E61ADB">
              <w:rPr>
                <w:rFonts w:ascii="Times New Roman" w:eastAsia="Cambria" w:hAnsi="Times New Roman"/>
                <w:sz w:val="24"/>
                <w:szCs w:val="24"/>
              </w:rPr>
              <w:t>едений</w:t>
            </w:r>
          </w:p>
        </w:tc>
      </w:tr>
      <w:tr w:rsidR="0075324D" w:rsidRPr="00181828" w:rsidTr="00181828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181828" w:rsidRDefault="0075324D" w:rsidP="00D11FFA">
            <w:pPr>
              <w:spacing w:beforeLines="20" w:before="48" w:after="20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 xml:space="preserve">РАНГ «грубый» показатель 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  <w:lang w:val="en-US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  <w:lang w:val="en-US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  <w:lang w:val="en-US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  <w:lang w:val="en-US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  <w:lang w:val="en-US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  <w:lang w:val="en-US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  <w:lang w:val="en-US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  <w:lang w:val="en-US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  <w:lang w:val="en-US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  <w:lang w:val="en-US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75324D" w:rsidRPr="00181828" w:rsidTr="00E61ADB">
        <w:trPr>
          <w:trHeight w:val="295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324D" w:rsidRPr="00181828" w:rsidRDefault="0075324D" w:rsidP="00D11FFA">
            <w:pPr>
              <w:spacing w:beforeLines="20" w:before="48" w:after="20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Трахея, бронхи, легкое (С33,34)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324D" w:rsidRPr="00181828" w:rsidRDefault="0075324D" w:rsidP="00181828">
            <w:pPr>
              <w:spacing w:beforeLines="20" w:before="48" w:after="20"/>
              <w:ind w:firstLine="709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324D" w:rsidRPr="00181828" w:rsidRDefault="0075324D" w:rsidP="00181828">
            <w:pPr>
              <w:spacing w:beforeLines="20" w:before="48" w:after="20"/>
              <w:ind w:firstLine="709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324D" w:rsidRPr="00181828" w:rsidRDefault="0075324D" w:rsidP="00181828">
            <w:pPr>
              <w:spacing w:beforeLines="20" w:before="48" w:after="20"/>
              <w:ind w:firstLine="709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324D" w:rsidRPr="00181828" w:rsidRDefault="0075324D" w:rsidP="00181828">
            <w:pPr>
              <w:spacing w:beforeLines="20" w:before="48" w:after="20"/>
              <w:ind w:firstLine="709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324D" w:rsidRPr="00181828" w:rsidRDefault="0075324D" w:rsidP="00181828">
            <w:pPr>
              <w:spacing w:beforeLines="20" w:before="48" w:after="20"/>
              <w:ind w:firstLine="709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324D" w:rsidRPr="00181828" w:rsidRDefault="0075324D" w:rsidP="00181828">
            <w:pPr>
              <w:spacing w:beforeLines="20" w:before="48" w:after="20"/>
              <w:ind w:firstLine="709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324D" w:rsidRPr="00181828" w:rsidRDefault="0075324D" w:rsidP="00181828">
            <w:pPr>
              <w:spacing w:beforeLines="20" w:before="48" w:after="20"/>
              <w:ind w:firstLine="709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324D" w:rsidRPr="00181828" w:rsidRDefault="0075324D" w:rsidP="00181828">
            <w:pPr>
              <w:spacing w:beforeLines="20" w:before="48" w:after="20"/>
              <w:ind w:firstLine="709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324D" w:rsidRPr="00181828" w:rsidRDefault="0075324D" w:rsidP="00181828">
            <w:pPr>
              <w:spacing w:beforeLines="20" w:before="48" w:after="20"/>
              <w:ind w:firstLine="709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324D" w:rsidRPr="00181828" w:rsidRDefault="0075324D" w:rsidP="00181828">
            <w:pPr>
              <w:spacing w:beforeLines="20" w:before="48" w:after="20"/>
              <w:ind w:firstLine="709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</w:tr>
      <w:tr w:rsidR="0075324D" w:rsidRPr="00181828" w:rsidTr="00E61ADB">
        <w:trPr>
          <w:trHeight w:val="292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181828" w:rsidRDefault="0075324D" w:rsidP="00E61ADB">
            <w:pPr>
              <w:spacing w:beforeLines="20" w:before="48" w:after="20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«грубый»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181828" w:rsidRDefault="0075324D" w:rsidP="00E61ADB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12,59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181828" w:rsidRDefault="0075324D" w:rsidP="00E61ADB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13,60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181828" w:rsidRDefault="0075324D" w:rsidP="00E61ADB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11,57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181828" w:rsidRDefault="0075324D" w:rsidP="00E61ADB">
            <w:pPr>
              <w:spacing w:beforeLines="20" w:before="48" w:after="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1828">
              <w:rPr>
                <w:rFonts w:ascii="Times New Roman" w:hAnsi="Times New Roman"/>
                <w:bCs/>
                <w:sz w:val="24"/>
                <w:szCs w:val="24"/>
              </w:rPr>
              <w:t>7,90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181828" w:rsidRDefault="0075324D" w:rsidP="00E61ADB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10,38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181828" w:rsidRDefault="0075324D" w:rsidP="00E61ADB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9,28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181828" w:rsidRDefault="0075324D" w:rsidP="00E61ADB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7,52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181828" w:rsidRDefault="0075324D" w:rsidP="00E61ADB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9,88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181828" w:rsidRDefault="0075324D" w:rsidP="00E61ADB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8,45</w:t>
            </w: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181828" w:rsidRDefault="0075324D" w:rsidP="00E61ADB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9,08</w:t>
            </w:r>
          </w:p>
        </w:tc>
      </w:tr>
      <w:tr w:rsidR="0075324D" w:rsidRPr="00181828" w:rsidTr="00181828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181828" w:rsidRDefault="0075324D" w:rsidP="00E61ADB">
            <w:pPr>
              <w:spacing w:beforeLines="20" w:before="48" w:after="20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 xml:space="preserve">стандартизованный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E61ADB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5,18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E61ADB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5,34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E61ADB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4,71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E61ADB">
            <w:pPr>
              <w:spacing w:beforeLines="20" w:before="48" w:after="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1828">
              <w:rPr>
                <w:rFonts w:ascii="Times New Roman" w:hAnsi="Times New Roman"/>
                <w:bCs/>
                <w:sz w:val="24"/>
                <w:szCs w:val="24"/>
              </w:rPr>
              <w:t>3,31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E61ADB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4,11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E61ADB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3,29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E61ADB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2,97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E61ADB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3,49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E61ADB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3,41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324D" w:rsidRPr="00181828" w:rsidRDefault="00E61ADB" w:rsidP="00E61ADB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нет св</w:t>
            </w:r>
            <w:r>
              <w:rPr>
                <w:rFonts w:ascii="Times New Roman" w:eastAsia="Cambria" w:hAnsi="Times New Roman"/>
                <w:sz w:val="24"/>
                <w:szCs w:val="24"/>
              </w:rPr>
              <w:t>едений</w:t>
            </w:r>
          </w:p>
        </w:tc>
      </w:tr>
      <w:tr w:rsidR="0075324D" w:rsidRPr="00181828" w:rsidTr="00181828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181828" w:rsidRDefault="0075324D" w:rsidP="00D11FFA">
            <w:pPr>
              <w:spacing w:beforeLines="20" w:before="48" w:after="20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 xml:space="preserve">РАНГ «грубый» показатель 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  <w:lang w:val="en-US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  <w:lang w:val="en-US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  <w:lang w:val="en-US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18182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  <w:lang w:val="en-US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  <w:lang w:val="en-US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  <w:lang w:val="en-US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  <w:lang w:val="en-US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  <w:lang w:val="en-US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  <w:lang w:val="en-US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  <w:lang w:val="en-US"/>
              </w:rPr>
              <w:t>IX</w:t>
            </w:r>
          </w:p>
        </w:tc>
      </w:tr>
      <w:tr w:rsidR="0075324D" w:rsidRPr="00181828" w:rsidTr="00181828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324D" w:rsidRPr="00181828" w:rsidRDefault="0075324D" w:rsidP="00D11FFA">
            <w:pPr>
              <w:spacing w:beforeLines="20" w:before="48" w:after="20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Желудок (С16)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324D" w:rsidRPr="00181828" w:rsidRDefault="0075324D" w:rsidP="00181828">
            <w:pPr>
              <w:spacing w:beforeLines="20" w:before="48" w:after="20"/>
              <w:ind w:firstLine="709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324D" w:rsidRPr="00181828" w:rsidRDefault="0075324D" w:rsidP="00181828">
            <w:pPr>
              <w:spacing w:beforeLines="20" w:before="48" w:after="20"/>
              <w:ind w:firstLine="709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324D" w:rsidRPr="00181828" w:rsidRDefault="0075324D" w:rsidP="00181828">
            <w:pPr>
              <w:spacing w:beforeLines="20" w:before="48" w:after="20"/>
              <w:ind w:firstLine="70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324D" w:rsidRPr="00181828" w:rsidRDefault="0075324D" w:rsidP="00181828">
            <w:pPr>
              <w:spacing w:beforeLines="20" w:before="48" w:after="20"/>
              <w:ind w:firstLine="709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324D" w:rsidRPr="00181828" w:rsidRDefault="0075324D" w:rsidP="00181828">
            <w:pPr>
              <w:spacing w:beforeLines="20" w:before="48" w:after="20"/>
              <w:ind w:firstLine="709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324D" w:rsidRPr="00181828" w:rsidRDefault="0075324D" w:rsidP="00181828">
            <w:pPr>
              <w:spacing w:beforeLines="20" w:before="48" w:after="20"/>
              <w:ind w:firstLine="709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324D" w:rsidRPr="00181828" w:rsidRDefault="0075324D" w:rsidP="00181828">
            <w:pPr>
              <w:spacing w:beforeLines="20" w:before="48" w:after="20"/>
              <w:ind w:firstLine="709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324D" w:rsidRPr="00181828" w:rsidRDefault="0075324D" w:rsidP="00181828">
            <w:pPr>
              <w:spacing w:beforeLines="20" w:before="48" w:after="20"/>
              <w:ind w:firstLine="709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324D" w:rsidRPr="00181828" w:rsidRDefault="0075324D" w:rsidP="00181828">
            <w:pPr>
              <w:spacing w:beforeLines="20" w:before="48" w:after="20"/>
              <w:ind w:firstLine="709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</w:tr>
      <w:tr w:rsidR="0075324D" w:rsidRPr="00181828" w:rsidTr="00181828"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181828" w:rsidRDefault="0075324D" w:rsidP="00D11FFA">
            <w:pPr>
              <w:spacing w:beforeLines="20" w:before="48" w:after="20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 xml:space="preserve">«грубый» 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21,84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26,57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22,17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1828">
              <w:rPr>
                <w:rFonts w:ascii="Times New Roman" w:hAnsi="Times New Roman"/>
                <w:bCs/>
                <w:sz w:val="24"/>
                <w:szCs w:val="24"/>
              </w:rPr>
              <w:t>20,65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18,97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17,26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17,50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14,98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14,25</w:t>
            </w: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16,50</w:t>
            </w:r>
          </w:p>
        </w:tc>
      </w:tr>
      <w:tr w:rsidR="0075324D" w:rsidRPr="00181828" w:rsidTr="00181828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181828" w:rsidRDefault="0075324D" w:rsidP="00E61ADB">
            <w:pPr>
              <w:spacing w:beforeLines="20" w:before="48" w:after="20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 xml:space="preserve">стандартизованный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E61ADB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8,61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E61ADB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10,08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E61ADB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7,97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E61ADB">
            <w:pPr>
              <w:spacing w:beforeLines="20" w:before="48" w:after="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1828">
              <w:rPr>
                <w:rFonts w:ascii="Times New Roman" w:hAnsi="Times New Roman"/>
                <w:bCs/>
                <w:sz w:val="24"/>
                <w:szCs w:val="24"/>
              </w:rPr>
              <w:t>7,56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E61ADB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7,55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E61ADB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6,54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E61ADB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6,42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E61ADB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4,97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E61ADB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4,71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324D" w:rsidRPr="00181828" w:rsidRDefault="00E61ADB" w:rsidP="00E61ADB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нет св</w:t>
            </w:r>
            <w:r>
              <w:rPr>
                <w:rFonts w:ascii="Times New Roman" w:eastAsia="Cambria" w:hAnsi="Times New Roman"/>
                <w:sz w:val="24"/>
                <w:szCs w:val="24"/>
              </w:rPr>
              <w:t>едений</w:t>
            </w:r>
          </w:p>
        </w:tc>
      </w:tr>
      <w:tr w:rsidR="0075324D" w:rsidRPr="00181828" w:rsidTr="00181828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181828" w:rsidRDefault="0075324D" w:rsidP="00D11FFA">
            <w:pPr>
              <w:spacing w:beforeLines="20" w:before="48" w:after="20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 xml:space="preserve">РАНГ «грубый» показатель 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  <w:lang w:val="en-US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  <w:lang w:val="en-US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18182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  <w:lang w:val="en-US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  <w:lang w:val="en-US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  <w:lang w:val="en-US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  <w:lang w:val="en-US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  <w:lang w:val="en-US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  <w:lang w:val="en-US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  <w:lang w:val="en-US"/>
              </w:rPr>
              <w:t>III</w:t>
            </w:r>
          </w:p>
        </w:tc>
      </w:tr>
      <w:tr w:rsidR="0075324D" w:rsidRPr="00181828" w:rsidTr="00181828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324D" w:rsidRPr="00181828" w:rsidRDefault="0075324D" w:rsidP="00D11FFA">
            <w:pPr>
              <w:spacing w:beforeLines="20" w:before="48" w:after="20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Поджелудочная железа (С25)</w:t>
            </w:r>
          </w:p>
          <w:p w:rsidR="0075324D" w:rsidRPr="00181828" w:rsidRDefault="0075324D" w:rsidP="00D11FFA">
            <w:pPr>
              <w:spacing w:beforeLines="20" w:before="48" w:after="20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«грубый»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10,20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8,32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11,41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1828">
              <w:rPr>
                <w:rFonts w:ascii="Times New Roman" w:hAnsi="Times New Roman"/>
                <w:bCs/>
                <w:sz w:val="24"/>
                <w:szCs w:val="24"/>
              </w:rPr>
              <w:t>10,32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13,78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12,05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8,51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8,72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13,50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9,45</w:t>
            </w:r>
          </w:p>
        </w:tc>
      </w:tr>
      <w:tr w:rsidR="0075324D" w:rsidRPr="00181828" w:rsidTr="00181828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181828" w:rsidRDefault="0075324D" w:rsidP="00E61ADB">
            <w:pPr>
              <w:spacing w:beforeLines="20" w:before="48" w:after="20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 xml:space="preserve">стандартизованный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E61ADB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3,79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E61ADB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3,51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E61ADB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3,77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E61ADB">
            <w:pPr>
              <w:spacing w:beforeLines="20" w:before="48" w:after="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1828">
              <w:rPr>
                <w:rFonts w:ascii="Times New Roman" w:hAnsi="Times New Roman"/>
                <w:bCs/>
                <w:sz w:val="24"/>
                <w:szCs w:val="24"/>
              </w:rPr>
              <w:t>3,94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E61ADB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5,30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E61ADB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4,58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E61ADB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3,09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E61ADB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3,19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E61ADB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5,55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324D" w:rsidRPr="00181828" w:rsidRDefault="00E61ADB" w:rsidP="00E61ADB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нет св</w:t>
            </w:r>
            <w:r>
              <w:rPr>
                <w:rFonts w:ascii="Times New Roman" w:eastAsia="Cambria" w:hAnsi="Times New Roman"/>
                <w:sz w:val="24"/>
                <w:szCs w:val="24"/>
              </w:rPr>
              <w:t>едений</w:t>
            </w:r>
          </w:p>
        </w:tc>
      </w:tr>
      <w:tr w:rsidR="0075324D" w:rsidRPr="00181828" w:rsidTr="00181828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181828" w:rsidRDefault="0075324D" w:rsidP="00D11FFA">
            <w:pPr>
              <w:spacing w:beforeLines="20" w:before="48" w:after="20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 xml:space="preserve">РАНГ «грубый» показатель 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  <w:lang w:val="en-US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  <w:lang w:val="en-US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  <w:lang w:val="en-US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18182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  <w:lang w:val="en-US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  <w:lang w:val="en-US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  <w:lang w:val="en-US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  <w:lang w:val="en-US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  <w:lang w:val="en-US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  <w:lang w:val="en-US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  <w:lang w:val="en-US"/>
              </w:rPr>
              <w:t>VIII</w:t>
            </w:r>
          </w:p>
        </w:tc>
      </w:tr>
      <w:tr w:rsidR="0075324D" w:rsidRPr="00181828" w:rsidTr="00181828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324D" w:rsidRPr="00181828" w:rsidRDefault="0075324D" w:rsidP="00D11FFA">
            <w:pPr>
              <w:spacing w:beforeLines="20" w:before="48" w:after="20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Ободочная кишка (С18)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324D" w:rsidRPr="00181828" w:rsidRDefault="0075324D" w:rsidP="00181828">
            <w:pPr>
              <w:spacing w:beforeLines="20" w:before="48" w:after="20"/>
              <w:ind w:firstLine="709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324D" w:rsidRPr="00181828" w:rsidRDefault="0075324D" w:rsidP="00181828">
            <w:pPr>
              <w:spacing w:beforeLines="20" w:before="48" w:after="20"/>
              <w:ind w:firstLine="709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324D" w:rsidRPr="00181828" w:rsidRDefault="0075324D" w:rsidP="00181828">
            <w:pPr>
              <w:spacing w:beforeLines="20" w:before="48" w:after="20"/>
              <w:ind w:firstLine="709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324D" w:rsidRPr="00181828" w:rsidRDefault="0075324D" w:rsidP="00181828">
            <w:pPr>
              <w:spacing w:beforeLines="20" w:before="48" w:after="20"/>
              <w:ind w:firstLine="709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324D" w:rsidRPr="00181828" w:rsidRDefault="0075324D" w:rsidP="00181828">
            <w:pPr>
              <w:spacing w:beforeLines="20" w:before="48" w:after="20"/>
              <w:ind w:firstLine="70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324D" w:rsidRPr="00181828" w:rsidRDefault="0075324D" w:rsidP="00181828">
            <w:pPr>
              <w:spacing w:beforeLines="20" w:before="48" w:after="20"/>
              <w:ind w:firstLine="709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324D" w:rsidRPr="00181828" w:rsidRDefault="0075324D" w:rsidP="00181828">
            <w:pPr>
              <w:spacing w:beforeLines="20" w:before="48" w:after="20"/>
              <w:ind w:firstLine="709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324D" w:rsidRPr="00181828" w:rsidRDefault="0075324D" w:rsidP="00181828">
            <w:pPr>
              <w:spacing w:beforeLines="20" w:before="48" w:after="20"/>
              <w:ind w:firstLine="709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324D" w:rsidRPr="00181828" w:rsidRDefault="0075324D" w:rsidP="00181828">
            <w:pPr>
              <w:spacing w:beforeLines="20" w:before="48" w:after="20"/>
              <w:ind w:firstLine="709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324D" w:rsidRPr="00181828" w:rsidRDefault="0075324D" w:rsidP="00181828">
            <w:pPr>
              <w:spacing w:beforeLines="20" w:before="48" w:after="20"/>
              <w:ind w:firstLine="709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</w:tr>
      <w:tr w:rsidR="0075324D" w:rsidRPr="00181828" w:rsidTr="00181828"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181828" w:rsidRDefault="0075324D" w:rsidP="00D11FFA">
            <w:pPr>
              <w:spacing w:beforeLines="20" w:before="48" w:after="20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 xml:space="preserve">«грубый» 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19,61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19,68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22,01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1828">
              <w:rPr>
                <w:rFonts w:ascii="Times New Roman" w:hAnsi="Times New Roman"/>
                <w:bCs/>
                <w:sz w:val="24"/>
                <w:szCs w:val="24"/>
              </w:rPr>
              <w:t>16,62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21,40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18,89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17,67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16,63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16,74</w:t>
            </w: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19,84</w:t>
            </w:r>
          </w:p>
        </w:tc>
      </w:tr>
      <w:tr w:rsidR="0075324D" w:rsidRPr="00181828" w:rsidTr="00181828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181828" w:rsidRDefault="0075324D" w:rsidP="00E61ADB">
            <w:pPr>
              <w:spacing w:beforeLines="20" w:before="48" w:after="20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 xml:space="preserve">стандартизованный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E61ADB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6,95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E61ADB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6,93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E61ADB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8,07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E61ADB">
            <w:pPr>
              <w:spacing w:beforeLines="20" w:before="48" w:after="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1828">
              <w:rPr>
                <w:rFonts w:ascii="Times New Roman" w:hAnsi="Times New Roman"/>
                <w:bCs/>
                <w:sz w:val="24"/>
                <w:szCs w:val="24"/>
              </w:rPr>
              <w:t>5,54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E61ADB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7,83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E61ADB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6,01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E61ADB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5,94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E61ADB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5,66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E61ADB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5,51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324D" w:rsidRPr="00181828" w:rsidRDefault="00E61ADB" w:rsidP="00E61ADB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нет св</w:t>
            </w:r>
            <w:r>
              <w:rPr>
                <w:rFonts w:ascii="Times New Roman" w:eastAsia="Cambria" w:hAnsi="Times New Roman"/>
                <w:sz w:val="24"/>
                <w:szCs w:val="24"/>
              </w:rPr>
              <w:t>едений</w:t>
            </w:r>
          </w:p>
        </w:tc>
      </w:tr>
      <w:tr w:rsidR="0075324D" w:rsidRPr="00181828" w:rsidTr="00181828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181828" w:rsidRDefault="0075324D" w:rsidP="00D11FFA">
            <w:pPr>
              <w:spacing w:beforeLines="20" w:before="48" w:after="20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 xml:space="preserve"> РАНГ «грубый» показатель 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  <w:lang w:val="en-US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  <w:lang w:val="en-US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  <w:lang w:val="en-US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18182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  <w:lang w:val="en-US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  <w:lang w:val="en-US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  <w:lang w:val="en-US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  <w:lang w:val="en-US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  <w:lang w:val="en-US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  <w:lang w:val="en-US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  <w:lang w:val="en-US"/>
              </w:rPr>
              <w:t>II</w:t>
            </w:r>
          </w:p>
        </w:tc>
      </w:tr>
      <w:tr w:rsidR="0075324D" w:rsidRPr="00181828" w:rsidTr="00181828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324D" w:rsidRPr="00181828" w:rsidRDefault="0075324D" w:rsidP="00D11FFA">
            <w:pPr>
              <w:spacing w:beforeLines="20" w:before="48" w:after="20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Прямая кишка, ректосигмоидное соединение (С18-21)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324D" w:rsidRPr="00181828" w:rsidRDefault="0075324D" w:rsidP="00181828">
            <w:pPr>
              <w:spacing w:beforeLines="20" w:before="48" w:after="20"/>
              <w:ind w:firstLine="709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324D" w:rsidRPr="00181828" w:rsidRDefault="0075324D" w:rsidP="00181828">
            <w:pPr>
              <w:spacing w:beforeLines="20" w:before="48" w:after="20"/>
              <w:ind w:firstLine="709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324D" w:rsidRPr="00181828" w:rsidRDefault="0075324D" w:rsidP="00181828">
            <w:pPr>
              <w:spacing w:beforeLines="20" w:before="48" w:after="20"/>
              <w:ind w:firstLine="709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324D" w:rsidRPr="00181828" w:rsidRDefault="0075324D" w:rsidP="00181828">
            <w:pPr>
              <w:spacing w:beforeLines="20" w:before="48" w:after="20"/>
              <w:ind w:firstLine="70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324D" w:rsidRPr="00181828" w:rsidRDefault="0075324D" w:rsidP="00181828">
            <w:pPr>
              <w:spacing w:beforeLines="20" w:before="48" w:after="20"/>
              <w:ind w:firstLine="709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324D" w:rsidRPr="00181828" w:rsidRDefault="0075324D" w:rsidP="00181828">
            <w:pPr>
              <w:spacing w:beforeLines="20" w:before="48" w:after="20"/>
              <w:ind w:firstLine="709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324D" w:rsidRPr="00181828" w:rsidRDefault="0075324D" w:rsidP="00181828">
            <w:pPr>
              <w:spacing w:beforeLines="20" w:before="48" w:after="20"/>
              <w:ind w:firstLine="709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324D" w:rsidRPr="00181828" w:rsidRDefault="0075324D" w:rsidP="00181828">
            <w:pPr>
              <w:spacing w:beforeLines="20" w:before="48" w:after="20"/>
              <w:ind w:firstLine="709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324D" w:rsidRPr="00181828" w:rsidRDefault="0075324D" w:rsidP="00181828">
            <w:pPr>
              <w:spacing w:beforeLines="20" w:before="48" w:after="20"/>
              <w:ind w:firstLine="709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324D" w:rsidRPr="00181828" w:rsidRDefault="0075324D" w:rsidP="00181828">
            <w:pPr>
              <w:spacing w:beforeLines="20" w:before="48" w:after="20"/>
              <w:ind w:firstLine="709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</w:tr>
      <w:tr w:rsidR="0075324D" w:rsidRPr="00181828" w:rsidTr="00181828"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181828" w:rsidRDefault="0075324D" w:rsidP="00D11FFA">
            <w:pPr>
              <w:spacing w:beforeLines="20" w:before="48" w:after="20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 xml:space="preserve">«грубый» 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14,67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14,72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13,49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1828">
              <w:rPr>
                <w:rFonts w:ascii="Times New Roman" w:hAnsi="Times New Roman"/>
                <w:bCs/>
                <w:sz w:val="24"/>
                <w:szCs w:val="24"/>
              </w:rPr>
              <w:t>10,81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14,27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8,30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9,98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12,02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10,11</w:t>
            </w: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10,56</w:t>
            </w:r>
          </w:p>
        </w:tc>
      </w:tr>
      <w:tr w:rsidR="0075324D" w:rsidRPr="00181828" w:rsidTr="00181828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181828" w:rsidRDefault="0075324D" w:rsidP="00E61ADB">
            <w:pPr>
              <w:spacing w:beforeLines="20" w:before="48" w:after="20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 xml:space="preserve">стандартизованный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E61ADB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5,62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E61ADB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5,75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E61ADB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5,18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E61ADB">
            <w:pPr>
              <w:spacing w:beforeLines="20" w:before="48" w:after="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1828">
              <w:rPr>
                <w:rFonts w:ascii="Times New Roman" w:hAnsi="Times New Roman"/>
                <w:bCs/>
                <w:sz w:val="24"/>
                <w:szCs w:val="24"/>
              </w:rPr>
              <w:t>3,83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E61ADB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5,06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E61ADB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2,83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E61ADB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3,57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E61ADB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4,53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E61ADB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3,28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324D" w:rsidRPr="00181828" w:rsidRDefault="00E61ADB" w:rsidP="00E61ADB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нет св</w:t>
            </w:r>
            <w:r>
              <w:rPr>
                <w:rFonts w:ascii="Times New Roman" w:eastAsia="Cambria" w:hAnsi="Times New Roman"/>
                <w:sz w:val="24"/>
                <w:szCs w:val="24"/>
              </w:rPr>
              <w:t>едений</w:t>
            </w:r>
          </w:p>
        </w:tc>
      </w:tr>
      <w:tr w:rsidR="0075324D" w:rsidRPr="00181828" w:rsidTr="00181828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181828" w:rsidRDefault="0075324D" w:rsidP="00D11FFA">
            <w:pPr>
              <w:spacing w:beforeLines="20" w:before="48" w:after="20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 xml:space="preserve">РАНГ «грубый» показатель 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  <w:lang w:val="en-US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  <w:lang w:val="en-US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  <w:lang w:val="en-US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18182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  <w:lang w:val="en-US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  <w:lang w:val="en-US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  <w:lang w:val="en-US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  <w:lang w:val="en-US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  <w:lang w:val="en-US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  <w:lang w:val="en-US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  <w:lang w:val="en-US"/>
              </w:rPr>
              <w:t>VI</w:t>
            </w:r>
          </w:p>
        </w:tc>
      </w:tr>
      <w:tr w:rsidR="0075324D" w:rsidRPr="00181828" w:rsidTr="00181828">
        <w:trPr>
          <w:trHeight w:val="744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181828" w:rsidRDefault="0075324D" w:rsidP="00D11FFA">
            <w:pPr>
              <w:spacing w:beforeLines="20" w:before="48" w:after="20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Шейка матки (С53)</w:t>
            </w:r>
          </w:p>
          <w:p w:rsidR="0075324D" w:rsidRPr="00181828" w:rsidRDefault="0075324D" w:rsidP="00D11FFA">
            <w:pPr>
              <w:spacing w:beforeLines="20" w:before="48" w:after="20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 xml:space="preserve">«грубый»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8,13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10,24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8,03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9,36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10,54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8,14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8,34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8,23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7,13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10,19</w:t>
            </w:r>
          </w:p>
        </w:tc>
      </w:tr>
      <w:tr w:rsidR="0075324D" w:rsidRPr="00181828" w:rsidTr="00181828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181828" w:rsidRDefault="0075324D" w:rsidP="00E61ADB">
            <w:pPr>
              <w:spacing w:beforeLines="20" w:before="48" w:after="20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 xml:space="preserve">стандартизованный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E61ADB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5,22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E61ADB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6,37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E61ADB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4,83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E61ADB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5,26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E61ADB">
            <w:pPr>
              <w:spacing w:beforeLines="20" w:before="48" w:after="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1828">
              <w:rPr>
                <w:rFonts w:ascii="Times New Roman" w:hAnsi="Times New Roman"/>
                <w:bCs/>
                <w:sz w:val="24"/>
                <w:szCs w:val="24"/>
              </w:rPr>
              <w:t>6,71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E61ADB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5,23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E61ADB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E61ADB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4,52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E61ADB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3,98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324D" w:rsidRPr="00181828" w:rsidRDefault="00E61ADB" w:rsidP="00E61ADB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нет св</w:t>
            </w:r>
            <w:r>
              <w:rPr>
                <w:rFonts w:ascii="Times New Roman" w:eastAsia="Cambria" w:hAnsi="Times New Roman"/>
                <w:sz w:val="24"/>
                <w:szCs w:val="24"/>
              </w:rPr>
              <w:t>едений</w:t>
            </w:r>
          </w:p>
        </w:tc>
      </w:tr>
      <w:tr w:rsidR="0075324D" w:rsidRPr="00181828" w:rsidTr="00181828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181828" w:rsidRDefault="0075324D" w:rsidP="00D11FFA">
            <w:pPr>
              <w:spacing w:beforeLines="20" w:before="48" w:after="20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 xml:space="preserve">РАНГ «грубый» показатель 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  <w:lang w:val="en-US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  <w:lang w:val="en-US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  <w:lang w:val="en-US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  <w:lang w:val="en-US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18182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  <w:lang w:val="en-US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  <w:lang w:val="en-US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  <w:lang w:val="en-US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  <w:lang w:val="en-US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  <w:lang w:val="en-US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  <w:lang w:val="en-US"/>
              </w:rPr>
              <w:t>VII</w:t>
            </w:r>
          </w:p>
        </w:tc>
      </w:tr>
      <w:tr w:rsidR="0075324D" w:rsidRPr="00181828" w:rsidTr="00181828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181828" w:rsidRDefault="0075324D" w:rsidP="00D11FFA">
            <w:pPr>
              <w:spacing w:beforeLines="20" w:before="48" w:after="20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Тело матки (С54)</w:t>
            </w:r>
          </w:p>
          <w:p w:rsidR="0075324D" w:rsidRPr="00181828" w:rsidRDefault="0075324D" w:rsidP="00D11FFA">
            <w:pPr>
              <w:spacing w:beforeLines="20" w:before="48" w:after="20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 xml:space="preserve">«грубый»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10,84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12,64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10,60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9,52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11,51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10,42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10,80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10,37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9,78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13,16</w:t>
            </w:r>
          </w:p>
        </w:tc>
      </w:tr>
      <w:tr w:rsidR="0075324D" w:rsidRPr="00181828" w:rsidTr="00181828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181828" w:rsidRDefault="0075324D" w:rsidP="00E61ADB">
            <w:pPr>
              <w:spacing w:beforeLines="20" w:before="48" w:after="20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 xml:space="preserve"> стандартизованный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E61ADB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4,49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E61ADB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5,17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E61ADB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3,95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E61ADB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4,25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E61ADB">
            <w:pPr>
              <w:spacing w:beforeLines="20" w:before="48" w:after="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1828">
              <w:rPr>
                <w:rFonts w:ascii="Times New Roman" w:hAnsi="Times New Roman"/>
                <w:bCs/>
                <w:sz w:val="24"/>
                <w:szCs w:val="24"/>
              </w:rPr>
              <w:t>4,87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E61ADB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4,59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E61ADB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4,75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E61ADB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4,12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E61ADB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3,92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324D" w:rsidRPr="00181828" w:rsidRDefault="00E61ADB" w:rsidP="00E61ADB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нет св</w:t>
            </w:r>
            <w:r>
              <w:rPr>
                <w:rFonts w:ascii="Times New Roman" w:eastAsia="Cambria" w:hAnsi="Times New Roman"/>
                <w:sz w:val="24"/>
                <w:szCs w:val="24"/>
              </w:rPr>
              <w:t>едений</w:t>
            </w:r>
          </w:p>
        </w:tc>
      </w:tr>
      <w:tr w:rsidR="0075324D" w:rsidRPr="00181828" w:rsidTr="00181828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181828" w:rsidRDefault="0075324D" w:rsidP="00D11FFA">
            <w:pPr>
              <w:spacing w:beforeLines="20" w:before="48" w:after="20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 xml:space="preserve"> РАНГ «грубый» показатель 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  <w:lang w:val="en-US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  <w:lang w:val="en-US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  <w:lang w:val="en-US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  <w:lang w:val="en-US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18182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  <w:lang w:val="en-US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  <w:lang w:val="en-US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  <w:lang w:val="en-US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  <w:lang w:val="en-US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  <w:lang w:val="en-US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  <w:lang w:val="en-US"/>
              </w:rPr>
              <w:t>IV</w:t>
            </w:r>
          </w:p>
        </w:tc>
      </w:tr>
      <w:tr w:rsidR="0075324D" w:rsidRPr="00181828" w:rsidTr="00181828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181828" w:rsidRDefault="0075324D" w:rsidP="00D11FFA">
            <w:pPr>
              <w:spacing w:beforeLines="20" w:before="48" w:after="20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Яичники (С56)</w:t>
            </w:r>
          </w:p>
          <w:p w:rsidR="0075324D" w:rsidRPr="00181828" w:rsidRDefault="0075324D" w:rsidP="00D11FFA">
            <w:pPr>
              <w:spacing w:beforeLines="20" w:before="48" w:after="20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 xml:space="preserve">«грубый»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10,84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12,00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11,46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10,16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10,54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9,28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7,03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9,55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8,95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12,79</w:t>
            </w:r>
          </w:p>
        </w:tc>
      </w:tr>
      <w:tr w:rsidR="0075324D" w:rsidRPr="00181828" w:rsidTr="00181828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181828" w:rsidRDefault="0075324D" w:rsidP="00E61ADB">
            <w:pPr>
              <w:spacing w:beforeLines="20" w:before="48" w:after="20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 xml:space="preserve">стандартизованный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E61ADB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5,43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E61ADB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5,22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E61ADB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7,12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E61ADB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5,41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E61ADB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5,21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E61ADB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4,62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E61ADB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3,61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E61ADB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4,21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E61ADB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4,06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324D" w:rsidRPr="00181828" w:rsidRDefault="00E61ADB" w:rsidP="00E61ADB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>нет св</w:t>
            </w:r>
            <w:r>
              <w:rPr>
                <w:rFonts w:ascii="Times New Roman" w:eastAsia="Cambria" w:hAnsi="Times New Roman"/>
                <w:sz w:val="24"/>
                <w:szCs w:val="24"/>
              </w:rPr>
              <w:t>едений</w:t>
            </w:r>
          </w:p>
        </w:tc>
      </w:tr>
      <w:tr w:rsidR="0075324D" w:rsidRPr="00181828" w:rsidTr="00181828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181828" w:rsidRDefault="0075324D" w:rsidP="00D11FFA">
            <w:pPr>
              <w:spacing w:beforeLines="20" w:before="48" w:after="20"/>
              <w:rPr>
                <w:rFonts w:ascii="Times New Roman" w:eastAsia="Cambria" w:hAnsi="Times New Roman"/>
                <w:sz w:val="24"/>
                <w:szCs w:val="24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</w:rPr>
              <w:t xml:space="preserve">РАНГ «грубый» показатель 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  <w:lang w:val="en-US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  <w:lang w:val="en-US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  <w:lang w:val="en-US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  <w:lang w:val="en-US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  <w:lang w:val="en-US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  <w:lang w:val="en-US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  <w:lang w:val="en-US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  <w:lang w:val="en-US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  <w:lang w:val="en-US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181828" w:rsidRDefault="0075324D" w:rsidP="00181828">
            <w:pPr>
              <w:spacing w:beforeLines="20" w:before="48" w:after="20"/>
              <w:jc w:val="center"/>
              <w:rPr>
                <w:rFonts w:ascii="Times New Roman" w:eastAsia="Cambria" w:hAnsi="Times New Roman"/>
                <w:sz w:val="24"/>
                <w:szCs w:val="24"/>
                <w:lang w:val="en-US"/>
              </w:rPr>
            </w:pPr>
            <w:r w:rsidRPr="00181828">
              <w:rPr>
                <w:rFonts w:ascii="Times New Roman" w:eastAsia="Cambria" w:hAnsi="Times New Roman"/>
                <w:sz w:val="24"/>
                <w:szCs w:val="24"/>
                <w:lang w:val="en-US"/>
              </w:rPr>
              <w:t>V</w:t>
            </w:r>
          </w:p>
        </w:tc>
      </w:tr>
    </w:tbl>
    <w:p w:rsidR="0075324D" w:rsidRPr="00181828" w:rsidRDefault="0075324D" w:rsidP="0075324D">
      <w:pPr>
        <w:ind w:firstLine="709"/>
        <w:jc w:val="both"/>
        <w:rPr>
          <w:rFonts w:ascii="Times New Roman" w:hAnsi="Times New Roman"/>
          <w:sz w:val="6"/>
          <w:szCs w:val="6"/>
        </w:rPr>
      </w:pPr>
    </w:p>
    <w:p w:rsidR="0075324D" w:rsidRPr="0075324D" w:rsidRDefault="0075324D" w:rsidP="0075324D">
      <w:pPr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 xml:space="preserve">Среди женщин </w:t>
      </w:r>
      <w:r w:rsidR="00E61ADB">
        <w:rPr>
          <w:rFonts w:ascii="Times New Roman" w:hAnsi="Times New Roman"/>
          <w:sz w:val="28"/>
          <w:szCs w:val="28"/>
        </w:rPr>
        <w:t>Рязанской области</w:t>
      </w:r>
      <w:r w:rsidRPr="0075324D">
        <w:rPr>
          <w:rFonts w:ascii="Times New Roman" w:hAnsi="Times New Roman"/>
          <w:sz w:val="28"/>
          <w:szCs w:val="28"/>
        </w:rPr>
        <w:t xml:space="preserve"> за исследуемый период традиционно ежегодно: первое место занимают ЗНО </w:t>
      </w:r>
      <w:r w:rsidRPr="0075324D">
        <w:rPr>
          <w:rFonts w:ascii="Times New Roman" w:eastAsia="Arial" w:hAnsi="Times New Roman"/>
          <w:sz w:val="28"/>
          <w:szCs w:val="28"/>
        </w:rPr>
        <w:t xml:space="preserve">молочной железы  2020 г. – 32,8 </w:t>
      </w:r>
      <w:r w:rsidR="00181828">
        <w:rPr>
          <w:rFonts w:ascii="Times New Roman" w:eastAsia="Arial" w:hAnsi="Times New Roman"/>
          <w:sz w:val="28"/>
          <w:szCs w:val="28"/>
        </w:rPr>
        <w:t>случая</w:t>
      </w:r>
      <w:r w:rsidRPr="0075324D">
        <w:rPr>
          <w:rFonts w:ascii="Times New Roman" w:eastAsia="Arial" w:hAnsi="Times New Roman"/>
          <w:sz w:val="28"/>
          <w:szCs w:val="28"/>
        </w:rPr>
        <w:t xml:space="preserve"> на 100 </w:t>
      </w:r>
      <w:r w:rsidR="00181828">
        <w:rPr>
          <w:rFonts w:ascii="Times New Roman" w:eastAsia="Arial" w:hAnsi="Times New Roman"/>
          <w:sz w:val="28"/>
          <w:szCs w:val="28"/>
        </w:rPr>
        <w:t>тысяч населения</w:t>
      </w:r>
      <w:r w:rsidR="00E61ADB">
        <w:rPr>
          <w:rFonts w:ascii="Times New Roman" w:eastAsia="Arial" w:hAnsi="Times New Roman"/>
          <w:sz w:val="28"/>
          <w:szCs w:val="28"/>
        </w:rPr>
        <w:t xml:space="preserve"> </w:t>
      </w:r>
      <w:r w:rsidRPr="0075324D">
        <w:rPr>
          <w:rFonts w:ascii="Times New Roman" w:eastAsia="Arial" w:hAnsi="Times New Roman"/>
          <w:sz w:val="28"/>
          <w:szCs w:val="28"/>
        </w:rPr>
        <w:t xml:space="preserve">(2019 г. – 27,8 </w:t>
      </w:r>
      <w:r w:rsidR="00181828">
        <w:rPr>
          <w:rFonts w:ascii="Times New Roman" w:eastAsia="Arial" w:hAnsi="Times New Roman"/>
          <w:sz w:val="28"/>
          <w:szCs w:val="28"/>
        </w:rPr>
        <w:t>случая</w:t>
      </w:r>
      <w:r w:rsidRPr="0075324D">
        <w:rPr>
          <w:rFonts w:ascii="Times New Roman" w:eastAsia="Arial" w:hAnsi="Times New Roman"/>
          <w:sz w:val="28"/>
          <w:szCs w:val="28"/>
        </w:rPr>
        <w:t xml:space="preserve">; 2011 г. – 35,8 </w:t>
      </w:r>
      <w:r w:rsidR="00181828">
        <w:rPr>
          <w:rFonts w:ascii="Times New Roman" w:eastAsia="Arial" w:hAnsi="Times New Roman"/>
          <w:sz w:val="28"/>
          <w:szCs w:val="28"/>
        </w:rPr>
        <w:t>случая</w:t>
      </w:r>
      <w:r w:rsidRPr="0075324D">
        <w:rPr>
          <w:rFonts w:ascii="Times New Roman" w:eastAsia="Arial" w:hAnsi="Times New Roman"/>
          <w:sz w:val="28"/>
          <w:szCs w:val="28"/>
        </w:rPr>
        <w:t>); второе,</w:t>
      </w:r>
      <w:r w:rsidR="00181828">
        <w:rPr>
          <w:rFonts w:ascii="Times New Roman" w:eastAsia="Arial" w:hAnsi="Times New Roman"/>
          <w:sz w:val="28"/>
          <w:szCs w:val="28"/>
        </w:rPr>
        <w:br/>
      </w:r>
      <w:r w:rsidRPr="0075324D">
        <w:rPr>
          <w:rFonts w:ascii="Times New Roman" w:eastAsia="Arial" w:hAnsi="Times New Roman"/>
          <w:sz w:val="28"/>
          <w:szCs w:val="28"/>
        </w:rPr>
        <w:t>с 2015 года,</w:t>
      </w:r>
      <w:r w:rsidR="00181828">
        <w:rPr>
          <w:rFonts w:ascii="Times New Roman" w:eastAsia="Arial" w:hAnsi="Times New Roman"/>
          <w:sz w:val="28"/>
          <w:szCs w:val="28"/>
        </w:rPr>
        <w:t xml:space="preserve"> </w:t>
      </w:r>
      <w:r w:rsidR="00181828" w:rsidRPr="0075324D">
        <w:rPr>
          <w:rFonts w:ascii="Times New Roman" w:hAnsi="Times New Roman"/>
          <w:sz w:val="28"/>
          <w:szCs w:val="28"/>
        </w:rPr>
        <w:t>–</w:t>
      </w:r>
      <w:r w:rsidRPr="0075324D">
        <w:rPr>
          <w:rFonts w:ascii="Times New Roman" w:eastAsia="Arial" w:hAnsi="Times New Roman"/>
          <w:sz w:val="28"/>
          <w:szCs w:val="28"/>
        </w:rPr>
        <w:t xml:space="preserve"> ободочной кишки</w:t>
      </w:r>
      <w:r w:rsidR="00457449">
        <w:rPr>
          <w:rFonts w:ascii="Times New Roman" w:eastAsia="Arial" w:hAnsi="Times New Roman"/>
          <w:sz w:val="28"/>
          <w:szCs w:val="28"/>
        </w:rPr>
        <w:t>,</w:t>
      </w:r>
      <w:r w:rsidRPr="0075324D">
        <w:rPr>
          <w:rFonts w:ascii="Times New Roman" w:eastAsia="Arial" w:hAnsi="Times New Roman"/>
          <w:sz w:val="28"/>
          <w:szCs w:val="28"/>
        </w:rPr>
        <w:t xml:space="preserve"> 2020 г. – 19,8 </w:t>
      </w:r>
      <w:r w:rsidR="00181828">
        <w:rPr>
          <w:rFonts w:ascii="Times New Roman" w:eastAsia="Arial" w:hAnsi="Times New Roman"/>
          <w:sz w:val="28"/>
          <w:szCs w:val="28"/>
        </w:rPr>
        <w:t>случая</w:t>
      </w:r>
      <w:r w:rsidRPr="0075324D">
        <w:rPr>
          <w:rFonts w:ascii="Times New Roman" w:eastAsia="Arial" w:hAnsi="Times New Roman"/>
          <w:sz w:val="28"/>
          <w:szCs w:val="28"/>
        </w:rPr>
        <w:t xml:space="preserve"> (2019 г. – 16,7 </w:t>
      </w:r>
      <w:r w:rsidR="00181828">
        <w:rPr>
          <w:rFonts w:ascii="Times New Roman" w:eastAsia="Arial" w:hAnsi="Times New Roman"/>
          <w:sz w:val="28"/>
          <w:szCs w:val="28"/>
        </w:rPr>
        <w:t>случая</w:t>
      </w:r>
      <w:r w:rsidRPr="0075324D">
        <w:rPr>
          <w:rFonts w:ascii="Times New Roman" w:eastAsia="Arial" w:hAnsi="Times New Roman"/>
          <w:sz w:val="28"/>
          <w:szCs w:val="28"/>
        </w:rPr>
        <w:t xml:space="preserve">; 2011 г. – 19,6 </w:t>
      </w:r>
      <w:r w:rsidR="00181828">
        <w:rPr>
          <w:rFonts w:ascii="Times New Roman" w:eastAsia="Arial" w:hAnsi="Times New Roman"/>
          <w:sz w:val="28"/>
          <w:szCs w:val="28"/>
        </w:rPr>
        <w:t>случая</w:t>
      </w:r>
      <w:r w:rsidRPr="0075324D">
        <w:rPr>
          <w:rFonts w:ascii="Times New Roman" w:eastAsia="Arial" w:hAnsi="Times New Roman"/>
          <w:sz w:val="28"/>
          <w:szCs w:val="28"/>
        </w:rPr>
        <w:t>); третье,</w:t>
      </w:r>
      <w:r w:rsidR="00181828">
        <w:rPr>
          <w:rFonts w:ascii="Times New Roman" w:eastAsia="Arial" w:hAnsi="Times New Roman"/>
          <w:sz w:val="28"/>
          <w:szCs w:val="28"/>
        </w:rPr>
        <w:br/>
      </w:r>
      <w:r w:rsidRPr="0075324D">
        <w:rPr>
          <w:rFonts w:ascii="Times New Roman" w:eastAsia="Arial" w:hAnsi="Times New Roman"/>
          <w:sz w:val="28"/>
          <w:szCs w:val="28"/>
        </w:rPr>
        <w:t>с 2015 года,</w:t>
      </w:r>
      <w:r w:rsidR="00181828">
        <w:rPr>
          <w:rFonts w:ascii="Times New Roman" w:eastAsia="Arial" w:hAnsi="Times New Roman"/>
          <w:sz w:val="28"/>
          <w:szCs w:val="28"/>
        </w:rPr>
        <w:t xml:space="preserve"> </w:t>
      </w:r>
      <w:r w:rsidR="00181828" w:rsidRPr="0075324D">
        <w:rPr>
          <w:rFonts w:ascii="Times New Roman" w:hAnsi="Times New Roman"/>
          <w:sz w:val="28"/>
          <w:szCs w:val="28"/>
        </w:rPr>
        <w:t>–</w:t>
      </w:r>
      <w:r w:rsidRPr="0075324D">
        <w:rPr>
          <w:rFonts w:ascii="Times New Roman" w:eastAsia="Arial" w:hAnsi="Times New Roman"/>
          <w:sz w:val="28"/>
          <w:szCs w:val="28"/>
        </w:rPr>
        <w:t xml:space="preserve"> желудка</w:t>
      </w:r>
      <w:r w:rsidR="00E61ADB">
        <w:rPr>
          <w:rFonts w:ascii="Times New Roman" w:eastAsia="Arial" w:hAnsi="Times New Roman"/>
          <w:sz w:val="28"/>
          <w:szCs w:val="28"/>
        </w:rPr>
        <w:t>,</w:t>
      </w:r>
      <w:r w:rsidR="00181828">
        <w:rPr>
          <w:rFonts w:ascii="Times New Roman" w:eastAsia="Arial" w:hAnsi="Times New Roman"/>
          <w:sz w:val="28"/>
          <w:szCs w:val="28"/>
        </w:rPr>
        <w:t xml:space="preserve"> </w:t>
      </w:r>
      <w:r w:rsidRPr="0075324D">
        <w:rPr>
          <w:rFonts w:ascii="Times New Roman" w:eastAsia="Arial" w:hAnsi="Times New Roman"/>
          <w:sz w:val="28"/>
          <w:szCs w:val="28"/>
        </w:rPr>
        <w:t xml:space="preserve">2020 г. – 16,5 </w:t>
      </w:r>
      <w:r w:rsidR="00181828">
        <w:rPr>
          <w:rFonts w:ascii="Times New Roman" w:eastAsia="Arial" w:hAnsi="Times New Roman"/>
          <w:sz w:val="28"/>
          <w:szCs w:val="28"/>
        </w:rPr>
        <w:t>случая</w:t>
      </w:r>
      <w:r w:rsidRPr="0075324D">
        <w:rPr>
          <w:rFonts w:ascii="Times New Roman" w:eastAsia="Arial" w:hAnsi="Times New Roman"/>
          <w:sz w:val="28"/>
          <w:szCs w:val="28"/>
        </w:rPr>
        <w:t xml:space="preserve"> (2019 г. – 14,3 </w:t>
      </w:r>
      <w:r w:rsidR="00181828">
        <w:rPr>
          <w:rFonts w:ascii="Times New Roman" w:eastAsia="Arial" w:hAnsi="Times New Roman"/>
          <w:sz w:val="28"/>
          <w:szCs w:val="28"/>
        </w:rPr>
        <w:t>случая</w:t>
      </w:r>
      <w:r w:rsidRPr="0075324D">
        <w:rPr>
          <w:rFonts w:ascii="Times New Roman" w:eastAsia="Arial" w:hAnsi="Times New Roman"/>
          <w:sz w:val="28"/>
          <w:szCs w:val="28"/>
        </w:rPr>
        <w:t xml:space="preserve">; 2011 г. – 21,8 </w:t>
      </w:r>
      <w:r w:rsidR="00181828">
        <w:rPr>
          <w:rFonts w:ascii="Times New Roman" w:eastAsia="Arial" w:hAnsi="Times New Roman"/>
          <w:sz w:val="28"/>
          <w:szCs w:val="28"/>
        </w:rPr>
        <w:t>случая</w:t>
      </w:r>
      <w:r w:rsidRPr="0075324D">
        <w:rPr>
          <w:rFonts w:ascii="Times New Roman" w:eastAsia="Arial" w:hAnsi="Times New Roman"/>
          <w:sz w:val="28"/>
          <w:szCs w:val="28"/>
        </w:rPr>
        <w:t xml:space="preserve">). </w:t>
      </w:r>
    </w:p>
    <w:p w:rsidR="0075324D" w:rsidRPr="0075324D" w:rsidRDefault="0075324D" w:rsidP="0075324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 xml:space="preserve">Далее, в 2020 году у женщин четвертое место занимают ЗНО тела матки – 13,2 </w:t>
      </w:r>
      <w:r w:rsidR="00181828">
        <w:rPr>
          <w:rFonts w:ascii="Times New Roman" w:hAnsi="Times New Roman"/>
          <w:sz w:val="28"/>
          <w:szCs w:val="28"/>
        </w:rPr>
        <w:t>случая</w:t>
      </w:r>
      <w:r w:rsidRPr="0075324D">
        <w:rPr>
          <w:rFonts w:ascii="Times New Roman" w:hAnsi="Times New Roman"/>
          <w:sz w:val="28"/>
          <w:szCs w:val="28"/>
        </w:rPr>
        <w:t xml:space="preserve"> (2019 г. – 9,8 </w:t>
      </w:r>
      <w:r w:rsidR="00181828">
        <w:rPr>
          <w:rFonts w:ascii="Times New Roman" w:hAnsi="Times New Roman"/>
          <w:sz w:val="28"/>
          <w:szCs w:val="28"/>
        </w:rPr>
        <w:t>случая</w:t>
      </w:r>
      <w:r w:rsidRPr="0075324D">
        <w:rPr>
          <w:rFonts w:ascii="Times New Roman" w:hAnsi="Times New Roman"/>
          <w:sz w:val="28"/>
          <w:szCs w:val="28"/>
        </w:rPr>
        <w:t>;</w:t>
      </w:r>
      <w:r w:rsidR="00181828">
        <w:rPr>
          <w:rFonts w:ascii="Times New Roman" w:hAnsi="Times New Roman"/>
          <w:sz w:val="28"/>
          <w:szCs w:val="28"/>
        </w:rPr>
        <w:br/>
      </w:r>
      <w:r w:rsidRPr="00181828">
        <w:rPr>
          <w:rFonts w:ascii="Times New Roman" w:hAnsi="Times New Roman"/>
          <w:spacing w:val="-2"/>
          <w:sz w:val="28"/>
          <w:szCs w:val="28"/>
        </w:rPr>
        <w:t xml:space="preserve">2011 г. – 10,8 </w:t>
      </w:r>
      <w:r w:rsidR="00181828" w:rsidRPr="00181828">
        <w:rPr>
          <w:rFonts w:ascii="Times New Roman" w:hAnsi="Times New Roman"/>
          <w:spacing w:val="-2"/>
          <w:sz w:val="28"/>
          <w:szCs w:val="28"/>
        </w:rPr>
        <w:t>случая</w:t>
      </w:r>
      <w:r w:rsidRPr="00181828">
        <w:rPr>
          <w:rFonts w:ascii="Times New Roman" w:hAnsi="Times New Roman"/>
          <w:spacing w:val="-2"/>
          <w:sz w:val="28"/>
          <w:szCs w:val="28"/>
        </w:rPr>
        <w:t xml:space="preserve">); пятое </w:t>
      </w:r>
      <w:r w:rsidR="00181828" w:rsidRPr="0075324D">
        <w:rPr>
          <w:rFonts w:ascii="Times New Roman" w:hAnsi="Times New Roman"/>
          <w:sz w:val="28"/>
          <w:szCs w:val="28"/>
        </w:rPr>
        <w:t>–</w:t>
      </w:r>
      <w:r w:rsidR="0018182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81828">
        <w:rPr>
          <w:rFonts w:ascii="Times New Roman" w:hAnsi="Times New Roman"/>
          <w:spacing w:val="-2"/>
          <w:sz w:val="28"/>
          <w:szCs w:val="28"/>
        </w:rPr>
        <w:t xml:space="preserve">яичников – 12,8 </w:t>
      </w:r>
      <w:r w:rsidR="00181828" w:rsidRPr="00181828">
        <w:rPr>
          <w:rFonts w:ascii="Times New Roman" w:hAnsi="Times New Roman"/>
          <w:spacing w:val="-2"/>
          <w:sz w:val="28"/>
          <w:szCs w:val="28"/>
        </w:rPr>
        <w:t>случая</w:t>
      </w:r>
      <w:r w:rsidRPr="00181828">
        <w:rPr>
          <w:rFonts w:ascii="Times New Roman" w:hAnsi="Times New Roman"/>
          <w:spacing w:val="-2"/>
          <w:sz w:val="28"/>
          <w:szCs w:val="28"/>
        </w:rPr>
        <w:t xml:space="preserve"> (2019 г. – 9,0 </w:t>
      </w:r>
      <w:r w:rsidR="00181828" w:rsidRPr="00181828">
        <w:rPr>
          <w:rFonts w:ascii="Times New Roman" w:hAnsi="Times New Roman"/>
          <w:spacing w:val="-2"/>
          <w:sz w:val="28"/>
          <w:szCs w:val="28"/>
        </w:rPr>
        <w:t>случая</w:t>
      </w:r>
      <w:r w:rsidRPr="00181828">
        <w:rPr>
          <w:rFonts w:ascii="Times New Roman" w:hAnsi="Times New Roman"/>
          <w:spacing w:val="-2"/>
          <w:sz w:val="28"/>
          <w:szCs w:val="28"/>
        </w:rPr>
        <w:t xml:space="preserve">; 2011 г. – 10,8 </w:t>
      </w:r>
      <w:r w:rsidR="00181828" w:rsidRPr="00181828">
        <w:rPr>
          <w:rFonts w:ascii="Times New Roman" w:hAnsi="Times New Roman"/>
          <w:spacing w:val="-2"/>
          <w:sz w:val="28"/>
          <w:szCs w:val="28"/>
        </w:rPr>
        <w:t>случая</w:t>
      </w:r>
      <w:r w:rsidRPr="00181828">
        <w:rPr>
          <w:rFonts w:ascii="Times New Roman" w:hAnsi="Times New Roman"/>
          <w:spacing w:val="-2"/>
          <w:sz w:val="28"/>
          <w:szCs w:val="28"/>
        </w:rPr>
        <w:t>); шестое</w:t>
      </w:r>
      <w:r w:rsidR="00181828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181828" w:rsidRPr="0075324D">
        <w:rPr>
          <w:rFonts w:ascii="Times New Roman" w:hAnsi="Times New Roman"/>
          <w:sz w:val="28"/>
          <w:szCs w:val="28"/>
        </w:rPr>
        <w:t>–</w:t>
      </w:r>
      <w:r w:rsidRPr="00181828">
        <w:rPr>
          <w:rFonts w:ascii="Times New Roman" w:hAnsi="Times New Roman"/>
          <w:spacing w:val="-2"/>
          <w:sz w:val="28"/>
          <w:szCs w:val="28"/>
        </w:rPr>
        <w:t xml:space="preserve"> прямой кишки –</w:t>
      </w:r>
      <w:r w:rsidRPr="0075324D">
        <w:rPr>
          <w:rFonts w:ascii="Times New Roman" w:hAnsi="Times New Roman"/>
          <w:sz w:val="28"/>
          <w:szCs w:val="28"/>
        </w:rPr>
        <w:t xml:space="preserve"> 10,6 </w:t>
      </w:r>
      <w:r w:rsidR="00181828">
        <w:rPr>
          <w:rFonts w:ascii="Times New Roman" w:hAnsi="Times New Roman"/>
          <w:sz w:val="28"/>
          <w:szCs w:val="28"/>
        </w:rPr>
        <w:t>случая</w:t>
      </w:r>
      <w:r w:rsidRPr="0075324D">
        <w:rPr>
          <w:rFonts w:ascii="Times New Roman" w:hAnsi="Times New Roman"/>
          <w:sz w:val="28"/>
          <w:szCs w:val="28"/>
        </w:rPr>
        <w:t xml:space="preserve"> (2019 г. – 10,1 </w:t>
      </w:r>
      <w:r w:rsidR="00181828">
        <w:rPr>
          <w:rFonts w:ascii="Times New Roman" w:hAnsi="Times New Roman"/>
          <w:sz w:val="28"/>
          <w:szCs w:val="28"/>
        </w:rPr>
        <w:t>случая</w:t>
      </w:r>
      <w:r w:rsidRPr="0075324D">
        <w:rPr>
          <w:rFonts w:ascii="Times New Roman" w:hAnsi="Times New Roman"/>
          <w:sz w:val="28"/>
          <w:szCs w:val="28"/>
        </w:rPr>
        <w:t xml:space="preserve">; 2011 г. – 14,7 </w:t>
      </w:r>
      <w:r w:rsidR="00181828">
        <w:rPr>
          <w:rFonts w:ascii="Times New Roman" w:hAnsi="Times New Roman"/>
          <w:sz w:val="28"/>
          <w:szCs w:val="28"/>
        </w:rPr>
        <w:t>случая</w:t>
      </w:r>
      <w:r w:rsidRPr="0075324D">
        <w:rPr>
          <w:rFonts w:ascii="Times New Roman" w:hAnsi="Times New Roman"/>
          <w:sz w:val="28"/>
          <w:szCs w:val="28"/>
        </w:rPr>
        <w:t>); седьмое</w:t>
      </w:r>
      <w:r w:rsidR="00181828">
        <w:rPr>
          <w:rFonts w:ascii="Times New Roman" w:hAnsi="Times New Roman"/>
          <w:sz w:val="28"/>
          <w:szCs w:val="28"/>
        </w:rPr>
        <w:t xml:space="preserve"> </w:t>
      </w:r>
      <w:r w:rsidR="00181828" w:rsidRPr="0075324D">
        <w:rPr>
          <w:rFonts w:ascii="Times New Roman" w:hAnsi="Times New Roman"/>
          <w:sz w:val="28"/>
          <w:szCs w:val="28"/>
        </w:rPr>
        <w:t>–</w:t>
      </w:r>
      <w:r w:rsidRPr="0075324D">
        <w:rPr>
          <w:rFonts w:ascii="Times New Roman" w:hAnsi="Times New Roman"/>
          <w:sz w:val="28"/>
          <w:szCs w:val="28"/>
        </w:rPr>
        <w:t xml:space="preserve"> шейки матки – 10,2 </w:t>
      </w:r>
      <w:r w:rsidR="00181828">
        <w:rPr>
          <w:rFonts w:ascii="Times New Roman" w:hAnsi="Times New Roman"/>
          <w:sz w:val="28"/>
          <w:szCs w:val="28"/>
        </w:rPr>
        <w:t>случая</w:t>
      </w:r>
      <w:r w:rsidRPr="0075324D">
        <w:rPr>
          <w:rFonts w:ascii="Times New Roman" w:hAnsi="Times New Roman"/>
          <w:sz w:val="28"/>
          <w:szCs w:val="28"/>
        </w:rPr>
        <w:t xml:space="preserve"> (2019 г. – 7,1 </w:t>
      </w:r>
      <w:r w:rsidR="00181828">
        <w:rPr>
          <w:rFonts w:ascii="Times New Roman" w:hAnsi="Times New Roman"/>
          <w:sz w:val="28"/>
          <w:szCs w:val="28"/>
        </w:rPr>
        <w:t>случая</w:t>
      </w:r>
      <w:r w:rsidRPr="0075324D">
        <w:rPr>
          <w:rFonts w:ascii="Times New Roman" w:hAnsi="Times New Roman"/>
          <w:sz w:val="28"/>
          <w:szCs w:val="28"/>
        </w:rPr>
        <w:t>;</w:t>
      </w:r>
      <w:r w:rsidR="00181828">
        <w:rPr>
          <w:rFonts w:ascii="Times New Roman" w:hAnsi="Times New Roman"/>
          <w:sz w:val="28"/>
          <w:szCs w:val="28"/>
        </w:rPr>
        <w:t xml:space="preserve"> </w:t>
      </w:r>
      <w:r w:rsidRPr="0075324D">
        <w:rPr>
          <w:rFonts w:ascii="Times New Roman" w:hAnsi="Times New Roman"/>
          <w:sz w:val="28"/>
          <w:szCs w:val="28"/>
        </w:rPr>
        <w:t xml:space="preserve">2011 г. – 8,1 </w:t>
      </w:r>
      <w:r w:rsidR="00181828">
        <w:rPr>
          <w:rFonts w:ascii="Times New Roman" w:hAnsi="Times New Roman"/>
          <w:sz w:val="28"/>
          <w:szCs w:val="28"/>
        </w:rPr>
        <w:t>случая</w:t>
      </w:r>
      <w:r w:rsidRPr="0075324D">
        <w:rPr>
          <w:rFonts w:ascii="Times New Roman" w:hAnsi="Times New Roman"/>
          <w:sz w:val="28"/>
          <w:szCs w:val="28"/>
        </w:rPr>
        <w:t>); восьмое</w:t>
      </w:r>
      <w:r w:rsidR="00181828">
        <w:rPr>
          <w:rFonts w:ascii="Times New Roman" w:hAnsi="Times New Roman"/>
          <w:sz w:val="28"/>
          <w:szCs w:val="28"/>
        </w:rPr>
        <w:t xml:space="preserve"> </w:t>
      </w:r>
      <w:r w:rsidR="00181828" w:rsidRPr="0075324D">
        <w:rPr>
          <w:rFonts w:ascii="Times New Roman" w:hAnsi="Times New Roman"/>
          <w:sz w:val="28"/>
          <w:szCs w:val="28"/>
        </w:rPr>
        <w:t>–</w:t>
      </w:r>
      <w:r w:rsidRPr="0075324D">
        <w:rPr>
          <w:rFonts w:ascii="Times New Roman" w:hAnsi="Times New Roman"/>
          <w:sz w:val="28"/>
          <w:szCs w:val="28"/>
        </w:rPr>
        <w:t xml:space="preserve"> поджелудочной железы – 9,4 </w:t>
      </w:r>
      <w:r w:rsidR="00181828">
        <w:rPr>
          <w:rFonts w:ascii="Times New Roman" w:hAnsi="Times New Roman"/>
          <w:sz w:val="28"/>
          <w:szCs w:val="28"/>
        </w:rPr>
        <w:t>случая</w:t>
      </w:r>
      <w:r w:rsidRPr="0075324D">
        <w:rPr>
          <w:rFonts w:ascii="Times New Roman" w:hAnsi="Times New Roman"/>
          <w:sz w:val="28"/>
          <w:szCs w:val="28"/>
        </w:rPr>
        <w:t xml:space="preserve"> (2019 г. – 13,5 </w:t>
      </w:r>
      <w:r w:rsidR="00181828">
        <w:rPr>
          <w:rFonts w:ascii="Times New Roman" w:hAnsi="Times New Roman"/>
          <w:sz w:val="28"/>
          <w:szCs w:val="28"/>
        </w:rPr>
        <w:t>случая</w:t>
      </w:r>
      <w:r w:rsidRPr="0075324D">
        <w:rPr>
          <w:rFonts w:ascii="Times New Roman" w:hAnsi="Times New Roman"/>
          <w:sz w:val="28"/>
          <w:szCs w:val="28"/>
        </w:rPr>
        <w:t xml:space="preserve">; 2011 г. – 10,2 </w:t>
      </w:r>
      <w:r w:rsidR="00181828">
        <w:rPr>
          <w:rFonts w:ascii="Times New Roman" w:hAnsi="Times New Roman"/>
          <w:sz w:val="28"/>
          <w:szCs w:val="28"/>
        </w:rPr>
        <w:t>случая</w:t>
      </w:r>
      <w:r w:rsidRPr="0075324D">
        <w:rPr>
          <w:rFonts w:ascii="Times New Roman" w:hAnsi="Times New Roman"/>
          <w:sz w:val="28"/>
          <w:szCs w:val="28"/>
        </w:rPr>
        <w:t>); девятое</w:t>
      </w:r>
      <w:r w:rsidR="00181828">
        <w:rPr>
          <w:rFonts w:ascii="Times New Roman" w:hAnsi="Times New Roman"/>
          <w:sz w:val="28"/>
          <w:szCs w:val="28"/>
        </w:rPr>
        <w:t xml:space="preserve"> </w:t>
      </w:r>
      <w:r w:rsidR="00181828" w:rsidRPr="0075324D">
        <w:rPr>
          <w:rFonts w:ascii="Times New Roman" w:hAnsi="Times New Roman"/>
          <w:sz w:val="28"/>
          <w:szCs w:val="28"/>
        </w:rPr>
        <w:t>–</w:t>
      </w:r>
      <w:r w:rsidRPr="0075324D">
        <w:rPr>
          <w:rFonts w:ascii="Times New Roman" w:hAnsi="Times New Roman"/>
          <w:sz w:val="28"/>
          <w:szCs w:val="28"/>
        </w:rPr>
        <w:t xml:space="preserve"> легкого, трахеи, бронхов – 9,1 </w:t>
      </w:r>
      <w:r w:rsidR="00181828">
        <w:rPr>
          <w:rFonts w:ascii="Times New Roman" w:hAnsi="Times New Roman"/>
          <w:sz w:val="28"/>
          <w:szCs w:val="28"/>
        </w:rPr>
        <w:t>случая</w:t>
      </w:r>
      <w:r w:rsidRPr="0075324D">
        <w:rPr>
          <w:rFonts w:ascii="Times New Roman" w:hAnsi="Times New Roman"/>
          <w:sz w:val="28"/>
          <w:szCs w:val="28"/>
        </w:rPr>
        <w:t xml:space="preserve"> (2019 г. – 8,5 </w:t>
      </w:r>
      <w:r w:rsidR="00181828">
        <w:rPr>
          <w:rFonts w:ascii="Times New Roman" w:hAnsi="Times New Roman"/>
          <w:sz w:val="28"/>
          <w:szCs w:val="28"/>
        </w:rPr>
        <w:t>случая</w:t>
      </w:r>
      <w:r w:rsidRPr="0075324D">
        <w:rPr>
          <w:rFonts w:ascii="Times New Roman" w:hAnsi="Times New Roman"/>
          <w:sz w:val="28"/>
          <w:szCs w:val="28"/>
        </w:rPr>
        <w:t xml:space="preserve">; 2011 г. – 12,6 </w:t>
      </w:r>
      <w:r w:rsidR="00181828">
        <w:rPr>
          <w:rFonts w:ascii="Times New Roman" w:hAnsi="Times New Roman"/>
          <w:sz w:val="28"/>
          <w:szCs w:val="28"/>
        </w:rPr>
        <w:t>случая</w:t>
      </w:r>
      <w:r w:rsidRPr="0075324D">
        <w:rPr>
          <w:rFonts w:ascii="Times New Roman" w:hAnsi="Times New Roman"/>
          <w:sz w:val="28"/>
          <w:szCs w:val="28"/>
        </w:rPr>
        <w:t>).</w:t>
      </w:r>
    </w:p>
    <w:p w:rsidR="0075324D" w:rsidRPr="0075324D" w:rsidRDefault="0075324D" w:rsidP="0075324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 xml:space="preserve">За последние 10 лет у женщин наблюдается: </w:t>
      </w:r>
    </w:p>
    <w:p w:rsidR="0075324D" w:rsidRPr="0075324D" w:rsidRDefault="0075324D" w:rsidP="0075324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- снижение «грубого» показателя смертности от ЗНО по следующим локализациям: первое место</w:t>
      </w:r>
      <w:r w:rsidR="00785B38">
        <w:rPr>
          <w:rFonts w:ascii="Times New Roman" w:hAnsi="Times New Roman"/>
          <w:sz w:val="28"/>
          <w:szCs w:val="28"/>
        </w:rPr>
        <w:t xml:space="preserve"> </w:t>
      </w:r>
      <w:r w:rsidR="00785B38" w:rsidRPr="0075324D">
        <w:rPr>
          <w:rFonts w:ascii="Times New Roman" w:hAnsi="Times New Roman"/>
          <w:sz w:val="28"/>
          <w:szCs w:val="28"/>
        </w:rPr>
        <w:t>–</w:t>
      </w:r>
      <w:r w:rsidRPr="0075324D">
        <w:rPr>
          <w:rFonts w:ascii="Times New Roman" w:hAnsi="Times New Roman"/>
          <w:sz w:val="28"/>
          <w:szCs w:val="28"/>
        </w:rPr>
        <w:t xml:space="preserve"> ЗНО прямой кишки </w:t>
      </w:r>
      <w:r w:rsidR="00785B38">
        <w:rPr>
          <w:rFonts w:ascii="Times New Roman" w:hAnsi="Times New Roman"/>
          <w:sz w:val="28"/>
          <w:szCs w:val="28"/>
        </w:rPr>
        <w:t>–</w:t>
      </w:r>
      <w:r w:rsidRPr="0075324D">
        <w:rPr>
          <w:rFonts w:ascii="Times New Roman" w:hAnsi="Times New Roman"/>
          <w:sz w:val="28"/>
          <w:szCs w:val="28"/>
        </w:rPr>
        <w:t xml:space="preserve"> минус</w:t>
      </w:r>
      <w:r w:rsidR="00785B38">
        <w:rPr>
          <w:rFonts w:ascii="Times New Roman" w:hAnsi="Times New Roman"/>
          <w:sz w:val="28"/>
          <w:szCs w:val="28"/>
        </w:rPr>
        <w:t xml:space="preserve"> </w:t>
      </w:r>
      <w:r w:rsidRPr="0075324D">
        <w:rPr>
          <w:rFonts w:ascii="Times New Roman" w:hAnsi="Times New Roman"/>
          <w:sz w:val="28"/>
          <w:szCs w:val="28"/>
        </w:rPr>
        <w:t>28,0%; второе</w:t>
      </w:r>
      <w:r w:rsidR="00181828">
        <w:rPr>
          <w:rFonts w:ascii="Times New Roman" w:hAnsi="Times New Roman"/>
          <w:sz w:val="28"/>
          <w:szCs w:val="28"/>
        </w:rPr>
        <w:t xml:space="preserve"> </w:t>
      </w:r>
      <w:r w:rsidR="00181828" w:rsidRPr="0075324D">
        <w:rPr>
          <w:rFonts w:ascii="Times New Roman" w:hAnsi="Times New Roman"/>
          <w:sz w:val="28"/>
          <w:szCs w:val="28"/>
        </w:rPr>
        <w:t>–</w:t>
      </w:r>
      <w:r w:rsidRPr="0075324D">
        <w:rPr>
          <w:rFonts w:ascii="Times New Roman" w:hAnsi="Times New Roman"/>
          <w:sz w:val="28"/>
          <w:szCs w:val="28"/>
        </w:rPr>
        <w:t xml:space="preserve"> легкого, трахеи, бронхов – минус 27,9%; третье</w:t>
      </w:r>
      <w:r w:rsidR="00181828">
        <w:rPr>
          <w:rFonts w:ascii="Times New Roman" w:hAnsi="Times New Roman"/>
          <w:sz w:val="28"/>
          <w:szCs w:val="28"/>
        </w:rPr>
        <w:t xml:space="preserve"> </w:t>
      </w:r>
      <w:r w:rsidR="00181828" w:rsidRPr="0075324D">
        <w:rPr>
          <w:rFonts w:ascii="Times New Roman" w:hAnsi="Times New Roman"/>
          <w:sz w:val="28"/>
          <w:szCs w:val="28"/>
        </w:rPr>
        <w:t>–</w:t>
      </w:r>
      <w:r w:rsidRPr="0075324D">
        <w:rPr>
          <w:rFonts w:ascii="Times New Roman" w:hAnsi="Times New Roman"/>
          <w:sz w:val="28"/>
          <w:szCs w:val="28"/>
        </w:rPr>
        <w:t xml:space="preserve"> желудка – минус 24,5%; четвертое</w:t>
      </w:r>
      <w:r w:rsidR="00181828">
        <w:rPr>
          <w:rFonts w:ascii="Times New Roman" w:hAnsi="Times New Roman"/>
          <w:sz w:val="28"/>
          <w:szCs w:val="28"/>
        </w:rPr>
        <w:t xml:space="preserve"> </w:t>
      </w:r>
      <w:r w:rsidR="00181828" w:rsidRPr="0075324D">
        <w:rPr>
          <w:rFonts w:ascii="Times New Roman" w:hAnsi="Times New Roman"/>
          <w:sz w:val="28"/>
          <w:szCs w:val="28"/>
        </w:rPr>
        <w:t>–</w:t>
      </w:r>
      <w:r w:rsidRPr="0075324D">
        <w:rPr>
          <w:rFonts w:ascii="Times New Roman" w:hAnsi="Times New Roman"/>
          <w:sz w:val="28"/>
          <w:szCs w:val="28"/>
        </w:rPr>
        <w:t xml:space="preserve"> молочной железы – минус 8,5%; пятое</w:t>
      </w:r>
      <w:r w:rsidR="00181828">
        <w:rPr>
          <w:rFonts w:ascii="Times New Roman" w:hAnsi="Times New Roman"/>
          <w:sz w:val="28"/>
          <w:szCs w:val="28"/>
        </w:rPr>
        <w:t xml:space="preserve"> </w:t>
      </w:r>
      <w:r w:rsidR="00181828" w:rsidRPr="0075324D">
        <w:rPr>
          <w:rFonts w:ascii="Times New Roman" w:hAnsi="Times New Roman"/>
          <w:sz w:val="28"/>
          <w:szCs w:val="28"/>
        </w:rPr>
        <w:t>–</w:t>
      </w:r>
      <w:r w:rsidRPr="0075324D">
        <w:rPr>
          <w:rFonts w:ascii="Times New Roman" w:hAnsi="Times New Roman"/>
          <w:sz w:val="28"/>
          <w:szCs w:val="28"/>
        </w:rPr>
        <w:t xml:space="preserve"> поджелудочной железы – минус 7,4%;</w:t>
      </w:r>
    </w:p>
    <w:p w:rsidR="0075324D" w:rsidRPr="0075324D" w:rsidRDefault="0075324D" w:rsidP="0075324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 xml:space="preserve">- увеличение «грубого» показателя смертности от ЗНО по следующим локализациям: первое место ЗНО шейки матки </w:t>
      </w:r>
      <w:r w:rsidR="00181828" w:rsidRPr="0075324D">
        <w:rPr>
          <w:rFonts w:ascii="Times New Roman" w:hAnsi="Times New Roman"/>
          <w:sz w:val="28"/>
          <w:szCs w:val="28"/>
        </w:rPr>
        <w:t>–</w:t>
      </w:r>
      <w:r w:rsidRPr="0075324D">
        <w:rPr>
          <w:rFonts w:ascii="Times New Roman" w:hAnsi="Times New Roman"/>
          <w:sz w:val="28"/>
          <w:szCs w:val="28"/>
        </w:rPr>
        <w:t xml:space="preserve"> плюс 25,3%; второе тела матки – плюс 21,4%; третье яичников – плюс 18,0%; четвертое ободочной кишки – плюс 1,2%.</w:t>
      </w:r>
    </w:p>
    <w:p w:rsidR="0075324D" w:rsidRPr="0075324D" w:rsidRDefault="0075324D" w:rsidP="0075324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 xml:space="preserve">Обращает на себя внимание увеличение «грубого» показателя смертности от ЗНО женских половых органов и ободочной кишки, что, несомненно, является результатом работы учреждений здравоохранения. </w:t>
      </w:r>
      <w:r w:rsidRPr="0075324D">
        <w:rPr>
          <w:rFonts w:ascii="Times New Roman" w:hAnsi="Times New Roman"/>
          <w:sz w:val="28"/>
          <w:szCs w:val="28"/>
          <w:lang w:eastAsia="en-US"/>
        </w:rPr>
        <w:t>В течение последних лет, включительно до 2019 года</w:t>
      </w:r>
      <w:r w:rsidR="00181828">
        <w:rPr>
          <w:rFonts w:ascii="Times New Roman" w:hAnsi="Times New Roman"/>
          <w:sz w:val="28"/>
          <w:szCs w:val="28"/>
          <w:lang w:eastAsia="en-US"/>
        </w:rPr>
        <w:t>,</w:t>
      </w:r>
      <w:r w:rsidRPr="0075324D">
        <w:rPr>
          <w:rFonts w:ascii="Times New Roman" w:hAnsi="Times New Roman"/>
          <w:sz w:val="28"/>
          <w:szCs w:val="28"/>
          <w:lang w:eastAsia="en-US"/>
        </w:rPr>
        <w:t xml:space="preserve"> наблюдалось увеличение заболеваемости ЗНО женских половых органов</w:t>
      </w:r>
      <w:r w:rsidRPr="0075324D">
        <w:rPr>
          <w:rFonts w:ascii="Times New Roman" w:hAnsi="Times New Roman"/>
          <w:sz w:val="28"/>
          <w:szCs w:val="28"/>
        </w:rPr>
        <w:t xml:space="preserve"> среди женщин п</w:t>
      </w:r>
      <w:r w:rsidRPr="0075324D">
        <w:rPr>
          <w:rFonts w:ascii="Times New Roman" w:hAnsi="Times New Roman"/>
          <w:sz w:val="28"/>
          <w:szCs w:val="28"/>
          <w:lang w:eastAsia="en-US"/>
        </w:rPr>
        <w:t>ожилого и старческого возраста, благодаря активной работе смотровых кабинетов, ФП и ФАПов, выездным мероприятиям специализированных бригад с целью проведения профилактических осмотров в отдаленных сельских поселениях. Но, к сожалению, не все выявленные пациенты обращались за своевременным началом специального лечения (отсутствие онкологической грамотности, отдаленность от областного центра, загруженность сельскохозяйственной домашней работой, а главное</w:t>
      </w:r>
      <w:r w:rsidR="00E61ADB" w:rsidRPr="00E61ADB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E61ADB" w:rsidRPr="0075324D">
        <w:rPr>
          <w:rFonts w:ascii="Times New Roman" w:hAnsi="Times New Roman"/>
          <w:sz w:val="28"/>
          <w:szCs w:val="28"/>
        </w:rPr>
        <w:t>–</w:t>
      </w:r>
      <w:r w:rsidRPr="0075324D">
        <w:rPr>
          <w:rFonts w:ascii="Times New Roman" w:hAnsi="Times New Roman"/>
          <w:sz w:val="28"/>
          <w:szCs w:val="28"/>
          <w:lang w:eastAsia="en-US"/>
        </w:rPr>
        <w:t xml:space="preserve"> отсутствие болевого фактора). Поэтому накопившиеся проблемы привели к увеличению смертности от ЗНО данных локализаций в 2020 году, особенно по сравнению с 2019 годом: ЗНО шейки матки – за год плюс 42,9% (за 10 лет +25,3%); тела матки – за год плюс 34,6% (за 10 лет +21,4%); яичников – за год плюс 42,9% (за 10 лет +18,0%) и ободочной кишки – за год плюс 18,5% (за 10 лет +1,2%).</w:t>
      </w:r>
    </w:p>
    <w:p w:rsidR="0075324D" w:rsidRPr="0075324D" w:rsidRDefault="0075324D" w:rsidP="0075324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Наиболее неблагоприятные показатели смертности, выше среднеобластного показателя в 2020 году</w:t>
      </w:r>
      <w:r w:rsidR="00181828">
        <w:rPr>
          <w:rFonts w:ascii="Times New Roman" w:hAnsi="Times New Roman"/>
          <w:sz w:val="28"/>
          <w:szCs w:val="28"/>
        </w:rPr>
        <w:br/>
      </w:r>
      <w:r w:rsidRPr="0075324D">
        <w:rPr>
          <w:rFonts w:ascii="Times New Roman" w:hAnsi="Times New Roman"/>
          <w:sz w:val="28"/>
          <w:szCs w:val="28"/>
        </w:rPr>
        <w:t xml:space="preserve">(195,6 </w:t>
      </w:r>
      <w:r w:rsidR="00181828">
        <w:rPr>
          <w:rFonts w:ascii="Times New Roman" w:hAnsi="Times New Roman"/>
          <w:sz w:val="28"/>
          <w:szCs w:val="28"/>
        </w:rPr>
        <w:t>случая</w:t>
      </w:r>
      <w:r w:rsidRPr="0075324D">
        <w:rPr>
          <w:rFonts w:ascii="Times New Roman" w:hAnsi="Times New Roman"/>
          <w:sz w:val="28"/>
          <w:szCs w:val="28"/>
        </w:rPr>
        <w:t>), наблюда</w:t>
      </w:r>
      <w:r w:rsidR="00E61ADB">
        <w:rPr>
          <w:rFonts w:ascii="Times New Roman" w:hAnsi="Times New Roman"/>
          <w:sz w:val="28"/>
          <w:szCs w:val="28"/>
        </w:rPr>
        <w:t>лись</w:t>
      </w:r>
      <w:r w:rsidRPr="0075324D">
        <w:rPr>
          <w:rFonts w:ascii="Times New Roman" w:hAnsi="Times New Roman"/>
          <w:sz w:val="28"/>
          <w:szCs w:val="28"/>
        </w:rPr>
        <w:t xml:space="preserve"> в муниципальных районах: Кадомском </w:t>
      </w:r>
      <w:r w:rsidR="00181828" w:rsidRPr="0075324D">
        <w:rPr>
          <w:rFonts w:ascii="Times New Roman" w:hAnsi="Times New Roman"/>
          <w:sz w:val="28"/>
          <w:szCs w:val="28"/>
        </w:rPr>
        <w:t>–</w:t>
      </w:r>
      <w:r w:rsidRPr="0075324D">
        <w:rPr>
          <w:rFonts w:ascii="Times New Roman" w:hAnsi="Times New Roman"/>
          <w:sz w:val="28"/>
          <w:szCs w:val="28"/>
        </w:rPr>
        <w:t xml:space="preserve"> 237,6 </w:t>
      </w:r>
      <w:r w:rsidR="00181828">
        <w:rPr>
          <w:rFonts w:ascii="Times New Roman" w:hAnsi="Times New Roman"/>
          <w:sz w:val="28"/>
          <w:szCs w:val="28"/>
        </w:rPr>
        <w:t>случая</w:t>
      </w:r>
      <w:r w:rsidRPr="0075324D">
        <w:rPr>
          <w:rFonts w:ascii="Times New Roman" w:hAnsi="Times New Roman"/>
          <w:sz w:val="28"/>
          <w:szCs w:val="28"/>
        </w:rPr>
        <w:t xml:space="preserve"> (+21,5%); Рязанском – 219,7 </w:t>
      </w:r>
      <w:r w:rsidR="00181828">
        <w:rPr>
          <w:rFonts w:ascii="Times New Roman" w:hAnsi="Times New Roman"/>
          <w:sz w:val="28"/>
          <w:szCs w:val="28"/>
        </w:rPr>
        <w:t>случая</w:t>
      </w:r>
      <w:r w:rsidRPr="0075324D">
        <w:rPr>
          <w:rFonts w:ascii="Times New Roman" w:hAnsi="Times New Roman"/>
          <w:sz w:val="28"/>
          <w:szCs w:val="28"/>
        </w:rPr>
        <w:t xml:space="preserve"> (+12,3%); Ермишинском – 215,6 (+10,2%); Милославском </w:t>
      </w:r>
      <w:r w:rsidR="00181828" w:rsidRPr="0075324D">
        <w:rPr>
          <w:rFonts w:ascii="Times New Roman" w:hAnsi="Times New Roman"/>
          <w:sz w:val="28"/>
          <w:szCs w:val="28"/>
        </w:rPr>
        <w:t>–</w:t>
      </w:r>
      <w:r w:rsidRPr="0075324D">
        <w:rPr>
          <w:rFonts w:ascii="Times New Roman" w:hAnsi="Times New Roman"/>
          <w:sz w:val="28"/>
          <w:szCs w:val="28"/>
        </w:rPr>
        <w:t xml:space="preserve"> 211,9 </w:t>
      </w:r>
      <w:r w:rsidR="00181828">
        <w:rPr>
          <w:rFonts w:ascii="Times New Roman" w:hAnsi="Times New Roman"/>
          <w:sz w:val="28"/>
          <w:szCs w:val="28"/>
        </w:rPr>
        <w:t>случая</w:t>
      </w:r>
      <w:r w:rsidRPr="0075324D">
        <w:rPr>
          <w:rFonts w:ascii="Times New Roman" w:hAnsi="Times New Roman"/>
          <w:sz w:val="28"/>
          <w:szCs w:val="28"/>
        </w:rPr>
        <w:t xml:space="preserve"> (+8,3)%; Михайловском – 207,3 </w:t>
      </w:r>
      <w:r w:rsidR="00181828">
        <w:rPr>
          <w:rFonts w:ascii="Times New Roman" w:hAnsi="Times New Roman"/>
          <w:sz w:val="28"/>
          <w:szCs w:val="28"/>
        </w:rPr>
        <w:t>случая</w:t>
      </w:r>
      <w:r w:rsidR="00181828">
        <w:rPr>
          <w:rFonts w:ascii="Times New Roman" w:hAnsi="Times New Roman"/>
          <w:sz w:val="28"/>
          <w:szCs w:val="28"/>
        </w:rPr>
        <w:br/>
      </w:r>
      <w:r w:rsidRPr="0075324D">
        <w:rPr>
          <w:rFonts w:ascii="Times New Roman" w:hAnsi="Times New Roman"/>
          <w:sz w:val="28"/>
          <w:szCs w:val="28"/>
        </w:rPr>
        <w:t xml:space="preserve">(+6,0 %); Рыбновском – 205,9 </w:t>
      </w:r>
      <w:r w:rsidR="00181828">
        <w:rPr>
          <w:rFonts w:ascii="Times New Roman" w:hAnsi="Times New Roman"/>
          <w:sz w:val="28"/>
          <w:szCs w:val="28"/>
        </w:rPr>
        <w:t>случая</w:t>
      </w:r>
      <w:r w:rsidRPr="0075324D">
        <w:rPr>
          <w:rFonts w:ascii="Times New Roman" w:hAnsi="Times New Roman"/>
          <w:sz w:val="28"/>
          <w:szCs w:val="28"/>
        </w:rPr>
        <w:t xml:space="preserve"> (+5,3%); Касимовском – 205,5 </w:t>
      </w:r>
      <w:r w:rsidR="00181828">
        <w:rPr>
          <w:rFonts w:ascii="Times New Roman" w:hAnsi="Times New Roman"/>
          <w:sz w:val="28"/>
          <w:szCs w:val="28"/>
        </w:rPr>
        <w:t>случая</w:t>
      </w:r>
      <w:r w:rsidRPr="0075324D">
        <w:rPr>
          <w:rFonts w:ascii="Times New Roman" w:hAnsi="Times New Roman"/>
          <w:sz w:val="28"/>
          <w:szCs w:val="28"/>
        </w:rPr>
        <w:t xml:space="preserve"> (+5,1%); Старожиловском – 202,7 </w:t>
      </w:r>
      <w:r w:rsidR="00181828">
        <w:rPr>
          <w:rFonts w:ascii="Times New Roman" w:hAnsi="Times New Roman"/>
          <w:sz w:val="28"/>
          <w:szCs w:val="28"/>
        </w:rPr>
        <w:t>случая</w:t>
      </w:r>
      <w:r w:rsidRPr="0075324D">
        <w:rPr>
          <w:rFonts w:ascii="Times New Roman" w:hAnsi="Times New Roman"/>
          <w:sz w:val="28"/>
          <w:szCs w:val="28"/>
        </w:rPr>
        <w:t xml:space="preserve"> (+3,6%); Пронском – 202,4 </w:t>
      </w:r>
      <w:r w:rsidR="00181828">
        <w:rPr>
          <w:rFonts w:ascii="Times New Roman" w:hAnsi="Times New Roman"/>
          <w:sz w:val="28"/>
          <w:szCs w:val="28"/>
        </w:rPr>
        <w:t>случая</w:t>
      </w:r>
      <w:r w:rsidRPr="0075324D">
        <w:rPr>
          <w:rFonts w:ascii="Times New Roman" w:hAnsi="Times New Roman"/>
          <w:sz w:val="28"/>
          <w:szCs w:val="28"/>
        </w:rPr>
        <w:t xml:space="preserve"> (+3,5%); Ал</w:t>
      </w:r>
      <w:r w:rsidR="00181828">
        <w:rPr>
          <w:rFonts w:ascii="Times New Roman" w:hAnsi="Times New Roman"/>
          <w:sz w:val="28"/>
          <w:szCs w:val="28"/>
        </w:rPr>
        <w:t>ександро</w:t>
      </w:r>
      <w:r w:rsidRPr="0075324D">
        <w:rPr>
          <w:rFonts w:ascii="Times New Roman" w:hAnsi="Times New Roman"/>
          <w:sz w:val="28"/>
          <w:szCs w:val="28"/>
        </w:rPr>
        <w:t xml:space="preserve">-Невском – 201,5 </w:t>
      </w:r>
      <w:r w:rsidR="00181828">
        <w:rPr>
          <w:rFonts w:ascii="Times New Roman" w:hAnsi="Times New Roman"/>
          <w:sz w:val="28"/>
          <w:szCs w:val="28"/>
        </w:rPr>
        <w:t>случая</w:t>
      </w:r>
      <w:r w:rsidRPr="0075324D">
        <w:rPr>
          <w:rFonts w:ascii="Times New Roman" w:hAnsi="Times New Roman"/>
          <w:sz w:val="28"/>
          <w:szCs w:val="28"/>
        </w:rPr>
        <w:t xml:space="preserve"> (+3,0%); Кораблинском</w:t>
      </w:r>
      <w:r w:rsidR="00181828">
        <w:rPr>
          <w:rFonts w:ascii="Times New Roman" w:hAnsi="Times New Roman"/>
          <w:sz w:val="28"/>
          <w:szCs w:val="28"/>
        </w:rPr>
        <w:t xml:space="preserve"> </w:t>
      </w:r>
      <w:r w:rsidR="00181828" w:rsidRPr="0075324D">
        <w:rPr>
          <w:rFonts w:ascii="Times New Roman" w:hAnsi="Times New Roman"/>
          <w:sz w:val="28"/>
          <w:szCs w:val="28"/>
        </w:rPr>
        <w:t>–</w:t>
      </w:r>
      <w:r w:rsidRPr="0075324D">
        <w:rPr>
          <w:rFonts w:ascii="Times New Roman" w:hAnsi="Times New Roman"/>
          <w:sz w:val="28"/>
          <w:szCs w:val="28"/>
        </w:rPr>
        <w:t xml:space="preserve"> 201,4 </w:t>
      </w:r>
      <w:r w:rsidR="00181828">
        <w:rPr>
          <w:rFonts w:ascii="Times New Roman" w:hAnsi="Times New Roman"/>
          <w:sz w:val="28"/>
          <w:szCs w:val="28"/>
        </w:rPr>
        <w:t>случая</w:t>
      </w:r>
      <w:r w:rsidRPr="0075324D">
        <w:rPr>
          <w:rFonts w:ascii="Times New Roman" w:hAnsi="Times New Roman"/>
          <w:sz w:val="28"/>
          <w:szCs w:val="28"/>
        </w:rPr>
        <w:t xml:space="preserve"> (+3,0%). Результативность показателя связана со сложным географическим положением населенных пунктов (отсутствие автомобильных дорог и обеспечения соответствующим транспортом для доставки в вышестоящие МО); отсутствием первого звена здравоохранения, </w:t>
      </w:r>
      <w:r w:rsidR="001D600E">
        <w:rPr>
          <w:rFonts w:ascii="Times New Roman" w:hAnsi="Times New Roman"/>
          <w:sz w:val="28"/>
          <w:szCs w:val="28"/>
        </w:rPr>
        <w:t>то есть</w:t>
      </w:r>
      <w:r w:rsidRPr="0075324D">
        <w:rPr>
          <w:rFonts w:ascii="Times New Roman" w:hAnsi="Times New Roman"/>
          <w:sz w:val="28"/>
          <w:szCs w:val="28"/>
        </w:rPr>
        <w:t xml:space="preserve"> ФП и ФАП во многих отдаленных поселениях; кадровым дефицитом врачей и средних медицинских работников. В связи с этим планируется активизация выездной работы </w:t>
      </w:r>
      <w:r w:rsidR="00E61ADB">
        <w:rPr>
          <w:rFonts w:ascii="Times New Roman" w:hAnsi="Times New Roman"/>
          <w:sz w:val="28"/>
          <w:szCs w:val="28"/>
        </w:rPr>
        <w:t>врачебных бригад</w:t>
      </w:r>
      <w:r w:rsidRPr="0075324D">
        <w:rPr>
          <w:rFonts w:ascii="Times New Roman" w:hAnsi="Times New Roman"/>
          <w:sz w:val="28"/>
          <w:szCs w:val="28"/>
        </w:rPr>
        <w:t xml:space="preserve"> в определенные населенные пункты для проведения профилактических медицинских осмотров населения с участием специалистов ГБУ РО «Областной клинический онкологический диспансер».</w:t>
      </w:r>
    </w:p>
    <w:p w:rsidR="0075324D" w:rsidRPr="0075324D" w:rsidRDefault="0075324D" w:rsidP="0075324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Представленный анализ подтверждает высокую результативность профилактической работы онкологической службы в Рязанской области по активному выявлению ЗНО в начальных стадиях: все виды профилактических осмотров среди обслуживаемого населения, работа смотровых кабинетов, диспансеризация определенных групп населения. Кроме того, активное развитие маммографических, эндоскопических, рентгенологических, цитологических методов исследования в профилактических целях.</w:t>
      </w:r>
    </w:p>
    <w:p w:rsidR="0075324D" w:rsidRDefault="0075324D" w:rsidP="0075324D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5324D">
        <w:rPr>
          <w:rFonts w:ascii="Times New Roman" w:eastAsia="Calibri" w:hAnsi="Times New Roman"/>
          <w:sz w:val="28"/>
          <w:szCs w:val="28"/>
          <w:lang w:eastAsia="en-US"/>
        </w:rPr>
        <w:t>1.3.2. Пациенты</w:t>
      </w:r>
      <w:r w:rsidR="00E61ADB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75324D">
        <w:rPr>
          <w:rFonts w:ascii="Times New Roman" w:eastAsia="Calibri" w:hAnsi="Times New Roman"/>
          <w:sz w:val="28"/>
          <w:szCs w:val="28"/>
          <w:lang w:eastAsia="en-US"/>
        </w:rPr>
        <w:t xml:space="preserve"> умершие от ЗНО, не состоявшие на диспансерном учете в МО. Диагноз установлен посмертно.</w:t>
      </w:r>
    </w:p>
    <w:p w:rsidR="00785B38" w:rsidRPr="00785B38" w:rsidRDefault="00785B38" w:rsidP="0075324D">
      <w:pPr>
        <w:ind w:firstLine="709"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181828" w:rsidRDefault="00181828" w:rsidP="00785B38">
      <w:pPr>
        <w:ind w:left="-567" w:firstLine="709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Таблица № 25</w:t>
      </w:r>
    </w:p>
    <w:p w:rsidR="0075324D" w:rsidRPr="0075324D" w:rsidRDefault="0075324D" w:rsidP="00785B38">
      <w:pPr>
        <w:ind w:left="-567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75324D">
        <w:rPr>
          <w:rFonts w:ascii="Times New Roman" w:eastAsia="Calibri" w:hAnsi="Times New Roman"/>
          <w:sz w:val="28"/>
          <w:szCs w:val="28"/>
          <w:lang w:eastAsia="en-US"/>
        </w:rPr>
        <w:t>Динамика показателя за 10 лет</w:t>
      </w:r>
    </w:p>
    <w:tbl>
      <w:tblPr>
        <w:tblStyle w:val="ad"/>
        <w:tblW w:w="14175" w:type="dxa"/>
        <w:tblInd w:w="-34" w:type="dxa"/>
        <w:tblLook w:val="04A0" w:firstRow="1" w:lastRow="0" w:firstColumn="1" w:lastColumn="0" w:noHBand="0" w:noVBand="1"/>
      </w:tblPr>
      <w:tblGrid>
        <w:gridCol w:w="1461"/>
        <w:gridCol w:w="1560"/>
        <w:gridCol w:w="1889"/>
        <w:gridCol w:w="1994"/>
        <w:gridCol w:w="2286"/>
        <w:gridCol w:w="2514"/>
        <w:gridCol w:w="2471"/>
      </w:tblGrid>
      <w:tr w:rsidR="0075324D" w:rsidRPr="0075324D" w:rsidTr="00181828">
        <w:trPr>
          <w:trHeight w:val="283"/>
        </w:trPr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8182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Годы</w:t>
            </w:r>
          </w:p>
        </w:tc>
        <w:tc>
          <w:tcPr>
            <w:tcW w:w="127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181828">
            <w:pPr>
              <w:ind w:firstLine="709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Диагноз установлен посмертно</w:t>
            </w:r>
          </w:p>
        </w:tc>
      </w:tr>
      <w:tr w:rsidR="00181828" w:rsidRPr="0075324D" w:rsidTr="00181828">
        <w:trPr>
          <w:trHeight w:val="113"/>
        </w:trPr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81828">
            <w:pPr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324D" w:rsidRPr="0075324D" w:rsidRDefault="00181828" w:rsidP="0018182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</w:t>
            </w:r>
            <w:r w:rsidR="0075324D" w:rsidRPr="0075324D">
              <w:rPr>
                <w:rFonts w:ascii="Times New Roman" w:eastAsia="Calibri" w:hAnsi="Times New Roman"/>
                <w:sz w:val="24"/>
                <w:szCs w:val="24"/>
              </w:rPr>
              <w:t>бсолютное число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324D" w:rsidRPr="0075324D" w:rsidRDefault="00181828" w:rsidP="0018182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</w:t>
            </w:r>
            <w:r w:rsidR="0075324D" w:rsidRPr="0075324D">
              <w:rPr>
                <w:rFonts w:ascii="Times New Roman" w:eastAsia="Calibri" w:hAnsi="Times New Roman"/>
                <w:sz w:val="24"/>
                <w:szCs w:val="24"/>
              </w:rPr>
              <w:t>а 100 больных умерших от ЗНО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E61AD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на 100 больных с впервые в жизни уст</w:t>
            </w:r>
            <w:r w:rsidR="00E61ADB">
              <w:rPr>
                <w:rFonts w:ascii="Times New Roman" w:eastAsia="Calibri" w:hAnsi="Times New Roman"/>
                <w:sz w:val="24"/>
                <w:szCs w:val="24"/>
              </w:rPr>
              <w:t>ановленным</w:t>
            </w:r>
            <w:r w:rsidRPr="0075324D">
              <w:rPr>
                <w:rFonts w:ascii="Times New Roman" w:eastAsia="Calibri" w:hAnsi="Times New Roman"/>
                <w:sz w:val="24"/>
                <w:szCs w:val="24"/>
              </w:rPr>
              <w:t xml:space="preserve">  диагнозом</w:t>
            </w:r>
          </w:p>
        </w:tc>
        <w:tc>
          <w:tcPr>
            <w:tcW w:w="7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81828">
            <w:pPr>
              <w:ind w:firstLine="709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в т.ч. при вскрытии</w:t>
            </w:r>
          </w:p>
        </w:tc>
      </w:tr>
      <w:tr w:rsidR="00181828" w:rsidRPr="0075324D" w:rsidTr="00181828">
        <w:trPr>
          <w:trHeight w:val="1531"/>
        </w:trPr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81828">
            <w:pPr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81828">
            <w:pPr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81828">
            <w:pPr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81828">
            <w:pPr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324D" w:rsidRPr="0075324D" w:rsidRDefault="00181828" w:rsidP="0018182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</w:t>
            </w:r>
            <w:r w:rsidR="0075324D" w:rsidRPr="0075324D">
              <w:rPr>
                <w:rFonts w:ascii="Times New Roman" w:eastAsia="Calibri" w:hAnsi="Times New Roman"/>
                <w:sz w:val="24"/>
                <w:szCs w:val="24"/>
              </w:rPr>
              <w:t>бсолютное число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8182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на 100 больных с впервые в жизни установленным  диагнозом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8182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% от абсолютного числа посмертно    установленных диагнозов</w:t>
            </w:r>
          </w:p>
        </w:tc>
      </w:tr>
    </w:tbl>
    <w:p w:rsidR="00181828" w:rsidRPr="00181828" w:rsidRDefault="00181828" w:rsidP="00181828">
      <w:pPr>
        <w:rPr>
          <w:rFonts w:ascii="Times New Roman" w:hAnsi="Times New Roman"/>
          <w:sz w:val="2"/>
          <w:szCs w:val="2"/>
        </w:rPr>
      </w:pPr>
    </w:p>
    <w:tbl>
      <w:tblPr>
        <w:tblStyle w:val="ad"/>
        <w:tblW w:w="14175" w:type="dxa"/>
        <w:tblInd w:w="-34" w:type="dxa"/>
        <w:tblLook w:val="04A0" w:firstRow="1" w:lastRow="0" w:firstColumn="1" w:lastColumn="0" w:noHBand="0" w:noVBand="1"/>
      </w:tblPr>
      <w:tblGrid>
        <w:gridCol w:w="1461"/>
        <w:gridCol w:w="1560"/>
        <w:gridCol w:w="1889"/>
        <w:gridCol w:w="1994"/>
        <w:gridCol w:w="2286"/>
        <w:gridCol w:w="2514"/>
        <w:gridCol w:w="2471"/>
      </w:tblGrid>
      <w:tr w:rsidR="00181828" w:rsidRPr="0075324D" w:rsidTr="00181828">
        <w:trPr>
          <w:trHeight w:val="282"/>
          <w:tblHeader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28" w:rsidRPr="0075324D" w:rsidRDefault="00181828" w:rsidP="0018182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28" w:rsidRPr="0075324D" w:rsidRDefault="00181828" w:rsidP="0018182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28" w:rsidRPr="0075324D" w:rsidRDefault="00181828" w:rsidP="0018182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28" w:rsidRPr="0075324D" w:rsidRDefault="00181828" w:rsidP="0018182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28" w:rsidRPr="0075324D" w:rsidRDefault="00181828" w:rsidP="0018182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28" w:rsidRPr="0075324D" w:rsidRDefault="00181828" w:rsidP="0018182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28" w:rsidRPr="0075324D" w:rsidRDefault="00181828" w:rsidP="0018182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</w:tr>
      <w:tr w:rsidR="00181828" w:rsidRPr="0075324D" w:rsidTr="00181828"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8182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2011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8182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30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18182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1,0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8182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0,6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8182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30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8182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0,6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8182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100,0</w:t>
            </w:r>
          </w:p>
        </w:tc>
      </w:tr>
      <w:tr w:rsidR="00181828" w:rsidRPr="0075324D" w:rsidTr="00181828"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8182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2012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8182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15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18182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8182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0,3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8182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15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8182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0,3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8182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100,0</w:t>
            </w:r>
          </w:p>
        </w:tc>
      </w:tr>
      <w:tr w:rsidR="00181828" w:rsidRPr="0075324D" w:rsidTr="00181828"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8182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2013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8182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31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18182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1,1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8182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0,6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8182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31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8182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0,6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8182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100,0</w:t>
            </w:r>
          </w:p>
        </w:tc>
      </w:tr>
      <w:tr w:rsidR="00181828" w:rsidRPr="0075324D" w:rsidTr="00181828"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8182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2014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8182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18182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0,2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8182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0,1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8182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8182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0,1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8182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100,0</w:t>
            </w:r>
          </w:p>
        </w:tc>
      </w:tr>
      <w:tr w:rsidR="00181828" w:rsidRPr="0075324D" w:rsidTr="00181828"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8182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2015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8182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35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18182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1,3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8182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0,7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8182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35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8182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0,7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8182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100,0</w:t>
            </w:r>
          </w:p>
        </w:tc>
      </w:tr>
      <w:tr w:rsidR="00181828" w:rsidRPr="0075324D" w:rsidTr="00181828"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8182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2016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8182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19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18182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0,8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8182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0,4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8182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19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8182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0,4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8182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100,0</w:t>
            </w:r>
          </w:p>
        </w:tc>
      </w:tr>
      <w:tr w:rsidR="00181828" w:rsidRPr="0075324D" w:rsidTr="00181828"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8182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2017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8182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124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18182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5,4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8182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2,5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8182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124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8182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2,5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8182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100,0</w:t>
            </w:r>
          </w:p>
        </w:tc>
      </w:tr>
      <w:tr w:rsidR="00181828" w:rsidRPr="0075324D" w:rsidTr="00181828"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8182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8182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153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18182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6,3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8182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2,9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8182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153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8182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2,9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8182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100,0</w:t>
            </w:r>
          </w:p>
        </w:tc>
      </w:tr>
      <w:tr w:rsidR="00181828" w:rsidRPr="0075324D" w:rsidTr="00181828"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8182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8182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40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18182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1,8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8182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0,7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8182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40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8182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0,7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8182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100,0</w:t>
            </w:r>
          </w:p>
        </w:tc>
      </w:tr>
      <w:tr w:rsidR="00181828" w:rsidRPr="0075324D" w:rsidTr="00181828"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8182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8182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161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18182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7,5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8182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3,9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8182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159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8182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3,8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18182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98,8</w:t>
            </w:r>
          </w:p>
        </w:tc>
      </w:tr>
    </w:tbl>
    <w:p w:rsidR="0075324D" w:rsidRPr="00181828" w:rsidRDefault="0075324D" w:rsidP="0075324D">
      <w:pPr>
        <w:ind w:left="-567" w:firstLine="709"/>
        <w:jc w:val="both"/>
        <w:rPr>
          <w:rFonts w:ascii="Times New Roman" w:hAnsi="Times New Roman"/>
          <w:sz w:val="6"/>
          <w:szCs w:val="6"/>
        </w:rPr>
      </w:pPr>
    </w:p>
    <w:p w:rsidR="0075324D" w:rsidRPr="0075324D" w:rsidRDefault="0075324D" w:rsidP="0075324D">
      <w:pPr>
        <w:spacing w:line="192" w:lineRule="auto"/>
        <w:ind w:left="-567" w:firstLine="709"/>
        <w:jc w:val="center"/>
        <w:rPr>
          <w:rFonts w:ascii="Times New Roman" w:hAnsi="Times New Roman"/>
          <w:color w:val="FF0000"/>
          <w:sz w:val="16"/>
          <w:szCs w:val="16"/>
        </w:rPr>
      </w:pPr>
    </w:p>
    <w:p w:rsidR="0075324D" w:rsidRPr="0075324D" w:rsidRDefault="0075324D" w:rsidP="00785B38">
      <w:pPr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Число умерших от ЗНО</w:t>
      </w:r>
      <w:r w:rsidR="00181828">
        <w:rPr>
          <w:rFonts w:ascii="Times New Roman" w:hAnsi="Times New Roman"/>
          <w:sz w:val="28"/>
          <w:szCs w:val="28"/>
        </w:rPr>
        <w:t>,</w:t>
      </w:r>
      <w:r w:rsidRPr="0075324D">
        <w:rPr>
          <w:rFonts w:ascii="Times New Roman" w:hAnsi="Times New Roman"/>
          <w:sz w:val="28"/>
          <w:szCs w:val="28"/>
        </w:rPr>
        <w:t xml:space="preserve"> не состоявших на диспансерном учете за 10 лет (2011-2020 </w:t>
      </w:r>
      <w:r>
        <w:rPr>
          <w:rFonts w:ascii="Times New Roman" w:hAnsi="Times New Roman"/>
          <w:sz w:val="28"/>
          <w:szCs w:val="28"/>
        </w:rPr>
        <w:t>гг.</w:t>
      </w:r>
      <w:r w:rsidRPr="0075324D">
        <w:rPr>
          <w:rFonts w:ascii="Times New Roman" w:hAnsi="Times New Roman"/>
          <w:sz w:val="28"/>
          <w:szCs w:val="28"/>
        </w:rPr>
        <w:t>)</w:t>
      </w:r>
      <w:r w:rsidR="00181828">
        <w:rPr>
          <w:rFonts w:ascii="Times New Roman" w:hAnsi="Times New Roman"/>
          <w:sz w:val="28"/>
          <w:szCs w:val="28"/>
        </w:rPr>
        <w:t>,</w:t>
      </w:r>
      <w:r w:rsidRPr="0075324D">
        <w:rPr>
          <w:rFonts w:ascii="Times New Roman" w:hAnsi="Times New Roman"/>
          <w:sz w:val="28"/>
          <w:szCs w:val="28"/>
        </w:rPr>
        <w:t xml:space="preserve"> увеличилось. В 2011 году от ЗНО в Рязанской области умерло 2899 больных, в том числе 30</w:t>
      </w:r>
      <w:r w:rsidR="00785B38">
        <w:rPr>
          <w:rFonts w:ascii="Times New Roman" w:hAnsi="Times New Roman"/>
          <w:sz w:val="28"/>
          <w:szCs w:val="28"/>
        </w:rPr>
        <w:t>,</w:t>
      </w:r>
      <w:r w:rsidRPr="0075324D">
        <w:rPr>
          <w:rFonts w:ascii="Times New Roman" w:hAnsi="Times New Roman"/>
          <w:sz w:val="28"/>
          <w:szCs w:val="28"/>
        </w:rPr>
        <w:t xml:space="preserve"> не состоявших на учете, </w:t>
      </w:r>
      <w:r w:rsidR="001D600E">
        <w:rPr>
          <w:rFonts w:ascii="Times New Roman" w:hAnsi="Times New Roman"/>
          <w:sz w:val="28"/>
          <w:szCs w:val="28"/>
        </w:rPr>
        <w:t>то есть</w:t>
      </w:r>
      <w:r w:rsidRPr="0075324D">
        <w:rPr>
          <w:rFonts w:ascii="Times New Roman" w:hAnsi="Times New Roman"/>
          <w:sz w:val="28"/>
          <w:szCs w:val="28"/>
        </w:rPr>
        <w:t xml:space="preserve"> на каждые</w:t>
      </w:r>
      <w:r w:rsidR="00785B38">
        <w:rPr>
          <w:rFonts w:ascii="Times New Roman" w:hAnsi="Times New Roman"/>
          <w:sz w:val="28"/>
          <w:szCs w:val="28"/>
        </w:rPr>
        <w:br/>
      </w:r>
      <w:r w:rsidRPr="0075324D">
        <w:rPr>
          <w:rFonts w:ascii="Times New Roman" w:hAnsi="Times New Roman"/>
          <w:sz w:val="28"/>
          <w:szCs w:val="28"/>
        </w:rPr>
        <w:t>100 умерших от ЗНО 1,0 не состояли на учете. В 2020 году наблюда</w:t>
      </w:r>
      <w:r w:rsidR="00E61ADB">
        <w:rPr>
          <w:rFonts w:ascii="Times New Roman" w:hAnsi="Times New Roman"/>
          <w:sz w:val="28"/>
          <w:szCs w:val="28"/>
        </w:rPr>
        <w:t>лся</w:t>
      </w:r>
      <w:r w:rsidRPr="0075324D">
        <w:rPr>
          <w:rFonts w:ascii="Times New Roman" w:hAnsi="Times New Roman"/>
          <w:sz w:val="28"/>
          <w:szCs w:val="28"/>
        </w:rPr>
        <w:t xml:space="preserve"> резкий рост показателя</w:t>
      </w:r>
      <w:r w:rsidR="00181828">
        <w:rPr>
          <w:rFonts w:ascii="Times New Roman" w:hAnsi="Times New Roman"/>
          <w:sz w:val="28"/>
          <w:szCs w:val="28"/>
        </w:rPr>
        <w:t>:</w:t>
      </w:r>
      <w:r w:rsidRPr="0075324D">
        <w:rPr>
          <w:rFonts w:ascii="Times New Roman" w:hAnsi="Times New Roman"/>
          <w:sz w:val="28"/>
          <w:szCs w:val="28"/>
        </w:rPr>
        <w:t xml:space="preserve"> на 100 умерших от ЗНО</w:t>
      </w:r>
      <w:r w:rsidR="00E61ADB">
        <w:rPr>
          <w:rFonts w:ascii="Times New Roman" w:hAnsi="Times New Roman"/>
          <w:sz w:val="28"/>
          <w:szCs w:val="28"/>
        </w:rPr>
        <w:t>,</w:t>
      </w:r>
      <w:r w:rsidRPr="0075324D">
        <w:rPr>
          <w:rFonts w:ascii="Times New Roman" w:hAnsi="Times New Roman"/>
          <w:sz w:val="28"/>
          <w:szCs w:val="28"/>
        </w:rPr>
        <w:t xml:space="preserve"> число умерших</w:t>
      </w:r>
      <w:r w:rsidR="00E61ADB">
        <w:rPr>
          <w:rFonts w:ascii="Times New Roman" w:hAnsi="Times New Roman"/>
          <w:sz w:val="28"/>
          <w:szCs w:val="28"/>
        </w:rPr>
        <w:t>,</w:t>
      </w:r>
      <w:r w:rsidRPr="0075324D">
        <w:rPr>
          <w:rFonts w:ascii="Times New Roman" w:hAnsi="Times New Roman"/>
          <w:sz w:val="28"/>
          <w:szCs w:val="28"/>
        </w:rPr>
        <w:t xml:space="preserve"> не состоявших на учете</w:t>
      </w:r>
      <w:r w:rsidR="00181828">
        <w:rPr>
          <w:rFonts w:ascii="Times New Roman" w:hAnsi="Times New Roman"/>
          <w:sz w:val="28"/>
          <w:szCs w:val="28"/>
        </w:rPr>
        <w:t>,</w:t>
      </w:r>
      <w:r w:rsidR="00E61ADB">
        <w:rPr>
          <w:rFonts w:ascii="Times New Roman" w:hAnsi="Times New Roman"/>
          <w:sz w:val="28"/>
          <w:szCs w:val="28"/>
        </w:rPr>
        <w:t xml:space="preserve"> – 7,5. Связывается</w:t>
      </w:r>
      <w:r w:rsidRPr="0075324D">
        <w:rPr>
          <w:rFonts w:ascii="Times New Roman" w:hAnsi="Times New Roman"/>
          <w:sz w:val="28"/>
          <w:szCs w:val="28"/>
        </w:rPr>
        <w:t xml:space="preserve"> данный факт с пандемией </w:t>
      </w:r>
      <w:r w:rsidRPr="0075324D">
        <w:rPr>
          <w:rFonts w:ascii="Times New Roman" w:hAnsi="Times New Roman"/>
          <w:sz w:val="28"/>
          <w:szCs w:val="28"/>
          <w:lang w:val="en-US"/>
        </w:rPr>
        <w:t>COVID</w:t>
      </w:r>
      <w:r w:rsidR="00E61ADB">
        <w:rPr>
          <w:rFonts w:ascii="Times New Roman" w:hAnsi="Times New Roman"/>
          <w:sz w:val="28"/>
          <w:szCs w:val="28"/>
        </w:rPr>
        <w:t>-19</w:t>
      </w:r>
      <w:r w:rsidRPr="0075324D">
        <w:rPr>
          <w:rFonts w:ascii="Times New Roman" w:hAnsi="Times New Roman"/>
          <w:sz w:val="28"/>
          <w:szCs w:val="28"/>
        </w:rPr>
        <w:t>.</w:t>
      </w:r>
    </w:p>
    <w:p w:rsidR="0075324D" w:rsidRPr="0075324D" w:rsidRDefault="0075324D" w:rsidP="00785B38">
      <w:pPr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eastAsia="Calibri" w:hAnsi="Times New Roman"/>
          <w:sz w:val="28"/>
          <w:szCs w:val="28"/>
          <w:lang w:eastAsia="en-US"/>
        </w:rPr>
        <w:t xml:space="preserve">Число умерших от ЗНО, не состоявших под диспансерным наблюдением МО, увеличилось за 10 лет в 5,4 раза. Ежегодно из них умершие, диагноз которым установлен при вскрытии, </w:t>
      </w:r>
      <w:r w:rsidR="001D600E">
        <w:rPr>
          <w:rFonts w:ascii="Times New Roman" w:eastAsia="Calibri" w:hAnsi="Times New Roman"/>
          <w:sz w:val="28"/>
          <w:szCs w:val="28"/>
          <w:lang w:eastAsia="en-US"/>
        </w:rPr>
        <w:t>то есть</w:t>
      </w:r>
      <w:r w:rsidRPr="0075324D">
        <w:rPr>
          <w:rFonts w:ascii="Times New Roman" w:eastAsia="Calibri" w:hAnsi="Times New Roman"/>
          <w:sz w:val="28"/>
          <w:szCs w:val="28"/>
          <w:lang w:eastAsia="en-US"/>
        </w:rPr>
        <w:t xml:space="preserve"> 100,0%.  И только в 2020 году данный показатель составил 98,8%, </w:t>
      </w:r>
      <w:r w:rsidR="001D600E">
        <w:rPr>
          <w:rFonts w:ascii="Times New Roman" w:eastAsia="Calibri" w:hAnsi="Times New Roman"/>
          <w:sz w:val="28"/>
          <w:szCs w:val="28"/>
          <w:lang w:eastAsia="en-US"/>
        </w:rPr>
        <w:t>то есть</w:t>
      </w:r>
      <w:r w:rsidRPr="0075324D">
        <w:rPr>
          <w:rFonts w:ascii="Times New Roman" w:eastAsia="Calibri" w:hAnsi="Times New Roman"/>
          <w:sz w:val="28"/>
          <w:szCs w:val="28"/>
          <w:lang w:eastAsia="en-US"/>
        </w:rPr>
        <w:t xml:space="preserve"> двум умершим диагноз ЗНО поставлен без вскрытия.</w:t>
      </w:r>
    </w:p>
    <w:p w:rsidR="0075324D" w:rsidRPr="0075324D" w:rsidRDefault="0075324D" w:rsidP="00785B38">
      <w:pPr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1.3.3. Характеристика структуры смертности от ЗНО за 2020 год.</w:t>
      </w:r>
    </w:p>
    <w:p w:rsidR="0075324D" w:rsidRPr="0075324D" w:rsidRDefault="0075324D" w:rsidP="00785B38">
      <w:pPr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По итогам 2020 года наибольший вклад в структуру смертности от ЗНО н</w:t>
      </w:r>
      <w:r w:rsidR="00E61ADB">
        <w:rPr>
          <w:rFonts w:ascii="Times New Roman" w:hAnsi="Times New Roman"/>
          <w:sz w:val="28"/>
          <w:szCs w:val="28"/>
        </w:rPr>
        <w:t>аселения Рязанской области вносили</w:t>
      </w:r>
      <w:r w:rsidRPr="0075324D">
        <w:rPr>
          <w:rFonts w:ascii="Times New Roman" w:hAnsi="Times New Roman"/>
          <w:sz w:val="28"/>
          <w:szCs w:val="28"/>
        </w:rPr>
        <w:t xml:space="preserve"> следующие ло</w:t>
      </w:r>
      <w:r w:rsidR="00E61ADB">
        <w:rPr>
          <w:rFonts w:ascii="Times New Roman" w:hAnsi="Times New Roman"/>
          <w:sz w:val="28"/>
          <w:szCs w:val="28"/>
        </w:rPr>
        <w:t>кализации. На первом месте стояли</w:t>
      </w:r>
      <w:r w:rsidRPr="0075324D">
        <w:rPr>
          <w:rFonts w:ascii="Times New Roman" w:hAnsi="Times New Roman"/>
          <w:sz w:val="28"/>
          <w:szCs w:val="28"/>
        </w:rPr>
        <w:t xml:space="preserve"> ЗНО трах</w:t>
      </w:r>
      <w:r w:rsidR="00E61ADB">
        <w:rPr>
          <w:rFonts w:ascii="Times New Roman" w:hAnsi="Times New Roman"/>
          <w:sz w:val="28"/>
          <w:szCs w:val="28"/>
        </w:rPr>
        <w:t>еи, бронхов, легкого и составляли</w:t>
      </w:r>
      <w:r w:rsidRPr="0075324D">
        <w:rPr>
          <w:rFonts w:ascii="Times New Roman" w:hAnsi="Times New Roman"/>
          <w:sz w:val="28"/>
          <w:szCs w:val="28"/>
        </w:rPr>
        <w:t xml:space="preserve"> – 15,7% (2011 г. – 16,2%); на втором месте – ЗНО желудка – 10,8% (2011 г. </w:t>
      </w:r>
      <w:r w:rsidR="00181828">
        <w:rPr>
          <w:rFonts w:ascii="Times New Roman" w:hAnsi="Times New Roman"/>
          <w:sz w:val="28"/>
          <w:szCs w:val="28"/>
        </w:rPr>
        <w:t xml:space="preserve">– </w:t>
      </w:r>
      <w:r w:rsidRPr="0075324D">
        <w:rPr>
          <w:rFonts w:ascii="Times New Roman" w:hAnsi="Times New Roman"/>
          <w:sz w:val="28"/>
          <w:szCs w:val="28"/>
        </w:rPr>
        <w:t xml:space="preserve">12,5%), на третьем месте – ЗНО ободочной кишки – 8,6% (2011 г. – 6,3%), на четвертом месте – ЗНО лимфатической и кроветворной ткани – 7,6% (2011 г. – 4,9%), на пятом месте – ЗНО молочной железы – 7,4% (2011 г. – 8,1%), на шестом месте – ЗНО прямой кишки, ректосигмоидного соединения – 6,3% (2011 г. – 6,6%). </w:t>
      </w:r>
      <w:r w:rsidRPr="0075324D">
        <w:rPr>
          <w:rFonts w:ascii="Times New Roman" w:eastAsia="Arial" w:hAnsi="Times New Roman"/>
          <w:sz w:val="28"/>
          <w:szCs w:val="28"/>
        </w:rPr>
        <w:t>Тенденция сохраняется уже на протяжении нескольких лет. Это связано с распространенностью данной патологии, тяжестью ее течения, большим удельным весом запущенных случаев и частым бессимптомным развитием заболевания.</w:t>
      </w:r>
    </w:p>
    <w:p w:rsidR="0075324D" w:rsidRPr="0075324D" w:rsidRDefault="0075324D" w:rsidP="00785B38">
      <w:pPr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Наблюдается рост числа пациентов</w:t>
      </w:r>
      <w:r w:rsidR="00181828">
        <w:rPr>
          <w:rFonts w:ascii="Times New Roman" w:hAnsi="Times New Roman"/>
          <w:sz w:val="28"/>
          <w:szCs w:val="28"/>
        </w:rPr>
        <w:t>,</w:t>
      </w:r>
      <w:r w:rsidRPr="0075324D">
        <w:rPr>
          <w:rFonts w:ascii="Times New Roman" w:hAnsi="Times New Roman"/>
          <w:sz w:val="28"/>
          <w:szCs w:val="28"/>
        </w:rPr>
        <w:t xml:space="preserve"> умирающих от других патологий.  Так, из состоявших на диспансерном учете в 2020 году</w:t>
      </w:r>
      <w:r w:rsidR="00E61ADB">
        <w:rPr>
          <w:rFonts w:ascii="Times New Roman" w:hAnsi="Times New Roman"/>
          <w:sz w:val="28"/>
          <w:szCs w:val="28"/>
        </w:rPr>
        <w:t>,</w:t>
      </w:r>
      <w:r w:rsidRPr="0075324D">
        <w:rPr>
          <w:rFonts w:ascii="Times New Roman" w:hAnsi="Times New Roman"/>
          <w:sz w:val="28"/>
          <w:szCs w:val="28"/>
        </w:rPr>
        <w:t xml:space="preserve"> от неонкологических заболеваний умерло 1310 больных (20</w:t>
      </w:r>
      <w:r w:rsidR="00E61ADB">
        <w:rPr>
          <w:rFonts w:ascii="Times New Roman" w:hAnsi="Times New Roman"/>
          <w:sz w:val="28"/>
          <w:szCs w:val="28"/>
        </w:rPr>
        <w:t>19 год – 914; 2011 г. – 603). Э</w:t>
      </w:r>
      <w:r w:rsidRPr="0075324D">
        <w:rPr>
          <w:rFonts w:ascii="Times New Roman" w:hAnsi="Times New Roman"/>
          <w:sz w:val="28"/>
          <w:szCs w:val="28"/>
        </w:rPr>
        <w:t>то говорит о совершенствовании и высоком качестве современного адекватного лечения онкопатологии, что приводит к увеличению средней продолжительности жизни пациентов со ЗНО после проведенного специального лечения.</w:t>
      </w:r>
    </w:p>
    <w:p w:rsidR="0075324D" w:rsidRDefault="0075324D" w:rsidP="00785B38">
      <w:pPr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 xml:space="preserve">Ежегодно проводится контроль за определением основного диагноза, от которого умер пациент, в выданных врачебных справках о смерти. Ежегодно проводятся семинары, освещающие данную проблему. Кроме того, ведется контроль при выездах в  медицинские организации (далее </w:t>
      </w:r>
      <w:r w:rsidR="00181828">
        <w:rPr>
          <w:rFonts w:ascii="Times New Roman" w:hAnsi="Times New Roman"/>
          <w:sz w:val="28"/>
          <w:szCs w:val="28"/>
        </w:rPr>
        <w:t>–</w:t>
      </w:r>
      <w:r w:rsidRPr="0075324D">
        <w:rPr>
          <w:rFonts w:ascii="Times New Roman" w:hAnsi="Times New Roman"/>
          <w:sz w:val="28"/>
          <w:szCs w:val="28"/>
        </w:rPr>
        <w:t xml:space="preserve"> МО) региона все</w:t>
      </w:r>
      <w:r w:rsidR="00181828">
        <w:rPr>
          <w:rFonts w:ascii="Times New Roman" w:hAnsi="Times New Roman"/>
          <w:sz w:val="28"/>
          <w:szCs w:val="28"/>
        </w:rPr>
        <w:t>ми врачами специалистами, в том числе</w:t>
      </w:r>
      <w:r w:rsidRPr="0075324D">
        <w:rPr>
          <w:rFonts w:ascii="Times New Roman" w:hAnsi="Times New Roman"/>
          <w:sz w:val="28"/>
          <w:szCs w:val="28"/>
        </w:rPr>
        <w:t xml:space="preserve"> специалистами-онкологами.</w:t>
      </w:r>
    </w:p>
    <w:p w:rsidR="00785B38" w:rsidRPr="0075324D" w:rsidRDefault="00785B38" w:rsidP="0075324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5B38" w:rsidRDefault="00785B38" w:rsidP="00181828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785B38" w:rsidRDefault="00785B38" w:rsidP="00181828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785B38" w:rsidRDefault="00785B38" w:rsidP="00181828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181828" w:rsidRDefault="0075324D" w:rsidP="00E61ADB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 xml:space="preserve">Таблица </w:t>
      </w:r>
      <w:r w:rsidR="00181828">
        <w:rPr>
          <w:rFonts w:ascii="Times New Roman" w:hAnsi="Times New Roman"/>
          <w:sz w:val="28"/>
          <w:szCs w:val="28"/>
        </w:rPr>
        <w:t xml:space="preserve">№ </w:t>
      </w:r>
      <w:r w:rsidRPr="0075324D">
        <w:rPr>
          <w:rFonts w:ascii="Times New Roman" w:hAnsi="Times New Roman"/>
          <w:sz w:val="28"/>
          <w:szCs w:val="28"/>
        </w:rPr>
        <w:t>26</w:t>
      </w:r>
    </w:p>
    <w:p w:rsidR="00E61ADB" w:rsidRDefault="0075324D" w:rsidP="00E61ADB">
      <w:pPr>
        <w:jc w:val="center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Пиковые значения показателя смертности по основным</w:t>
      </w:r>
    </w:p>
    <w:p w:rsidR="0075324D" w:rsidRPr="0075324D" w:rsidRDefault="0075324D" w:rsidP="00E61ADB">
      <w:pPr>
        <w:jc w:val="center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локализациям</w:t>
      </w:r>
      <w:r w:rsidR="00E61ADB">
        <w:rPr>
          <w:rFonts w:ascii="Times New Roman" w:hAnsi="Times New Roman"/>
          <w:sz w:val="28"/>
          <w:szCs w:val="28"/>
        </w:rPr>
        <w:t xml:space="preserve"> </w:t>
      </w:r>
      <w:r w:rsidRPr="0075324D">
        <w:rPr>
          <w:rFonts w:ascii="Times New Roman" w:hAnsi="Times New Roman"/>
          <w:sz w:val="28"/>
          <w:szCs w:val="28"/>
        </w:rPr>
        <w:t>по возрастны</w:t>
      </w:r>
      <w:r w:rsidR="00E61ADB">
        <w:rPr>
          <w:rFonts w:ascii="Times New Roman" w:hAnsi="Times New Roman"/>
          <w:sz w:val="28"/>
          <w:szCs w:val="28"/>
        </w:rPr>
        <w:t>м группам (</w:t>
      </w:r>
      <w:r w:rsidR="00E61ADB" w:rsidRPr="0075324D">
        <w:rPr>
          <w:rFonts w:ascii="Times New Roman" w:hAnsi="Times New Roman"/>
          <w:sz w:val="28"/>
          <w:szCs w:val="28"/>
        </w:rPr>
        <w:t>данны</w:t>
      </w:r>
      <w:r w:rsidR="00E61ADB">
        <w:rPr>
          <w:rFonts w:ascii="Times New Roman" w:hAnsi="Times New Roman"/>
          <w:sz w:val="28"/>
          <w:szCs w:val="28"/>
        </w:rPr>
        <w:t>е</w:t>
      </w:r>
      <w:r w:rsidR="00E61ADB" w:rsidRPr="0075324D">
        <w:rPr>
          <w:rFonts w:ascii="Times New Roman" w:hAnsi="Times New Roman"/>
          <w:sz w:val="28"/>
          <w:szCs w:val="28"/>
        </w:rPr>
        <w:t xml:space="preserve"> 2020 г</w:t>
      </w:r>
      <w:r w:rsidR="00E61ADB">
        <w:rPr>
          <w:rFonts w:ascii="Times New Roman" w:hAnsi="Times New Roman"/>
          <w:sz w:val="28"/>
          <w:szCs w:val="28"/>
        </w:rPr>
        <w:t>ода)</w:t>
      </w:r>
    </w:p>
    <w:p w:rsidR="0075324D" w:rsidRPr="0075324D" w:rsidRDefault="0075324D" w:rsidP="00E61ADB">
      <w:pPr>
        <w:ind w:firstLine="709"/>
        <w:rPr>
          <w:rFonts w:ascii="Times New Roman" w:hAnsi="Times New Roman"/>
          <w:sz w:val="16"/>
          <w:szCs w:val="16"/>
        </w:rPr>
      </w:pPr>
    </w:p>
    <w:tbl>
      <w:tblPr>
        <w:tblStyle w:val="ad"/>
        <w:tblW w:w="12332" w:type="dxa"/>
        <w:tblInd w:w="250" w:type="dxa"/>
        <w:tblLook w:val="04A0" w:firstRow="1" w:lastRow="0" w:firstColumn="1" w:lastColumn="0" w:noHBand="0" w:noVBand="1"/>
      </w:tblPr>
      <w:tblGrid>
        <w:gridCol w:w="6521"/>
        <w:gridCol w:w="5811"/>
      </w:tblGrid>
      <w:tr w:rsidR="0075324D" w:rsidRPr="0075324D" w:rsidTr="00E61ADB">
        <w:trPr>
          <w:trHeight w:val="394"/>
        </w:trPr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E61ADB">
            <w:pPr>
              <w:ind w:firstLine="709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Локализация</w:t>
            </w:r>
          </w:p>
        </w:tc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E61ADB">
            <w:pPr>
              <w:ind w:firstLine="709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Возрастная группа (годы)</w:t>
            </w:r>
          </w:p>
        </w:tc>
      </w:tr>
      <w:tr w:rsidR="0075324D" w:rsidRPr="0075324D" w:rsidTr="00E61ADB">
        <w:trPr>
          <w:trHeight w:val="351"/>
        </w:trPr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E61ADB">
            <w:pPr>
              <w:ind w:firstLine="709"/>
              <w:rPr>
                <w:rFonts w:ascii="Times New Roman" w:eastAsia="Cambria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Трахея, бронхи, легкое</w:t>
            </w:r>
          </w:p>
        </w:tc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E61ADB">
            <w:pPr>
              <w:ind w:firstLine="709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60-64, 65-69, 70-74</w:t>
            </w:r>
          </w:p>
        </w:tc>
      </w:tr>
      <w:tr w:rsidR="0075324D" w:rsidRPr="0075324D" w:rsidTr="00E61ADB">
        <w:trPr>
          <w:trHeight w:val="365"/>
        </w:trPr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E61ADB">
            <w:pPr>
              <w:ind w:firstLine="709"/>
              <w:rPr>
                <w:rFonts w:ascii="Times New Roman" w:eastAsia="Cambria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Желудок</w:t>
            </w:r>
          </w:p>
        </w:tc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E61ADB">
            <w:pPr>
              <w:ind w:firstLine="709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60-64, 65-69, 70-74</w:t>
            </w:r>
          </w:p>
        </w:tc>
      </w:tr>
      <w:tr w:rsidR="0075324D" w:rsidRPr="0075324D" w:rsidTr="00E61ADB">
        <w:trPr>
          <w:trHeight w:val="366"/>
        </w:trPr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E61ADB">
            <w:pPr>
              <w:ind w:firstLine="709"/>
              <w:rPr>
                <w:rFonts w:ascii="Times New Roman" w:eastAsia="Cambria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Ободочная кишка</w:t>
            </w:r>
          </w:p>
        </w:tc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E61ADB">
            <w:pPr>
              <w:ind w:firstLine="709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60-64, 65-69, 70-74, 75-79</w:t>
            </w:r>
          </w:p>
        </w:tc>
      </w:tr>
      <w:tr w:rsidR="0075324D" w:rsidRPr="0075324D" w:rsidTr="00E61ADB">
        <w:trPr>
          <w:trHeight w:val="365"/>
        </w:trPr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E61ADB">
            <w:pPr>
              <w:ind w:firstLine="709"/>
              <w:rPr>
                <w:rFonts w:ascii="Times New Roman" w:eastAsia="Cambria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Молочная железа</w:t>
            </w:r>
          </w:p>
        </w:tc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E61ADB">
            <w:pPr>
              <w:ind w:firstLine="709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60-64, 65-69</w:t>
            </w:r>
          </w:p>
        </w:tc>
      </w:tr>
      <w:tr w:rsidR="0075324D" w:rsidRPr="0075324D" w:rsidTr="00E61ADB">
        <w:trPr>
          <w:trHeight w:val="337"/>
        </w:trPr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E61ADB">
            <w:pPr>
              <w:ind w:firstLine="709"/>
              <w:rPr>
                <w:rFonts w:ascii="Times New Roman" w:eastAsia="Cambria" w:hAnsi="Times New Roman"/>
                <w:sz w:val="24"/>
                <w:szCs w:val="24"/>
              </w:rPr>
            </w:pPr>
            <w:r w:rsidRPr="0075324D">
              <w:rPr>
                <w:rFonts w:ascii="Times New Roman" w:eastAsia="Cambria" w:hAnsi="Times New Roman"/>
                <w:sz w:val="24"/>
                <w:szCs w:val="24"/>
              </w:rPr>
              <w:t>Лимфатическая и кроветворная ткань</w:t>
            </w:r>
          </w:p>
        </w:tc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E61ADB">
            <w:pPr>
              <w:ind w:firstLine="709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65-69, 75-79</w:t>
            </w:r>
          </w:p>
        </w:tc>
      </w:tr>
      <w:tr w:rsidR="0075324D" w:rsidRPr="0075324D" w:rsidTr="00E61ADB">
        <w:trPr>
          <w:trHeight w:val="408"/>
        </w:trPr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E61ADB">
            <w:pPr>
              <w:ind w:firstLine="709"/>
              <w:rPr>
                <w:rFonts w:ascii="Times New Roman" w:eastAsia="Cambria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Прямая кишка, ректосигмоидное соединение</w:t>
            </w:r>
          </w:p>
        </w:tc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E61ADB">
            <w:pPr>
              <w:ind w:firstLine="709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60-64, 65-69, 70-74</w:t>
            </w:r>
          </w:p>
        </w:tc>
      </w:tr>
      <w:tr w:rsidR="0075324D" w:rsidRPr="0075324D" w:rsidTr="00E61ADB">
        <w:trPr>
          <w:trHeight w:val="337"/>
        </w:trPr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E61ADB">
            <w:pPr>
              <w:ind w:firstLine="709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Предстательная железа</w:t>
            </w:r>
          </w:p>
        </w:tc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E61ADB">
            <w:pPr>
              <w:ind w:firstLine="709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60-64, 65-69, 70-74, 75-79</w:t>
            </w:r>
          </w:p>
        </w:tc>
      </w:tr>
    </w:tbl>
    <w:p w:rsidR="0075324D" w:rsidRPr="00E61ADB" w:rsidRDefault="0075324D" w:rsidP="00E61AD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324D" w:rsidRPr="0075324D" w:rsidRDefault="0075324D" w:rsidP="00E61AD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1.3.4.  Динамика показателя одногодичной летальности больных со ЗНО.</w:t>
      </w:r>
    </w:p>
    <w:p w:rsidR="00181828" w:rsidRDefault="0075324D" w:rsidP="00E61ADB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 xml:space="preserve">Таблица </w:t>
      </w:r>
      <w:r w:rsidR="00181828">
        <w:rPr>
          <w:rFonts w:ascii="Times New Roman" w:hAnsi="Times New Roman"/>
          <w:sz w:val="28"/>
          <w:szCs w:val="28"/>
        </w:rPr>
        <w:t xml:space="preserve">№ </w:t>
      </w:r>
      <w:r w:rsidRPr="0075324D">
        <w:rPr>
          <w:rFonts w:ascii="Times New Roman" w:hAnsi="Times New Roman"/>
          <w:sz w:val="28"/>
          <w:szCs w:val="28"/>
        </w:rPr>
        <w:t>27</w:t>
      </w:r>
    </w:p>
    <w:p w:rsidR="00E61ADB" w:rsidRPr="00E61ADB" w:rsidRDefault="00E61ADB" w:rsidP="00E61ADB">
      <w:pPr>
        <w:ind w:firstLine="709"/>
        <w:jc w:val="right"/>
        <w:rPr>
          <w:rFonts w:ascii="Times New Roman" w:hAnsi="Times New Roman"/>
          <w:sz w:val="12"/>
          <w:szCs w:val="12"/>
        </w:rPr>
      </w:pPr>
    </w:p>
    <w:p w:rsidR="00181828" w:rsidRDefault="0075324D" w:rsidP="00E61ADB">
      <w:pPr>
        <w:jc w:val="center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Одногодичная летальность больных со злокачественными новообразованиями (умерли в течение</w:t>
      </w:r>
    </w:p>
    <w:p w:rsidR="00E61ADB" w:rsidRDefault="0075324D" w:rsidP="00E61ADB">
      <w:pPr>
        <w:jc w:val="center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первого года с момента установления диагноза). С разбивкой по основным локализациям</w:t>
      </w:r>
    </w:p>
    <w:p w:rsidR="00E61ADB" w:rsidRPr="00E61ADB" w:rsidRDefault="00E61ADB" w:rsidP="00E61ADB">
      <w:pPr>
        <w:jc w:val="center"/>
        <w:rPr>
          <w:rFonts w:ascii="Times New Roman" w:hAnsi="Times New Roman"/>
          <w:sz w:val="16"/>
          <w:szCs w:val="16"/>
        </w:rPr>
      </w:pPr>
    </w:p>
    <w:p w:rsidR="0075324D" w:rsidRPr="0075324D" w:rsidRDefault="0075324D" w:rsidP="00E61ADB">
      <w:pPr>
        <w:jc w:val="right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(%)</w:t>
      </w:r>
    </w:p>
    <w:p w:rsidR="0075324D" w:rsidRPr="00E61ADB" w:rsidRDefault="0075324D" w:rsidP="00E61ADB">
      <w:pPr>
        <w:ind w:left="567" w:firstLine="709"/>
        <w:rPr>
          <w:rFonts w:ascii="Times New Roman" w:hAnsi="Times New Roman"/>
          <w:color w:val="FF0000"/>
          <w:sz w:val="6"/>
          <w:szCs w:val="6"/>
        </w:rPr>
      </w:pPr>
    </w:p>
    <w:tbl>
      <w:tblPr>
        <w:tblStyle w:val="11"/>
        <w:tblW w:w="14453" w:type="dxa"/>
        <w:tblInd w:w="-32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385"/>
        <w:gridCol w:w="847"/>
        <w:gridCol w:w="707"/>
        <w:gridCol w:w="709"/>
        <w:gridCol w:w="709"/>
        <w:gridCol w:w="708"/>
        <w:gridCol w:w="712"/>
        <w:gridCol w:w="709"/>
        <w:gridCol w:w="709"/>
        <w:gridCol w:w="668"/>
        <w:gridCol w:w="749"/>
        <w:gridCol w:w="709"/>
        <w:gridCol w:w="1140"/>
        <w:gridCol w:w="992"/>
      </w:tblGrid>
      <w:tr w:rsidR="00181828" w:rsidRPr="00181828" w:rsidTr="00181828">
        <w:tc>
          <w:tcPr>
            <w:tcW w:w="4385" w:type="dxa"/>
            <w:vMerge w:val="restart"/>
            <w:tcBorders>
              <w:bottom w:val="nil"/>
            </w:tcBorders>
            <w:shd w:val="clear" w:color="auto" w:fill="FFFFFF" w:themeFill="background1"/>
            <w:vAlign w:val="center"/>
            <w:hideMark/>
          </w:tcPr>
          <w:p w:rsidR="0075324D" w:rsidRPr="00181828" w:rsidRDefault="0075324D" w:rsidP="00E61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Одногодичная летальность</w:t>
            </w:r>
          </w:p>
        </w:tc>
        <w:tc>
          <w:tcPr>
            <w:tcW w:w="7227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75324D" w:rsidRPr="00181828" w:rsidRDefault="0075324D" w:rsidP="00E61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  <w:tc>
          <w:tcPr>
            <w:tcW w:w="709" w:type="dxa"/>
            <w:vMerge w:val="restart"/>
            <w:tcBorders>
              <w:bottom w:val="nil"/>
            </w:tcBorders>
            <w:shd w:val="clear" w:color="auto" w:fill="FFFFFF" w:themeFill="background1"/>
            <w:hideMark/>
          </w:tcPr>
          <w:p w:rsidR="0075324D" w:rsidRPr="00181828" w:rsidRDefault="00181828" w:rsidP="00E61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Р</w:t>
            </w:r>
            <w:r w:rsidR="0075324D" w:rsidRPr="00181828">
              <w:rPr>
                <w:rFonts w:ascii="Times New Roman" w:hAnsi="Times New Roman"/>
                <w:sz w:val="24"/>
                <w:szCs w:val="24"/>
              </w:rPr>
              <w:t>Ф 2020</w:t>
            </w:r>
            <w:r w:rsidR="00E61ADB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40" w:type="dxa"/>
            <w:vMerge w:val="restart"/>
            <w:tcBorders>
              <w:bottom w:val="nil"/>
            </w:tcBorders>
            <w:shd w:val="clear" w:color="auto" w:fill="FFFFFF" w:themeFill="background1"/>
            <w:hideMark/>
          </w:tcPr>
          <w:p w:rsidR="0075324D" w:rsidRPr="00181828" w:rsidRDefault="0075324D" w:rsidP="00E61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Динами</w:t>
            </w:r>
            <w:r w:rsidR="00181828">
              <w:rPr>
                <w:rFonts w:ascii="Times New Roman" w:hAnsi="Times New Roman"/>
                <w:sz w:val="24"/>
                <w:szCs w:val="24"/>
              </w:rPr>
              <w:t>-</w:t>
            </w:r>
            <w:r w:rsidRPr="00181828">
              <w:rPr>
                <w:rFonts w:ascii="Times New Roman" w:hAnsi="Times New Roman"/>
                <w:sz w:val="24"/>
                <w:szCs w:val="24"/>
              </w:rPr>
              <w:t>ка за 10 лет по региону (%)</w:t>
            </w:r>
          </w:p>
        </w:tc>
        <w:tc>
          <w:tcPr>
            <w:tcW w:w="992" w:type="dxa"/>
            <w:vMerge w:val="restart"/>
            <w:tcBorders>
              <w:bottom w:val="nil"/>
            </w:tcBorders>
            <w:shd w:val="clear" w:color="auto" w:fill="FFFFFF" w:themeFill="background1"/>
            <w:hideMark/>
          </w:tcPr>
          <w:p w:rsidR="0075324D" w:rsidRPr="00181828" w:rsidRDefault="0075324D" w:rsidP="00E61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2020 г</w:t>
            </w:r>
            <w:r w:rsidR="00E61ADB">
              <w:rPr>
                <w:rFonts w:ascii="Times New Roman" w:hAnsi="Times New Roman"/>
                <w:sz w:val="24"/>
                <w:szCs w:val="24"/>
              </w:rPr>
              <w:t>од</w:t>
            </w:r>
            <w:r w:rsidRPr="00181828">
              <w:rPr>
                <w:rFonts w:ascii="Times New Roman" w:hAnsi="Times New Roman"/>
                <w:sz w:val="24"/>
                <w:szCs w:val="24"/>
              </w:rPr>
              <w:t xml:space="preserve"> в срав</w:t>
            </w:r>
            <w:r w:rsidR="00181828">
              <w:rPr>
                <w:rFonts w:ascii="Times New Roman" w:hAnsi="Times New Roman"/>
                <w:sz w:val="24"/>
                <w:szCs w:val="24"/>
              </w:rPr>
              <w:t>-</w:t>
            </w:r>
            <w:r w:rsidRPr="00181828">
              <w:rPr>
                <w:rFonts w:ascii="Times New Roman" w:hAnsi="Times New Roman"/>
                <w:sz w:val="24"/>
                <w:szCs w:val="24"/>
              </w:rPr>
              <w:t>нении с РФ</w:t>
            </w:r>
          </w:p>
        </w:tc>
      </w:tr>
      <w:tr w:rsidR="00181828" w:rsidRPr="00181828" w:rsidTr="00E61ADB">
        <w:tc>
          <w:tcPr>
            <w:tcW w:w="4385" w:type="dxa"/>
            <w:vMerge/>
            <w:tcBorders>
              <w:bottom w:val="nil"/>
            </w:tcBorders>
            <w:shd w:val="clear" w:color="auto" w:fill="FFFFFF" w:themeFill="background1"/>
            <w:vAlign w:val="center"/>
            <w:hideMark/>
          </w:tcPr>
          <w:p w:rsidR="0075324D" w:rsidRPr="00181828" w:rsidRDefault="0075324D" w:rsidP="00E61A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bottom w:val="nil"/>
            </w:tcBorders>
            <w:shd w:val="clear" w:color="auto" w:fill="FFFFFF" w:themeFill="background1"/>
            <w:vAlign w:val="center"/>
            <w:hideMark/>
          </w:tcPr>
          <w:p w:rsidR="0075324D" w:rsidRPr="00181828" w:rsidRDefault="0075324D" w:rsidP="00E61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707" w:type="dxa"/>
            <w:tcBorders>
              <w:bottom w:val="nil"/>
            </w:tcBorders>
            <w:shd w:val="clear" w:color="auto" w:fill="FFFFFF" w:themeFill="background1"/>
            <w:vAlign w:val="center"/>
            <w:hideMark/>
          </w:tcPr>
          <w:p w:rsidR="0075324D" w:rsidRPr="00181828" w:rsidRDefault="0075324D" w:rsidP="00E61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FFFFFF" w:themeFill="background1"/>
            <w:vAlign w:val="center"/>
            <w:hideMark/>
          </w:tcPr>
          <w:p w:rsidR="0075324D" w:rsidRPr="00181828" w:rsidRDefault="0075324D" w:rsidP="00E61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FFFFFF" w:themeFill="background1"/>
            <w:vAlign w:val="center"/>
            <w:hideMark/>
          </w:tcPr>
          <w:p w:rsidR="0075324D" w:rsidRPr="00181828" w:rsidRDefault="0075324D" w:rsidP="00E61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FFFFFF" w:themeFill="background1"/>
            <w:vAlign w:val="center"/>
            <w:hideMark/>
          </w:tcPr>
          <w:p w:rsidR="0075324D" w:rsidRPr="00181828" w:rsidRDefault="0075324D" w:rsidP="00E61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712" w:type="dxa"/>
            <w:tcBorders>
              <w:bottom w:val="nil"/>
            </w:tcBorders>
            <w:shd w:val="clear" w:color="auto" w:fill="FFFFFF" w:themeFill="background1"/>
            <w:vAlign w:val="center"/>
            <w:hideMark/>
          </w:tcPr>
          <w:p w:rsidR="0075324D" w:rsidRPr="00181828" w:rsidRDefault="0075324D" w:rsidP="00E61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FFFFFF" w:themeFill="background1"/>
            <w:vAlign w:val="center"/>
            <w:hideMark/>
          </w:tcPr>
          <w:p w:rsidR="0075324D" w:rsidRPr="00181828" w:rsidRDefault="0075324D" w:rsidP="00E61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FFFFFF" w:themeFill="background1"/>
            <w:vAlign w:val="center"/>
            <w:hideMark/>
          </w:tcPr>
          <w:p w:rsidR="0075324D" w:rsidRPr="00181828" w:rsidRDefault="0075324D" w:rsidP="00E61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668" w:type="dxa"/>
            <w:tcBorders>
              <w:bottom w:val="nil"/>
            </w:tcBorders>
            <w:shd w:val="clear" w:color="auto" w:fill="FFFFFF" w:themeFill="background1"/>
            <w:vAlign w:val="center"/>
            <w:hideMark/>
          </w:tcPr>
          <w:p w:rsidR="0075324D" w:rsidRPr="00181828" w:rsidRDefault="0075324D" w:rsidP="00E61ADB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749" w:type="dxa"/>
            <w:tcBorders>
              <w:bottom w:val="nil"/>
            </w:tcBorders>
            <w:shd w:val="clear" w:color="auto" w:fill="FFFFFF" w:themeFill="background1"/>
            <w:vAlign w:val="center"/>
            <w:hideMark/>
          </w:tcPr>
          <w:p w:rsidR="0075324D" w:rsidRPr="00181828" w:rsidRDefault="0075324D" w:rsidP="00E61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709" w:type="dxa"/>
            <w:vMerge/>
            <w:tcBorders>
              <w:bottom w:val="nil"/>
            </w:tcBorders>
            <w:shd w:val="clear" w:color="auto" w:fill="FFFFFF" w:themeFill="background1"/>
            <w:vAlign w:val="center"/>
            <w:hideMark/>
          </w:tcPr>
          <w:p w:rsidR="0075324D" w:rsidRPr="00181828" w:rsidRDefault="0075324D" w:rsidP="00E61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bottom w:val="nil"/>
            </w:tcBorders>
            <w:shd w:val="clear" w:color="auto" w:fill="FFFFFF" w:themeFill="background1"/>
            <w:vAlign w:val="center"/>
            <w:hideMark/>
          </w:tcPr>
          <w:p w:rsidR="0075324D" w:rsidRPr="00181828" w:rsidRDefault="0075324D" w:rsidP="00E61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FFFFFF" w:themeFill="background1"/>
            <w:vAlign w:val="center"/>
            <w:hideMark/>
          </w:tcPr>
          <w:p w:rsidR="0075324D" w:rsidRPr="00181828" w:rsidRDefault="0075324D" w:rsidP="00E61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61ADB" w:rsidRPr="00E61ADB" w:rsidRDefault="00E61ADB">
      <w:pPr>
        <w:rPr>
          <w:rFonts w:ascii="Times New Roman" w:hAnsi="Times New Roman"/>
          <w:sz w:val="2"/>
          <w:szCs w:val="2"/>
        </w:rPr>
      </w:pPr>
    </w:p>
    <w:tbl>
      <w:tblPr>
        <w:tblStyle w:val="11"/>
        <w:tblW w:w="14453" w:type="dxa"/>
        <w:tblInd w:w="-32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385"/>
        <w:gridCol w:w="847"/>
        <w:gridCol w:w="707"/>
        <w:gridCol w:w="709"/>
        <w:gridCol w:w="709"/>
        <w:gridCol w:w="708"/>
        <w:gridCol w:w="712"/>
        <w:gridCol w:w="709"/>
        <w:gridCol w:w="709"/>
        <w:gridCol w:w="668"/>
        <w:gridCol w:w="40"/>
        <w:gridCol w:w="709"/>
        <w:gridCol w:w="709"/>
        <w:gridCol w:w="1140"/>
        <w:gridCol w:w="992"/>
      </w:tblGrid>
      <w:tr w:rsidR="00181828" w:rsidRPr="00181828" w:rsidTr="00E61ADB">
        <w:trPr>
          <w:tblHeader/>
        </w:trPr>
        <w:tc>
          <w:tcPr>
            <w:tcW w:w="4385" w:type="dxa"/>
            <w:shd w:val="clear" w:color="auto" w:fill="FFFFFF" w:themeFill="background1"/>
          </w:tcPr>
          <w:p w:rsidR="00181828" w:rsidRPr="00181828" w:rsidRDefault="00181828" w:rsidP="00E61ADB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z w:val="24"/>
                <w:szCs w:val="24"/>
              </w:rPr>
              <w:t>1</w:t>
            </w:r>
          </w:p>
        </w:tc>
        <w:tc>
          <w:tcPr>
            <w:tcW w:w="847" w:type="dxa"/>
            <w:shd w:val="clear" w:color="auto" w:fill="FFFFFF" w:themeFill="background1"/>
            <w:vAlign w:val="center"/>
          </w:tcPr>
          <w:p w:rsidR="00181828" w:rsidRPr="00181828" w:rsidRDefault="00181828" w:rsidP="00E61ADB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  <w:shd w:val="clear" w:color="auto" w:fill="FFFFFF" w:themeFill="background1"/>
            <w:vAlign w:val="center"/>
          </w:tcPr>
          <w:p w:rsidR="00181828" w:rsidRPr="00181828" w:rsidRDefault="00181828" w:rsidP="00E61ADB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81828" w:rsidRPr="00181828" w:rsidRDefault="00181828" w:rsidP="00E61ADB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81828" w:rsidRPr="00181828" w:rsidRDefault="00181828" w:rsidP="00E61ADB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181828" w:rsidRPr="00181828" w:rsidRDefault="00181828" w:rsidP="00E61ADB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z w:val="24"/>
                <w:szCs w:val="24"/>
              </w:rPr>
              <w:t>6</w:t>
            </w:r>
          </w:p>
        </w:tc>
        <w:tc>
          <w:tcPr>
            <w:tcW w:w="712" w:type="dxa"/>
            <w:shd w:val="clear" w:color="auto" w:fill="FFFFFF" w:themeFill="background1"/>
            <w:vAlign w:val="center"/>
          </w:tcPr>
          <w:p w:rsidR="00181828" w:rsidRPr="00181828" w:rsidRDefault="00181828" w:rsidP="00E61ADB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81828" w:rsidRPr="00181828" w:rsidRDefault="00181828" w:rsidP="00E61ADB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81828" w:rsidRPr="00181828" w:rsidRDefault="00181828" w:rsidP="00E61ADB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z w:val="24"/>
                <w:szCs w:val="24"/>
              </w:rPr>
              <w:t>9</w:t>
            </w: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:rsidR="00181828" w:rsidRPr="00181828" w:rsidRDefault="00181828" w:rsidP="00E61ADB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z w:val="24"/>
                <w:szCs w:val="24"/>
              </w:rPr>
              <w:t>10</w:t>
            </w:r>
          </w:p>
        </w:tc>
        <w:tc>
          <w:tcPr>
            <w:tcW w:w="749" w:type="dxa"/>
            <w:gridSpan w:val="2"/>
            <w:shd w:val="clear" w:color="auto" w:fill="FFFFFF" w:themeFill="background1"/>
            <w:vAlign w:val="center"/>
          </w:tcPr>
          <w:p w:rsidR="00181828" w:rsidRPr="00181828" w:rsidRDefault="00181828" w:rsidP="00E61ADB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81828" w:rsidRPr="00181828" w:rsidRDefault="00181828" w:rsidP="00E61ADB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z w:val="24"/>
                <w:szCs w:val="24"/>
              </w:rPr>
              <w:t>12</w:t>
            </w:r>
          </w:p>
        </w:tc>
        <w:tc>
          <w:tcPr>
            <w:tcW w:w="1140" w:type="dxa"/>
            <w:shd w:val="clear" w:color="auto" w:fill="FFFFFF" w:themeFill="background1"/>
          </w:tcPr>
          <w:p w:rsidR="00181828" w:rsidRPr="00181828" w:rsidRDefault="00181828" w:rsidP="00E61ADB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FFFFFF" w:themeFill="background1"/>
          </w:tcPr>
          <w:p w:rsidR="00181828" w:rsidRPr="00181828" w:rsidRDefault="00181828" w:rsidP="00E61ADB">
            <w:pPr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z w:val="24"/>
                <w:szCs w:val="24"/>
              </w:rPr>
              <w:t>14</w:t>
            </w:r>
          </w:p>
        </w:tc>
      </w:tr>
      <w:tr w:rsidR="00181828" w:rsidRPr="00181828" w:rsidTr="00E61ADB">
        <w:tc>
          <w:tcPr>
            <w:tcW w:w="4385" w:type="dxa"/>
            <w:shd w:val="clear" w:color="auto" w:fill="FFFFFF" w:themeFill="background1"/>
            <w:hideMark/>
          </w:tcPr>
          <w:p w:rsidR="0075324D" w:rsidRPr="00181828" w:rsidRDefault="0075324D" w:rsidP="00E61ADB">
            <w:pPr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 xml:space="preserve">ВСЕГО по </w:t>
            </w:r>
            <w:r w:rsidR="00E61ADB">
              <w:rPr>
                <w:rFonts w:ascii="Times New Roman" w:hAnsi="Times New Roman"/>
                <w:sz w:val="24"/>
                <w:szCs w:val="24"/>
              </w:rPr>
              <w:t>Рязанской области</w:t>
            </w:r>
            <w:r w:rsidRPr="00181828">
              <w:rPr>
                <w:rFonts w:ascii="Times New Roman" w:hAnsi="Times New Roman"/>
                <w:sz w:val="24"/>
                <w:szCs w:val="24"/>
              </w:rPr>
              <w:t xml:space="preserve"> в целом</w:t>
            </w:r>
          </w:p>
        </w:tc>
        <w:tc>
          <w:tcPr>
            <w:tcW w:w="847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E61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33,7</w:t>
            </w:r>
          </w:p>
        </w:tc>
        <w:tc>
          <w:tcPr>
            <w:tcW w:w="707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E61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30,9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E61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E61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30,4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E61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23,1</w:t>
            </w:r>
          </w:p>
        </w:tc>
        <w:tc>
          <w:tcPr>
            <w:tcW w:w="712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E61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22,6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E61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E61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22,6</w:t>
            </w:r>
          </w:p>
        </w:tc>
        <w:tc>
          <w:tcPr>
            <w:tcW w:w="668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E61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  <w:tc>
          <w:tcPr>
            <w:tcW w:w="749" w:type="dxa"/>
            <w:gridSpan w:val="2"/>
            <w:shd w:val="clear" w:color="auto" w:fill="FFFFFF" w:themeFill="background1"/>
            <w:vAlign w:val="center"/>
            <w:hideMark/>
          </w:tcPr>
          <w:p w:rsidR="0075324D" w:rsidRPr="00181828" w:rsidRDefault="0075324D" w:rsidP="00E61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18,3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E61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20,6</w:t>
            </w:r>
          </w:p>
        </w:tc>
        <w:tc>
          <w:tcPr>
            <w:tcW w:w="1140" w:type="dxa"/>
            <w:shd w:val="clear" w:color="auto" w:fill="FFFFFF" w:themeFill="background1"/>
            <w:hideMark/>
          </w:tcPr>
          <w:p w:rsidR="0075324D" w:rsidRPr="00181828" w:rsidRDefault="0075324D" w:rsidP="00E61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-15,4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75324D" w:rsidRPr="00181828" w:rsidRDefault="0075324D" w:rsidP="00E61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-2,3</w:t>
            </w:r>
          </w:p>
        </w:tc>
      </w:tr>
      <w:tr w:rsidR="00181828" w:rsidRPr="00181828" w:rsidTr="00E61ADB">
        <w:tc>
          <w:tcPr>
            <w:tcW w:w="4385" w:type="dxa"/>
            <w:shd w:val="clear" w:color="auto" w:fill="FFFFFF" w:themeFill="background1"/>
            <w:hideMark/>
          </w:tcPr>
          <w:p w:rsidR="0075324D" w:rsidRPr="00181828" w:rsidRDefault="0075324D" w:rsidP="00E61ADB">
            <w:pPr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В среднем по ЦФО</w:t>
            </w:r>
          </w:p>
        </w:tc>
        <w:tc>
          <w:tcPr>
            <w:tcW w:w="847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E61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26,8</w:t>
            </w:r>
          </w:p>
        </w:tc>
        <w:tc>
          <w:tcPr>
            <w:tcW w:w="707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E61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24,4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E61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24,1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E61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23,2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E61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22,3</w:t>
            </w:r>
          </w:p>
        </w:tc>
        <w:tc>
          <w:tcPr>
            <w:tcW w:w="712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E61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21,7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E61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20,8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E61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  <w:tc>
          <w:tcPr>
            <w:tcW w:w="668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E61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19,7</w:t>
            </w:r>
          </w:p>
        </w:tc>
        <w:tc>
          <w:tcPr>
            <w:tcW w:w="749" w:type="dxa"/>
            <w:gridSpan w:val="2"/>
            <w:shd w:val="clear" w:color="auto" w:fill="FFFFFF" w:themeFill="background1"/>
            <w:vAlign w:val="center"/>
            <w:hideMark/>
          </w:tcPr>
          <w:p w:rsidR="0075324D" w:rsidRPr="00E61ADB" w:rsidRDefault="00181828" w:rsidP="00E61ADB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61ADB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="0075324D" w:rsidRPr="00E61ADB">
              <w:rPr>
                <w:rFonts w:ascii="Times New Roman" w:hAnsi="Times New Roman"/>
                <w:spacing w:val="-2"/>
                <w:sz w:val="24"/>
                <w:szCs w:val="24"/>
              </w:rPr>
              <w:t>ет св</w:t>
            </w:r>
            <w:r w:rsidR="00E61ADB" w:rsidRPr="00E61ADB">
              <w:rPr>
                <w:rFonts w:ascii="Times New Roman" w:hAnsi="Times New Roman"/>
                <w:spacing w:val="-2"/>
                <w:sz w:val="24"/>
                <w:szCs w:val="24"/>
              </w:rPr>
              <w:t>еде</w:t>
            </w:r>
            <w:r w:rsidR="00E61ADB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="00E61ADB" w:rsidRPr="00E61ADB">
              <w:rPr>
                <w:rFonts w:ascii="Times New Roman" w:hAnsi="Times New Roman"/>
                <w:spacing w:val="-2"/>
                <w:sz w:val="24"/>
                <w:szCs w:val="24"/>
              </w:rPr>
              <w:t>ний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5324D" w:rsidRPr="00181828" w:rsidRDefault="0075324D" w:rsidP="00E61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75324D" w:rsidRPr="00181828" w:rsidRDefault="0075324D" w:rsidP="00E61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5324D" w:rsidRPr="00181828" w:rsidRDefault="0075324D" w:rsidP="00E61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24D" w:rsidRPr="00181828" w:rsidTr="00181828">
        <w:tc>
          <w:tcPr>
            <w:tcW w:w="4385" w:type="dxa"/>
            <w:shd w:val="clear" w:color="auto" w:fill="FFFFFF" w:themeFill="background1"/>
            <w:hideMark/>
          </w:tcPr>
          <w:p w:rsidR="0075324D" w:rsidRPr="00181828" w:rsidRDefault="0075324D" w:rsidP="00E61ADB">
            <w:pPr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 xml:space="preserve">В разрезе основных локализаций по </w:t>
            </w:r>
            <w:r w:rsidR="00E61ADB">
              <w:rPr>
                <w:rFonts w:ascii="Times New Roman" w:hAnsi="Times New Roman"/>
                <w:sz w:val="24"/>
                <w:szCs w:val="24"/>
              </w:rPr>
              <w:t>Рязанской области</w:t>
            </w:r>
            <w:r w:rsidRPr="0018182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0068" w:type="dxa"/>
            <w:gridSpan w:val="14"/>
            <w:shd w:val="clear" w:color="auto" w:fill="FFFFFF" w:themeFill="background1"/>
            <w:vAlign w:val="center"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1828" w:rsidRPr="00181828" w:rsidTr="00181828">
        <w:tc>
          <w:tcPr>
            <w:tcW w:w="4385" w:type="dxa"/>
            <w:shd w:val="clear" w:color="auto" w:fill="FFFFFF" w:themeFill="background1"/>
            <w:hideMark/>
          </w:tcPr>
          <w:p w:rsidR="0075324D" w:rsidRPr="00181828" w:rsidRDefault="0075324D" w:rsidP="00181828">
            <w:pPr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 xml:space="preserve">Поджелудочная железа                    </w:t>
            </w:r>
          </w:p>
        </w:tc>
        <w:tc>
          <w:tcPr>
            <w:tcW w:w="847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75,3</w:t>
            </w:r>
          </w:p>
        </w:tc>
        <w:tc>
          <w:tcPr>
            <w:tcW w:w="707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73,6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77,5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71,6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66,9</w:t>
            </w:r>
          </w:p>
        </w:tc>
        <w:tc>
          <w:tcPr>
            <w:tcW w:w="712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66,7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64,7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80,3</w:t>
            </w:r>
          </w:p>
        </w:tc>
        <w:tc>
          <w:tcPr>
            <w:tcW w:w="708" w:type="dxa"/>
            <w:gridSpan w:val="2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64,8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65,7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68,2</w:t>
            </w:r>
          </w:p>
        </w:tc>
        <w:tc>
          <w:tcPr>
            <w:tcW w:w="1140" w:type="dxa"/>
            <w:shd w:val="clear" w:color="auto" w:fill="FFFFFF" w:themeFill="background1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-9,6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-2,5</w:t>
            </w:r>
          </w:p>
        </w:tc>
      </w:tr>
      <w:tr w:rsidR="00181828" w:rsidRPr="00181828" w:rsidTr="00E61ADB">
        <w:tc>
          <w:tcPr>
            <w:tcW w:w="4385" w:type="dxa"/>
            <w:shd w:val="clear" w:color="auto" w:fill="FFFFFF" w:themeFill="background1"/>
            <w:hideMark/>
          </w:tcPr>
          <w:p w:rsidR="0075324D" w:rsidRPr="00E61ADB" w:rsidRDefault="00E61ADB" w:rsidP="00E61ADB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61ADB">
              <w:rPr>
                <w:rFonts w:ascii="Times New Roman" w:hAnsi="Times New Roman"/>
                <w:spacing w:val="-2"/>
                <w:sz w:val="24"/>
                <w:szCs w:val="24"/>
              </w:rPr>
              <w:t>Печень и внепеченочные желчные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75324D" w:rsidRPr="00E61ADB">
              <w:rPr>
                <w:rFonts w:ascii="Times New Roman" w:hAnsi="Times New Roman"/>
                <w:spacing w:val="-2"/>
                <w:sz w:val="24"/>
                <w:szCs w:val="24"/>
              </w:rPr>
              <w:t>протоки</w:t>
            </w:r>
          </w:p>
        </w:tc>
        <w:tc>
          <w:tcPr>
            <w:tcW w:w="847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707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88,9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95,5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53,6</w:t>
            </w:r>
          </w:p>
        </w:tc>
        <w:tc>
          <w:tcPr>
            <w:tcW w:w="712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41,7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74,1</w:t>
            </w:r>
          </w:p>
        </w:tc>
        <w:tc>
          <w:tcPr>
            <w:tcW w:w="708" w:type="dxa"/>
            <w:gridSpan w:val="2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62,2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66,8</w:t>
            </w:r>
          </w:p>
        </w:tc>
        <w:tc>
          <w:tcPr>
            <w:tcW w:w="1140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E61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-15,0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E61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-6,8</w:t>
            </w:r>
          </w:p>
        </w:tc>
      </w:tr>
      <w:tr w:rsidR="00181828" w:rsidRPr="00181828" w:rsidTr="00181828">
        <w:tc>
          <w:tcPr>
            <w:tcW w:w="4385" w:type="dxa"/>
            <w:shd w:val="clear" w:color="auto" w:fill="FFFFFF" w:themeFill="background1"/>
            <w:hideMark/>
          </w:tcPr>
          <w:p w:rsidR="0075324D" w:rsidRPr="00181828" w:rsidRDefault="0075324D" w:rsidP="00181828">
            <w:pPr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 xml:space="preserve">Пищевод                                               </w:t>
            </w:r>
          </w:p>
        </w:tc>
        <w:tc>
          <w:tcPr>
            <w:tcW w:w="847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73,8</w:t>
            </w:r>
          </w:p>
        </w:tc>
        <w:tc>
          <w:tcPr>
            <w:tcW w:w="707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70,4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68,6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72,6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60,2</w:t>
            </w:r>
          </w:p>
        </w:tc>
        <w:tc>
          <w:tcPr>
            <w:tcW w:w="712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46,3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54,5</w:t>
            </w:r>
          </w:p>
        </w:tc>
        <w:tc>
          <w:tcPr>
            <w:tcW w:w="708" w:type="dxa"/>
            <w:gridSpan w:val="2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54,0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57,9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57,5</w:t>
            </w:r>
          </w:p>
        </w:tc>
        <w:tc>
          <w:tcPr>
            <w:tcW w:w="1140" w:type="dxa"/>
            <w:shd w:val="clear" w:color="auto" w:fill="FFFFFF" w:themeFill="background1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-15,9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+0,4</w:t>
            </w:r>
          </w:p>
        </w:tc>
      </w:tr>
      <w:tr w:rsidR="00181828" w:rsidRPr="00181828" w:rsidTr="00181828">
        <w:tc>
          <w:tcPr>
            <w:tcW w:w="4385" w:type="dxa"/>
            <w:shd w:val="clear" w:color="auto" w:fill="FFFFFF" w:themeFill="background1"/>
            <w:hideMark/>
          </w:tcPr>
          <w:p w:rsidR="0075324D" w:rsidRPr="00181828" w:rsidRDefault="0075324D" w:rsidP="00181828">
            <w:pPr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 xml:space="preserve">Трахея, бронхи, легкое                                                        </w:t>
            </w:r>
          </w:p>
        </w:tc>
        <w:tc>
          <w:tcPr>
            <w:tcW w:w="847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60,5</w:t>
            </w:r>
          </w:p>
        </w:tc>
        <w:tc>
          <w:tcPr>
            <w:tcW w:w="707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57,7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61,2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47,0</w:t>
            </w:r>
          </w:p>
        </w:tc>
        <w:tc>
          <w:tcPr>
            <w:tcW w:w="712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52,9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51,8</w:t>
            </w:r>
          </w:p>
        </w:tc>
        <w:tc>
          <w:tcPr>
            <w:tcW w:w="708" w:type="dxa"/>
            <w:gridSpan w:val="2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47,1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47,9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48,8</w:t>
            </w:r>
          </w:p>
        </w:tc>
        <w:tc>
          <w:tcPr>
            <w:tcW w:w="1140" w:type="dxa"/>
            <w:shd w:val="clear" w:color="auto" w:fill="FFFFFF" w:themeFill="background1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-12,6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-0,9</w:t>
            </w:r>
          </w:p>
        </w:tc>
      </w:tr>
      <w:tr w:rsidR="00181828" w:rsidRPr="00181828" w:rsidTr="00181828">
        <w:tc>
          <w:tcPr>
            <w:tcW w:w="4385" w:type="dxa"/>
            <w:shd w:val="clear" w:color="auto" w:fill="FFFFFF" w:themeFill="background1"/>
            <w:hideMark/>
          </w:tcPr>
          <w:p w:rsidR="0075324D" w:rsidRPr="00181828" w:rsidRDefault="0075324D" w:rsidP="00181828">
            <w:pPr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 xml:space="preserve">Желудок                                               </w:t>
            </w:r>
          </w:p>
        </w:tc>
        <w:tc>
          <w:tcPr>
            <w:tcW w:w="847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58,9</w:t>
            </w:r>
          </w:p>
        </w:tc>
        <w:tc>
          <w:tcPr>
            <w:tcW w:w="707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57,2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56,3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53,1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46,3</w:t>
            </w:r>
          </w:p>
        </w:tc>
        <w:tc>
          <w:tcPr>
            <w:tcW w:w="712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46,1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45,2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45,9</w:t>
            </w:r>
          </w:p>
        </w:tc>
        <w:tc>
          <w:tcPr>
            <w:tcW w:w="708" w:type="dxa"/>
            <w:gridSpan w:val="2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1140" w:type="dxa"/>
            <w:shd w:val="clear" w:color="auto" w:fill="FFFFFF" w:themeFill="background1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-14,7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-0,3</w:t>
            </w:r>
          </w:p>
        </w:tc>
      </w:tr>
      <w:tr w:rsidR="00181828" w:rsidRPr="00181828" w:rsidTr="00181828">
        <w:tc>
          <w:tcPr>
            <w:tcW w:w="4385" w:type="dxa"/>
            <w:shd w:val="clear" w:color="auto" w:fill="FFFFFF" w:themeFill="background1"/>
            <w:hideMark/>
          </w:tcPr>
          <w:p w:rsidR="0075324D" w:rsidRPr="00181828" w:rsidRDefault="0075324D" w:rsidP="00181828">
            <w:pPr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 xml:space="preserve">Лейкемии                                              </w:t>
            </w:r>
          </w:p>
        </w:tc>
        <w:tc>
          <w:tcPr>
            <w:tcW w:w="847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39,2</w:t>
            </w:r>
          </w:p>
        </w:tc>
        <w:tc>
          <w:tcPr>
            <w:tcW w:w="707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27,1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9,3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712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24,1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20,6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  <w:tc>
          <w:tcPr>
            <w:tcW w:w="708" w:type="dxa"/>
            <w:gridSpan w:val="2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19,8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34,1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22,3</w:t>
            </w:r>
          </w:p>
        </w:tc>
        <w:tc>
          <w:tcPr>
            <w:tcW w:w="1140" w:type="dxa"/>
            <w:shd w:val="clear" w:color="auto" w:fill="FFFFFF" w:themeFill="background1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-5,1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+11,8</w:t>
            </w:r>
          </w:p>
        </w:tc>
      </w:tr>
      <w:tr w:rsidR="00181828" w:rsidRPr="00181828" w:rsidTr="00181828">
        <w:tc>
          <w:tcPr>
            <w:tcW w:w="4385" w:type="dxa"/>
            <w:shd w:val="clear" w:color="auto" w:fill="FFFFFF" w:themeFill="background1"/>
            <w:hideMark/>
          </w:tcPr>
          <w:p w:rsidR="0075324D" w:rsidRPr="00181828" w:rsidRDefault="0075324D" w:rsidP="00181828">
            <w:pPr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 xml:space="preserve">Глотка                                                  </w:t>
            </w:r>
          </w:p>
        </w:tc>
        <w:tc>
          <w:tcPr>
            <w:tcW w:w="847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26,9</w:t>
            </w:r>
          </w:p>
        </w:tc>
        <w:tc>
          <w:tcPr>
            <w:tcW w:w="707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53,7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31,0</w:t>
            </w:r>
          </w:p>
        </w:tc>
        <w:tc>
          <w:tcPr>
            <w:tcW w:w="712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26,4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28,7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  <w:tc>
          <w:tcPr>
            <w:tcW w:w="708" w:type="dxa"/>
            <w:gridSpan w:val="2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35,4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24,7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39,0</w:t>
            </w:r>
          </w:p>
        </w:tc>
        <w:tc>
          <w:tcPr>
            <w:tcW w:w="1140" w:type="dxa"/>
            <w:shd w:val="clear" w:color="auto" w:fill="FFFFFF" w:themeFill="background1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-2,2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-14,3</w:t>
            </w:r>
          </w:p>
        </w:tc>
      </w:tr>
      <w:tr w:rsidR="00181828" w:rsidRPr="00181828" w:rsidTr="00181828">
        <w:tc>
          <w:tcPr>
            <w:tcW w:w="4385" w:type="dxa"/>
            <w:shd w:val="clear" w:color="auto" w:fill="FFFFFF" w:themeFill="background1"/>
            <w:hideMark/>
          </w:tcPr>
          <w:p w:rsidR="0075324D" w:rsidRPr="00181828" w:rsidRDefault="0075324D" w:rsidP="00181828">
            <w:pPr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 xml:space="preserve">Ободочная кишка                               </w:t>
            </w:r>
          </w:p>
        </w:tc>
        <w:tc>
          <w:tcPr>
            <w:tcW w:w="847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38,9</w:t>
            </w:r>
          </w:p>
        </w:tc>
        <w:tc>
          <w:tcPr>
            <w:tcW w:w="707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32,2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35,5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27,7</w:t>
            </w:r>
          </w:p>
        </w:tc>
        <w:tc>
          <w:tcPr>
            <w:tcW w:w="712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25,9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26,0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23,4</w:t>
            </w:r>
          </w:p>
        </w:tc>
        <w:tc>
          <w:tcPr>
            <w:tcW w:w="708" w:type="dxa"/>
            <w:gridSpan w:val="2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24,1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23,9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23,6</w:t>
            </w:r>
          </w:p>
        </w:tc>
        <w:tc>
          <w:tcPr>
            <w:tcW w:w="1140" w:type="dxa"/>
            <w:shd w:val="clear" w:color="auto" w:fill="FFFFFF" w:themeFill="background1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-15,0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+0,3</w:t>
            </w:r>
          </w:p>
        </w:tc>
      </w:tr>
      <w:tr w:rsidR="00181828" w:rsidRPr="00181828" w:rsidTr="00181828">
        <w:tc>
          <w:tcPr>
            <w:tcW w:w="4385" w:type="dxa"/>
            <w:shd w:val="clear" w:color="auto" w:fill="FFFFFF" w:themeFill="background1"/>
            <w:hideMark/>
          </w:tcPr>
          <w:p w:rsidR="0075324D" w:rsidRPr="00181828" w:rsidRDefault="0075324D" w:rsidP="00E61ADB">
            <w:pPr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Злокач</w:t>
            </w:r>
            <w:r w:rsidR="00E61ADB">
              <w:rPr>
                <w:rFonts w:ascii="Times New Roman" w:hAnsi="Times New Roman"/>
                <w:sz w:val="24"/>
                <w:szCs w:val="24"/>
              </w:rPr>
              <w:t xml:space="preserve">ественные </w:t>
            </w:r>
            <w:r w:rsidRPr="00181828">
              <w:rPr>
                <w:rFonts w:ascii="Times New Roman" w:hAnsi="Times New Roman"/>
                <w:sz w:val="24"/>
                <w:szCs w:val="24"/>
              </w:rPr>
              <w:t xml:space="preserve">лимфомы                                 </w:t>
            </w:r>
          </w:p>
        </w:tc>
        <w:tc>
          <w:tcPr>
            <w:tcW w:w="847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26,2</w:t>
            </w:r>
          </w:p>
        </w:tc>
        <w:tc>
          <w:tcPr>
            <w:tcW w:w="707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27,7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23,2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22,0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16,9</w:t>
            </w:r>
          </w:p>
        </w:tc>
        <w:tc>
          <w:tcPr>
            <w:tcW w:w="712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17,7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17,4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20,9</w:t>
            </w:r>
          </w:p>
        </w:tc>
        <w:tc>
          <w:tcPr>
            <w:tcW w:w="708" w:type="dxa"/>
            <w:gridSpan w:val="2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16,5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20,8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  <w:tc>
          <w:tcPr>
            <w:tcW w:w="1140" w:type="dxa"/>
            <w:shd w:val="clear" w:color="auto" w:fill="FFFFFF" w:themeFill="background1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-5,4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-0,2</w:t>
            </w:r>
          </w:p>
        </w:tc>
      </w:tr>
      <w:tr w:rsidR="00181828" w:rsidRPr="00181828" w:rsidTr="00181828">
        <w:tc>
          <w:tcPr>
            <w:tcW w:w="4385" w:type="dxa"/>
            <w:shd w:val="clear" w:color="auto" w:fill="FFFFFF" w:themeFill="background1"/>
            <w:hideMark/>
          </w:tcPr>
          <w:p w:rsidR="0075324D" w:rsidRPr="00181828" w:rsidRDefault="0075324D" w:rsidP="00181828">
            <w:pPr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 xml:space="preserve">Гортань                                                 </w:t>
            </w:r>
          </w:p>
        </w:tc>
        <w:tc>
          <w:tcPr>
            <w:tcW w:w="847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27,9</w:t>
            </w:r>
          </w:p>
        </w:tc>
        <w:tc>
          <w:tcPr>
            <w:tcW w:w="707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22,8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23,7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35,6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22,6</w:t>
            </w:r>
          </w:p>
        </w:tc>
        <w:tc>
          <w:tcPr>
            <w:tcW w:w="712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16,0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14,5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22,9</w:t>
            </w:r>
          </w:p>
        </w:tc>
        <w:tc>
          <w:tcPr>
            <w:tcW w:w="708" w:type="dxa"/>
            <w:gridSpan w:val="2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19,6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21,4</w:t>
            </w:r>
          </w:p>
        </w:tc>
        <w:tc>
          <w:tcPr>
            <w:tcW w:w="1140" w:type="dxa"/>
            <w:shd w:val="clear" w:color="auto" w:fill="FFFFFF" w:themeFill="background1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-8,3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-1,8</w:t>
            </w:r>
          </w:p>
        </w:tc>
      </w:tr>
      <w:tr w:rsidR="00181828" w:rsidRPr="00181828" w:rsidTr="00181828">
        <w:tc>
          <w:tcPr>
            <w:tcW w:w="4385" w:type="dxa"/>
            <w:shd w:val="clear" w:color="auto" w:fill="FFFFFF" w:themeFill="background1"/>
            <w:hideMark/>
          </w:tcPr>
          <w:p w:rsidR="0075324D" w:rsidRPr="00181828" w:rsidRDefault="0075324D" w:rsidP="00181828">
            <w:pPr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 xml:space="preserve">Яичник                                                 </w:t>
            </w:r>
          </w:p>
        </w:tc>
        <w:tc>
          <w:tcPr>
            <w:tcW w:w="847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29,8</w:t>
            </w:r>
          </w:p>
        </w:tc>
        <w:tc>
          <w:tcPr>
            <w:tcW w:w="707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34,5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29,5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28,6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23,5</w:t>
            </w:r>
          </w:p>
        </w:tc>
        <w:tc>
          <w:tcPr>
            <w:tcW w:w="712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20,7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18,4</w:t>
            </w:r>
          </w:p>
        </w:tc>
        <w:tc>
          <w:tcPr>
            <w:tcW w:w="708" w:type="dxa"/>
            <w:gridSpan w:val="2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18,2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18,9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19,4</w:t>
            </w:r>
          </w:p>
        </w:tc>
        <w:tc>
          <w:tcPr>
            <w:tcW w:w="1140" w:type="dxa"/>
            <w:shd w:val="clear" w:color="auto" w:fill="FFFFFF" w:themeFill="background1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-10,9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-0,5</w:t>
            </w:r>
          </w:p>
        </w:tc>
      </w:tr>
      <w:tr w:rsidR="00181828" w:rsidRPr="00181828" w:rsidTr="00181828">
        <w:tc>
          <w:tcPr>
            <w:tcW w:w="4385" w:type="dxa"/>
            <w:shd w:val="clear" w:color="auto" w:fill="FFFFFF" w:themeFill="background1"/>
            <w:hideMark/>
          </w:tcPr>
          <w:p w:rsidR="0075324D" w:rsidRPr="00181828" w:rsidRDefault="0075324D" w:rsidP="00181828">
            <w:pPr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 xml:space="preserve">Полость рта                                         </w:t>
            </w:r>
          </w:p>
        </w:tc>
        <w:tc>
          <w:tcPr>
            <w:tcW w:w="847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56,9</w:t>
            </w:r>
          </w:p>
        </w:tc>
        <w:tc>
          <w:tcPr>
            <w:tcW w:w="707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47,2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32,7</w:t>
            </w:r>
          </w:p>
        </w:tc>
        <w:tc>
          <w:tcPr>
            <w:tcW w:w="712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27,6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22,7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29,7</w:t>
            </w:r>
          </w:p>
        </w:tc>
        <w:tc>
          <w:tcPr>
            <w:tcW w:w="708" w:type="dxa"/>
            <w:gridSpan w:val="2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20,2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28,0</w:t>
            </w:r>
          </w:p>
        </w:tc>
        <w:tc>
          <w:tcPr>
            <w:tcW w:w="1140" w:type="dxa"/>
            <w:shd w:val="clear" w:color="auto" w:fill="FFFFFF" w:themeFill="background1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-38,4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-9,5</w:t>
            </w:r>
          </w:p>
        </w:tc>
      </w:tr>
      <w:tr w:rsidR="00181828" w:rsidRPr="00181828" w:rsidTr="00181828">
        <w:tc>
          <w:tcPr>
            <w:tcW w:w="4385" w:type="dxa"/>
            <w:shd w:val="clear" w:color="auto" w:fill="FFFFFF" w:themeFill="background1"/>
            <w:hideMark/>
          </w:tcPr>
          <w:p w:rsidR="0075324D" w:rsidRPr="00181828" w:rsidRDefault="0075324D" w:rsidP="00181828">
            <w:pPr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 xml:space="preserve">Прямая кишка                                      </w:t>
            </w:r>
          </w:p>
        </w:tc>
        <w:tc>
          <w:tcPr>
            <w:tcW w:w="847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32,2</w:t>
            </w:r>
          </w:p>
        </w:tc>
        <w:tc>
          <w:tcPr>
            <w:tcW w:w="707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29,4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32,8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24,8</w:t>
            </w:r>
          </w:p>
        </w:tc>
        <w:tc>
          <w:tcPr>
            <w:tcW w:w="712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23,5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18,2</w:t>
            </w:r>
          </w:p>
        </w:tc>
        <w:tc>
          <w:tcPr>
            <w:tcW w:w="708" w:type="dxa"/>
            <w:gridSpan w:val="2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18,1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17,4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20,3</w:t>
            </w:r>
          </w:p>
        </w:tc>
        <w:tc>
          <w:tcPr>
            <w:tcW w:w="1140" w:type="dxa"/>
            <w:shd w:val="clear" w:color="auto" w:fill="FFFFFF" w:themeFill="background1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-14,8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-2,9</w:t>
            </w:r>
          </w:p>
        </w:tc>
      </w:tr>
      <w:tr w:rsidR="00181828" w:rsidRPr="00181828" w:rsidTr="00181828">
        <w:tc>
          <w:tcPr>
            <w:tcW w:w="4385" w:type="dxa"/>
            <w:shd w:val="clear" w:color="auto" w:fill="FFFFFF" w:themeFill="background1"/>
            <w:hideMark/>
          </w:tcPr>
          <w:p w:rsidR="0075324D" w:rsidRPr="00181828" w:rsidRDefault="0075324D" w:rsidP="00181828">
            <w:pPr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 xml:space="preserve">Почка                                                   </w:t>
            </w:r>
          </w:p>
        </w:tc>
        <w:tc>
          <w:tcPr>
            <w:tcW w:w="847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23,4</w:t>
            </w:r>
          </w:p>
        </w:tc>
        <w:tc>
          <w:tcPr>
            <w:tcW w:w="707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18,9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23,1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23,2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14,8</w:t>
            </w:r>
          </w:p>
        </w:tc>
        <w:tc>
          <w:tcPr>
            <w:tcW w:w="712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17,2</w:t>
            </w:r>
          </w:p>
        </w:tc>
        <w:tc>
          <w:tcPr>
            <w:tcW w:w="708" w:type="dxa"/>
            <w:gridSpan w:val="2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13,9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14,4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14,1</w:t>
            </w:r>
          </w:p>
        </w:tc>
        <w:tc>
          <w:tcPr>
            <w:tcW w:w="1140" w:type="dxa"/>
            <w:shd w:val="clear" w:color="auto" w:fill="FFFFFF" w:themeFill="background1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-9,0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+0,3</w:t>
            </w:r>
          </w:p>
        </w:tc>
      </w:tr>
      <w:tr w:rsidR="00181828" w:rsidRPr="00181828" w:rsidTr="00181828">
        <w:tc>
          <w:tcPr>
            <w:tcW w:w="4385" w:type="dxa"/>
            <w:shd w:val="clear" w:color="auto" w:fill="FFFFFF" w:themeFill="background1"/>
            <w:hideMark/>
          </w:tcPr>
          <w:p w:rsidR="0075324D" w:rsidRPr="00181828" w:rsidRDefault="0075324D" w:rsidP="00181828">
            <w:pPr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 xml:space="preserve">Мочевой пузырь                                 </w:t>
            </w:r>
          </w:p>
        </w:tc>
        <w:tc>
          <w:tcPr>
            <w:tcW w:w="847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29,4</w:t>
            </w:r>
          </w:p>
        </w:tc>
        <w:tc>
          <w:tcPr>
            <w:tcW w:w="707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27,7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19,3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18,3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16,2</w:t>
            </w:r>
          </w:p>
        </w:tc>
        <w:tc>
          <w:tcPr>
            <w:tcW w:w="712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14,5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15,1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17,2</w:t>
            </w:r>
          </w:p>
        </w:tc>
        <w:tc>
          <w:tcPr>
            <w:tcW w:w="708" w:type="dxa"/>
            <w:gridSpan w:val="2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11,7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11,8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  <w:tc>
          <w:tcPr>
            <w:tcW w:w="1140" w:type="dxa"/>
            <w:shd w:val="clear" w:color="auto" w:fill="FFFFFF" w:themeFill="background1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-17,6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-2,2</w:t>
            </w:r>
          </w:p>
        </w:tc>
      </w:tr>
      <w:tr w:rsidR="00181828" w:rsidRPr="00181828" w:rsidTr="00181828">
        <w:tc>
          <w:tcPr>
            <w:tcW w:w="4385" w:type="dxa"/>
            <w:shd w:val="clear" w:color="auto" w:fill="FFFFFF" w:themeFill="background1"/>
            <w:hideMark/>
          </w:tcPr>
          <w:p w:rsidR="0075324D" w:rsidRPr="00181828" w:rsidRDefault="0075324D" w:rsidP="00181828">
            <w:pPr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 xml:space="preserve">Шейка матки                                        </w:t>
            </w:r>
          </w:p>
        </w:tc>
        <w:tc>
          <w:tcPr>
            <w:tcW w:w="847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707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17,4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25,8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18,7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14,6</w:t>
            </w:r>
          </w:p>
        </w:tc>
        <w:tc>
          <w:tcPr>
            <w:tcW w:w="712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14,3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13,4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14,9</w:t>
            </w:r>
          </w:p>
        </w:tc>
        <w:tc>
          <w:tcPr>
            <w:tcW w:w="708" w:type="dxa"/>
            <w:gridSpan w:val="2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10,7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12,6</w:t>
            </w:r>
          </w:p>
        </w:tc>
        <w:tc>
          <w:tcPr>
            <w:tcW w:w="1140" w:type="dxa"/>
            <w:shd w:val="clear" w:color="auto" w:fill="FFFFFF" w:themeFill="background1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-9,3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-1,9</w:t>
            </w:r>
          </w:p>
        </w:tc>
      </w:tr>
      <w:tr w:rsidR="00181828" w:rsidRPr="00181828" w:rsidTr="00181828">
        <w:tc>
          <w:tcPr>
            <w:tcW w:w="4385" w:type="dxa"/>
            <w:shd w:val="clear" w:color="auto" w:fill="FFFFFF" w:themeFill="background1"/>
            <w:hideMark/>
          </w:tcPr>
          <w:p w:rsidR="0075324D" w:rsidRPr="00181828" w:rsidRDefault="0075324D" w:rsidP="00181828">
            <w:pPr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 xml:space="preserve">Меланома кожи                                   </w:t>
            </w:r>
          </w:p>
        </w:tc>
        <w:tc>
          <w:tcPr>
            <w:tcW w:w="847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13,1</w:t>
            </w:r>
          </w:p>
        </w:tc>
        <w:tc>
          <w:tcPr>
            <w:tcW w:w="707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12,9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8,3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6,7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  <w:tc>
          <w:tcPr>
            <w:tcW w:w="712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10,2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708" w:type="dxa"/>
            <w:gridSpan w:val="2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9,8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9,2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1140" w:type="dxa"/>
            <w:shd w:val="clear" w:color="auto" w:fill="FFFFFF" w:themeFill="background1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-3,9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+1,0</w:t>
            </w:r>
          </w:p>
        </w:tc>
      </w:tr>
      <w:tr w:rsidR="00181828" w:rsidRPr="00181828" w:rsidTr="00181828">
        <w:tc>
          <w:tcPr>
            <w:tcW w:w="4385" w:type="dxa"/>
            <w:shd w:val="clear" w:color="auto" w:fill="FFFFFF" w:themeFill="background1"/>
            <w:hideMark/>
          </w:tcPr>
          <w:p w:rsidR="0075324D" w:rsidRPr="00181828" w:rsidRDefault="0075324D" w:rsidP="00181828">
            <w:pPr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 xml:space="preserve">Предстательная железа                       </w:t>
            </w:r>
          </w:p>
        </w:tc>
        <w:tc>
          <w:tcPr>
            <w:tcW w:w="847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16,7</w:t>
            </w:r>
          </w:p>
        </w:tc>
        <w:tc>
          <w:tcPr>
            <w:tcW w:w="707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21,3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14,2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9,8</w:t>
            </w:r>
          </w:p>
        </w:tc>
        <w:tc>
          <w:tcPr>
            <w:tcW w:w="712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8,3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10,1</w:t>
            </w:r>
          </w:p>
        </w:tc>
        <w:tc>
          <w:tcPr>
            <w:tcW w:w="708" w:type="dxa"/>
            <w:gridSpan w:val="2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6,9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6,2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6,8</w:t>
            </w:r>
          </w:p>
        </w:tc>
        <w:tc>
          <w:tcPr>
            <w:tcW w:w="1140" w:type="dxa"/>
            <w:shd w:val="clear" w:color="auto" w:fill="FFFFFF" w:themeFill="background1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-10,5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-0,6</w:t>
            </w:r>
          </w:p>
        </w:tc>
      </w:tr>
      <w:tr w:rsidR="00181828" w:rsidRPr="00181828" w:rsidTr="00181828">
        <w:tc>
          <w:tcPr>
            <w:tcW w:w="4385" w:type="dxa"/>
            <w:shd w:val="clear" w:color="auto" w:fill="FFFFFF" w:themeFill="background1"/>
            <w:hideMark/>
          </w:tcPr>
          <w:p w:rsidR="0075324D" w:rsidRPr="00181828" w:rsidRDefault="0075324D" w:rsidP="00181828">
            <w:pPr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 xml:space="preserve">Тело матки                                           </w:t>
            </w:r>
          </w:p>
        </w:tc>
        <w:tc>
          <w:tcPr>
            <w:tcW w:w="847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11,6</w:t>
            </w:r>
          </w:p>
        </w:tc>
        <w:tc>
          <w:tcPr>
            <w:tcW w:w="707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10,3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8,3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6,1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712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6,8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708" w:type="dxa"/>
            <w:gridSpan w:val="2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7,6</w:t>
            </w:r>
          </w:p>
        </w:tc>
        <w:tc>
          <w:tcPr>
            <w:tcW w:w="1140" w:type="dxa"/>
            <w:shd w:val="clear" w:color="auto" w:fill="FFFFFF" w:themeFill="background1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-7,3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-3,3</w:t>
            </w:r>
          </w:p>
        </w:tc>
      </w:tr>
      <w:tr w:rsidR="00181828" w:rsidRPr="00181828" w:rsidTr="00181828">
        <w:tc>
          <w:tcPr>
            <w:tcW w:w="4385" w:type="dxa"/>
            <w:shd w:val="clear" w:color="auto" w:fill="FFFFFF" w:themeFill="background1"/>
            <w:hideMark/>
          </w:tcPr>
          <w:p w:rsidR="0075324D" w:rsidRPr="00181828" w:rsidRDefault="0075324D" w:rsidP="00181828">
            <w:pPr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 xml:space="preserve">Молочная железа                                </w:t>
            </w:r>
          </w:p>
        </w:tc>
        <w:tc>
          <w:tcPr>
            <w:tcW w:w="847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11,1</w:t>
            </w:r>
          </w:p>
        </w:tc>
        <w:tc>
          <w:tcPr>
            <w:tcW w:w="707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6,7</w:t>
            </w:r>
          </w:p>
        </w:tc>
        <w:tc>
          <w:tcPr>
            <w:tcW w:w="712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5,3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4,9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708" w:type="dxa"/>
            <w:gridSpan w:val="2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5,2</w:t>
            </w:r>
          </w:p>
        </w:tc>
        <w:tc>
          <w:tcPr>
            <w:tcW w:w="1140" w:type="dxa"/>
            <w:shd w:val="clear" w:color="auto" w:fill="FFFFFF" w:themeFill="background1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-7,0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-1,1</w:t>
            </w:r>
          </w:p>
        </w:tc>
      </w:tr>
      <w:tr w:rsidR="00181828" w:rsidRPr="00181828" w:rsidTr="00181828">
        <w:tc>
          <w:tcPr>
            <w:tcW w:w="4385" w:type="dxa"/>
            <w:shd w:val="clear" w:color="auto" w:fill="FFFFFF" w:themeFill="background1"/>
            <w:hideMark/>
          </w:tcPr>
          <w:p w:rsidR="0075324D" w:rsidRPr="00181828" w:rsidRDefault="0075324D" w:rsidP="00181828">
            <w:pPr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 xml:space="preserve">Щитовидная железа                            </w:t>
            </w:r>
          </w:p>
        </w:tc>
        <w:tc>
          <w:tcPr>
            <w:tcW w:w="847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707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5,2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12,7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11,4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712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1,9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7,4</w:t>
            </w:r>
          </w:p>
        </w:tc>
        <w:tc>
          <w:tcPr>
            <w:tcW w:w="708" w:type="dxa"/>
            <w:gridSpan w:val="2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1140" w:type="dxa"/>
            <w:shd w:val="clear" w:color="auto" w:fill="FFFFFF" w:themeFill="background1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-4,6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75324D" w:rsidRPr="00181828" w:rsidRDefault="0075324D" w:rsidP="0018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828">
              <w:rPr>
                <w:rFonts w:ascii="Times New Roman" w:hAnsi="Times New Roman"/>
                <w:sz w:val="24"/>
                <w:szCs w:val="24"/>
              </w:rPr>
              <w:t>+1,3</w:t>
            </w:r>
          </w:p>
        </w:tc>
      </w:tr>
    </w:tbl>
    <w:p w:rsidR="0075324D" w:rsidRPr="00181828" w:rsidRDefault="0075324D" w:rsidP="0075324D">
      <w:pPr>
        <w:ind w:firstLine="709"/>
        <w:jc w:val="both"/>
        <w:rPr>
          <w:rFonts w:ascii="Times New Roman" w:hAnsi="Times New Roman"/>
          <w:sz w:val="6"/>
          <w:szCs w:val="6"/>
        </w:rPr>
      </w:pPr>
    </w:p>
    <w:p w:rsidR="0075324D" w:rsidRPr="0075324D" w:rsidRDefault="0075324D" w:rsidP="0075324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Показатель одногодичной летальности от злокачественных новообразований в Рязанской области составил в 2020 году 18,3% и за 10 последних лет уменьшился на 15,4%.</w:t>
      </w:r>
    </w:p>
    <w:p w:rsidR="0075324D" w:rsidRPr="0075324D" w:rsidRDefault="0075324D" w:rsidP="0075324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В разрезе локализаций наблюдается снижение одногодичной летальности по следующим злокачественным новообразованиям (в процессе убывания показателя): полости рта на 38,4%; мочевого пузыря на 17,6%; пищевода на 15,9%; печени и внепеченочных желчных протоков на 15,0%; ободочной кишки на 15,0%; прямой кишки на 14,8%; желудка на 14,7%; трахеи, бронхов, легкого на 12,6%; яичника на 10,9%; предстательной железы на 10,5%; поджелудочной железы на 9,6%; шейки матки на 9,3%; почки на 9,0%; гортани на 8,3%; тела матки на 7,3%; молочной железы на 7,0%; злокачественные лимфомы на 5,4%; лейкемии на 5,1%; щитовидной железы на 4,6%; меланомы кожи на 3,9%; глотки на 2,2%.</w:t>
      </w:r>
    </w:p>
    <w:p w:rsidR="0075324D" w:rsidRPr="0075324D" w:rsidRDefault="0075324D" w:rsidP="00A50ACE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 xml:space="preserve">Одногодичная летальность при ЗНО по региону (18,3%) ниже среднего показателя по </w:t>
      </w:r>
      <w:r w:rsidR="009138C0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Pr="0075324D">
        <w:rPr>
          <w:rFonts w:ascii="Times New Roman" w:hAnsi="Times New Roman"/>
          <w:sz w:val="28"/>
          <w:szCs w:val="28"/>
        </w:rPr>
        <w:t xml:space="preserve">(20,6%) на 2,3%. Среди представленных локализаций показатель меньше среднего показателя по </w:t>
      </w:r>
      <w:r w:rsidR="009138C0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Pr="0075324D">
        <w:rPr>
          <w:rFonts w:ascii="Times New Roman" w:hAnsi="Times New Roman"/>
          <w:sz w:val="28"/>
          <w:szCs w:val="28"/>
        </w:rPr>
        <w:t>при ЗНО: глотки</w:t>
      </w:r>
      <w:r w:rsidRPr="0075324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5324D">
        <w:rPr>
          <w:rFonts w:ascii="Times New Roman" w:hAnsi="Times New Roman"/>
          <w:sz w:val="28"/>
          <w:szCs w:val="28"/>
        </w:rPr>
        <w:t>на 14,3%; полости рта на 9,5%; печени и внепеченочных желчных протоков на 6,8%; тела матки на 3,3%; прямой кишки на 2,9%; поджелудочной железы на 2,5%; мочевого пузыря на 2,2%; шейки матки на 1,9%; гортани на 1,8%; молочной железы на 1,1%; трахеи, бронхов, легкого на 0,9%; предстательной железы на 0,6%; яичника на 0,5%; желудка на 0,3%; злокачественные лимфомы на 0,2%.</w:t>
      </w:r>
    </w:p>
    <w:p w:rsidR="0075324D" w:rsidRPr="0075324D" w:rsidRDefault="0075324D" w:rsidP="00A50ACE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В 2020 году показатель одногодичной</w:t>
      </w:r>
      <w:r w:rsidR="00A50ACE">
        <w:rPr>
          <w:rFonts w:ascii="Times New Roman" w:hAnsi="Times New Roman"/>
          <w:sz w:val="28"/>
          <w:szCs w:val="28"/>
        </w:rPr>
        <w:t xml:space="preserve"> летальности по региону превышал</w:t>
      </w:r>
      <w:r w:rsidRPr="0075324D">
        <w:rPr>
          <w:rFonts w:ascii="Times New Roman" w:hAnsi="Times New Roman"/>
          <w:sz w:val="28"/>
          <w:szCs w:val="28"/>
        </w:rPr>
        <w:t xml:space="preserve"> средний показатель по </w:t>
      </w:r>
      <w:r w:rsidR="009138C0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Pr="0075324D">
        <w:rPr>
          <w:rFonts w:ascii="Times New Roman" w:hAnsi="Times New Roman"/>
          <w:sz w:val="28"/>
          <w:szCs w:val="28"/>
        </w:rPr>
        <w:t>при: лейкемии на 11,8%; ЗНО щитовидной железы</w:t>
      </w:r>
      <w:r w:rsidR="00A50ACE">
        <w:rPr>
          <w:rFonts w:ascii="Times New Roman" w:hAnsi="Times New Roman"/>
          <w:sz w:val="28"/>
          <w:szCs w:val="28"/>
        </w:rPr>
        <w:t xml:space="preserve"> на</w:t>
      </w:r>
      <w:r w:rsidRPr="0075324D">
        <w:rPr>
          <w:rFonts w:ascii="Times New Roman" w:hAnsi="Times New Roman"/>
          <w:sz w:val="28"/>
          <w:szCs w:val="28"/>
        </w:rPr>
        <w:t xml:space="preserve"> 1,3%; меланоме кожи на 1,0%; ЗНО пищевода на 0,4%; ободочной кишки на 0,3%; почки на 0,3%. Разница незначительная, тем не менее требует тщательного анализа причин и определенных организационных выводов.</w:t>
      </w:r>
    </w:p>
    <w:p w:rsidR="0075324D" w:rsidRPr="0075324D" w:rsidRDefault="0075324D" w:rsidP="00A50ACE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38C0" w:rsidRDefault="0075324D" w:rsidP="00A50ACE">
      <w:pPr>
        <w:spacing w:line="228" w:lineRule="auto"/>
        <w:ind w:left="-567" w:firstLine="709"/>
        <w:jc w:val="right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 xml:space="preserve">Таблица </w:t>
      </w:r>
      <w:r w:rsidR="009138C0">
        <w:rPr>
          <w:rFonts w:ascii="Times New Roman" w:hAnsi="Times New Roman"/>
          <w:sz w:val="28"/>
          <w:szCs w:val="28"/>
        </w:rPr>
        <w:t xml:space="preserve">№ </w:t>
      </w:r>
      <w:r w:rsidRPr="0075324D">
        <w:rPr>
          <w:rFonts w:ascii="Times New Roman" w:hAnsi="Times New Roman"/>
          <w:sz w:val="28"/>
          <w:szCs w:val="28"/>
        </w:rPr>
        <w:t>28</w:t>
      </w:r>
    </w:p>
    <w:p w:rsidR="0075324D" w:rsidRPr="0075324D" w:rsidRDefault="0075324D" w:rsidP="00A50ACE">
      <w:pPr>
        <w:spacing w:line="228" w:lineRule="auto"/>
        <w:ind w:left="-567"/>
        <w:jc w:val="center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Динамика одногодичной летальности в ра</w:t>
      </w:r>
      <w:r w:rsidR="009138C0">
        <w:rPr>
          <w:rFonts w:ascii="Times New Roman" w:hAnsi="Times New Roman"/>
          <w:sz w:val="28"/>
          <w:szCs w:val="28"/>
        </w:rPr>
        <w:t>зрезе муниципальных образований</w:t>
      </w:r>
    </w:p>
    <w:p w:rsidR="0075324D" w:rsidRPr="0075324D" w:rsidRDefault="0075324D" w:rsidP="00A50ACE">
      <w:pPr>
        <w:spacing w:line="228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11"/>
        <w:tblW w:w="14418" w:type="dxa"/>
        <w:tblInd w:w="-4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77"/>
        <w:gridCol w:w="878"/>
        <w:gridCol w:w="732"/>
        <w:gridCol w:w="734"/>
        <w:gridCol w:w="734"/>
        <w:gridCol w:w="733"/>
        <w:gridCol w:w="737"/>
        <w:gridCol w:w="734"/>
        <w:gridCol w:w="734"/>
        <w:gridCol w:w="733"/>
        <w:gridCol w:w="734"/>
        <w:gridCol w:w="1056"/>
        <w:gridCol w:w="1302"/>
      </w:tblGrid>
      <w:tr w:rsidR="0075324D" w:rsidRPr="009138C0" w:rsidTr="009138C0">
        <w:trPr>
          <w:trHeight w:val="359"/>
        </w:trPr>
        <w:tc>
          <w:tcPr>
            <w:tcW w:w="4577" w:type="dxa"/>
            <w:vMerge w:val="restart"/>
            <w:tcBorders>
              <w:bottom w:val="nil"/>
            </w:tcBorders>
            <w:shd w:val="clear" w:color="auto" w:fill="FFFFFF" w:themeFill="background1"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Одногодичная летальность</w:t>
            </w:r>
          </w:p>
        </w:tc>
        <w:tc>
          <w:tcPr>
            <w:tcW w:w="7483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Годы</w:t>
            </w:r>
          </w:p>
        </w:tc>
        <w:tc>
          <w:tcPr>
            <w:tcW w:w="1056" w:type="dxa"/>
            <w:vMerge w:val="restart"/>
            <w:tcBorders>
              <w:bottom w:val="nil"/>
            </w:tcBorders>
            <w:shd w:val="clear" w:color="auto" w:fill="FFFFFF" w:themeFill="background1"/>
          </w:tcPr>
          <w:p w:rsidR="0075324D" w:rsidRPr="009138C0" w:rsidRDefault="0075324D" w:rsidP="00A50AC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Дина</w:t>
            </w:r>
            <w:r w:rsidR="009138C0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мика за 10 лет по региону (%)</w:t>
            </w:r>
          </w:p>
        </w:tc>
        <w:tc>
          <w:tcPr>
            <w:tcW w:w="1302" w:type="dxa"/>
            <w:vMerge w:val="restart"/>
            <w:tcBorders>
              <w:bottom w:val="nil"/>
            </w:tcBorders>
            <w:shd w:val="clear" w:color="auto" w:fill="FFFFFF" w:themeFill="background1"/>
          </w:tcPr>
          <w:p w:rsidR="009138C0" w:rsidRPr="009138C0" w:rsidRDefault="0075324D" w:rsidP="00A50AC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Превы</w:t>
            </w:r>
            <w:r w:rsidR="009138C0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шение </w:t>
            </w:r>
          </w:p>
          <w:p w:rsidR="0075324D" w:rsidRPr="009138C0" w:rsidRDefault="00A50ACE" w:rsidP="00A50AC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среднеоб-ластного</w:t>
            </w:r>
            <w:r w:rsidR="009138C0" w:rsidRPr="009138C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75324D" w:rsidRPr="009138C0">
              <w:rPr>
                <w:rFonts w:ascii="Times New Roman" w:hAnsi="Times New Roman"/>
                <w:spacing w:val="-2"/>
                <w:sz w:val="24"/>
                <w:szCs w:val="24"/>
              </w:rPr>
              <w:t>показателя (%)</w:t>
            </w:r>
          </w:p>
        </w:tc>
      </w:tr>
      <w:tr w:rsidR="0075324D" w:rsidRPr="009138C0" w:rsidTr="009138C0">
        <w:trPr>
          <w:trHeight w:val="359"/>
        </w:trPr>
        <w:tc>
          <w:tcPr>
            <w:tcW w:w="4577" w:type="dxa"/>
            <w:vMerge/>
            <w:tcBorders>
              <w:bottom w:val="nil"/>
            </w:tcBorders>
            <w:shd w:val="clear" w:color="auto" w:fill="FFFFFF" w:themeFill="background1"/>
          </w:tcPr>
          <w:p w:rsidR="0075324D" w:rsidRPr="009138C0" w:rsidRDefault="0075324D" w:rsidP="00A50ACE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878" w:type="dxa"/>
            <w:tcBorders>
              <w:bottom w:val="nil"/>
            </w:tcBorders>
            <w:shd w:val="clear" w:color="auto" w:fill="FFFFFF" w:themeFill="background1"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2011</w:t>
            </w:r>
          </w:p>
        </w:tc>
        <w:tc>
          <w:tcPr>
            <w:tcW w:w="732" w:type="dxa"/>
            <w:tcBorders>
              <w:bottom w:val="nil"/>
            </w:tcBorders>
            <w:shd w:val="clear" w:color="auto" w:fill="FFFFFF" w:themeFill="background1"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2012</w:t>
            </w:r>
          </w:p>
        </w:tc>
        <w:tc>
          <w:tcPr>
            <w:tcW w:w="734" w:type="dxa"/>
            <w:tcBorders>
              <w:bottom w:val="nil"/>
            </w:tcBorders>
            <w:shd w:val="clear" w:color="auto" w:fill="FFFFFF" w:themeFill="background1"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2013</w:t>
            </w:r>
          </w:p>
        </w:tc>
        <w:tc>
          <w:tcPr>
            <w:tcW w:w="734" w:type="dxa"/>
            <w:tcBorders>
              <w:bottom w:val="nil"/>
            </w:tcBorders>
            <w:shd w:val="clear" w:color="auto" w:fill="FFFFFF" w:themeFill="background1"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2014</w:t>
            </w:r>
          </w:p>
        </w:tc>
        <w:tc>
          <w:tcPr>
            <w:tcW w:w="733" w:type="dxa"/>
            <w:tcBorders>
              <w:bottom w:val="nil"/>
            </w:tcBorders>
            <w:shd w:val="clear" w:color="auto" w:fill="FFFFFF" w:themeFill="background1"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2015</w:t>
            </w:r>
          </w:p>
        </w:tc>
        <w:tc>
          <w:tcPr>
            <w:tcW w:w="737" w:type="dxa"/>
            <w:tcBorders>
              <w:bottom w:val="nil"/>
            </w:tcBorders>
            <w:shd w:val="clear" w:color="auto" w:fill="FFFFFF" w:themeFill="background1"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2016</w:t>
            </w:r>
          </w:p>
        </w:tc>
        <w:tc>
          <w:tcPr>
            <w:tcW w:w="734" w:type="dxa"/>
            <w:tcBorders>
              <w:bottom w:val="nil"/>
            </w:tcBorders>
            <w:shd w:val="clear" w:color="auto" w:fill="FFFFFF" w:themeFill="background1"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2017</w:t>
            </w:r>
          </w:p>
        </w:tc>
        <w:tc>
          <w:tcPr>
            <w:tcW w:w="734" w:type="dxa"/>
            <w:tcBorders>
              <w:bottom w:val="nil"/>
            </w:tcBorders>
            <w:shd w:val="clear" w:color="auto" w:fill="FFFFFF" w:themeFill="background1"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2018</w:t>
            </w:r>
          </w:p>
        </w:tc>
        <w:tc>
          <w:tcPr>
            <w:tcW w:w="733" w:type="dxa"/>
            <w:tcBorders>
              <w:bottom w:val="nil"/>
            </w:tcBorders>
            <w:shd w:val="clear" w:color="auto" w:fill="FFFFFF" w:themeFill="background1"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2019</w:t>
            </w:r>
          </w:p>
        </w:tc>
        <w:tc>
          <w:tcPr>
            <w:tcW w:w="734" w:type="dxa"/>
            <w:tcBorders>
              <w:bottom w:val="nil"/>
            </w:tcBorders>
            <w:shd w:val="clear" w:color="auto" w:fill="FFFFFF" w:themeFill="background1"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2020</w:t>
            </w:r>
          </w:p>
        </w:tc>
        <w:tc>
          <w:tcPr>
            <w:tcW w:w="1056" w:type="dxa"/>
            <w:vMerge/>
            <w:tcBorders>
              <w:bottom w:val="nil"/>
            </w:tcBorders>
            <w:shd w:val="clear" w:color="auto" w:fill="FFFFFF" w:themeFill="background1"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bottom w:val="nil"/>
            </w:tcBorders>
            <w:shd w:val="clear" w:color="auto" w:fill="FFFFFF" w:themeFill="background1"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</w:tbl>
    <w:p w:rsidR="009138C0" w:rsidRPr="009138C0" w:rsidRDefault="009138C0">
      <w:pPr>
        <w:rPr>
          <w:rFonts w:ascii="Times New Roman" w:hAnsi="Times New Roman"/>
          <w:sz w:val="2"/>
          <w:szCs w:val="2"/>
        </w:rPr>
      </w:pPr>
    </w:p>
    <w:tbl>
      <w:tblPr>
        <w:tblStyle w:val="11"/>
        <w:tblW w:w="14418" w:type="dxa"/>
        <w:tblInd w:w="-4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77"/>
        <w:gridCol w:w="878"/>
        <w:gridCol w:w="732"/>
        <w:gridCol w:w="734"/>
        <w:gridCol w:w="734"/>
        <w:gridCol w:w="733"/>
        <w:gridCol w:w="697"/>
        <w:gridCol w:w="40"/>
        <w:gridCol w:w="734"/>
        <w:gridCol w:w="734"/>
        <w:gridCol w:w="733"/>
        <w:gridCol w:w="734"/>
        <w:gridCol w:w="1056"/>
        <w:gridCol w:w="1302"/>
      </w:tblGrid>
      <w:tr w:rsidR="009138C0" w:rsidRPr="009138C0" w:rsidTr="009138C0">
        <w:trPr>
          <w:trHeight w:val="295"/>
          <w:tblHeader/>
        </w:trPr>
        <w:tc>
          <w:tcPr>
            <w:tcW w:w="4577" w:type="dxa"/>
            <w:shd w:val="clear" w:color="auto" w:fill="FFFFFF" w:themeFill="background1"/>
          </w:tcPr>
          <w:p w:rsidR="009138C0" w:rsidRPr="009138C0" w:rsidRDefault="009138C0" w:rsidP="009138C0">
            <w:pPr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878" w:type="dxa"/>
            <w:shd w:val="clear" w:color="auto" w:fill="FFFFFF" w:themeFill="background1"/>
            <w:vAlign w:val="center"/>
          </w:tcPr>
          <w:p w:rsidR="009138C0" w:rsidRPr="009138C0" w:rsidRDefault="009138C0" w:rsidP="009138C0">
            <w:pPr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732" w:type="dxa"/>
            <w:shd w:val="clear" w:color="auto" w:fill="FFFFFF" w:themeFill="background1"/>
            <w:vAlign w:val="center"/>
          </w:tcPr>
          <w:p w:rsidR="009138C0" w:rsidRPr="009138C0" w:rsidRDefault="009138C0" w:rsidP="009138C0">
            <w:pPr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734" w:type="dxa"/>
            <w:shd w:val="clear" w:color="auto" w:fill="FFFFFF" w:themeFill="background1"/>
            <w:vAlign w:val="center"/>
          </w:tcPr>
          <w:p w:rsidR="009138C0" w:rsidRPr="009138C0" w:rsidRDefault="009138C0" w:rsidP="009138C0">
            <w:pPr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734" w:type="dxa"/>
            <w:shd w:val="clear" w:color="auto" w:fill="FFFFFF" w:themeFill="background1"/>
            <w:vAlign w:val="center"/>
          </w:tcPr>
          <w:p w:rsidR="009138C0" w:rsidRPr="009138C0" w:rsidRDefault="009138C0" w:rsidP="009138C0">
            <w:pPr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733" w:type="dxa"/>
            <w:shd w:val="clear" w:color="auto" w:fill="FFFFFF" w:themeFill="background1"/>
            <w:vAlign w:val="center"/>
          </w:tcPr>
          <w:p w:rsidR="009138C0" w:rsidRPr="009138C0" w:rsidRDefault="009138C0" w:rsidP="009138C0">
            <w:pPr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737" w:type="dxa"/>
            <w:gridSpan w:val="2"/>
            <w:shd w:val="clear" w:color="auto" w:fill="FFFFFF" w:themeFill="background1"/>
            <w:vAlign w:val="center"/>
          </w:tcPr>
          <w:p w:rsidR="009138C0" w:rsidRPr="009138C0" w:rsidRDefault="009138C0" w:rsidP="009138C0">
            <w:pPr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734" w:type="dxa"/>
            <w:shd w:val="clear" w:color="auto" w:fill="FFFFFF" w:themeFill="background1"/>
            <w:vAlign w:val="center"/>
          </w:tcPr>
          <w:p w:rsidR="009138C0" w:rsidRPr="009138C0" w:rsidRDefault="009138C0" w:rsidP="009138C0">
            <w:pPr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734" w:type="dxa"/>
            <w:shd w:val="clear" w:color="auto" w:fill="FFFFFF" w:themeFill="background1"/>
            <w:vAlign w:val="center"/>
          </w:tcPr>
          <w:p w:rsidR="009138C0" w:rsidRPr="009138C0" w:rsidRDefault="009138C0" w:rsidP="009138C0">
            <w:pPr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733" w:type="dxa"/>
            <w:shd w:val="clear" w:color="auto" w:fill="FFFFFF" w:themeFill="background1"/>
            <w:vAlign w:val="center"/>
          </w:tcPr>
          <w:p w:rsidR="009138C0" w:rsidRPr="009138C0" w:rsidRDefault="009138C0" w:rsidP="009138C0">
            <w:pPr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734" w:type="dxa"/>
            <w:shd w:val="clear" w:color="auto" w:fill="FFFFFF" w:themeFill="background1"/>
            <w:vAlign w:val="center"/>
          </w:tcPr>
          <w:p w:rsidR="009138C0" w:rsidRPr="009138C0" w:rsidRDefault="009138C0" w:rsidP="009138C0">
            <w:pPr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1056" w:type="dxa"/>
            <w:shd w:val="clear" w:color="auto" w:fill="FFFFFF" w:themeFill="background1"/>
          </w:tcPr>
          <w:p w:rsidR="009138C0" w:rsidRPr="009138C0" w:rsidRDefault="009138C0" w:rsidP="009138C0">
            <w:pPr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pacing w:val="-2"/>
                <w:sz w:val="24"/>
                <w:szCs w:val="24"/>
              </w:rPr>
              <w:t>12</w:t>
            </w:r>
          </w:p>
        </w:tc>
        <w:tc>
          <w:tcPr>
            <w:tcW w:w="1302" w:type="dxa"/>
            <w:shd w:val="clear" w:color="auto" w:fill="FFFFFF" w:themeFill="background1"/>
          </w:tcPr>
          <w:p w:rsidR="009138C0" w:rsidRPr="009138C0" w:rsidRDefault="009138C0" w:rsidP="009138C0">
            <w:pPr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pacing w:val="-2"/>
                <w:sz w:val="24"/>
                <w:szCs w:val="24"/>
              </w:rPr>
              <w:t>13</w:t>
            </w:r>
          </w:p>
        </w:tc>
      </w:tr>
      <w:tr w:rsidR="0075324D" w:rsidRPr="009138C0" w:rsidTr="00A50ACE">
        <w:trPr>
          <w:trHeight w:val="359"/>
        </w:trPr>
        <w:tc>
          <w:tcPr>
            <w:tcW w:w="4577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ВСЕГО по </w:t>
            </w:r>
            <w:r w:rsidR="00A50ACE">
              <w:rPr>
                <w:rFonts w:ascii="Times New Roman" w:hAnsi="Times New Roman"/>
                <w:spacing w:val="-2"/>
                <w:sz w:val="24"/>
                <w:szCs w:val="24"/>
              </w:rPr>
              <w:t>Рязанской области</w:t>
            </w: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в целом</w:t>
            </w:r>
          </w:p>
        </w:tc>
        <w:tc>
          <w:tcPr>
            <w:tcW w:w="878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33,7</w:t>
            </w:r>
          </w:p>
        </w:tc>
        <w:tc>
          <w:tcPr>
            <w:tcW w:w="732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30,9</w:t>
            </w:r>
          </w:p>
        </w:tc>
        <w:tc>
          <w:tcPr>
            <w:tcW w:w="734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30,6</w:t>
            </w:r>
          </w:p>
        </w:tc>
        <w:tc>
          <w:tcPr>
            <w:tcW w:w="734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30,4</w:t>
            </w:r>
          </w:p>
        </w:tc>
        <w:tc>
          <w:tcPr>
            <w:tcW w:w="733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23,1</w:t>
            </w:r>
          </w:p>
        </w:tc>
        <w:tc>
          <w:tcPr>
            <w:tcW w:w="737" w:type="dxa"/>
            <w:gridSpan w:val="2"/>
            <w:shd w:val="clear" w:color="auto" w:fill="FFFFFF" w:themeFill="background1"/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22,6</w:t>
            </w:r>
          </w:p>
        </w:tc>
        <w:tc>
          <w:tcPr>
            <w:tcW w:w="734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22,5</w:t>
            </w:r>
          </w:p>
        </w:tc>
        <w:tc>
          <w:tcPr>
            <w:tcW w:w="734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22,6</w:t>
            </w:r>
          </w:p>
        </w:tc>
        <w:tc>
          <w:tcPr>
            <w:tcW w:w="733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19,0</w:t>
            </w:r>
          </w:p>
        </w:tc>
        <w:tc>
          <w:tcPr>
            <w:tcW w:w="734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18,3</w:t>
            </w:r>
          </w:p>
        </w:tc>
        <w:tc>
          <w:tcPr>
            <w:tcW w:w="1056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-15,4</w:t>
            </w:r>
          </w:p>
        </w:tc>
        <w:tc>
          <w:tcPr>
            <w:tcW w:w="1302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</w:tr>
      <w:tr w:rsidR="0075324D" w:rsidRPr="009138C0" w:rsidTr="00A50ACE">
        <w:trPr>
          <w:trHeight w:val="374"/>
        </w:trPr>
        <w:tc>
          <w:tcPr>
            <w:tcW w:w="4577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В среднем по ЦФО</w:t>
            </w:r>
          </w:p>
        </w:tc>
        <w:tc>
          <w:tcPr>
            <w:tcW w:w="878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26,8</w:t>
            </w:r>
          </w:p>
        </w:tc>
        <w:tc>
          <w:tcPr>
            <w:tcW w:w="732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24,4</w:t>
            </w:r>
          </w:p>
        </w:tc>
        <w:tc>
          <w:tcPr>
            <w:tcW w:w="734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24,1</w:t>
            </w:r>
          </w:p>
        </w:tc>
        <w:tc>
          <w:tcPr>
            <w:tcW w:w="734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23,2</w:t>
            </w:r>
          </w:p>
        </w:tc>
        <w:tc>
          <w:tcPr>
            <w:tcW w:w="733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22,3</w:t>
            </w:r>
          </w:p>
        </w:tc>
        <w:tc>
          <w:tcPr>
            <w:tcW w:w="737" w:type="dxa"/>
            <w:gridSpan w:val="2"/>
            <w:shd w:val="clear" w:color="auto" w:fill="FFFFFF" w:themeFill="background1"/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21,7</w:t>
            </w:r>
          </w:p>
        </w:tc>
        <w:tc>
          <w:tcPr>
            <w:tcW w:w="734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20,8</w:t>
            </w:r>
          </w:p>
        </w:tc>
        <w:tc>
          <w:tcPr>
            <w:tcW w:w="734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21,0</w:t>
            </w:r>
          </w:p>
        </w:tc>
        <w:tc>
          <w:tcPr>
            <w:tcW w:w="733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19,7</w:t>
            </w:r>
          </w:p>
        </w:tc>
        <w:tc>
          <w:tcPr>
            <w:tcW w:w="734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19,1</w:t>
            </w:r>
          </w:p>
        </w:tc>
        <w:tc>
          <w:tcPr>
            <w:tcW w:w="1056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-0,6</w:t>
            </w:r>
          </w:p>
        </w:tc>
        <w:tc>
          <w:tcPr>
            <w:tcW w:w="1302" w:type="dxa"/>
            <w:shd w:val="clear" w:color="auto" w:fill="FFFFFF" w:themeFill="background1"/>
            <w:vAlign w:val="center"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75324D" w:rsidRPr="009138C0" w:rsidTr="00A50ACE">
        <w:trPr>
          <w:trHeight w:val="359"/>
        </w:trPr>
        <w:tc>
          <w:tcPr>
            <w:tcW w:w="4577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По  муниципальным  районам:</w:t>
            </w:r>
          </w:p>
        </w:tc>
        <w:tc>
          <w:tcPr>
            <w:tcW w:w="9841" w:type="dxa"/>
            <w:gridSpan w:val="13"/>
            <w:shd w:val="clear" w:color="auto" w:fill="FFFFFF" w:themeFill="background1"/>
            <w:vAlign w:val="center"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75324D" w:rsidRPr="009138C0" w:rsidTr="00457449">
        <w:trPr>
          <w:trHeight w:val="374"/>
        </w:trPr>
        <w:tc>
          <w:tcPr>
            <w:tcW w:w="4577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Ермишинский</w:t>
            </w:r>
          </w:p>
        </w:tc>
        <w:tc>
          <w:tcPr>
            <w:tcW w:w="878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36,0</w:t>
            </w:r>
          </w:p>
        </w:tc>
        <w:tc>
          <w:tcPr>
            <w:tcW w:w="732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30,0</w:t>
            </w:r>
          </w:p>
        </w:tc>
        <w:tc>
          <w:tcPr>
            <w:tcW w:w="734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21,4</w:t>
            </w:r>
          </w:p>
        </w:tc>
        <w:tc>
          <w:tcPr>
            <w:tcW w:w="734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41,2</w:t>
            </w:r>
          </w:p>
        </w:tc>
        <w:tc>
          <w:tcPr>
            <w:tcW w:w="733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37,7</w:t>
            </w:r>
          </w:p>
        </w:tc>
        <w:tc>
          <w:tcPr>
            <w:tcW w:w="697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17,5</w:t>
            </w:r>
          </w:p>
        </w:tc>
        <w:tc>
          <w:tcPr>
            <w:tcW w:w="774" w:type="dxa"/>
            <w:gridSpan w:val="2"/>
            <w:shd w:val="clear" w:color="auto" w:fill="FFFFFF" w:themeFill="background1"/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17,9</w:t>
            </w:r>
          </w:p>
        </w:tc>
        <w:tc>
          <w:tcPr>
            <w:tcW w:w="734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15,2</w:t>
            </w:r>
          </w:p>
        </w:tc>
        <w:tc>
          <w:tcPr>
            <w:tcW w:w="733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20,7</w:t>
            </w:r>
          </w:p>
        </w:tc>
        <w:tc>
          <w:tcPr>
            <w:tcW w:w="734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19,8</w:t>
            </w:r>
          </w:p>
        </w:tc>
        <w:tc>
          <w:tcPr>
            <w:tcW w:w="1056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-16,2</w:t>
            </w:r>
          </w:p>
        </w:tc>
        <w:tc>
          <w:tcPr>
            <w:tcW w:w="1302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+1,5</w:t>
            </w:r>
          </w:p>
        </w:tc>
      </w:tr>
      <w:tr w:rsidR="0075324D" w:rsidRPr="009138C0" w:rsidTr="00457449">
        <w:trPr>
          <w:trHeight w:val="359"/>
        </w:trPr>
        <w:tc>
          <w:tcPr>
            <w:tcW w:w="4577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Кадомский</w:t>
            </w:r>
          </w:p>
        </w:tc>
        <w:tc>
          <w:tcPr>
            <w:tcW w:w="878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30,8</w:t>
            </w:r>
          </w:p>
        </w:tc>
        <w:tc>
          <w:tcPr>
            <w:tcW w:w="732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30,0</w:t>
            </w:r>
          </w:p>
        </w:tc>
        <w:tc>
          <w:tcPr>
            <w:tcW w:w="734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25,0</w:t>
            </w:r>
          </w:p>
        </w:tc>
        <w:tc>
          <w:tcPr>
            <w:tcW w:w="734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36,8</w:t>
            </w:r>
          </w:p>
        </w:tc>
        <w:tc>
          <w:tcPr>
            <w:tcW w:w="733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32,5</w:t>
            </w:r>
          </w:p>
        </w:tc>
        <w:tc>
          <w:tcPr>
            <w:tcW w:w="697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14,7</w:t>
            </w:r>
          </w:p>
        </w:tc>
        <w:tc>
          <w:tcPr>
            <w:tcW w:w="774" w:type="dxa"/>
            <w:gridSpan w:val="2"/>
            <w:shd w:val="clear" w:color="auto" w:fill="FFFFFF" w:themeFill="background1"/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14,3</w:t>
            </w:r>
          </w:p>
        </w:tc>
        <w:tc>
          <w:tcPr>
            <w:tcW w:w="734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33,3</w:t>
            </w:r>
          </w:p>
        </w:tc>
        <w:tc>
          <w:tcPr>
            <w:tcW w:w="733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20,0</w:t>
            </w:r>
          </w:p>
        </w:tc>
        <w:tc>
          <w:tcPr>
            <w:tcW w:w="734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21,1</w:t>
            </w:r>
          </w:p>
        </w:tc>
        <w:tc>
          <w:tcPr>
            <w:tcW w:w="1056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-9,7</w:t>
            </w:r>
          </w:p>
        </w:tc>
        <w:tc>
          <w:tcPr>
            <w:tcW w:w="1302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+2,8</w:t>
            </w:r>
          </w:p>
        </w:tc>
      </w:tr>
      <w:tr w:rsidR="0075324D" w:rsidRPr="009138C0" w:rsidTr="00457449">
        <w:trPr>
          <w:trHeight w:val="374"/>
        </w:trPr>
        <w:tc>
          <w:tcPr>
            <w:tcW w:w="4577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Касимовский</w:t>
            </w:r>
          </w:p>
        </w:tc>
        <w:tc>
          <w:tcPr>
            <w:tcW w:w="878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32,5</w:t>
            </w:r>
          </w:p>
        </w:tc>
        <w:tc>
          <w:tcPr>
            <w:tcW w:w="732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27,9</w:t>
            </w:r>
          </w:p>
        </w:tc>
        <w:tc>
          <w:tcPr>
            <w:tcW w:w="734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26,8</w:t>
            </w:r>
          </w:p>
        </w:tc>
        <w:tc>
          <w:tcPr>
            <w:tcW w:w="734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36,5</w:t>
            </w:r>
          </w:p>
        </w:tc>
        <w:tc>
          <w:tcPr>
            <w:tcW w:w="733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29,7</w:t>
            </w:r>
          </w:p>
        </w:tc>
        <w:tc>
          <w:tcPr>
            <w:tcW w:w="697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20,5</w:t>
            </w:r>
          </w:p>
        </w:tc>
        <w:tc>
          <w:tcPr>
            <w:tcW w:w="774" w:type="dxa"/>
            <w:gridSpan w:val="2"/>
            <w:shd w:val="clear" w:color="auto" w:fill="FFFFFF" w:themeFill="background1"/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21,1</w:t>
            </w:r>
          </w:p>
        </w:tc>
        <w:tc>
          <w:tcPr>
            <w:tcW w:w="734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25,5</w:t>
            </w:r>
          </w:p>
        </w:tc>
        <w:tc>
          <w:tcPr>
            <w:tcW w:w="733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20,8</w:t>
            </w:r>
          </w:p>
        </w:tc>
        <w:tc>
          <w:tcPr>
            <w:tcW w:w="734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18,0</w:t>
            </w:r>
          </w:p>
        </w:tc>
        <w:tc>
          <w:tcPr>
            <w:tcW w:w="1056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-14,5</w:t>
            </w:r>
          </w:p>
        </w:tc>
        <w:tc>
          <w:tcPr>
            <w:tcW w:w="1302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-0,3</w:t>
            </w:r>
          </w:p>
        </w:tc>
      </w:tr>
      <w:tr w:rsidR="0075324D" w:rsidRPr="009138C0" w:rsidTr="00457449">
        <w:trPr>
          <w:trHeight w:val="359"/>
        </w:trPr>
        <w:tc>
          <w:tcPr>
            <w:tcW w:w="4577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Клепиковский</w:t>
            </w:r>
          </w:p>
        </w:tc>
        <w:tc>
          <w:tcPr>
            <w:tcW w:w="878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33,3</w:t>
            </w:r>
          </w:p>
        </w:tc>
        <w:tc>
          <w:tcPr>
            <w:tcW w:w="732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31,7</w:t>
            </w:r>
          </w:p>
        </w:tc>
        <w:tc>
          <w:tcPr>
            <w:tcW w:w="734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29,3</w:t>
            </w:r>
          </w:p>
        </w:tc>
        <w:tc>
          <w:tcPr>
            <w:tcW w:w="734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36,6</w:t>
            </w:r>
          </w:p>
        </w:tc>
        <w:tc>
          <w:tcPr>
            <w:tcW w:w="733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27,1</w:t>
            </w:r>
          </w:p>
        </w:tc>
        <w:tc>
          <w:tcPr>
            <w:tcW w:w="697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14,6</w:t>
            </w:r>
          </w:p>
        </w:tc>
        <w:tc>
          <w:tcPr>
            <w:tcW w:w="774" w:type="dxa"/>
            <w:gridSpan w:val="2"/>
            <w:shd w:val="clear" w:color="auto" w:fill="FFFFFF" w:themeFill="background1"/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20,7</w:t>
            </w:r>
          </w:p>
        </w:tc>
        <w:tc>
          <w:tcPr>
            <w:tcW w:w="734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29,2</w:t>
            </w:r>
          </w:p>
        </w:tc>
        <w:tc>
          <w:tcPr>
            <w:tcW w:w="733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23,7</w:t>
            </w:r>
          </w:p>
        </w:tc>
        <w:tc>
          <w:tcPr>
            <w:tcW w:w="734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17,9</w:t>
            </w:r>
          </w:p>
        </w:tc>
        <w:tc>
          <w:tcPr>
            <w:tcW w:w="1056" w:type="dxa"/>
            <w:shd w:val="clear" w:color="auto" w:fill="FFFFFF" w:themeFill="background1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-15,4</w:t>
            </w:r>
          </w:p>
        </w:tc>
        <w:tc>
          <w:tcPr>
            <w:tcW w:w="1302" w:type="dxa"/>
            <w:shd w:val="clear" w:color="auto" w:fill="FFFFFF" w:themeFill="background1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-0,4</w:t>
            </w:r>
          </w:p>
        </w:tc>
      </w:tr>
      <w:tr w:rsidR="0075324D" w:rsidRPr="009138C0" w:rsidTr="00457449">
        <w:trPr>
          <w:trHeight w:val="374"/>
        </w:trPr>
        <w:tc>
          <w:tcPr>
            <w:tcW w:w="4577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A50ACE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Кораблинский</w:t>
            </w:r>
          </w:p>
        </w:tc>
        <w:tc>
          <w:tcPr>
            <w:tcW w:w="878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31,9</w:t>
            </w:r>
          </w:p>
        </w:tc>
        <w:tc>
          <w:tcPr>
            <w:tcW w:w="732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30,2</w:t>
            </w:r>
          </w:p>
        </w:tc>
        <w:tc>
          <w:tcPr>
            <w:tcW w:w="734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44,6</w:t>
            </w:r>
          </w:p>
        </w:tc>
        <w:tc>
          <w:tcPr>
            <w:tcW w:w="734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30,3</w:t>
            </w:r>
          </w:p>
        </w:tc>
        <w:tc>
          <w:tcPr>
            <w:tcW w:w="733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25,5</w:t>
            </w:r>
          </w:p>
        </w:tc>
        <w:tc>
          <w:tcPr>
            <w:tcW w:w="697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18,9</w:t>
            </w:r>
          </w:p>
        </w:tc>
        <w:tc>
          <w:tcPr>
            <w:tcW w:w="774" w:type="dxa"/>
            <w:gridSpan w:val="2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22,5</w:t>
            </w:r>
          </w:p>
        </w:tc>
        <w:tc>
          <w:tcPr>
            <w:tcW w:w="734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30,5</w:t>
            </w:r>
          </w:p>
        </w:tc>
        <w:tc>
          <w:tcPr>
            <w:tcW w:w="733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19,3</w:t>
            </w:r>
          </w:p>
        </w:tc>
        <w:tc>
          <w:tcPr>
            <w:tcW w:w="734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18,5</w:t>
            </w:r>
          </w:p>
        </w:tc>
        <w:tc>
          <w:tcPr>
            <w:tcW w:w="1056" w:type="dxa"/>
            <w:shd w:val="clear" w:color="auto" w:fill="FFFFFF" w:themeFill="background1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-13,4</w:t>
            </w:r>
          </w:p>
        </w:tc>
        <w:tc>
          <w:tcPr>
            <w:tcW w:w="1302" w:type="dxa"/>
            <w:shd w:val="clear" w:color="auto" w:fill="FFFFFF" w:themeFill="background1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+0,2</w:t>
            </w:r>
          </w:p>
        </w:tc>
      </w:tr>
      <w:tr w:rsidR="0075324D" w:rsidRPr="009138C0" w:rsidTr="00457449">
        <w:trPr>
          <w:trHeight w:val="359"/>
        </w:trPr>
        <w:tc>
          <w:tcPr>
            <w:tcW w:w="4577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A50ACE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Милославский</w:t>
            </w:r>
          </w:p>
        </w:tc>
        <w:tc>
          <w:tcPr>
            <w:tcW w:w="878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32,7</w:t>
            </w:r>
          </w:p>
        </w:tc>
        <w:tc>
          <w:tcPr>
            <w:tcW w:w="732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29,2</w:t>
            </w:r>
          </w:p>
        </w:tc>
        <w:tc>
          <w:tcPr>
            <w:tcW w:w="734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23,4</w:t>
            </w:r>
          </w:p>
        </w:tc>
        <w:tc>
          <w:tcPr>
            <w:tcW w:w="734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26,7</w:t>
            </w:r>
          </w:p>
        </w:tc>
        <w:tc>
          <w:tcPr>
            <w:tcW w:w="733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28,6</w:t>
            </w:r>
          </w:p>
        </w:tc>
        <w:tc>
          <w:tcPr>
            <w:tcW w:w="697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32,0</w:t>
            </w:r>
          </w:p>
        </w:tc>
        <w:tc>
          <w:tcPr>
            <w:tcW w:w="774" w:type="dxa"/>
            <w:gridSpan w:val="2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19,4</w:t>
            </w:r>
          </w:p>
        </w:tc>
        <w:tc>
          <w:tcPr>
            <w:tcW w:w="734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25,0</w:t>
            </w:r>
          </w:p>
        </w:tc>
        <w:tc>
          <w:tcPr>
            <w:tcW w:w="733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20,4</w:t>
            </w:r>
          </w:p>
        </w:tc>
        <w:tc>
          <w:tcPr>
            <w:tcW w:w="734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18,2</w:t>
            </w:r>
          </w:p>
        </w:tc>
        <w:tc>
          <w:tcPr>
            <w:tcW w:w="1056" w:type="dxa"/>
            <w:shd w:val="clear" w:color="auto" w:fill="FFFFFF" w:themeFill="background1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-14,5</w:t>
            </w:r>
          </w:p>
        </w:tc>
        <w:tc>
          <w:tcPr>
            <w:tcW w:w="1302" w:type="dxa"/>
            <w:shd w:val="clear" w:color="auto" w:fill="FFFFFF" w:themeFill="background1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-0,1</w:t>
            </w:r>
          </w:p>
        </w:tc>
      </w:tr>
      <w:tr w:rsidR="0075324D" w:rsidRPr="009138C0" w:rsidTr="00457449">
        <w:trPr>
          <w:trHeight w:val="374"/>
        </w:trPr>
        <w:tc>
          <w:tcPr>
            <w:tcW w:w="4577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A50ACE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Михайловский </w:t>
            </w:r>
          </w:p>
        </w:tc>
        <w:tc>
          <w:tcPr>
            <w:tcW w:w="878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43,3</w:t>
            </w:r>
          </w:p>
        </w:tc>
        <w:tc>
          <w:tcPr>
            <w:tcW w:w="732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31,1</w:t>
            </w:r>
          </w:p>
        </w:tc>
        <w:tc>
          <w:tcPr>
            <w:tcW w:w="734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34,3</w:t>
            </w:r>
          </w:p>
        </w:tc>
        <w:tc>
          <w:tcPr>
            <w:tcW w:w="734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41,3</w:t>
            </w:r>
          </w:p>
        </w:tc>
        <w:tc>
          <w:tcPr>
            <w:tcW w:w="733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25,9</w:t>
            </w:r>
          </w:p>
        </w:tc>
        <w:tc>
          <w:tcPr>
            <w:tcW w:w="697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14,3</w:t>
            </w:r>
          </w:p>
        </w:tc>
        <w:tc>
          <w:tcPr>
            <w:tcW w:w="774" w:type="dxa"/>
            <w:gridSpan w:val="2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19,9</w:t>
            </w:r>
          </w:p>
        </w:tc>
        <w:tc>
          <w:tcPr>
            <w:tcW w:w="734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20,0</w:t>
            </w:r>
          </w:p>
        </w:tc>
        <w:tc>
          <w:tcPr>
            <w:tcW w:w="733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20,3</w:t>
            </w:r>
          </w:p>
        </w:tc>
        <w:tc>
          <w:tcPr>
            <w:tcW w:w="734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19,2</w:t>
            </w:r>
          </w:p>
        </w:tc>
        <w:tc>
          <w:tcPr>
            <w:tcW w:w="1056" w:type="dxa"/>
            <w:shd w:val="clear" w:color="auto" w:fill="FFFFFF" w:themeFill="background1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-24,1</w:t>
            </w:r>
          </w:p>
        </w:tc>
        <w:tc>
          <w:tcPr>
            <w:tcW w:w="1302" w:type="dxa"/>
            <w:shd w:val="clear" w:color="auto" w:fill="FFFFFF" w:themeFill="background1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+0,9</w:t>
            </w:r>
          </w:p>
        </w:tc>
      </w:tr>
      <w:tr w:rsidR="0075324D" w:rsidRPr="009138C0" w:rsidTr="00457449">
        <w:trPr>
          <w:trHeight w:val="359"/>
        </w:trPr>
        <w:tc>
          <w:tcPr>
            <w:tcW w:w="4577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A50ACE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Ал</w:t>
            </w:r>
            <w:r w:rsidR="009138C0">
              <w:rPr>
                <w:rFonts w:ascii="Times New Roman" w:hAnsi="Times New Roman"/>
                <w:spacing w:val="-2"/>
                <w:sz w:val="24"/>
                <w:szCs w:val="24"/>
              </w:rPr>
              <w:t>ександро</w:t>
            </w: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-Невский</w:t>
            </w:r>
          </w:p>
        </w:tc>
        <w:tc>
          <w:tcPr>
            <w:tcW w:w="878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32,6</w:t>
            </w:r>
          </w:p>
        </w:tc>
        <w:tc>
          <w:tcPr>
            <w:tcW w:w="732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31,0</w:t>
            </w:r>
          </w:p>
        </w:tc>
        <w:tc>
          <w:tcPr>
            <w:tcW w:w="734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28,2</w:t>
            </w:r>
          </w:p>
        </w:tc>
        <w:tc>
          <w:tcPr>
            <w:tcW w:w="734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34,6</w:t>
            </w:r>
          </w:p>
        </w:tc>
        <w:tc>
          <w:tcPr>
            <w:tcW w:w="733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28,3</w:t>
            </w:r>
          </w:p>
        </w:tc>
        <w:tc>
          <w:tcPr>
            <w:tcW w:w="697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11,4</w:t>
            </w:r>
          </w:p>
        </w:tc>
        <w:tc>
          <w:tcPr>
            <w:tcW w:w="774" w:type="dxa"/>
            <w:gridSpan w:val="2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22,9</w:t>
            </w:r>
          </w:p>
        </w:tc>
        <w:tc>
          <w:tcPr>
            <w:tcW w:w="734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37,1</w:t>
            </w:r>
          </w:p>
        </w:tc>
        <w:tc>
          <w:tcPr>
            <w:tcW w:w="733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21,6</w:t>
            </w:r>
          </w:p>
        </w:tc>
        <w:tc>
          <w:tcPr>
            <w:tcW w:w="734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18,3</w:t>
            </w:r>
          </w:p>
        </w:tc>
        <w:tc>
          <w:tcPr>
            <w:tcW w:w="1056" w:type="dxa"/>
            <w:shd w:val="clear" w:color="auto" w:fill="FFFFFF" w:themeFill="background1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-14,3</w:t>
            </w:r>
          </w:p>
        </w:tc>
        <w:tc>
          <w:tcPr>
            <w:tcW w:w="1302" w:type="dxa"/>
            <w:shd w:val="clear" w:color="auto" w:fill="FFFFFF" w:themeFill="background1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</w:tr>
      <w:tr w:rsidR="0075324D" w:rsidRPr="009138C0" w:rsidTr="00457449">
        <w:trPr>
          <w:trHeight w:val="374"/>
        </w:trPr>
        <w:tc>
          <w:tcPr>
            <w:tcW w:w="4577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A50ACE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Пронский</w:t>
            </w:r>
          </w:p>
        </w:tc>
        <w:tc>
          <w:tcPr>
            <w:tcW w:w="878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35,5</w:t>
            </w:r>
          </w:p>
        </w:tc>
        <w:tc>
          <w:tcPr>
            <w:tcW w:w="732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33,8</w:t>
            </w:r>
          </w:p>
        </w:tc>
        <w:tc>
          <w:tcPr>
            <w:tcW w:w="734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28,6</w:t>
            </w:r>
          </w:p>
        </w:tc>
        <w:tc>
          <w:tcPr>
            <w:tcW w:w="734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24,6</w:t>
            </w:r>
          </w:p>
        </w:tc>
        <w:tc>
          <w:tcPr>
            <w:tcW w:w="733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22,1</w:t>
            </w:r>
          </w:p>
        </w:tc>
        <w:tc>
          <w:tcPr>
            <w:tcW w:w="697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11,5</w:t>
            </w:r>
          </w:p>
        </w:tc>
        <w:tc>
          <w:tcPr>
            <w:tcW w:w="774" w:type="dxa"/>
            <w:gridSpan w:val="2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20,0</w:t>
            </w:r>
          </w:p>
        </w:tc>
        <w:tc>
          <w:tcPr>
            <w:tcW w:w="734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28,2</w:t>
            </w:r>
          </w:p>
        </w:tc>
        <w:tc>
          <w:tcPr>
            <w:tcW w:w="733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18,9</w:t>
            </w:r>
          </w:p>
        </w:tc>
        <w:tc>
          <w:tcPr>
            <w:tcW w:w="734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18,1</w:t>
            </w:r>
          </w:p>
        </w:tc>
        <w:tc>
          <w:tcPr>
            <w:tcW w:w="1056" w:type="dxa"/>
            <w:shd w:val="clear" w:color="auto" w:fill="FFFFFF" w:themeFill="background1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-17,4</w:t>
            </w:r>
          </w:p>
        </w:tc>
        <w:tc>
          <w:tcPr>
            <w:tcW w:w="1302" w:type="dxa"/>
            <w:shd w:val="clear" w:color="auto" w:fill="FFFFFF" w:themeFill="background1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-0,2</w:t>
            </w:r>
          </w:p>
        </w:tc>
      </w:tr>
      <w:tr w:rsidR="0075324D" w:rsidRPr="009138C0" w:rsidTr="00457449">
        <w:trPr>
          <w:trHeight w:val="359"/>
        </w:trPr>
        <w:tc>
          <w:tcPr>
            <w:tcW w:w="4577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A50ACE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Рыбновский</w:t>
            </w:r>
          </w:p>
        </w:tc>
        <w:tc>
          <w:tcPr>
            <w:tcW w:w="878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31,9</w:t>
            </w:r>
          </w:p>
        </w:tc>
        <w:tc>
          <w:tcPr>
            <w:tcW w:w="732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31,7</w:t>
            </w:r>
          </w:p>
        </w:tc>
        <w:tc>
          <w:tcPr>
            <w:tcW w:w="734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34,0</w:t>
            </w:r>
          </w:p>
        </w:tc>
        <w:tc>
          <w:tcPr>
            <w:tcW w:w="734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32,6</w:t>
            </w:r>
          </w:p>
        </w:tc>
        <w:tc>
          <w:tcPr>
            <w:tcW w:w="733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28,4</w:t>
            </w:r>
          </w:p>
        </w:tc>
        <w:tc>
          <w:tcPr>
            <w:tcW w:w="697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21,6</w:t>
            </w:r>
          </w:p>
        </w:tc>
        <w:tc>
          <w:tcPr>
            <w:tcW w:w="774" w:type="dxa"/>
            <w:gridSpan w:val="2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22,7</w:t>
            </w:r>
          </w:p>
        </w:tc>
        <w:tc>
          <w:tcPr>
            <w:tcW w:w="734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25,7</w:t>
            </w:r>
          </w:p>
        </w:tc>
        <w:tc>
          <w:tcPr>
            <w:tcW w:w="733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20,4</w:t>
            </w:r>
          </w:p>
        </w:tc>
        <w:tc>
          <w:tcPr>
            <w:tcW w:w="734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19,1</w:t>
            </w:r>
          </w:p>
        </w:tc>
        <w:tc>
          <w:tcPr>
            <w:tcW w:w="1056" w:type="dxa"/>
            <w:shd w:val="clear" w:color="auto" w:fill="FFFFFF" w:themeFill="background1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-12,8</w:t>
            </w:r>
          </w:p>
        </w:tc>
        <w:tc>
          <w:tcPr>
            <w:tcW w:w="1302" w:type="dxa"/>
            <w:shd w:val="clear" w:color="auto" w:fill="FFFFFF" w:themeFill="background1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+0,8</w:t>
            </w:r>
          </w:p>
        </w:tc>
      </w:tr>
      <w:tr w:rsidR="0075324D" w:rsidRPr="009138C0" w:rsidTr="00457449">
        <w:trPr>
          <w:trHeight w:val="374"/>
        </w:trPr>
        <w:tc>
          <w:tcPr>
            <w:tcW w:w="4577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A50ACE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Ряжский</w:t>
            </w:r>
          </w:p>
        </w:tc>
        <w:tc>
          <w:tcPr>
            <w:tcW w:w="878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40,0</w:t>
            </w:r>
          </w:p>
        </w:tc>
        <w:tc>
          <w:tcPr>
            <w:tcW w:w="732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34,1</w:t>
            </w:r>
          </w:p>
        </w:tc>
        <w:tc>
          <w:tcPr>
            <w:tcW w:w="734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31,9</w:t>
            </w:r>
          </w:p>
        </w:tc>
        <w:tc>
          <w:tcPr>
            <w:tcW w:w="734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28,8</w:t>
            </w:r>
          </w:p>
        </w:tc>
        <w:tc>
          <w:tcPr>
            <w:tcW w:w="733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35,5</w:t>
            </w:r>
          </w:p>
        </w:tc>
        <w:tc>
          <w:tcPr>
            <w:tcW w:w="697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48,4</w:t>
            </w:r>
          </w:p>
        </w:tc>
        <w:tc>
          <w:tcPr>
            <w:tcW w:w="774" w:type="dxa"/>
            <w:gridSpan w:val="2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18,6</w:t>
            </w:r>
          </w:p>
        </w:tc>
        <w:tc>
          <w:tcPr>
            <w:tcW w:w="734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19,2</w:t>
            </w:r>
          </w:p>
        </w:tc>
        <w:tc>
          <w:tcPr>
            <w:tcW w:w="733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19,8</w:t>
            </w:r>
          </w:p>
        </w:tc>
        <w:tc>
          <w:tcPr>
            <w:tcW w:w="734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18,4</w:t>
            </w:r>
          </w:p>
        </w:tc>
        <w:tc>
          <w:tcPr>
            <w:tcW w:w="1056" w:type="dxa"/>
            <w:shd w:val="clear" w:color="auto" w:fill="FFFFFF" w:themeFill="background1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-21,6</w:t>
            </w:r>
          </w:p>
        </w:tc>
        <w:tc>
          <w:tcPr>
            <w:tcW w:w="1302" w:type="dxa"/>
            <w:shd w:val="clear" w:color="auto" w:fill="FFFFFF" w:themeFill="background1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+0,1</w:t>
            </w:r>
          </w:p>
        </w:tc>
      </w:tr>
      <w:tr w:rsidR="0075324D" w:rsidRPr="009138C0" w:rsidTr="00457449">
        <w:trPr>
          <w:trHeight w:val="359"/>
        </w:trPr>
        <w:tc>
          <w:tcPr>
            <w:tcW w:w="4577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A50ACE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Рязанский</w:t>
            </w:r>
          </w:p>
        </w:tc>
        <w:tc>
          <w:tcPr>
            <w:tcW w:w="878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35,3</w:t>
            </w:r>
          </w:p>
        </w:tc>
        <w:tc>
          <w:tcPr>
            <w:tcW w:w="732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30,1</w:t>
            </w:r>
          </w:p>
        </w:tc>
        <w:tc>
          <w:tcPr>
            <w:tcW w:w="734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34,5</w:t>
            </w:r>
          </w:p>
        </w:tc>
        <w:tc>
          <w:tcPr>
            <w:tcW w:w="734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35,0</w:t>
            </w:r>
          </w:p>
        </w:tc>
        <w:tc>
          <w:tcPr>
            <w:tcW w:w="733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25,7</w:t>
            </w:r>
          </w:p>
        </w:tc>
        <w:tc>
          <w:tcPr>
            <w:tcW w:w="697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20,7</w:t>
            </w:r>
          </w:p>
        </w:tc>
        <w:tc>
          <w:tcPr>
            <w:tcW w:w="774" w:type="dxa"/>
            <w:gridSpan w:val="2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25,3</w:t>
            </w:r>
          </w:p>
        </w:tc>
        <w:tc>
          <w:tcPr>
            <w:tcW w:w="734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25,5</w:t>
            </w:r>
          </w:p>
        </w:tc>
        <w:tc>
          <w:tcPr>
            <w:tcW w:w="733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20,9</w:t>
            </w:r>
          </w:p>
        </w:tc>
        <w:tc>
          <w:tcPr>
            <w:tcW w:w="734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19,9</w:t>
            </w:r>
          </w:p>
        </w:tc>
        <w:tc>
          <w:tcPr>
            <w:tcW w:w="1056" w:type="dxa"/>
            <w:shd w:val="clear" w:color="auto" w:fill="FFFFFF" w:themeFill="background1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-15,4</w:t>
            </w:r>
          </w:p>
        </w:tc>
        <w:tc>
          <w:tcPr>
            <w:tcW w:w="1302" w:type="dxa"/>
            <w:shd w:val="clear" w:color="auto" w:fill="FFFFFF" w:themeFill="background1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+1,6</w:t>
            </w:r>
          </w:p>
        </w:tc>
      </w:tr>
      <w:tr w:rsidR="0075324D" w:rsidRPr="009138C0" w:rsidTr="00457449">
        <w:trPr>
          <w:trHeight w:val="359"/>
        </w:trPr>
        <w:tc>
          <w:tcPr>
            <w:tcW w:w="4577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A50ACE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Сапожковский</w:t>
            </w:r>
          </w:p>
        </w:tc>
        <w:tc>
          <w:tcPr>
            <w:tcW w:w="878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43,6</w:t>
            </w:r>
          </w:p>
        </w:tc>
        <w:tc>
          <w:tcPr>
            <w:tcW w:w="732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29,8</w:t>
            </w:r>
          </w:p>
        </w:tc>
        <w:tc>
          <w:tcPr>
            <w:tcW w:w="734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33,3</w:t>
            </w:r>
          </w:p>
        </w:tc>
        <w:tc>
          <w:tcPr>
            <w:tcW w:w="734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29,1</w:t>
            </w:r>
          </w:p>
        </w:tc>
        <w:tc>
          <w:tcPr>
            <w:tcW w:w="733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24,4</w:t>
            </w:r>
          </w:p>
        </w:tc>
        <w:tc>
          <w:tcPr>
            <w:tcW w:w="697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20,0</w:t>
            </w:r>
          </w:p>
        </w:tc>
        <w:tc>
          <w:tcPr>
            <w:tcW w:w="774" w:type="dxa"/>
            <w:gridSpan w:val="2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16,3</w:t>
            </w:r>
          </w:p>
        </w:tc>
        <w:tc>
          <w:tcPr>
            <w:tcW w:w="734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13,6</w:t>
            </w:r>
          </w:p>
        </w:tc>
        <w:tc>
          <w:tcPr>
            <w:tcW w:w="733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20,0</w:t>
            </w:r>
          </w:p>
        </w:tc>
        <w:tc>
          <w:tcPr>
            <w:tcW w:w="734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18,3</w:t>
            </w:r>
          </w:p>
        </w:tc>
        <w:tc>
          <w:tcPr>
            <w:tcW w:w="1056" w:type="dxa"/>
            <w:shd w:val="clear" w:color="auto" w:fill="FFFFFF" w:themeFill="background1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-25,3</w:t>
            </w:r>
          </w:p>
        </w:tc>
        <w:tc>
          <w:tcPr>
            <w:tcW w:w="1302" w:type="dxa"/>
            <w:shd w:val="clear" w:color="auto" w:fill="FFFFFF" w:themeFill="background1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</w:tr>
      <w:tr w:rsidR="0075324D" w:rsidRPr="009138C0" w:rsidTr="00457449">
        <w:trPr>
          <w:trHeight w:val="374"/>
        </w:trPr>
        <w:tc>
          <w:tcPr>
            <w:tcW w:w="4577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A50ACE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Сараевский</w:t>
            </w:r>
          </w:p>
        </w:tc>
        <w:tc>
          <w:tcPr>
            <w:tcW w:w="878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40,2</w:t>
            </w:r>
          </w:p>
        </w:tc>
        <w:tc>
          <w:tcPr>
            <w:tcW w:w="732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32,8</w:t>
            </w:r>
          </w:p>
        </w:tc>
        <w:tc>
          <w:tcPr>
            <w:tcW w:w="734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35,5</w:t>
            </w:r>
          </w:p>
        </w:tc>
        <w:tc>
          <w:tcPr>
            <w:tcW w:w="734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37,1</w:t>
            </w:r>
          </w:p>
        </w:tc>
        <w:tc>
          <w:tcPr>
            <w:tcW w:w="733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28,6</w:t>
            </w:r>
          </w:p>
        </w:tc>
        <w:tc>
          <w:tcPr>
            <w:tcW w:w="697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23,2</w:t>
            </w:r>
          </w:p>
        </w:tc>
        <w:tc>
          <w:tcPr>
            <w:tcW w:w="774" w:type="dxa"/>
            <w:gridSpan w:val="2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19,5</w:t>
            </w:r>
          </w:p>
        </w:tc>
        <w:tc>
          <w:tcPr>
            <w:tcW w:w="734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34,2</w:t>
            </w:r>
          </w:p>
        </w:tc>
        <w:tc>
          <w:tcPr>
            <w:tcW w:w="733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19,2</w:t>
            </w:r>
          </w:p>
        </w:tc>
        <w:tc>
          <w:tcPr>
            <w:tcW w:w="734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18,2</w:t>
            </w:r>
          </w:p>
        </w:tc>
        <w:tc>
          <w:tcPr>
            <w:tcW w:w="1056" w:type="dxa"/>
            <w:shd w:val="clear" w:color="auto" w:fill="FFFFFF" w:themeFill="background1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-22,0</w:t>
            </w:r>
          </w:p>
        </w:tc>
        <w:tc>
          <w:tcPr>
            <w:tcW w:w="1302" w:type="dxa"/>
            <w:shd w:val="clear" w:color="auto" w:fill="FFFFFF" w:themeFill="background1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-0,1</w:t>
            </w:r>
          </w:p>
        </w:tc>
      </w:tr>
      <w:tr w:rsidR="0075324D" w:rsidRPr="009138C0" w:rsidTr="00457449">
        <w:trPr>
          <w:trHeight w:val="374"/>
        </w:trPr>
        <w:tc>
          <w:tcPr>
            <w:tcW w:w="4577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A50ACE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Сасовский</w:t>
            </w:r>
          </w:p>
        </w:tc>
        <w:tc>
          <w:tcPr>
            <w:tcW w:w="878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31,8</w:t>
            </w:r>
          </w:p>
        </w:tc>
        <w:tc>
          <w:tcPr>
            <w:tcW w:w="732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31,6</w:t>
            </w:r>
          </w:p>
        </w:tc>
        <w:tc>
          <w:tcPr>
            <w:tcW w:w="734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32,4</w:t>
            </w:r>
          </w:p>
        </w:tc>
        <w:tc>
          <w:tcPr>
            <w:tcW w:w="734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27,7</w:t>
            </w:r>
          </w:p>
        </w:tc>
        <w:tc>
          <w:tcPr>
            <w:tcW w:w="733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25,1</w:t>
            </w:r>
          </w:p>
        </w:tc>
        <w:tc>
          <w:tcPr>
            <w:tcW w:w="697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21,4</w:t>
            </w:r>
          </w:p>
        </w:tc>
        <w:tc>
          <w:tcPr>
            <w:tcW w:w="774" w:type="dxa"/>
            <w:gridSpan w:val="2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22,7</w:t>
            </w:r>
          </w:p>
        </w:tc>
        <w:tc>
          <w:tcPr>
            <w:tcW w:w="734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20,7</w:t>
            </w:r>
          </w:p>
        </w:tc>
        <w:tc>
          <w:tcPr>
            <w:tcW w:w="733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20,4</w:t>
            </w:r>
          </w:p>
        </w:tc>
        <w:tc>
          <w:tcPr>
            <w:tcW w:w="734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19,7</w:t>
            </w:r>
          </w:p>
        </w:tc>
        <w:tc>
          <w:tcPr>
            <w:tcW w:w="1056" w:type="dxa"/>
            <w:shd w:val="clear" w:color="auto" w:fill="FFFFFF" w:themeFill="background1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-12,1</w:t>
            </w:r>
          </w:p>
        </w:tc>
        <w:tc>
          <w:tcPr>
            <w:tcW w:w="1302" w:type="dxa"/>
            <w:shd w:val="clear" w:color="auto" w:fill="FFFFFF" w:themeFill="background1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+1,4</w:t>
            </w:r>
          </w:p>
        </w:tc>
      </w:tr>
      <w:tr w:rsidR="0075324D" w:rsidRPr="009138C0" w:rsidTr="00457449">
        <w:trPr>
          <w:trHeight w:val="374"/>
        </w:trPr>
        <w:tc>
          <w:tcPr>
            <w:tcW w:w="4577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A50ACE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Скопинский</w:t>
            </w:r>
          </w:p>
        </w:tc>
        <w:tc>
          <w:tcPr>
            <w:tcW w:w="878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40,3</w:t>
            </w:r>
          </w:p>
        </w:tc>
        <w:tc>
          <w:tcPr>
            <w:tcW w:w="732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32,0</w:t>
            </w:r>
          </w:p>
        </w:tc>
        <w:tc>
          <w:tcPr>
            <w:tcW w:w="734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36,4</w:t>
            </w:r>
          </w:p>
        </w:tc>
        <w:tc>
          <w:tcPr>
            <w:tcW w:w="734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29,1</w:t>
            </w:r>
          </w:p>
        </w:tc>
        <w:tc>
          <w:tcPr>
            <w:tcW w:w="733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27,5</w:t>
            </w:r>
          </w:p>
        </w:tc>
        <w:tc>
          <w:tcPr>
            <w:tcW w:w="697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25,2</w:t>
            </w:r>
          </w:p>
        </w:tc>
        <w:tc>
          <w:tcPr>
            <w:tcW w:w="774" w:type="dxa"/>
            <w:gridSpan w:val="2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23,3</w:t>
            </w:r>
          </w:p>
        </w:tc>
        <w:tc>
          <w:tcPr>
            <w:tcW w:w="734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22,2</w:t>
            </w:r>
          </w:p>
        </w:tc>
        <w:tc>
          <w:tcPr>
            <w:tcW w:w="733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20,7</w:t>
            </w:r>
          </w:p>
        </w:tc>
        <w:tc>
          <w:tcPr>
            <w:tcW w:w="734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18,6</w:t>
            </w:r>
          </w:p>
        </w:tc>
        <w:tc>
          <w:tcPr>
            <w:tcW w:w="1056" w:type="dxa"/>
            <w:shd w:val="clear" w:color="auto" w:fill="FFFFFF" w:themeFill="background1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-21,7</w:t>
            </w:r>
          </w:p>
        </w:tc>
        <w:tc>
          <w:tcPr>
            <w:tcW w:w="1302" w:type="dxa"/>
            <w:shd w:val="clear" w:color="auto" w:fill="FFFFFF" w:themeFill="background1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+0,3</w:t>
            </w:r>
          </w:p>
        </w:tc>
      </w:tr>
      <w:tr w:rsidR="0075324D" w:rsidRPr="009138C0" w:rsidTr="00457449">
        <w:trPr>
          <w:trHeight w:val="359"/>
        </w:trPr>
        <w:tc>
          <w:tcPr>
            <w:tcW w:w="4577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A50ACE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Спасский</w:t>
            </w:r>
          </w:p>
        </w:tc>
        <w:tc>
          <w:tcPr>
            <w:tcW w:w="878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46,1</w:t>
            </w:r>
          </w:p>
        </w:tc>
        <w:tc>
          <w:tcPr>
            <w:tcW w:w="732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33,3</w:t>
            </w:r>
          </w:p>
        </w:tc>
        <w:tc>
          <w:tcPr>
            <w:tcW w:w="734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37,0</w:t>
            </w:r>
          </w:p>
        </w:tc>
        <w:tc>
          <w:tcPr>
            <w:tcW w:w="734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26,8</w:t>
            </w:r>
          </w:p>
        </w:tc>
        <w:tc>
          <w:tcPr>
            <w:tcW w:w="733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24,9</w:t>
            </w:r>
          </w:p>
        </w:tc>
        <w:tc>
          <w:tcPr>
            <w:tcW w:w="697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22,3</w:t>
            </w:r>
          </w:p>
        </w:tc>
        <w:tc>
          <w:tcPr>
            <w:tcW w:w="774" w:type="dxa"/>
            <w:gridSpan w:val="2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26,0</w:t>
            </w:r>
          </w:p>
        </w:tc>
        <w:tc>
          <w:tcPr>
            <w:tcW w:w="734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25,2</w:t>
            </w:r>
          </w:p>
        </w:tc>
        <w:tc>
          <w:tcPr>
            <w:tcW w:w="733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20,2</w:t>
            </w:r>
          </w:p>
        </w:tc>
        <w:tc>
          <w:tcPr>
            <w:tcW w:w="734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21,2</w:t>
            </w:r>
          </w:p>
        </w:tc>
        <w:tc>
          <w:tcPr>
            <w:tcW w:w="1056" w:type="dxa"/>
            <w:shd w:val="clear" w:color="auto" w:fill="FFFFFF" w:themeFill="background1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-24,9</w:t>
            </w:r>
          </w:p>
        </w:tc>
        <w:tc>
          <w:tcPr>
            <w:tcW w:w="1302" w:type="dxa"/>
            <w:shd w:val="clear" w:color="auto" w:fill="FFFFFF" w:themeFill="background1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+2,9</w:t>
            </w:r>
          </w:p>
        </w:tc>
      </w:tr>
      <w:tr w:rsidR="0075324D" w:rsidRPr="009138C0" w:rsidTr="00457449">
        <w:trPr>
          <w:trHeight w:val="374"/>
        </w:trPr>
        <w:tc>
          <w:tcPr>
            <w:tcW w:w="4577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A50ACE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Старожиловский</w:t>
            </w:r>
          </w:p>
        </w:tc>
        <w:tc>
          <w:tcPr>
            <w:tcW w:w="878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33,3</w:t>
            </w:r>
          </w:p>
        </w:tc>
        <w:tc>
          <w:tcPr>
            <w:tcW w:w="732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34,5</w:t>
            </w:r>
          </w:p>
        </w:tc>
        <w:tc>
          <w:tcPr>
            <w:tcW w:w="734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32,1</w:t>
            </w:r>
          </w:p>
        </w:tc>
        <w:tc>
          <w:tcPr>
            <w:tcW w:w="734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38,6</w:t>
            </w:r>
          </w:p>
        </w:tc>
        <w:tc>
          <w:tcPr>
            <w:tcW w:w="733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29,9</w:t>
            </w:r>
          </w:p>
        </w:tc>
        <w:tc>
          <w:tcPr>
            <w:tcW w:w="697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17,9</w:t>
            </w:r>
          </w:p>
        </w:tc>
        <w:tc>
          <w:tcPr>
            <w:tcW w:w="774" w:type="dxa"/>
            <w:gridSpan w:val="2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25,0</w:t>
            </w:r>
          </w:p>
        </w:tc>
        <w:tc>
          <w:tcPr>
            <w:tcW w:w="734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28,1</w:t>
            </w:r>
          </w:p>
        </w:tc>
        <w:tc>
          <w:tcPr>
            <w:tcW w:w="733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20,8</w:t>
            </w:r>
          </w:p>
        </w:tc>
        <w:tc>
          <w:tcPr>
            <w:tcW w:w="734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20,1</w:t>
            </w:r>
          </w:p>
        </w:tc>
        <w:tc>
          <w:tcPr>
            <w:tcW w:w="1056" w:type="dxa"/>
            <w:shd w:val="clear" w:color="auto" w:fill="FFFFFF" w:themeFill="background1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-13,2</w:t>
            </w:r>
          </w:p>
        </w:tc>
        <w:tc>
          <w:tcPr>
            <w:tcW w:w="1302" w:type="dxa"/>
            <w:shd w:val="clear" w:color="auto" w:fill="FFFFFF" w:themeFill="background1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+1,8</w:t>
            </w:r>
          </w:p>
        </w:tc>
      </w:tr>
      <w:tr w:rsidR="0075324D" w:rsidRPr="009138C0" w:rsidTr="00457449">
        <w:trPr>
          <w:trHeight w:val="359"/>
        </w:trPr>
        <w:tc>
          <w:tcPr>
            <w:tcW w:w="4577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A50ACE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Чучковский</w:t>
            </w:r>
          </w:p>
        </w:tc>
        <w:tc>
          <w:tcPr>
            <w:tcW w:w="878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31,3</w:t>
            </w:r>
          </w:p>
        </w:tc>
        <w:tc>
          <w:tcPr>
            <w:tcW w:w="732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32,5</w:t>
            </w:r>
          </w:p>
        </w:tc>
        <w:tc>
          <w:tcPr>
            <w:tcW w:w="734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34,2</w:t>
            </w:r>
          </w:p>
        </w:tc>
        <w:tc>
          <w:tcPr>
            <w:tcW w:w="734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21,1</w:t>
            </w:r>
          </w:p>
        </w:tc>
        <w:tc>
          <w:tcPr>
            <w:tcW w:w="733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18,7</w:t>
            </w:r>
          </w:p>
        </w:tc>
        <w:tc>
          <w:tcPr>
            <w:tcW w:w="697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15,0</w:t>
            </w:r>
          </w:p>
        </w:tc>
        <w:tc>
          <w:tcPr>
            <w:tcW w:w="774" w:type="dxa"/>
            <w:gridSpan w:val="2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19,4</w:t>
            </w:r>
          </w:p>
        </w:tc>
        <w:tc>
          <w:tcPr>
            <w:tcW w:w="734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22,6</w:t>
            </w:r>
          </w:p>
        </w:tc>
        <w:tc>
          <w:tcPr>
            <w:tcW w:w="733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20,8</w:t>
            </w:r>
          </w:p>
        </w:tc>
        <w:tc>
          <w:tcPr>
            <w:tcW w:w="734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18,5</w:t>
            </w:r>
          </w:p>
        </w:tc>
        <w:tc>
          <w:tcPr>
            <w:tcW w:w="1056" w:type="dxa"/>
            <w:shd w:val="clear" w:color="auto" w:fill="FFFFFF" w:themeFill="background1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-12,8</w:t>
            </w:r>
          </w:p>
        </w:tc>
        <w:tc>
          <w:tcPr>
            <w:tcW w:w="1302" w:type="dxa"/>
            <w:shd w:val="clear" w:color="auto" w:fill="FFFFFF" w:themeFill="background1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+0,2</w:t>
            </w:r>
          </w:p>
        </w:tc>
      </w:tr>
      <w:tr w:rsidR="0075324D" w:rsidRPr="009138C0" w:rsidTr="00457449">
        <w:trPr>
          <w:trHeight w:val="374"/>
        </w:trPr>
        <w:tc>
          <w:tcPr>
            <w:tcW w:w="4577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A50ACE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Шацкий</w:t>
            </w:r>
          </w:p>
        </w:tc>
        <w:tc>
          <w:tcPr>
            <w:tcW w:w="878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31,8</w:t>
            </w:r>
          </w:p>
        </w:tc>
        <w:tc>
          <w:tcPr>
            <w:tcW w:w="732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33,6</w:t>
            </w:r>
          </w:p>
        </w:tc>
        <w:tc>
          <w:tcPr>
            <w:tcW w:w="734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29,8</w:t>
            </w:r>
          </w:p>
        </w:tc>
        <w:tc>
          <w:tcPr>
            <w:tcW w:w="734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32,4</w:t>
            </w:r>
          </w:p>
        </w:tc>
        <w:tc>
          <w:tcPr>
            <w:tcW w:w="733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24,8</w:t>
            </w:r>
          </w:p>
        </w:tc>
        <w:tc>
          <w:tcPr>
            <w:tcW w:w="697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18,9</w:t>
            </w:r>
          </w:p>
        </w:tc>
        <w:tc>
          <w:tcPr>
            <w:tcW w:w="774" w:type="dxa"/>
            <w:gridSpan w:val="2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20,4</w:t>
            </w:r>
          </w:p>
        </w:tc>
        <w:tc>
          <w:tcPr>
            <w:tcW w:w="734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22,9</w:t>
            </w:r>
          </w:p>
        </w:tc>
        <w:tc>
          <w:tcPr>
            <w:tcW w:w="733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19,4</w:t>
            </w:r>
          </w:p>
        </w:tc>
        <w:tc>
          <w:tcPr>
            <w:tcW w:w="734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18,2</w:t>
            </w:r>
          </w:p>
        </w:tc>
        <w:tc>
          <w:tcPr>
            <w:tcW w:w="1056" w:type="dxa"/>
            <w:shd w:val="clear" w:color="auto" w:fill="FFFFFF" w:themeFill="background1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-13,6</w:t>
            </w:r>
          </w:p>
        </w:tc>
        <w:tc>
          <w:tcPr>
            <w:tcW w:w="1302" w:type="dxa"/>
            <w:shd w:val="clear" w:color="auto" w:fill="FFFFFF" w:themeFill="background1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-0,1</w:t>
            </w:r>
          </w:p>
        </w:tc>
      </w:tr>
      <w:tr w:rsidR="0075324D" w:rsidRPr="009138C0" w:rsidTr="00457449">
        <w:trPr>
          <w:trHeight w:val="374"/>
        </w:trPr>
        <w:tc>
          <w:tcPr>
            <w:tcW w:w="4577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A50ACE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Шиловский</w:t>
            </w:r>
          </w:p>
        </w:tc>
        <w:tc>
          <w:tcPr>
            <w:tcW w:w="878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31,1</w:t>
            </w:r>
          </w:p>
        </w:tc>
        <w:tc>
          <w:tcPr>
            <w:tcW w:w="732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26,4</w:t>
            </w:r>
          </w:p>
        </w:tc>
        <w:tc>
          <w:tcPr>
            <w:tcW w:w="734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34,0</w:t>
            </w:r>
          </w:p>
        </w:tc>
        <w:tc>
          <w:tcPr>
            <w:tcW w:w="734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34,8</w:t>
            </w:r>
          </w:p>
        </w:tc>
        <w:tc>
          <w:tcPr>
            <w:tcW w:w="733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26,4</w:t>
            </w:r>
          </w:p>
        </w:tc>
        <w:tc>
          <w:tcPr>
            <w:tcW w:w="697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16,1</w:t>
            </w:r>
          </w:p>
        </w:tc>
        <w:tc>
          <w:tcPr>
            <w:tcW w:w="774" w:type="dxa"/>
            <w:gridSpan w:val="2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23,9</w:t>
            </w:r>
          </w:p>
        </w:tc>
        <w:tc>
          <w:tcPr>
            <w:tcW w:w="734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25,0</w:t>
            </w:r>
          </w:p>
        </w:tc>
        <w:tc>
          <w:tcPr>
            <w:tcW w:w="733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18,7</w:t>
            </w:r>
          </w:p>
        </w:tc>
        <w:tc>
          <w:tcPr>
            <w:tcW w:w="734" w:type="dxa"/>
            <w:shd w:val="clear" w:color="auto" w:fill="FFFFFF" w:themeFill="background1"/>
            <w:vAlign w:val="center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18,1</w:t>
            </w:r>
          </w:p>
        </w:tc>
        <w:tc>
          <w:tcPr>
            <w:tcW w:w="1056" w:type="dxa"/>
            <w:shd w:val="clear" w:color="auto" w:fill="FFFFFF" w:themeFill="background1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-13,0</w:t>
            </w:r>
          </w:p>
        </w:tc>
        <w:tc>
          <w:tcPr>
            <w:tcW w:w="1302" w:type="dxa"/>
            <w:shd w:val="clear" w:color="auto" w:fill="FFFFFF" w:themeFill="background1"/>
            <w:hideMark/>
          </w:tcPr>
          <w:p w:rsidR="0075324D" w:rsidRPr="009138C0" w:rsidRDefault="0075324D" w:rsidP="009138C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hAnsi="Times New Roman"/>
                <w:spacing w:val="-2"/>
                <w:sz w:val="24"/>
                <w:szCs w:val="24"/>
              </w:rPr>
              <w:t>-0,2</w:t>
            </w:r>
          </w:p>
        </w:tc>
      </w:tr>
    </w:tbl>
    <w:p w:rsidR="0075324D" w:rsidRPr="009138C0" w:rsidRDefault="0075324D" w:rsidP="0075324D">
      <w:pPr>
        <w:ind w:firstLine="709"/>
        <w:jc w:val="both"/>
        <w:rPr>
          <w:rFonts w:ascii="Times New Roman" w:hAnsi="Times New Roman"/>
          <w:sz w:val="6"/>
          <w:szCs w:val="6"/>
        </w:rPr>
      </w:pPr>
    </w:p>
    <w:p w:rsidR="0075324D" w:rsidRPr="0075324D" w:rsidRDefault="0075324D" w:rsidP="0075324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В 2020 году наибольшее превышение областного показателя о</w:t>
      </w:r>
      <w:r w:rsidR="00A50ACE">
        <w:rPr>
          <w:rFonts w:ascii="Times New Roman" w:hAnsi="Times New Roman"/>
          <w:sz w:val="28"/>
          <w:szCs w:val="28"/>
        </w:rPr>
        <w:t>дногодичной летальности наблюдалось</w:t>
      </w:r>
      <w:r w:rsidRPr="0075324D">
        <w:rPr>
          <w:rFonts w:ascii="Times New Roman" w:hAnsi="Times New Roman"/>
          <w:sz w:val="28"/>
          <w:szCs w:val="28"/>
        </w:rPr>
        <w:t xml:space="preserve"> в муниципальных районах: Спасском (+2,9%); Кадомском (+2,8%); Старожиловском (+1,8%); Рязанском (+1,6%); Ермишинском (+1,5%); Сасовском (+1,4%). </w:t>
      </w:r>
    </w:p>
    <w:p w:rsidR="0075324D" w:rsidRPr="0075324D" w:rsidRDefault="0075324D" w:rsidP="0075324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Некоторое снижение показателя наблюда</w:t>
      </w:r>
      <w:r w:rsidR="00A50ACE">
        <w:rPr>
          <w:rFonts w:ascii="Times New Roman" w:hAnsi="Times New Roman"/>
          <w:sz w:val="28"/>
          <w:szCs w:val="28"/>
        </w:rPr>
        <w:t>лось</w:t>
      </w:r>
      <w:r w:rsidRPr="0075324D">
        <w:rPr>
          <w:rFonts w:ascii="Times New Roman" w:hAnsi="Times New Roman"/>
          <w:sz w:val="28"/>
          <w:szCs w:val="28"/>
        </w:rPr>
        <w:t xml:space="preserve"> в муниципальных районах: Клепиковском (-0,4%); Касимовском (-0,3%); Шиловском (-0,2%); Милославском, Сараевском и Шацком (по 0,1%).</w:t>
      </w:r>
    </w:p>
    <w:p w:rsidR="0075324D" w:rsidRPr="0075324D" w:rsidRDefault="0075324D" w:rsidP="0075324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При выездах специалистов онкологов в районы контролируется ведение районного канцер</w:t>
      </w:r>
      <w:r w:rsidR="00457449">
        <w:rPr>
          <w:rFonts w:ascii="Times New Roman" w:hAnsi="Times New Roman"/>
          <w:sz w:val="28"/>
          <w:szCs w:val="28"/>
        </w:rPr>
        <w:t>-</w:t>
      </w:r>
      <w:r w:rsidRPr="0075324D">
        <w:rPr>
          <w:rFonts w:ascii="Times New Roman" w:hAnsi="Times New Roman"/>
          <w:sz w:val="28"/>
          <w:szCs w:val="28"/>
        </w:rPr>
        <w:t>регистра по всем параметрам, в том числе – дата взятия на диспансерный учет. При предыдущей проверке в 59,0% случаев находились нарушения в сторону сокращения даты. Планируе</w:t>
      </w:r>
      <w:r w:rsidR="00A50ACE">
        <w:rPr>
          <w:rFonts w:ascii="Times New Roman" w:hAnsi="Times New Roman"/>
          <w:sz w:val="28"/>
          <w:szCs w:val="28"/>
        </w:rPr>
        <w:t>тся</w:t>
      </w:r>
      <w:r w:rsidRPr="0075324D">
        <w:rPr>
          <w:rFonts w:ascii="Times New Roman" w:hAnsi="Times New Roman"/>
          <w:sz w:val="28"/>
          <w:szCs w:val="28"/>
        </w:rPr>
        <w:t xml:space="preserve"> усилить контроль с помощью внеплановой сверки базы данных.</w:t>
      </w:r>
    </w:p>
    <w:p w:rsidR="0075324D" w:rsidRPr="0075324D" w:rsidRDefault="0075324D" w:rsidP="0075324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 xml:space="preserve">В целом представленный аналитический материал по одногодичной летальности пациентов со злокачественными новообразованиями (доля пациентов, не проживающих 1 года с момента установления диагноза) доказывает, что проводимая профилактическая работа, направленная на раннюю диагностику и своевременное адекватное лечение ЗНО, имеет положительную динамику. </w:t>
      </w:r>
    </w:p>
    <w:p w:rsidR="0075324D" w:rsidRPr="0075324D" w:rsidRDefault="0075324D" w:rsidP="0075324D">
      <w:pPr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 xml:space="preserve">1.3.5. Анализ динамики смертности от новообразований, относящихся к кодам </w:t>
      </w:r>
      <w:r w:rsidRPr="0075324D">
        <w:rPr>
          <w:rFonts w:ascii="Times New Roman" w:hAnsi="Times New Roman"/>
          <w:sz w:val="28"/>
          <w:szCs w:val="28"/>
          <w:lang w:val="en-US"/>
        </w:rPr>
        <w:t>D</w:t>
      </w:r>
      <w:r w:rsidRPr="0075324D">
        <w:rPr>
          <w:rFonts w:ascii="Times New Roman" w:hAnsi="Times New Roman"/>
          <w:sz w:val="28"/>
          <w:szCs w:val="28"/>
        </w:rPr>
        <w:t>00-</w:t>
      </w:r>
      <w:r w:rsidRPr="0075324D">
        <w:rPr>
          <w:rFonts w:ascii="Times New Roman" w:hAnsi="Times New Roman"/>
          <w:sz w:val="28"/>
          <w:szCs w:val="28"/>
          <w:lang w:val="en-US"/>
        </w:rPr>
        <w:t>D</w:t>
      </w:r>
      <w:r w:rsidRPr="0075324D">
        <w:rPr>
          <w:rFonts w:ascii="Times New Roman" w:hAnsi="Times New Roman"/>
          <w:sz w:val="28"/>
          <w:szCs w:val="28"/>
        </w:rPr>
        <w:t>48.</w:t>
      </w:r>
    </w:p>
    <w:p w:rsidR="0075324D" w:rsidRPr="0075324D" w:rsidRDefault="0075324D" w:rsidP="0075324D">
      <w:pPr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75324D">
        <w:rPr>
          <w:rFonts w:ascii="Times New Roman" w:eastAsia="Arial" w:hAnsi="Times New Roman"/>
          <w:sz w:val="28"/>
          <w:szCs w:val="28"/>
        </w:rPr>
        <w:t>Количество умерших от доброкачественных новообразований за последние 10 лет ежегодно увеличивается. Рост составил 42 больных. Проанализированы все заболевания, вносящие осно</w:t>
      </w:r>
      <w:r w:rsidR="009138C0">
        <w:rPr>
          <w:rFonts w:ascii="Times New Roman" w:eastAsia="Arial" w:hAnsi="Times New Roman"/>
          <w:sz w:val="28"/>
          <w:szCs w:val="28"/>
        </w:rPr>
        <w:t>вной вклад в данный показатель.</w:t>
      </w:r>
      <w:r w:rsidR="009138C0">
        <w:rPr>
          <w:rFonts w:ascii="Times New Roman" w:eastAsia="Arial" w:hAnsi="Times New Roman"/>
          <w:sz w:val="28"/>
          <w:szCs w:val="28"/>
        </w:rPr>
        <w:br/>
      </w:r>
      <w:r w:rsidRPr="0075324D">
        <w:rPr>
          <w:rFonts w:ascii="Times New Roman" w:eastAsia="Arial" w:hAnsi="Times New Roman"/>
          <w:sz w:val="28"/>
          <w:szCs w:val="28"/>
        </w:rPr>
        <w:t xml:space="preserve">В результате выяснилось, что в структуре смертности от доброкачественных новообразований основной причиной смерти являются опухоли головного мозга. </w:t>
      </w:r>
    </w:p>
    <w:p w:rsidR="0075324D" w:rsidRPr="009138C0" w:rsidRDefault="0075324D" w:rsidP="009138C0">
      <w:pPr>
        <w:contextualSpacing/>
        <w:jc w:val="both"/>
        <w:rPr>
          <w:rFonts w:ascii="Times New Roman" w:eastAsia="Arial" w:hAnsi="Times New Roman"/>
          <w:sz w:val="12"/>
          <w:szCs w:val="12"/>
        </w:rPr>
      </w:pPr>
    </w:p>
    <w:p w:rsidR="009138C0" w:rsidRDefault="0075324D" w:rsidP="009138C0">
      <w:pPr>
        <w:contextualSpacing/>
        <w:jc w:val="right"/>
        <w:rPr>
          <w:rFonts w:ascii="Times New Roman" w:eastAsia="Arial" w:hAnsi="Times New Roman"/>
          <w:sz w:val="28"/>
          <w:szCs w:val="28"/>
        </w:rPr>
      </w:pPr>
      <w:r w:rsidRPr="0075324D">
        <w:rPr>
          <w:rFonts w:ascii="Times New Roman" w:eastAsia="Arial" w:hAnsi="Times New Roman"/>
          <w:sz w:val="28"/>
          <w:szCs w:val="28"/>
        </w:rPr>
        <w:t xml:space="preserve">Таблица </w:t>
      </w:r>
      <w:r w:rsidR="009138C0">
        <w:rPr>
          <w:rFonts w:ascii="Times New Roman" w:eastAsia="Arial" w:hAnsi="Times New Roman"/>
          <w:sz w:val="28"/>
          <w:szCs w:val="28"/>
        </w:rPr>
        <w:t xml:space="preserve">№ </w:t>
      </w:r>
      <w:r w:rsidRPr="0075324D">
        <w:rPr>
          <w:rFonts w:ascii="Times New Roman" w:eastAsia="Arial" w:hAnsi="Times New Roman"/>
          <w:sz w:val="28"/>
          <w:szCs w:val="28"/>
        </w:rPr>
        <w:t>29</w:t>
      </w:r>
    </w:p>
    <w:p w:rsidR="0075324D" w:rsidRPr="0075324D" w:rsidRDefault="0075324D" w:rsidP="009138C0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eastAsia="Arial" w:hAnsi="Times New Roman"/>
          <w:sz w:val="28"/>
          <w:szCs w:val="28"/>
        </w:rPr>
        <w:t xml:space="preserve">Динамика </w:t>
      </w:r>
      <w:r w:rsidRPr="0075324D">
        <w:rPr>
          <w:rFonts w:ascii="Times New Roman" w:hAnsi="Times New Roman"/>
          <w:sz w:val="28"/>
          <w:szCs w:val="28"/>
        </w:rPr>
        <w:t xml:space="preserve">смертности от новообразований, относящихся к кодам </w:t>
      </w:r>
      <w:r w:rsidRPr="0075324D">
        <w:rPr>
          <w:rFonts w:ascii="Times New Roman" w:hAnsi="Times New Roman"/>
          <w:sz w:val="28"/>
          <w:szCs w:val="28"/>
          <w:lang w:val="en-US"/>
        </w:rPr>
        <w:t>D</w:t>
      </w:r>
      <w:r w:rsidRPr="0075324D">
        <w:rPr>
          <w:rFonts w:ascii="Times New Roman" w:hAnsi="Times New Roman"/>
          <w:sz w:val="28"/>
          <w:szCs w:val="28"/>
        </w:rPr>
        <w:t>00-</w:t>
      </w:r>
      <w:r w:rsidRPr="0075324D">
        <w:rPr>
          <w:rFonts w:ascii="Times New Roman" w:hAnsi="Times New Roman"/>
          <w:sz w:val="28"/>
          <w:szCs w:val="28"/>
          <w:lang w:val="en-US"/>
        </w:rPr>
        <w:t>D</w:t>
      </w:r>
      <w:r w:rsidRPr="0075324D">
        <w:rPr>
          <w:rFonts w:ascii="Times New Roman" w:hAnsi="Times New Roman"/>
          <w:sz w:val="28"/>
          <w:szCs w:val="28"/>
        </w:rPr>
        <w:t>48</w:t>
      </w:r>
    </w:p>
    <w:p w:rsidR="0075324D" w:rsidRPr="0075324D" w:rsidRDefault="0075324D" w:rsidP="009138C0">
      <w:pPr>
        <w:contextualSpacing/>
        <w:jc w:val="both"/>
        <w:rPr>
          <w:rFonts w:ascii="Times New Roman" w:eastAsia="Arial" w:hAnsi="Times New Roman"/>
          <w:sz w:val="28"/>
          <w:szCs w:val="28"/>
        </w:rPr>
      </w:pPr>
    </w:p>
    <w:tbl>
      <w:tblPr>
        <w:tblStyle w:val="110"/>
        <w:tblW w:w="1266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3215"/>
        <w:gridCol w:w="946"/>
        <w:gridCol w:w="946"/>
        <w:gridCol w:w="945"/>
        <w:gridCol w:w="944"/>
        <w:gridCol w:w="945"/>
        <w:gridCol w:w="945"/>
        <w:gridCol w:w="945"/>
        <w:gridCol w:w="944"/>
        <w:gridCol w:w="945"/>
        <w:gridCol w:w="945"/>
      </w:tblGrid>
      <w:tr w:rsidR="0075324D" w:rsidRPr="0075324D" w:rsidTr="009138C0">
        <w:trPr>
          <w:trHeight w:val="70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24D" w:rsidRPr="0075324D" w:rsidRDefault="00A50ACE" w:rsidP="00A50AC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24D" w:rsidRPr="0075324D" w:rsidRDefault="0075324D" w:rsidP="009138C0">
            <w:pPr>
              <w:tabs>
                <w:tab w:val="left" w:pos="37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24D" w:rsidRPr="0075324D" w:rsidRDefault="0075324D" w:rsidP="009138C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24D" w:rsidRPr="0075324D" w:rsidRDefault="0075324D" w:rsidP="009138C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24D" w:rsidRPr="0075324D" w:rsidRDefault="0075324D" w:rsidP="009138C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24D" w:rsidRPr="0075324D" w:rsidRDefault="0075324D" w:rsidP="009138C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24D" w:rsidRPr="0075324D" w:rsidRDefault="0075324D" w:rsidP="009138C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24D" w:rsidRPr="0075324D" w:rsidRDefault="0075324D" w:rsidP="009138C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24D" w:rsidRPr="0075324D" w:rsidRDefault="0075324D" w:rsidP="009138C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24D" w:rsidRPr="0075324D" w:rsidRDefault="0075324D" w:rsidP="009138C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24D" w:rsidRPr="0075324D" w:rsidRDefault="0075324D" w:rsidP="009138C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</w:tr>
      <w:tr w:rsidR="0075324D" w:rsidRPr="0075324D" w:rsidTr="009138C0">
        <w:trPr>
          <w:trHeight w:val="274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8C0" w:rsidRDefault="0075324D" w:rsidP="009138C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 xml:space="preserve">Всего по области </w:t>
            </w:r>
          </w:p>
          <w:p w:rsidR="0075324D" w:rsidRPr="0075324D" w:rsidRDefault="0075324D" w:rsidP="009138C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(в абсолютных числа)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24D" w:rsidRPr="0075324D" w:rsidRDefault="0075324D" w:rsidP="00913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24D" w:rsidRPr="0075324D" w:rsidRDefault="0075324D" w:rsidP="00913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24D" w:rsidRPr="0075324D" w:rsidRDefault="0075324D" w:rsidP="00913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24D" w:rsidRPr="0075324D" w:rsidRDefault="0075324D" w:rsidP="00913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24D" w:rsidRPr="0075324D" w:rsidRDefault="0075324D" w:rsidP="00913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24D" w:rsidRPr="0075324D" w:rsidRDefault="0075324D" w:rsidP="00913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24D" w:rsidRPr="0075324D" w:rsidRDefault="0075324D" w:rsidP="00913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24D" w:rsidRPr="0075324D" w:rsidRDefault="0075324D" w:rsidP="00913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24D" w:rsidRPr="0075324D" w:rsidRDefault="0075324D" w:rsidP="009138C0">
            <w:pPr>
              <w:ind w:right="-9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24D" w:rsidRPr="0075324D" w:rsidRDefault="0075324D" w:rsidP="009138C0">
            <w:pPr>
              <w:ind w:right="-9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</w:tr>
    </w:tbl>
    <w:p w:rsidR="0075324D" w:rsidRPr="0075324D" w:rsidRDefault="0075324D" w:rsidP="0075324D">
      <w:pPr>
        <w:spacing w:line="232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75324D" w:rsidRPr="0075324D" w:rsidRDefault="0075324D" w:rsidP="0075324D">
      <w:pPr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1.4. Текущая ситуация по реализации мероприятий по первичной и вторичной профилактике онкологических заболеваний.</w:t>
      </w:r>
    </w:p>
    <w:p w:rsidR="0075324D" w:rsidRPr="0075324D" w:rsidRDefault="0075324D" w:rsidP="0075324D">
      <w:pPr>
        <w:ind w:firstLine="709"/>
        <w:jc w:val="center"/>
        <w:rPr>
          <w:rFonts w:ascii="Times New Roman" w:hAnsi="Times New Roman"/>
          <w:sz w:val="4"/>
          <w:szCs w:val="4"/>
        </w:rPr>
      </w:pPr>
    </w:p>
    <w:p w:rsidR="0075324D" w:rsidRPr="0075324D" w:rsidRDefault="0075324D" w:rsidP="0075324D">
      <w:pPr>
        <w:ind w:firstLine="709"/>
        <w:jc w:val="both"/>
        <w:rPr>
          <w:rFonts w:ascii="Times New Roman" w:hAnsi="Times New Roman"/>
          <w:bCs/>
          <w:iCs/>
          <w:spacing w:val="-4"/>
          <w:sz w:val="28"/>
          <w:szCs w:val="28"/>
        </w:rPr>
      </w:pPr>
      <w:r w:rsidRPr="0075324D">
        <w:rPr>
          <w:rFonts w:ascii="Times New Roman" w:hAnsi="Times New Roman"/>
          <w:bCs/>
          <w:iCs/>
          <w:spacing w:val="-4"/>
          <w:sz w:val="28"/>
          <w:szCs w:val="28"/>
        </w:rPr>
        <w:t>Первичная профилактика ЗНО и предшествующих заболеваний заключается в устранении факторов, вызывающих перерождение клеток. Эти факторы называются канцерогенными. Мерами первичной профилактики являются:</w:t>
      </w:r>
    </w:p>
    <w:p w:rsidR="0075324D" w:rsidRPr="0075324D" w:rsidRDefault="0075324D" w:rsidP="0075324D">
      <w:pPr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5324D">
        <w:rPr>
          <w:rFonts w:ascii="Times New Roman" w:hAnsi="Times New Roman"/>
          <w:bCs/>
          <w:iCs/>
          <w:sz w:val="28"/>
          <w:szCs w:val="28"/>
        </w:rPr>
        <w:t>отказ от курения</w:t>
      </w:r>
      <w:r w:rsidR="009138C0">
        <w:rPr>
          <w:rFonts w:ascii="Times New Roman" w:hAnsi="Times New Roman"/>
          <w:bCs/>
          <w:iCs/>
          <w:sz w:val="28"/>
          <w:szCs w:val="28"/>
        </w:rPr>
        <w:t>;</w:t>
      </w:r>
    </w:p>
    <w:p w:rsidR="0075324D" w:rsidRPr="0075324D" w:rsidRDefault="0075324D" w:rsidP="0075324D">
      <w:pPr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5324D">
        <w:rPr>
          <w:rFonts w:ascii="Times New Roman" w:hAnsi="Times New Roman"/>
          <w:bCs/>
          <w:iCs/>
          <w:sz w:val="28"/>
          <w:szCs w:val="28"/>
        </w:rPr>
        <w:t>избавление от ожирения</w:t>
      </w:r>
      <w:r w:rsidR="009138C0">
        <w:rPr>
          <w:rFonts w:ascii="Times New Roman" w:hAnsi="Times New Roman"/>
          <w:bCs/>
          <w:iCs/>
          <w:sz w:val="28"/>
          <w:szCs w:val="28"/>
        </w:rPr>
        <w:t>;</w:t>
      </w:r>
    </w:p>
    <w:p w:rsidR="0075324D" w:rsidRPr="0075324D" w:rsidRDefault="0075324D" w:rsidP="0075324D">
      <w:pPr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5324D">
        <w:rPr>
          <w:rFonts w:ascii="Times New Roman" w:hAnsi="Times New Roman"/>
          <w:bCs/>
          <w:iCs/>
          <w:sz w:val="28"/>
          <w:szCs w:val="28"/>
        </w:rPr>
        <w:t>регулярная физическая нагрузка, оптимальная для возраста и состояния организма</w:t>
      </w:r>
      <w:r w:rsidR="009138C0">
        <w:rPr>
          <w:rFonts w:ascii="Times New Roman" w:hAnsi="Times New Roman"/>
          <w:bCs/>
          <w:iCs/>
          <w:sz w:val="28"/>
          <w:szCs w:val="28"/>
        </w:rPr>
        <w:t>;</w:t>
      </w:r>
    </w:p>
    <w:p w:rsidR="0075324D" w:rsidRPr="0075324D" w:rsidRDefault="0075324D" w:rsidP="0075324D">
      <w:pPr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5324D">
        <w:rPr>
          <w:rFonts w:ascii="Times New Roman" w:hAnsi="Times New Roman"/>
          <w:bCs/>
          <w:iCs/>
          <w:sz w:val="28"/>
          <w:szCs w:val="28"/>
        </w:rPr>
        <w:t>здоровое питание.</w:t>
      </w:r>
    </w:p>
    <w:p w:rsidR="0075324D" w:rsidRPr="0075324D" w:rsidRDefault="0075324D" w:rsidP="0075324D">
      <w:pPr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75324D">
        <w:rPr>
          <w:rFonts w:ascii="Times New Roman" w:hAnsi="Times New Roman"/>
          <w:bCs/>
          <w:iCs/>
          <w:sz w:val="28"/>
          <w:szCs w:val="28"/>
        </w:rPr>
        <w:t xml:space="preserve">Таким образом, первичная профилактика заключается в нормализации образа жизни. </w:t>
      </w:r>
    </w:p>
    <w:p w:rsidR="0075324D" w:rsidRPr="0075324D" w:rsidRDefault="0075324D" w:rsidP="0075324D">
      <w:pPr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75324D">
        <w:rPr>
          <w:rFonts w:ascii="Times New Roman" w:hAnsi="Times New Roman"/>
          <w:bCs/>
          <w:iCs/>
          <w:sz w:val="28"/>
          <w:szCs w:val="28"/>
        </w:rPr>
        <w:t>Специалисты ГБУ РО ОКОД совместно с Государственным бюджетным учреждением Рязанской области «Центр общественного здоровья, медицинской профилактики и информационных технологий» организуют, координируют и контролируют в масштабах области профилактическую и медико-просветительскую работу государственных медицинских организаций, других ведомств и организаций по первичной и вторичной профилактике неинфекционных заболеваний, работу по укреплению здоровья, реализации мероприятий, направленных на формирование здорового образа жизни, включая отказ от потребление алкоголя и табака.</w:t>
      </w:r>
    </w:p>
    <w:p w:rsidR="0075324D" w:rsidRPr="0075324D" w:rsidRDefault="0075324D" w:rsidP="0075324D">
      <w:pPr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75324D">
        <w:rPr>
          <w:rFonts w:ascii="Times New Roman" w:hAnsi="Times New Roman"/>
          <w:bCs/>
          <w:iCs/>
          <w:sz w:val="28"/>
          <w:szCs w:val="28"/>
        </w:rPr>
        <w:t>С целью выполнения профилактической работы по первичной профилактике рака ежемесячно проводится мониторирование числа проведенных мероприятий по информированию населения о факторах риска возникновения злокачественных новообразований, о влиянии вредных привычек на здоровье, по вопросам обеспечения условий для реализации здорового образа жизни в каждом ГБУ РО до 2030 года будут организованы кабинеты здорового образа жизни (в настоящее время их 11). Кроме того, на вышеуказанные темы:</w:t>
      </w:r>
    </w:p>
    <w:p w:rsidR="0075324D" w:rsidRPr="0075324D" w:rsidRDefault="0075324D" w:rsidP="0075324D">
      <w:pPr>
        <w:spacing w:line="232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75324D">
        <w:rPr>
          <w:rFonts w:ascii="Times New Roman" w:hAnsi="Times New Roman"/>
          <w:bCs/>
          <w:iCs/>
          <w:sz w:val="28"/>
          <w:szCs w:val="28"/>
        </w:rPr>
        <w:t>Издание для публикации в СМИ, из них буклеты и брошюры. Указывается тираж буклетов и брошюр. Требуемое число 1-2 публикации в квартал.</w:t>
      </w:r>
    </w:p>
    <w:p w:rsidR="0075324D" w:rsidRPr="0075324D" w:rsidRDefault="0075324D" w:rsidP="0075324D">
      <w:pPr>
        <w:spacing w:line="232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75324D">
        <w:rPr>
          <w:rFonts w:ascii="Times New Roman" w:hAnsi="Times New Roman"/>
          <w:bCs/>
          <w:iCs/>
          <w:sz w:val="28"/>
          <w:szCs w:val="28"/>
        </w:rPr>
        <w:t>Социальная реклама, в том числе видеоролики в поликлинических и стационарных отделениях МО. Ежедневно.</w:t>
      </w:r>
    </w:p>
    <w:p w:rsidR="0075324D" w:rsidRPr="0075324D" w:rsidRDefault="0075324D" w:rsidP="0075324D">
      <w:pPr>
        <w:spacing w:line="232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75324D">
        <w:rPr>
          <w:rFonts w:ascii="Times New Roman" w:hAnsi="Times New Roman"/>
          <w:bCs/>
          <w:iCs/>
          <w:sz w:val="28"/>
          <w:szCs w:val="28"/>
        </w:rPr>
        <w:t>Телевизионные передачи, радиопередачи (каналы местного телевиде</w:t>
      </w:r>
      <w:r w:rsidR="00A50ACE">
        <w:rPr>
          <w:rFonts w:ascii="Times New Roman" w:hAnsi="Times New Roman"/>
          <w:bCs/>
          <w:iCs/>
          <w:sz w:val="28"/>
          <w:szCs w:val="28"/>
        </w:rPr>
        <w:t xml:space="preserve">ния, </w:t>
      </w:r>
      <w:r w:rsidRPr="0075324D">
        <w:rPr>
          <w:rFonts w:ascii="Times New Roman" w:hAnsi="Times New Roman"/>
          <w:bCs/>
          <w:iCs/>
          <w:sz w:val="28"/>
          <w:szCs w:val="28"/>
        </w:rPr>
        <w:t>радиовещания), в том числе прямой эфир. Не менее 5 раз в год.</w:t>
      </w:r>
    </w:p>
    <w:p w:rsidR="0075324D" w:rsidRPr="0075324D" w:rsidRDefault="0075324D" w:rsidP="0075324D">
      <w:pPr>
        <w:spacing w:line="232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75324D">
        <w:rPr>
          <w:rFonts w:ascii="Times New Roman" w:hAnsi="Times New Roman"/>
          <w:bCs/>
          <w:iCs/>
          <w:sz w:val="28"/>
          <w:szCs w:val="28"/>
        </w:rPr>
        <w:t xml:space="preserve">Анкетирование населения по проблеме с учетом числа анкет (включая анкеты, заполняемые в смотровых кабинетах области с целью выполнения приказа Минздрава России от 15 марта 2006 г. № 154 «О мерах по совершенствованию медицинской помощи при заболеваниях молочной железы»). </w:t>
      </w:r>
    </w:p>
    <w:p w:rsidR="0075324D" w:rsidRPr="0075324D" w:rsidRDefault="0075324D" w:rsidP="0075324D">
      <w:pPr>
        <w:spacing w:line="232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75324D">
        <w:rPr>
          <w:rFonts w:ascii="Times New Roman" w:hAnsi="Times New Roman"/>
          <w:bCs/>
          <w:iCs/>
          <w:sz w:val="28"/>
          <w:szCs w:val="28"/>
        </w:rPr>
        <w:t>Информирование населения о проводимых профилактических мероприятиях посредством телерадиовещания и посредством мобильной связи (с помощью среднего медицинского персонала; участковых больниц, смотровых кабинетов, фельдшерско-акушерских пунктов (далее</w:t>
      </w:r>
      <w:r w:rsidR="00A50ACE">
        <w:rPr>
          <w:rFonts w:ascii="Times New Roman" w:hAnsi="Times New Roman"/>
          <w:bCs/>
          <w:iCs/>
          <w:sz w:val="28"/>
          <w:szCs w:val="28"/>
        </w:rPr>
        <w:t xml:space="preserve"> –</w:t>
      </w:r>
      <w:r w:rsidRPr="0075324D">
        <w:rPr>
          <w:rFonts w:ascii="Times New Roman" w:hAnsi="Times New Roman"/>
          <w:bCs/>
          <w:iCs/>
          <w:sz w:val="28"/>
          <w:szCs w:val="28"/>
        </w:rPr>
        <w:t xml:space="preserve"> ФАП) и фельдшерских пунктов (далее</w:t>
      </w:r>
      <w:r w:rsidR="009138C0">
        <w:rPr>
          <w:rFonts w:ascii="Times New Roman" w:hAnsi="Times New Roman"/>
          <w:bCs/>
          <w:iCs/>
          <w:sz w:val="28"/>
          <w:szCs w:val="28"/>
        </w:rPr>
        <w:t xml:space="preserve"> –</w:t>
      </w:r>
      <w:r w:rsidRPr="0075324D">
        <w:rPr>
          <w:rFonts w:ascii="Times New Roman" w:hAnsi="Times New Roman"/>
          <w:bCs/>
          <w:iCs/>
          <w:sz w:val="28"/>
          <w:szCs w:val="28"/>
        </w:rPr>
        <w:t xml:space="preserve"> ФП).</w:t>
      </w:r>
    </w:p>
    <w:p w:rsidR="0075324D" w:rsidRPr="0075324D" w:rsidRDefault="0075324D" w:rsidP="0075324D">
      <w:pPr>
        <w:spacing w:line="232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5324D">
        <w:rPr>
          <w:rFonts w:ascii="Times New Roman" w:hAnsi="Times New Roman"/>
          <w:bCs/>
          <w:iCs/>
          <w:sz w:val="28"/>
          <w:szCs w:val="28"/>
        </w:rPr>
        <w:t xml:space="preserve">Санитарно-просветительные бюллетени по проблеме в поликлинических отделениях, а также в каждом стационарном отделении 1 раз в квартал. </w:t>
      </w:r>
    </w:p>
    <w:p w:rsidR="0075324D" w:rsidRPr="0075324D" w:rsidRDefault="0075324D" w:rsidP="0075324D">
      <w:pPr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За 2020 год страховыми компаниями велась активная работа по приглашению граждан на диспансеризацию (32,3% приглашенных страховыми компаниями на диспансеризацию граждан из 50 опрошенных в разных поликлиниках или по телефону).</w:t>
      </w:r>
    </w:p>
    <w:p w:rsidR="0075324D" w:rsidRPr="0075324D" w:rsidRDefault="0075324D" w:rsidP="0075324D">
      <w:pPr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Из 4991 случая впервые выявленных заболеваний в 2020 году в ходе диспансеризации определенных групп взрослого населения и профилактических медицинских осмотров выявлен 131 случай злокачественных новообразований (3,0%).</w:t>
      </w:r>
    </w:p>
    <w:p w:rsidR="0075324D" w:rsidRPr="0075324D" w:rsidRDefault="0075324D" w:rsidP="0075324D">
      <w:pPr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Структура впервые выявленных ЗНО в рамках диспансеризации определенных групп взрослого населения и профилактических медицинских осмотров от общего числа взятых первично на учет в 2020 году следующая:</w:t>
      </w:r>
    </w:p>
    <w:p w:rsidR="0075324D" w:rsidRPr="0075324D" w:rsidRDefault="0075324D" w:rsidP="0075324D">
      <w:pPr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- пищевода – 3,1%;</w:t>
      </w:r>
    </w:p>
    <w:p w:rsidR="0075324D" w:rsidRPr="0075324D" w:rsidRDefault="0075324D" w:rsidP="0075324D">
      <w:pPr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- желудка – 4,6%;</w:t>
      </w:r>
    </w:p>
    <w:p w:rsidR="0075324D" w:rsidRPr="0075324D" w:rsidRDefault="0075324D" w:rsidP="0075324D">
      <w:pPr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- ободочной кишки – 9,2%;</w:t>
      </w:r>
    </w:p>
    <w:p w:rsidR="0075324D" w:rsidRPr="0075324D" w:rsidRDefault="0075324D" w:rsidP="0075324D">
      <w:pPr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- ректосигмоидного соединения, прямой кишки, заднего прохода (ануса) и анального канала – 11,5%;</w:t>
      </w:r>
    </w:p>
    <w:p w:rsidR="0075324D" w:rsidRPr="0075324D" w:rsidRDefault="0075324D" w:rsidP="0075324D">
      <w:pPr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- поджелудочной железы – 0,8%;</w:t>
      </w:r>
    </w:p>
    <w:p w:rsidR="0075324D" w:rsidRPr="0075324D" w:rsidRDefault="0075324D" w:rsidP="0075324D">
      <w:pPr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- трахеи, бронхов и легкого – 5,3%;</w:t>
      </w:r>
    </w:p>
    <w:p w:rsidR="0075324D" w:rsidRPr="0075324D" w:rsidRDefault="0075324D" w:rsidP="0075324D">
      <w:pPr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- молочной железы – 19,1%;</w:t>
      </w:r>
    </w:p>
    <w:p w:rsidR="0075324D" w:rsidRPr="0075324D" w:rsidRDefault="0075324D" w:rsidP="0075324D">
      <w:pPr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- шейки матки – 8,4%;</w:t>
      </w:r>
    </w:p>
    <w:p w:rsidR="0075324D" w:rsidRPr="0075324D" w:rsidRDefault="0075324D" w:rsidP="0075324D">
      <w:pPr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- тела матки – 2,3%;</w:t>
      </w:r>
    </w:p>
    <w:p w:rsidR="0075324D" w:rsidRPr="0075324D" w:rsidRDefault="0075324D" w:rsidP="0075324D">
      <w:pPr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- яичников – 1,5%;</w:t>
      </w:r>
    </w:p>
    <w:p w:rsidR="0075324D" w:rsidRPr="0075324D" w:rsidRDefault="0075324D" w:rsidP="0075324D">
      <w:pPr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- предстательной железы – 0,8%;</w:t>
      </w:r>
    </w:p>
    <w:p w:rsidR="0075324D" w:rsidRPr="0075324D" w:rsidRDefault="0075324D" w:rsidP="0075324D">
      <w:pPr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- почки, кроме почечной лоханки – 3,1%.</w:t>
      </w:r>
    </w:p>
    <w:p w:rsidR="0075324D" w:rsidRPr="0075324D" w:rsidRDefault="0075324D" w:rsidP="0075324D">
      <w:pPr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Частота впервые выявленных ЗНО в процессе диспансеризации составила 178,5</w:t>
      </w:r>
      <w:r w:rsidR="009138C0">
        <w:rPr>
          <w:rFonts w:ascii="Times New Roman" w:hAnsi="Times New Roman"/>
          <w:sz w:val="28"/>
          <w:szCs w:val="28"/>
        </w:rPr>
        <w:t xml:space="preserve"> </w:t>
      </w:r>
      <w:r w:rsidRPr="0075324D">
        <w:rPr>
          <w:rFonts w:ascii="Times New Roman" w:hAnsi="Times New Roman"/>
          <w:sz w:val="28"/>
          <w:szCs w:val="28"/>
        </w:rPr>
        <w:t>на 100 тыс</w:t>
      </w:r>
      <w:r w:rsidR="009138C0">
        <w:rPr>
          <w:rFonts w:ascii="Times New Roman" w:hAnsi="Times New Roman"/>
          <w:sz w:val="28"/>
          <w:szCs w:val="28"/>
        </w:rPr>
        <w:t>яч</w:t>
      </w:r>
      <w:r w:rsidRPr="0075324D">
        <w:rPr>
          <w:rFonts w:ascii="Times New Roman" w:hAnsi="Times New Roman"/>
          <w:sz w:val="28"/>
          <w:szCs w:val="28"/>
        </w:rPr>
        <w:t xml:space="preserve"> обследованных, в том числе: </w:t>
      </w:r>
    </w:p>
    <w:p w:rsidR="0075324D" w:rsidRPr="0075324D" w:rsidRDefault="0075324D" w:rsidP="0075324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- рака шейки матки 25,3</w:t>
      </w:r>
      <w:r w:rsidR="009138C0">
        <w:rPr>
          <w:rFonts w:ascii="Times New Roman" w:hAnsi="Times New Roman"/>
          <w:sz w:val="28"/>
          <w:szCs w:val="28"/>
        </w:rPr>
        <w:t>;</w:t>
      </w:r>
    </w:p>
    <w:p w:rsidR="0075324D" w:rsidRPr="0075324D" w:rsidRDefault="0075324D" w:rsidP="0075324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- рака молочной железы 57,6</w:t>
      </w:r>
      <w:r w:rsidR="009138C0">
        <w:rPr>
          <w:rFonts w:ascii="Times New Roman" w:hAnsi="Times New Roman"/>
          <w:sz w:val="28"/>
          <w:szCs w:val="28"/>
        </w:rPr>
        <w:t>;</w:t>
      </w:r>
    </w:p>
    <w:p w:rsidR="0075324D" w:rsidRPr="0075324D" w:rsidRDefault="0075324D" w:rsidP="0075324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- колоректального рака 36,8</w:t>
      </w:r>
      <w:r w:rsidR="00A50ACE">
        <w:rPr>
          <w:rFonts w:ascii="Times New Roman" w:hAnsi="Times New Roman"/>
          <w:sz w:val="28"/>
          <w:szCs w:val="28"/>
        </w:rPr>
        <w:t>.</w:t>
      </w:r>
    </w:p>
    <w:p w:rsidR="0075324D" w:rsidRPr="0075324D" w:rsidRDefault="0075324D" w:rsidP="0075324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Частота впервые выявленных злокачественных новообразований на 1-2 стадии в процессе диспансеризации 76,3%, в том числе:</w:t>
      </w:r>
    </w:p>
    <w:p w:rsidR="0075324D" w:rsidRPr="0075324D" w:rsidRDefault="0075324D" w:rsidP="0075324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 xml:space="preserve">- рака шейки матки </w:t>
      </w:r>
      <w:r>
        <w:rPr>
          <w:rFonts w:ascii="Times New Roman" w:hAnsi="Times New Roman"/>
          <w:sz w:val="28"/>
          <w:szCs w:val="28"/>
        </w:rPr>
        <w:t>–</w:t>
      </w:r>
      <w:r w:rsidRPr="0075324D">
        <w:rPr>
          <w:rFonts w:ascii="Times New Roman" w:hAnsi="Times New Roman"/>
          <w:sz w:val="28"/>
          <w:szCs w:val="28"/>
        </w:rPr>
        <w:t xml:space="preserve"> 70%</w:t>
      </w:r>
      <w:r w:rsidR="009138C0">
        <w:rPr>
          <w:rFonts w:ascii="Times New Roman" w:hAnsi="Times New Roman"/>
          <w:sz w:val="28"/>
          <w:szCs w:val="28"/>
        </w:rPr>
        <w:t>;</w:t>
      </w:r>
    </w:p>
    <w:p w:rsidR="0075324D" w:rsidRPr="0075324D" w:rsidRDefault="0075324D" w:rsidP="0075324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 xml:space="preserve">- рака молочной железы </w:t>
      </w:r>
      <w:r>
        <w:rPr>
          <w:rFonts w:ascii="Times New Roman" w:hAnsi="Times New Roman"/>
          <w:sz w:val="28"/>
          <w:szCs w:val="28"/>
        </w:rPr>
        <w:t>–</w:t>
      </w:r>
      <w:r w:rsidRPr="0075324D">
        <w:rPr>
          <w:rFonts w:ascii="Times New Roman" w:hAnsi="Times New Roman"/>
          <w:sz w:val="28"/>
          <w:szCs w:val="28"/>
        </w:rPr>
        <w:t xml:space="preserve"> 47,6%</w:t>
      </w:r>
      <w:r w:rsidR="009138C0">
        <w:rPr>
          <w:rFonts w:ascii="Times New Roman" w:hAnsi="Times New Roman"/>
          <w:sz w:val="28"/>
          <w:szCs w:val="28"/>
        </w:rPr>
        <w:t>;</w:t>
      </w:r>
    </w:p>
    <w:p w:rsidR="0075324D" w:rsidRPr="0075324D" w:rsidRDefault="0075324D" w:rsidP="0075324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 xml:space="preserve">- колоректального рака </w:t>
      </w:r>
      <w:r>
        <w:rPr>
          <w:rFonts w:ascii="Times New Roman" w:hAnsi="Times New Roman"/>
          <w:sz w:val="28"/>
          <w:szCs w:val="28"/>
        </w:rPr>
        <w:t>–</w:t>
      </w:r>
      <w:r w:rsidRPr="0075324D">
        <w:rPr>
          <w:rFonts w:ascii="Times New Roman" w:hAnsi="Times New Roman"/>
          <w:sz w:val="28"/>
          <w:szCs w:val="28"/>
        </w:rPr>
        <w:t xml:space="preserve"> 23,0%</w:t>
      </w:r>
      <w:r w:rsidR="009138C0">
        <w:rPr>
          <w:rFonts w:ascii="Times New Roman" w:hAnsi="Times New Roman"/>
          <w:sz w:val="28"/>
          <w:szCs w:val="28"/>
        </w:rPr>
        <w:t>.</w:t>
      </w:r>
    </w:p>
    <w:p w:rsidR="0075324D" w:rsidRPr="0075324D" w:rsidRDefault="0075324D" w:rsidP="0075324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Частота проведения маммографии 35065,6 и колоноскопии 32,7 в процессе диспансеризации (на 100</w:t>
      </w:r>
      <w:r w:rsidR="009138C0">
        <w:rPr>
          <w:rFonts w:ascii="Times New Roman" w:hAnsi="Times New Roman"/>
          <w:sz w:val="28"/>
          <w:szCs w:val="28"/>
        </w:rPr>
        <w:t xml:space="preserve"> </w:t>
      </w:r>
      <w:r w:rsidRPr="0075324D">
        <w:rPr>
          <w:rFonts w:ascii="Times New Roman" w:hAnsi="Times New Roman"/>
          <w:sz w:val="28"/>
          <w:szCs w:val="28"/>
        </w:rPr>
        <w:t>тыс</w:t>
      </w:r>
      <w:r w:rsidR="009138C0">
        <w:rPr>
          <w:rFonts w:ascii="Times New Roman" w:hAnsi="Times New Roman"/>
          <w:sz w:val="28"/>
          <w:szCs w:val="28"/>
        </w:rPr>
        <w:t>яч</w:t>
      </w:r>
      <w:r w:rsidRPr="0075324D">
        <w:rPr>
          <w:rFonts w:ascii="Times New Roman" w:hAnsi="Times New Roman"/>
          <w:sz w:val="28"/>
          <w:szCs w:val="28"/>
        </w:rPr>
        <w:t xml:space="preserve"> обследованных по поводу рака молочной железы и колоректального рака).</w:t>
      </w:r>
    </w:p>
    <w:p w:rsidR="0075324D" w:rsidRPr="0075324D" w:rsidRDefault="0075324D" w:rsidP="0075324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75324D">
        <w:rPr>
          <w:rFonts w:ascii="Times New Roman" w:hAnsi="Times New Roman"/>
          <w:sz w:val="28"/>
          <w:szCs w:val="28"/>
        </w:rPr>
        <w:t>Доля медицинских организаций, использующих только иммунохимический метод анализа кала на скрытую кровь в процессе диспансеризации</w:t>
      </w:r>
      <w:r w:rsidR="009138C0">
        <w:rPr>
          <w:rFonts w:ascii="Times New Roman" w:hAnsi="Times New Roman"/>
          <w:sz w:val="28"/>
          <w:szCs w:val="28"/>
        </w:rPr>
        <w:t>,</w:t>
      </w:r>
      <w:r w:rsidRPr="0075324D">
        <w:rPr>
          <w:rFonts w:ascii="Times New Roman" w:hAnsi="Times New Roman"/>
          <w:sz w:val="28"/>
          <w:szCs w:val="28"/>
        </w:rPr>
        <w:t xml:space="preserve"> 100%</w:t>
      </w:r>
      <w:r w:rsidR="009138C0">
        <w:rPr>
          <w:rFonts w:ascii="Times New Roman" w:hAnsi="Times New Roman"/>
          <w:sz w:val="28"/>
          <w:szCs w:val="28"/>
        </w:rPr>
        <w:t>.</w:t>
      </w:r>
    </w:p>
    <w:p w:rsidR="0075324D" w:rsidRPr="0075324D" w:rsidRDefault="0075324D" w:rsidP="0075324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color w:val="323232"/>
          <w:spacing w:val="-4"/>
          <w:sz w:val="28"/>
          <w:szCs w:val="28"/>
        </w:rPr>
        <w:t xml:space="preserve">Доля медицинских организаций, использующих окраску мазка с шейки матки и цервикального канала только по методу </w:t>
      </w:r>
      <w:r w:rsidRPr="0075324D">
        <w:rPr>
          <w:rFonts w:ascii="Times New Roman" w:hAnsi="Times New Roman"/>
          <w:sz w:val="28"/>
          <w:szCs w:val="28"/>
        </w:rPr>
        <w:t>Папаниколау в процессе диспансеризации</w:t>
      </w:r>
      <w:r w:rsidR="009138C0">
        <w:rPr>
          <w:rFonts w:ascii="Times New Roman" w:hAnsi="Times New Roman"/>
          <w:sz w:val="28"/>
          <w:szCs w:val="28"/>
        </w:rPr>
        <w:t>,</w:t>
      </w:r>
      <w:r w:rsidRPr="0075324D">
        <w:rPr>
          <w:rFonts w:ascii="Times New Roman" w:hAnsi="Times New Roman"/>
          <w:sz w:val="28"/>
          <w:szCs w:val="28"/>
        </w:rPr>
        <w:t xml:space="preserve"> 100,0%</w:t>
      </w:r>
      <w:r w:rsidR="009138C0">
        <w:rPr>
          <w:rFonts w:ascii="Times New Roman" w:hAnsi="Times New Roman"/>
          <w:sz w:val="28"/>
          <w:szCs w:val="28"/>
        </w:rPr>
        <w:t>.</w:t>
      </w:r>
    </w:p>
    <w:p w:rsidR="0075324D" w:rsidRPr="0075324D" w:rsidRDefault="0075324D" w:rsidP="0075324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Частота выявления в процессе диспансеризации лиц, имеющих риск чрезмерного потребления алкоголя (на 100 тыс</w:t>
      </w:r>
      <w:r w:rsidR="009138C0">
        <w:rPr>
          <w:rFonts w:ascii="Times New Roman" w:hAnsi="Times New Roman"/>
          <w:sz w:val="28"/>
          <w:szCs w:val="28"/>
        </w:rPr>
        <w:t>яч</w:t>
      </w:r>
      <w:r w:rsidRPr="0075324D">
        <w:rPr>
          <w:rFonts w:ascii="Times New Roman" w:hAnsi="Times New Roman"/>
          <w:sz w:val="28"/>
          <w:szCs w:val="28"/>
        </w:rPr>
        <w:t>)</w:t>
      </w:r>
      <w:r w:rsidR="009138C0">
        <w:rPr>
          <w:rFonts w:ascii="Times New Roman" w:hAnsi="Times New Roman"/>
          <w:sz w:val="28"/>
          <w:szCs w:val="28"/>
        </w:rPr>
        <w:t>,</w:t>
      </w:r>
      <w:r w:rsidRPr="0075324D">
        <w:rPr>
          <w:rFonts w:ascii="Times New Roman" w:hAnsi="Times New Roman"/>
          <w:sz w:val="28"/>
          <w:szCs w:val="28"/>
        </w:rPr>
        <w:t xml:space="preserve"> 343,4.</w:t>
      </w:r>
    </w:p>
    <w:p w:rsidR="0075324D" w:rsidRPr="0075324D" w:rsidRDefault="0075324D" w:rsidP="0075324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Частота выявления в процессе диспансеризации лиц, имеющих риск потребления наркотических и психоактивных веществ без назначения врача (на 100 тыс.)</w:t>
      </w:r>
      <w:r w:rsidR="009138C0">
        <w:rPr>
          <w:rFonts w:ascii="Times New Roman" w:hAnsi="Times New Roman"/>
          <w:sz w:val="28"/>
          <w:szCs w:val="28"/>
        </w:rPr>
        <w:t>,</w:t>
      </w:r>
      <w:r w:rsidRPr="0075324D">
        <w:rPr>
          <w:rFonts w:ascii="Times New Roman" w:hAnsi="Times New Roman"/>
          <w:sz w:val="28"/>
          <w:szCs w:val="28"/>
        </w:rPr>
        <w:t xml:space="preserve"> 12,3.</w:t>
      </w:r>
    </w:p>
    <w:p w:rsidR="0075324D" w:rsidRPr="0075324D" w:rsidRDefault="0075324D" w:rsidP="0075324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Доля граждан, получивших углубленное профилактическое консультирование в рамках диспансеризации</w:t>
      </w:r>
      <w:r w:rsidR="009138C0">
        <w:rPr>
          <w:rFonts w:ascii="Times New Roman" w:hAnsi="Times New Roman"/>
          <w:sz w:val="28"/>
          <w:szCs w:val="28"/>
        </w:rPr>
        <w:t>,</w:t>
      </w:r>
      <w:r w:rsidRPr="0075324D">
        <w:rPr>
          <w:rFonts w:ascii="Times New Roman" w:hAnsi="Times New Roman"/>
          <w:sz w:val="28"/>
          <w:szCs w:val="28"/>
        </w:rPr>
        <w:t xml:space="preserve"> 86,9%.</w:t>
      </w:r>
    </w:p>
    <w:p w:rsidR="0075324D" w:rsidRPr="0075324D" w:rsidRDefault="0075324D" w:rsidP="009138C0">
      <w:pPr>
        <w:suppressLineNumbers/>
        <w:ind w:right="49" w:firstLine="709"/>
        <w:jc w:val="both"/>
        <w:rPr>
          <w:rFonts w:ascii="Times New Roman" w:eastAsia="Arial" w:hAnsi="Times New Roman"/>
          <w:sz w:val="16"/>
          <w:szCs w:val="16"/>
        </w:rPr>
      </w:pPr>
      <w:r w:rsidRPr="0075324D">
        <w:rPr>
          <w:rFonts w:ascii="Times New Roman" w:hAnsi="Times New Roman"/>
          <w:sz w:val="28"/>
          <w:szCs w:val="28"/>
        </w:rPr>
        <w:t>1.5. Текущее состояние ресурсной базы онкологической службы</w:t>
      </w:r>
      <w:r w:rsidR="009138C0">
        <w:rPr>
          <w:rFonts w:ascii="Times New Roman" w:hAnsi="Times New Roman"/>
          <w:sz w:val="28"/>
          <w:szCs w:val="28"/>
        </w:rPr>
        <w:t>.</w:t>
      </w:r>
    </w:p>
    <w:p w:rsidR="0075324D" w:rsidRPr="009138C0" w:rsidRDefault="0075324D" w:rsidP="009138C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138C0">
        <w:rPr>
          <w:rFonts w:ascii="Times New Roman" w:hAnsi="Times New Roman"/>
          <w:sz w:val="28"/>
          <w:szCs w:val="28"/>
        </w:rPr>
        <w:t>Медицинская помощь пациентам с ЗНО в Рязанской области оказывается в:</w:t>
      </w:r>
    </w:p>
    <w:p w:rsidR="0075324D" w:rsidRPr="009138C0" w:rsidRDefault="0075324D" w:rsidP="009138C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138C0">
        <w:rPr>
          <w:rFonts w:ascii="Times New Roman" w:hAnsi="Times New Roman"/>
          <w:sz w:val="28"/>
          <w:szCs w:val="28"/>
        </w:rPr>
        <w:t xml:space="preserve">1) региональном онкологическом центре – Государственное бюджетное учреждение Рязанской области «Областной клинический онкологический диспансер», который оказывает первичную, в том числе доврачебную, врачебную и специализированную, в том числе высокотехнологичную, стационарную и амбулаторно-поликлиническую медицинскую – санитарную помощь населению по профилю «Онкология»; </w:t>
      </w:r>
    </w:p>
    <w:p w:rsidR="0075324D" w:rsidRPr="0075324D" w:rsidRDefault="0075324D" w:rsidP="009138C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2) городских поликлиниках  областного центра (первичные онкологические кабинеты);</w:t>
      </w:r>
    </w:p>
    <w:p w:rsidR="0075324D" w:rsidRPr="0075324D" w:rsidRDefault="0075324D" w:rsidP="009138C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3) городских клинических больницах:</w:t>
      </w:r>
    </w:p>
    <w:p w:rsidR="0075324D" w:rsidRPr="0075324D" w:rsidRDefault="0075324D" w:rsidP="009138C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- Государственное бюджетное учреждение Рязанской области  «Городская клиническая больница скорой медицинской помощи» (далее – ГБУ РО «ГКБСМП») имеет в своем составе 5 коек круглосуточного стационара и</w:t>
      </w:r>
      <w:r w:rsidR="009138C0">
        <w:rPr>
          <w:rFonts w:ascii="Times New Roman" w:hAnsi="Times New Roman"/>
          <w:sz w:val="28"/>
          <w:szCs w:val="28"/>
        </w:rPr>
        <w:br/>
      </w:r>
      <w:r w:rsidR="00A50ACE">
        <w:rPr>
          <w:rFonts w:ascii="Times New Roman" w:hAnsi="Times New Roman"/>
          <w:sz w:val="28"/>
          <w:szCs w:val="28"/>
        </w:rPr>
        <w:t>10 коек дневного стационара;</w:t>
      </w:r>
    </w:p>
    <w:p w:rsidR="0075324D" w:rsidRPr="0075324D" w:rsidRDefault="0075324D" w:rsidP="009138C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- Государственное бюджетное учреждение Рязанской области  «Городская клиническая больница № 11» (далее –</w:t>
      </w:r>
      <w:r w:rsidR="009138C0">
        <w:rPr>
          <w:rFonts w:ascii="Times New Roman" w:hAnsi="Times New Roman"/>
          <w:sz w:val="28"/>
          <w:szCs w:val="28"/>
        </w:rPr>
        <w:t xml:space="preserve"> </w:t>
      </w:r>
      <w:r w:rsidRPr="0075324D">
        <w:rPr>
          <w:rFonts w:ascii="Times New Roman" w:hAnsi="Times New Roman"/>
          <w:sz w:val="28"/>
          <w:szCs w:val="28"/>
        </w:rPr>
        <w:t>ГБУ РО «ГКБ №</w:t>
      </w:r>
      <w:r w:rsidR="009138C0">
        <w:rPr>
          <w:rFonts w:ascii="Times New Roman" w:hAnsi="Times New Roman"/>
          <w:sz w:val="28"/>
          <w:szCs w:val="28"/>
        </w:rPr>
        <w:t xml:space="preserve"> </w:t>
      </w:r>
      <w:r w:rsidRPr="0075324D">
        <w:rPr>
          <w:rFonts w:ascii="Times New Roman" w:hAnsi="Times New Roman"/>
          <w:sz w:val="28"/>
          <w:szCs w:val="28"/>
        </w:rPr>
        <w:t>11</w:t>
      </w:r>
      <w:r w:rsidR="00A50ACE">
        <w:rPr>
          <w:rFonts w:ascii="Times New Roman" w:hAnsi="Times New Roman"/>
          <w:sz w:val="28"/>
          <w:szCs w:val="28"/>
        </w:rPr>
        <w:t>»</w:t>
      </w:r>
      <w:r w:rsidRPr="0075324D">
        <w:rPr>
          <w:rFonts w:ascii="Times New Roman" w:hAnsi="Times New Roman"/>
          <w:sz w:val="28"/>
          <w:szCs w:val="28"/>
        </w:rPr>
        <w:t>) имеет в своем составе 6 коек круглосуточного стационар</w:t>
      </w:r>
      <w:r w:rsidR="00A50ACE">
        <w:rPr>
          <w:rFonts w:ascii="Times New Roman" w:hAnsi="Times New Roman"/>
          <w:sz w:val="28"/>
          <w:szCs w:val="28"/>
        </w:rPr>
        <w:t>а и 10 коек дневного стационара;</w:t>
      </w:r>
    </w:p>
    <w:p w:rsidR="0075324D" w:rsidRPr="0075324D" w:rsidRDefault="0075324D" w:rsidP="009138C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- Государственное бюджетное учреждение Рязанской области  «Областная клиническая больница» (далее – ГБУ РО «ОКБ») имеет в своем составе 60 коек круглосуточного стационара и 42 койки дневного стационара;</w:t>
      </w:r>
    </w:p>
    <w:p w:rsidR="0075324D" w:rsidRPr="0075324D" w:rsidRDefault="0075324D" w:rsidP="009138C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4) Центр амбулаторной онкологической помощи (далее - ЦАОП) на базе ГБУ РО «Шиловский ММЦ» с прикрепленным населением 88065 чел</w:t>
      </w:r>
      <w:r w:rsidR="009138C0">
        <w:rPr>
          <w:rFonts w:ascii="Times New Roman" w:hAnsi="Times New Roman"/>
          <w:sz w:val="28"/>
          <w:szCs w:val="28"/>
        </w:rPr>
        <w:t>овек;</w:t>
      </w:r>
    </w:p>
    <w:p w:rsidR="0075324D" w:rsidRPr="0075324D" w:rsidRDefault="0075324D" w:rsidP="009138C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 xml:space="preserve">5) межрайонных больницах области; </w:t>
      </w:r>
    </w:p>
    <w:p w:rsidR="0075324D" w:rsidRPr="0075324D" w:rsidRDefault="0075324D" w:rsidP="009138C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 xml:space="preserve">6) межрайонных медицинских центрах (далее – ММЦ): </w:t>
      </w:r>
    </w:p>
    <w:p w:rsidR="0075324D" w:rsidRPr="0075324D" w:rsidRDefault="0075324D" w:rsidP="009138C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ГБУ РО «Шиловский ММЦ» с прикрепленным населением 85723 чел.,</w:t>
      </w:r>
    </w:p>
    <w:p w:rsidR="0075324D" w:rsidRPr="0075324D" w:rsidRDefault="0075324D" w:rsidP="009138C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 xml:space="preserve">ГБУ РО «Касимовский ММЦ» с прикрепленным населением 77686 чел., </w:t>
      </w:r>
    </w:p>
    <w:p w:rsidR="0075324D" w:rsidRPr="0075324D" w:rsidRDefault="0075324D" w:rsidP="009138C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 xml:space="preserve">ГБУ РО «Скопинский ММЦ» с прикрепленным населением 91114 чел., </w:t>
      </w:r>
    </w:p>
    <w:p w:rsidR="0075324D" w:rsidRPr="0075324D" w:rsidRDefault="0075324D" w:rsidP="009138C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 xml:space="preserve">ГБУ РО «Сасовский ММЦ» с прикрепленным населением 78070 чел., </w:t>
      </w:r>
    </w:p>
    <w:p w:rsidR="0075324D" w:rsidRPr="0075324D" w:rsidRDefault="0075324D" w:rsidP="009138C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ГБУ РО «Ряжский ММЦ» с прик</w:t>
      </w:r>
      <w:r w:rsidR="00A50ACE">
        <w:rPr>
          <w:rFonts w:ascii="Times New Roman" w:hAnsi="Times New Roman"/>
          <w:sz w:val="28"/>
          <w:szCs w:val="28"/>
        </w:rPr>
        <w:t>репленным населением 83375 чел.</w:t>
      </w:r>
      <w:r w:rsidRPr="0075324D">
        <w:rPr>
          <w:rFonts w:ascii="Times New Roman" w:hAnsi="Times New Roman"/>
          <w:sz w:val="28"/>
          <w:szCs w:val="28"/>
        </w:rPr>
        <w:t xml:space="preserve"> </w:t>
      </w:r>
    </w:p>
    <w:p w:rsidR="0075324D" w:rsidRPr="0075324D" w:rsidRDefault="0075324D" w:rsidP="0075324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В  2020 году в 4 ММЦ (ГБУ РО «Шиловский ММЦ», ГБУ РО «Касимовский ММЦ», ГБУ РО «Скопинский ММЦ», ГБУ РО «Сасовский ММЦ») организовано по 25 коек дневного стационара. В ГБУ РО «Ряжский ММЦ» организовано 17 коек дневного стационара.</w:t>
      </w:r>
    </w:p>
    <w:p w:rsidR="0075324D" w:rsidRPr="0075324D" w:rsidRDefault="0075324D" w:rsidP="009138C0">
      <w:pPr>
        <w:jc w:val="both"/>
        <w:rPr>
          <w:rFonts w:ascii="Times New Roman" w:hAnsi="Times New Roman"/>
          <w:sz w:val="28"/>
          <w:szCs w:val="28"/>
        </w:rPr>
      </w:pPr>
    </w:p>
    <w:p w:rsidR="009138C0" w:rsidRDefault="0075324D" w:rsidP="009138C0">
      <w:pPr>
        <w:jc w:val="right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Таблица</w:t>
      </w:r>
      <w:r w:rsidR="009138C0">
        <w:rPr>
          <w:rFonts w:ascii="Times New Roman" w:hAnsi="Times New Roman"/>
          <w:sz w:val="28"/>
          <w:szCs w:val="28"/>
        </w:rPr>
        <w:t xml:space="preserve"> №</w:t>
      </w:r>
      <w:r w:rsidRPr="0075324D">
        <w:rPr>
          <w:rFonts w:ascii="Times New Roman" w:hAnsi="Times New Roman"/>
          <w:sz w:val="28"/>
          <w:szCs w:val="28"/>
        </w:rPr>
        <w:t xml:space="preserve"> 30</w:t>
      </w:r>
    </w:p>
    <w:p w:rsidR="00A50ACE" w:rsidRPr="00A50ACE" w:rsidRDefault="00A50ACE" w:rsidP="009138C0">
      <w:pPr>
        <w:jc w:val="right"/>
        <w:rPr>
          <w:rFonts w:ascii="Times New Roman" w:hAnsi="Times New Roman"/>
          <w:sz w:val="12"/>
          <w:szCs w:val="12"/>
        </w:rPr>
      </w:pPr>
    </w:p>
    <w:p w:rsidR="009138C0" w:rsidRDefault="0075324D" w:rsidP="009138C0">
      <w:pPr>
        <w:jc w:val="center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Информация об организации первичных онкологических кабинетов/отделений</w:t>
      </w:r>
    </w:p>
    <w:p w:rsidR="0075324D" w:rsidRPr="0075324D" w:rsidRDefault="0075324D" w:rsidP="009138C0">
      <w:pPr>
        <w:jc w:val="center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и центров амбулаторной онкологической помощи</w:t>
      </w:r>
    </w:p>
    <w:p w:rsidR="0075324D" w:rsidRPr="00A50ACE" w:rsidRDefault="0075324D" w:rsidP="0075324D">
      <w:pPr>
        <w:ind w:firstLine="709"/>
        <w:jc w:val="both"/>
        <w:rPr>
          <w:rFonts w:ascii="Times New Roman" w:hAnsi="Times New Roman"/>
        </w:rPr>
      </w:pPr>
    </w:p>
    <w:tbl>
      <w:tblPr>
        <w:tblStyle w:val="41"/>
        <w:tblW w:w="14418" w:type="dxa"/>
        <w:jc w:val="center"/>
        <w:tblInd w:w="-459" w:type="dxa"/>
        <w:tblLayout w:type="fixed"/>
        <w:tblLook w:val="04A0" w:firstRow="1" w:lastRow="0" w:firstColumn="1" w:lastColumn="0" w:noHBand="0" w:noVBand="1"/>
      </w:tblPr>
      <w:tblGrid>
        <w:gridCol w:w="674"/>
        <w:gridCol w:w="1942"/>
        <w:gridCol w:w="1064"/>
        <w:gridCol w:w="1288"/>
        <w:gridCol w:w="1679"/>
        <w:gridCol w:w="2562"/>
        <w:gridCol w:w="1890"/>
        <w:gridCol w:w="1455"/>
        <w:gridCol w:w="1864"/>
      </w:tblGrid>
      <w:tr w:rsidR="009138C0" w:rsidRPr="009138C0" w:rsidTr="00A50ACE">
        <w:trPr>
          <w:trHeight w:val="57"/>
          <w:jc w:val="center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324D" w:rsidRPr="009138C0" w:rsidRDefault="0075324D" w:rsidP="00A50ACE">
            <w:pPr>
              <w:spacing w:line="228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№</w:t>
            </w:r>
            <w:r w:rsidR="009138C0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 п/п</w:t>
            </w:r>
          </w:p>
        </w:tc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324D" w:rsidRPr="009138C0" w:rsidRDefault="0075324D" w:rsidP="00A50ACE">
            <w:pPr>
              <w:spacing w:line="228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324D" w:rsidRPr="009138C0" w:rsidRDefault="0075324D" w:rsidP="00A50ACE">
            <w:pPr>
              <w:spacing w:line="228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Числен</w:t>
            </w:r>
            <w:r w:rsidR="009138C0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-</w:t>
            </w:r>
            <w:r w:rsidRPr="009138C0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ность населе</w:t>
            </w:r>
            <w:r w:rsidR="002801B3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-</w:t>
            </w:r>
            <w:r w:rsidRPr="009138C0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9138C0" w:rsidRDefault="0075324D" w:rsidP="00A50ACE">
            <w:pPr>
              <w:spacing w:line="228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25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324D" w:rsidRPr="009138C0" w:rsidRDefault="0075324D" w:rsidP="00A50ACE">
            <w:pPr>
              <w:spacing w:line="228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Медицинская организация, на базе которой организован ПОК/ЦАОП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324D" w:rsidRPr="009138C0" w:rsidRDefault="0075324D" w:rsidP="00A50ACE">
            <w:pPr>
              <w:spacing w:line="228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Время доезда на общественном транспорте от самой отдаленной точки территории обслуживания до ПОК/ЦАОП, ч</w:t>
            </w:r>
            <w:r w:rsidR="00A50AC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38C0" w:rsidRDefault="0075324D" w:rsidP="00A50ACE">
            <w:pPr>
              <w:spacing w:line="228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Количество врачей-онкологов (фактически/</w:t>
            </w:r>
          </w:p>
          <w:p w:rsidR="0075324D" w:rsidRPr="009138C0" w:rsidRDefault="00A50ACE" w:rsidP="00A50ACE">
            <w:pPr>
              <w:spacing w:line="228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pacing w:val="-2"/>
                <w:sz w:val="24"/>
                <w:szCs w:val="24"/>
              </w:rPr>
              <w:t>согласно штатному</w:t>
            </w:r>
            <w:r w:rsidR="0075324D" w:rsidRPr="009138C0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 расписани</w:t>
            </w:r>
            <w:r>
              <w:rPr>
                <w:rFonts w:ascii="Times New Roman" w:eastAsia="Calibri" w:hAnsi="Times New Roman"/>
                <w:spacing w:val="-2"/>
                <w:sz w:val="24"/>
                <w:szCs w:val="24"/>
              </w:rPr>
              <w:t>ю</w:t>
            </w:r>
            <w:r w:rsidR="0075324D" w:rsidRPr="009138C0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324D" w:rsidRPr="009138C0" w:rsidRDefault="0075324D" w:rsidP="00A50ACE">
            <w:pPr>
              <w:spacing w:line="228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Расстояние до регионального онкологического диспансера, км</w:t>
            </w:r>
          </w:p>
        </w:tc>
      </w:tr>
      <w:tr w:rsidR="009138C0" w:rsidRPr="009138C0" w:rsidTr="00A50ACE">
        <w:trPr>
          <w:trHeight w:val="2001"/>
          <w:jc w:val="center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324D" w:rsidRPr="009138C0" w:rsidRDefault="0075324D" w:rsidP="00A50ACE">
            <w:pPr>
              <w:spacing w:line="228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Первичный онкологи</w:t>
            </w:r>
            <w:r w:rsidR="009138C0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-</w:t>
            </w:r>
            <w:r w:rsidRPr="009138C0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ческий кабинет</w:t>
            </w:r>
          </w:p>
          <w:p w:rsidR="0075324D" w:rsidRPr="009138C0" w:rsidRDefault="0075324D" w:rsidP="00A50ACE">
            <w:pPr>
              <w:spacing w:line="228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(ПОК)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324D" w:rsidRPr="009138C0" w:rsidRDefault="0075324D" w:rsidP="00A50ACE">
            <w:pPr>
              <w:spacing w:line="228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(ЦАОП)</w:t>
            </w:r>
          </w:p>
          <w:p w:rsidR="0075324D" w:rsidRPr="009138C0" w:rsidRDefault="0075324D" w:rsidP="00A50ACE">
            <w:pPr>
              <w:spacing w:line="228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(год открытия)</w:t>
            </w:r>
          </w:p>
        </w:tc>
        <w:tc>
          <w:tcPr>
            <w:tcW w:w="25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801B3" w:rsidRPr="00A50ACE" w:rsidRDefault="002801B3" w:rsidP="00A50ACE">
      <w:pPr>
        <w:spacing w:line="228" w:lineRule="auto"/>
        <w:rPr>
          <w:rFonts w:ascii="Times New Roman" w:hAnsi="Times New Roman"/>
          <w:sz w:val="2"/>
          <w:szCs w:val="2"/>
          <w:lang w:val="en-US"/>
        </w:rPr>
      </w:pPr>
    </w:p>
    <w:tbl>
      <w:tblPr>
        <w:tblStyle w:val="41"/>
        <w:tblW w:w="14418" w:type="dxa"/>
        <w:jc w:val="center"/>
        <w:tblLayout w:type="fixed"/>
        <w:tblLook w:val="04A0" w:firstRow="1" w:lastRow="0" w:firstColumn="1" w:lastColumn="0" w:noHBand="0" w:noVBand="1"/>
      </w:tblPr>
      <w:tblGrid>
        <w:gridCol w:w="674"/>
        <w:gridCol w:w="1946"/>
        <w:gridCol w:w="1060"/>
        <w:gridCol w:w="1288"/>
        <w:gridCol w:w="1679"/>
        <w:gridCol w:w="2562"/>
        <w:gridCol w:w="1890"/>
        <w:gridCol w:w="1455"/>
        <w:gridCol w:w="1864"/>
      </w:tblGrid>
      <w:tr w:rsidR="009138C0" w:rsidRPr="009138C0" w:rsidTr="00A50ACE">
        <w:trPr>
          <w:tblHeader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C0" w:rsidRPr="009138C0" w:rsidRDefault="009138C0" w:rsidP="00A50ACE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C0" w:rsidRPr="009138C0" w:rsidRDefault="009138C0" w:rsidP="00A50ACE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C0" w:rsidRPr="009138C0" w:rsidRDefault="009138C0" w:rsidP="00A50ACE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C0" w:rsidRPr="009138C0" w:rsidRDefault="009138C0" w:rsidP="00A50ACE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C0" w:rsidRPr="009138C0" w:rsidRDefault="009138C0" w:rsidP="00A50ACE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C0" w:rsidRPr="00A50ACE" w:rsidRDefault="009138C0" w:rsidP="00A50ACE">
            <w:pPr>
              <w:spacing w:line="228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A50AC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C0" w:rsidRPr="009138C0" w:rsidRDefault="009138C0" w:rsidP="00A50ACE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C0" w:rsidRPr="009138C0" w:rsidRDefault="009138C0" w:rsidP="00A50ACE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C0" w:rsidRPr="009138C0" w:rsidRDefault="009138C0" w:rsidP="00A50ACE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</w:tr>
      <w:tr w:rsidR="009138C0" w:rsidRPr="009138C0" w:rsidTr="00A50ACE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1.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9138C0" w:rsidRDefault="0075324D" w:rsidP="00A50ACE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Городской округ г. Рязань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52416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ПОК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A50ACE" w:rsidRDefault="0075324D" w:rsidP="00A50ACE">
            <w:pPr>
              <w:spacing w:line="228" w:lineRule="auto"/>
              <w:ind w:left="-57" w:right="-57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A50AC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ГБУ РО «Областная клиническая больница им. </w:t>
            </w:r>
            <w:r w:rsidR="008A7855" w:rsidRPr="00A50AC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Н.А. </w:t>
            </w:r>
            <w:r w:rsidR="00A50AC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Семашко»,</w:t>
            </w:r>
            <w:r w:rsidR="008A7855" w:rsidRPr="00A50AC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 </w:t>
            </w:r>
            <w:r w:rsidR="00A50ACE" w:rsidRPr="00A50AC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п</w:t>
            </w:r>
            <w:r w:rsidRPr="00A50AC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оликлиническое отделение «Городская поликлиника №</w:t>
            </w:r>
            <w:r w:rsidR="009138C0" w:rsidRPr="00A50AC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 </w:t>
            </w:r>
            <w:r w:rsidRPr="00A50AC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2»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0,5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1/1,0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</w:tr>
      <w:tr w:rsidR="009138C0" w:rsidRPr="009138C0" w:rsidTr="00A50ACE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2.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Городской округ г. Рязань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57089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ПОК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A50ACE" w:rsidRDefault="0075324D" w:rsidP="00A50ACE">
            <w:pPr>
              <w:spacing w:line="228" w:lineRule="auto"/>
              <w:ind w:left="-57" w:right="-57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A50AC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ГБУ РО «Городская клиническая больница №</w:t>
            </w:r>
            <w:r w:rsidR="009138C0" w:rsidRPr="00A50AC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 </w:t>
            </w:r>
            <w:r w:rsidRPr="00A50AC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4»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0,5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1/1,25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</w:tr>
      <w:tr w:rsidR="009138C0" w:rsidRPr="009138C0" w:rsidTr="00A50ACE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3.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Городской округ г. Рязань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24076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ПОК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A50ACE" w:rsidRDefault="0075324D" w:rsidP="00A50ACE">
            <w:pPr>
              <w:spacing w:line="228" w:lineRule="auto"/>
              <w:ind w:left="-57" w:right="-57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A50AC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ГБУ РО «Городская клиническая больница№</w:t>
            </w:r>
            <w:r w:rsidR="009138C0" w:rsidRPr="00A50AC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 </w:t>
            </w:r>
            <w:r w:rsidRPr="00A50AC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5»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0,5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1/0,5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17</w:t>
            </w:r>
          </w:p>
        </w:tc>
      </w:tr>
      <w:tr w:rsidR="009138C0" w:rsidRPr="009138C0" w:rsidTr="00A50ACE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4.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Городской округ г. Рязань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36097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ПОК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ACE" w:rsidRDefault="0075324D" w:rsidP="00A50ACE">
            <w:pPr>
              <w:spacing w:line="228" w:lineRule="auto"/>
              <w:ind w:left="-57" w:right="-57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A50AC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ГБУ РО «Городская клиническая поликлиника №</w:t>
            </w:r>
            <w:r w:rsidR="009138C0" w:rsidRPr="00A50AC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 </w:t>
            </w:r>
            <w:r w:rsidRPr="00A50AC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6»</w:t>
            </w:r>
          </w:p>
          <w:p w:rsidR="00A50ACE" w:rsidRPr="00A50ACE" w:rsidRDefault="00A50ACE" w:rsidP="00A50ACE">
            <w:pPr>
              <w:spacing w:line="228" w:lineRule="auto"/>
              <w:ind w:left="-57" w:right="-57"/>
              <w:rPr>
                <w:rFonts w:ascii="Times New Roman" w:eastAsia="Calibri" w:hAnsi="Times New Roman"/>
                <w:spacing w:val="-2"/>
                <w:sz w:val="6"/>
                <w:szCs w:val="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0,5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1/1,0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1,5</w:t>
            </w:r>
          </w:p>
        </w:tc>
      </w:tr>
      <w:tr w:rsidR="009138C0" w:rsidRPr="009138C0" w:rsidTr="00A50ACE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9138C0">
            <w:pPr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5.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9138C0">
            <w:pPr>
              <w:spacing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Городской округ г. Рязань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9138C0">
            <w:pPr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54892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9138C0">
            <w:pPr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ПОК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9138C0">
            <w:pPr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A50ACE" w:rsidRDefault="0075324D" w:rsidP="00A50ACE">
            <w:pPr>
              <w:spacing w:line="216" w:lineRule="auto"/>
              <w:ind w:left="-57" w:right="-57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A50AC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ГБУ РО «ОКБ» «Городская поликлиника №</w:t>
            </w:r>
            <w:r w:rsidR="002801B3" w:rsidRPr="00A50AC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 </w:t>
            </w:r>
            <w:r w:rsidRPr="00A50AC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10»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9138C0">
            <w:pPr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0,5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9138C0">
            <w:pPr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1/1,0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9138C0">
            <w:pPr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16</w:t>
            </w:r>
          </w:p>
        </w:tc>
      </w:tr>
      <w:tr w:rsidR="009138C0" w:rsidRPr="009138C0" w:rsidTr="00A50ACE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9138C0">
            <w:pPr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6.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9138C0">
            <w:pPr>
              <w:spacing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Городской округ г. Рязань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9138C0">
            <w:pPr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90200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9138C0">
            <w:pPr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ПОК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9138C0">
            <w:pPr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A50ACE" w:rsidRDefault="0075324D" w:rsidP="00A50ACE">
            <w:pPr>
              <w:spacing w:line="216" w:lineRule="auto"/>
              <w:ind w:left="-57" w:right="-57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A50AC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ГБУ РО «Городская клиническая больница №</w:t>
            </w:r>
            <w:r w:rsidR="00A50ACE" w:rsidRPr="00A50AC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 </w:t>
            </w:r>
            <w:r w:rsidRPr="00A50AC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11»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9138C0">
            <w:pPr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0,5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9138C0">
            <w:pPr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2/3,0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9138C0">
            <w:pPr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11</w:t>
            </w:r>
          </w:p>
        </w:tc>
      </w:tr>
      <w:tr w:rsidR="009138C0" w:rsidRPr="009138C0" w:rsidTr="00A50ACE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9138C0">
            <w:pPr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7.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9138C0">
            <w:pPr>
              <w:spacing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Городской округ г. Рязань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9138C0">
            <w:pPr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23453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9138C0">
            <w:pPr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ПОК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9138C0">
            <w:pPr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A50ACE" w:rsidRDefault="0075324D" w:rsidP="00A50ACE">
            <w:pPr>
              <w:spacing w:line="216" w:lineRule="auto"/>
              <w:ind w:left="-57" w:right="-57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A50AC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ГБУ РО «Городская поликлиника № 12»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9138C0">
            <w:pPr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0,5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9138C0">
            <w:pPr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2/1,0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9138C0">
            <w:pPr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</w:tr>
      <w:tr w:rsidR="009138C0" w:rsidRPr="009138C0" w:rsidTr="00A50ACE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9138C0">
            <w:pPr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8.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9138C0">
            <w:pPr>
              <w:spacing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Городской округ г. Рязань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9138C0">
            <w:pPr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19964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9138C0">
            <w:pPr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ПОК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9138C0">
            <w:pPr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A50ACE" w:rsidRDefault="0075324D" w:rsidP="00A50ACE">
            <w:pPr>
              <w:spacing w:line="216" w:lineRule="auto"/>
              <w:ind w:left="-57" w:right="-57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A50AC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ГБУ РО «ОКБ»</w:t>
            </w:r>
            <w:r w:rsidR="00A50ACE" w:rsidRPr="00A50AC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, </w:t>
            </w:r>
            <w:r w:rsidRPr="00A50AC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подразделение «Городская поликлиника № 14»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9138C0">
            <w:pPr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0,5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9138C0">
            <w:pPr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0/1,0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9138C0">
            <w:pPr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1,5</w:t>
            </w:r>
          </w:p>
        </w:tc>
      </w:tr>
      <w:tr w:rsidR="009138C0" w:rsidRPr="009138C0" w:rsidTr="00A50ACE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9138C0">
            <w:pPr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9.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9138C0">
            <w:pPr>
              <w:spacing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Городской округ г. Рязань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9138C0">
            <w:pPr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28161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9138C0">
            <w:pPr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ПОК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9138C0">
            <w:pPr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A50ACE" w:rsidRDefault="0075324D" w:rsidP="00A50ACE">
            <w:pPr>
              <w:spacing w:line="216" w:lineRule="auto"/>
              <w:ind w:left="-57" w:right="-57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A50AC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ГБУ РО </w:t>
            </w:r>
            <w:r w:rsidR="002801B3" w:rsidRPr="00A50AC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«Городская  поликлиника Завода «Красное Знамя»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9138C0">
            <w:pPr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0,5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9138C0">
            <w:pPr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1/1,0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9138C0">
            <w:pPr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16</w:t>
            </w:r>
          </w:p>
        </w:tc>
      </w:tr>
      <w:tr w:rsidR="009138C0" w:rsidRPr="009138C0" w:rsidTr="00A50ACE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9138C0">
            <w:pPr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10.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9138C0">
            <w:pPr>
              <w:spacing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Городской округ г. Рязань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9138C0">
            <w:pPr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35779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9138C0">
            <w:pPr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ПОК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9138C0">
            <w:pPr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A50ACE" w:rsidRDefault="0075324D" w:rsidP="00A50ACE">
            <w:pPr>
              <w:spacing w:line="216" w:lineRule="auto"/>
              <w:ind w:left="-57" w:right="-57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A50AC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ГБУ РО «Областная клиническая больница»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9138C0">
            <w:pPr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0,5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9138C0">
            <w:pPr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1/1,0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9138C0">
            <w:pPr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21</w:t>
            </w:r>
          </w:p>
        </w:tc>
      </w:tr>
      <w:tr w:rsidR="009138C0" w:rsidRPr="009138C0" w:rsidTr="00A50ACE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9138C0">
            <w:pPr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11.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9138C0">
            <w:pPr>
              <w:spacing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Городской округ г. Рязань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9138C0">
            <w:pPr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28775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9138C0">
            <w:pPr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ПОК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9138C0">
            <w:pPr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A50ACE" w:rsidRDefault="0075324D" w:rsidP="00A50ACE">
            <w:pPr>
              <w:spacing w:line="216" w:lineRule="auto"/>
              <w:ind w:left="-57" w:right="-57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A50AC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ГБУ РО «Областной клинический кардиологический диспансер»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9138C0">
            <w:pPr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0,5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9138C0">
            <w:pPr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1/1,0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9138C0">
            <w:pPr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</w:tr>
      <w:tr w:rsidR="009138C0" w:rsidRPr="009138C0" w:rsidTr="00A50ACE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9138C0">
            <w:pPr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12.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9138C0">
            <w:pPr>
              <w:spacing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Александро-Невский муниципальный район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9138C0">
            <w:pPr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9915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9138C0">
            <w:pPr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ПОК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9138C0">
            <w:pPr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A50ACE" w:rsidRDefault="0075324D" w:rsidP="00A50ACE">
            <w:pPr>
              <w:spacing w:line="216" w:lineRule="auto"/>
              <w:ind w:left="-57" w:right="-57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A50AC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ГБУ РО «Александро-Невская РБ»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9138C0">
            <w:pPr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9138C0">
            <w:pPr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1/0,5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9138C0">
            <w:pPr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141</w:t>
            </w:r>
          </w:p>
        </w:tc>
      </w:tr>
      <w:tr w:rsidR="009138C0" w:rsidRPr="009138C0" w:rsidTr="00A50ACE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9138C0">
            <w:pPr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13.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9138C0">
            <w:pPr>
              <w:spacing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Ермишинский</w:t>
            </w:r>
            <w:r w:rsidR="002801B3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r w:rsidRPr="009138C0">
              <w:rPr>
                <w:rFonts w:ascii="Times New Roman" w:eastAsia="Calibri" w:hAnsi="Times New Roman"/>
                <w:sz w:val="24"/>
                <w:szCs w:val="24"/>
              </w:rPr>
              <w:t>муниципальный район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9138C0">
            <w:pPr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6739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9138C0">
            <w:pPr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ПОК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4D" w:rsidRPr="009138C0" w:rsidRDefault="0075324D" w:rsidP="009138C0">
            <w:pPr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ACE" w:rsidRPr="00A50ACE" w:rsidRDefault="0075324D" w:rsidP="00A50ACE">
            <w:pPr>
              <w:spacing w:line="216" w:lineRule="auto"/>
              <w:ind w:left="-57" w:right="-57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A50AC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ГБУ РО  «Сасовский ММЦ»</w:t>
            </w:r>
            <w:r w:rsidR="00A50ACE" w:rsidRPr="00A50AC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,</w:t>
            </w:r>
            <w:r w:rsidRPr="00A50AC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 </w:t>
            </w:r>
          </w:p>
          <w:p w:rsidR="0075324D" w:rsidRPr="00A50ACE" w:rsidRDefault="00A50ACE" w:rsidP="00A50ACE">
            <w:pPr>
              <w:spacing w:line="216" w:lineRule="auto"/>
              <w:ind w:left="-57" w:right="-57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A50AC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ГБУ РО «</w:t>
            </w:r>
            <w:r w:rsidR="0075324D" w:rsidRPr="00A50AC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Ермишинская РБ</w:t>
            </w:r>
            <w:r w:rsidRPr="00A50AC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9138C0">
            <w:pPr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9138C0">
            <w:pPr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1/0,5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9138C0">
            <w:pPr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260</w:t>
            </w:r>
          </w:p>
        </w:tc>
      </w:tr>
      <w:tr w:rsidR="009138C0" w:rsidRPr="009138C0" w:rsidTr="00A50ACE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9138C0">
            <w:pPr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14.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9138C0">
            <w:pPr>
              <w:spacing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Кадомский</w:t>
            </w:r>
            <w:r w:rsidR="002801B3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r w:rsidRPr="009138C0">
              <w:rPr>
                <w:rFonts w:ascii="Times New Roman" w:eastAsia="Calibri" w:hAnsi="Times New Roman"/>
                <w:sz w:val="24"/>
                <w:szCs w:val="24"/>
              </w:rPr>
              <w:t>муниципальный район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9138C0">
            <w:pPr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6250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9138C0">
            <w:pPr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ПОК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9138C0">
            <w:pPr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ACE" w:rsidRPr="00A50ACE" w:rsidRDefault="0075324D" w:rsidP="00A50ACE">
            <w:pPr>
              <w:spacing w:line="216" w:lineRule="auto"/>
              <w:ind w:left="-57" w:right="-57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A50AC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ГБУ РО  «Сасовский ММЦ»</w:t>
            </w:r>
            <w:r w:rsidR="00A50ACE" w:rsidRPr="00A50AC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, </w:t>
            </w:r>
          </w:p>
          <w:p w:rsidR="0075324D" w:rsidRPr="00A50ACE" w:rsidRDefault="00A50ACE" w:rsidP="00A50ACE">
            <w:pPr>
              <w:spacing w:line="216" w:lineRule="auto"/>
              <w:ind w:left="-57" w:right="-57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A50AC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ГБУ РО</w:t>
            </w:r>
            <w:r w:rsidR="0075324D" w:rsidRPr="00A50AC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 </w:t>
            </w:r>
            <w:r w:rsidRPr="00A50AC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«</w:t>
            </w:r>
            <w:r w:rsidR="0075324D" w:rsidRPr="00A50AC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Кадомская РБ</w:t>
            </w:r>
            <w:r w:rsidRPr="00A50AC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9138C0">
            <w:pPr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9138C0">
            <w:pPr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1/0,5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9138C0">
            <w:pPr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260</w:t>
            </w:r>
          </w:p>
        </w:tc>
      </w:tr>
      <w:tr w:rsidR="009138C0" w:rsidRPr="009138C0" w:rsidTr="00A50ACE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9138C0">
            <w:pPr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15.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9138C0">
            <w:pPr>
              <w:spacing w:line="21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Касимовский муниципальный район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9138C0">
            <w:pPr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55076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9138C0">
            <w:pPr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ПОК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9138C0">
            <w:pPr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A50ACE" w:rsidRDefault="0075324D" w:rsidP="00A50ACE">
            <w:pPr>
              <w:spacing w:line="216" w:lineRule="auto"/>
              <w:ind w:left="-57" w:right="-57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A50AC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ГБУ РО «Касимовский межрайонный медицинский центр»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9138C0">
            <w:pPr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9138C0">
            <w:pPr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1/1,0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9138C0">
            <w:pPr>
              <w:spacing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165</w:t>
            </w:r>
          </w:p>
        </w:tc>
      </w:tr>
      <w:tr w:rsidR="009138C0" w:rsidRPr="009138C0" w:rsidTr="00A50ACE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2801B3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16.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2801B3">
            <w:pPr>
              <w:spacing w:line="235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Клепиковский муниципальный район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2801B3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20332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2801B3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ПОК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2801B3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A50ACE" w:rsidRDefault="0075324D" w:rsidP="00A50ACE">
            <w:pPr>
              <w:spacing w:line="235" w:lineRule="auto"/>
              <w:ind w:left="-57" w:right="-57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A50AC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ГБУ РО «Клепиковская РБ»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2801B3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2801B3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1/1,25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2801B3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77</w:t>
            </w:r>
          </w:p>
        </w:tc>
      </w:tr>
      <w:tr w:rsidR="009138C0" w:rsidRPr="009138C0" w:rsidTr="00A50ACE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2801B3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17.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2801B3">
            <w:pPr>
              <w:spacing w:line="235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Кораблинский муниципальный район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2801B3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18501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2801B3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ПОК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2801B3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A50ACE" w:rsidRDefault="0075324D" w:rsidP="00A50ACE">
            <w:pPr>
              <w:spacing w:line="235" w:lineRule="auto"/>
              <w:ind w:left="-57" w:right="-57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A50AC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ГБУ РО «Кораблинская  МРБ»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2801B3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2801B3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1/1,0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2801B3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85</w:t>
            </w:r>
          </w:p>
        </w:tc>
      </w:tr>
      <w:tr w:rsidR="009138C0" w:rsidRPr="009138C0" w:rsidTr="00A50ACE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2801B3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18.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2801B3">
            <w:pPr>
              <w:spacing w:line="235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Милославский муниципальный округ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2801B3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11829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2801B3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ПОК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2801B3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A50ACE" w:rsidRDefault="0075324D" w:rsidP="00A50ACE">
            <w:pPr>
              <w:spacing w:line="235" w:lineRule="auto"/>
              <w:ind w:left="-57" w:right="-57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A50AC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ГБУ РО «Милославская РБ»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2801B3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2801B3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1/0,5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2801B3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136</w:t>
            </w:r>
          </w:p>
        </w:tc>
      </w:tr>
      <w:tr w:rsidR="009138C0" w:rsidRPr="009138C0" w:rsidTr="00A50ACE">
        <w:trPr>
          <w:trHeight w:val="938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2801B3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19.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2801B3">
            <w:pPr>
              <w:spacing w:line="235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Михайловской муниципальный район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2801B3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28875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2801B3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ПОК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2801B3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ACE" w:rsidRDefault="0075324D" w:rsidP="00A50ACE">
            <w:pPr>
              <w:spacing w:line="235" w:lineRule="auto"/>
              <w:ind w:left="-57" w:right="-57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A50AC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ГБУ РО «ОКБ»</w:t>
            </w:r>
            <w:r w:rsidR="00A50AC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,</w:t>
            </w:r>
          </w:p>
          <w:p w:rsidR="0075324D" w:rsidRPr="00A50ACE" w:rsidRDefault="0075324D" w:rsidP="00A50ACE">
            <w:pPr>
              <w:spacing w:line="235" w:lineRule="auto"/>
              <w:ind w:left="-57" w:right="-57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A50AC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подразделение </w:t>
            </w:r>
            <w:r w:rsidR="00AA4C2C" w:rsidRPr="00A50AC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ГБУ РО </w:t>
            </w:r>
            <w:r w:rsidRPr="00A50AC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«Михайловская РБ»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2801B3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2801B3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1/1,0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2801B3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60</w:t>
            </w:r>
          </w:p>
        </w:tc>
      </w:tr>
      <w:tr w:rsidR="009138C0" w:rsidRPr="009138C0" w:rsidTr="00A50ACE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2801B3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20.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2801B3">
            <w:pPr>
              <w:spacing w:line="235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Пронский муниципальный район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2801B3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28096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2801B3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ПОК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A50ACE" w:rsidP="002801B3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A50ACE" w:rsidRDefault="0075324D" w:rsidP="00A50ACE">
            <w:pPr>
              <w:spacing w:line="235" w:lineRule="auto"/>
              <w:ind w:left="-57" w:right="-57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A50AC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ГБУ РО «Новомичуринская МРБ»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2801B3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2801B3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0/0,5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2801B3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69</w:t>
            </w:r>
          </w:p>
        </w:tc>
      </w:tr>
      <w:tr w:rsidR="009138C0" w:rsidRPr="009138C0" w:rsidTr="00A50ACE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2801B3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21.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2801B3">
            <w:pPr>
              <w:spacing w:line="235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Рыбновский муниципальный район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2801B3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22298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2801B3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ПОК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2801B3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A50ACE" w:rsidRDefault="0075324D" w:rsidP="00A50ACE">
            <w:pPr>
              <w:spacing w:line="235" w:lineRule="auto"/>
              <w:ind w:left="-57" w:right="-57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A50AC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ГБУ РО «Рыбновская РБ»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2801B3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2801B3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1/0,5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2801B3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27</w:t>
            </w:r>
          </w:p>
        </w:tc>
      </w:tr>
      <w:tr w:rsidR="009138C0" w:rsidRPr="009138C0" w:rsidTr="00A50ACE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2801B3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22.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2801B3">
            <w:pPr>
              <w:spacing w:line="235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Ряжский муниципальный район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2801B3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18963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2801B3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ПОК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2801B3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A50ACE" w:rsidRDefault="0075324D" w:rsidP="00A50ACE">
            <w:pPr>
              <w:spacing w:line="235" w:lineRule="auto"/>
              <w:ind w:left="-57" w:right="-57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A50AC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ГБУ РО «Ряжский межрайонный медицинский центр»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2801B3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2801B3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1/1,0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2801B3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113</w:t>
            </w:r>
          </w:p>
        </w:tc>
      </w:tr>
      <w:tr w:rsidR="009138C0" w:rsidRPr="009138C0" w:rsidTr="00A50ACE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2801B3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23.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2801B3">
            <w:pPr>
              <w:spacing w:line="235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Рязанский муниципальный район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2801B3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46533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2801B3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ПОК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2801B3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A50ACE" w:rsidRDefault="0075324D" w:rsidP="00A50ACE">
            <w:pPr>
              <w:spacing w:line="235" w:lineRule="auto"/>
              <w:ind w:left="-57" w:right="-57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A50AC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ГБУ РО «Рязанская МРБ»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2801B3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2801B3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1/1,0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2801B3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75</w:t>
            </w:r>
          </w:p>
        </w:tc>
      </w:tr>
      <w:tr w:rsidR="009138C0" w:rsidRPr="009138C0" w:rsidTr="00A50ACE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2801B3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24.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2801B3">
            <w:pPr>
              <w:spacing w:line="235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Сапожковский муниципальный район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2801B3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8156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2801B3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ПОК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2801B3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A50ACE" w:rsidRDefault="0075324D" w:rsidP="00A50ACE">
            <w:pPr>
              <w:spacing w:line="235" w:lineRule="auto"/>
              <w:ind w:left="-57" w:right="-57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A50AC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ГБУ РО «Сапожковская РБ»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2801B3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2801B3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1/1,0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2801B3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150</w:t>
            </w:r>
          </w:p>
        </w:tc>
      </w:tr>
      <w:tr w:rsidR="009138C0" w:rsidRPr="009138C0" w:rsidTr="00A50ACE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2801B3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25.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2801B3">
            <w:pPr>
              <w:spacing w:line="235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Сараевский муниципальный район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2801B3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22154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2801B3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ПОК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2801B3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A50ACE" w:rsidRDefault="0075324D" w:rsidP="00A50ACE">
            <w:pPr>
              <w:spacing w:line="235" w:lineRule="auto"/>
              <w:ind w:left="-57" w:right="-57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A50AC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ГБУ РО «Сараевская МРБ»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2801B3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2801B3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0/0,75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2801B3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185</w:t>
            </w:r>
          </w:p>
        </w:tc>
      </w:tr>
      <w:tr w:rsidR="009138C0" w:rsidRPr="009138C0" w:rsidTr="00A50ACE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2801B3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26.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2801B3">
            <w:pPr>
              <w:spacing w:line="235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Сасовский муниципальный район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2801B3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52184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2801B3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ПОК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2801B3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A50ACE" w:rsidRDefault="0075324D" w:rsidP="00A50ACE">
            <w:pPr>
              <w:spacing w:line="235" w:lineRule="auto"/>
              <w:ind w:left="-57" w:right="-57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A50AC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ГБУ РО «Сасовский межрайонный медицинский центр»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2801B3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2801B3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1/1,75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2801B3">
            <w:pPr>
              <w:spacing w:line="235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176</w:t>
            </w:r>
          </w:p>
        </w:tc>
      </w:tr>
      <w:tr w:rsidR="009138C0" w:rsidRPr="009138C0" w:rsidTr="00A50ACE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27.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Скопинский</w:t>
            </w:r>
            <w:r w:rsidR="002801B3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r w:rsidRPr="009138C0">
              <w:rPr>
                <w:rFonts w:ascii="Times New Roman" w:eastAsia="Calibri" w:hAnsi="Times New Roman"/>
                <w:sz w:val="24"/>
                <w:szCs w:val="24"/>
              </w:rPr>
              <w:t>муниципальный район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45891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ПОК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A50ACE" w:rsidRDefault="0075324D" w:rsidP="00A50ACE">
            <w:pPr>
              <w:spacing w:line="228" w:lineRule="auto"/>
              <w:ind w:left="-57" w:right="-57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A50AC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ГБУ РО «Скопинский межрайонный медицинский центр»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1/0,5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110</w:t>
            </w:r>
          </w:p>
        </w:tc>
      </w:tr>
      <w:tr w:rsidR="009138C0" w:rsidRPr="009138C0" w:rsidTr="00A50ACE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28.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20088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ПОК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A50ACE" w:rsidRDefault="0075324D" w:rsidP="00A50ACE">
            <w:pPr>
              <w:spacing w:line="228" w:lineRule="auto"/>
              <w:ind w:left="-57" w:right="-57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A50AC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ГБУ РО «Спасская РБ»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1/0,5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60</w:t>
            </w:r>
          </w:p>
        </w:tc>
      </w:tr>
      <w:tr w:rsidR="009138C0" w:rsidRPr="009138C0" w:rsidTr="00A50ACE">
        <w:trPr>
          <w:trHeight w:val="854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29.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ind w:right="-57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Старожиловский муниципальный район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12117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ПОК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A50ACE" w:rsidRDefault="0075324D" w:rsidP="00A50ACE">
            <w:pPr>
              <w:spacing w:line="228" w:lineRule="auto"/>
              <w:ind w:left="-57" w:right="-57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A50AC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ГБУ РО «Старожиловская РБ»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1/0,5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53</w:t>
            </w:r>
          </w:p>
        </w:tc>
      </w:tr>
      <w:tr w:rsidR="009138C0" w:rsidRPr="009138C0" w:rsidTr="00A50ACE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30.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Чучковский муниципальный район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5896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ПОК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A50ACE" w:rsidRDefault="0075324D" w:rsidP="00A50ACE">
            <w:pPr>
              <w:spacing w:line="228" w:lineRule="auto"/>
              <w:ind w:left="-57" w:right="-57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A50AC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ГБУ РО «Чучковская РБ»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1/0,25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145</w:t>
            </w:r>
          </w:p>
        </w:tc>
      </w:tr>
      <w:tr w:rsidR="009138C0" w:rsidRPr="009138C0" w:rsidTr="00A50ACE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31.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Шацкий муниципальный район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18333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ПОК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A50ACE" w:rsidRDefault="0075324D" w:rsidP="00A50ACE">
            <w:pPr>
              <w:spacing w:line="228" w:lineRule="auto"/>
              <w:ind w:left="-57" w:right="-57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A50AC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ГБУ РО «Шацкая РБ»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0/1,0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165</w:t>
            </w:r>
          </w:p>
        </w:tc>
      </w:tr>
      <w:tr w:rsidR="009138C0" w:rsidRPr="009138C0" w:rsidTr="00A50ACE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32.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Шиловский муниципальный район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36235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ПОК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ЦАОП</w:t>
            </w:r>
          </w:p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(2020</w:t>
            </w:r>
            <w:r w:rsidR="00A50AC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9138C0">
              <w:rPr>
                <w:rFonts w:ascii="Times New Roman" w:eastAsia="Calibri" w:hAnsi="Times New Roman"/>
                <w:sz w:val="24"/>
                <w:szCs w:val="24"/>
              </w:rPr>
              <w:t>г</w:t>
            </w:r>
            <w:r w:rsidR="00A50ACE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Pr="009138C0"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A50ACE" w:rsidRDefault="0075324D" w:rsidP="00A50ACE">
            <w:pPr>
              <w:spacing w:line="228" w:lineRule="auto"/>
              <w:ind w:left="-57" w:right="-57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A50ACE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ГБУ РО «Шиловский  межрайонный медицинский центр»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1/1,25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138C0" w:rsidRDefault="0075324D" w:rsidP="00A50ACE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38C0">
              <w:rPr>
                <w:rFonts w:ascii="Times New Roman" w:eastAsia="Calibri" w:hAnsi="Times New Roman"/>
                <w:sz w:val="24"/>
                <w:szCs w:val="24"/>
              </w:rPr>
              <w:t>102</w:t>
            </w:r>
          </w:p>
        </w:tc>
      </w:tr>
    </w:tbl>
    <w:p w:rsidR="0075324D" w:rsidRPr="002801B3" w:rsidRDefault="0075324D" w:rsidP="00430D3F">
      <w:pPr>
        <w:spacing w:line="228" w:lineRule="auto"/>
        <w:rPr>
          <w:rFonts w:ascii="Times New Roman" w:hAnsi="Times New Roman"/>
          <w:sz w:val="16"/>
          <w:szCs w:val="16"/>
        </w:rPr>
      </w:pPr>
    </w:p>
    <w:p w:rsidR="002801B3" w:rsidRDefault="002801B3" w:rsidP="00430D3F">
      <w:pPr>
        <w:spacing w:line="228" w:lineRule="auto"/>
        <w:jc w:val="right"/>
        <w:rPr>
          <w:rFonts w:ascii="Times New Roman" w:hAnsi="Times New Roman"/>
          <w:sz w:val="28"/>
          <w:szCs w:val="28"/>
        </w:rPr>
      </w:pPr>
      <w:bookmarkStart w:id="1" w:name="_Hlk72389626"/>
      <w:r>
        <w:rPr>
          <w:rFonts w:ascii="Times New Roman" w:hAnsi="Times New Roman"/>
          <w:sz w:val="28"/>
          <w:szCs w:val="28"/>
        </w:rPr>
        <w:t xml:space="preserve">Таблица № </w:t>
      </w:r>
      <w:r w:rsidR="0075324D" w:rsidRPr="0075324D">
        <w:rPr>
          <w:rFonts w:ascii="Times New Roman" w:hAnsi="Times New Roman"/>
          <w:sz w:val="28"/>
          <w:szCs w:val="28"/>
        </w:rPr>
        <w:t>31</w:t>
      </w:r>
    </w:p>
    <w:p w:rsidR="002801B3" w:rsidRDefault="0075324D" w:rsidP="00430D3F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Перечень диагностического медицинского оборудования, задействованного в оказании медицинской</w:t>
      </w:r>
    </w:p>
    <w:p w:rsidR="0075324D" w:rsidRDefault="0075324D" w:rsidP="00430D3F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помощи пациентам с подозрением, а также с подтвержденным диагнозом онкологического заболевания</w:t>
      </w:r>
    </w:p>
    <w:p w:rsidR="00A50ACE" w:rsidRPr="00A50ACE" w:rsidRDefault="00A50ACE" w:rsidP="00430D3F">
      <w:pPr>
        <w:spacing w:line="228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Style w:val="9"/>
        <w:tblW w:w="14491" w:type="dxa"/>
        <w:jc w:val="center"/>
        <w:tblInd w:w="-459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7"/>
        <w:gridCol w:w="2589"/>
        <w:gridCol w:w="2674"/>
        <w:gridCol w:w="2184"/>
        <w:gridCol w:w="1469"/>
        <w:gridCol w:w="1858"/>
      </w:tblGrid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диагностического оборудования</w:t>
            </w:r>
          </w:p>
        </w:tc>
        <w:tc>
          <w:tcPr>
            <w:tcW w:w="2589" w:type="dxa"/>
            <w:hideMark/>
          </w:tcPr>
          <w:p w:rsidR="0075324D" w:rsidRPr="00430D3F" w:rsidRDefault="0075324D" w:rsidP="00430D3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медицинской организации</w:t>
            </w:r>
          </w:p>
        </w:tc>
        <w:tc>
          <w:tcPr>
            <w:tcW w:w="2674" w:type="dxa"/>
            <w:hideMark/>
          </w:tcPr>
          <w:p w:rsidR="0075324D" w:rsidRPr="00430D3F" w:rsidRDefault="0075324D" w:rsidP="00430D3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структурного подразделения, в котором расположено оборудование</w:t>
            </w:r>
          </w:p>
        </w:tc>
        <w:tc>
          <w:tcPr>
            <w:tcW w:w="2184" w:type="dxa"/>
            <w:hideMark/>
          </w:tcPr>
          <w:p w:rsidR="0075324D" w:rsidRPr="00430D3F" w:rsidRDefault="0075324D" w:rsidP="00430D3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Условия функционирования</w:t>
            </w:r>
          </w:p>
          <w:p w:rsidR="00430D3F" w:rsidRPr="00430D3F" w:rsidRDefault="0075324D" w:rsidP="00430D3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(амбулаторное/</w:t>
            </w:r>
          </w:p>
          <w:p w:rsidR="00430D3F" w:rsidRPr="00430D3F" w:rsidRDefault="0075324D" w:rsidP="00430D3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стационарное/</w:t>
            </w:r>
          </w:p>
          <w:p w:rsidR="0075324D" w:rsidRPr="00430D3F" w:rsidRDefault="0075324D" w:rsidP="00430D3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передвижное)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Количество исследова</w:t>
            </w:r>
            <w:r w:rsidR="00430D3F" w:rsidRPr="00AC6E29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ний в смену</w:t>
            </w:r>
          </w:p>
        </w:tc>
        <w:tc>
          <w:tcPr>
            <w:tcW w:w="1858" w:type="dxa"/>
            <w:hideMark/>
          </w:tcPr>
          <w:p w:rsidR="00A50ACE" w:rsidRDefault="0075324D" w:rsidP="00430D3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Количество рабочих смен </w:t>
            </w:r>
          </w:p>
          <w:p w:rsidR="0075324D" w:rsidRPr="00430D3F" w:rsidRDefault="0075324D" w:rsidP="00A50AC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(1,</w:t>
            </w:r>
            <w:r w:rsidR="00A50AC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2,</w:t>
            </w:r>
            <w:r w:rsidR="00A50AC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3, круглос</w:t>
            </w:r>
            <w:r w:rsidR="00A50ACE">
              <w:rPr>
                <w:rFonts w:ascii="Times New Roman" w:hAnsi="Times New Roman"/>
                <w:spacing w:val="-2"/>
                <w:sz w:val="24"/>
                <w:szCs w:val="24"/>
              </w:rPr>
              <w:t>уточно</w:t>
            </w: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)</w:t>
            </w:r>
          </w:p>
        </w:tc>
      </w:tr>
    </w:tbl>
    <w:p w:rsidR="00430D3F" w:rsidRPr="00430D3F" w:rsidRDefault="00430D3F" w:rsidP="00430D3F">
      <w:pPr>
        <w:spacing w:line="228" w:lineRule="auto"/>
        <w:rPr>
          <w:rFonts w:ascii="Times New Roman" w:hAnsi="Times New Roman"/>
          <w:sz w:val="2"/>
          <w:szCs w:val="2"/>
        </w:rPr>
      </w:pPr>
    </w:p>
    <w:tbl>
      <w:tblPr>
        <w:tblStyle w:val="9"/>
        <w:tblW w:w="14491" w:type="dxa"/>
        <w:jc w:val="center"/>
        <w:tblLayout w:type="fixed"/>
        <w:tblLook w:val="04A0" w:firstRow="1" w:lastRow="0" w:firstColumn="1" w:lastColumn="0" w:noHBand="0" w:noVBand="1"/>
      </w:tblPr>
      <w:tblGrid>
        <w:gridCol w:w="3717"/>
        <w:gridCol w:w="2589"/>
        <w:gridCol w:w="2674"/>
        <w:gridCol w:w="2184"/>
        <w:gridCol w:w="1469"/>
        <w:gridCol w:w="1858"/>
      </w:tblGrid>
      <w:tr w:rsidR="00430D3F" w:rsidRPr="00430D3F" w:rsidTr="00430D3F">
        <w:trPr>
          <w:tblHeader/>
          <w:jc w:val="center"/>
        </w:trPr>
        <w:tc>
          <w:tcPr>
            <w:tcW w:w="3717" w:type="dxa"/>
          </w:tcPr>
          <w:p w:rsidR="00430D3F" w:rsidRPr="00430D3F" w:rsidRDefault="00430D3F" w:rsidP="00430D3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1</w:t>
            </w:r>
          </w:p>
        </w:tc>
        <w:tc>
          <w:tcPr>
            <w:tcW w:w="2589" w:type="dxa"/>
          </w:tcPr>
          <w:p w:rsidR="00430D3F" w:rsidRPr="00430D3F" w:rsidRDefault="00430D3F" w:rsidP="00430D3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2</w:t>
            </w:r>
          </w:p>
        </w:tc>
        <w:tc>
          <w:tcPr>
            <w:tcW w:w="2674" w:type="dxa"/>
          </w:tcPr>
          <w:p w:rsidR="00430D3F" w:rsidRPr="00430D3F" w:rsidRDefault="00AC6E29" w:rsidP="00430D3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3</w:t>
            </w:r>
          </w:p>
        </w:tc>
        <w:tc>
          <w:tcPr>
            <w:tcW w:w="2184" w:type="dxa"/>
          </w:tcPr>
          <w:p w:rsidR="00430D3F" w:rsidRPr="00430D3F" w:rsidRDefault="00430D3F" w:rsidP="00430D3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4</w:t>
            </w:r>
          </w:p>
        </w:tc>
        <w:tc>
          <w:tcPr>
            <w:tcW w:w="1469" w:type="dxa"/>
          </w:tcPr>
          <w:p w:rsidR="00430D3F" w:rsidRPr="00430D3F" w:rsidRDefault="00430D3F" w:rsidP="00430D3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5</w:t>
            </w:r>
          </w:p>
        </w:tc>
        <w:tc>
          <w:tcPr>
            <w:tcW w:w="1858" w:type="dxa"/>
          </w:tcPr>
          <w:p w:rsidR="00430D3F" w:rsidRPr="00430D3F" w:rsidRDefault="00AC6E29" w:rsidP="00430D3F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6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Бронхоскоп ширококанальный</w:t>
            </w:r>
          </w:p>
        </w:tc>
        <w:tc>
          <w:tcPr>
            <w:tcW w:w="2589" w:type="dxa"/>
            <w:vMerge w:val="restart"/>
            <w:hideMark/>
          </w:tcPr>
          <w:p w:rsidR="0075324D" w:rsidRPr="00430D3F" w:rsidRDefault="0075324D" w:rsidP="00430D3F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ГБУ РО «Касимовский ММЦ»</w:t>
            </w: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отделение инструментальной диагностики</w:t>
            </w:r>
          </w:p>
        </w:tc>
        <w:tc>
          <w:tcPr>
            <w:tcW w:w="2184" w:type="dxa"/>
            <w:hideMark/>
          </w:tcPr>
          <w:p w:rsidR="0075324D" w:rsidRPr="00430D3F" w:rsidRDefault="00430D3F" w:rsidP="00430D3F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Проявочная машина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рентгенологическое отделение</w:t>
            </w:r>
          </w:p>
        </w:tc>
        <w:tc>
          <w:tcPr>
            <w:tcW w:w="2184" w:type="dxa"/>
            <w:hideMark/>
          </w:tcPr>
          <w:p w:rsidR="0075324D" w:rsidRPr="00430D3F" w:rsidRDefault="00430D3F" w:rsidP="00430D3F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амбулаторное/ 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168</w:t>
            </w:r>
          </w:p>
        </w:tc>
        <w:tc>
          <w:tcPr>
            <w:tcW w:w="1858" w:type="dxa"/>
            <w:hideMark/>
          </w:tcPr>
          <w:p w:rsidR="0075324D" w:rsidRPr="00430D3F" w:rsidRDefault="00A50ACE" w:rsidP="00430D3F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круглосуточно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Флюорограф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рентгенологическое отделение</w:t>
            </w:r>
          </w:p>
        </w:tc>
        <w:tc>
          <w:tcPr>
            <w:tcW w:w="2184" w:type="dxa"/>
            <w:hideMark/>
          </w:tcPr>
          <w:p w:rsidR="0075324D" w:rsidRPr="00430D3F" w:rsidRDefault="00430D3F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амбулаторное/ 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70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Рентгенодиагностический комплекс на 3 рабочих места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рентгенологическое отделение</w:t>
            </w:r>
          </w:p>
        </w:tc>
        <w:tc>
          <w:tcPr>
            <w:tcW w:w="2184" w:type="dxa"/>
            <w:hideMark/>
          </w:tcPr>
          <w:p w:rsidR="0075324D" w:rsidRPr="00430D3F" w:rsidRDefault="00430D3F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амбулаторное/ 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40</w:t>
            </w:r>
          </w:p>
        </w:tc>
        <w:tc>
          <w:tcPr>
            <w:tcW w:w="1858" w:type="dxa"/>
            <w:hideMark/>
          </w:tcPr>
          <w:p w:rsidR="0075324D" w:rsidRPr="00430D3F" w:rsidRDefault="00A50ACE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круглосуточно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Маммограф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рентгенологическое отделение</w:t>
            </w:r>
          </w:p>
        </w:tc>
        <w:tc>
          <w:tcPr>
            <w:tcW w:w="2184" w:type="dxa"/>
            <w:hideMark/>
          </w:tcPr>
          <w:p w:rsidR="0075324D" w:rsidRPr="00430D3F" w:rsidRDefault="00430D3F" w:rsidP="00A50ACE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амбулаторное/</w:t>
            </w:r>
            <w:r w:rsidR="00A50AC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передвижное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17</w:t>
            </w:r>
          </w:p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40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Передвижной палатный рентгеновский аппарат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рентгенологическое отделение</w:t>
            </w:r>
          </w:p>
        </w:tc>
        <w:tc>
          <w:tcPr>
            <w:tcW w:w="2184" w:type="dxa"/>
            <w:hideMark/>
          </w:tcPr>
          <w:p w:rsidR="0075324D" w:rsidRPr="00430D3F" w:rsidRDefault="00430D3F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1858" w:type="dxa"/>
            <w:hideMark/>
          </w:tcPr>
          <w:p w:rsidR="0075324D" w:rsidRPr="00430D3F" w:rsidRDefault="00A50ACE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круглосуточно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Передвижной рентгеновский аппарат  С-дуга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рентгенологическое отделение</w:t>
            </w:r>
          </w:p>
        </w:tc>
        <w:tc>
          <w:tcPr>
            <w:tcW w:w="2184" w:type="dxa"/>
            <w:hideMark/>
          </w:tcPr>
          <w:p w:rsidR="0075324D" w:rsidRPr="00430D3F" w:rsidRDefault="00430D3F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1858" w:type="dxa"/>
            <w:hideMark/>
          </w:tcPr>
          <w:p w:rsidR="0075324D" w:rsidRPr="00430D3F" w:rsidRDefault="00A50ACE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круглосуточно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AC6E29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УЗИ-аппарат среднего класса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отделение инструментальной диагностики</w:t>
            </w:r>
          </w:p>
        </w:tc>
        <w:tc>
          <w:tcPr>
            <w:tcW w:w="2184" w:type="dxa"/>
            <w:hideMark/>
          </w:tcPr>
          <w:p w:rsidR="0075324D" w:rsidRPr="00430D3F" w:rsidRDefault="00430D3F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амбулаторное/ 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65</w:t>
            </w:r>
          </w:p>
        </w:tc>
        <w:tc>
          <w:tcPr>
            <w:tcW w:w="1858" w:type="dxa"/>
            <w:hideMark/>
          </w:tcPr>
          <w:p w:rsidR="0075324D" w:rsidRPr="00430D3F" w:rsidRDefault="00A50ACE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круглосуточно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AC6E29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Переносной УЗИ-аппарат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отделение инструментальной диагностики</w:t>
            </w:r>
          </w:p>
        </w:tc>
        <w:tc>
          <w:tcPr>
            <w:tcW w:w="2184" w:type="dxa"/>
            <w:hideMark/>
          </w:tcPr>
          <w:p w:rsidR="0075324D" w:rsidRPr="00430D3F" w:rsidRDefault="00430D3F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1858" w:type="dxa"/>
            <w:hideMark/>
          </w:tcPr>
          <w:p w:rsidR="0075324D" w:rsidRPr="00430D3F" w:rsidRDefault="00A50ACE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круглосуточно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Мультиспиральный компьютерный томограф (не менее 16 срезов)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рентгенологическое отделение</w:t>
            </w:r>
          </w:p>
        </w:tc>
        <w:tc>
          <w:tcPr>
            <w:tcW w:w="2184" w:type="dxa"/>
            <w:hideMark/>
          </w:tcPr>
          <w:p w:rsidR="00430D3F" w:rsidRDefault="00430D3F" w:rsidP="00430D3F">
            <w:pPr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амбулаторное/ стационарное</w:t>
            </w: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/</w:t>
            </w:r>
          </w:p>
          <w:p w:rsidR="0075324D" w:rsidRPr="00430D3F" w:rsidRDefault="00430D3F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передвижное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35</w:t>
            </w:r>
          </w:p>
        </w:tc>
        <w:tc>
          <w:tcPr>
            <w:tcW w:w="1858" w:type="dxa"/>
            <w:hideMark/>
          </w:tcPr>
          <w:p w:rsidR="0075324D" w:rsidRPr="00430D3F" w:rsidRDefault="00A50ACE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круглосуточно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</w:tcPr>
          <w:p w:rsidR="0075324D" w:rsidRPr="00430D3F" w:rsidRDefault="0075324D" w:rsidP="00AC6E29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Комплекс рентгеновский диагностический стационарный </w:t>
            </w:r>
            <w:r w:rsidR="00AC6E29">
              <w:rPr>
                <w:rFonts w:ascii="Times New Roman" w:hAnsi="Times New Roman"/>
                <w:spacing w:val="-2"/>
                <w:sz w:val="24"/>
                <w:szCs w:val="24"/>
              </w:rPr>
              <w:t>«</w:t>
            </w: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МЕДИКС-Р-АМИКО</w:t>
            </w:r>
            <w:r w:rsidR="00AC6E29">
              <w:rPr>
                <w:rFonts w:ascii="Times New Roman" w:hAnsi="Times New Roman"/>
                <w:spacing w:val="-2"/>
                <w:sz w:val="24"/>
                <w:szCs w:val="24"/>
              </w:rPr>
              <w:t>» на 2 рабочих места, ЗАО «</w:t>
            </w: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Ап</w:t>
            </w:r>
            <w:r w:rsidR="00AC6E29">
              <w:rPr>
                <w:rFonts w:ascii="Times New Roman" w:hAnsi="Times New Roman"/>
                <w:spacing w:val="-2"/>
                <w:sz w:val="24"/>
                <w:szCs w:val="24"/>
              </w:rPr>
              <w:t>релевский завод рентгенотехники»</w:t>
            </w: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, Россия</w:t>
            </w:r>
          </w:p>
        </w:tc>
        <w:tc>
          <w:tcPr>
            <w:tcW w:w="2589" w:type="dxa"/>
            <w:vMerge w:val="restart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ГБУ РО «Клепиковская РБ»</w:t>
            </w: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поликлиника</w:t>
            </w:r>
          </w:p>
        </w:tc>
        <w:tc>
          <w:tcPr>
            <w:tcW w:w="2184" w:type="dxa"/>
            <w:hideMark/>
          </w:tcPr>
          <w:p w:rsidR="0075324D" w:rsidRPr="00430D3F" w:rsidRDefault="00430D3F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20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Маммограф рентгеновский компьютериз</w:t>
            </w:r>
            <w:r w:rsidR="00AC6E29">
              <w:rPr>
                <w:rFonts w:ascii="Times New Roman" w:hAnsi="Times New Roman"/>
                <w:spacing w:val="-2"/>
                <w:sz w:val="24"/>
                <w:szCs w:val="24"/>
              </w:rPr>
              <w:t>ированный трехрежимный   МР-01-«</w:t>
            </w: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ТМО</w:t>
            </w:r>
            <w:r w:rsidR="00AC6E29">
              <w:rPr>
                <w:rFonts w:ascii="Times New Roman" w:hAnsi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поликлиника</w:t>
            </w:r>
          </w:p>
        </w:tc>
        <w:tc>
          <w:tcPr>
            <w:tcW w:w="2184" w:type="dxa"/>
            <w:hideMark/>
          </w:tcPr>
          <w:p w:rsidR="0075324D" w:rsidRPr="00430D3F" w:rsidRDefault="00430D3F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AC6E29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Эндоскоп гибкий, модель FG-1Z-фиброгастроскоп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поликлиника</w:t>
            </w:r>
          </w:p>
        </w:tc>
        <w:tc>
          <w:tcPr>
            <w:tcW w:w="2184" w:type="dxa"/>
            <w:hideMark/>
          </w:tcPr>
          <w:p w:rsidR="0075324D" w:rsidRPr="00430D3F" w:rsidRDefault="00430D3F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Аппарат рентгеновский ЕДВ   750В Венгрия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поликлиника</w:t>
            </w:r>
          </w:p>
        </w:tc>
        <w:tc>
          <w:tcPr>
            <w:tcW w:w="2184" w:type="dxa"/>
            <w:hideMark/>
          </w:tcPr>
          <w:p w:rsidR="0075324D" w:rsidRPr="00430D3F" w:rsidRDefault="00430D3F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Портативный ультразвуковой сканер высокого класса-ультразвуковой цифровой диагностич</w:t>
            </w:r>
            <w:r w:rsidR="00AC6E29">
              <w:rPr>
                <w:rFonts w:ascii="Times New Roman" w:hAnsi="Times New Roman"/>
                <w:spacing w:val="-2"/>
                <w:sz w:val="24"/>
                <w:szCs w:val="24"/>
              </w:rPr>
              <w:t>. сканер MySono U6-RUS Произв. «САМСУНГ МЕДИСОН КО., ЛТД.»</w:t>
            </w: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Республика Корея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поликлиника</w:t>
            </w:r>
          </w:p>
        </w:tc>
        <w:tc>
          <w:tcPr>
            <w:tcW w:w="2184" w:type="dxa"/>
            <w:hideMark/>
          </w:tcPr>
          <w:p w:rsidR="0075324D" w:rsidRPr="00430D3F" w:rsidRDefault="00430D3F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28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Флюор</w:t>
            </w:r>
            <w:r w:rsidR="00AC6E29">
              <w:rPr>
                <w:rFonts w:ascii="Times New Roman" w:hAnsi="Times New Roman"/>
                <w:spacing w:val="-2"/>
                <w:sz w:val="24"/>
                <w:szCs w:val="24"/>
              </w:rPr>
              <w:t>ограф цифровой малодозовый ФЦС «</w:t>
            </w: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Рентех</w:t>
            </w:r>
            <w:r w:rsidR="00AC6E29">
              <w:rPr>
                <w:rFonts w:ascii="Times New Roman" w:hAnsi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поликлиника</w:t>
            </w:r>
          </w:p>
        </w:tc>
        <w:tc>
          <w:tcPr>
            <w:tcW w:w="2184" w:type="dxa"/>
            <w:hideMark/>
          </w:tcPr>
          <w:p w:rsidR="0075324D" w:rsidRPr="00430D3F" w:rsidRDefault="00430D3F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15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флюрограф цифровой </w:t>
            </w:r>
            <w:r w:rsidR="00AC6E29">
              <w:rPr>
                <w:rFonts w:ascii="Times New Roman" w:hAnsi="Times New Roman"/>
                <w:spacing w:val="-2"/>
                <w:sz w:val="24"/>
                <w:szCs w:val="24"/>
              </w:rPr>
              <w:t>малодозовый беспленочный ФЦМБ «</w:t>
            </w: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Ренекс- Флюоро</w:t>
            </w:r>
            <w:r w:rsidR="00AC6E29">
              <w:rPr>
                <w:rFonts w:ascii="Times New Roman" w:hAnsi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поликлиника</w:t>
            </w:r>
          </w:p>
        </w:tc>
        <w:tc>
          <w:tcPr>
            <w:tcW w:w="2184" w:type="dxa"/>
            <w:hideMark/>
          </w:tcPr>
          <w:p w:rsidR="0075324D" w:rsidRPr="00430D3F" w:rsidRDefault="00430D3F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17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Компьютерный томограф</w:t>
            </w:r>
          </w:p>
        </w:tc>
        <w:tc>
          <w:tcPr>
            <w:tcW w:w="2589" w:type="dxa"/>
            <w:vMerge w:val="restart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ГБУ РО «Ряжский ММЦ»</w:t>
            </w: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диагностическое отделение</w:t>
            </w:r>
          </w:p>
        </w:tc>
        <w:tc>
          <w:tcPr>
            <w:tcW w:w="2184" w:type="dxa"/>
            <w:hideMark/>
          </w:tcPr>
          <w:p w:rsidR="00AC6E29" w:rsidRDefault="00430D3F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амбулаторное/</w:t>
            </w:r>
          </w:p>
          <w:p w:rsidR="0075324D" w:rsidRPr="00430D3F" w:rsidRDefault="00430D3F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9,8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круглосуточно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Аппараты ультразвуковой диагностики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диагностическое отделение</w:t>
            </w:r>
          </w:p>
        </w:tc>
        <w:tc>
          <w:tcPr>
            <w:tcW w:w="2184" w:type="dxa"/>
            <w:hideMark/>
          </w:tcPr>
          <w:p w:rsidR="00AC6E29" w:rsidRDefault="00430D3F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амбулаторное/</w:t>
            </w:r>
          </w:p>
          <w:p w:rsidR="0075324D" w:rsidRPr="00430D3F" w:rsidRDefault="00430D3F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48,4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Фиброгастроскоп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диагностическое отделение</w:t>
            </w:r>
          </w:p>
        </w:tc>
        <w:tc>
          <w:tcPr>
            <w:tcW w:w="2184" w:type="dxa"/>
            <w:hideMark/>
          </w:tcPr>
          <w:p w:rsidR="00AC6E29" w:rsidRDefault="00430D3F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амбулаторное/</w:t>
            </w:r>
          </w:p>
          <w:p w:rsidR="0075324D" w:rsidRPr="00430D3F" w:rsidRDefault="00430D3F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4,1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Колоноскоп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диагностическое отделение</w:t>
            </w:r>
          </w:p>
        </w:tc>
        <w:tc>
          <w:tcPr>
            <w:tcW w:w="2184" w:type="dxa"/>
            <w:hideMark/>
          </w:tcPr>
          <w:p w:rsidR="00AC6E29" w:rsidRDefault="00430D3F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амбулаторное/</w:t>
            </w:r>
          </w:p>
          <w:p w:rsidR="0075324D" w:rsidRPr="00430D3F" w:rsidRDefault="00430D3F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0,4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Бронхоскоп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диагностическое отделение</w:t>
            </w:r>
          </w:p>
        </w:tc>
        <w:tc>
          <w:tcPr>
            <w:tcW w:w="2184" w:type="dxa"/>
            <w:hideMark/>
          </w:tcPr>
          <w:p w:rsidR="00AC6E29" w:rsidRDefault="00430D3F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амбулаторное/</w:t>
            </w:r>
          </w:p>
          <w:p w:rsidR="0075324D" w:rsidRPr="00430D3F" w:rsidRDefault="00430D3F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0,09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Ректороманоскоп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диагностическое отделение</w:t>
            </w:r>
          </w:p>
        </w:tc>
        <w:tc>
          <w:tcPr>
            <w:tcW w:w="2184" w:type="dxa"/>
            <w:hideMark/>
          </w:tcPr>
          <w:p w:rsidR="00AC6E29" w:rsidRDefault="00430D3F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амбулаторное/</w:t>
            </w:r>
          </w:p>
          <w:p w:rsidR="0075324D" w:rsidRPr="00430D3F" w:rsidRDefault="00430D3F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0,1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Цистоскоп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диагностическое отделение</w:t>
            </w:r>
          </w:p>
        </w:tc>
        <w:tc>
          <w:tcPr>
            <w:tcW w:w="2184" w:type="dxa"/>
            <w:hideMark/>
          </w:tcPr>
          <w:p w:rsidR="00AC6E29" w:rsidRDefault="00430D3F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амбулаторное/</w:t>
            </w:r>
          </w:p>
          <w:p w:rsidR="0075324D" w:rsidRPr="00430D3F" w:rsidRDefault="00430D3F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0,4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Маммограф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диагностическое отделение</w:t>
            </w:r>
          </w:p>
        </w:tc>
        <w:tc>
          <w:tcPr>
            <w:tcW w:w="2184" w:type="dxa"/>
            <w:hideMark/>
          </w:tcPr>
          <w:p w:rsidR="00AC6E29" w:rsidRDefault="00430D3F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амбулаторное/</w:t>
            </w:r>
          </w:p>
          <w:p w:rsidR="0075324D" w:rsidRPr="00430D3F" w:rsidRDefault="00430D3F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13,2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Рентгеновский аппарат С-дуга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диагностическое отделение</w:t>
            </w:r>
          </w:p>
        </w:tc>
        <w:tc>
          <w:tcPr>
            <w:tcW w:w="2184" w:type="dxa"/>
            <w:hideMark/>
          </w:tcPr>
          <w:p w:rsidR="0075324D" w:rsidRPr="00430D3F" w:rsidRDefault="00430D3F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0,8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руглосуточно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Рентгеновские аппараты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диагностическое отделение</w:t>
            </w:r>
          </w:p>
        </w:tc>
        <w:tc>
          <w:tcPr>
            <w:tcW w:w="2184" w:type="dxa"/>
            <w:hideMark/>
          </w:tcPr>
          <w:p w:rsidR="00AC6E29" w:rsidRDefault="00430D3F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амбулаторное/</w:t>
            </w:r>
          </w:p>
          <w:p w:rsidR="0075324D" w:rsidRPr="00430D3F" w:rsidRDefault="00430D3F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103,9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руглосуточно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Аппарат ультразвуковой диагностический ACUSON Х 300</w:t>
            </w:r>
          </w:p>
        </w:tc>
        <w:tc>
          <w:tcPr>
            <w:tcW w:w="2589" w:type="dxa"/>
            <w:vMerge w:val="restart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ГБУ РО «Александро-Невская РБ»</w:t>
            </w: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поликлиника</w:t>
            </w:r>
          </w:p>
        </w:tc>
        <w:tc>
          <w:tcPr>
            <w:tcW w:w="2184" w:type="dxa"/>
            <w:hideMark/>
          </w:tcPr>
          <w:p w:rsidR="0075324D" w:rsidRPr="00430D3F" w:rsidRDefault="00430D3F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Аппарат ультразвуковой медицинский диагностический SSI – 8000 с принадлежностями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поликлиника</w:t>
            </w:r>
          </w:p>
        </w:tc>
        <w:tc>
          <w:tcPr>
            <w:tcW w:w="2184" w:type="dxa"/>
            <w:hideMark/>
          </w:tcPr>
          <w:p w:rsidR="0075324D" w:rsidRPr="00430D3F" w:rsidRDefault="00430D3F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Комплекс рентгеновский диагностический «РИМ» исполнение 4 на 2 рабочих места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поликлиника</w:t>
            </w:r>
          </w:p>
        </w:tc>
        <w:tc>
          <w:tcPr>
            <w:tcW w:w="2184" w:type="dxa"/>
            <w:hideMark/>
          </w:tcPr>
          <w:p w:rsidR="0075324D" w:rsidRPr="00430D3F" w:rsidRDefault="00430D3F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12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Аппарат рентгеновский диагностический переносной 12L7 «Арман»-2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поликлиника</w:t>
            </w:r>
          </w:p>
        </w:tc>
        <w:tc>
          <w:tcPr>
            <w:tcW w:w="2184" w:type="dxa"/>
            <w:hideMark/>
          </w:tcPr>
          <w:p w:rsidR="0075324D" w:rsidRPr="00430D3F" w:rsidRDefault="00430D3F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Флюорограф с цифровой обработкой изображения ФЦОИ-12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поликлиника</w:t>
            </w:r>
          </w:p>
        </w:tc>
        <w:tc>
          <w:tcPr>
            <w:tcW w:w="2184" w:type="dxa"/>
            <w:hideMark/>
          </w:tcPr>
          <w:p w:rsidR="0075324D" w:rsidRPr="00430D3F" w:rsidRDefault="00430D3F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30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ФГС «Pentax»</w:t>
            </w:r>
          </w:p>
        </w:tc>
        <w:tc>
          <w:tcPr>
            <w:tcW w:w="2589" w:type="dxa"/>
            <w:vMerge w:val="restart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ГБУ РО «Кораблинская МРБ»</w:t>
            </w: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поликлиника </w:t>
            </w:r>
          </w:p>
        </w:tc>
        <w:tc>
          <w:tcPr>
            <w:tcW w:w="2184" w:type="dxa"/>
            <w:hideMark/>
          </w:tcPr>
          <w:p w:rsidR="0075324D" w:rsidRPr="00430D3F" w:rsidRDefault="00430D3F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КС Olimpus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поликлиника </w:t>
            </w:r>
          </w:p>
        </w:tc>
        <w:tc>
          <w:tcPr>
            <w:tcW w:w="2184" w:type="dxa"/>
            <w:hideMark/>
          </w:tcPr>
          <w:p w:rsidR="0075324D" w:rsidRPr="00430D3F" w:rsidRDefault="00430D3F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1,2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Цистоуретероскоп 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поликлиника </w:t>
            </w:r>
          </w:p>
        </w:tc>
        <w:tc>
          <w:tcPr>
            <w:tcW w:w="2184" w:type="dxa"/>
            <w:hideMark/>
          </w:tcPr>
          <w:p w:rsidR="0075324D" w:rsidRPr="00430D3F" w:rsidRDefault="00430D3F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передвижное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4 в месяц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4 в месяц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Рентгеновский аппарат Мовиплан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рентгеновское отделение </w:t>
            </w:r>
          </w:p>
        </w:tc>
        <w:tc>
          <w:tcPr>
            <w:tcW w:w="2184" w:type="dxa"/>
            <w:hideMark/>
          </w:tcPr>
          <w:p w:rsidR="0075324D" w:rsidRPr="00430D3F" w:rsidRDefault="00430D3F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25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круглосуточно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Флюорограф цифровой ФЦОИ-12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рентгеновское отделение</w:t>
            </w:r>
          </w:p>
        </w:tc>
        <w:tc>
          <w:tcPr>
            <w:tcW w:w="2184" w:type="dxa"/>
            <w:hideMark/>
          </w:tcPr>
          <w:p w:rsidR="0075324D" w:rsidRPr="00430D3F" w:rsidRDefault="00430D3F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60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круглосуточно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Автоматизированный клинический анализатор Сапфир 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клинико-диагностическая лаборатория </w:t>
            </w:r>
          </w:p>
        </w:tc>
        <w:tc>
          <w:tcPr>
            <w:tcW w:w="2184" w:type="dxa"/>
            <w:hideMark/>
          </w:tcPr>
          <w:p w:rsidR="00AC6E29" w:rsidRDefault="00430D3F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амбулаторное/</w:t>
            </w:r>
          </w:p>
          <w:p w:rsidR="0075324D" w:rsidRPr="00430D3F" w:rsidRDefault="00430D3F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300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круглосуточно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Автоматизированный гематологический анализатор МЕК-6400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клинико-диагностическая лаборатория </w:t>
            </w:r>
          </w:p>
        </w:tc>
        <w:tc>
          <w:tcPr>
            <w:tcW w:w="2184" w:type="dxa"/>
            <w:hideMark/>
          </w:tcPr>
          <w:p w:rsidR="00AC6E29" w:rsidRDefault="00430D3F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амбулаторное/</w:t>
            </w:r>
          </w:p>
          <w:p w:rsidR="0075324D" w:rsidRPr="00430D3F" w:rsidRDefault="00430D3F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80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круглосуточно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Полуавтоматический анализатор мочи 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клинико-диагностическая лаборатория </w:t>
            </w:r>
          </w:p>
        </w:tc>
        <w:tc>
          <w:tcPr>
            <w:tcW w:w="2184" w:type="dxa"/>
            <w:hideMark/>
          </w:tcPr>
          <w:p w:rsidR="00AC6E29" w:rsidRDefault="00430D3F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амбулаторное/</w:t>
            </w:r>
          </w:p>
          <w:p w:rsidR="0075324D" w:rsidRPr="00430D3F" w:rsidRDefault="00430D3F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20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круглосуточно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Аппарат ультразвуковой Aloka SSD 3500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поликлиника </w:t>
            </w:r>
          </w:p>
        </w:tc>
        <w:tc>
          <w:tcPr>
            <w:tcW w:w="2184" w:type="dxa"/>
            <w:hideMark/>
          </w:tcPr>
          <w:p w:rsidR="0075324D" w:rsidRPr="00430D3F" w:rsidRDefault="00430D3F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20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Аппарат ультразвуковой Siemens Acuson х 300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поликлиника </w:t>
            </w:r>
          </w:p>
        </w:tc>
        <w:tc>
          <w:tcPr>
            <w:tcW w:w="2184" w:type="dxa"/>
            <w:hideMark/>
          </w:tcPr>
          <w:p w:rsidR="0075324D" w:rsidRPr="00430D3F" w:rsidRDefault="00430D3F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20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Аппарат ультразвуковой Samsung HM 70A-RUS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поликлиника </w:t>
            </w:r>
          </w:p>
        </w:tc>
        <w:tc>
          <w:tcPr>
            <w:tcW w:w="2184" w:type="dxa"/>
            <w:hideMark/>
          </w:tcPr>
          <w:p w:rsidR="0075324D" w:rsidRPr="00430D3F" w:rsidRDefault="00430D3F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20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Аппарат рентгенологический «Мекдикс-Р-Амико»</w:t>
            </w:r>
          </w:p>
        </w:tc>
        <w:tc>
          <w:tcPr>
            <w:tcW w:w="2589" w:type="dxa"/>
            <w:vMerge w:val="restart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ГБУ РО «Милославская РБ»</w:t>
            </w: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поликлиника </w:t>
            </w:r>
          </w:p>
        </w:tc>
        <w:tc>
          <w:tcPr>
            <w:tcW w:w="2184" w:type="dxa"/>
            <w:hideMark/>
          </w:tcPr>
          <w:p w:rsidR="0075324D" w:rsidRPr="00430D3F" w:rsidRDefault="00430D3F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Аппарат ФЛГ ФЦОИ-12 с цифровой обработкой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поликлиника </w:t>
            </w:r>
          </w:p>
        </w:tc>
        <w:tc>
          <w:tcPr>
            <w:tcW w:w="2184" w:type="dxa"/>
            <w:hideMark/>
          </w:tcPr>
          <w:p w:rsidR="0075324D" w:rsidRPr="00430D3F" w:rsidRDefault="00430D3F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25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Аппарат фиброгастроскоп Pentax LН-150 РС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поликлиника </w:t>
            </w:r>
          </w:p>
        </w:tc>
        <w:tc>
          <w:tcPr>
            <w:tcW w:w="2184" w:type="dxa"/>
            <w:hideMark/>
          </w:tcPr>
          <w:p w:rsidR="0075324D" w:rsidRPr="00430D3F" w:rsidRDefault="00430D3F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Аппарат ультрозвуковой SIEMENS ACUSOHX-300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поликлиника </w:t>
            </w:r>
          </w:p>
        </w:tc>
        <w:tc>
          <w:tcPr>
            <w:tcW w:w="2184" w:type="dxa"/>
            <w:hideMark/>
          </w:tcPr>
          <w:p w:rsidR="0075324D" w:rsidRPr="00430D3F" w:rsidRDefault="00430D3F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Аппарат рентгеновский на 3 рабочих места «Медикс-Р-Амико»</w:t>
            </w:r>
          </w:p>
        </w:tc>
        <w:tc>
          <w:tcPr>
            <w:tcW w:w="2589" w:type="dxa"/>
            <w:vMerge w:val="restart"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75324D" w:rsidRPr="00430D3F" w:rsidRDefault="00AC6E29" w:rsidP="00AA4C2C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ГБУ РО «ОКБ»</w:t>
            </w:r>
            <w:r w:rsidR="00AA4C2C">
              <w:rPr>
                <w:rFonts w:ascii="Times New Roman" w:hAnsi="Times New Roman"/>
                <w:spacing w:val="-2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75324D"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подразделение</w:t>
            </w:r>
            <w:r w:rsidR="00AA4C2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ГБУ РО «</w:t>
            </w:r>
            <w:r w:rsidR="0075324D"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Михайловская МРБ</w:t>
            </w:r>
            <w:r w:rsidR="00AA4C2C">
              <w:rPr>
                <w:rFonts w:ascii="Times New Roman" w:hAnsi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поликлиника</w:t>
            </w:r>
          </w:p>
        </w:tc>
        <w:tc>
          <w:tcPr>
            <w:tcW w:w="2184" w:type="dxa"/>
            <w:hideMark/>
          </w:tcPr>
          <w:p w:rsidR="00AC6E29" w:rsidRDefault="00430D3F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амбулаторн</w:t>
            </w:r>
            <w:r w:rsidR="00AA4C2C">
              <w:rPr>
                <w:rFonts w:ascii="Times New Roman" w:hAnsi="Times New Roman"/>
                <w:spacing w:val="-2"/>
                <w:sz w:val="24"/>
                <w:szCs w:val="24"/>
              </w:rPr>
              <w:t>ое</w:t>
            </w: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/</w:t>
            </w:r>
          </w:p>
          <w:p w:rsidR="0075324D" w:rsidRPr="00430D3F" w:rsidRDefault="00430D3F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стационарн</w:t>
            </w:r>
            <w:r w:rsidR="00AA4C2C">
              <w:rPr>
                <w:rFonts w:ascii="Times New Roman" w:hAnsi="Times New Roman"/>
                <w:spacing w:val="-2"/>
                <w:sz w:val="24"/>
                <w:szCs w:val="24"/>
              </w:rPr>
              <w:t>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15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Аппарат рентгеновский на 2 рабочих места СД-РА «ТМО»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поликлиника</w:t>
            </w:r>
          </w:p>
        </w:tc>
        <w:tc>
          <w:tcPr>
            <w:tcW w:w="2184" w:type="dxa"/>
            <w:hideMark/>
          </w:tcPr>
          <w:p w:rsidR="00AA4C2C" w:rsidRDefault="00AA4C2C" w:rsidP="00AA4C2C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амбулаторн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ое</w:t>
            </w: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/</w:t>
            </w:r>
          </w:p>
          <w:p w:rsidR="0075324D" w:rsidRPr="00430D3F" w:rsidRDefault="00AA4C2C" w:rsidP="00AA4C2C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стационарн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15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Аппарат рентгеновский стационарный на «Медикс-Р-Амико» исп.</w:t>
            </w:r>
            <w:r w:rsidR="00AC6E2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поликлиника</w:t>
            </w:r>
          </w:p>
        </w:tc>
        <w:tc>
          <w:tcPr>
            <w:tcW w:w="2184" w:type="dxa"/>
            <w:hideMark/>
          </w:tcPr>
          <w:p w:rsidR="00AA4C2C" w:rsidRDefault="00AA4C2C" w:rsidP="00AA4C2C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амбулаторн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ое</w:t>
            </w: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/</w:t>
            </w:r>
          </w:p>
          <w:p w:rsidR="0075324D" w:rsidRPr="00430D3F" w:rsidRDefault="00AA4C2C" w:rsidP="00AA4C2C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стационарн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15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Компьютерный томограф «GE BrightSpeed Elite»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поликлиника</w:t>
            </w:r>
          </w:p>
        </w:tc>
        <w:tc>
          <w:tcPr>
            <w:tcW w:w="2184" w:type="dxa"/>
            <w:hideMark/>
          </w:tcPr>
          <w:p w:rsidR="00AA4C2C" w:rsidRDefault="00AA4C2C" w:rsidP="00AA4C2C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амбулаторн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ое</w:t>
            </w: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/</w:t>
            </w:r>
          </w:p>
          <w:p w:rsidR="0075324D" w:rsidRPr="00430D3F" w:rsidRDefault="00AA4C2C" w:rsidP="00AA4C2C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стационарн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Сканер ультразвуковой диагностический Mylab20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поликлиника</w:t>
            </w:r>
          </w:p>
        </w:tc>
        <w:tc>
          <w:tcPr>
            <w:tcW w:w="2184" w:type="dxa"/>
            <w:hideMark/>
          </w:tcPr>
          <w:p w:rsidR="00AA4C2C" w:rsidRDefault="00AA4C2C" w:rsidP="00AA4C2C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амбулаторн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ое</w:t>
            </w: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/</w:t>
            </w:r>
          </w:p>
          <w:p w:rsidR="0075324D" w:rsidRPr="00430D3F" w:rsidRDefault="00AA4C2C" w:rsidP="00AA4C2C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стационарн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16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Гастроскоп QIF-XO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поликлиника</w:t>
            </w:r>
          </w:p>
        </w:tc>
        <w:tc>
          <w:tcPr>
            <w:tcW w:w="2184" w:type="dxa"/>
            <w:hideMark/>
          </w:tcPr>
          <w:p w:rsidR="00AA4C2C" w:rsidRDefault="00AA4C2C" w:rsidP="00AA4C2C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амбулаторн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ое</w:t>
            </w: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/</w:t>
            </w:r>
          </w:p>
          <w:p w:rsidR="0075324D" w:rsidRPr="00430D3F" w:rsidRDefault="00AA4C2C" w:rsidP="00AA4C2C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стационарн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Эндоскоп гибкий, модель FG-IZ (Fujinon, Япония)</w:t>
            </w:r>
          </w:p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Фиброколоноскоп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поликлиника</w:t>
            </w:r>
          </w:p>
        </w:tc>
        <w:tc>
          <w:tcPr>
            <w:tcW w:w="2184" w:type="dxa"/>
            <w:hideMark/>
          </w:tcPr>
          <w:p w:rsidR="00AA4C2C" w:rsidRDefault="00AA4C2C" w:rsidP="00AA4C2C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амбулаторн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ое</w:t>
            </w: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/</w:t>
            </w:r>
          </w:p>
          <w:p w:rsidR="0075324D" w:rsidRPr="00430D3F" w:rsidRDefault="00AA4C2C" w:rsidP="00AA4C2C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стационарн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</w:tcPr>
          <w:p w:rsidR="0075324D" w:rsidRPr="00430D3F" w:rsidRDefault="0075324D" w:rsidP="00AC6E29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Ультразвуковой сканер экспертного класса –диагностический сканер A</w:t>
            </w:r>
            <w:r w:rsidR="00AC6E29">
              <w:rPr>
                <w:rFonts w:ascii="Times New Roman" w:hAnsi="Times New Roman"/>
                <w:spacing w:val="-2"/>
                <w:sz w:val="24"/>
                <w:szCs w:val="24"/>
              </w:rPr>
              <w:t>CCVIX XG RUS c принадлежностями</w:t>
            </w:r>
          </w:p>
        </w:tc>
        <w:tc>
          <w:tcPr>
            <w:tcW w:w="2589" w:type="dxa"/>
            <w:vMerge w:val="restart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ГБУ РО «Новомичуринская МРБ»</w:t>
            </w: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отделение платных услуг</w:t>
            </w:r>
          </w:p>
        </w:tc>
        <w:tc>
          <w:tcPr>
            <w:tcW w:w="2184" w:type="dxa"/>
            <w:hideMark/>
          </w:tcPr>
          <w:p w:rsidR="0075324D" w:rsidRPr="00430D3F" w:rsidRDefault="00430D3F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стационарное/ амбулаторное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</w:tcPr>
          <w:p w:rsidR="0075324D" w:rsidRPr="00430D3F" w:rsidRDefault="0075324D" w:rsidP="00AC6E29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Аппарат УЗИ ASUSON X 300 RUS c принадлежностями 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AC6E29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AC6E29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отделение платных услуг</w:t>
            </w:r>
          </w:p>
        </w:tc>
        <w:tc>
          <w:tcPr>
            <w:tcW w:w="2184" w:type="dxa"/>
            <w:hideMark/>
          </w:tcPr>
          <w:p w:rsidR="0075324D" w:rsidRPr="00430D3F" w:rsidRDefault="00430D3F" w:rsidP="00AC6E29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стационарное/ амбулаторное</w:t>
            </w:r>
          </w:p>
        </w:tc>
        <w:tc>
          <w:tcPr>
            <w:tcW w:w="1469" w:type="dxa"/>
          </w:tcPr>
          <w:p w:rsidR="0075324D" w:rsidRPr="00430D3F" w:rsidRDefault="0075324D" w:rsidP="00AC6E29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  <w:p w:rsidR="0075324D" w:rsidRPr="00430D3F" w:rsidRDefault="0075324D" w:rsidP="00AC6E29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58" w:type="dxa"/>
            <w:hideMark/>
          </w:tcPr>
          <w:p w:rsidR="0075324D" w:rsidRPr="00430D3F" w:rsidRDefault="00AC6E29" w:rsidP="00AC6E29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</w:tcPr>
          <w:p w:rsidR="0075324D" w:rsidRPr="00430D3F" w:rsidRDefault="0075324D" w:rsidP="00AC6E29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Сканер ультразвуковой диагностический </w:t>
            </w:r>
          </w:p>
          <w:p w:rsidR="0075324D" w:rsidRPr="00430D3F" w:rsidRDefault="0075324D" w:rsidP="00AC6E29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MyLab 20 RUS c принадлежностями 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AC6E29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AC6E29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хирургическое отделение</w:t>
            </w:r>
          </w:p>
        </w:tc>
        <w:tc>
          <w:tcPr>
            <w:tcW w:w="2184" w:type="dxa"/>
            <w:hideMark/>
          </w:tcPr>
          <w:p w:rsidR="0075324D" w:rsidRPr="00430D3F" w:rsidRDefault="00430D3F" w:rsidP="00AC6E29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AC6E29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858" w:type="dxa"/>
            <w:hideMark/>
          </w:tcPr>
          <w:p w:rsidR="0075324D" w:rsidRPr="00430D3F" w:rsidRDefault="00AC6E29" w:rsidP="00AC6E29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круглосуточно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</w:tcPr>
          <w:p w:rsidR="0075324D" w:rsidRPr="00430D3F" w:rsidRDefault="0075324D" w:rsidP="00AC6E29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Система ультразвуковая диагностическая </w:t>
            </w:r>
          </w:p>
          <w:p w:rsidR="0075324D" w:rsidRPr="00430D3F" w:rsidRDefault="0075324D" w:rsidP="00AC6E29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VIVID-3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AC6E29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AC6E29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отделение платных услуг</w:t>
            </w:r>
          </w:p>
        </w:tc>
        <w:tc>
          <w:tcPr>
            <w:tcW w:w="2184" w:type="dxa"/>
            <w:hideMark/>
          </w:tcPr>
          <w:p w:rsidR="0075324D" w:rsidRPr="00430D3F" w:rsidRDefault="00430D3F" w:rsidP="00AC6E29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стационарное/ амбулаторное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AC6E29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858" w:type="dxa"/>
            <w:hideMark/>
          </w:tcPr>
          <w:p w:rsidR="0075324D" w:rsidRPr="00430D3F" w:rsidRDefault="00AC6E29" w:rsidP="00AC6E29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</w:tcPr>
          <w:p w:rsidR="0075324D" w:rsidRPr="00430D3F" w:rsidRDefault="0075324D" w:rsidP="00AC6E29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Аппарат УЗИ цифровой ультразвуковой диагностический  </w:t>
            </w:r>
          </w:p>
          <w:p w:rsidR="0075324D" w:rsidRPr="00430D3F" w:rsidRDefault="0075324D" w:rsidP="00AC6E29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DP-9900 с принадлежностями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AC6E29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A4C2C" w:rsidP="00AA4C2C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ГБУ РО «П</w:t>
            </w:r>
            <w:r w:rsidR="00AC6E29"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ронская </w:t>
            </w: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РБ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2184" w:type="dxa"/>
            <w:hideMark/>
          </w:tcPr>
          <w:p w:rsidR="0075324D" w:rsidRPr="00430D3F" w:rsidRDefault="00430D3F" w:rsidP="00AC6E29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AC6E29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1858" w:type="dxa"/>
            <w:hideMark/>
          </w:tcPr>
          <w:p w:rsidR="0075324D" w:rsidRPr="00430D3F" w:rsidRDefault="00AC6E29" w:rsidP="00AC6E29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</w:tcPr>
          <w:p w:rsidR="0075324D" w:rsidRPr="00430D3F" w:rsidRDefault="0075324D" w:rsidP="00AC6E29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Ультразвуковой диагностический аппарат НМ70А-RUS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AC6E29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AC6E29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педиатрическое отделение</w:t>
            </w:r>
          </w:p>
        </w:tc>
        <w:tc>
          <w:tcPr>
            <w:tcW w:w="2184" w:type="dxa"/>
            <w:hideMark/>
          </w:tcPr>
          <w:p w:rsidR="0075324D" w:rsidRPr="00430D3F" w:rsidRDefault="00430D3F" w:rsidP="00AC6E29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стационарное/ амбулаторное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AC6E29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1858" w:type="dxa"/>
            <w:hideMark/>
          </w:tcPr>
          <w:p w:rsidR="0075324D" w:rsidRPr="00430D3F" w:rsidRDefault="00AC6E29" w:rsidP="00AC6E29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AC6E29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Комплекс рентгеновский диагностический телеуправляемый Телемедикс-Р-Амико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AC6E29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AC6E29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рентгенкабинет стационар</w:t>
            </w:r>
          </w:p>
        </w:tc>
        <w:tc>
          <w:tcPr>
            <w:tcW w:w="2184" w:type="dxa"/>
            <w:hideMark/>
          </w:tcPr>
          <w:p w:rsidR="0075324D" w:rsidRPr="00430D3F" w:rsidRDefault="00430D3F" w:rsidP="00AC6E29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AC6E29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16</w:t>
            </w:r>
          </w:p>
        </w:tc>
        <w:tc>
          <w:tcPr>
            <w:tcW w:w="1858" w:type="dxa"/>
            <w:hideMark/>
          </w:tcPr>
          <w:p w:rsidR="0075324D" w:rsidRPr="00430D3F" w:rsidRDefault="00AC6E29" w:rsidP="00AC6E29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круглосуточно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AC6E29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Аппарат рентгеновский передвижной с высокочастотным генератором Mobildrive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AC6E29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AC6E29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рентгенкабинет стационар</w:t>
            </w:r>
          </w:p>
        </w:tc>
        <w:tc>
          <w:tcPr>
            <w:tcW w:w="2184" w:type="dxa"/>
            <w:hideMark/>
          </w:tcPr>
          <w:p w:rsidR="0075324D" w:rsidRPr="00430D3F" w:rsidRDefault="00430D3F" w:rsidP="00AC6E29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стационарное, передвижное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AC6E29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858" w:type="dxa"/>
            <w:hideMark/>
          </w:tcPr>
          <w:p w:rsidR="0075324D" w:rsidRPr="00430D3F" w:rsidRDefault="00AC6E29" w:rsidP="00AC6E29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круглосуточно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AC6E29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Флюорограф с цифровой обработкой изображения ФЦОИ-7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AC6E29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AC6E29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рентгенкабинет </w:t>
            </w:r>
          </w:p>
          <w:p w:rsidR="0075324D" w:rsidRPr="00430D3F" w:rsidRDefault="00AC6E29" w:rsidP="00AC6E29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поликлиника</w:t>
            </w:r>
          </w:p>
        </w:tc>
        <w:tc>
          <w:tcPr>
            <w:tcW w:w="2184" w:type="dxa"/>
            <w:hideMark/>
          </w:tcPr>
          <w:p w:rsidR="0075324D" w:rsidRPr="00430D3F" w:rsidRDefault="00430D3F" w:rsidP="00AC6E29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AC6E29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28</w:t>
            </w:r>
          </w:p>
        </w:tc>
        <w:tc>
          <w:tcPr>
            <w:tcW w:w="1858" w:type="dxa"/>
            <w:hideMark/>
          </w:tcPr>
          <w:p w:rsidR="0075324D" w:rsidRPr="00430D3F" w:rsidRDefault="00AC6E29" w:rsidP="00AC6E29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AC6E29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Рентгеновский аппарат общего значения «Мовиплан»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AC6E29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AC6E29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рентгенкабинет поликлиника</w:t>
            </w:r>
          </w:p>
        </w:tc>
        <w:tc>
          <w:tcPr>
            <w:tcW w:w="2184" w:type="dxa"/>
            <w:hideMark/>
          </w:tcPr>
          <w:p w:rsidR="0075324D" w:rsidRPr="00430D3F" w:rsidRDefault="00430D3F" w:rsidP="00AC6E29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AC6E29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25</w:t>
            </w:r>
          </w:p>
        </w:tc>
        <w:tc>
          <w:tcPr>
            <w:tcW w:w="1858" w:type="dxa"/>
            <w:hideMark/>
          </w:tcPr>
          <w:p w:rsidR="0075324D" w:rsidRPr="00430D3F" w:rsidRDefault="00AC6E29" w:rsidP="00AC6E29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AC6E29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Комплекс рентгеновский диагностический стационарный</w:t>
            </w:r>
          </w:p>
          <w:p w:rsidR="0075324D" w:rsidRPr="00430D3F" w:rsidRDefault="0075324D" w:rsidP="00AC6E29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Медикс-Р-Амико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AC6E29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AC6E29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рентгенкабинет</w:t>
            </w:r>
          </w:p>
        </w:tc>
        <w:tc>
          <w:tcPr>
            <w:tcW w:w="2184" w:type="dxa"/>
            <w:hideMark/>
          </w:tcPr>
          <w:p w:rsidR="0075324D" w:rsidRPr="00430D3F" w:rsidRDefault="00430D3F" w:rsidP="00AC6E29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AC6E29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858" w:type="dxa"/>
            <w:hideMark/>
          </w:tcPr>
          <w:p w:rsidR="0075324D" w:rsidRPr="00430D3F" w:rsidRDefault="00AC6E29" w:rsidP="00AC6E29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AC6E29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Фиброколоноскоп с источником света, ЛОМО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AC6E29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AC6E29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кабинет колоноскопии</w:t>
            </w:r>
          </w:p>
        </w:tc>
        <w:tc>
          <w:tcPr>
            <w:tcW w:w="2184" w:type="dxa"/>
            <w:hideMark/>
          </w:tcPr>
          <w:p w:rsidR="0075324D" w:rsidRPr="00430D3F" w:rsidRDefault="00430D3F" w:rsidP="00AC6E29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стационарное, амбулаторное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AC6E29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858" w:type="dxa"/>
            <w:hideMark/>
          </w:tcPr>
          <w:p w:rsidR="0075324D" w:rsidRPr="00430D3F" w:rsidRDefault="00AC6E29" w:rsidP="00AC6E29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AC6E29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Фиброскоп «Пентакс» для исследования желудочно-кишечного тракта 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AC6E29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AC6E29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эндоскопический кабинет</w:t>
            </w:r>
          </w:p>
        </w:tc>
        <w:tc>
          <w:tcPr>
            <w:tcW w:w="2184" w:type="dxa"/>
            <w:hideMark/>
          </w:tcPr>
          <w:p w:rsidR="0075324D" w:rsidRPr="00430D3F" w:rsidRDefault="00430D3F" w:rsidP="00AC6E29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стационарное, амбулаторное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AC6E29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858" w:type="dxa"/>
            <w:hideMark/>
          </w:tcPr>
          <w:p w:rsidR="0075324D" w:rsidRPr="00430D3F" w:rsidRDefault="00AC6E29" w:rsidP="00AC6E29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Анализатор глюкозы и лактозы Buosen C-Line, модель Clinis (2 шт) </w:t>
            </w:r>
          </w:p>
        </w:tc>
        <w:tc>
          <w:tcPr>
            <w:tcW w:w="2589" w:type="dxa"/>
            <w:vMerge w:val="restart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ГБУ РО «Скопинский ММЦ»</w:t>
            </w:r>
          </w:p>
        </w:tc>
        <w:tc>
          <w:tcPr>
            <w:tcW w:w="2674" w:type="dxa"/>
            <w:hideMark/>
          </w:tcPr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клинико-диагностическая </w:t>
            </w:r>
            <w:r w:rsidR="00AC6E29"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лаборатория</w:t>
            </w:r>
          </w:p>
        </w:tc>
        <w:tc>
          <w:tcPr>
            <w:tcW w:w="218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амбулаторное/ 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90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круглосуточно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Анализатор биохимический автоматический 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клинико-диагностическая </w:t>
            </w:r>
            <w:r w:rsidR="00AC6E29"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лаборатория</w:t>
            </w:r>
          </w:p>
        </w:tc>
        <w:tc>
          <w:tcPr>
            <w:tcW w:w="218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амбулаторное/ 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320</w:t>
            </w:r>
          </w:p>
        </w:tc>
        <w:tc>
          <w:tcPr>
            <w:tcW w:w="1858" w:type="dxa"/>
            <w:hideMark/>
          </w:tcPr>
          <w:p w:rsidR="0075324D" w:rsidRPr="00430D3F" w:rsidRDefault="00AC6E29" w:rsidP="00AA4C2C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1 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3C248F" w:rsidRDefault="0075324D" w:rsidP="003C248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Анализатор биохимический </w:t>
            </w:r>
          </w:p>
          <w:p w:rsidR="0075324D" w:rsidRPr="00430D3F" w:rsidRDefault="0075324D" w:rsidP="003C248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ВА-88А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клинико-диагностическая </w:t>
            </w:r>
            <w:r w:rsidR="00AC6E29"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лаборатория</w:t>
            </w:r>
          </w:p>
        </w:tc>
        <w:tc>
          <w:tcPr>
            <w:tcW w:w="2184" w:type="dxa"/>
            <w:hideMark/>
          </w:tcPr>
          <w:p w:rsidR="0075324D" w:rsidRPr="00430D3F" w:rsidRDefault="00430D3F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круглосуточно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Анализатор мочи CombiLyzer на тест-полосках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клинико-диагностическая </w:t>
            </w:r>
            <w:r w:rsidR="00AC6E29"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лаборатория</w:t>
            </w:r>
          </w:p>
        </w:tc>
        <w:tc>
          <w:tcPr>
            <w:tcW w:w="218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амбулаторное/ 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125</w:t>
            </w:r>
          </w:p>
        </w:tc>
        <w:tc>
          <w:tcPr>
            <w:tcW w:w="1858" w:type="dxa"/>
            <w:hideMark/>
          </w:tcPr>
          <w:p w:rsidR="0075324D" w:rsidRPr="00430D3F" w:rsidRDefault="00AC6E29" w:rsidP="00AA4C2C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1 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Комплект лабораторного оборудования («Сапфир» + Bioran)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клинико-диагностическая </w:t>
            </w:r>
            <w:r w:rsidR="00AC6E29"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лаборатория</w:t>
            </w:r>
          </w:p>
        </w:tc>
        <w:tc>
          <w:tcPr>
            <w:tcW w:w="218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амбулаторное/ 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700</w:t>
            </w:r>
          </w:p>
        </w:tc>
        <w:tc>
          <w:tcPr>
            <w:tcW w:w="1858" w:type="dxa"/>
            <w:hideMark/>
          </w:tcPr>
          <w:p w:rsidR="0075324D" w:rsidRPr="00430D3F" w:rsidRDefault="00AC6E29" w:rsidP="00AA4C2C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1 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3C248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Анализатор показателей гемостаз АПГ4-02-П, ООО «ЭМКО»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клинико-диагностическая </w:t>
            </w:r>
            <w:r w:rsidR="00AC6E29"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лаборатория</w:t>
            </w:r>
          </w:p>
        </w:tc>
        <w:tc>
          <w:tcPr>
            <w:tcW w:w="2184" w:type="dxa"/>
            <w:hideMark/>
          </w:tcPr>
          <w:p w:rsidR="0075324D" w:rsidRPr="00430D3F" w:rsidRDefault="00430D3F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150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круглосуточно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3C248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Анализатор гематологический </w:t>
            </w:r>
          </w:p>
          <w:p w:rsidR="0075324D" w:rsidRPr="00430D3F" w:rsidRDefault="0075324D" w:rsidP="003C248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BS-5300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клинико-диагностическая </w:t>
            </w:r>
            <w:r w:rsidR="00AC6E29"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лаборатория</w:t>
            </w:r>
          </w:p>
        </w:tc>
        <w:tc>
          <w:tcPr>
            <w:tcW w:w="218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амбулаторное/ 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520</w:t>
            </w:r>
          </w:p>
        </w:tc>
        <w:tc>
          <w:tcPr>
            <w:tcW w:w="1858" w:type="dxa"/>
            <w:hideMark/>
          </w:tcPr>
          <w:p w:rsidR="0075324D" w:rsidRPr="00430D3F" w:rsidRDefault="00AC6E29" w:rsidP="00AA4C2C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1 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3C248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Иммунооферментный анализатор StarFax-3200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клинико-диагностическая </w:t>
            </w:r>
            <w:r w:rsidR="00AC6E29"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лаборатория</w:t>
            </w:r>
          </w:p>
        </w:tc>
        <w:tc>
          <w:tcPr>
            <w:tcW w:w="218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амбулаторное/ 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70</w:t>
            </w:r>
          </w:p>
        </w:tc>
        <w:tc>
          <w:tcPr>
            <w:tcW w:w="1858" w:type="dxa"/>
            <w:hideMark/>
          </w:tcPr>
          <w:p w:rsidR="0075324D" w:rsidRPr="00430D3F" w:rsidRDefault="00AC6E29" w:rsidP="00AA4C2C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1 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Комплект оборудования </w:t>
            </w:r>
          </w:p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для ИФА в составе считыватель микропланшетов MR – 96А 3 шейкер медицинский (гепатиты)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клинико-диагностическая </w:t>
            </w:r>
            <w:r w:rsidR="00AC6E29"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лаборатория</w:t>
            </w:r>
          </w:p>
        </w:tc>
        <w:tc>
          <w:tcPr>
            <w:tcW w:w="218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амбулаторное/ 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140</w:t>
            </w:r>
          </w:p>
        </w:tc>
        <w:tc>
          <w:tcPr>
            <w:tcW w:w="1858" w:type="dxa"/>
            <w:hideMark/>
          </w:tcPr>
          <w:p w:rsidR="0075324D" w:rsidRPr="00430D3F" w:rsidRDefault="00AC6E29" w:rsidP="00AA4C2C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1 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Комплект оборудования </w:t>
            </w:r>
          </w:p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для ИФА в составе считыватель микропланшетов MR – 96А 3 шейкер медицинский (RW)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клинико-диагностическая </w:t>
            </w:r>
            <w:r w:rsidR="00AC6E29"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лаборатория</w:t>
            </w:r>
          </w:p>
        </w:tc>
        <w:tc>
          <w:tcPr>
            <w:tcW w:w="218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амбулаторное/ 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40</w:t>
            </w:r>
          </w:p>
        </w:tc>
        <w:tc>
          <w:tcPr>
            <w:tcW w:w="1858" w:type="dxa"/>
            <w:hideMark/>
          </w:tcPr>
          <w:p w:rsidR="0075324D" w:rsidRPr="00430D3F" w:rsidRDefault="00AC6E29" w:rsidP="00AA4C2C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1 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3C248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Комплекс рентгеновский диагностический стационарный цифровой  </w:t>
            </w:r>
            <w:r w:rsidR="003C248F">
              <w:rPr>
                <w:rFonts w:ascii="Times New Roman" w:hAnsi="Times New Roman"/>
                <w:spacing w:val="-2"/>
                <w:sz w:val="24"/>
                <w:szCs w:val="24"/>
              </w:rPr>
              <w:t>«</w:t>
            </w: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Медикс-Р-Амико</w:t>
            </w:r>
            <w:r w:rsidR="003C248F">
              <w:rPr>
                <w:rFonts w:ascii="Times New Roman" w:hAnsi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отделение лучевой диагностики</w:t>
            </w:r>
          </w:p>
        </w:tc>
        <w:tc>
          <w:tcPr>
            <w:tcW w:w="218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амбулаторное/ 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35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круглосуточно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Компьютерный томограф Aquilion16, Toshiba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</w:tcPr>
          <w:p w:rsidR="0075324D" w:rsidRPr="00430D3F" w:rsidRDefault="00AC6E29" w:rsidP="003C248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отделение лучевой диагностики</w:t>
            </w:r>
          </w:p>
        </w:tc>
        <w:tc>
          <w:tcPr>
            <w:tcW w:w="218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амбулаторное/ 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44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круглосуточно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3C248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Аппарат рентгеновский телеуправляемый на 3 рабочих места </w:t>
            </w:r>
            <w:r w:rsidR="003C248F">
              <w:rPr>
                <w:rFonts w:ascii="Times New Roman" w:hAnsi="Times New Roman"/>
                <w:spacing w:val="-2"/>
                <w:sz w:val="24"/>
                <w:szCs w:val="24"/>
              </w:rPr>
              <w:t>«</w:t>
            </w: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Телемедикс-Р-Амико</w:t>
            </w:r>
            <w:r w:rsidR="003C248F">
              <w:rPr>
                <w:rFonts w:ascii="Times New Roman" w:hAnsi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отделение лучевой диагностики</w:t>
            </w:r>
          </w:p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84" w:type="dxa"/>
            <w:hideMark/>
          </w:tcPr>
          <w:p w:rsidR="0075324D" w:rsidRPr="00430D3F" w:rsidRDefault="00430D3F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30</w:t>
            </w:r>
          </w:p>
        </w:tc>
        <w:tc>
          <w:tcPr>
            <w:tcW w:w="1858" w:type="dxa"/>
            <w:hideMark/>
          </w:tcPr>
          <w:p w:rsidR="0075324D" w:rsidRPr="00430D3F" w:rsidRDefault="00AC6E29" w:rsidP="00AA4C2C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1 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3C248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Передвижной маммограф МРЦ </w:t>
            </w:r>
            <w:r w:rsidR="003C248F">
              <w:rPr>
                <w:rFonts w:ascii="Times New Roman" w:hAnsi="Times New Roman"/>
                <w:spacing w:val="-2"/>
                <w:sz w:val="24"/>
                <w:szCs w:val="24"/>
              </w:rPr>
              <w:t>«</w:t>
            </w: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Медима</w:t>
            </w:r>
            <w:r w:rsidR="003C248F">
              <w:rPr>
                <w:rFonts w:ascii="Times New Roman" w:hAnsi="Times New Roman"/>
                <w:spacing w:val="-2"/>
                <w:sz w:val="24"/>
                <w:szCs w:val="24"/>
              </w:rPr>
              <w:t>»</w:t>
            </w: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на шасси автомобиля КАМАЗ 34308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отделение лучевой диагностики</w:t>
            </w:r>
          </w:p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84" w:type="dxa"/>
          </w:tcPr>
          <w:p w:rsidR="0075324D" w:rsidRPr="00430D3F" w:rsidRDefault="00430D3F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передвижное</w:t>
            </w:r>
          </w:p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15</w:t>
            </w:r>
          </w:p>
        </w:tc>
        <w:tc>
          <w:tcPr>
            <w:tcW w:w="1858" w:type="dxa"/>
            <w:hideMark/>
          </w:tcPr>
          <w:p w:rsidR="0075324D" w:rsidRPr="00430D3F" w:rsidRDefault="00AC6E29" w:rsidP="00AA4C2C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1 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Аппарат маммогр</w:t>
            </w:r>
            <w:r w:rsidR="003C248F">
              <w:rPr>
                <w:rFonts w:ascii="Times New Roman" w:hAnsi="Times New Roman"/>
                <w:spacing w:val="-2"/>
                <w:sz w:val="24"/>
                <w:szCs w:val="24"/>
              </w:rPr>
              <w:t>афический  рентгеновский МР-01 «</w:t>
            </w: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ТМО</w:t>
            </w:r>
            <w:r w:rsidR="003C248F">
              <w:rPr>
                <w:rFonts w:ascii="Times New Roman" w:hAnsi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</w:tcPr>
          <w:p w:rsidR="0075324D" w:rsidRPr="00430D3F" w:rsidRDefault="00AC6E29" w:rsidP="003C248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отделение лучевой диагностики</w:t>
            </w:r>
          </w:p>
        </w:tc>
        <w:tc>
          <w:tcPr>
            <w:tcW w:w="2184" w:type="dxa"/>
            <w:hideMark/>
          </w:tcPr>
          <w:p w:rsidR="0075324D" w:rsidRPr="00430D3F" w:rsidRDefault="00430D3F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1858" w:type="dxa"/>
            <w:hideMark/>
          </w:tcPr>
          <w:p w:rsidR="0075324D" w:rsidRPr="00430D3F" w:rsidRDefault="00AC6E29" w:rsidP="00AA4C2C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1 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УЗ цифровой диагностический сканер ACCUVIX V-10 RUS с принадлежностями Самсунг Медисон 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отделение лучевой диагностики</w:t>
            </w:r>
          </w:p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84" w:type="dxa"/>
            <w:hideMark/>
          </w:tcPr>
          <w:p w:rsidR="0075324D" w:rsidRPr="00430D3F" w:rsidRDefault="00430D3F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23</w:t>
            </w:r>
          </w:p>
        </w:tc>
        <w:tc>
          <w:tcPr>
            <w:tcW w:w="1858" w:type="dxa"/>
            <w:hideMark/>
          </w:tcPr>
          <w:p w:rsidR="0075324D" w:rsidRPr="00430D3F" w:rsidRDefault="00AC6E29" w:rsidP="00AA4C2C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1 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Эхоимпульсивная система ультразвуковой диагностики MEDISON My Sono ACCUVIX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отделение лучевой диагностики</w:t>
            </w:r>
          </w:p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84" w:type="dxa"/>
            <w:hideMark/>
          </w:tcPr>
          <w:p w:rsidR="0075324D" w:rsidRPr="00430D3F" w:rsidRDefault="00430D3F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48</w:t>
            </w:r>
          </w:p>
        </w:tc>
        <w:tc>
          <w:tcPr>
            <w:tcW w:w="1858" w:type="dxa"/>
            <w:hideMark/>
          </w:tcPr>
          <w:p w:rsidR="0075324D" w:rsidRPr="00430D3F" w:rsidRDefault="00AC6E29" w:rsidP="00AA4C2C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2 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УЗИ-оборудование</w:t>
            </w:r>
          </w:p>
        </w:tc>
        <w:tc>
          <w:tcPr>
            <w:tcW w:w="2589" w:type="dxa"/>
            <w:vMerge w:val="restart"/>
            <w:hideMark/>
          </w:tcPr>
          <w:p w:rsidR="00AC6E29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ГБУ РО </w:t>
            </w:r>
          </w:p>
          <w:p w:rsidR="0075324D" w:rsidRPr="00430D3F" w:rsidRDefault="0075324D" w:rsidP="00AC6E29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«Старожиловская РБ»</w:t>
            </w: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поликлиника</w:t>
            </w:r>
          </w:p>
        </w:tc>
        <w:tc>
          <w:tcPr>
            <w:tcW w:w="2184" w:type="dxa"/>
            <w:hideMark/>
          </w:tcPr>
          <w:p w:rsidR="0075324D" w:rsidRPr="00430D3F" w:rsidRDefault="00430D3F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</w:t>
            </w:r>
            <w:r w:rsidR="00AA4C2C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25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Аппарат для рентгендиагностики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поликлиника</w:t>
            </w:r>
          </w:p>
        </w:tc>
        <w:tc>
          <w:tcPr>
            <w:tcW w:w="2184" w:type="dxa"/>
            <w:hideMark/>
          </w:tcPr>
          <w:p w:rsidR="0075324D" w:rsidRPr="00430D3F" w:rsidRDefault="00430D3F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</w:t>
            </w:r>
            <w:r w:rsidR="00AA4C2C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15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ФЛГ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поликлиника</w:t>
            </w:r>
          </w:p>
        </w:tc>
        <w:tc>
          <w:tcPr>
            <w:tcW w:w="2184" w:type="dxa"/>
            <w:hideMark/>
          </w:tcPr>
          <w:p w:rsidR="0075324D" w:rsidRPr="00430D3F" w:rsidRDefault="00430D3F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</w:t>
            </w:r>
            <w:r w:rsidR="00AA4C2C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35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Рентгеновский комплекс с системой компьютерной рентгенографии</w:t>
            </w:r>
          </w:p>
        </w:tc>
        <w:tc>
          <w:tcPr>
            <w:tcW w:w="2589" w:type="dxa"/>
            <w:vMerge w:val="restart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ГБУ РО «Рыбновская РБ»</w:t>
            </w: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рентгенологическое отделение</w:t>
            </w:r>
          </w:p>
        </w:tc>
        <w:tc>
          <w:tcPr>
            <w:tcW w:w="2184" w:type="dxa"/>
            <w:hideMark/>
          </w:tcPr>
          <w:p w:rsidR="0075324D" w:rsidRPr="00430D3F" w:rsidRDefault="00430D3F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амбулаторное/ стационарное</w:t>
            </w:r>
          </w:p>
        </w:tc>
        <w:tc>
          <w:tcPr>
            <w:tcW w:w="1469" w:type="dxa"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1858" w:type="dxa"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Флюорограф цифровой 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рентгенологическое отделение</w:t>
            </w:r>
          </w:p>
        </w:tc>
        <w:tc>
          <w:tcPr>
            <w:tcW w:w="2184" w:type="dxa"/>
            <w:hideMark/>
          </w:tcPr>
          <w:p w:rsidR="0075324D" w:rsidRPr="00430D3F" w:rsidRDefault="00430D3F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амбулаторное/ стационарное</w:t>
            </w:r>
          </w:p>
        </w:tc>
        <w:tc>
          <w:tcPr>
            <w:tcW w:w="1469" w:type="dxa"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41</w:t>
            </w:r>
          </w:p>
        </w:tc>
        <w:tc>
          <w:tcPr>
            <w:tcW w:w="1858" w:type="dxa"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Аппарат рентгеномаммографический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рентгенологическое отделение</w:t>
            </w:r>
          </w:p>
        </w:tc>
        <w:tc>
          <w:tcPr>
            <w:tcW w:w="2184" w:type="dxa"/>
            <w:hideMark/>
          </w:tcPr>
          <w:p w:rsidR="0075324D" w:rsidRPr="00430D3F" w:rsidRDefault="00430D3F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</w:p>
        </w:tc>
        <w:tc>
          <w:tcPr>
            <w:tcW w:w="1469" w:type="dxa"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1858" w:type="dxa"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Система ультразвуковая диагностическая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поликлиническое отделение</w:t>
            </w:r>
          </w:p>
        </w:tc>
        <w:tc>
          <w:tcPr>
            <w:tcW w:w="2184" w:type="dxa"/>
            <w:hideMark/>
          </w:tcPr>
          <w:p w:rsidR="0075324D" w:rsidRPr="00430D3F" w:rsidRDefault="00430D3F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амбулаторное/ стационарное</w:t>
            </w:r>
          </w:p>
        </w:tc>
        <w:tc>
          <w:tcPr>
            <w:tcW w:w="1469" w:type="dxa"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17</w:t>
            </w:r>
          </w:p>
        </w:tc>
        <w:tc>
          <w:tcPr>
            <w:tcW w:w="1858" w:type="dxa"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Гастрофиброскоп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поликлиническое отделение</w:t>
            </w:r>
          </w:p>
        </w:tc>
        <w:tc>
          <w:tcPr>
            <w:tcW w:w="2184" w:type="dxa"/>
            <w:hideMark/>
          </w:tcPr>
          <w:p w:rsidR="0075324D" w:rsidRPr="00430D3F" w:rsidRDefault="00430D3F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амбулаторное/ 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УЗИ Logi 6200</w:t>
            </w:r>
          </w:p>
        </w:tc>
        <w:tc>
          <w:tcPr>
            <w:tcW w:w="2589" w:type="dxa"/>
            <w:vMerge w:val="restart"/>
            <w:hideMark/>
          </w:tcPr>
          <w:p w:rsidR="0075324D" w:rsidRPr="00430D3F" w:rsidRDefault="0075324D" w:rsidP="00AA4C2C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ГБУ РО «Сараевская МРБ»</w:t>
            </w: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поликлиника</w:t>
            </w:r>
          </w:p>
        </w:tc>
        <w:tc>
          <w:tcPr>
            <w:tcW w:w="218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амбулаторное/ 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Аппарат ультразвуковой диагностический ACUSON 300с принадлежностями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поликлиника</w:t>
            </w:r>
          </w:p>
        </w:tc>
        <w:tc>
          <w:tcPr>
            <w:tcW w:w="218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амбулаторное/ 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66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Ультразвуковой сканер экспертного класса-Ультразвуковой диагностический аппарат UGEOHGO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поликлиника</w:t>
            </w:r>
          </w:p>
        </w:tc>
        <w:tc>
          <w:tcPr>
            <w:tcW w:w="218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амбулаторное/ 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Комплекс рентгеновский диагностический  стационарный Медикс-Р-Амико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поликлиника</w:t>
            </w:r>
          </w:p>
        </w:tc>
        <w:tc>
          <w:tcPr>
            <w:tcW w:w="218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амбулаторное/ 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19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Аппарат рентгеновский диагностический переносной  12Л7-УР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поликлиника</w:t>
            </w:r>
          </w:p>
        </w:tc>
        <w:tc>
          <w:tcPr>
            <w:tcW w:w="218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амбулаторное/ 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Аппарат рентгеномамографический автоматизированный «Мампо-Р-Амико»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поликлиника</w:t>
            </w:r>
          </w:p>
        </w:tc>
        <w:tc>
          <w:tcPr>
            <w:tcW w:w="218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амбулаторное/ 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AC6E29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Аппарат</w:t>
            </w:r>
            <w:r w:rsidR="00AC6E29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приставка для цифровой флюорографии  АПЦФ-01-«Амико» 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поликлиника</w:t>
            </w:r>
          </w:p>
        </w:tc>
        <w:tc>
          <w:tcPr>
            <w:tcW w:w="218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амбулаторное/ 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Флюорограф цифровой малодозовый беспленочный  ФЦМБ-« Ренекс-Флюоро»</w:t>
            </w:r>
            <w:r w:rsidR="003C248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№ 1079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поликлиника</w:t>
            </w:r>
          </w:p>
        </w:tc>
        <w:tc>
          <w:tcPr>
            <w:tcW w:w="218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амбулаторное/ 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24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Комплекс рентгеновский</w:t>
            </w:r>
          </w:p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диагностический стационарный Медикс-Р-Амико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поликлиника</w:t>
            </w:r>
          </w:p>
        </w:tc>
        <w:tc>
          <w:tcPr>
            <w:tcW w:w="218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амбулаторное/ 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Гистероскоп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стационар</w:t>
            </w:r>
          </w:p>
        </w:tc>
        <w:tc>
          <w:tcPr>
            <w:tcW w:w="2184" w:type="dxa"/>
            <w:hideMark/>
          </w:tcPr>
          <w:p w:rsidR="0075324D" w:rsidRPr="00430D3F" w:rsidRDefault="00430D3F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Колоноскоп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стационар</w:t>
            </w:r>
          </w:p>
        </w:tc>
        <w:tc>
          <w:tcPr>
            <w:tcW w:w="2184" w:type="dxa"/>
            <w:hideMark/>
          </w:tcPr>
          <w:p w:rsidR="0075324D" w:rsidRPr="00430D3F" w:rsidRDefault="00430D3F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Фиброскоп  «Пентакс»FG-29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стационар</w:t>
            </w:r>
          </w:p>
        </w:tc>
        <w:tc>
          <w:tcPr>
            <w:tcW w:w="2184" w:type="dxa"/>
            <w:hideMark/>
          </w:tcPr>
          <w:p w:rsidR="0075324D" w:rsidRPr="00430D3F" w:rsidRDefault="00430D3F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858" w:type="dxa"/>
            <w:hideMark/>
          </w:tcPr>
          <w:p w:rsidR="0075324D" w:rsidRPr="00430D3F" w:rsidRDefault="00AC6E29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Маммограф рентгеновский цифровой МРЦ «МЕДИАМ» (кабинет рентгенографический передвижной «КРП-Тандем», на шасси автомобиля Камаз), 100% износ</w:t>
            </w:r>
          </w:p>
        </w:tc>
        <w:tc>
          <w:tcPr>
            <w:tcW w:w="2589" w:type="dxa"/>
            <w:vMerge w:val="restart"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ГБУ РО «Сасовский ММЦ»</w:t>
            </w:r>
          </w:p>
        </w:tc>
        <w:tc>
          <w:tcPr>
            <w:tcW w:w="2674" w:type="dxa"/>
            <w:hideMark/>
          </w:tcPr>
          <w:p w:rsidR="0075324D" w:rsidRPr="00430D3F" w:rsidRDefault="00AC6E29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поликлиника</w:t>
            </w:r>
          </w:p>
        </w:tc>
        <w:tc>
          <w:tcPr>
            <w:tcW w:w="2184" w:type="dxa"/>
            <w:hideMark/>
          </w:tcPr>
          <w:p w:rsidR="0075324D" w:rsidRPr="00430D3F" w:rsidRDefault="00430D3F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передвижное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1858" w:type="dxa"/>
            <w:hideMark/>
          </w:tcPr>
          <w:p w:rsidR="0075324D" w:rsidRPr="00430D3F" w:rsidRDefault="00AC6E29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Маммограф рентгеновский «Alpha ST» модель MGF-101, 100% износ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поликлиника</w:t>
            </w:r>
          </w:p>
        </w:tc>
        <w:tc>
          <w:tcPr>
            <w:tcW w:w="2184" w:type="dxa"/>
            <w:hideMark/>
          </w:tcPr>
          <w:p w:rsidR="0075324D" w:rsidRPr="00430D3F" w:rsidRDefault="00430D3F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1858" w:type="dxa"/>
            <w:hideMark/>
          </w:tcPr>
          <w:p w:rsidR="0075324D" w:rsidRPr="00430D3F" w:rsidRDefault="00AC6E29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</w:tcPr>
          <w:p w:rsidR="0075324D" w:rsidRPr="00430D3F" w:rsidRDefault="0075324D" w:rsidP="00AA4C2C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Система ультразвуковая  диагностическая Logig 200, 100% износ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поликлиника</w:t>
            </w:r>
          </w:p>
        </w:tc>
        <w:tc>
          <w:tcPr>
            <w:tcW w:w="2184" w:type="dxa"/>
            <w:hideMark/>
          </w:tcPr>
          <w:p w:rsidR="0075324D" w:rsidRPr="00430D3F" w:rsidRDefault="00430D3F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19</w:t>
            </w:r>
          </w:p>
        </w:tc>
        <w:tc>
          <w:tcPr>
            <w:tcW w:w="1858" w:type="dxa"/>
            <w:hideMark/>
          </w:tcPr>
          <w:p w:rsidR="0075324D" w:rsidRPr="00430D3F" w:rsidRDefault="00AC6E29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Гастрофиброскоп PENTAX  FG-29V., 100% износ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диагностическое отделение</w:t>
            </w:r>
          </w:p>
        </w:tc>
        <w:tc>
          <w:tcPr>
            <w:tcW w:w="2184" w:type="dxa"/>
            <w:hideMark/>
          </w:tcPr>
          <w:p w:rsidR="0075324D" w:rsidRPr="00430D3F" w:rsidRDefault="00430D3F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1858" w:type="dxa"/>
            <w:hideMark/>
          </w:tcPr>
          <w:p w:rsidR="0075324D" w:rsidRPr="00430D3F" w:rsidRDefault="00AC6E29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Фиброколоноскоп FG-1Z, 100% износ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диагностическое отделение</w:t>
            </w:r>
          </w:p>
        </w:tc>
        <w:tc>
          <w:tcPr>
            <w:tcW w:w="2184" w:type="dxa"/>
            <w:hideMark/>
          </w:tcPr>
          <w:p w:rsidR="0075324D" w:rsidRPr="00430D3F" w:rsidRDefault="00430D3F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858" w:type="dxa"/>
            <w:hideMark/>
          </w:tcPr>
          <w:p w:rsidR="0075324D" w:rsidRPr="00430D3F" w:rsidRDefault="00AC6E29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Комплекс рентгеновский</w:t>
            </w:r>
          </w:p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диагностический</w:t>
            </w:r>
          </w:p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«Мовиплан»</w:t>
            </w:r>
          </w:p>
        </w:tc>
        <w:tc>
          <w:tcPr>
            <w:tcW w:w="2589" w:type="dxa"/>
            <w:vMerge w:val="restart"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ГБУ РО</w:t>
            </w:r>
          </w:p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«Сасовский</w:t>
            </w:r>
          </w:p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ММЦ»</w:t>
            </w:r>
            <w:r w:rsidR="00AA4C2C">
              <w:rPr>
                <w:rFonts w:ascii="Times New Roman" w:hAnsi="Times New Roman"/>
                <w:spacing w:val="-2"/>
                <w:sz w:val="24"/>
                <w:szCs w:val="24"/>
              </w:rPr>
              <w:t>,</w:t>
            </w:r>
          </w:p>
          <w:p w:rsidR="0075324D" w:rsidRPr="00430D3F" w:rsidRDefault="00AA4C2C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ГБУ РО «</w:t>
            </w:r>
            <w:r w:rsidR="0075324D"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Кадомская</w:t>
            </w:r>
          </w:p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РБ</w:t>
            </w:r>
            <w:r w:rsidR="00AA4C2C">
              <w:rPr>
                <w:rFonts w:ascii="Times New Roman" w:hAnsi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2674" w:type="dxa"/>
            <w:hideMark/>
          </w:tcPr>
          <w:p w:rsidR="0075324D" w:rsidRPr="00430D3F" w:rsidRDefault="00AC6E29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поликлиника</w:t>
            </w:r>
          </w:p>
        </w:tc>
        <w:tc>
          <w:tcPr>
            <w:tcW w:w="2184" w:type="dxa"/>
            <w:hideMark/>
          </w:tcPr>
          <w:p w:rsidR="0075324D" w:rsidRPr="00430D3F" w:rsidRDefault="00AC6E29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амбулаторное/ 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13</w:t>
            </w:r>
          </w:p>
        </w:tc>
        <w:tc>
          <w:tcPr>
            <w:tcW w:w="1858" w:type="dxa"/>
            <w:hideMark/>
          </w:tcPr>
          <w:p w:rsidR="0075324D" w:rsidRPr="00430D3F" w:rsidRDefault="00AC6E29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Аппарат ультразвуковой диагностики ACUSONX300 с принадлежностями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поликлиника</w:t>
            </w:r>
          </w:p>
        </w:tc>
        <w:tc>
          <w:tcPr>
            <w:tcW w:w="2184" w:type="dxa"/>
            <w:hideMark/>
          </w:tcPr>
          <w:p w:rsidR="0075324D" w:rsidRPr="00430D3F" w:rsidRDefault="00AC6E29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амбулаторное/ 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14</w:t>
            </w:r>
          </w:p>
        </w:tc>
        <w:tc>
          <w:tcPr>
            <w:tcW w:w="1858" w:type="dxa"/>
            <w:hideMark/>
          </w:tcPr>
          <w:p w:rsidR="0075324D" w:rsidRPr="00430D3F" w:rsidRDefault="00AC6E29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Флюорографический комплекс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поликлиника</w:t>
            </w:r>
          </w:p>
        </w:tc>
        <w:tc>
          <w:tcPr>
            <w:tcW w:w="2184" w:type="dxa"/>
            <w:hideMark/>
          </w:tcPr>
          <w:p w:rsidR="0075324D" w:rsidRPr="00430D3F" w:rsidRDefault="00AC6E29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амбулаторное/ 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17</w:t>
            </w:r>
          </w:p>
        </w:tc>
        <w:tc>
          <w:tcPr>
            <w:tcW w:w="1858" w:type="dxa"/>
            <w:hideMark/>
          </w:tcPr>
          <w:p w:rsidR="0075324D" w:rsidRPr="00430D3F" w:rsidRDefault="00AC6E29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Фиброгастродуоденоскоп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поликлиника</w:t>
            </w:r>
          </w:p>
        </w:tc>
        <w:tc>
          <w:tcPr>
            <w:tcW w:w="2184" w:type="dxa"/>
            <w:hideMark/>
          </w:tcPr>
          <w:p w:rsidR="0075324D" w:rsidRPr="00430D3F" w:rsidRDefault="00AC6E29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амбулаторное/ 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858" w:type="dxa"/>
            <w:hideMark/>
          </w:tcPr>
          <w:p w:rsidR="0075324D" w:rsidRPr="00430D3F" w:rsidRDefault="00AC6E29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Фиброколоноскоп JIOMO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поликлиника</w:t>
            </w:r>
          </w:p>
        </w:tc>
        <w:tc>
          <w:tcPr>
            <w:tcW w:w="2184" w:type="dxa"/>
            <w:hideMark/>
          </w:tcPr>
          <w:p w:rsidR="0075324D" w:rsidRPr="00430D3F" w:rsidRDefault="00AC6E29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амбулаторное/ 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6 в месяц</w:t>
            </w:r>
          </w:p>
        </w:tc>
        <w:tc>
          <w:tcPr>
            <w:tcW w:w="1858" w:type="dxa"/>
            <w:hideMark/>
          </w:tcPr>
          <w:p w:rsidR="0075324D" w:rsidRPr="00430D3F" w:rsidRDefault="00AC6E29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Аппарат рентгеновский диагностический «Мовиплан»</w:t>
            </w:r>
          </w:p>
        </w:tc>
        <w:tc>
          <w:tcPr>
            <w:tcW w:w="2589" w:type="dxa"/>
            <w:vMerge w:val="restart"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ГБУ РО «Чучковская РБ»</w:t>
            </w:r>
          </w:p>
        </w:tc>
        <w:tc>
          <w:tcPr>
            <w:tcW w:w="2674" w:type="dxa"/>
            <w:hideMark/>
          </w:tcPr>
          <w:p w:rsidR="0075324D" w:rsidRPr="00430D3F" w:rsidRDefault="00AC6E29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поликлиника </w:t>
            </w:r>
          </w:p>
        </w:tc>
        <w:tc>
          <w:tcPr>
            <w:tcW w:w="2184" w:type="dxa"/>
            <w:hideMark/>
          </w:tcPr>
          <w:p w:rsidR="0075324D" w:rsidRPr="00430D3F" w:rsidRDefault="00430D3F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18</w:t>
            </w:r>
          </w:p>
        </w:tc>
        <w:tc>
          <w:tcPr>
            <w:tcW w:w="1858" w:type="dxa"/>
            <w:hideMark/>
          </w:tcPr>
          <w:p w:rsidR="0075324D" w:rsidRPr="00430D3F" w:rsidRDefault="00AC6E29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8A7855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Флюорограф с цифровой обработкой изображения </w:t>
            </w:r>
          </w:p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ФЦОИ-12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поликлиника </w:t>
            </w:r>
          </w:p>
        </w:tc>
        <w:tc>
          <w:tcPr>
            <w:tcW w:w="2184" w:type="dxa"/>
            <w:hideMark/>
          </w:tcPr>
          <w:p w:rsidR="0075324D" w:rsidRPr="00430D3F" w:rsidRDefault="00430D3F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21</w:t>
            </w:r>
          </w:p>
        </w:tc>
        <w:tc>
          <w:tcPr>
            <w:tcW w:w="1858" w:type="dxa"/>
            <w:hideMark/>
          </w:tcPr>
          <w:p w:rsidR="0075324D" w:rsidRPr="00430D3F" w:rsidRDefault="00AC6E29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ФЛГ</w:t>
            </w:r>
          </w:p>
        </w:tc>
        <w:tc>
          <w:tcPr>
            <w:tcW w:w="2589" w:type="dxa"/>
            <w:vMerge w:val="restart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ГБУ РО «Шацкая МРБ»</w:t>
            </w: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поликлиника</w:t>
            </w:r>
          </w:p>
        </w:tc>
        <w:tc>
          <w:tcPr>
            <w:tcW w:w="2184" w:type="dxa"/>
            <w:hideMark/>
          </w:tcPr>
          <w:p w:rsidR="0075324D" w:rsidRPr="00430D3F" w:rsidRDefault="00430D3F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30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Рентгенологический комплекс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поликлиника</w:t>
            </w:r>
            <w:r w:rsidR="00AA4C2C">
              <w:rPr>
                <w:rFonts w:ascii="Times New Roman" w:hAnsi="Times New Roman"/>
                <w:spacing w:val="-2"/>
                <w:sz w:val="24"/>
                <w:szCs w:val="24"/>
              </w:rPr>
              <w:t>,</w:t>
            </w:r>
          </w:p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стационар</w:t>
            </w:r>
          </w:p>
        </w:tc>
        <w:tc>
          <w:tcPr>
            <w:tcW w:w="2184" w:type="dxa"/>
          </w:tcPr>
          <w:p w:rsidR="0075324D" w:rsidRPr="00430D3F" w:rsidRDefault="00430D3F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  <w:r w:rsidR="00AA4C2C">
              <w:rPr>
                <w:rFonts w:ascii="Times New Roman" w:hAnsi="Times New Roman"/>
                <w:spacing w:val="-2"/>
                <w:sz w:val="24"/>
                <w:szCs w:val="24"/>
              </w:rPr>
              <w:t>,</w:t>
            </w: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стационарное</w:t>
            </w:r>
          </w:p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30</w:t>
            </w:r>
          </w:p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25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  <w:p w:rsidR="0075324D" w:rsidRPr="00430D3F" w:rsidRDefault="001463C1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круглосуточно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УЗИ-аппарат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поликлиника</w:t>
            </w:r>
            <w:r w:rsidR="00AA4C2C">
              <w:rPr>
                <w:rFonts w:ascii="Times New Roman" w:hAnsi="Times New Roman"/>
                <w:spacing w:val="-2"/>
                <w:sz w:val="24"/>
                <w:szCs w:val="24"/>
              </w:rPr>
              <w:t>,</w:t>
            </w:r>
          </w:p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гинекологическое отделение</w:t>
            </w:r>
            <w:r w:rsidR="00AA4C2C">
              <w:rPr>
                <w:rFonts w:ascii="Times New Roman" w:hAnsi="Times New Roman"/>
                <w:spacing w:val="-2"/>
                <w:sz w:val="24"/>
                <w:szCs w:val="24"/>
              </w:rPr>
              <w:t>,</w:t>
            </w:r>
          </w:p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хирургическое отделение</w:t>
            </w:r>
          </w:p>
        </w:tc>
        <w:tc>
          <w:tcPr>
            <w:tcW w:w="2184" w:type="dxa"/>
          </w:tcPr>
          <w:p w:rsidR="0075324D" w:rsidRPr="00430D3F" w:rsidRDefault="00430D3F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  <w:r w:rsidR="00AA4C2C">
              <w:rPr>
                <w:rFonts w:ascii="Times New Roman" w:hAnsi="Times New Roman"/>
                <w:spacing w:val="-2"/>
                <w:sz w:val="24"/>
                <w:szCs w:val="24"/>
              </w:rPr>
              <w:t>,</w:t>
            </w: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стационарное</w:t>
            </w:r>
          </w:p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75324D" w:rsidRPr="00430D3F" w:rsidRDefault="00430D3F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15</w:t>
            </w:r>
          </w:p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12</w:t>
            </w:r>
          </w:p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1858" w:type="dxa"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75324D" w:rsidRPr="00430D3F" w:rsidRDefault="001463C1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круглосуточно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Эндоскопическое оборудование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поликлиника</w:t>
            </w:r>
          </w:p>
        </w:tc>
        <w:tc>
          <w:tcPr>
            <w:tcW w:w="2184" w:type="dxa"/>
            <w:hideMark/>
          </w:tcPr>
          <w:p w:rsidR="0075324D" w:rsidRPr="00430D3F" w:rsidRDefault="00430D3F" w:rsidP="001463C1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передвиж</w:t>
            </w:r>
            <w:r w:rsidR="001463C1">
              <w:rPr>
                <w:rFonts w:ascii="Times New Roman" w:hAnsi="Times New Roman"/>
                <w:spacing w:val="-2"/>
                <w:sz w:val="24"/>
                <w:szCs w:val="24"/>
              </w:rPr>
              <w:t>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Томограф рентгеновский компьютерный (Aqullion 32)</w:t>
            </w:r>
          </w:p>
        </w:tc>
        <w:tc>
          <w:tcPr>
            <w:tcW w:w="2589" w:type="dxa"/>
            <w:vMerge w:val="restart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ГБУ РО «Шиловский ММЦ»</w:t>
            </w:r>
          </w:p>
        </w:tc>
        <w:tc>
          <w:tcPr>
            <w:tcW w:w="2674" w:type="dxa"/>
            <w:hideMark/>
          </w:tcPr>
          <w:p w:rsidR="0075324D" w:rsidRPr="00430D3F" w:rsidRDefault="00AC6E29" w:rsidP="001463C1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рентгенодиагности</w:t>
            </w:r>
            <w:r w:rsidR="001463C1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ческое отделение</w:t>
            </w:r>
          </w:p>
        </w:tc>
        <w:tc>
          <w:tcPr>
            <w:tcW w:w="2184" w:type="dxa"/>
            <w:hideMark/>
          </w:tcPr>
          <w:p w:rsidR="0075324D" w:rsidRPr="00430D3F" w:rsidRDefault="00430D3F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15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круглосуточно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Аппарат ультразвуковой (Acuson X-300)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отделение ультразвуковой диагностики</w:t>
            </w:r>
          </w:p>
        </w:tc>
        <w:tc>
          <w:tcPr>
            <w:tcW w:w="2184" w:type="dxa"/>
            <w:hideMark/>
          </w:tcPr>
          <w:p w:rsidR="0075324D" w:rsidRPr="00430D3F" w:rsidRDefault="00430D3F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14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Аппарат ультразвуковой (Acuson XG-RUS)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отделение ультразвуковой диагностики</w:t>
            </w:r>
          </w:p>
        </w:tc>
        <w:tc>
          <w:tcPr>
            <w:tcW w:w="2184" w:type="dxa"/>
            <w:hideMark/>
          </w:tcPr>
          <w:p w:rsidR="0075324D" w:rsidRPr="00430D3F" w:rsidRDefault="00430D3F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15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Аппарат ультразвуковой (Samsung HS 70A)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отделение ультразвуковой диагностики</w:t>
            </w:r>
          </w:p>
        </w:tc>
        <w:tc>
          <w:tcPr>
            <w:tcW w:w="2184" w:type="dxa"/>
            <w:hideMark/>
          </w:tcPr>
          <w:p w:rsidR="0075324D" w:rsidRPr="00430D3F" w:rsidRDefault="00430D3F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12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Аппарат ультразвуковой (Toshiba SSA-640A)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отделение ультразвуковой диагностики</w:t>
            </w:r>
          </w:p>
        </w:tc>
        <w:tc>
          <w:tcPr>
            <w:tcW w:w="2184" w:type="dxa"/>
            <w:hideMark/>
          </w:tcPr>
          <w:p w:rsidR="0075324D" w:rsidRPr="00430D3F" w:rsidRDefault="00430D3F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передвижное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Аппарат ультразвуковой (Toshiba SSA-220A)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отделение ультразвуковой диагностики</w:t>
            </w:r>
          </w:p>
        </w:tc>
        <w:tc>
          <w:tcPr>
            <w:tcW w:w="2184" w:type="dxa"/>
            <w:hideMark/>
          </w:tcPr>
          <w:p w:rsidR="0075324D" w:rsidRPr="00430D3F" w:rsidRDefault="00430D3F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передвижное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Аппарат рентгеновский маммографический (Alpha ST)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1463C1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рентгенодиагности</w:t>
            </w:r>
            <w:r w:rsidR="001463C1">
              <w:rPr>
                <w:rFonts w:ascii="Times New Roman" w:hAnsi="Times New Roman"/>
                <w:spacing w:val="-2"/>
                <w:sz w:val="24"/>
                <w:szCs w:val="24"/>
              </w:rPr>
              <w:t>-ч</w:t>
            </w: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еское отделение</w:t>
            </w:r>
          </w:p>
        </w:tc>
        <w:tc>
          <w:tcPr>
            <w:tcW w:w="2184" w:type="dxa"/>
            <w:hideMark/>
          </w:tcPr>
          <w:p w:rsidR="0075324D" w:rsidRPr="00430D3F" w:rsidRDefault="00430D3F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1858" w:type="dxa"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1463C1" w:rsidRDefault="001463C1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Фиброколоноскоп </w:t>
            </w:r>
          </w:p>
          <w:p w:rsidR="0075324D" w:rsidRDefault="001463C1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(FC-1Z «</w:t>
            </w:r>
            <w:r w:rsidR="0075324D" w:rsidRPr="00430D3F">
              <w:rPr>
                <w:rFonts w:ascii="Times New Roman" w:hAnsi="Times New Roman"/>
                <w:spacing w:val="-2"/>
                <w:sz w:val="24"/>
                <w:szCs w:val="24"/>
              </w:rPr>
              <w:t>FUJINON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»)</w:t>
            </w:r>
          </w:p>
          <w:p w:rsidR="001463C1" w:rsidRPr="00430D3F" w:rsidRDefault="001463C1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эндоскопическое отделение</w:t>
            </w:r>
          </w:p>
        </w:tc>
        <w:tc>
          <w:tcPr>
            <w:tcW w:w="2184" w:type="dxa"/>
            <w:hideMark/>
          </w:tcPr>
          <w:p w:rsidR="0075324D" w:rsidRPr="00430D3F" w:rsidRDefault="00430D3F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1463C1" w:rsidRDefault="0075324D" w:rsidP="001463C1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Фиброгастродуаденоскоп </w:t>
            </w:r>
          </w:p>
          <w:p w:rsidR="0075324D" w:rsidRPr="00430D3F" w:rsidRDefault="0075324D" w:rsidP="001463C1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(Q30 </w:t>
            </w:r>
            <w:r w:rsidR="001463C1">
              <w:rPr>
                <w:rFonts w:ascii="Times New Roman" w:hAnsi="Times New Roman"/>
                <w:spacing w:val="-2"/>
                <w:sz w:val="24"/>
                <w:szCs w:val="24"/>
              </w:rPr>
              <w:t>«</w:t>
            </w: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OLYMPUS</w:t>
            </w:r>
            <w:r w:rsidR="001463C1">
              <w:rPr>
                <w:rFonts w:ascii="Times New Roman" w:hAnsi="Times New Roman"/>
                <w:spacing w:val="-2"/>
                <w:sz w:val="24"/>
                <w:szCs w:val="24"/>
              </w:rPr>
              <w:t>»</w:t>
            </w: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эндоскопическое отделение</w:t>
            </w:r>
          </w:p>
        </w:tc>
        <w:tc>
          <w:tcPr>
            <w:tcW w:w="2184" w:type="dxa"/>
            <w:hideMark/>
          </w:tcPr>
          <w:p w:rsidR="0075324D" w:rsidRPr="00430D3F" w:rsidRDefault="00430D3F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1463C1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Фиброгастродуаденоскоп </w:t>
            </w:r>
          </w:p>
          <w:p w:rsidR="0075324D" w:rsidRPr="00430D3F" w:rsidRDefault="001463C1" w:rsidP="001463C1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(gifQ30 «</w:t>
            </w:r>
            <w:r w:rsidR="0075324D" w:rsidRPr="00430D3F">
              <w:rPr>
                <w:rFonts w:ascii="Times New Roman" w:hAnsi="Times New Roman"/>
                <w:spacing w:val="-2"/>
                <w:sz w:val="24"/>
                <w:szCs w:val="24"/>
              </w:rPr>
              <w:t>OLYMPUS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»</w:t>
            </w:r>
            <w:r w:rsidR="0075324D" w:rsidRPr="00430D3F">
              <w:rPr>
                <w:rFonts w:ascii="Times New Roman" w:hAnsi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эндоскопическое отделение</w:t>
            </w:r>
          </w:p>
        </w:tc>
        <w:tc>
          <w:tcPr>
            <w:tcW w:w="2184" w:type="dxa"/>
            <w:hideMark/>
          </w:tcPr>
          <w:p w:rsidR="0075324D" w:rsidRPr="00430D3F" w:rsidRDefault="00430D3F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Бронхоскоп (FB-18V «ПЕНТАКС»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эндоскопическое отделение</w:t>
            </w:r>
          </w:p>
        </w:tc>
        <w:tc>
          <w:tcPr>
            <w:tcW w:w="2184" w:type="dxa"/>
            <w:hideMark/>
          </w:tcPr>
          <w:p w:rsidR="0075324D" w:rsidRPr="00430D3F" w:rsidRDefault="00430D3F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Рентгенологический комплекс «УниКОРД-МТ-Плюс»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рентгенодиагности</w:t>
            </w:r>
          </w:p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ческое отделение</w:t>
            </w:r>
          </w:p>
        </w:tc>
        <w:tc>
          <w:tcPr>
            <w:tcW w:w="2184" w:type="dxa"/>
            <w:hideMark/>
          </w:tcPr>
          <w:p w:rsidR="0075324D" w:rsidRPr="00430D3F" w:rsidRDefault="00430D3F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14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круглосуточно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Рентгенологический комплекс Zieht 8000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рентгенодиагности</w:t>
            </w:r>
          </w:p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ческое отделение</w:t>
            </w:r>
          </w:p>
        </w:tc>
        <w:tc>
          <w:tcPr>
            <w:tcW w:w="2184" w:type="dxa"/>
            <w:hideMark/>
          </w:tcPr>
          <w:p w:rsidR="0075324D" w:rsidRPr="00430D3F" w:rsidRDefault="00430D3F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Рентгенологический комплекс «Мовиплан»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рентгенодиагности</w:t>
            </w:r>
          </w:p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ческое отделение</w:t>
            </w:r>
          </w:p>
        </w:tc>
        <w:tc>
          <w:tcPr>
            <w:tcW w:w="2184" w:type="dxa"/>
            <w:hideMark/>
          </w:tcPr>
          <w:p w:rsidR="0075324D" w:rsidRPr="00430D3F" w:rsidRDefault="00430D3F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13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Рентгенологический комплекс «МЕДИКС-Р-АМИКО»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рентгенодиагности</w:t>
            </w:r>
          </w:p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ческое отделение</w:t>
            </w:r>
          </w:p>
        </w:tc>
        <w:tc>
          <w:tcPr>
            <w:tcW w:w="2184" w:type="dxa"/>
            <w:hideMark/>
          </w:tcPr>
          <w:p w:rsidR="0075324D" w:rsidRPr="00430D3F" w:rsidRDefault="00430D3F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круглосуточно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Рентгенологический комплекс «РДМ-ВСМ»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рентгенодиагности</w:t>
            </w:r>
          </w:p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ческое отделение</w:t>
            </w:r>
          </w:p>
        </w:tc>
        <w:tc>
          <w:tcPr>
            <w:tcW w:w="2184" w:type="dxa"/>
            <w:hideMark/>
          </w:tcPr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Аппарат ультразвуковой диагностический АлокаSSD-3500</w:t>
            </w:r>
          </w:p>
        </w:tc>
        <w:tc>
          <w:tcPr>
            <w:tcW w:w="2589" w:type="dxa"/>
            <w:vMerge w:val="restart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ГБУ РО «Рязанская МРБ»</w:t>
            </w: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поликлиника</w:t>
            </w:r>
          </w:p>
        </w:tc>
        <w:tc>
          <w:tcPr>
            <w:tcW w:w="2184" w:type="dxa"/>
            <w:hideMark/>
          </w:tcPr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Аппарат ультразвуковой диагностический Accuvix-XG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поликлиника</w:t>
            </w:r>
          </w:p>
        </w:tc>
        <w:tc>
          <w:tcPr>
            <w:tcW w:w="2184" w:type="dxa"/>
            <w:hideMark/>
          </w:tcPr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1463C1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Аппарат ультразвуковой диагностический AcuVistaRS 880 c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поликлиника</w:t>
            </w:r>
          </w:p>
        </w:tc>
        <w:tc>
          <w:tcPr>
            <w:tcW w:w="2184" w:type="dxa"/>
            <w:hideMark/>
          </w:tcPr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Аппарат ультразвуковой диагностический ACUSON X300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поликлиника</w:t>
            </w:r>
          </w:p>
        </w:tc>
        <w:tc>
          <w:tcPr>
            <w:tcW w:w="2184" w:type="dxa"/>
            <w:hideMark/>
          </w:tcPr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Аппарат ультразвуковой диагностический ACUSON X300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поликлиника</w:t>
            </w:r>
          </w:p>
        </w:tc>
        <w:tc>
          <w:tcPr>
            <w:tcW w:w="2184" w:type="dxa"/>
            <w:hideMark/>
          </w:tcPr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Аппарат ультразвуковой диагностический Алока 1400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поликлиника</w:t>
            </w:r>
          </w:p>
        </w:tc>
        <w:tc>
          <w:tcPr>
            <w:tcW w:w="2184" w:type="dxa"/>
            <w:hideMark/>
          </w:tcPr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Аппарат</w:t>
            </w:r>
            <w:r w:rsidR="001463C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рентгеновский диагностический «</w:t>
            </w: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Мовиплан</w:t>
            </w:r>
            <w:r w:rsidR="001463C1">
              <w:rPr>
                <w:rFonts w:ascii="Times New Roman" w:hAnsi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поликлиника</w:t>
            </w:r>
          </w:p>
        </w:tc>
        <w:tc>
          <w:tcPr>
            <w:tcW w:w="2184" w:type="dxa"/>
            <w:hideMark/>
          </w:tcPr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15</w:t>
            </w:r>
          </w:p>
        </w:tc>
        <w:tc>
          <w:tcPr>
            <w:tcW w:w="1858" w:type="dxa"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1463C1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Комплекс рентгеновский диагностический с цифровой </w:t>
            </w:r>
            <w:r w:rsidR="001463C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обработкой изображения </w:t>
            </w:r>
          </w:p>
          <w:p w:rsidR="0075324D" w:rsidRPr="00430D3F" w:rsidRDefault="001463C1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«</w:t>
            </w:r>
            <w:r w:rsidR="0075324D"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РДК-ВМС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поликлиника</w:t>
            </w:r>
          </w:p>
        </w:tc>
        <w:tc>
          <w:tcPr>
            <w:tcW w:w="2184" w:type="dxa"/>
            <w:hideMark/>
          </w:tcPr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1858" w:type="dxa"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1463C1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Флюорографический малодозовый цифровой </w:t>
            </w:r>
          </w:p>
          <w:p w:rsidR="0075324D" w:rsidRPr="00430D3F" w:rsidRDefault="001463C1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«</w:t>
            </w:r>
            <w:r w:rsidR="0075324D"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ФЦ-01 Электрон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поликлиника</w:t>
            </w:r>
          </w:p>
        </w:tc>
        <w:tc>
          <w:tcPr>
            <w:tcW w:w="2184" w:type="dxa"/>
            <w:hideMark/>
          </w:tcPr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35</w:t>
            </w:r>
          </w:p>
        </w:tc>
        <w:tc>
          <w:tcPr>
            <w:tcW w:w="1858" w:type="dxa"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Рентгеновский компьютерный томограф HITACHI</w:t>
            </w:r>
          </w:p>
        </w:tc>
        <w:tc>
          <w:tcPr>
            <w:tcW w:w="2589" w:type="dxa"/>
            <w:vMerge w:val="restart"/>
            <w:hideMark/>
          </w:tcPr>
          <w:p w:rsidR="001463C1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ГБУ </w:t>
            </w:r>
            <w:r w:rsidR="00AA4C2C">
              <w:rPr>
                <w:rFonts w:ascii="Times New Roman" w:hAnsi="Times New Roman"/>
                <w:spacing w:val="-2"/>
                <w:sz w:val="24"/>
                <w:szCs w:val="24"/>
              </w:rPr>
              <w:t>РО</w:t>
            </w: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«ОКБ им. </w:t>
            </w:r>
          </w:p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Н.А. Семашко» поликлиническое отд</w:t>
            </w:r>
            <w:r w:rsidR="001463C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еление «Городская поликлиника № </w:t>
            </w: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2»</w:t>
            </w:r>
          </w:p>
        </w:tc>
        <w:tc>
          <w:tcPr>
            <w:tcW w:w="2674" w:type="dxa"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поликлиника</w:t>
            </w:r>
          </w:p>
        </w:tc>
        <w:tc>
          <w:tcPr>
            <w:tcW w:w="2184" w:type="dxa"/>
            <w:hideMark/>
          </w:tcPr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круглосуточно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1463C1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Аппарат   УЗИ  Accvix  V 20 с набором  датчиков 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поликлиника</w:t>
            </w:r>
          </w:p>
        </w:tc>
        <w:tc>
          <w:tcPr>
            <w:tcW w:w="2184" w:type="dxa"/>
            <w:hideMark/>
          </w:tcPr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Аппарат  ультразвуковой  диагностический многофункциональный   MyLab  Touch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поликлиника</w:t>
            </w:r>
          </w:p>
        </w:tc>
        <w:tc>
          <w:tcPr>
            <w:tcW w:w="2184" w:type="dxa"/>
            <w:hideMark/>
          </w:tcPr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Система  ультразвуковая  диагностическая  медицинская  Logic V2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поликлиника</w:t>
            </w:r>
          </w:p>
        </w:tc>
        <w:tc>
          <w:tcPr>
            <w:tcW w:w="2184" w:type="dxa"/>
            <w:hideMark/>
          </w:tcPr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Ультразвуковая  диагностическая  система                                                                                                                     HS70 A- RUS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поликлиника</w:t>
            </w:r>
          </w:p>
        </w:tc>
        <w:tc>
          <w:tcPr>
            <w:tcW w:w="2184" w:type="dxa"/>
            <w:hideMark/>
          </w:tcPr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Ультразвуковой   диагностический  аппарат                                                                                                                    HМ70 A- RUS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поликлиника</w:t>
            </w:r>
          </w:p>
        </w:tc>
        <w:tc>
          <w:tcPr>
            <w:tcW w:w="2184" w:type="dxa"/>
            <w:hideMark/>
          </w:tcPr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Сканер  многофункциональный ультразвуковой  MEGAS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поликлиника</w:t>
            </w:r>
          </w:p>
        </w:tc>
        <w:tc>
          <w:tcPr>
            <w:tcW w:w="2184" w:type="dxa"/>
            <w:hideMark/>
          </w:tcPr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Аппарат  ультразвуковой  многофункциональный   MyLab  Seven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поликлиника</w:t>
            </w:r>
          </w:p>
        </w:tc>
        <w:tc>
          <w:tcPr>
            <w:tcW w:w="2184" w:type="dxa"/>
            <w:hideMark/>
          </w:tcPr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18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1463C1" w:rsidRDefault="0075324D" w:rsidP="001463C1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Ультразвуковой  цифровой  диагностический                                сканер  </w:t>
            </w:r>
            <w:r w:rsidR="001463C1">
              <w:rPr>
                <w:rFonts w:ascii="Times New Roman" w:hAnsi="Times New Roman"/>
                <w:spacing w:val="-2"/>
                <w:sz w:val="24"/>
                <w:szCs w:val="24"/>
              </w:rPr>
              <w:t>SONOACE X8- RUS -модель</w:t>
            </w:r>
          </w:p>
          <w:p w:rsidR="0075324D" w:rsidRPr="00430D3F" w:rsidRDefault="0075324D" w:rsidP="001463C1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                                                                                        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поликлиника</w:t>
            </w:r>
          </w:p>
        </w:tc>
        <w:tc>
          <w:tcPr>
            <w:tcW w:w="2184" w:type="dxa"/>
            <w:hideMark/>
          </w:tcPr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16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8A7855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Система  ультразвуковая  диагностическая SONOACE  X6  MEDISON USS-SAX6C3C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8A7855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8A7855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поликлиника</w:t>
            </w:r>
          </w:p>
        </w:tc>
        <w:tc>
          <w:tcPr>
            <w:tcW w:w="2184" w:type="dxa"/>
            <w:hideMark/>
          </w:tcPr>
          <w:p w:rsidR="0075324D" w:rsidRPr="00430D3F" w:rsidRDefault="00AA4C2C" w:rsidP="008A7855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8A7855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20</w:t>
            </w:r>
          </w:p>
        </w:tc>
        <w:tc>
          <w:tcPr>
            <w:tcW w:w="1858" w:type="dxa"/>
            <w:hideMark/>
          </w:tcPr>
          <w:p w:rsidR="0075324D" w:rsidRPr="00430D3F" w:rsidRDefault="00AC6E29" w:rsidP="008A7855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1463C1" w:rsidRDefault="0075324D" w:rsidP="008A7855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Ультразвуковая  система  </w:t>
            </w:r>
          </w:p>
          <w:p w:rsidR="0075324D" w:rsidRPr="00430D3F" w:rsidRDefault="0075324D" w:rsidP="008A7855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АLOKA  SSD 4000 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8A7855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8A7855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поликлиника</w:t>
            </w:r>
          </w:p>
        </w:tc>
        <w:tc>
          <w:tcPr>
            <w:tcW w:w="2184" w:type="dxa"/>
            <w:hideMark/>
          </w:tcPr>
          <w:p w:rsidR="0075324D" w:rsidRPr="00430D3F" w:rsidRDefault="00AA4C2C" w:rsidP="008A7855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8A7855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1858" w:type="dxa"/>
            <w:hideMark/>
          </w:tcPr>
          <w:p w:rsidR="0075324D" w:rsidRPr="00430D3F" w:rsidRDefault="00AC6E29" w:rsidP="008A7855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1463C1" w:rsidRDefault="0075324D" w:rsidP="008A7855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Гастрофиброскоп Олимпас </w:t>
            </w:r>
          </w:p>
          <w:p w:rsidR="0075324D" w:rsidRPr="00430D3F" w:rsidRDefault="0075324D" w:rsidP="008A7855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GIF-E3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8A7855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8A7855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поликлиника</w:t>
            </w:r>
          </w:p>
        </w:tc>
        <w:tc>
          <w:tcPr>
            <w:tcW w:w="2184" w:type="dxa"/>
            <w:hideMark/>
          </w:tcPr>
          <w:p w:rsidR="0075324D" w:rsidRPr="00430D3F" w:rsidRDefault="00AA4C2C" w:rsidP="008A7855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8A7855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858" w:type="dxa"/>
            <w:hideMark/>
          </w:tcPr>
          <w:p w:rsidR="0075324D" w:rsidRPr="00430D3F" w:rsidRDefault="00AC6E29" w:rsidP="008A7855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8A7855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Гастрофиброскоп GIF-E3 и Источник света эндоскоп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8A7855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8A7855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поликлиника</w:t>
            </w:r>
          </w:p>
        </w:tc>
        <w:tc>
          <w:tcPr>
            <w:tcW w:w="2184" w:type="dxa"/>
            <w:hideMark/>
          </w:tcPr>
          <w:p w:rsidR="0075324D" w:rsidRPr="00430D3F" w:rsidRDefault="00AA4C2C" w:rsidP="008A7855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8A7855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858" w:type="dxa"/>
            <w:hideMark/>
          </w:tcPr>
          <w:p w:rsidR="0075324D" w:rsidRPr="00430D3F" w:rsidRDefault="00AC6E29" w:rsidP="008A7855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8A7855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Эндоскопическая стойка Pentax для видеобронхоскопии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8A7855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8A7855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поликлиника</w:t>
            </w:r>
          </w:p>
        </w:tc>
        <w:tc>
          <w:tcPr>
            <w:tcW w:w="2184" w:type="dxa"/>
            <w:hideMark/>
          </w:tcPr>
          <w:p w:rsidR="0075324D" w:rsidRPr="00430D3F" w:rsidRDefault="00AA4C2C" w:rsidP="008A7855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8A7855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858" w:type="dxa"/>
            <w:hideMark/>
          </w:tcPr>
          <w:p w:rsidR="0075324D" w:rsidRPr="00430D3F" w:rsidRDefault="00AC6E29" w:rsidP="008A7855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8A7855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Флюорограф цифровой </w:t>
            </w:r>
            <w:r w:rsidR="001463C1">
              <w:rPr>
                <w:rFonts w:ascii="Times New Roman" w:hAnsi="Times New Roman"/>
                <w:spacing w:val="-2"/>
                <w:sz w:val="24"/>
                <w:szCs w:val="24"/>
              </w:rPr>
              <w:t>малодозовый беспленочный  ФЦМБ «</w:t>
            </w: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Ренекс-Флюоро</w:t>
            </w:r>
            <w:r w:rsidR="001463C1">
              <w:rPr>
                <w:rFonts w:ascii="Times New Roman" w:hAnsi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2589" w:type="dxa"/>
            <w:vMerge w:val="restart"/>
            <w:hideMark/>
          </w:tcPr>
          <w:p w:rsidR="0075324D" w:rsidRPr="00430D3F" w:rsidRDefault="0075324D" w:rsidP="008A7855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ГБУ РО «ОККД»</w:t>
            </w:r>
          </w:p>
        </w:tc>
        <w:tc>
          <w:tcPr>
            <w:tcW w:w="2674" w:type="dxa"/>
            <w:hideMark/>
          </w:tcPr>
          <w:p w:rsidR="0075324D" w:rsidRPr="00430D3F" w:rsidRDefault="00AC6E29" w:rsidP="008A7855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поликлиника</w:t>
            </w:r>
          </w:p>
        </w:tc>
        <w:tc>
          <w:tcPr>
            <w:tcW w:w="2184" w:type="dxa"/>
            <w:hideMark/>
          </w:tcPr>
          <w:p w:rsidR="0075324D" w:rsidRPr="00430D3F" w:rsidRDefault="00AA4C2C" w:rsidP="008A7855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</w:p>
        </w:tc>
        <w:tc>
          <w:tcPr>
            <w:tcW w:w="1469" w:type="dxa"/>
          </w:tcPr>
          <w:p w:rsidR="0075324D" w:rsidRPr="00430D3F" w:rsidRDefault="0075324D" w:rsidP="008A7855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24</w:t>
            </w:r>
          </w:p>
          <w:p w:rsidR="0075324D" w:rsidRPr="00430D3F" w:rsidRDefault="0075324D" w:rsidP="008A7855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58" w:type="dxa"/>
            <w:hideMark/>
          </w:tcPr>
          <w:p w:rsidR="0075324D" w:rsidRPr="00430D3F" w:rsidRDefault="00AC6E29" w:rsidP="008A7855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502/2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8A7855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С-ма ультразвуковая диагностическая медицинская  LOGIQ-100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8A7855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8A7855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поликлиника</w:t>
            </w:r>
          </w:p>
        </w:tc>
        <w:tc>
          <w:tcPr>
            <w:tcW w:w="2184" w:type="dxa"/>
            <w:hideMark/>
          </w:tcPr>
          <w:p w:rsidR="0075324D" w:rsidRPr="00430D3F" w:rsidRDefault="00AA4C2C" w:rsidP="008A7855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</w:p>
        </w:tc>
        <w:tc>
          <w:tcPr>
            <w:tcW w:w="1469" w:type="dxa"/>
          </w:tcPr>
          <w:p w:rsidR="0075324D" w:rsidRPr="00430D3F" w:rsidRDefault="0075324D" w:rsidP="008A7855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15</w:t>
            </w:r>
          </w:p>
          <w:p w:rsidR="0075324D" w:rsidRPr="00430D3F" w:rsidRDefault="0075324D" w:rsidP="008A7855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58" w:type="dxa"/>
          </w:tcPr>
          <w:p w:rsidR="0075324D" w:rsidRPr="00430D3F" w:rsidRDefault="00AC6E29" w:rsidP="008A7855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502/2</w:t>
            </w:r>
          </w:p>
          <w:p w:rsidR="0075324D" w:rsidRPr="00430D3F" w:rsidRDefault="0075324D" w:rsidP="008A7855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8A7855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Гибкий эндоскоп для верхних отделов ЖКТ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8A7855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8A7855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поликлиника</w:t>
            </w:r>
          </w:p>
        </w:tc>
        <w:tc>
          <w:tcPr>
            <w:tcW w:w="2184" w:type="dxa"/>
            <w:hideMark/>
          </w:tcPr>
          <w:p w:rsidR="0075324D" w:rsidRPr="00430D3F" w:rsidRDefault="00AA4C2C" w:rsidP="008A7855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8A7855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1137</w:t>
            </w:r>
          </w:p>
        </w:tc>
        <w:tc>
          <w:tcPr>
            <w:tcW w:w="1858" w:type="dxa"/>
          </w:tcPr>
          <w:p w:rsidR="0075324D" w:rsidRPr="00430D3F" w:rsidRDefault="00AC6E29" w:rsidP="008A7855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251/1</w:t>
            </w:r>
          </w:p>
          <w:p w:rsidR="0075324D" w:rsidRPr="00430D3F" w:rsidRDefault="0075324D" w:rsidP="008A7855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8A7855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Гибкий эндоскоп для нижних отделов ЖКТ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8A7855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8A7855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поликлиника</w:t>
            </w:r>
          </w:p>
        </w:tc>
        <w:tc>
          <w:tcPr>
            <w:tcW w:w="2184" w:type="dxa"/>
            <w:hideMark/>
          </w:tcPr>
          <w:p w:rsidR="0075324D" w:rsidRPr="00430D3F" w:rsidRDefault="00AA4C2C" w:rsidP="008A7855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</w:p>
        </w:tc>
        <w:tc>
          <w:tcPr>
            <w:tcW w:w="1469" w:type="dxa"/>
          </w:tcPr>
          <w:p w:rsidR="0075324D" w:rsidRPr="00430D3F" w:rsidRDefault="0075324D" w:rsidP="008A7855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  <w:p w:rsidR="0075324D" w:rsidRPr="00430D3F" w:rsidRDefault="0075324D" w:rsidP="008A7855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58" w:type="dxa"/>
          </w:tcPr>
          <w:p w:rsidR="0075324D" w:rsidRPr="00430D3F" w:rsidRDefault="00AC6E29" w:rsidP="008A7855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251/1</w:t>
            </w:r>
          </w:p>
          <w:p w:rsidR="0075324D" w:rsidRPr="00430D3F" w:rsidRDefault="0075324D" w:rsidP="008A7855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8A7855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Томограф компьютерный Scenaria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8A7855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8A7855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поликлиника</w:t>
            </w:r>
          </w:p>
        </w:tc>
        <w:tc>
          <w:tcPr>
            <w:tcW w:w="2184" w:type="dxa"/>
            <w:hideMark/>
          </w:tcPr>
          <w:p w:rsidR="0075324D" w:rsidRPr="00430D3F" w:rsidRDefault="00AA4C2C" w:rsidP="008A7855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8A7855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1858" w:type="dxa"/>
          </w:tcPr>
          <w:p w:rsidR="0075324D" w:rsidRPr="00430D3F" w:rsidRDefault="00AC6E29" w:rsidP="008A7855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502/2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8A7855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Фиброгастродуоденоскопы: </w:t>
            </w:r>
          </w:p>
          <w:p w:rsidR="0075324D" w:rsidRPr="00430D3F" w:rsidRDefault="0075324D" w:rsidP="008A7855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Olympus  GIF V-70</w:t>
            </w:r>
          </w:p>
          <w:p w:rsidR="0075324D" w:rsidRPr="00430D3F" w:rsidRDefault="0075324D" w:rsidP="008A7855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Olympus  GIF XQ-40</w:t>
            </w:r>
          </w:p>
          <w:p w:rsidR="0075324D" w:rsidRPr="00430D3F" w:rsidRDefault="0075324D" w:rsidP="008A7855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Видеоколоноскоп </w:t>
            </w:r>
          </w:p>
          <w:p w:rsidR="0075324D" w:rsidRPr="00430D3F" w:rsidRDefault="0075324D" w:rsidP="008A7855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Olympus  CF H 170 L</w:t>
            </w:r>
          </w:p>
        </w:tc>
        <w:tc>
          <w:tcPr>
            <w:tcW w:w="2589" w:type="dxa"/>
            <w:vMerge w:val="restart"/>
            <w:hideMark/>
          </w:tcPr>
          <w:p w:rsidR="0075324D" w:rsidRPr="00430D3F" w:rsidRDefault="0075324D" w:rsidP="008A7855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ГБУ РО «ГКБ №</w:t>
            </w:r>
            <w:r w:rsidR="001463C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4»</w:t>
            </w:r>
          </w:p>
        </w:tc>
        <w:tc>
          <w:tcPr>
            <w:tcW w:w="2674" w:type="dxa"/>
            <w:hideMark/>
          </w:tcPr>
          <w:p w:rsidR="0075324D" w:rsidRPr="00430D3F" w:rsidRDefault="00AC6E29" w:rsidP="008A7855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эндоскопический кабинет</w:t>
            </w:r>
          </w:p>
        </w:tc>
        <w:tc>
          <w:tcPr>
            <w:tcW w:w="2184" w:type="dxa"/>
            <w:hideMark/>
          </w:tcPr>
          <w:p w:rsidR="0075324D" w:rsidRPr="00430D3F" w:rsidRDefault="00AC6E29" w:rsidP="008A7855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амбулаторное/ 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8A7855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ФГДС - 26</w:t>
            </w:r>
          </w:p>
          <w:p w:rsidR="0075324D" w:rsidRPr="00430D3F" w:rsidRDefault="0075324D" w:rsidP="008A7855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ФКС-3</w:t>
            </w:r>
          </w:p>
        </w:tc>
        <w:tc>
          <w:tcPr>
            <w:tcW w:w="1858" w:type="dxa"/>
            <w:hideMark/>
          </w:tcPr>
          <w:p w:rsidR="0075324D" w:rsidRPr="00430D3F" w:rsidRDefault="00AC6E29" w:rsidP="008A7855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</w:tcPr>
          <w:p w:rsidR="0075324D" w:rsidRPr="00430D3F" w:rsidRDefault="0075324D" w:rsidP="008A7855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Ультразвуковая система ALOKA  АЛЬФА 7 SN 202Е6134  </w:t>
            </w:r>
          </w:p>
          <w:p w:rsidR="0075324D" w:rsidRPr="00430D3F" w:rsidRDefault="0075324D" w:rsidP="008A7855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1463C1" w:rsidRDefault="0075324D" w:rsidP="008A7855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Ультразвуковая система  ACUSON Х 300, model </w:t>
            </w:r>
          </w:p>
          <w:p w:rsidR="0075324D" w:rsidRPr="00430D3F" w:rsidRDefault="0075324D" w:rsidP="008A7855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№ 10348533, serial № 313632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8A7855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</w:tcPr>
          <w:p w:rsidR="0075324D" w:rsidRPr="00430D3F" w:rsidRDefault="00AC6E29" w:rsidP="008A7855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кабинет уз</w:t>
            </w:r>
            <w:r w:rsidR="00AA4C2C">
              <w:rPr>
                <w:rFonts w:ascii="Times New Roman" w:hAnsi="Times New Roman"/>
                <w:spacing w:val="-2"/>
                <w:sz w:val="24"/>
                <w:szCs w:val="24"/>
              </w:rPr>
              <w:t>и-</w:t>
            </w: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диагностики </w:t>
            </w:r>
          </w:p>
          <w:p w:rsidR="0075324D" w:rsidRPr="00430D3F" w:rsidRDefault="0075324D" w:rsidP="008A7855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75324D" w:rsidRPr="00430D3F" w:rsidRDefault="0075324D" w:rsidP="008A7855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75324D" w:rsidRPr="00430D3F" w:rsidRDefault="00AC6E29" w:rsidP="00AA4C2C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кабинет уз</w:t>
            </w:r>
            <w:r w:rsidR="00AA4C2C">
              <w:rPr>
                <w:rFonts w:ascii="Times New Roman" w:hAnsi="Times New Roman"/>
                <w:spacing w:val="-2"/>
                <w:sz w:val="24"/>
                <w:szCs w:val="24"/>
              </w:rPr>
              <w:t>и-</w:t>
            </w: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диагностики</w:t>
            </w:r>
          </w:p>
        </w:tc>
        <w:tc>
          <w:tcPr>
            <w:tcW w:w="2184" w:type="dxa"/>
          </w:tcPr>
          <w:p w:rsidR="0075324D" w:rsidRPr="00430D3F" w:rsidRDefault="00430D3F" w:rsidP="008A7855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амбулаторное/</w:t>
            </w:r>
          </w:p>
          <w:p w:rsidR="0075324D" w:rsidRPr="00430D3F" w:rsidRDefault="00430D3F" w:rsidP="008A7855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  <w:p w:rsidR="0075324D" w:rsidRPr="00430D3F" w:rsidRDefault="0075324D" w:rsidP="008A7855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75324D" w:rsidRPr="00430D3F" w:rsidRDefault="00430D3F" w:rsidP="008A7855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</w:tcPr>
          <w:p w:rsidR="0075324D" w:rsidRPr="00430D3F" w:rsidRDefault="0075324D" w:rsidP="008A7855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55 -60</w:t>
            </w:r>
          </w:p>
          <w:p w:rsidR="0075324D" w:rsidRPr="00430D3F" w:rsidRDefault="0075324D" w:rsidP="008A7855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75324D" w:rsidRPr="00430D3F" w:rsidRDefault="0075324D" w:rsidP="008A7855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75324D" w:rsidRPr="00430D3F" w:rsidRDefault="0075324D" w:rsidP="008A7855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30 -35</w:t>
            </w:r>
          </w:p>
        </w:tc>
        <w:tc>
          <w:tcPr>
            <w:tcW w:w="1858" w:type="dxa"/>
          </w:tcPr>
          <w:p w:rsidR="0075324D" w:rsidRPr="00430D3F" w:rsidRDefault="00AC6E29" w:rsidP="008A7855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2 </w:t>
            </w:r>
          </w:p>
          <w:p w:rsidR="0075324D" w:rsidRPr="00430D3F" w:rsidRDefault="0075324D" w:rsidP="008A7855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75324D" w:rsidRPr="00430D3F" w:rsidRDefault="00AC6E29" w:rsidP="00AA4C2C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1 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ФЛГ малодозовый цифровой- «Электрон» №</w:t>
            </w:r>
            <w:r w:rsidR="001463C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071177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флг кабинет поликлиники</w:t>
            </w:r>
          </w:p>
        </w:tc>
        <w:tc>
          <w:tcPr>
            <w:tcW w:w="2184" w:type="dxa"/>
            <w:hideMark/>
          </w:tcPr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150</w:t>
            </w:r>
          </w:p>
        </w:tc>
        <w:tc>
          <w:tcPr>
            <w:tcW w:w="1858" w:type="dxa"/>
            <w:hideMark/>
          </w:tcPr>
          <w:p w:rsidR="0075324D" w:rsidRPr="00430D3F" w:rsidRDefault="00AC6E29" w:rsidP="00AA4C2C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2 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Рентгеновский аппарат «СД-РА» бт-ТМО №</w:t>
            </w:r>
            <w:r w:rsidR="001463C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0216907163</w:t>
            </w:r>
          </w:p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рентгенкабинет поликлиники № 13</w:t>
            </w:r>
          </w:p>
        </w:tc>
        <w:tc>
          <w:tcPr>
            <w:tcW w:w="2184" w:type="dxa"/>
            <w:hideMark/>
          </w:tcPr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35-55</w:t>
            </w:r>
          </w:p>
        </w:tc>
        <w:tc>
          <w:tcPr>
            <w:tcW w:w="1858" w:type="dxa"/>
            <w:hideMark/>
          </w:tcPr>
          <w:p w:rsidR="0075324D" w:rsidRPr="00430D3F" w:rsidRDefault="00AC6E29" w:rsidP="00AA4C2C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2 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Рентгенодиагностический комплекс «Vision» №</w:t>
            </w:r>
            <w:r w:rsidR="001463C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06010497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рентгенкабинет стационара</w:t>
            </w:r>
          </w:p>
        </w:tc>
        <w:tc>
          <w:tcPr>
            <w:tcW w:w="2184" w:type="dxa"/>
            <w:hideMark/>
          </w:tcPr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10-15</w:t>
            </w:r>
          </w:p>
        </w:tc>
        <w:tc>
          <w:tcPr>
            <w:tcW w:w="1858" w:type="dxa"/>
            <w:hideMark/>
          </w:tcPr>
          <w:p w:rsidR="0075324D" w:rsidRPr="00430D3F" w:rsidRDefault="00AC6E29" w:rsidP="00AA4C2C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1 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Рентгеновский аппарат «Мовиплан» №</w:t>
            </w:r>
            <w:r w:rsidR="001463C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196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1463C1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рентгенкабинет </w:t>
            </w:r>
          </w:p>
          <w:p w:rsidR="0075324D" w:rsidRPr="00430D3F" w:rsidRDefault="00AC6E29" w:rsidP="00AA4C2C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отд</w:t>
            </w:r>
            <w:r w:rsidR="00AA4C2C">
              <w:rPr>
                <w:rFonts w:ascii="Times New Roman" w:hAnsi="Times New Roman"/>
                <w:spacing w:val="-2"/>
                <w:sz w:val="24"/>
                <w:szCs w:val="24"/>
              </w:rPr>
              <w:t>еление</w:t>
            </w: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AA4C2C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олотча</w:t>
            </w:r>
          </w:p>
        </w:tc>
        <w:tc>
          <w:tcPr>
            <w:tcW w:w="2184" w:type="dxa"/>
            <w:hideMark/>
          </w:tcPr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</w:p>
        </w:tc>
        <w:tc>
          <w:tcPr>
            <w:tcW w:w="1469" w:type="dxa"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10-15</w:t>
            </w:r>
          </w:p>
        </w:tc>
        <w:tc>
          <w:tcPr>
            <w:tcW w:w="1858" w:type="dxa"/>
            <w:hideMark/>
          </w:tcPr>
          <w:p w:rsidR="0075324D" w:rsidRPr="00430D3F" w:rsidRDefault="00AC6E29" w:rsidP="00AA4C2C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1 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Флюорограф с цифровой обработкой изображения ФЦОИ-7</w:t>
            </w:r>
          </w:p>
        </w:tc>
        <w:tc>
          <w:tcPr>
            <w:tcW w:w="2589" w:type="dxa"/>
            <w:vMerge w:val="restart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ГБУ РО </w:t>
            </w:r>
          </w:p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«ГКБ № 5»</w:t>
            </w: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поликлиника</w:t>
            </w:r>
          </w:p>
        </w:tc>
        <w:tc>
          <w:tcPr>
            <w:tcW w:w="2184" w:type="dxa"/>
            <w:hideMark/>
          </w:tcPr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50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Комплекс рентгеновский диагностический на 2 рабочих места «Мовиплан» 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поликлиника</w:t>
            </w:r>
          </w:p>
        </w:tc>
        <w:tc>
          <w:tcPr>
            <w:tcW w:w="2184" w:type="dxa"/>
            <w:hideMark/>
          </w:tcPr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18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Передвижной аппарат УЗИ сердца и сосудов Sonoace R7 в комплекте с датчиками 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поликлиника</w:t>
            </w:r>
          </w:p>
        </w:tc>
        <w:tc>
          <w:tcPr>
            <w:tcW w:w="2184" w:type="dxa"/>
            <w:hideMark/>
          </w:tcPr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13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Видеогастроскоп «Пентакс» «EG» с принадлежностями, вариант исполнения EG-2990K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поликлиника</w:t>
            </w:r>
          </w:p>
        </w:tc>
        <w:tc>
          <w:tcPr>
            <w:tcW w:w="2184" w:type="dxa"/>
            <w:hideMark/>
          </w:tcPr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УЗИ аппарат Vivid GE  </w:t>
            </w:r>
          </w:p>
        </w:tc>
        <w:tc>
          <w:tcPr>
            <w:tcW w:w="2589" w:type="dxa"/>
            <w:vMerge w:val="restart"/>
            <w:hideMark/>
          </w:tcPr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ГБУ РО «</w:t>
            </w:r>
            <w:r w:rsidR="0075324D"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ГКП №</w:t>
            </w:r>
            <w:r w:rsidR="001463C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75324D" w:rsidRPr="00430D3F">
              <w:rPr>
                <w:rFonts w:ascii="Times New Roman" w:hAnsi="Times New Roman"/>
                <w:spacing w:val="-2"/>
                <w:sz w:val="24"/>
                <w:szCs w:val="24"/>
              </w:rPr>
              <w:t>6»</w:t>
            </w: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поликлиника</w:t>
            </w:r>
          </w:p>
        </w:tc>
        <w:tc>
          <w:tcPr>
            <w:tcW w:w="2184" w:type="dxa"/>
            <w:hideMark/>
          </w:tcPr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28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УЗИ аппарат Acuson X300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поликлиника</w:t>
            </w:r>
          </w:p>
        </w:tc>
        <w:tc>
          <w:tcPr>
            <w:tcW w:w="2184" w:type="dxa"/>
            <w:hideMark/>
          </w:tcPr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17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Видеогастродуоденоскоп  Pentax EG-290 Кр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поликлиника</w:t>
            </w:r>
          </w:p>
        </w:tc>
        <w:tc>
          <w:tcPr>
            <w:tcW w:w="2184" w:type="dxa"/>
            <w:hideMark/>
          </w:tcPr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6-8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1463C1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Комплекс рентгеновский  диагностический Теле_Медикс-Р-Амико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поликлиника</w:t>
            </w:r>
          </w:p>
        </w:tc>
        <w:tc>
          <w:tcPr>
            <w:tcW w:w="2184" w:type="dxa"/>
            <w:hideMark/>
          </w:tcPr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18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Рентгендиагностическая аппаратура Маммо-Р-Амико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поликлиника</w:t>
            </w:r>
          </w:p>
        </w:tc>
        <w:tc>
          <w:tcPr>
            <w:tcW w:w="2184" w:type="dxa"/>
            <w:hideMark/>
          </w:tcPr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16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Стационарный цифровой флюорограф с принадлежностями «Карс»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поликлиника</w:t>
            </w:r>
          </w:p>
        </w:tc>
        <w:tc>
          <w:tcPr>
            <w:tcW w:w="2184" w:type="dxa"/>
            <w:hideMark/>
          </w:tcPr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83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Система  ультразвуковая диагностическая VolusonS10</w:t>
            </w:r>
          </w:p>
        </w:tc>
        <w:tc>
          <w:tcPr>
            <w:tcW w:w="2589" w:type="dxa"/>
            <w:vMerge w:val="restart"/>
            <w:hideMark/>
          </w:tcPr>
          <w:p w:rsidR="001463C1" w:rsidRDefault="00AA4C2C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ГБУ РО «</w:t>
            </w:r>
            <w:r w:rsidR="0075324D"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ОКБ» подразделение </w:t>
            </w:r>
          </w:p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«ГБ № 10»</w:t>
            </w:r>
          </w:p>
        </w:tc>
        <w:tc>
          <w:tcPr>
            <w:tcW w:w="2674" w:type="dxa"/>
            <w:hideMark/>
          </w:tcPr>
          <w:p w:rsidR="0075324D" w:rsidRPr="00430D3F" w:rsidRDefault="00AC6E29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поликлиника</w:t>
            </w:r>
          </w:p>
        </w:tc>
        <w:tc>
          <w:tcPr>
            <w:tcW w:w="2184" w:type="dxa"/>
            <w:hideMark/>
          </w:tcPr>
          <w:p w:rsidR="0075324D" w:rsidRPr="00430D3F" w:rsidRDefault="00AA4C2C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1858" w:type="dxa"/>
            <w:hideMark/>
          </w:tcPr>
          <w:p w:rsidR="0075324D" w:rsidRPr="00430D3F" w:rsidRDefault="00AC6E29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Система  ультразвуковая диагностическая Login S7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поликлиника</w:t>
            </w:r>
          </w:p>
        </w:tc>
        <w:tc>
          <w:tcPr>
            <w:tcW w:w="2184" w:type="dxa"/>
            <w:hideMark/>
          </w:tcPr>
          <w:p w:rsidR="0075324D" w:rsidRPr="00430D3F" w:rsidRDefault="00AA4C2C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18</w:t>
            </w:r>
          </w:p>
        </w:tc>
        <w:tc>
          <w:tcPr>
            <w:tcW w:w="1858" w:type="dxa"/>
            <w:hideMark/>
          </w:tcPr>
          <w:p w:rsidR="0075324D" w:rsidRPr="00430D3F" w:rsidRDefault="00AC6E29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Сканер ультразвуковой диагностический Exagyne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поликлиника</w:t>
            </w:r>
          </w:p>
        </w:tc>
        <w:tc>
          <w:tcPr>
            <w:tcW w:w="2184" w:type="dxa"/>
            <w:hideMark/>
          </w:tcPr>
          <w:p w:rsidR="0075324D" w:rsidRPr="00430D3F" w:rsidRDefault="00AA4C2C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858" w:type="dxa"/>
            <w:hideMark/>
          </w:tcPr>
          <w:p w:rsidR="0075324D" w:rsidRPr="00430D3F" w:rsidRDefault="00AC6E29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0,25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Фииброгастродуоденоскоп Pentax FG-298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поликлиника</w:t>
            </w:r>
          </w:p>
        </w:tc>
        <w:tc>
          <w:tcPr>
            <w:tcW w:w="2184" w:type="dxa"/>
            <w:hideMark/>
          </w:tcPr>
          <w:p w:rsidR="0075324D" w:rsidRPr="00430D3F" w:rsidRDefault="00AA4C2C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1858" w:type="dxa"/>
            <w:hideMark/>
          </w:tcPr>
          <w:p w:rsidR="0075324D" w:rsidRPr="00430D3F" w:rsidRDefault="00AC6E29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Фиброколноскоп Olympus CF-EL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поликлиника</w:t>
            </w:r>
          </w:p>
        </w:tc>
        <w:tc>
          <w:tcPr>
            <w:tcW w:w="2184" w:type="dxa"/>
            <w:hideMark/>
          </w:tcPr>
          <w:p w:rsidR="0075324D" w:rsidRPr="00430D3F" w:rsidRDefault="00AA4C2C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858" w:type="dxa"/>
            <w:hideMark/>
          </w:tcPr>
          <w:p w:rsidR="0075324D" w:rsidRPr="00430D3F" w:rsidRDefault="00AC6E29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Установка маммографическая  Alpha ST GE Healthcare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поликлиника</w:t>
            </w:r>
          </w:p>
        </w:tc>
        <w:tc>
          <w:tcPr>
            <w:tcW w:w="2184" w:type="dxa"/>
            <w:hideMark/>
          </w:tcPr>
          <w:p w:rsidR="0075324D" w:rsidRPr="00430D3F" w:rsidRDefault="00AA4C2C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15</w:t>
            </w:r>
          </w:p>
        </w:tc>
        <w:tc>
          <w:tcPr>
            <w:tcW w:w="1858" w:type="dxa"/>
            <w:hideMark/>
          </w:tcPr>
          <w:p w:rsidR="0075324D" w:rsidRPr="00430D3F" w:rsidRDefault="00AC6E29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Комплекс рентгеновский диагностический стационарный РДС-4 «Абрис</w:t>
            </w:r>
            <w:r w:rsidR="001463C1">
              <w:rPr>
                <w:rFonts w:ascii="Times New Roman" w:hAnsi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поликлиника</w:t>
            </w:r>
          </w:p>
        </w:tc>
        <w:tc>
          <w:tcPr>
            <w:tcW w:w="2184" w:type="dxa"/>
            <w:hideMark/>
          </w:tcPr>
          <w:p w:rsidR="0075324D" w:rsidRPr="00430D3F" w:rsidRDefault="00AA4C2C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1858" w:type="dxa"/>
            <w:hideMark/>
          </w:tcPr>
          <w:p w:rsidR="0075324D" w:rsidRPr="00430D3F" w:rsidRDefault="00AC6E29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Комплекс рентгеновский диагностический стационарный  «Медикс-Р-Амико» 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поликлиника</w:t>
            </w:r>
          </w:p>
        </w:tc>
        <w:tc>
          <w:tcPr>
            <w:tcW w:w="2184" w:type="dxa"/>
            <w:hideMark/>
          </w:tcPr>
          <w:p w:rsidR="0075324D" w:rsidRPr="00430D3F" w:rsidRDefault="00AA4C2C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14</w:t>
            </w:r>
          </w:p>
        </w:tc>
        <w:tc>
          <w:tcPr>
            <w:tcW w:w="1858" w:type="dxa"/>
            <w:hideMark/>
          </w:tcPr>
          <w:p w:rsidR="0075324D" w:rsidRPr="00430D3F" w:rsidRDefault="00AC6E29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Флюорограф ФЦ-01</w:t>
            </w:r>
            <w:r w:rsidR="001463C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«</w:t>
            </w: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Электрон»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поликлиника</w:t>
            </w:r>
          </w:p>
        </w:tc>
        <w:tc>
          <w:tcPr>
            <w:tcW w:w="2184" w:type="dxa"/>
            <w:hideMark/>
          </w:tcPr>
          <w:p w:rsidR="0075324D" w:rsidRPr="00430D3F" w:rsidRDefault="00AA4C2C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41,7</w:t>
            </w:r>
          </w:p>
        </w:tc>
        <w:tc>
          <w:tcPr>
            <w:tcW w:w="1858" w:type="dxa"/>
            <w:hideMark/>
          </w:tcPr>
          <w:p w:rsidR="0075324D" w:rsidRPr="00430D3F" w:rsidRDefault="00AC6E29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Проявочная машина</w:t>
            </w:r>
          </w:p>
        </w:tc>
        <w:tc>
          <w:tcPr>
            <w:tcW w:w="2589" w:type="dxa"/>
            <w:vMerge w:val="restart"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ГБУ РО «ГКБ №</w:t>
            </w:r>
            <w:r w:rsidR="001463C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11»</w:t>
            </w:r>
          </w:p>
        </w:tc>
        <w:tc>
          <w:tcPr>
            <w:tcW w:w="2674" w:type="dxa"/>
            <w:hideMark/>
          </w:tcPr>
          <w:p w:rsidR="0075324D" w:rsidRPr="00430D3F" w:rsidRDefault="00AC6E29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рентген отделение</w:t>
            </w:r>
          </w:p>
        </w:tc>
        <w:tc>
          <w:tcPr>
            <w:tcW w:w="2184" w:type="dxa"/>
            <w:hideMark/>
          </w:tcPr>
          <w:p w:rsidR="0075324D" w:rsidRPr="00430D3F" w:rsidRDefault="00AA4C2C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20</w:t>
            </w:r>
          </w:p>
        </w:tc>
        <w:tc>
          <w:tcPr>
            <w:tcW w:w="1858" w:type="dxa"/>
            <w:hideMark/>
          </w:tcPr>
          <w:p w:rsidR="0075324D" w:rsidRPr="00430D3F" w:rsidRDefault="00AC6E29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Флюорограф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рентген отделение</w:t>
            </w:r>
          </w:p>
        </w:tc>
        <w:tc>
          <w:tcPr>
            <w:tcW w:w="2184" w:type="dxa"/>
            <w:hideMark/>
          </w:tcPr>
          <w:p w:rsidR="0075324D" w:rsidRPr="00430D3F" w:rsidRDefault="00AA4C2C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60</w:t>
            </w:r>
          </w:p>
        </w:tc>
        <w:tc>
          <w:tcPr>
            <w:tcW w:w="1858" w:type="dxa"/>
            <w:hideMark/>
          </w:tcPr>
          <w:p w:rsidR="0075324D" w:rsidRPr="00430D3F" w:rsidRDefault="00AC6E29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Рентгенодиагностический комплекс на 3 рабочих места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рентген отделение</w:t>
            </w:r>
          </w:p>
        </w:tc>
        <w:tc>
          <w:tcPr>
            <w:tcW w:w="2184" w:type="dxa"/>
            <w:hideMark/>
          </w:tcPr>
          <w:p w:rsidR="0075324D" w:rsidRPr="00430D3F" w:rsidRDefault="00AA4C2C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20</w:t>
            </w:r>
          </w:p>
        </w:tc>
        <w:tc>
          <w:tcPr>
            <w:tcW w:w="1858" w:type="dxa"/>
            <w:hideMark/>
          </w:tcPr>
          <w:p w:rsidR="0075324D" w:rsidRPr="00430D3F" w:rsidRDefault="00AC6E29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Маммограф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рентген отделение</w:t>
            </w:r>
          </w:p>
        </w:tc>
        <w:tc>
          <w:tcPr>
            <w:tcW w:w="2184" w:type="dxa"/>
            <w:hideMark/>
          </w:tcPr>
          <w:p w:rsidR="0075324D" w:rsidRPr="00430D3F" w:rsidRDefault="00AA4C2C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15</w:t>
            </w:r>
          </w:p>
        </w:tc>
        <w:tc>
          <w:tcPr>
            <w:tcW w:w="1858" w:type="dxa"/>
            <w:hideMark/>
          </w:tcPr>
          <w:p w:rsidR="0075324D" w:rsidRPr="00430D3F" w:rsidRDefault="00AC6E29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Передвижной палатный рентгеновский аппарат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рентген отделением</w:t>
            </w:r>
          </w:p>
        </w:tc>
        <w:tc>
          <w:tcPr>
            <w:tcW w:w="2184" w:type="dxa"/>
            <w:hideMark/>
          </w:tcPr>
          <w:p w:rsidR="0075324D" w:rsidRPr="00430D3F" w:rsidRDefault="00430D3F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передвижное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1858" w:type="dxa"/>
            <w:hideMark/>
          </w:tcPr>
          <w:p w:rsidR="0075324D" w:rsidRPr="00430D3F" w:rsidRDefault="00AC6E29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круглосуточно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Передвижной рентгеновский аппарат С-дуга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рентген отделение</w:t>
            </w:r>
          </w:p>
        </w:tc>
        <w:tc>
          <w:tcPr>
            <w:tcW w:w="2184" w:type="dxa"/>
            <w:hideMark/>
          </w:tcPr>
          <w:p w:rsidR="0075324D" w:rsidRPr="00430D3F" w:rsidRDefault="00430D3F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передвижное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858" w:type="dxa"/>
            <w:hideMark/>
          </w:tcPr>
          <w:p w:rsidR="0075324D" w:rsidRPr="00430D3F" w:rsidRDefault="00AC6E29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УЗИ-аппарат экспертного класса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отделение функциональной диагностики</w:t>
            </w:r>
          </w:p>
        </w:tc>
        <w:tc>
          <w:tcPr>
            <w:tcW w:w="2184" w:type="dxa"/>
            <w:hideMark/>
          </w:tcPr>
          <w:p w:rsidR="0075324D" w:rsidRPr="00430D3F" w:rsidRDefault="00AA4C2C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130</w:t>
            </w:r>
          </w:p>
        </w:tc>
        <w:tc>
          <w:tcPr>
            <w:tcW w:w="1858" w:type="dxa"/>
            <w:hideMark/>
          </w:tcPr>
          <w:p w:rsidR="0075324D" w:rsidRPr="00430D3F" w:rsidRDefault="00AC6E29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УЗИ-аппарат среднего класса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отделение функциональной диагностики</w:t>
            </w:r>
          </w:p>
        </w:tc>
        <w:tc>
          <w:tcPr>
            <w:tcW w:w="2184" w:type="dxa"/>
            <w:hideMark/>
          </w:tcPr>
          <w:p w:rsidR="0075324D" w:rsidRPr="00430D3F" w:rsidRDefault="00AA4C2C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30</w:t>
            </w:r>
          </w:p>
        </w:tc>
        <w:tc>
          <w:tcPr>
            <w:tcW w:w="1858" w:type="dxa"/>
            <w:hideMark/>
          </w:tcPr>
          <w:p w:rsidR="0075324D" w:rsidRPr="00430D3F" w:rsidRDefault="00AC6E29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Переносной УЗИ-аппарат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отделение функциональной диагностики</w:t>
            </w:r>
          </w:p>
        </w:tc>
        <w:tc>
          <w:tcPr>
            <w:tcW w:w="2184" w:type="dxa"/>
            <w:hideMark/>
          </w:tcPr>
          <w:p w:rsidR="0075324D" w:rsidRPr="00430D3F" w:rsidRDefault="00430D3F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передвижное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Видеоэндоскопических комплекс (колоноскопия)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эндоскопическое отделение </w:t>
            </w:r>
          </w:p>
        </w:tc>
        <w:tc>
          <w:tcPr>
            <w:tcW w:w="2184" w:type="dxa"/>
            <w:hideMark/>
          </w:tcPr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Видеогастроскоп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эндоскопическое отделение</w:t>
            </w:r>
          </w:p>
        </w:tc>
        <w:tc>
          <w:tcPr>
            <w:tcW w:w="2184" w:type="dxa"/>
            <w:hideMark/>
          </w:tcPr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Электрохирургический блок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операционный блок</w:t>
            </w:r>
          </w:p>
        </w:tc>
        <w:tc>
          <w:tcPr>
            <w:tcW w:w="2184" w:type="dxa"/>
            <w:hideMark/>
          </w:tcPr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15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круглосуточно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Мультиспиральный рентгеновский компьютерный томограф  128 срезов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рентген отделение</w:t>
            </w:r>
          </w:p>
        </w:tc>
        <w:tc>
          <w:tcPr>
            <w:tcW w:w="2184" w:type="dxa"/>
            <w:hideMark/>
          </w:tcPr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30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круглосуточно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Сканер ультразвуковой диагностический MyLab 20</w:t>
            </w:r>
            <w:r w:rsidR="001463C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(Шлаково)</w:t>
            </w:r>
          </w:p>
        </w:tc>
        <w:tc>
          <w:tcPr>
            <w:tcW w:w="2589" w:type="dxa"/>
            <w:vMerge w:val="restart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ГБУ РО «Городская поликлиника № 12»</w:t>
            </w: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поликлиника</w:t>
            </w:r>
          </w:p>
        </w:tc>
        <w:tc>
          <w:tcPr>
            <w:tcW w:w="2184" w:type="dxa"/>
          </w:tcPr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  <w:r w:rsidR="00430D3F"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11,7</w:t>
            </w:r>
          </w:p>
        </w:tc>
        <w:tc>
          <w:tcPr>
            <w:tcW w:w="1858" w:type="dxa"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Сканер ультразвуковой диагностический MyLab50</w:t>
            </w:r>
            <w:r w:rsidR="001463C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(Соколовка)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поликлиника</w:t>
            </w:r>
          </w:p>
        </w:tc>
        <w:tc>
          <w:tcPr>
            <w:tcW w:w="2184" w:type="dxa"/>
          </w:tcPr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8,3</w:t>
            </w:r>
          </w:p>
        </w:tc>
        <w:tc>
          <w:tcPr>
            <w:tcW w:w="1858" w:type="dxa"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Аппарат приставка для флюорограффии АПЦФ-01-АМИКО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поликлиника</w:t>
            </w:r>
          </w:p>
        </w:tc>
        <w:tc>
          <w:tcPr>
            <w:tcW w:w="2184" w:type="dxa"/>
            <w:hideMark/>
          </w:tcPr>
          <w:p w:rsidR="0075324D" w:rsidRPr="00430D3F" w:rsidRDefault="00430D3F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26,4</w:t>
            </w:r>
          </w:p>
        </w:tc>
        <w:tc>
          <w:tcPr>
            <w:tcW w:w="1858" w:type="dxa"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1,5</w:t>
            </w:r>
          </w:p>
        </w:tc>
      </w:tr>
      <w:tr w:rsidR="0075324D" w:rsidRPr="00430D3F" w:rsidTr="001463C1">
        <w:trPr>
          <w:trHeight w:val="561"/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Комплекс рентген-й диагн.</w:t>
            </w:r>
            <w:r w:rsidR="008A785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стац. МЕДИКС-Р-АМИКО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поликлиника</w:t>
            </w:r>
          </w:p>
        </w:tc>
        <w:tc>
          <w:tcPr>
            <w:tcW w:w="2184" w:type="dxa"/>
            <w:hideMark/>
          </w:tcPr>
          <w:p w:rsidR="0075324D" w:rsidRPr="00430D3F" w:rsidRDefault="00430D3F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14,8</w:t>
            </w:r>
          </w:p>
        </w:tc>
        <w:tc>
          <w:tcPr>
            <w:tcW w:w="1858" w:type="dxa"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1,5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Комплекс рентген-й</w:t>
            </w:r>
            <w:r w:rsidR="008A785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диагн.</w:t>
            </w:r>
            <w:r w:rsidR="008A785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стац. РУМ-20М СГ-312,2 (Строитель)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поликлиника</w:t>
            </w:r>
          </w:p>
        </w:tc>
        <w:tc>
          <w:tcPr>
            <w:tcW w:w="2184" w:type="dxa"/>
            <w:hideMark/>
          </w:tcPr>
          <w:p w:rsidR="0075324D" w:rsidRPr="00430D3F" w:rsidRDefault="00430D3F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4,4</w:t>
            </w:r>
          </w:p>
        </w:tc>
        <w:tc>
          <w:tcPr>
            <w:tcW w:w="1858" w:type="dxa"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0,5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Гастрофиброскоп «Олимпус» GIP-XQ-40</w:t>
            </w:r>
          </w:p>
        </w:tc>
        <w:tc>
          <w:tcPr>
            <w:tcW w:w="2589" w:type="dxa"/>
            <w:vMerge w:val="restart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ГБУ РО «ОКБ»  Поликлиника №</w:t>
            </w:r>
            <w:r w:rsidR="001463C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14</w:t>
            </w: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поликлиника</w:t>
            </w:r>
          </w:p>
        </w:tc>
        <w:tc>
          <w:tcPr>
            <w:tcW w:w="2184" w:type="dxa"/>
            <w:hideMark/>
          </w:tcPr>
          <w:p w:rsidR="0075324D" w:rsidRPr="00430D3F" w:rsidRDefault="00430D3F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Колоноскоп  «Олимпус» GFEL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поликлиника</w:t>
            </w:r>
          </w:p>
        </w:tc>
        <w:tc>
          <w:tcPr>
            <w:tcW w:w="2184" w:type="dxa"/>
          </w:tcPr>
          <w:p w:rsidR="0075324D" w:rsidRPr="00430D3F" w:rsidRDefault="00430D3F" w:rsidP="008A7855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Осветитель «Олимпус» CLK-4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поликлиника</w:t>
            </w:r>
          </w:p>
        </w:tc>
        <w:tc>
          <w:tcPr>
            <w:tcW w:w="2184" w:type="dxa"/>
          </w:tcPr>
          <w:p w:rsidR="0075324D" w:rsidRPr="00430D3F" w:rsidRDefault="00430D3F" w:rsidP="008A7855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Комплекс рентгеновский диагностический телеуправляемый «Телемедикс-Р-АМИКО»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поликлиника</w:t>
            </w:r>
          </w:p>
        </w:tc>
        <w:tc>
          <w:tcPr>
            <w:tcW w:w="2184" w:type="dxa"/>
          </w:tcPr>
          <w:p w:rsidR="0075324D" w:rsidRPr="00430D3F" w:rsidRDefault="00430D3F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</w:p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</w:tr>
      <w:tr w:rsidR="0075324D" w:rsidRPr="00430D3F" w:rsidTr="008A7855">
        <w:trPr>
          <w:trHeight w:val="590"/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Аппарат УЗИ-диагностики «ACUSON X 300» (основной)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поликлиника</w:t>
            </w:r>
          </w:p>
        </w:tc>
        <w:tc>
          <w:tcPr>
            <w:tcW w:w="2184" w:type="dxa"/>
          </w:tcPr>
          <w:p w:rsidR="0075324D" w:rsidRPr="00430D3F" w:rsidRDefault="00430D3F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</w:p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18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</w:tr>
      <w:tr w:rsidR="0075324D" w:rsidRPr="00430D3F" w:rsidTr="008A7855">
        <w:trPr>
          <w:trHeight w:val="310"/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УЗИ аппарат (2</w:t>
            </w:r>
            <w:r w:rsidR="001463C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шт</w:t>
            </w:r>
            <w:r w:rsidR="001463C1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2589" w:type="dxa"/>
            <w:vMerge w:val="restart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ГБУ РО «Поликлиника завода «Красное знамя»</w:t>
            </w: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офуд</w:t>
            </w:r>
          </w:p>
        </w:tc>
        <w:tc>
          <w:tcPr>
            <w:tcW w:w="2184" w:type="dxa"/>
            <w:hideMark/>
          </w:tcPr>
          <w:p w:rsidR="0075324D" w:rsidRPr="00430D3F" w:rsidRDefault="00430D3F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18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</w:tr>
      <w:tr w:rsidR="0075324D" w:rsidRPr="00430D3F" w:rsidTr="008A7855">
        <w:trPr>
          <w:trHeight w:val="310"/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Фиброгастроскоп (2</w:t>
            </w:r>
            <w:r w:rsidR="001463C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шт</w:t>
            </w:r>
            <w:r w:rsidR="001463C1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поликлиническое </w:t>
            </w:r>
          </w:p>
        </w:tc>
        <w:tc>
          <w:tcPr>
            <w:tcW w:w="2184" w:type="dxa"/>
            <w:hideMark/>
          </w:tcPr>
          <w:p w:rsidR="0075324D" w:rsidRPr="00430D3F" w:rsidRDefault="00430D3F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8A7855">
        <w:trPr>
          <w:trHeight w:val="295"/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Колоноскоп 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поликлиническое </w:t>
            </w:r>
          </w:p>
        </w:tc>
        <w:tc>
          <w:tcPr>
            <w:tcW w:w="2184" w:type="dxa"/>
            <w:hideMark/>
          </w:tcPr>
          <w:p w:rsidR="0075324D" w:rsidRPr="00430D3F" w:rsidRDefault="00430D3F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8A7855">
        <w:trPr>
          <w:trHeight w:val="324"/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Флюорограф 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рентгенологическое</w:t>
            </w:r>
          </w:p>
        </w:tc>
        <w:tc>
          <w:tcPr>
            <w:tcW w:w="2184" w:type="dxa"/>
            <w:hideMark/>
          </w:tcPr>
          <w:p w:rsidR="0075324D" w:rsidRPr="00430D3F" w:rsidRDefault="00430D3F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55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8A7855">
        <w:trPr>
          <w:trHeight w:val="295"/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Рентгенаппарат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рентгенологическое</w:t>
            </w:r>
          </w:p>
        </w:tc>
        <w:tc>
          <w:tcPr>
            <w:tcW w:w="2184" w:type="dxa"/>
            <w:hideMark/>
          </w:tcPr>
          <w:p w:rsidR="0075324D" w:rsidRPr="00430D3F" w:rsidRDefault="00430D3F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15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trHeight w:val="654"/>
          <w:jc w:val="center"/>
        </w:trPr>
        <w:tc>
          <w:tcPr>
            <w:tcW w:w="3717" w:type="dxa"/>
            <w:shd w:val="clear" w:color="auto" w:fill="FFFFFF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Рентгендиагностическая аппаратура Медикс-Р-Амико</w:t>
            </w:r>
          </w:p>
        </w:tc>
        <w:tc>
          <w:tcPr>
            <w:tcW w:w="2589" w:type="dxa"/>
            <w:vMerge w:val="restart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ГБУ РО </w:t>
            </w:r>
            <w:r w:rsidR="001463C1">
              <w:rPr>
                <w:rFonts w:ascii="Times New Roman" w:hAnsi="Times New Roman"/>
                <w:spacing w:val="-2"/>
                <w:sz w:val="24"/>
                <w:szCs w:val="24"/>
              </w:rPr>
              <w:t>«</w:t>
            </w: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ОКОД</w:t>
            </w:r>
            <w:r w:rsidR="001463C1">
              <w:rPr>
                <w:rFonts w:ascii="Times New Roman" w:hAnsi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2674" w:type="dxa"/>
            <w:vMerge w:val="restart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рентгенологическое отделение</w:t>
            </w:r>
          </w:p>
        </w:tc>
        <w:tc>
          <w:tcPr>
            <w:tcW w:w="2184" w:type="dxa"/>
            <w:hideMark/>
          </w:tcPr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  <w:r w:rsidR="00430D3F" w:rsidRPr="00430D3F">
              <w:rPr>
                <w:rFonts w:ascii="Times New Roman" w:hAnsi="Times New Roman"/>
                <w:spacing w:val="-2"/>
                <w:sz w:val="24"/>
                <w:szCs w:val="24"/>
              </w:rPr>
              <w:t>/</w:t>
            </w:r>
          </w:p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trHeight w:val="654"/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Рентгендиагностическая аппаратура Телемедик-Р-Амико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84" w:type="dxa"/>
            <w:hideMark/>
          </w:tcPr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  <w:r w:rsidR="00430D3F"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</w:tr>
      <w:tr w:rsidR="0075324D" w:rsidRPr="00430D3F" w:rsidTr="00430D3F">
        <w:trPr>
          <w:trHeight w:val="654"/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Рентгендиагностическая аппаратура Передвижной ARES MB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84" w:type="dxa"/>
            <w:hideMark/>
          </w:tcPr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  <w:r w:rsidR="00430D3F"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trHeight w:val="654"/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Рентгендиагностическая аппаратура Polymobil Plus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84" w:type="dxa"/>
            <w:hideMark/>
          </w:tcPr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  <w:r w:rsidR="00430D3F"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trHeight w:val="654"/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Рентгендиагностическая аппаратура Polymobil Plus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84" w:type="dxa"/>
            <w:hideMark/>
          </w:tcPr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  <w:r w:rsidR="00430D3F"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1463C1">
        <w:trPr>
          <w:trHeight w:val="295"/>
          <w:jc w:val="center"/>
        </w:trPr>
        <w:tc>
          <w:tcPr>
            <w:tcW w:w="3717" w:type="dxa"/>
            <w:hideMark/>
          </w:tcPr>
          <w:p w:rsidR="0075324D" w:rsidRPr="00430D3F" w:rsidRDefault="0075324D" w:rsidP="001463C1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Маммограф ALPHA ST MGF-101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84" w:type="dxa"/>
            <w:hideMark/>
          </w:tcPr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18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8A7855">
        <w:trPr>
          <w:trHeight w:val="575"/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Маммограф MAMMOMAT 3000 NOVA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84" w:type="dxa"/>
            <w:hideMark/>
          </w:tcPr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</w:tr>
      <w:tr w:rsidR="0075324D" w:rsidRPr="00430D3F" w:rsidTr="00430D3F">
        <w:trPr>
          <w:trHeight w:val="654"/>
          <w:jc w:val="center"/>
        </w:trPr>
        <w:tc>
          <w:tcPr>
            <w:tcW w:w="3717" w:type="dxa"/>
            <w:hideMark/>
          </w:tcPr>
          <w:p w:rsidR="001463C1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Аппарат ради</w:t>
            </w:r>
            <w:r w:rsidR="001463C1">
              <w:rPr>
                <w:rFonts w:ascii="Times New Roman" w:hAnsi="Times New Roman"/>
                <w:spacing w:val="-2"/>
                <w:sz w:val="24"/>
                <w:szCs w:val="24"/>
              </w:rPr>
              <w:t>охирургический radioSURG 2000</w:t>
            </w:r>
          </w:p>
          <w:p w:rsidR="001463C1" w:rsidRDefault="001463C1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ab/>
            </w:r>
          </w:p>
          <w:p w:rsidR="001463C1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Аппарат рад</w:t>
            </w:r>
            <w:r w:rsidR="001463C1">
              <w:rPr>
                <w:rFonts w:ascii="Times New Roman" w:hAnsi="Times New Roman"/>
                <w:spacing w:val="-2"/>
                <w:sz w:val="24"/>
                <w:szCs w:val="24"/>
              </w:rPr>
              <w:t>иохирургический radioSURG 2000</w:t>
            </w:r>
          </w:p>
          <w:p w:rsidR="001463C1" w:rsidRDefault="001463C1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75324D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Аппарат ультразвуковой диагностический EUB-5500 с принадлежностями</w:t>
            </w:r>
          </w:p>
          <w:p w:rsidR="0075324D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БронхофиброскопBF-40</w:t>
            </w:r>
          </w:p>
          <w:p w:rsidR="001463C1" w:rsidRPr="00430D3F" w:rsidRDefault="001463C1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1463C1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Видеобронхоскоп </w:t>
            </w:r>
            <w:r w:rsidR="001463C1">
              <w:rPr>
                <w:rFonts w:ascii="Times New Roman" w:hAnsi="Times New Roman"/>
                <w:spacing w:val="-2"/>
                <w:sz w:val="24"/>
                <w:szCs w:val="24"/>
              </w:rPr>
              <w:t>«</w:t>
            </w: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Пентакс</w:t>
            </w:r>
            <w:r w:rsidR="001463C1">
              <w:rPr>
                <w:rFonts w:ascii="Times New Roman" w:hAnsi="Times New Roman"/>
                <w:spacing w:val="-2"/>
                <w:sz w:val="24"/>
                <w:szCs w:val="24"/>
              </w:rPr>
              <w:t>»</w:t>
            </w: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75324D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ЕВ-1975К с принадлежностями</w:t>
            </w:r>
          </w:p>
          <w:p w:rsidR="001463C1" w:rsidRPr="00430D3F" w:rsidRDefault="001463C1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Видеобронхоскоп серии «К»</w:t>
            </w: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ab/>
            </w: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ab/>
            </w: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ab/>
            </w:r>
          </w:p>
          <w:p w:rsidR="0075324D" w:rsidRDefault="001463C1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Видеобронхоскоп ультразвуковой «</w:t>
            </w:r>
            <w:r w:rsidR="0075324D"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Пентакс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»</w:t>
            </w:r>
            <w:r w:rsidR="0075324D"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EВ-1970UK</w:t>
            </w:r>
          </w:p>
          <w:p w:rsidR="001463C1" w:rsidRPr="00430D3F" w:rsidRDefault="001463C1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Видеобронхоскоп ПЕНТАКС Медикал Серия EB-J10 (высокой четкости) HOYA Corporation</w:t>
            </w: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ab/>
            </w: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ab/>
            </w:r>
          </w:p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Видеобронхоскоп</w:t>
            </w:r>
            <w:r w:rsidRPr="00430D3F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 PENTAX EB-1970</w:t>
            </w: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ТК</w:t>
            </w:r>
            <w:r w:rsidRPr="00430D3F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 HOYA Corporation</w:t>
            </w:r>
            <w:r w:rsidRPr="00430D3F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ab/>
            </w:r>
            <w:r w:rsidRPr="00430D3F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ab/>
            </w:r>
          </w:p>
          <w:p w:rsidR="001463C1" w:rsidRDefault="001463C1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Видеогастроскоп «</w:t>
            </w:r>
            <w:r w:rsidR="0075324D"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Пентакс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»</w:t>
            </w:r>
            <w:r w:rsidR="0075324D"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EG-2790K с принадлежностями</w:t>
            </w: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ab/>
            </w: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ab/>
            </w:r>
          </w:p>
          <w:p w:rsidR="001463C1" w:rsidRDefault="001463C1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Видеогастроскоп «</w:t>
            </w:r>
            <w:r w:rsidR="0075324D"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Пентакс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»</w:t>
            </w:r>
            <w:r w:rsidR="0075324D"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ЕG-3490К с принадлежностями</w:t>
            </w: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ab/>
            </w: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ab/>
            </w:r>
          </w:p>
          <w:p w:rsidR="0075324D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Видеогастроскоп серии </w:t>
            </w:r>
            <w:r w:rsidR="001463C1">
              <w:rPr>
                <w:rFonts w:ascii="Times New Roman" w:hAnsi="Times New Roman"/>
                <w:spacing w:val="-2"/>
                <w:sz w:val="24"/>
                <w:szCs w:val="24"/>
              </w:rPr>
              <w:t>«К»</w:t>
            </w: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ab/>
            </w:r>
          </w:p>
          <w:p w:rsidR="001463C1" w:rsidRPr="00430D3F" w:rsidRDefault="001463C1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1463C1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Видеоэндоскоп PENTAX для верхних отделов ЖКТ EG-2790K (гастроскоп) HOYA Corporation</w:t>
            </w:r>
          </w:p>
          <w:p w:rsidR="001463C1" w:rsidRDefault="001463C1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1463C1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Видеоэндоскоп PENTAX для верхних отделов ЖКТ EG 16-К10 (гастроскоп высокой четкости)</w:t>
            </w:r>
          </w:p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1463C1" w:rsidRDefault="001463C1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Видеоколоноскоп «</w:t>
            </w:r>
            <w:r w:rsidR="0075324D"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Пентакс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»</w:t>
            </w:r>
            <w:r w:rsidR="0075324D"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1463C1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EС-3890Fi</w:t>
            </w:r>
          </w:p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ab/>
            </w: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ab/>
            </w: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ab/>
            </w:r>
          </w:p>
          <w:p w:rsidR="001463C1" w:rsidRDefault="001463C1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Видеоколоноскоп «</w:t>
            </w:r>
            <w:r w:rsidR="0075324D"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Пентакс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»</w:t>
            </w:r>
            <w:r w:rsidR="0075324D"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ЕC-3890LK с принадлежностями</w:t>
            </w: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ab/>
            </w: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ab/>
            </w:r>
          </w:p>
          <w:p w:rsidR="001463C1" w:rsidRDefault="001463C1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Видеоколоноскоп серии «</w:t>
            </w:r>
            <w:r w:rsidR="0075324D"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»</w:t>
            </w:r>
            <w:r w:rsidR="0075324D" w:rsidRPr="00430D3F">
              <w:rPr>
                <w:rFonts w:ascii="Times New Roman" w:hAnsi="Times New Roman"/>
                <w:spacing w:val="-2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мод.</w:t>
            </w:r>
            <w:r w:rsidR="001463C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ЕС-3870LК</w:t>
            </w: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ab/>
            </w: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ab/>
            </w: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ab/>
            </w:r>
          </w:p>
          <w:p w:rsidR="008A7855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Видеоколоноскоп PENTAX  </w:t>
            </w:r>
          </w:p>
          <w:p w:rsidR="0075324D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EC-3890FK2 (высокой четкости) HOYA Corporation</w:t>
            </w:r>
          </w:p>
          <w:p w:rsidR="001463C1" w:rsidRPr="00430D3F" w:rsidRDefault="001463C1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75324D" w:rsidRPr="00BC5CDB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Видеоколоноскоп</w:t>
            </w:r>
            <w:r w:rsidRPr="00430D3F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 PENTAX EC-3890FK HOYA Corporation</w:t>
            </w:r>
            <w:r w:rsidRPr="00430D3F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ab/>
            </w:r>
          </w:p>
          <w:p w:rsidR="001463C1" w:rsidRPr="00BC5CDB" w:rsidRDefault="001463C1" w:rsidP="00430D3F">
            <w:pPr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</w:pPr>
          </w:p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Видеоэндоскоп РENTAX серии K для исслед. дых. путей (видеобронхоскоп) EВ-1970АK</w:t>
            </w: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ab/>
            </w: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ab/>
            </w: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ab/>
            </w:r>
          </w:p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Видеоэндоскоп РENTAX серии K модель EG-3670URK</w:t>
            </w: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ab/>
            </w: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ab/>
            </w:r>
          </w:p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Видеоэндоскоп РENTAX серии K модель EG-3870UТK</w:t>
            </w: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ab/>
            </w: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ab/>
            </w:r>
          </w:p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Гастрофиброскоп GIF-XQ40</w:t>
            </w: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ab/>
            </w: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ab/>
            </w:r>
          </w:p>
          <w:p w:rsidR="008A7855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Гастрофиброскоп GIF-XQ40 (в комплекте)</w:t>
            </w: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ab/>
            </w:r>
          </w:p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ab/>
            </w:r>
          </w:p>
          <w:p w:rsidR="0075324D" w:rsidRPr="00430D3F" w:rsidRDefault="0075324D" w:rsidP="001463C1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Ректоскоп с принадлежностями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эндоскопическое отделение</w:t>
            </w:r>
          </w:p>
        </w:tc>
        <w:tc>
          <w:tcPr>
            <w:tcW w:w="2184" w:type="dxa"/>
            <w:hideMark/>
          </w:tcPr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  <w:r w:rsidR="00430D3F" w:rsidRPr="00430D3F">
              <w:rPr>
                <w:rFonts w:ascii="Times New Roman" w:hAnsi="Times New Roman"/>
                <w:spacing w:val="-2"/>
                <w:sz w:val="24"/>
                <w:szCs w:val="24"/>
              </w:rPr>
              <w:t>/</w:t>
            </w:r>
          </w:p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</w:tr>
      <w:tr w:rsidR="0075324D" w:rsidRPr="00430D3F" w:rsidTr="00430D3F">
        <w:trPr>
          <w:trHeight w:val="654"/>
          <w:jc w:val="center"/>
        </w:trPr>
        <w:tc>
          <w:tcPr>
            <w:tcW w:w="3717" w:type="dxa"/>
            <w:shd w:val="clear" w:color="auto" w:fill="FFFFFF"/>
            <w:hideMark/>
          </w:tcPr>
          <w:p w:rsidR="0075324D" w:rsidRPr="00430D3F" w:rsidRDefault="0075324D" w:rsidP="008A7855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Кольпоскоп 1 Light </w:t>
            </w:r>
            <w:r w:rsidR="008A785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«Leisegang» </w:t>
            </w: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1Е-112200</w:t>
            </w:r>
          </w:p>
        </w:tc>
        <w:tc>
          <w:tcPr>
            <w:tcW w:w="2589" w:type="dxa"/>
            <w:vMerge w:val="restart"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vMerge w:val="restart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поликлиника</w:t>
            </w:r>
          </w:p>
        </w:tc>
        <w:tc>
          <w:tcPr>
            <w:tcW w:w="2184" w:type="dxa"/>
            <w:hideMark/>
          </w:tcPr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0,5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trHeight w:val="654"/>
          <w:jc w:val="center"/>
        </w:trPr>
        <w:tc>
          <w:tcPr>
            <w:tcW w:w="3717" w:type="dxa"/>
            <w:shd w:val="clear" w:color="auto" w:fill="FFFFFF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Цистоуретроскоп операционный c волоконным световодом Цу-ВС-А с жесткой оптикой (стволом с обтуратором)</w:t>
            </w: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ab/>
            </w: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ab/>
            </w: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ab/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84" w:type="dxa"/>
            <w:hideMark/>
          </w:tcPr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0,3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trHeight w:val="654"/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Мультид</w:t>
            </w:r>
            <w:r w:rsidR="001463C1">
              <w:rPr>
                <w:rFonts w:ascii="Times New Roman" w:hAnsi="Times New Roman"/>
                <w:spacing w:val="-2"/>
                <w:sz w:val="24"/>
                <w:szCs w:val="24"/>
              </w:rPr>
              <w:t>етекторная гамма-камера модели «</w:t>
            </w: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E. CAM</w:t>
            </w:r>
            <w:r w:rsidR="001463C1">
              <w:rPr>
                <w:rFonts w:ascii="Times New Roman" w:hAnsi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vMerge w:val="restart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радиоизотопная лаборатория</w:t>
            </w:r>
          </w:p>
        </w:tc>
        <w:tc>
          <w:tcPr>
            <w:tcW w:w="2184" w:type="dxa"/>
            <w:hideMark/>
          </w:tcPr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trHeight w:val="654"/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Система комбинированной однофотонной эмиссионной и рентгеновской компьютерной томографии «Symbia Intevo Bold»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84" w:type="dxa"/>
            <w:hideMark/>
          </w:tcPr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trHeight w:val="654"/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Томограф рентгеновский компьютерный Canon Aquilion LB с принадлежностями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радиологическое отделение</w:t>
            </w:r>
          </w:p>
        </w:tc>
        <w:tc>
          <w:tcPr>
            <w:tcW w:w="2184" w:type="dxa"/>
            <w:hideMark/>
          </w:tcPr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  <w:r w:rsidR="00430D3F" w:rsidRPr="00430D3F">
              <w:rPr>
                <w:rFonts w:ascii="Times New Roman" w:hAnsi="Times New Roman"/>
                <w:spacing w:val="-2"/>
                <w:sz w:val="24"/>
                <w:szCs w:val="24"/>
              </w:rPr>
              <w:t>/</w:t>
            </w:r>
          </w:p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trHeight w:val="654"/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Цифровая переносная многоцелевая ультразвуковая система FUJIFILM SonoSite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vMerge w:val="restart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узи-отделение</w:t>
            </w:r>
          </w:p>
        </w:tc>
        <w:tc>
          <w:tcPr>
            <w:tcW w:w="2184" w:type="dxa"/>
            <w:hideMark/>
          </w:tcPr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  <w:r w:rsidR="00430D3F" w:rsidRPr="00430D3F">
              <w:rPr>
                <w:rFonts w:ascii="Times New Roman" w:hAnsi="Times New Roman"/>
                <w:spacing w:val="-2"/>
                <w:sz w:val="24"/>
                <w:szCs w:val="24"/>
              </w:rPr>
              <w:t>/</w:t>
            </w:r>
          </w:p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16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trHeight w:val="654"/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Аппарат ультразвуковой диагностический многофункциональный Mylab Twice с принадлежностями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84" w:type="dxa"/>
            <w:hideMark/>
          </w:tcPr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  <w:r w:rsidR="00430D3F" w:rsidRPr="00430D3F">
              <w:rPr>
                <w:rFonts w:ascii="Times New Roman" w:hAnsi="Times New Roman"/>
                <w:spacing w:val="-2"/>
                <w:sz w:val="24"/>
                <w:szCs w:val="24"/>
              </w:rPr>
              <w:t>/</w:t>
            </w:r>
          </w:p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15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1463C1">
        <w:trPr>
          <w:trHeight w:val="883"/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Аппарат ультраз</w:t>
            </w:r>
            <w:r w:rsidR="001463C1">
              <w:rPr>
                <w:rFonts w:ascii="Times New Roman" w:hAnsi="Times New Roman"/>
                <w:spacing w:val="-2"/>
                <w:sz w:val="24"/>
                <w:szCs w:val="24"/>
              </w:rPr>
              <w:t>вуковой мед-ий диагностический «</w:t>
            </w: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ACUSON Antares</w:t>
            </w:r>
            <w:r w:rsidR="001463C1">
              <w:rPr>
                <w:rFonts w:ascii="Times New Roman" w:hAnsi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84" w:type="dxa"/>
            <w:hideMark/>
          </w:tcPr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  <w:r w:rsidR="00430D3F" w:rsidRPr="00430D3F">
              <w:rPr>
                <w:rFonts w:ascii="Times New Roman" w:hAnsi="Times New Roman"/>
                <w:spacing w:val="-2"/>
                <w:sz w:val="24"/>
                <w:szCs w:val="24"/>
              </w:rPr>
              <w:t>/</w:t>
            </w:r>
          </w:p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15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trHeight w:val="654"/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Портативный </w:t>
            </w:r>
            <w:r w:rsidR="001463C1">
              <w:rPr>
                <w:rFonts w:ascii="Times New Roman" w:hAnsi="Times New Roman"/>
                <w:spacing w:val="-2"/>
                <w:sz w:val="24"/>
                <w:szCs w:val="24"/>
              </w:rPr>
              <w:t>цветной УЗИ сканер «</w:t>
            </w: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LOGIO-BOOK XP</w:t>
            </w:r>
            <w:r w:rsidR="001463C1">
              <w:rPr>
                <w:rFonts w:ascii="Times New Roman" w:hAnsi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84" w:type="dxa"/>
            <w:hideMark/>
          </w:tcPr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  <w:r w:rsidR="00430D3F" w:rsidRPr="00430D3F">
              <w:rPr>
                <w:rFonts w:ascii="Times New Roman" w:hAnsi="Times New Roman"/>
                <w:spacing w:val="-2"/>
                <w:sz w:val="24"/>
                <w:szCs w:val="24"/>
              </w:rPr>
              <w:t>/</w:t>
            </w:r>
          </w:p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15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trHeight w:val="654"/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Прибор ультразвуковой диагностики SONOLINE G 60 S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84" w:type="dxa"/>
            <w:hideMark/>
          </w:tcPr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  <w:r w:rsidR="00430D3F" w:rsidRPr="00430D3F">
              <w:rPr>
                <w:rFonts w:ascii="Times New Roman" w:hAnsi="Times New Roman"/>
                <w:spacing w:val="-2"/>
                <w:sz w:val="24"/>
                <w:szCs w:val="24"/>
              </w:rPr>
              <w:t>/</w:t>
            </w:r>
          </w:p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15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trHeight w:val="654"/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Автоматизированный гистологическкий процессор  Tissue tek VIP 6</w:t>
            </w:r>
          </w:p>
        </w:tc>
        <w:tc>
          <w:tcPr>
            <w:tcW w:w="2589" w:type="dxa"/>
            <w:vMerge w:val="restart"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vMerge w:val="restart"/>
            <w:hideMark/>
          </w:tcPr>
          <w:p w:rsidR="0075324D" w:rsidRPr="00430D3F" w:rsidRDefault="001463C1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ПАО</w:t>
            </w:r>
          </w:p>
        </w:tc>
        <w:tc>
          <w:tcPr>
            <w:tcW w:w="2184" w:type="dxa"/>
            <w:hideMark/>
          </w:tcPr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  <w:r w:rsidR="00430D3F" w:rsidRPr="00430D3F">
              <w:rPr>
                <w:rFonts w:ascii="Times New Roman" w:hAnsi="Times New Roman"/>
                <w:spacing w:val="-2"/>
                <w:sz w:val="24"/>
                <w:szCs w:val="24"/>
              </w:rPr>
              <w:t>/</w:t>
            </w:r>
          </w:p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42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trHeight w:val="654"/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Автоматический прибор для иммуногистохимических окрасок Intellipath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84" w:type="dxa"/>
            <w:hideMark/>
          </w:tcPr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  <w:r w:rsidR="00430D3F" w:rsidRPr="00430D3F">
              <w:rPr>
                <w:rFonts w:ascii="Times New Roman" w:hAnsi="Times New Roman"/>
                <w:spacing w:val="-2"/>
                <w:sz w:val="24"/>
                <w:szCs w:val="24"/>
              </w:rPr>
              <w:t>/</w:t>
            </w:r>
          </w:p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0,5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trHeight w:val="654"/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Автоматизированный гистологическкий процессор  карусельного типа Leica TP 1020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84" w:type="dxa"/>
            <w:hideMark/>
          </w:tcPr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  <w:r w:rsidR="00430D3F" w:rsidRPr="00430D3F">
              <w:rPr>
                <w:rFonts w:ascii="Times New Roman" w:hAnsi="Times New Roman"/>
                <w:spacing w:val="-2"/>
                <w:sz w:val="24"/>
                <w:szCs w:val="24"/>
              </w:rPr>
              <w:t>/</w:t>
            </w:r>
          </w:p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42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trHeight w:val="654"/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Аппарат гистологической обработки биологических тканей скоростной проводки Tissue tek Xpress x</w:t>
            </w:r>
            <w:r w:rsidR="001463C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50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84" w:type="dxa"/>
            <w:hideMark/>
          </w:tcPr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  <w:r w:rsidR="00430D3F" w:rsidRPr="00430D3F">
              <w:rPr>
                <w:rFonts w:ascii="Times New Roman" w:hAnsi="Times New Roman"/>
                <w:spacing w:val="-2"/>
                <w:sz w:val="24"/>
                <w:szCs w:val="24"/>
              </w:rPr>
              <w:t>/</w:t>
            </w:r>
          </w:p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42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trHeight w:val="654"/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Аппарат для заключения гистологических срезов под пленку Tissue tek Film-2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84" w:type="dxa"/>
            <w:hideMark/>
          </w:tcPr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  <w:r w:rsidR="00430D3F" w:rsidRPr="00430D3F">
              <w:rPr>
                <w:rFonts w:ascii="Times New Roman" w:hAnsi="Times New Roman"/>
                <w:spacing w:val="-2"/>
                <w:sz w:val="24"/>
                <w:szCs w:val="24"/>
              </w:rPr>
              <w:t>/</w:t>
            </w:r>
          </w:p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213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trHeight w:val="654"/>
          <w:jc w:val="center"/>
        </w:trPr>
        <w:tc>
          <w:tcPr>
            <w:tcW w:w="3717" w:type="dxa"/>
            <w:hideMark/>
          </w:tcPr>
          <w:p w:rsidR="0075324D" w:rsidRPr="00430D3F" w:rsidRDefault="0075324D" w:rsidP="001463C1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Криостат НМ 550 OP-D с независимым охлаждением, устройством глубокой заморозки и системой холодной</w:t>
            </w:r>
            <w:r w:rsidR="001463C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дезинфекции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84" w:type="dxa"/>
            <w:hideMark/>
          </w:tcPr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  <w:r w:rsidR="00430D3F" w:rsidRPr="00430D3F">
              <w:rPr>
                <w:rFonts w:ascii="Times New Roman" w:hAnsi="Times New Roman"/>
                <w:spacing w:val="-2"/>
                <w:sz w:val="24"/>
                <w:szCs w:val="24"/>
              </w:rPr>
              <w:t>/</w:t>
            </w:r>
          </w:p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0,3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trHeight w:val="654"/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Микроскоп Leica DM 2000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84" w:type="dxa"/>
            <w:hideMark/>
          </w:tcPr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  <w:r w:rsidR="00430D3F" w:rsidRPr="00430D3F">
              <w:rPr>
                <w:rFonts w:ascii="Times New Roman" w:hAnsi="Times New Roman"/>
                <w:spacing w:val="-2"/>
                <w:sz w:val="24"/>
                <w:szCs w:val="24"/>
              </w:rPr>
              <w:t>/</w:t>
            </w:r>
          </w:p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58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trHeight w:val="654"/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Микроскоп Leica DM 2500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84" w:type="dxa"/>
            <w:hideMark/>
          </w:tcPr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  <w:r w:rsidR="00430D3F" w:rsidRPr="00430D3F">
              <w:rPr>
                <w:rFonts w:ascii="Times New Roman" w:hAnsi="Times New Roman"/>
                <w:spacing w:val="-2"/>
                <w:sz w:val="24"/>
                <w:szCs w:val="24"/>
              </w:rPr>
              <w:t>/</w:t>
            </w:r>
          </w:p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31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trHeight w:val="654"/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Микроскоп Digital microscope coolscope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84" w:type="dxa"/>
            <w:hideMark/>
          </w:tcPr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  <w:r w:rsidR="00430D3F" w:rsidRPr="00430D3F">
              <w:rPr>
                <w:rFonts w:ascii="Times New Roman" w:hAnsi="Times New Roman"/>
                <w:spacing w:val="-2"/>
                <w:sz w:val="24"/>
                <w:szCs w:val="24"/>
              </w:rPr>
              <w:t>/</w:t>
            </w:r>
          </w:p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trHeight w:val="654"/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Микроскоп Nikon E200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84" w:type="dxa"/>
            <w:hideMark/>
          </w:tcPr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  <w:r w:rsidR="00430D3F" w:rsidRPr="00430D3F">
              <w:rPr>
                <w:rFonts w:ascii="Times New Roman" w:hAnsi="Times New Roman"/>
                <w:spacing w:val="-2"/>
                <w:sz w:val="24"/>
                <w:szCs w:val="24"/>
              </w:rPr>
              <w:t>/</w:t>
            </w:r>
          </w:p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46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trHeight w:val="654"/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Микроскоп серии AXIO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84" w:type="dxa"/>
            <w:hideMark/>
          </w:tcPr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  <w:r w:rsidR="00430D3F" w:rsidRPr="00430D3F">
              <w:rPr>
                <w:rFonts w:ascii="Times New Roman" w:hAnsi="Times New Roman"/>
                <w:spacing w:val="-2"/>
                <w:sz w:val="24"/>
                <w:szCs w:val="24"/>
              </w:rPr>
              <w:t>/</w:t>
            </w:r>
          </w:p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58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trHeight w:val="654"/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Микротом роторный НМ 325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84" w:type="dxa"/>
            <w:hideMark/>
          </w:tcPr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  <w:r w:rsidR="00430D3F" w:rsidRPr="00430D3F">
              <w:rPr>
                <w:rFonts w:ascii="Times New Roman" w:hAnsi="Times New Roman"/>
                <w:spacing w:val="-2"/>
                <w:sz w:val="24"/>
                <w:szCs w:val="24"/>
              </w:rPr>
              <w:t>/</w:t>
            </w:r>
          </w:p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56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trHeight w:val="654"/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Микротом роторный НМ 325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84" w:type="dxa"/>
            <w:hideMark/>
          </w:tcPr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  <w:r w:rsidR="00430D3F" w:rsidRPr="00430D3F">
              <w:rPr>
                <w:rFonts w:ascii="Times New Roman" w:hAnsi="Times New Roman"/>
                <w:spacing w:val="-2"/>
                <w:sz w:val="24"/>
                <w:szCs w:val="24"/>
              </w:rPr>
              <w:t>/</w:t>
            </w:r>
          </w:p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56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trHeight w:val="654"/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Микротом роторный НМ 325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84" w:type="dxa"/>
            <w:hideMark/>
          </w:tcPr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  <w:r w:rsidR="00430D3F" w:rsidRPr="00430D3F">
              <w:rPr>
                <w:rFonts w:ascii="Times New Roman" w:hAnsi="Times New Roman"/>
                <w:spacing w:val="-2"/>
                <w:sz w:val="24"/>
                <w:szCs w:val="24"/>
              </w:rPr>
              <w:t>/</w:t>
            </w:r>
          </w:p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56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trHeight w:val="654"/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Станция вырезки Hygeco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84" w:type="dxa"/>
            <w:hideMark/>
          </w:tcPr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  <w:r w:rsidR="00430D3F" w:rsidRPr="00430D3F">
              <w:rPr>
                <w:rFonts w:ascii="Times New Roman" w:hAnsi="Times New Roman"/>
                <w:spacing w:val="-2"/>
                <w:sz w:val="24"/>
                <w:szCs w:val="24"/>
              </w:rPr>
              <w:t>/</w:t>
            </w:r>
          </w:p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1,5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trHeight w:val="654"/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Станция заливки парафином ЕС50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84" w:type="dxa"/>
            <w:hideMark/>
          </w:tcPr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  <w:r w:rsidR="00430D3F" w:rsidRPr="00430D3F">
              <w:rPr>
                <w:rFonts w:ascii="Times New Roman" w:hAnsi="Times New Roman"/>
                <w:spacing w:val="-2"/>
                <w:sz w:val="24"/>
                <w:szCs w:val="24"/>
              </w:rPr>
              <w:t>/</w:t>
            </w:r>
          </w:p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203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trHeight w:val="654"/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Цифровой сканер Nanozoomer S60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84" w:type="dxa"/>
            <w:hideMark/>
          </w:tcPr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  <w:r w:rsidR="00430D3F" w:rsidRPr="00430D3F">
              <w:rPr>
                <w:rFonts w:ascii="Times New Roman" w:hAnsi="Times New Roman"/>
                <w:spacing w:val="-2"/>
                <w:sz w:val="24"/>
                <w:szCs w:val="24"/>
              </w:rPr>
              <w:t>/</w:t>
            </w:r>
          </w:p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0,6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trHeight w:val="654"/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Гибридайзер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84" w:type="dxa"/>
            <w:hideMark/>
          </w:tcPr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  <w:r w:rsidR="00430D3F" w:rsidRPr="00430D3F">
              <w:rPr>
                <w:rFonts w:ascii="Times New Roman" w:hAnsi="Times New Roman"/>
                <w:spacing w:val="-2"/>
                <w:sz w:val="24"/>
                <w:szCs w:val="24"/>
              </w:rPr>
              <w:t>/</w:t>
            </w:r>
          </w:p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0,5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trHeight w:val="654"/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Микроскоп</w:t>
            </w:r>
            <w:r w:rsidRPr="00430D3F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 Nikon Eclipse Ci-L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</w:pPr>
          </w:p>
        </w:tc>
        <w:tc>
          <w:tcPr>
            <w:tcW w:w="2674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</w:pPr>
          </w:p>
        </w:tc>
        <w:tc>
          <w:tcPr>
            <w:tcW w:w="2184" w:type="dxa"/>
            <w:hideMark/>
          </w:tcPr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  <w:r w:rsidR="00430D3F" w:rsidRPr="00430D3F">
              <w:rPr>
                <w:rFonts w:ascii="Times New Roman" w:hAnsi="Times New Roman"/>
                <w:spacing w:val="-2"/>
                <w:sz w:val="24"/>
                <w:szCs w:val="24"/>
              </w:rPr>
              <w:t>/</w:t>
            </w:r>
          </w:p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59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trHeight w:val="654"/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Микроскоп Nikon E200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84" w:type="dxa"/>
            <w:hideMark/>
          </w:tcPr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  <w:r w:rsidR="00430D3F" w:rsidRPr="00430D3F">
              <w:rPr>
                <w:rFonts w:ascii="Times New Roman" w:hAnsi="Times New Roman"/>
                <w:spacing w:val="-2"/>
                <w:sz w:val="24"/>
                <w:szCs w:val="24"/>
              </w:rPr>
              <w:t>/</w:t>
            </w:r>
          </w:p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58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trHeight w:val="654"/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Микроскоп</w:t>
            </w:r>
            <w:r w:rsidRPr="00430D3F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 Nikon Eclipse Ci-L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</w:pPr>
          </w:p>
        </w:tc>
        <w:tc>
          <w:tcPr>
            <w:tcW w:w="2674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</w:pPr>
          </w:p>
        </w:tc>
        <w:tc>
          <w:tcPr>
            <w:tcW w:w="2184" w:type="dxa"/>
            <w:hideMark/>
          </w:tcPr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  <w:r w:rsidR="00430D3F" w:rsidRPr="00430D3F">
              <w:rPr>
                <w:rFonts w:ascii="Times New Roman" w:hAnsi="Times New Roman"/>
                <w:spacing w:val="-2"/>
                <w:sz w:val="24"/>
                <w:szCs w:val="24"/>
              </w:rPr>
              <w:t>/</w:t>
            </w:r>
          </w:p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58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trHeight w:val="654"/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Микроскоп Olympus BX 46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84" w:type="dxa"/>
            <w:hideMark/>
          </w:tcPr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  <w:r w:rsidR="00430D3F" w:rsidRPr="00430D3F">
              <w:rPr>
                <w:rFonts w:ascii="Times New Roman" w:hAnsi="Times New Roman"/>
                <w:spacing w:val="-2"/>
                <w:sz w:val="24"/>
                <w:szCs w:val="24"/>
              </w:rPr>
              <w:t>/</w:t>
            </w:r>
          </w:p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58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Ультразвуковой цифровой диагностический сканер</w:t>
            </w:r>
          </w:p>
        </w:tc>
        <w:tc>
          <w:tcPr>
            <w:tcW w:w="2589" w:type="dxa"/>
            <w:vMerge w:val="restart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ГБУ РО</w:t>
            </w:r>
          </w:p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«ГКБСМП»</w:t>
            </w: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отделение функциональной и ультразвуковой диагностики</w:t>
            </w:r>
          </w:p>
        </w:tc>
        <w:tc>
          <w:tcPr>
            <w:tcW w:w="2184" w:type="dxa"/>
            <w:hideMark/>
          </w:tcPr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40</w:t>
            </w:r>
          </w:p>
        </w:tc>
        <w:tc>
          <w:tcPr>
            <w:tcW w:w="1858" w:type="dxa"/>
            <w:hideMark/>
          </w:tcPr>
          <w:p w:rsidR="0075324D" w:rsidRPr="00430D3F" w:rsidRDefault="00AC6E29" w:rsidP="001463C1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круглосуточ</w:t>
            </w:r>
            <w:r w:rsidR="001463C1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Система ультразвуковая</w:t>
            </w:r>
          </w:p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диагностическая</w:t>
            </w:r>
          </w:p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медицинская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отделение функциональной и ультразвуковой диагностики</w:t>
            </w:r>
          </w:p>
        </w:tc>
        <w:tc>
          <w:tcPr>
            <w:tcW w:w="2184" w:type="dxa"/>
            <w:hideMark/>
          </w:tcPr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210</w:t>
            </w:r>
          </w:p>
        </w:tc>
        <w:tc>
          <w:tcPr>
            <w:tcW w:w="1858" w:type="dxa"/>
            <w:hideMark/>
          </w:tcPr>
          <w:p w:rsidR="0075324D" w:rsidRPr="00430D3F" w:rsidRDefault="00AC6E29" w:rsidP="001463C1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круглосуточ</w:t>
            </w:r>
            <w:r w:rsidR="001463C1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</w:p>
        </w:tc>
      </w:tr>
      <w:tr w:rsidR="001463C1" w:rsidRPr="00430D3F" w:rsidTr="00430D3F">
        <w:trPr>
          <w:jc w:val="center"/>
        </w:trPr>
        <w:tc>
          <w:tcPr>
            <w:tcW w:w="3717" w:type="dxa"/>
            <w:hideMark/>
          </w:tcPr>
          <w:p w:rsidR="00AA4C2C" w:rsidRDefault="001463C1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Аппарат рентгеновский передвижной цифровой с </w:t>
            </w:r>
          </w:p>
          <w:p w:rsidR="001463C1" w:rsidRPr="00430D3F" w:rsidRDefault="001463C1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С-образной дугой</w:t>
            </w:r>
          </w:p>
        </w:tc>
        <w:tc>
          <w:tcPr>
            <w:tcW w:w="2589" w:type="dxa"/>
            <w:vMerge/>
            <w:hideMark/>
          </w:tcPr>
          <w:p w:rsidR="001463C1" w:rsidRPr="00430D3F" w:rsidRDefault="001463C1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1463C1" w:rsidRPr="00430D3F" w:rsidRDefault="001463C1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рентгеновское</w:t>
            </w:r>
          </w:p>
          <w:p w:rsidR="001463C1" w:rsidRPr="00430D3F" w:rsidRDefault="001463C1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отделение</w:t>
            </w:r>
          </w:p>
        </w:tc>
        <w:tc>
          <w:tcPr>
            <w:tcW w:w="2184" w:type="dxa"/>
            <w:hideMark/>
          </w:tcPr>
          <w:p w:rsidR="001463C1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1463C1" w:rsidRPr="00430D3F" w:rsidRDefault="001463C1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858" w:type="dxa"/>
            <w:hideMark/>
          </w:tcPr>
          <w:p w:rsidR="001463C1" w:rsidRDefault="001463C1">
            <w:r w:rsidRPr="0077128E">
              <w:rPr>
                <w:rFonts w:ascii="Times New Roman" w:hAnsi="Times New Roman"/>
                <w:spacing w:val="-2"/>
                <w:sz w:val="24"/>
                <w:szCs w:val="24"/>
              </w:rPr>
              <w:t>круглосуточно</w:t>
            </w:r>
          </w:p>
        </w:tc>
      </w:tr>
      <w:tr w:rsidR="001463C1" w:rsidRPr="00430D3F" w:rsidTr="00430D3F">
        <w:trPr>
          <w:jc w:val="center"/>
        </w:trPr>
        <w:tc>
          <w:tcPr>
            <w:tcW w:w="3717" w:type="dxa"/>
            <w:hideMark/>
          </w:tcPr>
          <w:p w:rsidR="001463C1" w:rsidRPr="00430D3F" w:rsidRDefault="001463C1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Аппарат</w:t>
            </w:r>
          </w:p>
          <w:p w:rsidR="001463C1" w:rsidRPr="00430D3F" w:rsidRDefault="001463C1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рентгенографический палатный передвижной разборный портативный</w:t>
            </w:r>
          </w:p>
        </w:tc>
        <w:tc>
          <w:tcPr>
            <w:tcW w:w="2589" w:type="dxa"/>
            <w:vMerge/>
            <w:hideMark/>
          </w:tcPr>
          <w:p w:rsidR="001463C1" w:rsidRPr="00430D3F" w:rsidRDefault="001463C1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1463C1" w:rsidRPr="00430D3F" w:rsidRDefault="001463C1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рентгеновское</w:t>
            </w:r>
          </w:p>
          <w:p w:rsidR="001463C1" w:rsidRPr="00430D3F" w:rsidRDefault="001463C1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отделение</w:t>
            </w:r>
          </w:p>
        </w:tc>
        <w:tc>
          <w:tcPr>
            <w:tcW w:w="2184" w:type="dxa"/>
            <w:hideMark/>
          </w:tcPr>
          <w:p w:rsidR="001463C1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1463C1" w:rsidRPr="00430D3F" w:rsidRDefault="001463C1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15</w:t>
            </w:r>
          </w:p>
        </w:tc>
        <w:tc>
          <w:tcPr>
            <w:tcW w:w="1858" w:type="dxa"/>
            <w:hideMark/>
          </w:tcPr>
          <w:p w:rsidR="001463C1" w:rsidRDefault="001463C1">
            <w:r w:rsidRPr="0077128E">
              <w:rPr>
                <w:rFonts w:ascii="Times New Roman" w:hAnsi="Times New Roman"/>
                <w:spacing w:val="-2"/>
                <w:sz w:val="24"/>
                <w:szCs w:val="24"/>
              </w:rPr>
              <w:t>круглосуточно</w:t>
            </w:r>
          </w:p>
        </w:tc>
      </w:tr>
      <w:tr w:rsidR="001463C1" w:rsidRPr="00430D3F" w:rsidTr="00430D3F">
        <w:trPr>
          <w:jc w:val="center"/>
        </w:trPr>
        <w:tc>
          <w:tcPr>
            <w:tcW w:w="3717" w:type="dxa"/>
            <w:hideMark/>
          </w:tcPr>
          <w:p w:rsidR="001463C1" w:rsidRPr="00430D3F" w:rsidRDefault="001463C1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Комплекс рентгеновский диагностический цифровой</w:t>
            </w:r>
          </w:p>
        </w:tc>
        <w:tc>
          <w:tcPr>
            <w:tcW w:w="2589" w:type="dxa"/>
            <w:vMerge/>
            <w:hideMark/>
          </w:tcPr>
          <w:p w:rsidR="001463C1" w:rsidRPr="00430D3F" w:rsidRDefault="001463C1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1463C1" w:rsidRPr="00430D3F" w:rsidRDefault="001463C1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рентгеновское</w:t>
            </w:r>
          </w:p>
          <w:p w:rsidR="001463C1" w:rsidRPr="00430D3F" w:rsidRDefault="001463C1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отделение</w:t>
            </w:r>
          </w:p>
        </w:tc>
        <w:tc>
          <w:tcPr>
            <w:tcW w:w="2184" w:type="dxa"/>
            <w:hideMark/>
          </w:tcPr>
          <w:p w:rsidR="001463C1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1463C1" w:rsidRPr="00430D3F" w:rsidRDefault="001463C1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20</w:t>
            </w:r>
          </w:p>
        </w:tc>
        <w:tc>
          <w:tcPr>
            <w:tcW w:w="1858" w:type="dxa"/>
            <w:hideMark/>
          </w:tcPr>
          <w:p w:rsidR="001463C1" w:rsidRDefault="001463C1">
            <w:r w:rsidRPr="0077128E">
              <w:rPr>
                <w:rFonts w:ascii="Times New Roman" w:hAnsi="Times New Roman"/>
                <w:spacing w:val="-2"/>
                <w:sz w:val="24"/>
                <w:szCs w:val="24"/>
              </w:rPr>
              <w:t>круглосуточно</w:t>
            </w:r>
          </w:p>
        </w:tc>
      </w:tr>
      <w:tr w:rsidR="001463C1" w:rsidRPr="00430D3F" w:rsidTr="00430D3F">
        <w:trPr>
          <w:jc w:val="center"/>
        </w:trPr>
        <w:tc>
          <w:tcPr>
            <w:tcW w:w="3717" w:type="dxa"/>
            <w:hideMark/>
          </w:tcPr>
          <w:p w:rsidR="001463C1" w:rsidRPr="00430D3F" w:rsidRDefault="001463C1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Установка</w:t>
            </w:r>
          </w:p>
          <w:p w:rsidR="001463C1" w:rsidRPr="00430D3F" w:rsidRDefault="001463C1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рентгенодиагностическая телеуправляемая цифровая</w:t>
            </w:r>
          </w:p>
        </w:tc>
        <w:tc>
          <w:tcPr>
            <w:tcW w:w="2589" w:type="dxa"/>
            <w:vMerge/>
            <w:hideMark/>
          </w:tcPr>
          <w:p w:rsidR="001463C1" w:rsidRPr="00430D3F" w:rsidRDefault="001463C1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1463C1" w:rsidRPr="00430D3F" w:rsidRDefault="001463C1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рентгеновское</w:t>
            </w:r>
          </w:p>
          <w:p w:rsidR="001463C1" w:rsidRPr="00430D3F" w:rsidRDefault="001463C1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отделение</w:t>
            </w:r>
          </w:p>
        </w:tc>
        <w:tc>
          <w:tcPr>
            <w:tcW w:w="2184" w:type="dxa"/>
            <w:hideMark/>
          </w:tcPr>
          <w:p w:rsidR="001463C1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1463C1" w:rsidRPr="00430D3F" w:rsidRDefault="001463C1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30</w:t>
            </w:r>
          </w:p>
        </w:tc>
        <w:tc>
          <w:tcPr>
            <w:tcW w:w="1858" w:type="dxa"/>
            <w:hideMark/>
          </w:tcPr>
          <w:p w:rsidR="001463C1" w:rsidRDefault="001463C1">
            <w:r w:rsidRPr="0077128E">
              <w:rPr>
                <w:rFonts w:ascii="Times New Roman" w:hAnsi="Times New Roman"/>
                <w:spacing w:val="-2"/>
                <w:sz w:val="24"/>
                <w:szCs w:val="24"/>
              </w:rPr>
              <w:t>круглосуточно</w:t>
            </w:r>
          </w:p>
        </w:tc>
      </w:tr>
      <w:tr w:rsidR="001463C1" w:rsidRPr="00430D3F" w:rsidTr="00430D3F">
        <w:trPr>
          <w:jc w:val="center"/>
        </w:trPr>
        <w:tc>
          <w:tcPr>
            <w:tcW w:w="3717" w:type="dxa"/>
            <w:hideMark/>
          </w:tcPr>
          <w:p w:rsidR="001463C1" w:rsidRPr="00430D3F" w:rsidRDefault="001463C1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Томограф компьютерный</w:t>
            </w:r>
          </w:p>
        </w:tc>
        <w:tc>
          <w:tcPr>
            <w:tcW w:w="2589" w:type="dxa"/>
            <w:vMerge/>
            <w:hideMark/>
          </w:tcPr>
          <w:p w:rsidR="001463C1" w:rsidRPr="00430D3F" w:rsidRDefault="001463C1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1463C1" w:rsidRPr="001463C1" w:rsidRDefault="001463C1" w:rsidP="001463C1">
            <w:pPr>
              <w:ind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463C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рентгеновское стационарное отделение </w:t>
            </w:r>
          </w:p>
        </w:tc>
        <w:tc>
          <w:tcPr>
            <w:tcW w:w="2184" w:type="dxa"/>
            <w:hideMark/>
          </w:tcPr>
          <w:p w:rsidR="001463C1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1463C1" w:rsidRPr="00430D3F" w:rsidRDefault="001463C1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35</w:t>
            </w:r>
          </w:p>
        </w:tc>
        <w:tc>
          <w:tcPr>
            <w:tcW w:w="1858" w:type="dxa"/>
            <w:hideMark/>
          </w:tcPr>
          <w:p w:rsidR="001463C1" w:rsidRDefault="001463C1">
            <w:r w:rsidRPr="0077128E">
              <w:rPr>
                <w:rFonts w:ascii="Times New Roman" w:hAnsi="Times New Roman"/>
                <w:spacing w:val="-2"/>
                <w:sz w:val="24"/>
                <w:szCs w:val="24"/>
              </w:rPr>
              <w:t>круглосуточно</w:t>
            </w:r>
          </w:p>
        </w:tc>
      </w:tr>
      <w:tr w:rsidR="001463C1" w:rsidRPr="00430D3F" w:rsidTr="00430D3F">
        <w:trPr>
          <w:jc w:val="center"/>
        </w:trPr>
        <w:tc>
          <w:tcPr>
            <w:tcW w:w="3717" w:type="dxa"/>
            <w:hideMark/>
          </w:tcPr>
          <w:p w:rsidR="001463C1" w:rsidRPr="00430D3F" w:rsidRDefault="001463C1" w:rsidP="001463C1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Томограф магнитно-резонансный</w:t>
            </w:r>
          </w:p>
        </w:tc>
        <w:tc>
          <w:tcPr>
            <w:tcW w:w="2589" w:type="dxa"/>
            <w:vMerge/>
            <w:hideMark/>
          </w:tcPr>
          <w:p w:rsidR="001463C1" w:rsidRPr="00430D3F" w:rsidRDefault="001463C1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1463C1" w:rsidRPr="00430D3F" w:rsidRDefault="001463C1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рентгеновское</w:t>
            </w:r>
          </w:p>
          <w:p w:rsidR="001463C1" w:rsidRPr="00430D3F" w:rsidRDefault="001463C1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отделение</w:t>
            </w:r>
          </w:p>
        </w:tc>
        <w:tc>
          <w:tcPr>
            <w:tcW w:w="2184" w:type="dxa"/>
            <w:hideMark/>
          </w:tcPr>
          <w:p w:rsidR="001463C1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1463C1" w:rsidRPr="00430D3F" w:rsidRDefault="001463C1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1858" w:type="dxa"/>
            <w:hideMark/>
          </w:tcPr>
          <w:p w:rsidR="001463C1" w:rsidRDefault="001463C1">
            <w:r w:rsidRPr="0077128E">
              <w:rPr>
                <w:rFonts w:ascii="Times New Roman" w:hAnsi="Times New Roman"/>
                <w:spacing w:val="-2"/>
                <w:sz w:val="24"/>
                <w:szCs w:val="24"/>
              </w:rPr>
              <w:t>круглосуточно</w:t>
            </w:r>
          </w:p>
        </w:tc>
      </w:tr>
      <w:tr w:rsidR="001463C1" w:rsidRPr="00430D3F" w:rsidTr="00430D3F">
        <w:trPr>
          <w:jc w:val="center"/>
        </w:trPr>
        <w:tc>
          <w:tcPr>
            <w:tcW w:w="3717" w:type="dxa"/>
            <w:hideMark/>
          </w:tcPr>
          <w:p w:rsidR="001463C1" w:rsidRPr="00430D3F" w:rsidRDefault="001463C1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Гастровидеоскоп</w:t>
            </w:r>
          </w:p>
        </w:tc>
        <w:tc>
          <w:tcPr>
            <w:tcW w:w="2589" w:type="dxa"/>
            <w:vMerge/>
            <w:hideMark/>
          </w:tcPr>
          <w:p w:rsidR="001463C1" w:rsidRPr="00430D3F" w:rsidRDefault="001463C1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1463C1" w:rsidRPr="00430D3F" w:rsidRDefault="001463C1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эндоскопическое</w:t>
            </w:r>
          </w:p>
          <w:p w:rsidR="001463C1" w:rsidRPr="00430D3F" w:rsidRDefault="001463C1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отделение</w:t>
            </w:r>
          </w:p>
        </w:tc>
        <w:tc>
          <w:tcPr>
            <w:tcW w:w="2184" w:type="dxa"/>
            <w:hideMark/>
          </w:tcPr>
          <w:p w:rsidR="001463C1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1463C1" w:rsidRPr="00430D3F" w:rsidRDefault="001463C1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1858" w:type="dxa"/>
            <w:hideMark/>
          </w:tcPr>
          <w:p w:rsidR="001463C1" w:rsidRDefault="001463C1">
            <w:r w:rsidRPr="0077128E">
              <w:rPr>
                <w:rFonts w:ascii="Times New Roman" w:hAnsi="Times New Roman"/>
                <w:spacing w:val="-2"/>
                <w:sz w:val="24"/>
                <w:szCs w:val="24"/>
              </w:rPr>
              <w:t>круглосуточно</w:t>
            </w:r>
          </w:p>
        </w:tc>
      </w:tr>
      <w:tr w:rsidR="001463C1" w:rsidRPr="00430D3F" w:rsidTr="00430D3F">
        <w:trPr>
          <w:jc w:val="center"/>
        </w:trPr>
        <w:tc>
          <w:tcPr>
            <w:tcW w:w="3717" w:type="dxa"/>
            <w:hideMark/>
          </w:tcPr>
          <w:p w:rsidR="001463C1" w:rsidRPr="00430D3F" w:rsidRDefault="001463C1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Видеоколоноскоп</w:t>
            </w:r>
          </w:p>
        </w:tc>
        <w:tc>
          <w:tcPr>
            <w:tcW w:w="2589" w:type="dxa"/>
            <w:vMerge/>
            <w:hideMark/>
          </w:tcPr>
          <w:p w:rsidR="001463C1" w:rsidRPr="00430D3F" w:rsidRDefault="001463C1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1463C1" w:rsidRPr="00430D3F" w:rsidRDefault="001463C1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эндоскопическое</w:t>
            </w:r>
          </w:p>
          <w:p w:rsidR="001463C1" w:rsidRPr="00430D3F" w:rsidRDefault="001463C1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отделение</w:t>
            </w:r>
          </w:p>
        </w:tc>
        <w:tc>
          <w:tcPr>
            <w:tcW w:w="2184" w:type="dxa"/>
            <w:hideMark/>
          </w:tcPr>
          <w:p w:rsidR="001463C1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1463C1" w:rsidRPr="00430D3F" w:rsidRDefault="001463C1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1858" w:type="dxa"/>
            <w:hideMark/>
          </w:tcPr>
          <w:p w:rsidR="001463C1" w:rsidRDefault="001463C1">
            <w:r w:rsidRPr="0077128E">
              <w:rPr>
                <w:rFonts w:ascii="Times New Roman" w:hAnsi="Times New Roman"/>
                <w:spacing w:val="-2"/>
                <w:sz w:val="24"/>
                <w:szCs w:val="24"/>
              </w:rPr>
              <w:t>круглосуточно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Автомат для</w:t>
            </w:r>
          </w:p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гистологической проводки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AA4C2C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патологоанатомическое отделение</w:t>
            </w:r>
          </w:p>
        </w:tc>
        <w:tc>
          <w:tcPr>
            <w:tcW w:w="2184" w:type="dxa"/>
            <w:hideMark/>
          </w:tcPr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19</w:t>
            </w:r>
          </w:p>
        </w:tc>
        <w:tc>
          <w:tcPr>
            <w:tcW w:w="1858" w:type="dxa"/>
            <w:hideMark/>
          </w:tcPr>
          <w:p w:rsidR="0075324D" w:rsidRPr="00430D3F" w:rsidRDefault="00AC6E29" w:rsidP="00AA4C2C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1 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Станция для заливки биологических тканей парафином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AA4C2C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патологоанатомическое отделение</w:t>
            </w:r>
          </w:p>
        </w:tc>
        <w:tc>
          <w:tcPr>
            <w:tcW w:w="2184" w:type="dxa"/>
            <w:hideMark/>
          </w:tcPr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19</w:t>
            </w:r>
          </w:p>
        </w:tc>
        <w:tc>
          <w:tcPr>
            <w:tcW w:w="1858" w:type="dxa"/>
            <w:hideMark/>
          </w:tcPr>
          <w:p w:rsidR="0075324D" w:rsidRPr="00430D3F" w:rsidRDefault="00AC6E29" w:rsidP="00AA4C2C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1 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Автомат для окрашивания микропрепаратов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AA4C2C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патологоанатомическое отделение</w:t>
            </w:r>
          </w:p>
        </w:tc>
        <w:tc>
          <w:tcPr>
            <w:tcW w:w="2184" w:type="dxa"/>
            <w:hideMark/>
          </w:tcPr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19</w:t>
            </w:r>
          </w:p>
        </w:tc>
        <w:tc>
          <w:tcPr>
            <w:tcW w:w="1858" w:type="dxa"/>
            <w:hideMark/>
          </w:tcPr>
          <w:p w:rsidR="0075324D" w:rsidRPr="00430D3F" w:rsidRDefault="00AC6E29" w:rsidP="00AA4C2C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1 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Микротом для лабораторных исследований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hideMark/>
          </w:tcPr>
          <w:p w:rsidR="0075324D" w:rsidRPr="00430D3F" w:rsidRDefault="00AC6E29" w:rsidP="00AA4C2C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патологоанатомическое отделение</w:t>
            </w:r>
          </w:p>
        </w:tc>
        <w:tc>
          <w:tcPr>
            <w:tcW w:w="2184" w:type="dxa"/>
            <w:hideMark/>
          </w:tcPr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19</w:t>
            </w:r>
          </w:p>
        </w:tc>
        <w:tc>
          <w:tcPr>
            <w:tcW w:w="1858" w:type="dxa"/>
            <w:hideMark/>
          </w:tcPr>
          <w:p w:rsidR="0075324D" w:rsidRPr="00430D3F" w:rsidRDefault="00AC6E29" w:rsidP="00AA4C2C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1 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Гастроскоп Olympus GIF-Q-150</w:t>
            </w:r>
          </w:p>
        </w:tc>
        <w:tc>
          <w:tcPr>
            <w:tcW w:w="2589" w:type="dxa"/>
            <w:vMerge w:val="restart"/>
          </w:tcPr>
          <w:p w:rsidR="0075324D" w:rsidRPr="00430D3F" w:rsidRDefault="0075324D" w:rsidP="00AA4C2C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ГБУ РО «ОКБ»</w:t>
            </w:r>
          </w:p>
        </w:tc>
        <w:tc>
          <w:tcPr>
            <w:tcW w:w="2674" w:type="dxa"/>
            <w:vMerge w:val="restart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стационар</w:t>
            </w:r>
          </w:p>
        </w:tc>
        <w:tc>
          <w:tcPr>
            <w:tcW w:w="2184" w:type="dxa"/>
            <w:hideMark/>
          </w:tcPr>
          <w:p w:rsidR="0075324D" w:rsidRPr="00430D3F" w:rsidRDefault="00AA4C2C" w:rsidP="00AA4C2C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</w:t>
            </w:r>
            <w:r w:rsidR="001463C1">
              <w:rPr>
                <w:rFonts w:ascii="Times New Roman" w:hAnsi="Times New Roman"/>
                <w:spacing w:val="-2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1463C1">
              <w:rPr>
                <w:rFonts w:ascii="Times New Roman" w:hAnsi="Times New Roman"/>
                <w:spacing w:val="-2"/>
                <w:sz w:val="24"/>
                <w:szCs w:val="24"/>
              </w:rPr>
              <w:t>стационарн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Гастроскоп Olympus GIF-Q-150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84" w:type="dxa"/>
            <w:hideMark/>
          </w:tcPr>
          <w:p w:rsidR="001463C1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амбулаторное/</w:t>
            </w:r>
          </w:p>
          <w:p w:rsidR="0075324D" w:rsidRPr="00430D3F" w:rsidRDefault="00430D3F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стационарн</w:t>
            </w:r>
            <w:r w:rsidR="00AA4C2C">
              <w:rPr>
                <w:rFonts w:ascii="Times New Roman" w:hAnsi="Times New Roman"/>
                <w:spacing w:val="-2"/>
                <w:sz w:val="24"/>
                <w:szCs w:val="24"/>
              </w:rPr>
              <w:t>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Гастроскоп Olympus GIF-Q-150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84" w:type="dxa"/>
            <w:hideMark/>
          </w:tcPr>
          <w:p w:rsidR="001463C1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амбулаторное/</w:t>
            </w:r>
          </w:p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Гастроскоп Olympus GIF-Q-150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84" w:type="dxa"/>
            <w:hideMark/>
          </w:tcPr>
          <w:p w:rsidR="001463C1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амбулаторное/</w:t>
            </w:r>
          </w:p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Видеогастроскоп ультразвуковой Olympus VE160-Al-5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84" w:type="dxa"/>
            <w:hideMark/>
          </w:tcPr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Гастроскоп  Olympus GIF-XQ-40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84" w:type="dxa"/>
            <w:hideMark/>
          </w:tcPr>
          <w:p w:rsidR="001463C1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амбулаторное/</w:t>
            </w:r>
          </w:p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Гастроскоп  Olympus GIF-E3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84" w:type="dxa"/>
            <w:hideMark/>
          </w:tcPr>
          <w:p w:rsidR="001463C1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амбулаторное/</w:t>
            </w:r>
          </w:p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Гастроскоп  Pentax  FG-16V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84" w:type="dxa"/>
            <w:hideMark/>
          </w:tcPr>
          <w:p w:rsidR="001463C1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амбулаторное/</w:t>
            </w:r>
          </w:p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Гастроскоп  Pentax  FG-29V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84" w:type="dxa"/>
            <w:hideMark/>
          </w:tcPr>
          <w:p w:rsidR="001463C1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амбулаторное/</w:t>
            </w:r>
          </w:p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1463C1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Видеодуоденоскоп Olympus </w:t>
            </w:r>
          </w:p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TJF-150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84" w:type="dxa"/>
            <w:hideMark/>
          </w:tcPr>
          <w:p w:rsidR="001463C1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амбулаторное/</w:t>
            </w:r>
          </w:p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1463C1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Фиброколоноскоп Olympus </w:t>
            </w:r>
          </w:p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СF-150L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84" w:type="dxa"/>
            <w:hideMark/>
          </w:tcPr>
          <w:p w:rsidR="001463C1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амбулаторное/</w:t>
            </w:r>
          </w:p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1463C1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Фиброколоноскоп Olympus </w:t>
            </w:r>
          </w:p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СF-150L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84" w:type="dxa"/>
            <w:hideMark/>
          </w:tcPr>
          <w:p w:rsidR="001463C1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амбулаторное/</w:t>
            </w:r>
          </w:p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1463C1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Фибробронхоскоп Olympus </w:t>
            </w:r>
          </w:p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BF-1Т-60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84" w:type="dxa"/>
            <w:hideMark/>
          </w:tcPr>
          <w:p w:rsidR="001463C1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амбулаторное/</w:t>
            </w:r>
          </w:p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1463C1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Фибробронхоскоп Olympus </w:t>
            </w:r>
          </w:p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BF-1Т-60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84" w:type="dxa"/>
            <w:hideMark/>
          </w:tcPr>
          <w:p w:rsidR="001463C1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амбулаторное/</w:t>
            </w:r>
          </w:p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1463C1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Фибробронхоскоп Olympus </w:t>
            </w:r>
          </w:p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BF-1Т-150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84" w:type="dxa"/>
            <w:hideMark/>
          </w:tcPr>
          <w:p w:rsidR="001463C1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амбулаторное/</w:t>
            </w:r>
          </w:p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Видеобронхоскоп ультразвуковой Olympus BF-VC-180F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84" w:type="dxa"/>
            <w:hideMark/>
          </w:tcPr>
          <w:p w:rsidR="001463C1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амбулаторное/</w:t>
            </w:r>
          </w:p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1463C1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Видеобронхоскоп Pentax </w:t>
            </w:r>
          </w:p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EB19-J10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84" w:type="dxa"/>
            <w:hideMark/>
          </w:tcPr>
          <w:p w:rsidR="001463C1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амбулаторное/</w:t>
            </w:r>
          </w:p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1463C1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КРД-ОКО аппарат рентгендиагностический на </w:t>
            </w:r>
          </w:p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3 рабочих места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84" w:type="dxa"/>
            <w:hideMark/>
          </w:tcPr>
          <w:p w:rsidR="001463C1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амбулаторное/</w:t>
            </w:r>
          </w:p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20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VIROMATIK-MOVIPLAN аппарат рентгендиагностический на 3 рабочих места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84" w:type="dxa"/>
            <w:hideMark/>
          </w:tcPr>
          <w:p w:rsidR="001463C1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амбулаторное/</w:t>
            </w:r>
          </w:p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Флюорограф ФЦ01 «Электрон»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84" w:type="dxa"/>
            <w:hideMark/>
          </w:tcPr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амбулаторное/ 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17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Axiom-Iconos R200 аппарат рентгендиагностический цифровой на 3 рабочих  места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84" w:type="dxa"/>
            <w:hideMark/>
          </w:tcPr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амбулаторное/ 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15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1463C1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Мовиплан аппарат рентгендиагностический на </w:t>
            </w:r>
          </w:p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2 рабочих  места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84" w:type="dxa"/>
            <w:hideMark/>
          </w:tcPr>
          <w:p w:rsidR="001463C1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амбулаторное/</w:t>
            </w:r>
          </w:p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15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1463C1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Multix-Pro аппарат рентгендиагностический на </w:t>
            </w:r>
          </w:p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2 рабочих  места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84" w:type="dxa"/>
            <w:hideMark/>
          </w:tcPr>
          <w:p w:rsidR="001463C1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амбулаторное/</w:t>
            </w:r>
          </w:p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15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1463C1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Multix-Pro аппарат рентгендиагностический на </w:t>
            </w:r>
          </w:p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2 рабочих места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84" w:type="dxa"/>
            <w:hideMark/>
          </w:tcPr>
          <w:p w:rsidR="001463C1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амбулаторное/</w:t>
            </w:r>
          </w:p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56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Ангиографический комплекс  Infinix-VFI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84" w:type="dxa"/>
            <w:hideMark/>
          </w:tcPr>
          <w:p w:rsidR="001463C1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амбулаторное/</w:t>
            </w:r>
          </w:p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858" w:type="dxa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круглосуточно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Aqilion 64 аппарат рентгеновской компьютерной томографии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vMerge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84" w:type="dxa"/>
            <w:hideMark/>
          </w:tcPr>
          <w:p w:rsidR="001463C1" w:rsidRDefault="00AA4C2C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амбулаторное/</w:t>
            </w:r>
          </w:p>
          <w:p w:rsidR="0075324D" w:rsidRPr="00430D3F" w:rsidRDefault="00AA4C2C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75</w:t>
            </w:r>
          </w:p>
        </w:tc>
        <w:tc>
          <w:tcPr>
            <w:tcW w:w="1858" w:type="dxa"/>
            <w:hideMark/>
          </w:tcPr>
          <w:p w:rsidR="0075324D" w:rsidRPr="00430D3F" w:rsidRDefault="00AC6E29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круглосуточно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1463C1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Маммограф рентгеновский </w:t>
            </w:r>
          </w:p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МР-01ТМО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vMerge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84" w:type="dxa"/>
            <w:hideMark/>
          </w:tcPr>
          <w:p w:rsidR="001463C1" w:rsidRDefault="00AA4C2C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амбулаторное/</w:t>
            </w:r>
          </w:p>
          <w:p w:rsidR="0075324D" w:rsidRPr="00430D3F" w:rsidRDefault="00AA4C2C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1858" w:type="dxa"/>
            <w:hideMark/>
          </w:tcPr>
          <w:p w:rsidR="0075324D" w:rsidRPr="00430D3F" w:rsidRDefault="00AC6E29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Polimobil  Plus аппарат рентгеновский передвижной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vMerge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84" w:type="dxa"/>
            <w:hideMark/>
          </w:tcPr>
          <w:p w:rsidR="0075324D" w:rsidRPr="00430D3F" w:rsidRDefault="00430D3F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передвижно</w:t>
            </w:r>
            <w:r w:rsidR="00AA4C2C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</w:p>
        </w:tc>
        <w:tc>
          <w:tcPr>
            <w:tcW w:w="1469" w:type="dxa"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12</w:t>
            </w:r>
          </w:p>
        </w:tc>
        <w:tc>
          <w:tcPr>
            <w:tcW w:w="1858" w:type="dxa"/>
            <w:hideMark/>
          </w:tcPr>
          <w:p w:rsidR="0075324D" w:rsidRPr="00430D3F" w:rsidRDefault="00AC6E29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Polimobil  Plus аппарат рентгеновский передвижной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vMerge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84" w:type="dxa"/>
            <w:hideMark/>
          </w:tcPr>
          <w:p w:rsidR="0075324D" w:rsidRPr="00430D3F" w:rsidRDefault="00430D3F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передвижно</w:t>
            </w:r>
            <w:r w:rsidR="00AA4C2C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</w:p>
        </w:tc>
        <w:tc>
          <w:tcPr>
            <w:tcW w:w="1469" w:type="dxa"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12</w:t>
            </w:r>
          </w:p>
        </w:tc>
        <w:tc>
          <w:tcPr>
            <w:tcW w:w="1858" w:type="dxa"/>
            <w:hideMark/>
          </w:tcPr>
          <w:p w:rsidR="0075324D" w:rsidRPr="00430D3F" w:rsidRDefault="00AC6E29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Polimobil  Plus аппарат рентгеновский передвижной</w:t>
            </w:r>
          </w:p>
          <w:p w:rsidR="008A7855" w:rsidRPr="00430D3F" w:rsidRDefault="008A7855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589" w:type="dxa"/>
            <w:vMerge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vMerge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84" w:type="dxa"/>
            <w:hideMark/>
          </w:tcPr>
          <w:p w:rsidR="0075324D" w:rsidRPr="00430D3F" w:rsidRDefault="00430D3F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передвижно</w:t>
            </w:r>
            <w:r w:rsidR="00AA4C2C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</w:p>
        </w:tc>
        <w:tc>
          <w:tcPr>
            <w:tcW w:w="1469" w:type="dxa"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12</w:t>
            </w:r>
          </w:p>
        </w:tc>
        <w:tc>
          <w:tcPr>
            <w:tcW w:w="1858" w:type="dxa"/>
            <w:hideMark/>
          </w:tcPr>
          <w:p w:rsidR="0075324D" w:rsidRPr="00430D3F" w:rsidRDefault="00AC6E29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Polimobil  Plus аппарат рентгеновский передвижной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vMerge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84" w:type="dxa"/>
            <w:hideMark/>
          </w:tcPr>
          <w:p w:rsidR="0075324D" w:rsidRPr="00430D3F" w:rsidRDefault="00430D3F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передвижно</w:t>
            </w:r>
            <w:r w:rsidR="00AA4C2C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</w:p>
        </w:tc>
        <w:tc>
          <w:tcPr>
            <w:tcW w:w="1469" w:type="dxa"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12</w:t>
            </w:r>
          </w:p>
        </w:tc>
        <w:tc>
          <w:tcPr>
            <w:tcW w:w="1858" w:type="dxa"/>
            <w:hideMark/>
          </w:tcPr>
          <w:p w:rsidR="0075324D" w:rsidRPr="00430D3F" w:rsidRDefault="00AC6E29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Magnetom аппарат магнитно-резонансной томографии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vMerge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84" w:type="dxa"/>
            <w:hideMark/>
          </w:tcPr>
          <w:p w:rsidR="001463C1" w:rsidRDefault="00AA4C2C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амбулаторное/</w:t>
            </w:r>
          </w:p>
          <w:p w:rsidR="0075324D" w:rsidRPr="00430D3F" w:rsidRDefault="00AA4C2C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25</w:t>
            </w:r>
          </w:p>
        </w:tc>
        <w:tc>
          <w:tcPr>
            <w:tcW w:w="1858" w:type="dxa"/>
            <w:hideMark/>
          </w:tcPr>
          <w:p w:rsidR="0075324D" w:rsidRPr="00430D3F" w:rsidRDefault="00AC6E29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GE OEC Flurostar аппарат рентгеновский хирургический передвижной С-дуга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vMerge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84" w:type="dxa"/>
            <w:hideMark/>
          </w:tcPr>
          <w:p w:rsidR="001463C1" w:rsidRDefault="00AA4C2C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амбулаторное/</w:t>
            </w:r>
          </w:p>
          <w:p w:rsidR="0075324D" w:rsidRPr="00430D3F" w:rsidRDefault="00AA4C2C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1858" w:type="dxa"/>
            <w:hideMark/>
          </w:tcPr>
          <w:p w:rsidR="0075324D" w:rsidRPr="00430D3F" w:rsidRDefault="00AC6E29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Signa Explorer Магнитно-резонансный томограф 1,5 Тл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vMerge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84" w:type="dxa"/>
            <w:hideMark/>
          </w:tcPr>
          <w:p w:rsidR="001463C1" w:rsidRDefault="00AA4C2C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амбулаторное/</w:t>
            </w:r>
          </w:p>
          <w:p w:rsidR="0075324D" w:rsidRPr="00430D3F" w:rsidRDefault="00AA4C2C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12</w:t>
            </w:r>
          </w:p>
        </w:tc>
        <w:tc>
          <w:tcPr>
            <w:tcW w:w="1858" w:type="dxa"/>
            <w:hideMark/>
          </w:tcPr>
          <w:p w:rsidR="0075324D" w:rsidRPr="00430D3F" w:rsidRDefault="00AC6E29" w:rsidP="00AA4C2C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2 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Система компьютерной томографии Aqulion Lightning SP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vMerge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84" w:type="dxa"/>
            <w:hideMark/>
          </w:tcPr>
          <w:p w:rsidR="001463C1" w:rsidRDefault="00AA4C2C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амбулаторное/</w:t>
            </w:r>
          </w:p>
          <w:p w:rsidR="0075324D" w:rsidRPr="00430D3F" w:rsidRDefault="00AA4C2C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60</w:t>
            </w:r>
          </w:p>
        </w:tc>
        <w:tc>
          <w:tcPr>
            <w:tcW w:w="1858" w:type="dxa"/>
            <w:hideMark/>
          </w:tcPr>
          <w:p w:rsidR="0075324D" w:rsidRPr="00430D3F" w:rsidRDefault="00AC6E29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круглосуточно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УЗ-сканер ACUSON Cypress</w:t>
            </w:r>
          </w:p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01373796 (переносной)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vMerge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84" w:type="dxa"/>
            <w:hideMark/>
          </w:tcPr>
          <w:p w:rsidR="0075324D" w:rsidRPr="00430D3F" w:rsidRDefault="00AA4C2C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передвижно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</w:p>
        </w:tc>
        <w:tc>
          <w:tcPr>
            <w:tcW w:w="1469" w:type="dxa"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16</w:t>
            </w:r>
          </w:p>
        </w:tc>
        <w:tc>
          <w:tcPr>
            <w:tcW w:w="1858" w:type="dxa"/>
            <w:hideMark/>
          </w:tcPr>
          <w:p w:rsidR="0075324D" w:rsidRPr="00430D3F" w:rsidRDefault="00AC6E29" w:rsidP="00AA4C2C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1 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УЗ-сканер SONOLINE G60S</w:t>
            </w:r>
          </w:p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01373799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vMerge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84" w:type="dxa"/>
            <w:hideMark/>
          </w:tcPr>
          <w:p w:rsidR="001463C1" w:rsidRDefault="00AA4C2C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амбулаторное/</w:t>
            </w:r>
          </w:p>
          <w:p w:rsidR="0075324D" w:rsidRPr="00430D3F" w:rsidRDefault="00AA4C2C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16</w:t>
            </w:r>
          </w:p>
        </w:tc>
        <w:tc>
          <w:tcPr>
            <w:tcW w:w="1858" w:type="dxa"/>
            <w:hideMark/>
          </w:tcPr>
          <w:p w:rsidR="0075324D" w:rsidRPr="00430D3F" w:rsidRDefault="00AC6E29" w:rsidP="00AA4C2C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1 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УЗ-сканер Logiq S7</w:t>
            </w:r>
          </w:p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7101244983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vMerge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84" w:type="dxa"/>
            <w:hideMark/>
          </w:tcPr>
          <w:p w:rsidR="001463C1" w:rsidRDefault="00AA4C2C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амбулаторное/</w:t>
            </w:r>
          </w:p>
          <w:p w:rsidR="0075324D" w:rsidRPr="00430D3F" w:rsidRDefault="00AA4C2C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16</w:t>
            </w:r>
          </w:p>
        </w:tc>
        <w:tc>
          <w:tcPr>
            <w:tcW w:w="1858" w:type="dxa"/>
            <w:hideMark/>
          </w:tcPr>
          <w:p w:rsidR="0075324D" w:rsidRPr="00430D3F" w:rsidRDefault="00AC6E29" w:rsidP="00AA4C2C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1 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УЗ-сканер Vivid S6</w:t>
            </w:r>
          </w:p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Лизинг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vMerge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84" w:type="dxa"/>
            <w:hideMark/>
          </w:tcPr>
          <w:p w:rsidR="001463C1" w:rsidRDefault="00AA4C2C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амбулаторное/</w:t>
            </w:r>
          </w:p>
          <w:p w:rsidR="0075324D" w:rsidRPr="00430D3F" w:rsidRDefault="00AA4C2C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16</w:t>
            </w:r>
          </w:p>
        </w:tc>
        <w:tc>
          <w:tcPr>
            <w:tcW w:w="1858" w:type="dxa"/>
            <w:hideMark/>
          </w:tcPr>
          <w:p w:rsidR="0075324D" w:rsidRPr="00430D3F" w:rsidRDefault="00AC6E29" w:rsidP="00AA4C2C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1 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УЗ-сканер Logiq Р6</w:t>
            </w:r>
          </w:p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Лизинг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vMerge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84" w:type="dxa"/>
            <w:hideMark/>
          </w:tcPr>
          <w:p w:rsidR="001463C1" w:rsidRDefault="00AA4C2C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амбулаторное/</w:t>
            </w:r>
          </w:p>
          <w:p w:rsidR="0075324D" w:rsidRPr="00430D3F" w:rsidRDefault="00AA4C2C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16</w:t>
            </w:r>
          </w:p>
        </w:tc>
        <w:tc>
          <w:tcPr>
            <w:tcW w:w="1858" w:type="dxa"/>
            <w:hideMark/>
          </w:tcPr>
          <w:p w:rsidR="0075324D" w:rsidRPr="00430D3F" w:rsidRDefault="00AC6E29" w:rsidP="00AA4C2C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1 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УЗ-сканер Logiq S7</w:t>
            </w:r>
            <w:r w:rsidR="001463C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4101240313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vMerge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84" w:type="dxa"/>
            <w:hideMark/>
          </w:tcPr>
          <w:p w:rsidR="001463C1" w:rsidRDefault="00AA4C2C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амбулаторное/</w:t>
            </w:r>
          </w:p>
          <w:p w:rsidR="0075324D" w:rsidRPr="00430D3F" w:rsidRDefault="00AA4C2C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1463C1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16</w:t>
            </w:r>
          </w:p>
        </w:tc>
        <w:tc>
          <w:tcPr>
            <w:tcW w:w="1858" w:type="dxa"/>
            <w:hideMark/>
          </w:tcPr>
          <w:p w:rsidR="0075324D" w:rsidRPr="00430D3F" w:rsidRDefault="00AC6E29" w:rsidP="00AA4C2C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1 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УЗ-сканер Aloka-1700  </w:t>
            </w:r>
          </w:p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(получен в 2019 году)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84" w:type="dxa"/>
            <w:hideMark/>
          </w:tcPr>
          <w:p w:rsidR="001463C1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амбулаторное/</w:t>
            </w:r>
          </w:p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16</w:t>
            </w:r>
          </w:p>
        </w:tc>
        <w:tc>
          <w:tcPr>
            <w:tcW w:w="1858" w:type="dxa"/>
            <w:hideMark/>
          </w:tcPr>
          <w:p w:rsidR="0075324D" w:rsidRPr="00430D3F" w:rsidRDefault="00AC6E29" w:rsidP="00AA4C2C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1 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Микротом санный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84" w:type="dxa"/>
            <w:hideMark/>
          </w:tcPr>
          <w:p w:rsidR="001463C1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амбулаторное/</w:t>
            </w:r>
          </w:p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75</w:t>
            </w:r>
          </w:p>
        </w:tc>
        <w:tc>
          <w:tcPr>
            <w:tcW w:w="1858" w:type="dxa"/>
            <w:hideMark/>
          </w:tcPr>
          <w:p w:rsidR="0075324D" w:rsidRPr="00430D3F" w:rsidRDefault="00AC6E29" w:rsidP="00AA4C2C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2 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Микротом ротационный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84" w:type="dxa"/>
            <w:hideMark/>
          </w:tcPr>
          <w:p w:rsidR="001463C1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амбулаторное/</w:t>
            </w:r>
          </w:p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75</w:t>
            </w:r>
          </w:p>
        </w:tc>
        <w:tc>
          <w:tcPr>
            <w:tcW w:w="1858" w:type="dxa"/>
            <w:hideMark/>
          </w:tcPr>
          <w:p w:rsidR="0075324D" w:rsidRPr="00430D3F" w:rsidRDefault="00AC6E29" w:rsidP="00AA4C2C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2 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Ректоскоп ригидный Heine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84" w:type="dxa"/>
            <w:hideMark/>
          </w:tcPr>
          <w:p w:rsidR="001463C1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амбулаторное/</w:t>
            </w:r>
          </w:p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1858" w:type="dxa"/>
            <w:hideMark/>
          </w:tcPr>
          <w:p w:rsidR="0075324D" w:rsidRPr="00430D3F" w:rsidRDefault="00AC6E29" w:rsidP="00AA4C2C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1 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Ректоскоп ригидный Welch-Allyn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84" w:type="dxa"/>
            <w:hideMark/>
          </w:tcPr>
          <w:p w:rsidR="001463C1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амбулаторное/</w:t>
            </w:r>
          </w:p>
          <w:p w:rsidR="0075324D" w:rsidRPr="00430D3F" w:rsidRDefault="00AA4C2C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стационарное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1858" w:type="dxa"/>
            <w:hideMark/>
          </w:tcPr>
          <w:p w:rsidR="0075324D" w:rsidRPr="00430D3F" w:rsidRDefault="00AC6E29" w:rsidP="00AA4C2C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1 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Флюорограф малодозовый цифровой ФЦ-01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vMerge w:val="restart"/>
            <w:hideMark/>
          </w:tcPr>
          <w:p w:rsidR="0075324D" w:rsidRPr="00430D3F" w:rsidRDefault="00AC6E29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городская поликлиника</w:t>
            </w:r>
          </w:p>
        </w:tc>
        <w:tc>
          <w:tcPr>
            <w:tcW w:w="2184" w:type="dxa"/>
            <w:hideMark/>
          </w:tcPr>
          <w:p w:rsidR="0075324D" w:rsidRPr="00430D3F" w:rsidRDefault="00430D3F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амбулаторн</w:t>
            </w:r>
            <w:r w:rsidR="00AA4C2C">
              <w:rPr>
                <w:rFonts w:ascii="Times New Roman" w:hAnsi="Times New Roman"/>
                <w:spacing w:val="-2"/>
                <w:sz w:val="24"/>
                <w:szCs w:val="24"/>
              </w:rPr>
              <w:t>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1858" w:type="dxa"/>
            <w:hideMark/>
          </w:tcPr>
          <w:p w:rsidR="0075324D" w:rsidRPr="00430D3F" w:rsidRDefault="00AC6E29" w:rsidP="00AA4C2C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1 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6C68F5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Комплекс рентгеновский на </w:t>
            </w:r>
          </w:p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2 рабочих места «Мовиплан» 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84" w:type="dxa"/>
            <w:hideMark/>
          </w:tcPr>
          <w:p w:rsidR="0075324D" w:rsidRPr="00430D3F" w:rsidRDefault="00430D3F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амбулаторн</w:t>
            </w:r>
            <w:r w:rsidR="00AA4C2C">
              <w:rPr>
                <w:rFonts w:ascii="Times New Roman" w:hAnsi="Times New Roman"/>
                <w:spacing w:val="-2"/>
                <w:sz w:val="24"/>
                <w:szCs w:val="24"/>
              </w:rPr>
              <w:t>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12</w:t>
            </w:r>
          </w:p>
        </w:tc>
        <w:tc>
          <w:tcPr>
            <w:tcW w:w="1858" w:type="dxa"/>
            <w:hideMark/>
          </w:tcPr>
          <w:p w:rsidR="0075324D" w:rsidRPr="00430D3F" w:rsidRDefault="00AC6E29" w:rsidP="00AA4C2C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1 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6C68F5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Маммограф рентгеновский компьютеризированный </w:t>
            </w:r>
          </w:p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МР-01-«ТМО»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84" w:type="dxa"/>
            <w:hideMark/>
          </w:tcPr>
          <w:p w:rsidR="0075324D" w:rsidRPr="00430D3F" w:rsidRDefault="00430D3F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амбулаторн</w:t>
            </w:r>
            <w:r w:rsidR="00AA4C2C">
              <w:rPr>
                <w:rFonts w:ascii="Times New Roman" w:hAnsi="Times New Roman"/>
                <w:spacing w:val="-2"/>
                <w:sz w:val="24"/>
                <w:szCs w:val="24"/>
              </w:rPr>
              <w:t>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1858" w:type="dxa"/>
            <w:hideMark/>
          </w:tcPr>
          <w:p w:rsidR="0075324D" w:rsidRPr="00430D3F" w:rsidRDefault="00AC6E29" w:rsidP="00AA4C2C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1 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Система ультразвуковая VIVID 3 console Pro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84" w:type="dxa"/>
            <w:hideMark/>
          </w:tcPr>
          <w:p w:rsidR="0075324D" w:rsidRPr="00430D3F" w:rsidRDefault="00430D3F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амбулаторн</w:t>
            </w:r>
            <w:r w:rsidR="00AA4C2C">
              <w:rPr>
                <w:rFonts w:ascii="Times New Roman" w:hAnsi="Times New Roman"/>
                <w:spacing w:val="-2"/>
                <w:sz w:val="24"/>
                <w:szCs w:val="24"/>
              </w:rPr>
              <w:t>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16</w:t>
            </w:r>
          </w:p>
        </w:tc>
        <w:tc>
          <w:tcPr>
            <w:tcW w:w="1858" w:type="dxa"/>
            <w:hideMark/>
          </w:tcPr>
          <w:p w:rsidR="0075324D" w:rsidRPr="00430D3F" w:rsidRDefault="00AC6E29" w:rsidP="00AA4C2C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2 </w:t>
            </w:r>
          </w:p>
        </w:tc>
      </w:tr>
      <w:tr w:rsidR="0075324D" w:rsidRPr="00430D3F" w:rsidTr="00430D3F">
        <w:trPr>
          <w:jc w:val="center"/>
        </w:trPr>
        <w:tc>
          <w:tcPr>
            <w:tcW w:w="3717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Система ультразвуковая VIVID 3 console Pro</w:t>
            </w:r>
          </w:p>
        </w:tc>
        <w:tc>
          <w:tcPr>
            <w:tcW w:w="2589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74" w:type="dxa"/>
            <w:vMerge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84" w:type="dxa"/>
            <w:hideMark/>
          </w:tcPr>
          <w:p w:rsidR="0075324D" w:rsidRPr="00430D3F" w:rsidRDefault="00430D3F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амбулаторн</w:t>
            </w:r>
            <w:r w:rsidR="00AA4C2C">
              <w:rPr>
                <w:rFonts w:ascii="Times New Roman" w:hAnsi="Times New Roman"/>
                <w:spacing w:val="-2"/>
                <w:sz w:val="24"/>
                <w:szCs w:val="24"/>
              </w:rPr>
              <w:t>ое</w:t>
            </w:r>
          </w:p>
        </w:tc>
        <w:tc>
          <w:tcPr>
            <w:tcW w:w="1469" w:type="dxa"/>
            <w:hideMark/>
          </w:tcPr>
          <w:p w:rsidR="0075324D" w:rsidRPr="00430D3F" w:rsidRDefault="0075324D" w:rsidP="00430D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>16</w:t>
            </w:r>
          </w:p>
        </w:tc>
        <w:tc>
          <w:tcPr>
            <w:tcW w:w="1858" w:type="dxa"/>
            <w:hideMark/>
          </w:tcPr>
          <w:p w:rsidR="0075324D" w:rsidRPr="00430D3F" w:rsidRDefault="00AC6E29" w:rsidP="00AA4C2C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30D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2 </w:t>
            </w:r>
          </w:p>
        </w:tc>
      </w:tr>
      <w:bookmarkEnd w:id="1"/>
    </w:tbl>
    <w:p w:rsidR="0075324D" w:rsidRPr="006C68F5" w:rsidRDefault="0075324D" w:rsidP="006C68F5">
      <w:pPr>
        <w:rPr>
          <w:rFonts w:ascii="Times New Roman" w:hAnsi="Times New Roman"/>
          <w:sz w:val="16"/>
          <w:szCs w:val="16"/>
        </w:rPr>
      </w:pPr>
    </w:p>
    <w:p w:rsidR="006C68F5" w:rsidRDefault="0075324D" w:rsidP="006C68F5">
      <w:pPr>
        <w:spacing w:line="276" w:lineRule="auto"/>
        <w:jc w:val="right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Таблица №</w:t>
      </w:r>
      <w:r w:rsidR="006C68F5">
        <w:rPr>
          <w:rFonts w:ascii="Times New Roman" w:hAnsi="Times New Roman"/>
          <w:sz w:val="28"/>
          <w:szCs w:val="28"/>
        </w:rPr>
        <w:t xml:space="preserve"> </w:t>
      </w:r>
      <w:r w:rsidRPr="0075324D">
        <w:rPr>
          <w:rFonts w:ascii="Times New Roman" w:hAnsi="Times New Roman"/>
          <w:sz w:val="28"/>
          <w:szCs w:val="28"/>
        </w:rPr>
        <w:t>34</w:t>
      </w:r>
    </w:p>
    <w:p w:rsidR="006C68F5" w:rsidRDefault="0075324D" w:rsidP="006C68F5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Перечень диагностических и лечебных структурных подразделений медицинских организаций,</w:t>
      </w:r>
    </w:p>
    <w:p w:rsidR="0075324D" w:rsidRPr="0075324D" w:rsidRDefault="0075324D" w:rsidP="006C68F5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задействованных в оказании медицинской помощи с онкологическими заболеваниями</w:t>
      </w:r>
    </w:p>
    <w:tbl>
      <w:tblPr>
        <w:tblStyle w:val="100"/>
        <w:tblW w:w="14274" w:type="dxa"/>
        <w:tblLook w:val="04A0" w:firstRow="1" w:lastRow="0" w:firstColumn="1" w:lastColumn="0" w:noHBand="0" w:noVBand="1"/>
      </w:tblPr>
      <w:tblGrid>
        <w:gridCol w:w="6629"/>
        <w:gridCol w:w="7645"/>
      </w:tblGrid>
      <w:tr w:rsidR="0075324D" w:rsidRPr="0075324D" w:rsidTr="006C68F5">
        <w:tc>
          <w:tcPr>
            <w:tcW w:w="14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75324D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324D">
              <w:rPr>
                <w:rFonts w:ascii="Times New Roman" w:hAnsi="Times New Roman"/>
                <w:sz w:val="28"/>
                <w:szCs w:val="28"/>
              </w:rPr>
              <w:t>Диагностические подразделения</w:t>
            </w:r>
          </w:p>
        </w:tc>
      </w:tr>
      <w:tr w:rsidR="0075324D" w:rsidRPr="0075324D" w:rsidTr="006C68F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324D" w:rsidRPr="0075324D" w:rsidRDefault="0075324D" w:rsidP="0075324D">
            <w:pPr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Наименование структурных подразделений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324D" w:rsidRPr="0075324D" w:rsidRDefault="0075324D" w:rsidP="0075324D">
            <w:pPr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Количество исследований в смену</w:t>
            </w:r>
          </w:p>
        </w:tc>
      </w:tr>
    </w:tbl>
    <w:p w:rsidR="006C68F5" w:rsidRPr="006C68F5" w:rsidRDefault="006C68F5">
      <w:pPr>
        <w:rPr>
          <w:rFonts w:ascii="Times New Roman" w:hAnsi="Times New Roman"/>
          <w:sz w:val="2"/>
          <w:szCs w:val="2"/>
        </w:rPr>
      </w:pPr>
    </w:p>
    <w:tbl>
      <w:tblPr>
        <w:tblStyle w:val="100"/>
        <w:tblW w:w="14274" w:type="dxa"/>
        <w:tblLook w:val="04A0" w:firstRow="1" w:lastRow="0" w:firstColumn="1" w:lastColumn="0" w:noHBand="0" w:noVBand="1"/>
      </w:tblPr>
      <w:tblGrid>
        <w:gridCol w:w="6629"/>
        <w:gridCol w:w="7645"/>
      </w:tblGrid>
      <w:tr w:rsidR="006C68F5" w:rsidRPr="006C68F5" w:rsidTr="006C68F5">
        <w:trPr>
          <w:tblHeader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F5" w:rsidRPr="006C68F5" w:rsidRDefault="006C68F5" w:rsidP="006C6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F5" w:rsidRPr="006C68F5" w:rsidRDefault="006C68F5" w:rsidP="006C6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5324D" w:rsidRPr="006C68F5" w:rsidTr="006C68F5">
        <w:tc>
          <w:tcPr>
            <w:tcW w:w="14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ГБУ РО «Александро-Невская РБ»</w:t>
            </w:r>
          </w:p>
        </w:tc>
      </w:tr>
      <w:tr w:rsidR="0075324D" w:rsidRPr="006C68F5" w:rsidTr="006C68F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Поликлиника</w:t>
            </w:r>
            <w:r w:rsidRPr="006C68F5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 xml:space="preserve">30 </w:t>
            </w:r>
          </w:p>
        </w:tc>
      </w:tr>
      <w:tr w:rsidR="0075324D" w:rsidRPr="006C68F5" w:rsidTr="006C68F5">
        <w:tc>
          <w:tcPr>
            <w:tcW w:w="14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8F5">
              <w:rPr>
                <w:rFonts w:ascii="Times New Roman" w:hAnsi="Times New Roman"/>
                <w:bCs/>
                <w:sz w:val="24"/>
                <w:szCs w:val="24"/>
              </w:rPr>
              <w:t>ГБУ РО «Касимовский ММЦ»</w:t>
            </w:r>
          </w:p>
        </w:tc>
      </w:tr>
      <w:tr w:rsidR="0075324D" w:rsidRPr="006C68F5" w:rsidTr="006C68F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Отделение инструментальной диагностики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  <w:tr w:rsidR="0075324D" w:rsidRPr="006C68F5" w:rsidTr="006C68F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Рентгенологическое отделение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385</w:t>
            </w:r>
          </w:p>
        </w:tc>
      </w:tr>
      <w:tr w:rsidR="0075324D" w:rsidRPr="006C68F5" w:rsidTr="006C68F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Клинико-диагностическая лаборатория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75324D" w:rsidRPr="006C68F5" w:rsidTr="006C68F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AA4C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Отделение анестезиологии-реанимации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5324D" w:rsidRPr="006C68F5" w:rsidTr="006C68F5">
        <w:tc>
          <w:tcPr>
            <w:tcW w:w="14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8F5">
              <w:rPr>
                <w:rFonts w:ascii="Times New Roman" w:hAnsi="Times New Roman"/>
                <w:bCs/>
                <w:sz w:val="24"/>
                <w:szCs w:val="24"/>
              </w:rPr>
              <w:t>ГБУ РО «Милославская РБ»</w:t>
            </w:r>
          </w:p>
        </w:tc>
      </w:tr>
      <w:tr w:rsidR="0075324D" w:rsidRPr="006C68F5" w:rsidTr="006C68F5">
        <w:tc>
          <w:tcPr>
            <w:tcW w:w="6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5324D" w:rsidRPr="006C68F5" w:rsidRDefault="0075324D" w:rsidP="006C68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Рентгенологический кабинет</w:t>
            </w:r>
          </w:p>
        </w:tc>
        <w:tc>
          <w:tcPr>
            <w:tcW w:w="7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5324D" w:rsidRPr="006C68F5" w:rsidRDefault="0075324D" w:rsidP="006C6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5324D" w:rsidRPr="006C68F5" w:rsidTr="006C68F5">
        <w:tc>
          <w:tcPr>
            <w:tcW w:w="6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5324D" w:rsidRPr="006C68F5" w:rsidRDefault="0075324D" w:rsidP="006C68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Флюорографический кабинет</w:t>
            </w:r>
          </w:p>
        </w:tc>
        <w:tc>
          <w:tcPr>
            <w:tcW w:w="7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5324D" w:rsidRPr="006C68F5" w:rsidRDefault="0075324D" w:rsidP="006C6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75324D" w:rsidRPr="006C68F5" w:rsidTr="006C68F5">
        <w:tc>
          <w:tcPr>
            <w:tcW w:w="6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5324D" w:rsidRPr="006C68F5" w:rsidRDefault="0075324D" w:rsidP="006C68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Эндоскопический кабинет</w:t>
            </w:r>
          </w:p>
        </w:tc>
        <w:tc>
          <w:tcPr>
            <w:tcW w:w="7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5324D" w:rsidRPr="006C68F5" w:rsidRDefault="0075324D" w:rsidP="006C6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5324D" w:rsidRPr="006C68F5" w:rsidTr="006C68F5">
        <w:tc>
          <w:tcPr>
            <w:tcW w:w="6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5324D" w:rsidRPr="006C68F5" w:rsidRDefault="0075324D" w:rsidP="006C68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Кабинет ультразвуковой диагностики</w:t>
            </w:r>
          </w:p>
        </w:tc>
        <w:tc>
          <w:tcPr>
            <w:tcW w:w="7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5324D" w:rsidRPr="006C68F5" w:rsidRDefault="0075324D" w:rsidP="006C6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5324D" w:rsidRPr="006C68F5" w:rsidTr="006C68F5">
        <w:tc>
          <w:tcPr>
            <w:tcW w:w="6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5324D" w:rsidRPr="006C68F5" w:rsidRDefault="0075324D" w:rsidP="006C68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Клиническая лаборатория</w:t>
            </w:r>
          </w:p>
        </w:tc>
        <w:tc>
          <w:tcPr>
            <w:tcW w:w="7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5324D" w:rsidRPr="006C68F5" w:rsidRDefault="0075324D" w:rsidP="006C6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</w:tr>
      <w:tr w:rsidR="0075324D" w:rsidRPr="006C68F5" w:rsidTr="006C68F5">
        <w:tc>
          <w:tcPr>
            <w:tcW w:w="142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5324D" w:rsidRPr="006C68F5" w:rsidRDefault="0075324D" w:rsidP="006C6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ГБУ РО «Кораблинская МРБ»</w:t>
            </w:r>
          </w:p>
        </w:tc>
      </w:tr>
      <w:tr w:rsidR="0075324D" w:rsidRPr="006C68F5" w:rsidTr="006C68F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 xml:space="preserve">Рентгеновское отделение 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</w:tr>
      <w:tr w:rsidR="0075324D" w:rsidRPr="006C68F5" w:rsidTr="006C68F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 xml:space="preserve">Клинико-диагностическая лаборатория 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</w:tr>
      <w:tr w:rsidR="0075324D" w:rsidRPr="006C68F5" w:rsidTr="006C68F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 xml:space="preserve">Эндоскопический кабинет 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</w:tr>
      <w:tr w:rsidR="0075324D" w:rsidRPr="006C68F5" w:rsidTr="006C68F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Кабинет УЗ-диагностики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75324D" w:rsidRPr="006C68F5" w:rsidTr="006C68F5">
        <w:tc>
          <w:tcPr>
            <w:tcW w:w="142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5324D" w:rsidRPr="006C68F5" w:rsidRDefault="0075324D" w:rsidP="006C6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ГБУ РО «ОКБ»</w:t>
            </w:r>
            <w:r w:rsidR="00AA4C2C">
              <w:rPr>
                <w:rFonts w:ascii="Times New Roman" w:hAnsi="Times New Roman"/>
                <w:sz w:val="24"/>
                <w:szCs w:val="24"/>
              </w:rPr>
              <w:t>,</w:t>
            </w:r>
            <w:r w:rsidRPr="006C68F5">
              <w:rPr>
                <w:rFonts w:ascii="Times New Roman" w:hAnsi="Times New Roman"/>
                <w:sz w:val="24"/>
                <w:szCs w:val="24"/>
              </w:rPr>
              <w:t xml:space="preserve"> подразделение </w:t>
            </w:r>
            <w:r w:rsidR="00AA4C2C" w:rsidRPr="006C68F5">
              <w:rPr>
                <w:rFonts w:ascii="Times New Roman" w:hAnsi="Times New Roman"/>
                <w:sz w:val="24"/>
                <w:szCs w:val="24"/>
              </w:rPr>
              <w:t xml:space="preserve">ГБУ РО </w:t>
            </w:r>
            <w:r w:rsidR="00AA4C2C">
              <w:rPr>
                <w:rFonts w:ascii="Times New Roman" w:hAnsi="Times New Roman"/>
                <w:sz w:val="24"/>
                <w:szCs w:val="24"/>
              </w:rPr>
              <w:t>«</w:t>
            </w:r>
            <w:r w:rsidRPr="006C68F5">
              <w:rPr>
                <w:rFonts w:ascii="Times New Roman" w:hAnsi="Times New Roman"/>
                <w:sz w:val="24"/>
                <w:szCs w:val="24"/>
              </w:rPr>
              <w:t>Михайловская МРБ</w:t>
            </w:r>
            <w:r w:rsidR="00AA4C2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</w:tr>
      <w:tr w:rsidR="0075324D" w:rsidRPr="006C68F5" w:rsidTr="006C68F5">
        <w:tc>
          <w:tcPr>
            <w:tcW w:w="6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5324D" w:rsidRPr="006C68F5" w:rsidRDefault="0075324D" w:rsidP="006C68F5">
            <w:pPr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Поликлиника</w:t>
            </w:r>
          </w:p>
        </w:tc>
        <w:tc>
          <w:tcPr>
            <w:tcW w:w="7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5324D" w:rsidRPr="006C68F5" w:rsidRDefault="0075324D" w:rsidP="006C6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79 исследований в смену</w:t>
            </w:r>
          </w:p>
        </w:tc>
      </w:tr>
      <w:tr w:rsidR="0075324D" w:rsidRPr="006C68F5" w:rsidTr="006C68F5">
        <w:tc>
          <w:tcPr>
            <w:tcW w:w="142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5324D" w:rsidRPr="006C68F5" w:rsidRDefault="0075324D" w:rsidP="006C6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ГБУ РО «Новомичуринская МРБ»</w:t>
            </w:r>
          </w:p>
        </w:tc>
      </w:tr>
      <w:tr w:rsidR="0075324D" w:rsidRPr="006C68F5" w:rsidTr="006C68F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Отделение платных услуг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75324D" w:rsidRPr="006C68F5" w:rsidTr="006C68F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Хирургическое отделение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5324D" w:rsidRPr="006C68F5" w:rsidTr="006C68F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Педиатрическое отделение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5324D" w:rsidRPr="006C68F5" w:rsidTr="006C68F5">
        <w:tc>
          <w:tcPr>
            <w:tcW w:w="142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5324D" w:rsidRPr="006C68F5" w:rsidRDefault="0075324D" w:rsidP="006C6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ГБУ  РО «Скопинский ММЦ»</w:t>
            </w:r>
          </w:p>
        </w:tc>
      </w:tr>
      <w:tr w:rsidR="0075324D" w:rsidRPr="006C68F5" w:rsidTr="006C68F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Отделение лучевой диагностики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</w:tr>
      <w:tr w:rsidR="0075324D" w:rsidRPr="006C68F5" w:rsidTr="006C68F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Клинико</w:t>
            </w:r>
            <w:r w:rsidR="006C68F5" w:rsidRPr="006C68F5">
              <w:rPr>
                <w:rFonts w:ascii="Times New Roman" w:hAnsi="Times New Roman"/>
                <w:sz w:val="24"/>
                <w:szCs w:val="24"/>
              </w:rPr>
              <w:t>-</w:t>
            </w:r>
            <w:r w:rsidRPr="006C68F5">
              <w:rPr>
                <w:rFonts w:ascii="Times New Roman" w:hAnsi="Times New Roman"/>
                <w:sz w:val="24"/>
                <w:szCs w:val="24"/>
              </w:rPr>
              <w:t>диагностическая лаборатория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2165</w:t>
            </w:r>
          </w:p>
        </w:tc>
      </w:tr>
      <w:tr w:rsidR="0075324D" w:rsidRPr="006C68F5" w:rsidTr="006C68F5">
        <w:tc>
          <w:tcPr>
            <w:tcW w:w="14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ГБУ РО «Старожиловская РБ»</w:t>
            </w:r>
          </w:p>
        </w:tc>
      </w:tr>
      <w:tr w:rsidR="0075324D" w:rsidRPr="006C68F5" w:rsidTr="006C68F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Поликлиника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 xml:space="preserve">75 </w:t>
            </w:r>
          </w:p>
        </w:tc>
      </w:tr>
      <w:tr w:rsidR="0075324D" w:rsidRPr="006C68F5" w:rsidTr="006C68F5">
        <w:tc>
          <w:tcPr>
            <w:tcW w:w="142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5324D" w:rsidRPr="006C68F5" w:rsidRDefault="0075324D" w:rsidP="006C6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ГБУ РО «Рыбновская РБ»</w:t>
            </w:r>
          </w:p>
        </w:tc>
      </w:tr>
      <w:tr w:rsidR="0075324D" w:rsidRPr="006C68F5" w:rsidTr="006C68F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Рентгенологическое отделение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75324D" w:rsidRPr="006C68F5" w:rsidTr="006C68F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Поликлиническое отделение (УЗИ)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75324D" w:rsidRPr="006C68F5" w:rsidTr="006C68F5">
        <w:tc>
          <w:tcPr>
            <w:tcW w:w="142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5324D" w:rsidRPr="006C68F5" w:rsidRDefault="0075324D" w:rsidP="006C6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ГБУ РО «Ряжский ММЦ»</w:t>
            </w:r>
          </w:p>
        </w:tc>
      </w:tr>
      <w:tr w:rsidR="0075324D" w:rsidRPr="006C68F5" w:rsidTr="006C68F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Диагностическое отделение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185,9</w:t>
            </w:r>
          </w:p>
        </w:tc>
      </w:tr>
      <w:tr w:rsidR="0075324D" w:rsidRPr="006C68F5" w:rsidTr="006C68F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КДЛ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1881,7</w:t>
            </w:r>
          </w:p>
        </w:tc>
      </w:tr>
      <w:tr w:rsidR="0075324D" w:rsidRPr="006C68F5" w:rsidTr="006C68F5">
        <w:tc>
          <w:tcPr>
            <w:tcW w:w="142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5324D" w:rsidRPr="006C68F5" w:rsidRDefault="0075324D" w:rsidP="006C6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ГБУ РО «Рязанская МРБ»</w:t>
            </w:r>
          </w:p>
        </w:tc>
      </w:tr>
      <w:tr w:rsidR="0075324D" w:rsidRPr="006C68F5" w:rsidTr="006C68F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6C68F5" w:rsidRDefault="0075324D" w:rsidP="006C68F5">
            <w:pPr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Эндоскопическое отделение</w:t>
            </w:r>
          </w:p>
        </w:tc>
        <w:tc>
          <w:tcPr>
            <w:tcW w:w="7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6C68F5" w:rsidRDefault="0075324D" w:rsidP="006C6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5324D" w:rsidRPr="006C68F5" w:rsidTr="006C68F5">
        <w:tc>
          <w:tcPr>
            <w:tcW w:w="6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6C68F5" w:rsidRDefault="006C68F5" w:rsidP="006C68F5">
            <w:pPr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 xml:space="preserve">Рентгенологическое </w:t>
            </w:r>
            <w:r w:rsidR="0075324D" w:rsidRPr="006C68F5">
              <w:rPr>
                <w:rFonts w:ascii="Times New Roman" w:hAnsi="Times New Roman"/>
                <w:sz w:val="24"/>
                <w:szCs w:val="24"/>
              </w:rPr>
              <w:t>отделение</w:t>
            </w:r>
          </w:p>
        </w:tc>
        <w:tc>
          <w:tcPr>
            <w:tcW w:w="7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6C68F5" w:rsidRDefault="0075324D" w:rsidP="006C6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75324D" w:rsidRPr="006C68F5" w:rsidTr="006C68F5">
        <w:tc>
          <w:tcPr>
            <w:tcW w:w="6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6C68F5" w:rsidRDefault="0075324D" w:rsidP="006C68F5">
            <w:pPr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 xml:space="preserve">Колоноскопия </w:t>
            </w:r>
          </w:p>
        </w:tc>
        <w:tc>
          <w:tcPr>
            <w:tcW w:w="7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6C68F5" w:rsidRDefault="0075324D" w:rsidP="006C6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5324D" w:rsidRPr="006C68F5" w:rsidTr="006C68F5">
        <w:tc>
          <w:tcPr>
            <w:tcW w:w="6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6C68F5" w:rsidRDefault="0075324D" w:rsidP="006C68F5">
            <w:pPr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Лаборатория(мазки на АК)</w:t>
            </w:r>
          </w:p>
        </w:tc>
        <w:tc>
          <w:tcPr>
            <w:tcW w:w="7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6C68F5" w:rsidRDefault="0075324D" w:rsidP="006C6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75324D" w:rsidRPr="006C68F5" w:rsidTr="006C68F5">
        <w:tc>
          <w:tcPr>
            <w:tcW w:w="6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6C68F5" w:rsidRDefault="0075324D" w:rsidP="006C68F5">
            <w:pPr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 xml:space="preserve">УЗИ </w:t>
            </w:r>
          </w:p>
        </w:tc>
        <w:tc>
          <w:tcPr>
            <w:tcW w:w="7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324D" w:rsidRPr="006C68F5" w:rsidRDefault="0075324D" w:rsidP="006C6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75324D" w:rsidRPr="006C68F5" w:rsidTr="006C68F5">
        <w:tc>
          <w:tcPr>
            <w:tcW w:w="142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5324D" w:rsidRPr="006C68F5" w:rsidRDefault="0075324D" w:rsidP="006C6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ГБУ РО «</w:t>
            </w:r>
            <w:r w:rsidR="00AA4C2C" w:rsidRPr="006C68F5">
              <w:rPr>
                <w:rFonts w:ascii="Times New Roman" w:hAnsi="Times New Roman"/>
                <w:sz w:val="24"/>
                <w:szCs w:val="24"/>
              </w:rPr>
              <w:t>Сасовский</w:t>
            </w:r>
            <w:r w:rsidRPr="006C68F5">
              <w:rPr>
                <w:rFonts w:ascii="Times New Roman" w:hAnsi="Times New Roman"/>
                <w:sz w:val="24"/>
                <w:szCs w:val="24"/>
              </w:rPr>
              <w:t xml:space="preserve">  ММЦ»</w:t>
            </w:r>
          </w:p>
        </w:tc>
      </w:tr>
      <w:tr w:rsidR="0075324D" w:rsidRPr="006C68F5" w:rsidTr="006C68F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Рентгенологическое отделение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75324D" w:rsidRPr="006C68F5" w:rsidTr="006C68F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Компьютерная томография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75324D" w:rsidRPr="006C68F5" w:rsidTr="006C68F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Рентгеновские маммографические исследования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75324D" w:rsidRPr="006C68F5" w:rsidTr="006C68F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УЗИ исследования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75324D" w:rsidRPr="006C68F5" w:rsidTr="006C68F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Эндоскопические исследования:</w:t>
            </w:r>
          </w:p>
          <w:p w:rsidR="0075324D" w:rsidRPr="006C68F5" w:rsidRDefault="0075324D" w:rsidP="006C68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ФГС</w:t>
            </w:r>
          </w:p>
          <w:p w:rsidR="0075324D" w:rsidRPr="006C68F5" w:rsidRDefault="0075324D" w:rsidP="006C68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Колоноскопия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4D" w:rsidRPr="006C68F5" w:rsidRDefault="0075324D" w:rsidP="006C6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324D" w:rsidRPr="006C68F5" w:rsidRDefault="0075324D" w:rsidP="006C6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75324D" w:rsidRPr="006C68F5" w:rsidRDefault="0075324D" w:rsidP="006C6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5324D" w:rsidRPr="006C68F5" w:rsidTr="006C68F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Функциональная диагностика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</w:tr>
      <w:tr w:rsidR="0075324D" w:rsidRPr="006C68F5" w:rsidTr="006C68F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Лабораторная диагностика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</w:tr>
      <w:tr w:rsidR="0075324D" w:rsidRPr="006C68F5" w:rsidTr="006C68F5">
        <w:tc>
          <w:tcPr>
            <w:tcW w:w="14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ГБУ РО «Сасовский</w:t>
            </w:r>
            <w:r w:rsidR="00AA4C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68F5">
              <w:rPr>
                <w:rFonts w:ascii="Times New Roman" w:hAnsi="Times New Roman"/>
                <w:sz w:val="24"/>
                <w:szCs w:val="24"/>
              </w:rPr>
              <w:t>ММЦ»</w:t>
            </w:r>
            <w:r w:rsidR="00AA4C2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A4C2C" w:rsidRPr="006C68F5">
              <w:rPr>
                <w:rFonts w:ascii="Times New Roman" w:hAnsi="Times New Roman"/>
                <w:sz w:val="24"/>
                <w:szCs w:val="24"/>
              </w:rPr>
              <w:t>ГБУ РО</w:t>
            </w:r>
            <w:r w:rsidRPr="006C68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4C2C">
              <w:rPr>
                <w:rFonts w:ascii="Times New Roman" w:hAnsi="Times New Roman"/>
                <w:sz w:val="24"/>
                <w:szCs w:val="24"/>
              </w:rPr>
              <w:t>«</w:t>
            </w:r>
            <w:r w:rsidRPr="006C68F5">
              <w:rPr>
                <w:rFonts w:ascii="Times New Roman" w:hAnsi="Times New Roman"/>
                <w:sz w:val="24"/>
                <w:szCs w:val="24"/>
              </w:rPr>
              <w:t>Кадомская РБ</w:t>
            </w:r>
            <w:r w:rsidR="00AA4C2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5324D" w:rsidRPr="006C68F5" w:rsidTr="006C68F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Поликлиника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 xml:space="preserve">47 </w:t>
            </w:r>
          </w:p>
        </w:tc>
      </w:tr>
      <w:tr w:rsidR="0075324D" w:rsidRPr="006C68F5" w:rsidTr="006C68F5">
        <w:tc>
          <w:tcPr>
            <w:tcW w:w="14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ГБУ РО «Чучковская РБ»</w:t>
            </w:r>
          </w:p>
        </w:tc>
      </w:tr>
      <w:tr w:rsidR="0075324D" w:rsidRPr="006C68F5" w:rsidTr="006C68F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Поликлиника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 xml:space="preserve">39 </w:t>
            </w:r>
          </w:p>
        </w:tc>
      </w:tr>
      <w:tr w:rsidR="0075324D" w:rsidRPr="006C68F5" w:rsidTr="006C68F5">
        <w:tc>
          <w:tcPr>
            <w:tcW w:w="142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5324D" w:rsidRPr="006C68F5" w:rsidRDefault="0075324D" w:rsidP="006C6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ГБУ РО «Шацкая МРБ»</w:t>
            </w:r>
          </w:p>
        </w:tc>
      </w:tr>
      <w:tr w:rsidR="0075324D" w:rsidRPr="006C68F5" w:rsidTr="006C68F5">
        <w:tc>
          <w:tcPr>
            <w:tcW w:w="6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5324D" w:rsidRPr="006C68F5" w:rsidRDefault="0075324D" w:rsidP="006C68F5">
            <w:pPr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Поликлиника</w:t>
            </w:r>
          </w:p>
        </w:tc>
        <w:tc>
          <w:tcPr>
            <w:tcW w:w="7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5324D" w:rsidRPr="006C68F5" w:rsidRDefault="0075324D" w:rsidP="006C6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 xml:space="preserve">117 </w:t>
            </w:r>
          </w:p>
        </w:tc>
      </w:tr>
      <w:tr w:rsidR="0075324D" w:rsidRPr="006C68F5" w:rsidTr="006C68F5">
        <w:tc>
          <w:tcPr>
            <w:tcW w:w="142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5324D" w:rsidRPr="006C68F5" w:rsidRDefault="0075324D" w:rsidP="006C6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ГБУ РО «Шиловский ММЦ»</w:t>
            </w:r>
          </w:p>
        </w:tc>
      </w:tr>
      <w:tr w:rsidR="0075324D" w:rsidRPr="006C68F5" w:rsidTr="006C68F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Рентгенодиагностическое отделение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</w:tr>
      <w:tr w:rsidR="0075324D" w:rsidRPr="006C68F5" w:rsidTr="006C68F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Отделение ультразвуковой диагностики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75324D" w:rsidRPr="006C68F5" w:rsidTr="006C68F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Эндоскопическое отделение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5324D" w:rsidRPr="006C68F5" w:rsidTr="006C68F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Клинико-диагностическая лаборатория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75324D" w:rsidRPr="006C68F5" w:rsidTr="006C68F5">
        <w:tc>
          <w:tcPr>
            <w:tcW w:w="142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5324D" w:rsidRPr="006C68F5" w:rsidRDefault="0075324D" w:rsidP="006C6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ГБУ</w:t>
            </w:r>
            <w:r w:rsidR="00AA4C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68F5">
              <w:rPr>
                <w:rFonts w:ascii="Times New Roman" w:hAnsi="Times New Roman"/>
                <w:sz w:val="24"/>
                <w:szCs w:val="24"/>
              </w:rPr>
              <w:t xml:space="preserve">РО </w:t>
            </w:r>
            <w:r w:rsidR="00AA4C2C">
              <w:rPr>
                <w:rFonts w:ascii="Times New Roman" w:hAnsi="Times New Roman"/>
                <w:sz w:val="24"/>
                <w:szCs w:val="24"/>
              </w:rPr>
              <w:t>«</w:t>
            </w:r>
            <w:r w:rsidRPr="006C68F5">
              <w:rPr>
                <w:rFonts w:ascii="Times New Roman" w:hAnsi="Times New Roman"/>
                <w:sz w:val="24"/>
                <w:szCs w:val="24"/>
              </w:rPr>
              <w:t>ОККД</w:t>
            </w:r>
            <w:r w:rsidR="00AA4C2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5324D" w:rsidRPr="006C68F5" w:rsidTr="006C68F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8F5">
              <w:rPr>
                <w:rFonts w:ascii="Times New Roman" w:hAnsi="Times New Roman"/>
                <w:bCs/>
                <w:sz w:val="24"/>
                <w:szCs w:val="24"/>
              </w:rPr>
              <w:t>Поликлиническое отделение ГБУ</w:t>
            </w:r>
            <w:r w:rsidR="00AA4C2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C68F5">
              <w:rPr>
                <w:rFonts w:ascii="Times New Roman" w:hAnsi="Times New Roman"/>
                <w:bCs/>
                <w:sz w:val="24"/>
                <w:szCs w:val="24"/>
              </w:rPr>
              <w:t xml:space="preserve">РО </w:t>
            </w:r>
            <w:r w:rsidR="00AA4C2C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6C68F5">
              <w:rPr>
                <w:rFonts w:ascii="Times New Roman" w:hAnsi="Times New Roman"/>
                <w:bCs/>
                <w:sz w:val="24"/>
                <w:szCs w:val="24"/>
              </w:rPr>
              <w:t>ОККД</w:t>
            </w:r>
            <w:r w:rsidR="00AA4C2C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Pr="006C68F5">
              <w:rPr>
                <w:rFonts w:ascii="Times New Roman" w:hAnsi="Times New Roman"/>
                <w:bCs/>
                <w:sz w:val="24"/>
                <w:szCs w:val="24"/>
              </w:rPr>
              <w:t xml:space="preserve"> (посещений к врачу онкологу)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8F5">
              <w:rPr>
                <w:rFonts w:ascii="Times New Roman" w:hAnsi="Times New Roman"/>
                <w:bCs/>
                <w:sz w:val="24"/>
                <w:szCs w:val="24"/>
              </w:rPr>
              <w:t>4 посещения в смену</w:t>
            </w:r>
          </w:p>
        </w:tc>
      </w:tr>
      <w:tr w:rsidR="0075324D" w:rsidRPr="006C68F5" w:rsidTr="006C68F5">
        <w:tc>
          <w:tcPr>
            <w:tcW w:w="14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ГБУ РО «ГКБ №</w:t>
            </w:r>
            <w:r w:rsidR="006C68F5" w:rsidRPr="006C68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68F5">
              <w:rPr>
                <w:rFonts w:ascii="Times New Roman" w:hAnsi="Times New Roman"/>
                <w:sz w:val="24"/>
                <w:szCs w:val="24"/>
              </w:rPr>
              <w:t>5»</w:t>
            </w:r>
          </w:p>
        </w:tc>
      </w:tr>
      <w:tr w:rsidR="0075324D" w:rsidRPr="006C68F5" w:rsidTr="006C68F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8F5">
              <w:rPr>
                <w:rFonts w:ascii="Times New Roman" w:hAnsi="Times New Roman"/>
                <w:bCs/>
                <w:sz w:val="24"/>
                <w:szCs w:val="24"/>
              </w:rPr>
              <w:t>Отделение функциональной диагностики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8F5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</w:tr>
      <w:tr w:rsidR="0075324D" w:rsidRPr="006C68F5" w:rsidTr="006C68F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spacing w:line="233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8F5">
              <w:rPr>
                <w:rFonts w:ascii="Times New Roman" w:hAnsi="Times New Roman"/>
                <w:bCs/>
                <w:sz w:val="24"/>
                <w:szCs w:val="24"/>
              </w:rPr>
              <w:t>Рентгенологическое отделение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spacing w:line="233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8F5">
              <w:rPr>
                <w:rFonts w:ascii="Times New Roman" w:hAnsi="Times New Roman"/>
                <w:bCs/>
                <w:sz w:val="24"/>
                <w:szCs w:val="24"/>
              </w:rPr>
              <w:t>68</w:t>
            </w:r>
          </w:p>
        </w:tc>
      </w:tr>
      <w:tr w:rsidR="0075324D" w:rsidRPr="006C68F5" w:rsidTr="006C68F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spacing w:line="233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8F5">
              <w:rPr>
                <w:rFonts w:ascii="Times New Roman" w:hAnsi="Times New Roman"/>
                <w:bCs/>
                <w:sz w:val="24"/>
                <w:szCs w:val="24"/>
              </w:rPr>
              <w:t>Эндоскопический кабинет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spacing w:line="233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8F5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75324D" w:rsidRPr="006C68F5" w:rsidTr="006C68F5">
        <w:tc>
          <w:tcPr>
            <w:tcW w:w="14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AA4C2C" w:rsidP="006C68F5">
            <w:pPr>
              <w:spacing w:line="233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ГБУ РО «</w:t>
            </w:r>
            <w:r w:rsidR="0075324D" w:rsidRPr="006C68F5">
              <w:rPr>
                <w:rFonts w:ascii="Times New Roman" w:hAnsi="Times New Roman"/>
                <w:bCs/>
                <w:sz w:val="24"/>
                <w:szCs w:val="24"/>
              </w:rPr>
              <w:t>Городская клиническая поликлиника №</w:t>
            </w:r>
            <w:r w:rsidR="006C68F5" w:rsidRPr="006C68F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5324D" w:rsidRPr="006C68F5">
              <w:rPr>
                <w:rFonts w:ascii="Times New Roman" w:hAnsi="Times New Roman"/>
                <w:bCs/>
                <w:sz w:val="24"/>
                <w:szCs w:val="24"/>
              </w:rPr>
              <w:t>6»</w:t>
            </w:r>
          </w:p>
        </w:tc>
      </w:tr>
      <w:tr w:rsidR="0075324D" w:rsidRPr="006C68F5" w:rsidTr="006C68F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spacing w:line="233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8F5">
              <w:rPr>
                <w:rFonts w:ascii="Times New Roman" w:hAnsi="Times New Roman"/>
                <w:bCs/>
                <w:sz w:val="24"/>
                <w:szCs w:val="24"/>
              </w:rPr>
              <w:t>Кабинет УЗИ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spacing w:line="233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8F5">
              <w:rPr>
                <w:rFonts w:ascii="Times New Roman" w:hAnsi="Times New Roman"/>
                <w:bCs/>
                <w:sz w:val="24"/>
                <w:szCs w:val="24"/>
              </w:rPr>
              <w:t>45</w:t>
            </w:r>
          </w:p>
        </w:tc>
      </w:tr>
      <w:tr w:rsidR="0075324D" w:rsidRPr="006C68F5" w:rsidTr="006C68F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spacing w:line="233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8F5">
              <w:rPr>
                <w:rFonts w:ascii="Times New Roman" w:hAnsi="Times New Roman"/>
                <w:bCs/>
                <w:sz w:val="24"/>
                <w:szCs w:val="24"/>
              </w:rPr>
              <w:t>Кабинет эндоскопии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spacing w:line="233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8F5">
              <w:rPr>
                <w:rFonts w:ascii="Times New Roman" w:hAnsi="Times New Roman"/>
                <w:bCs/>
                <w:sz w:val="24"/>
                <w:szCs w:val="24"/>
              </w:rPr>
              <w:t>6-8</w:t>
            </w:r>
          </w:p>
        </w:tc>
      </w:tr>
      <w:tr w:rsidR="0075324D" w:rsidRPr="006C68F5" w:rsidTr="006C68F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spacing w:line="233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8F5">
              <w:rPr>
                <w:rFonts w:ascii="Times New Roman" w:hAnsi="Times New Roman"/>
                <w:bCs/>
                <w:sz w:val="24"/>
                <w:szCs w:val="24"/>
              </w:rPr>
              <w:t>Рентгенкабинет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spacing w:line="233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8F5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</w:tr>
      <w:tr w:rsidR="0075324D" w:rsidRPr="006C68F5" w:rsidTr="006C68F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spacing w:line="233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8F5">
              <w:rPr>
                <w:rFonts w:ascii="Times New Roman" w:hAnsi="Times New Roman"/>
                <w:bCs/>
                <w:sz w:val="24"/>
                <w:szCs w:val="24"/>
              </w:rPr>
              <w:t>Флюорографический кабинет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spacing w:line="233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8F5">
              <w:rPr>
                <w:rFonts w:ascii="Times New Roman" w:hAnsi="Times New Roman"/>
                <w:bCs/>
                <w:sz w:val="24"/>
                <w:szCs w:val="24"/>
              </w:rPr>
              <w:t>83</w:t>
            </w:r>
          </w:p>
        </w:tc>
      </w:tr>
      <w:tr w:rsidR="0075324D" w:rsidRPr="006C68F5" w:rsidTr="006C68F5">
        <w:tc>
          <w:tcPr>
            <w:tcW w:w="14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spacing w:line="233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8F5">
              <w:rPr>
                <w:rFonts w:ascii="Times New Roman" w:hAnsi="Times New Roman"/>
                <w:bCs/>
                <w:sz w:val="24"/>
                <w:szCs w:val="24"/>
              </w:rPr>
              <w:t>ГБУ РО «ОКБ»</w:t>
            </w:r>
            <w:r w:rsidR="00AA4C2C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AA4C2C" w:rsidRPr="006C68F5">
              <w:rPr>
                <w:rFonts w:ascii="Times New Roman" w:hAnsi="Times New Roman"/>
                <w:sz w:val="24"/>
                <w:szCs w:val="24"/>
              </w:rPr>
              <w:t>ГБУ РО</w:t>
            </w:r>
            <w:r w:rsidRPr="006C68F5">
              <w:rPr>
                <w:rFonts w:ascii="Times New Roman" w:hAnsi="Times New Roman"/>
                <w:bCs/>
                <w:sz w:val="24"/>
                <w:szCs w:val="24"/>
              </w:rPr>
              <w:t xml:space="preserve"> «Городская больница № 10»</w:t>
            </w:r>
          </w:p>
        </w:tc>
      </w:tr>
      <w:tr w:rsidR="0075324D" w:rsidRPr="006C68F5" w:rsidTr="006C68F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spacing w:line="233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8F5">
              <w:rPr>
                <w:rFonts w:ascii="Times New Roman" w:hAnsi="Times New Roman"/>
                <w:bCs/>
                <w:sz w:val="24"/>
                <w:szCs w:val="24"/>
              </w:rPr>
              <w:t>Лечебно-диагностическое, кабинет УЗИ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spacing w:line="233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8F5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</w:tr>
      <w:tr w:rsidR="0075324D" w:rsidRPr="006C68F5" w:rsidTr="006C68F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spacing w:line="233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8F5">
              <w:rPr>
                <w:rFonts w:ascii="Times New Roman" w:hAnsi="Times New Roman"/>
                <w:bCs/>
                <w:sz w:val="24"/>
                <w:szCs w:val="24"/>
              </w:rPr>
              <w:t>Лечебно-диагностическое,</w:t>
            </w:r>
            <w:r w:rsidR="006C68F5" w:rsidRPr="006C68F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C68F5">
              <w:rPr>
                <w:rFonts w:ascii="Times New Roman" w:hAnsi="Times New Roman"/>
                <w:bCs/>
                <w:sz w:val="24"/>
                <w:szCs w:val="24"/>
              </w:rPr>
              <w:t>кабинет  эндоскопии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spacing w:line="233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8F5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</w:tr>
      <w:tr w:rsidR="0075324D" w:rsidRPr="006C68F5" w:rsidTr="006C68F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spacing w:line="233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8F5">
              <w:rPr>
                <w:rFonts w:ascii="Times New Roman" w:hAnsi="Times New Roman"/>
                <w:bCs/>
                <w:sz w:val="24"/>
                <w:szCs w:val="24"/>
              </w:rPr>
              <w:t>Отделение лучевой диагностики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spacing w:line="233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8F5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75324D" w:rsidRPr="006C68F5" w:rsidTr="006C68F5">
        <w:tc>
          <w:tcPr>
            <w:tcW w:w="14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spacing w:line="233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8F5">
              <w:rPr>
                <w:rFonts w:ascii="Times New Roman" w:hAnsi="Times New Roman"/>
              </w:rPr>
              <w:t>ГБУ РО «ОКБ»</w:t>
            </w:r>
            <w:r w:rsidR="00AA4C2C">
              <w:rPr>
                <w:rFonts w:ascii="Times New Roman" w:hAnsi="Times New Roman"/>
              </w:rPr>
              <w:t xml:space="preserve">, </w:t>
            </w:r>
            <w:r w:rsidR="00AA4C2C" w:rsidRPr="006C68F5">
              <w:rPr>
                <w:rFonts w:ascii="Times New Roman" w:hAnsi="Times New Roman"/>
                <w:sz w:val="24"/>
                <w:szCs w:val="24"/>
              </w:rPr>
              <w:t>ГБУ РО</w:t>
            </w:r>
            <w:r w:rsidRPr="006C68F5">
              <w:rPr>
                <w:rFonts w:ascii="Times New Roman" w:hAnsi="Times New Roman"/>
              </w:rPr>
              <w:t xml:space="preserve"> </w:t>
            </w:r>
            <w:r w:rsidR="00AA4C2C">
              <w:rPr>
                <w:rFonts w:ascii="Times New Roman" w:hAnsi="Times New Roman"/>
              </w:rPr>
              <w:t>«</w:t>
            </w:r>
            <w:r w:rsidRPr="006C68F5">
              <w:rPr>
                <w:rFonts w:ascii="Times New Roman" w:hAnsi="Times New Roman"/>
              </w:rPr>
              <w:t xml:space="preserve"> Поликлиника №</w:t>
            </w:r>
            <w:r w:rsidR="006C68F5" w:rsidRPr="006C68F5">
              <w:rPr>
                <w:rFonts w:ascii="Times New Roman" w:hAnsi="Times New Roman"/>
              </w:rPr>
              <w:t xml:space="preserve"> </w:t>
            </w:r>
            <w:r w:rsidRPr="006C68F5">
              <w:rPr>
                <w:rFonts w:ascii="Times New Roman" w:hAnsi="Times New Roman"/>
              </w:rPr>
              <w:t>14</w:t>
            </w:r>
            <w:r w:rsidR="00AA4C2C">
              <w:rPr>
                <w:rFonts w:ascii="Times New Roman" w:hAnsi="Times New Roman"/>
              </w:rPr>
              <w:t>»</w:t>
            </w:r>
          </w:p>
        </w:tc>
      </w:tr>
      <w:tr w:rsidR="0075324D" w:rsidRPr="006C68F5" w:rsidTr="006C68F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spacing w:line="233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8F5">
              <w:rPr>
                <w:rFonts w:ascii="Times New Roman" w:hAnsi="Times New Roman"/>
                <w:bCs/>
                <w:sz w:val="24"/>
                <w:szCs w:val="24"/>
              </w:rPr>
              <w:t>Поликлиника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spacing w:line="233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8F5">
              <w:rPr>
                <w:rFonts w:ascii="Times New Roman" w:hAnsi="Times New Roman"/>
                <w:bCs/>
                <w:sz w:val="24"/>
                <w:szCs w:val="24"/>
              </w:rPr>
              <w:t xml:space="preserve">45 </w:t>
            </w:r>
          </w:p>
        </w:tc>
      </w:tr>
      <w:tr w:rsidR="0075324D" w:rsidRPr="006C68F5" w:rsidTr="006C68F5">
        <w:tc>
          <w:tcPr>
            <w:tcW w:w="14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spacing w:line="233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8F5">
              <w:rPr>
                <w:rFonts w:ascii="Times New Roman" w:hAnsi="Times New Roman"/>
                <w:bCs/>
                <w:sz w:val="24"/>
                <w:szCs w:val="24"/>
              </w:rPr>
              <w:t xml:space="preserve">ГБУ РО </w:t>
            </w:r>
            <w:r w:rsidR="00AA4C2C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6C68F5">
              <w:rPr>
                <w:rFonts w:ascii="Times New Roman" w:hAnsi="Times New Roman"/>
                <w:bCs/>
                <w:sz w:val="24"/>
                <w:szCs w:val="24"/>
              </w:rPr>
              <w:t>ГКБ №</w:t>
            </w:r>
            <w:r w:rsidR="00AA4C2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C68F5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="00AA4C2C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75324D" w:rsidRPr="006C68F5" w:rsidTr="006C68F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spacing w:line="233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8F5">
              <w:rPr>
                <w:rFonts w:ascii="Times New Roman" w:hAnsi="Times New Roman"/>
                <w:bCs/>
                <w:sz w:val="24"/>
                <w:szCs w:val="24"/>
              </w:rPr>
              <w:t>Рентгеновское отделение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spacing w:line="233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8F5">
              <w:rPr>
                <w:rFonts w:ascii="Times New Roman" w:hAnsi="Times New Roman"/>
                <w:bCs/>
                <w:sz w:val="24"/>
                <w:szCs w:val="24"/>
              </w:rPr>
              <w:t>130</w:t>
            </w:r>
          </w:p>
        </w:tc>
      </w:tr>
      <w:tr w:rsidR="0075324D" w:rsidRPr="006C68F5" w:rsidTr="006C68F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spacing w:line="233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8F5">
              <w:rPr>
                <w:rFonts w:ascii="Times New Roman" w:hAnsi="Times New Roman"/>
                <w:bCs/>
                <w:sz w:val="24"/>
                <w:szCs w:val="24"/>
              </w:rPr>
              <w:t>Отделение УЗ и ФД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spacing w:line="233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8F5">
              <w:rPr>
                <w:rFonts w:ascii="Times New Roman" w:hAnsi="Times New Roman"/>
                <w:bCs/>
                <w:sz w:val="24"/>
                <w:szCs w:val="24"/>
              </w:rPr>
              <w:t>195</w:t>
            </w:r>
          </w:p>
        </w:tc>
      </w:tr>
      <w:tr w:rsidR="0075324D" w:rsidRPr="006C68F5" w:rsidTr="006C68F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spacing w:line="233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8F5">
              <w:rPr>
                <w:rFonts w:ascii="Times New Roman" w:hAnsi="Times New Roman"/>
                <w:bCs/>
                <w:sz w:val="24"/>
                <w:szCs w:val="24"/>
              </w:rPr>
              <w:t>Эндоскопическое отделение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spacing w:line="233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8F5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</w:tr>
      <w:tr w:rsidR="0075324D" w:rsidRPr="006C68F5" w:rsidTr="006C68F5">
        <w:tc>
          <w:tcPr>
            <w:tcW w:w="14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spacing w:line="233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8F5">
              <w:rPr>
                <w:rFonts w:ascii="Times New Roman" w:hAnsi="Times New Roman"/>
                <w:bCs/>
                <w:sz w:val="24"/>
                <w:szCs w:val="24"/>
              </w:rPr>
              <w:t>ГБУ РО «Поликлиника завода «Красное знамя»</w:t>
            </w:r>
          </w:p>
        </w:tc>
      </w:tr>
      <w:tr w:rsidR="0075324D" w:rsidRPr="006C68F5" w:rsidTr="006C68F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spacing w:line="233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8F5">
              <w:rPr>
                <w:rFonts w:ascii="Times New Roman" w:hAnsi="Times New Roman"/>
                <w:bCs/>
                <w:sz w:val="24"/>
                <w:szCs w:val="24"/>
              </w:rPr>
              <w:t>ОФУД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spacing w:line="233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8F5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</w:tr>
      <w:tr w:rsidR="0075324D" w:rsidRPr="006C68F5" w:rsidTr="006C68F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spacing w:line="233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8F5">
              <w:rPr>
                <w:rFonts w:ascii="Times New Roman" w:hAnsi="Times New Roman"/>
                <w:bCs/>
                <w:sz w:val="24"/>
                <w:szCs w:val="24"/>
              </w:rPr>
              <w:t xml:space="preserve">Поликлиническое </w:t>
            </w:r>
            <w:r w:rsidR="00AA4C2C" w:rsidRPr="006C68F5">
              <w:rPr>
                <w:rFonts w:ascii="Times New Roman" w:hAnsi="Times New Roman"/>
                <w:bCs/>
                <w:sz w:val="24"/>
                <w:szCs w:val="24"/>
              </w:rPr>
              <w:t>отделение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spacing w:line="233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8F5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</w:tr>
      <w:tr w:rsidR="0075324D" w:rsidRPr="006C68F5" w:rsidTr="006C68F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AA4C2C" w:rsidRDefault="0075324D" w:rsidP="006C68F5">
            <w:pPr>
              <w:spacing w:line="233" w:lineRule="auto"/>
              <w:jc w:val="both"/>
            </w:pPr>
            <w:r w:rsidRPr="006C68F5">
              <w:rPr>
                <w:rFonts w:ascii="Times New Roman" w:hAnsi="Times New Roman"/>
                <w:bCs/>
                <w:sz w:val="24"/>
                <w:szCs w:val="24"/>
              </w:rPr>
              <w:t>Рентгенологическое</w:t>
            </w:r>
            <w:r w:rsidR="00AA4C2C" w:rsidRPr="006C68F5">
              <w:rPr>
                <w:rFonts w:ascii="Times New Roman" w:hAnsi="Times New Roman"/>
                <w:bCs/>
                <w:sz w:val="24"/>
                <w:szCs w:val="24"/>
              </w:rPr>
              <w:t xml:space="preserve"> отделение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spacing w:line="233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8F5">
              <w:rPr>
                <w:rFonts w:ascii="Times New Roman" w:hAnsi="Times New Roman"/>
                <w:bCs/>
                <w:sz w:val="24"/>
                <w:szCs w:val="24"/>
              </w:rPr>
              <w:t>70</w:t>
            </w:r>
          </w:p>
        </w:tc>
      </w:tr>
      <w:tr w:rsidR="0075324D" w:rsidRPr="006C68F5" w:rsidTr="006C68F5">
        <w:tc>
          <w:tcPr>
            <w:tcW w:w="14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ГБУ</w:t>
            </w:r>
            <w:r w:rsidR="00AA4C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68F5">
              <w:rPr>
                <w:rFonts w:ascii="Times New Roman" w:hAnsi="Times New Roman"/>
                <w:sz w:val="24"/>
                <w:szCs w:val="24"/>
              </w:rPr>
              <w:t>РО «ГКБСМП»</w:t>
            </w:r>
          </w:p>
        </w:tc>
      </w:tr>
      <w:tr w:rsidR="0075324D" w:rsidRPr="006C68F5" w:rsidTr="006C68F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spacing w:line="233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8F5">
              <w:rPr>
                <w:rFonts w:ascii="Times New Roman" w:hAnsi="Times New Roman"/>
                <w:bCs/>
                <w:sz w:val="24"/>
                <w:szCs w:val="24"/>
              </w:rPr>
              <w:t>Отделение функциональной и ультразвуковой лиагностики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spacing w:line="233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8F5">
              <w:rPr>
                <w:rFonts w:ascii="Times New Roman" w:hAnsi="Times New Roman"/>
                <w:bCs/>
                <w:sz w:val="24"/>
                <w:szCs w:val="24"/>
              </w:rPr>
              <w:t>250</w:t>
            </w:r>
          </w:p>
        </w:tc>
      </w:tr>
      <w:tr w:rsidR="0075324D" w:rsidRPr="006C68F5" w:rsidTr="006C68F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spacing w:line="233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8F5">
              <w:rPr>
                <w:rFonts w:ascii="Times New Roman" w:hAnsi="Times New Roman"/>
                <w:bCs/>
                <w:sz w:val="24"/>
                <w:szCs w:val="24"/>
              </w:rPr>
              <w:t xml:space="preserve">Рентгеновское отделение 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spacing w:line="233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8F5">
              <w:rPr>
                <w:rFonts w:ascii="Times New Roman" w:hAnsi="Times New Roman"/>
                <w:bCs/>
                <w:sz w:val="24"/>
                <w:szCs w:val="24"/>
              </w:rPr>
              <w:t>105</w:t>
            </w:r>
          </w:p>
        </w:tc>
      </w:tr>
      <w:tr w:rsidR="0075324D" w:rsidRPr="006C68F5" w:rsidTr="006C68F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spacing w:line="233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8F5">
              <w:rPr>
                <w:rFonts w:ascii="Times New Roman" w:hAnsi="Times New Roman"/>
                <w:bCs/>
                <w:sz w:val="24"/>
                <w:szCs w:val="24"/>
              </w:rPr>
              <w:t>Эндоскопическое отделение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spacing w:line="233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8F5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</w:tr>
      <w:tr w:rsidR="0075324D" w:rsidRPr="006C68F5" w:rsidTr="006C68F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spacing w:line="233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8F5">
              <w:rPr>
                <w:rFonts w:ascii="Times New Roman" w:hAnsi="Times New Roman"/>
                <w:bCs/>
                <w:sz w:val="24"/>
                <w:szCs w:val="24"/>
              </w:rPr>
              <w:t>Патологоанатомическое отделение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spacing w:line="233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8F5">
              <w:rPr>
                <w:rFonts w:ascii="Times New Roman" w:hAnsi="Times New Roman"/>
                <w:bCs/>
                <w:sz w:val="24"/>
                <w:szCs w:val="24"/>
              </w:rPr>
              <w:t>95</w:t>
            </w:r>
          </w:p>
        </w:tc>
      </w:tr>
      <w:tr w:rsidR="0075324D" w:rsidRPr="006C68F5" w:rsidTr="006C68F5">
        <w:tc>
          <w:tcPr>
            <w:tcW w:w="14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spacing w:line="233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8F5">
              <w:rPr>
                <w:rFonts w:ascii="Times New Roman" w:hAnsi="Times New Roman"/>
                <w:bCs/>
                <w:sz w:val="24"/>
                <w:szCs w:val="24"/>
              </w:rPr>
              <w:t>ГБУ РО «ОКБ»</w:t>
            </w:r>
          </w:p>
        </w:tc>
      </w:tr>
      <w:tr w:rsidR="0075324D" w:rsidRPr="006C68F5" w:rsidTr="006C68F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spacing w:line="233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8F5">
              <w:rPr>
                <w:rFonts w:ascii="Times New Roman" w:hAnsi="Times New Roman"/>
                <w:bCs/>
                <w:sz w:val="24"/>
                <w:szCs w:val="24"/>
              </w:rPr>
              <w:t>Рентгенологическое (ОКБ стационар)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spacing w:line="233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8F5">
              <w:rPr>
                <w:rFonts w:ascii="Times New Roman" w:hAnsi="Times New Roman"/>
                <w:bCs/>
                <w:sz w:val="24"/>
                <w:szCs w:val="24"/>
              </w:rPr>
              <w:t>136</w:t>
            </w:r>
          </w:p>
        </w:tc>
      </w:tr>
      <w:tr w:rsidR="0075324D" w:rsidRPr="006C68F5" w:rsidTr="006C68F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spacing w:line="233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8F5">
              <w:rPr>
                <w:rFonts w:ascii="Times New Roman" w:hAnsi="Times New Roman"/>
                <w:bCs/>
                <w:sz w:val="24"/>
                <w:szCs w:val="24"/>
              </w:rPr>
              <w:t>Проктологическое отделение (ОКБ стационар)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spacing w:line="233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8F5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75324D" w:rsidRPr="006C68F5" w:rsidTr="006C68F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spacing w:line="233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8F5">
              <w:rPr>
                <w:rFonts w:ascii="Times New Roman" w:hAnsi="Times New Roman"/>
                <w:bCs/>
                <w:sz w:val="24"/>
                <w:szCs w:val="24"/>
              </w:rPr>
              <w:t>Эндоскопическое (ОКБ стационар)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spacing w:line="233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8F5">
              <w:rPr>
                <w:rFonts w:ascii="Times New Roman" w:hAnsi="Times New Roman"/>
                <w:bCs/>
                <w:sz w:val="24"/>
                <w:szCs w:val="24"/>
              </w:rPr>
              <w:t>78</w:t>
            </w:r>
          </w:p>
        </w:tc>
      </w:tr>
      <w:tr w:rsidR="0075324D" w:rsidRPr="006C68F5" w:rsidTr="006C68F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spacing w:line="233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8F5">
              <w:rPr>
                <w:rFonts w:ascii="Times New Roman" w:hAnsi="Times New Roman"/>
                <w:bCs/>
                <w:sz w:val="24"/>
                <w:szCs w:val="24"/>
              </w:rPr>
              <w:t>Отделение функциональной диагностики (ОКБ стационар)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spacing w:line="233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8F5">
              <w:rPr>
                <w:rFonts w:ascii="Times New Roman" w:hAnsi="Times New Roman"/>
                <w:bCs/>
                <w:sz w:val="24"/>
                <w:szCs w:val="24"/>
              </w:rPr>
              <w:t>96</w:t>
            </w:r>
          </w:p>
        </w:tc>
      </w:tr>
      <w:tr w:rsidR="0075324D" w:rsidRPr="006C68F5" w:rsidTr="008A785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F5" w:rsidRPr="006C68F5" w:rsidRDefault="0075324D" w:rsidP="008A785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8F5">
              <w:rPr>
                <w:rFonts w:ascii="Times New Roman" w:hAnsi="Times New Roman"/>
                <w:bCs/>
                <w:sz w:val="24"/>
                <w:szCs w:val="24"/>
              </w:rPr>
              <w:t>Патологоанатомическое (ОКБ стационар)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8F5">
              <w:rPr>
                <w:rFonts w:ascii="Times New Roman" w:hAnsi="Times New Roman"/>
                <w:bCs/>
                <w:sz w:val="24"/>
                <w:szCs w:val="24"/>
              </w:rPr>
              <w:t>150</w:t>
            </w:r>
          </w:p>
        </w:tc>
      </w:tr>
      <w:tr w:rsidR="008A7855" w:rsidRPr="006C68F5" w:rsidTr="008A7855">
        <w:tc>
          <w:tcPr>
            <w:tcW w:w="66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7855" w:rsidRPr="006C68F5" w:rsidRDefault="008A7855" w:rsidP="008A785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7855" w:rsidRPr="006C68F5" w:rsidRDefault="008A7855" w:rsidP="006C6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8A7855" w:rsidRPr="008A7855" w:rsidRDefault="008A7855">
      <w:pPr>
        <w:rPr>
          <w:rFonts w:ascii="Times New Roman" w:hAnsi="Times New Roman"/>
          <w:sz w:val="2"/>
          <w:szCs w:val="2"/>
        </w:rPr>
      </w:pPr>
    </w:p>
    <w:tbl>
      <w:tblPr>
        <w:tblStyle w:val="100"/>
        <w:tblW w:w="14274" w:type="dxa"/>
        <w:tblLook w:val="04A0" w:firstRow="1" w:lastRow="0" w:firstColumn="1" w:lastColumn="0" w:noHBand="0" w:noVBand="1"/>
      </w:tblPr>
      <w:tblGrid>
        <w:gridCol w:w="6062"/>
        <w:gridCol w:w="4819"/>
        <w:gridCol w:w="3393"/>
      </w:tblGrid>
      <w:tr w:rsidR="0075324D" w:rsidRPr="006C68F5" w:rsidTr="008A7855">
        <w:tc>
          <w:tcPr>
            <w:tcW w:w="14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Лечебные структурные подразделения</w:t>
            </w:r>
          </w:p>
        </w:tc>
      </w:tr>
      <w:tr w:rsidR="0075324D" w:rsidRPr="006C68F5" w:rsidTr="008A785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Наименование структурного подразделения с указанием профиля коек*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Профиль коек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Количество коек, шт.</w:t>
            </w:r>
          </w:p>
        </w:tc>
      </w:tr>
    </w:tbl>
    <w:p w:rsidR="008A7855" w:rsidRPr="008A7855" w:rsidRDefault="008A7855">
      <w:pPr>
        <w:rPr>
          <w:rFonts w:ascii="Times New Roman" w:hAnsi="Times New Roman"/>
          <w:sz w:val="2"/>
          <w:szCs w:val="2"/>
        </w:rPr>
      </w:pPr>
    </w:p>
    <w:tbl>
      <w:tblPr>
        <w:tblStyle w:val="100"/>
        <w:tblW w:w="14274" w:type="dxa"/>
        <w:tblLook w:val="04A0" w:firstRow="1" w:lastRow="0" w:firstColumn="1" w:lastColumn="0" w:noHBand="0" w:noVBand="1"/>
      </w:tblPr>
      <w:tblGrid>
        <w:gridCol w:w="6062"/>
        <w:gridCol w:w="4819"/>
        <w:gridCol w:w="3393"/>
      </w:tblGrid>
      <w:tr w:rsidR="008A7855" w:rsidRPr="006C68F5" w:rsidTr="008A7855">
        <w:trPr>
          <w:tblHeader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55" w:rsidRPr="006C68F5" w:rsidRDefault="008A7855" w:rsidP="006C6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55" w:rsidRPr="006C68F5" w:rsidRDefault="008A7855" w:rsidP="006C6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55" w:rsidRPr="006C68F5" w:rsidRDefault="008A7855" w:rsidP="006C6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5324D" w:rsidRPr="006C68F5" w:rsidTr="006C68F5">
        <w:tc>
          <w:tcPr>
            <w:tcW w:w="14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4D" w:rsidRPr="006C68F5" w:rsidRDefault="0075324D" w:rsidP="00AA4C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*</w:t>
            </w:r>
            <w:r w:rsidR="006C68F5" w:rsidRPr="006C68F5">
              <w:rPr>
                <w:rFonts w:ascii="Times New Roman" w:hAnsi="Times New Roman"/>
                <w:sz w:val="24"/>
                <w:szCs w:val="24"/>
              </w:rPr>
              <w:t> В</w:t>
            </w:r>
            <w:r w:rsidRPr="006C68F5">
              <w:rPr>
                <w:rFonts w:ascii="Times New Roman" w:hAnsi="Times New Roman"/>
                <w:sz w:val="24"/>
                <w:szCs w:val="24"/>
              </w:rPr>
              <w:t xml:space="preserve"> соответствии с приказом </w:t>
            </w:r>
            <w:r w:rsidR="00AA4C2C">
              <w:rPr>
                <w:rFonts w:ascii="Times New Roman" w:hAnsi="Times New Roman"/>
                <w:sz w:val="24"/>
                <w:szCs w:val="24"/>
              </w:rPr>
              <w:t>М</w:t>
            </w:r>
            <w:r w:rsidRPr="006C68F5">
              <w:rPr>
                <w:rFonts w:ascii="Times New Roman" w:hAnsi="Times New Roman"/>
                <w:sz w:val="24"/>
                <w:szCs w:val="24"/>
              </w:rPr>
              <w:t>инистерства здравоохранения и социального развития Российской Федерации от 17.05.2021</w:t>
            </w:r>
            <w:r w:rsidR="00AA4C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68F5">
              <w:rPr>
                <w:rFonts w:ascii="Times New Roman" w:hAnsi="Times New Roman"/>
                <w:sz w:val="24"/>
                <w:szCs w:val="24"/>
              </w:rPr>
              <w:t>№ 555н</w:t>
            </w:r>
            <w:r w:rsidR="00AA4C2C">
              <w:rPr>
                <w:rFonts w:ascii="Times New Roman" w:hAnsi="Times New Roman"/>
                <w:sz w:val="24"/>
                <w:szCs w:val="24"/>
              </w:rPr>
              <w:br/>
            </w:r>
            <w:r w:rsidRPr="006C68F5">
              <w:rPr>
                <w:rFonts w:ascii="Times New Roman" w:hAnsi="Times New Roman"/>
                <w:sz w:val="24"/>
                <w:szCs w:val="24"/>
              </w:rPr>
              <w:t>«</w:t>
            </w:r>
            <w:r w:rsidR="006C68F5" w:rsidRPr="006C68F5">
              <w:rPr>
                <w:rFonts w:ascii="Times New Roman" w:hAnsi="Times New Roman"/>
                <w:sz w:val="24"/>
                <w:szCs w:val="24"/>
              </w:rPr>
              <w:t>О</w:t>
            </w:r>
            <w:r w:rsidRPr="006C68F5">
              <w:rPr>
                <w:rFonts w:ascii="Times New Roman" w:hAnsi="Times New Roman"/>
                <w:sz w:val="24"/>
                <w:szCs w:val="24"/>
              </w:rPr>
              <w:t>б утверждении номенклатуры коечного фонда по профилям медицинской организации»</w:t>
            </w:r>
          </w:p>
        </w:tc>
      </w:tr>
      <w:tr w:rsidR="0075324D" w:rsidRPr="006C68F5" w:rsidTr="006C68F5">
        <w:tc>
          <w:tcPr>
            <w:tcW w:w="14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ГБУ РО ОКОД</w:t>
            </w:r>
          </w:p>
        </w:tc>
      </w:tr>
      <w:tr w:rsidR="0075324D" w:rsidRPr="006C68F5" w:rsidTr="006C68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6C68F5" w:rsidP="006C68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Онкологическое отделение № 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онкологические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75324D" w:rsidRPr="006C68F5" w:rsidTr="006C68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6C68F5" w:rsidP="006C68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Онкологическое отделение № 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онкологические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75324D" w:rsidRPr="006C68F5" w:rsidTr="006C68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6C68F5" w:rsidP="006C68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Отделение онкогинекологии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онкологические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75324D" w:rsidRPr="006C68F5" w:rsidTr="006C68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6C68F5" w:rsidP="006C68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 xml:space="preserve">Отделение </w:t>
            </w:r>
            <w:r w:rsidR="0075324D" w:rsidRPr="006C68F5">
              <w:rPr>
                <w:rFonts w:ascii="Times New Roman" w:hAnsi="Times New Roman"/>
                <w:sz w:val="24"/>
                <w:szCs w:val="24"/>
              </w:rPr>
              <w:t>противоопухолевой лекарственной терапии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онкологические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75324D" w:rsidRPr="006C68F5" w:rsidTr="006C68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6C68F5" w:rsidP="006C68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Отделение опухоли головы и шеи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онкологические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75324D" w:rsidRPr="006C68F5" w:rsidTr="006C68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радиологическое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онкологические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75324D" w:rsidRPr="006C68F5" w:rsidTr="006C68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Дневной стационар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онкологические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324D" w:rsidRPr="006C68F5" w:rsidRDefault="0075324D" w:rsidP="006C68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22 койки в 3 смены (+20 коек в 2 смены радиология)</w:t>
            </w:r>
          </w:p>
        </w:tc>
      </w:tr>
      <w:tr w:rsidR="0075324D" w:rsidRPr="006C68F5" w:rsidTr="006C68F5">
        <w:tc>
          <w:tcPr>
            <w:tcW w:w="14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 xml:space="preserve">ГБУ РО </w:t>
            </w:r>
            <w:r w:rsidR="00AA4C2C">
              <w:rPr>
                <w:rFonts w:ascii="Times New Roman" w:hAnsi="Times New Roman"/>
                <w:sz w:val="24"/>
                <w:szCs w:val="24"/>
              </w:rPr>
              <w:t>«</w:t>
            </w:r>
            <w:r w:rsidRPr="006C68F5">
              <w:rPr>
                <w:rFonts w:ascii="Times New Roman" w:hAnsi="Times New Roman"/>
                <w:sz w:val="24"/>
                <w:szCs w:val="24"/>
              </w:rPr>
              <w:t>ГКБ №</w:t>
            </w:r>
            <w:r w:rsidR="00AA4C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68F5">
              <w:rPr>
                <w:rFonts w:ascii="Times New Roman" w:hAnsi="Times New Roman"/>
                <w:sz w:val="24"/>
                <w:szCs w:val="24"/>
              </w:rPr>
              <w:t>11</w:t>
            </w:r>
            <w:r w:rsidR="00AA4C2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5324D" w:rsidRPr="006C68F5" w:rsidTr="006C68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8F5">
              <w:rPr>
                <w:rFonts w:ascii="Times New Roman" w:hAnsi="Times New Roman"/>
                <w:bCs/>
                <w:sz w:val="24"/>
                <w:szCs w:val="24"/>
              </w:rPr>
              <w:t>Городское урологическое отделение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8F5">
              <w:rPr>
                <w:rFonts w:ascii="Times New Roman" w:hAnsi="Times New Roman"/>
                <w:bCs/>
                <w:sz w:val="24"/>
                <w:szCs w:val="24"/>
              </w:rPr>
              <w:t>онкологический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8F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75324D" w:rsidRPr="006C68F5" w:rsidTr="006C68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8F5">
              <w:rPr>
                <w:rFonts w:ascii="Times New Roman" w:hAnsi="Times New Roman"/>
                <w:bCs/>
                <w:sz w:val="24"/>
                <w:szCs w:val="24"/>
              </w:rPr>
              <w:t>Урологическое отделение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8F5">
              <w:rPr>
                <w:rFonts w:ascii="Times New Roman" w:hAnsi="Times New Roman"/>
                <w:bCs/>
                <w:sz w:val="24"/>
                <w:szCs w:val="24"/>
              </w:rPr>
              <w:t>онкологический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8F5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6C68F5" w:rsidRPr="006C68F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C68F5">
              <w:rPr>
                <w:rFonts w:ascii="Times New Roman" w:hAnsi="Times New Roman"/>
                <w:bCs/>
                <w:sz w:val="24"/>
                <w:szCs w:val="24"/>
              </w:rPr>
              <w:t>(круглос.) +10</w:t>
            </w:r>
            <w:r w:rsidR="006C68F5" w:rsidRPr="006C68F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C68F5">
              <w:rPr>
                <w:rFonts w:ascii="Times New Roman" w:hAnsi="Times New Roman"/>
                <w:bCs/>
                <w:sz w:val="24"/>
                <w:szCs w:val="24"/>
              </w:rPr>
              <w:t>(дневной)</w:t>
            </w:r>
          </w:p>
        </w:tc>
      </w:tr>
      <w:tr w:rsidR="0075324D" w:rsidRPr="006C68F5" w:rsidTr="006C68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8F5">
              <w:rPr>
                <w:rFonts w:ascii="Times New Roman" w:hAnsi="Times New Roman"/>
                <w:bCs/>
                <w:sz w:val="24"/>
                <w:szCs w:val="24"/>
              </w:rPr>
              <w:t>Хирургическое отделение №</w:t>
            </w:r>
            <w:r w:rsidR="006C68F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C68F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8F5">
              <w:rPr>
                <w:rFonts w:ascii="Times New Roman" w:hAnsi="Times New Roman"/>
                <w:bCs/>
                <w:sz w:val="24"/>
                <w:szCs w:val="24"/>
              </w:rPr>
              <w:t>онкологический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8F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75324D" w:rsidRPr="006C68F5" w:rsidTr="006C68F5">
        <w:tc>
          <w:tcPr>
            <w:tcW w:w="14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ГБУ</w:t>
            </w:r>
            <w:r w:rsidR="00AA4C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68F5">
              <w:rPr>
                <w:rFonts w:ascii="Times New Roman" w:hAnsi="Times New Roman"/>
                <w:sz w:val="24"/>
                <w:szCs w:val="24"/>
              </w:rPr>
              <w:t>РО «ГКБСМП»</w:t>
            </w:r>
          </w:p>
        </w:tc>
      </w:tr>
      <w:tr w:rsidR="0075324D" w:rsidRPr="006C68F5" w:rsidTr="006C68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324D" w:rsidRPr="006C68F5" w:rsidRDefault="0075324D" w:rsidP="006C6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8F5">
              <w:rPr>
                <w:rFonts w:ascii="Times New Roman" w:hAnsi="Times New Roman"/>
                <w:bCs/>
                <w:sz w:val="24"/>
                <w:szCs w:val="24"/>
              </w:rPr>
              <w:t>Отделение неотложной хирургии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324D" w:rsidRPr="006C68F5" w:rsidRDefault="0075324D" w:rsidP="006C6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8F5">
              <w:rPr>
                <w:rFonts w:ascii="Times New Roman" w:hAnsi="Times New Roman"/>
                <w:bCs/>
                <w:sz w:val="24"/>
                <w:szCs w:val="24"/>
              </w:rPr>
              <w:t>онкологический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324D" w:rsidRPr="006C68F5" w:rsidRDefault="0075324D" w:rsidP="006C6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8F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75324D" w:rsidRPr="006C68F5" w:rsidTr="006C68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324D" w:rsidRPr="006C68F5" w:rsidRDefault="0075324D" w:rsidP="006C6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8F5">
              <w:rPr>
                <w:rFonts w:ascii="Times New Roman" w:hAnsi="Times New Roman"/>
                <w:bCs/>
                <w:sz w:val="24"/>
                <w:szCs w:val="24"/>
              </w:rPr>
              <w:t>Отделение острых хирургических заболеваний печени и поджелудочной железы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324D" w:rsidRPr="006C68F5" w:rsidRDefault="0075324D" w:rsidP="006C6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8F5">
              <w:rPr>
                <w:rFonts w:ascii="Times New Roman" w:hAnsi="Times New Roman"/>
                <w:bCs/>
                <w:sz w:val="24"/>
                <w:szCs w:val="24"/>
              </w:rPr>
              <w:t>онкологический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324D" w:rsidRPr="006C68F5" w:rsidRDefault="0075324D" w:rsidP="006C6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8F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75324D" w:rsidRPr="006C68F5" w:rsidTr="006C68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324D" w:rsidRPr="006C68F5" w:rsidRDefault="0075324D" w:rsidP="006C6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8F5">
              <w:rPr>
                <w:rFonts w:ascii="Times New Roman" w:hAnsi="Times New Roman"/>
                <w:bCs/>
                <w:sz w:val="24"/>
                <w:szCs w:val="24"/>
              </w:rPr>
              <w:t>Отделение общей, реконструктивной и пластической хирургии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324D" w:rsidRPr="006C68F5" w:rsidRDefault="0075324D" w:rsidP="006C6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8F5">
              <w:rPr>
                <w:rFonts w:ascii="Times New Roman" w:hAnsi="Times New Roman"/>
                <w:bCs/>
                <w:sz w:val="24"/>
                <w:szCs w:val="24"/>
              </w:rPr>
              <w:t>онкологический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324D" w:rsidRPr="006C68F5" w:rsidRDefault="0075324D" w:rsidP="006C6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8F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75324D" w:rsidRPr="006C68F5" w:rsidTr="006C68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324D" w:rsidRPr="006C68F5" w:rsidRDefault="0075324D" w:rsidP="006C6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8F5">
              <w:rPr>
                <w:rFonts w:ascii="Times New Roman" w:hAnsi="Times New Roman"/>
                <w:bCs/>
                <w:sz w:val="24"/>
                <w:szCs w:val="24"/>
              </w:rPr>
              <w:t>Урологическое отделение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324D" w:rsidRPr="006C68F5" w:rsidRDefault="0075324D" w:rsidP="006C6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8F5">
              <w:rPr>
                <w:rFonts w:ascii="Times New Roman" w:hAnsi="Times New Roman"/>
                <w:bCs/>
                <w:sz w:val="24"/>
                <w:szCs w:val="24"/>
              </w:rPr>
              <w:t>онкологический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324D" w:rsidRPr="006C68F5" w:rsidRDefault="0075324D" w:rsidP="006C6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8F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75324D" w:rsidRPr="006C68F5" w:rsidTr="006C68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324D" w:rsidRPr="006C68F5" w:rsidRDefault="0075324D" w:rsidP="006C68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Дневной стационар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324D" w:rsidRPr="006C68F5" w:rsidRDefault="0075324D" w:rsidP="006C68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онкологические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324D" w:rsidRPr="006C68F5" w:rsidRDefault="0075324D" w:rsidP="006C6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8F5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</w:tr>
      <w:tr w:rsidR="0075324D" w:rsidRPr="006C68F5" w:rsidTr="006C68F5">
        <w:tc>
          <w:tcPr>
            <w:tcW w:w="14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324D" w:rsidRPr="006C68F5" w:rsidRDefault="0075324D" w:rsidP="006C6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8F5">
              <w:rPr>
                <w:rFonts w:ascii="Times New Roman" w:hAnsi="Times New Roman"/>
                <w:bCs/>
                <w:sz w:val="24"/>
                <w:szCs w:val="24"/>
              </w:rPr>
              <w:t>ГБУ РО «ОКБ»</w:t>
            </w:r>
          </w:p>
        </w:tc>
      </w:tr>
      <w:tr w:rsidR="0075324D" w:rsidRPr="006C68F5" w:rsidTr="006C68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324D" w:rsidRPr="006C68F5" w:rsidRDefault="0075324D" w:rsidP="006C6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8F5">
              <w:rPr>
                <w:rFonts w:ascii="Times New Roman" w:hAnsi="Times New Roman"/>
                <w:bCs/>
                <w:sz w:val="24"/>
                <w:szCs w:val="24"/>
              </w:rPr>
              <w:t>Онкологическое отделение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324D" w:rsidRPr="006C68F5" w:rsidRDefault="006C68F5" w:rsidP="006C6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8F5">
              <w:rPr>
                <w:rFonts w:ascii="Times New Roman" w:hAnsi="Times New Roman"/>
                <w:bCs/>
                <w:sz w:val="24"/>
                <w:szCs w:val="24"/>
              </w:rPr>
              <w:t>онкологические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324D" w:rsidRPr="006C68F5" w:rsidRDefault="0075324D" w:rsidP="006C68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C68F5">
              <w:rPr>
                <w:rFonts w:ascii="Times New Roman" w:hAnsi="Times New Roman"/>
                <w:bCs/>
                <w:sz w:val="24"/>
                <w:szCs w:val="24"/>
              </w:rPr>
              <w:t>55 коек круглосуточного стационара + 42 койки дневной стационар</w:t>
            </w:r>
          </w:p>
        </w:tc>
      </w:tr>
      <w:tr w:rsidR="0075324D" w:rsidRPr="006C68F5" w:rsidTr="006C68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324D" w:rsidRPr="006C68F5" w:rsidRDefault="0075324D" w:rsidP="006C6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8F5">
              <w:rPr>
                <w:rFonts w:ascii="Times New Roman" w:hAnsi="Times New Roman"/>
                <w:bCs/>
                <w:sz w:val="24"/>
                <w:szCs w:val="24"/>
              </w:rPr>
              <w:t>Торакальное отделение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324D" w:rsidRPr="006C68F5" w:rsidRDefault="006C68F5" w:rsidP="006C6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8F5">
              <w:rPr>
                <w:rFonts w:ascii="Times New Roman" w:hAnsi="Times New Roman"/>
                <w:bCs/>
                <w:sz w:val="24"/>
                <w:szCs w:val="24"/>
              </w:rPr>
              <w:t>онкологические торакальные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324D" w:rsidRPr="006C68F5" w:rsidRDefault="0075324D" w:rsidP="006C6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8F5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75324D" w:rsidRPr="006C68F5" w:rsidTr="006C68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324D" w:rsidRPr="006C68F5" w:rsidRDefault="0075324D" w:rsidP="006C6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8F5">
              <w:rPr>
                <w:rFonts w:ascii="Times New Roman" w:hAnsi="Times New Roman"/>
                <w:bCs/>
                <w:sz w:val="24"/>
                <w:szCs w:val="24"/>
              </w:rPr>
              <w:t>Урологическое отделение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324D" w:rsidRPr="006C68F5" w:rsidRDefault="006C68F5" w:rsidP="006C6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8F5">
              <w:rPr>
                <w:rFonts w:ascii="Times New Roman" w:hAnsi="Times New Roman"/>
                <w:bCs/>
                <w:sz w:val="24"/>
                <w:szCs w:val="24"/>
              </w:rPr>
              <w:t xml:space="preserve">онкоурологические 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324D" w:rsidRPr="006C68F5" w:rsidRDefault="0075324D" w:rsidP="006C6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8F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75324D" w:rsidRPr="006C68F5" w:rsidTr="006C68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324D" w:rsidRPr="006C68F5" w:rsidRDefault="0075324D" w:rsidP="006C6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324D" w:rsidRPr="006C68F5" w:rsidRDefault="0075324D" w:rsidP="006C6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324D" w:rsidRPr="006C68F5" w:rsidRDefault="0075324D" w:rsidP="006C6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324D" w:rsidRPr="006C68F5" w:rsidTr="006C68F5">
        <w:tc>
          <w:tcPr>
            <w:tcW w:w="14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ГБУ РО «Касимовский ММЦ»</w:t>
            </w:r>
          </w:p>
        </w:tc>
      </w:tr>
      <w:tr w:rsidR="0075324D" w:rsidRPr="006C68F5" w:rsidTr="006C68F5">
        <w:trPr>
          <w:trHeight w:val="26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8F5">
              <w:rPr>
                <w:rFonts w:ascii="Times New Roman" w:hAnsi="Times New Roman"/>
                <w:bCs/>
                <w:sz w:val="24"/>
                <w:szCs w:val="24"/>
              </w:rPr>
              <w:t>Терапевтическое отделение (дневной стационар)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8F5">
              <w:rPr>
                <w:rFonts w:ascii="Times New Roman" w:hAnsi="Times New Roman"/>
                <w:bCs/>
                <w:sz w:val="24"/>
                <w:szCs w:val="24"/>
              </w:rPr>
              <w:t>онкологические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8F5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</w:tr>
      <w:tr w:rsidR="0075324D" w:rsidRPr="006C68F5" w:rsidTr="006C68F5">
        <w:tc>
          <w:tcPr>
            <w:tcW w:w="14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8F5">
              <w:rPr>
                <w:rFonts w:ascii="Times New Roman" w:hAnsi="Times New Roman"/>
                <w:bCs/>
                <w:sz w:val="24"/>
                <w:szCs w:val="24"/>
              </w:rPr>
              <w:t>ГБУ  РО «Скопинский ММЦ»</w:t>
            </w:r>
          </w:p>
        </w:tc>
      </w:tr>
      <w:tr w:rsidR="0075324D" w:rsidRPr="006C68F5" w:rsidTr="006C68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8F5">
              <w:rPr>
                <w:rFonts w:ascii="Times New Roman" w:hAnsi="Times New Roman"/>
                <w:bCs/>
                <w:sz w:val="24"/>
                <w:szCs w:val="24"/>
              </w:rPr>
              <w:t>Хирургическое отделение ГБУ РО «Скопинский ММЦ» дневной стационар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8F5">
              <w:rPr>
                <w:rFonts w:ascii="Times New Roman" w:hAnsi="Times New Roman"/>
                <w:bCs/>
                <w:sz w:val="24"/>
                <w:szCs w:val="24"/>
              </w:rPr>
              <w:t>онкологические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8F5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</w:tr>
      <w:tr w:rsidR="0075324D" w:rsidRPr="006C68F5" w:rsidTr="006C68F5">
        <w:tc>
          <w:tcPr>
            <w:tcW w:w="14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8F5">
              <w:rPr>
                <w:rFonts w:ascii="Times New Roman" w:hAnsi="Times New Roman"/>
                <w:bCs/>
                <w:sz w:val="24"/>
                <w:szCs w:val="24"/>
              </w:rPr>
              <w:t>ГБУ РО «Ряжский ММЦ»</w:t>
            </w:r>
          </w:p>
        </w:tc>
      </w:tr>
      <w:tr w:rsidR="0075324D" w:rsidRPr="006C68F5" w:rsidTr="006C68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Дневной стационар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онкологические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75324D" w:rsidRPr="006C68F5" w:rsidTr="006C68F5">
        <w:tc>
          <w:tcPr>
            <w:tcW w:w="14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8F5">
              <w:rPr>
                <w:rFonts w:ascii="Times New Roman" w:hAnsi="Times New Roman"/>
                <w:bCs/>
                <w:sz w:val="24"/>
                <w:szCs w:val="24"/>
              </w:rPr>
              <w:t>ГБУ РО «</w:t>
            </w:r>
            <w:r w:rsidR="00AA4C2C" w:rsidRPr="006C68F5">
              <w:rPr>
                <w:rFonts w:ascii="Times New Roman" w:hAnsi="Times New Roman"/>
                <w:bCs/>
                <w:sz w:val="24"/>
                <w:szCs w:val="24"/>
              </w:rPr>
              <w:t>Сасовский</w:t>
            </w:r>
            <w:r w:rsidRPr="006C68F5">
              <w:rPr>
                <w:rFonts w:ascii="Times New Roman" w:hAnsi="Times New Roman"/>
                <w:bCs/>
                <w:sz w:val="24"/>
                <w:szCs w:val="24"/>
              </w:rPr>
              <w:t xml:space="preserve">  ММЦ»</w:t>
            </w:r>
          </w:p>
        </w:tc>
      </w:tr>
      <w:tr w:rsidR="0075324D" w:rsidRPr="006C68F5" w:rsidTr="006C68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Дневной стационар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онкологические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75324D" w:rsidRPr="006C68F5" w:rsidTr="006C68F5">
        <w:tc>
          <w:tcPr>
            <w:tcW w:w="14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8F5">
              <w:rPr>
                <w:rFonts w:ascii="Times New Roman" w:hAnsi="Times New Roman"/>
                <w:bCs/>
                <w:sz w:val="24"/>
                <w:szCs w:val="24"/>
              </w:rPr>
              <w:t>ГБУ РО «Шиловский  ММЦ»</w:t>
            </w:r>
          </w:p>
        </w:tc>
      </w:tr>
      <w:tr w:rsidR="0075324D" w:rsidRPr="006C68F5" w:rsidTr="006C68F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Дневной стационар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онкологические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</w:tbl>
    <w:p w:rsidR="0075324D" w:rsidRPr="008A7855" w:rsidRDefault="0075324D" w:rsidP="006C68F5">
      <w:pPr>
        <w:jc w:val="both"/>
        <w:rPr>
          <w:rFonts w:ascii="Times New Roman" w:hAnsi="Times New Roman"/>
          <w:sz w:val="16"/>
          <w:szCs w:val="16"/>
        </w:rPr>
      </w:pPr>
    </w:p>
    <w:p w:rsidR="0075324D" w:rsidRPr="0075324D" w:rsidRDefault="0075324D" w:rsidP="006C68F5">
      <w:pPr>
        <w:jc w:val="center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Характеристика</w:t>
      </w:r>
    </w:p>
    <w:p w:rsidR="0075324D" w:rsidRDefault="0075324D" w:rsidP="006C68F5">
      <w:pPr>
        <w:jc w:val="center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материально-технической базы ГБУ РО ОКОД</w:t>
      </w:r>
    </w:p>
    <w:p w:rsidR="00AA4C2C" w:rsidRPr="0075324D" w:rsidRDefault="00AA4C2C" w:rsidP="006C68F5">
      <w:pPr>
        <w:jc w:val="center"/>
        <w:rPr>
          <w:rFonts w:ascii="Times New Roman" w:hAnsi="Times New Roman"/>
          <w:sz w:val="28"/>
          <w:szCs w:val="28"/>
        </w:rPr>
      </w:pPr>
    </w:p>
    <w:p w:rsidR="0075324D" w:rsidRPr="0075324D" w:rsidRDefault="0075324D" w:rsidP="00AA4C2C">
      <w:pPr>
        <w:suppressLineNumbers/>
        <w:ind w:firstLine="70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75324D">
        <w:rPr>
          <w:rFonts w:ascii="Times New Roman" w:hAnsi="Times New Roman"/>
          <w:spacing w:val="-4"/>
          <w:sz w:val="28"/>
          <w:szCs w:val="28"/>
        </w:rPr>
        <w:t>ГБУ РО ОКОД рассчитан на 320 коек круглосуточного стационара</w:t>
      </w:r>
      <w:r w:rsidR="00AA4C2C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5324D">
        <w:rPr>
          <w:rFonts w:ascii="Times New Roman" w:hAnsi="Times New Roman"/>
          <w:spacing w:val="-4"/>
          <w:sz w:val="28"/>
          <w:szCs w:val="28"/>
        </w:rPr>
        <w:t>и 106 пациента мест  дне</w:t>
      </w:r>
      <w:r w:rsidR="00AA4C2C">
        <w:rPr>
          <w:rFonts w:ascii="Times New Roman" w:hAnsi="Times New Roman"/>
          <w:spacing w:val="-4"/>
          <w:sz w:val="28"/>
          <w:szCs w:val="28"/>
        </w:rPr>
        <w:t>вного стационара</w:t>
      </w:r>
      <w:r w:rsidR="00AA4C2C">
        <w:rPr>
          <w:rFonts w:ascii="Times New Roman" w:hAnsi="Times New Roman"/>
          <w:spacing w:val="-4"/>
          <w:sz w:val="28"/>
          <w:szCs w:val="28"/>
        </w:rPr>
        <w:br/>
        <w:t>(с 01.01.2020).</w:t>
      </w:r>
    </w:p>
    <w:p w:rsidR="0075324D" w:rsidRPr="0075324D" w:rsidRDefault="0075324D" w:rsidP="0075324D">
      <w:pPr>
        <w:suppressLineNumbers/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 xml:space="preserve">В составе ГБУ РО ОКОД следующие лечебные отделения: </w:t>
      </w:r>
    </w:p>
    <w:p w:rsidR="0075324D" w:rsidRPr="0075324D" w:rsidRDefault="0075324D" w:rsidP="0075324D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- онкологическое отделение № 1 – 55 коек;</w:t>
      </w:r>
    </w:p>
    <w:p w:rsidR="0075324D" w:rsidRPr="0075324D" w:rsidRDefault="0075324D" w:rsidP="0075324D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- онкологическое отделение № 2  –50 коек;</w:t>
      </w:r>
    </w:p>
    <w:p w:rsidR="0075324D" w:rsidRPr="0075324D" w:rsidRDefault="0075324D" w:rsidP="0075324D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- отделение онкогинекологии – 50 коек;</w:t>
      </w:r>
    </w:p>
    <w:p w:rsidR="0075324D" w:rsidRPr="0075324D" w:rsidRDefault="0075324D" w:rsidP="0075324D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 xml:space="preserve">- отделение противоопухолевой лекарственной терапии </w:t>
      </w:r>
      <w:r w:rsidR="006C68F5" w:rsidRPr="0075324D">
        <w:rPr>
          <w:rFonts w:ascii="Times New Roman" w:hAnsi="Times New Roman"/>
          <w:sz w:val="28"/>
          <w:szCs w:val="28"/>
        </w:rPr>
        <w:t>–</w:t>
      </w:r>
      <w:r w:rsidRPr="0075324D">
        <w:rPr>
          <w:rFonts w:ascii="Times New Roman" w:hAnsi="Times New Roman"/>
          <w:sz w:val="28"/>
          <w:szCs w:val="28"/>
        </w:rPr>
        <w:t xml:space="preserve"> 40 коек</w:t>
      </w:r>
      <w:r w:rsidR="006C68F5">
        <w:rPr>
          <w:rFonts w:ascii="Times New Roman" w:hAnsi="Times New Roman"/>
          <w:sz w:val="28"/>
          <w:szCs w:val="28"/>
        </w:rPr>
        <w:t>;</w:t>
      </w:r>
    </w:p>
    <w:p w:rsidR="0075324D" w:rsidRPr="0075324D" w:rsidRDefault="0075324D" w:rsidP="0075324D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- отделение опухоли головы и шеи - 25 коек;</w:t>
      </w:r>
    </w:p>
    <w:p w:rsidR="0075324D" w:rsidRPr="0075324D" w:rsidRDefault="0075324D" w:rsidP="0075324D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- радиологическое – 100 коек;</w:t>
      </w:r>
    </w:p>
    <w:p w:rsidR="0075324D" w:rsidRPr="0075324D" w:rsidRDefault="0075324D" w:rsidP="0075324D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в том числе анестезиолого-реанимационное – 6 коек;</w:t>
      </w:r>
    </w:p>
    <w:p w:rsidR="0075324D" w:rsidRPr="0075324D" w:rsidRDefault="0075324D" w:rsidP="0075324D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- операционное отделение.</w:t>
      </w:r>
    </w:p>
    <w:p w:rsidR="0075324D" w:rsidRPr="0075324D" w:rsidRDefault="0075324D" w:rsidP="0075324D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Диагностические отделения:</w:t>
      </w:r>
    </w:p>
    <w:p w:rsidR="0075324D" w:rsidRPr="0075324D" w:rsidRDefault="0075324D" w:rsidP="0075324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- амбулаторно-поликлиническое</w:t>
      </w:r>
      <w:r w:rsidR="006C68F5">
        <w:rPr>
          <w:rFonts w:ascii="Times New Roman" w:hAnsi="Times New Roman"/>
          <w:sz w:val="28"/>
          <w:szCs w:val="28"/>
        </w:rPr>
        <w:t xml:space="preserve"> </w:t>
      </w:r>
      <w:r w:rsidR="006C68F5" w:rsidRPr="0075324D">
        <w:rPr>
          <w:rFonts w:ascii="Times New Roman" w:hAnsi="Times New Roman"/>
          <w:sz w:val="28"/>
          <w:szCs w:val="28"/>
        </w:rPr>
        <w:t>–</w:t>
      </w:r>
      <w:r w:rsidRPr="0075324D">
        <w:rPr>
          <w:rFonts w:ascii="Times New Roman" w:hAnsi="Times New Roman"/>
          <w:sz w:val="28"/>
          <w:szCs w:val="28"/>
        </w:rPr>
        <w:t xml:space="preserve"> 220 посещений в смену;</w:t>
      </w:r>
    </w:p>
    <w:p w:rsidR="0075324D" w:rsidRPr="0075324D" w:rsidRDefault="0075324D" w:rsidP="0075324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- патологоанатомическое с патоморфологической лабораторией;</w:t>
      </w:r>
    </w:p>
    <w:p w:rsidR="0075324D" w:rsidRPr="0075324D" w:rsidRDefault="0075324D" w:rsidP="0075324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- рентгенодиагностическое отделение и кабинет компьютерной томографии;</w:t>
      </w:r>
    </w:p>
    <w:p w:rsidR="0075324D" w:rsidRPr="0075324D" w:rsidRDefault="0075324D" w:rsidP="0075324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- эндоскопическое;</w:t>
      </w:r>
    </w:p>
    <w:p w:rsidR="0075324D" w:rsidRPr="0075324D" w:rsidRDefault="0075324D" w:rsidP="0075324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- ультразвуковой диагностики.</w:t>
      </w:r>
    </w:p>
    <w:p w:rsidR="0075324D" w:rsidRPr="0075324D" w:rsidRDefault="0075324D" w:rsidP="0075324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Лаборатории:</w:t>
      </w:r>
    </w:p>
    <w:p w:rsidR="0075324D" w:rsidRPr="0075324D" w:rsidRDefault="0075324D" w:rsidP="0075324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- клинико-диагностическая;</w:t>
      </w:r>
    </w:p>
    <w:p w:rsidR="0075324D" w:rsidRPr="0075324D" w:rsidRDefault="0075324D" w:rsidP="0075324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- централизованная цитологическая;</w:t>
      </w:r>
    </w:p>
    <w:p w:rsidR="0075324D" w:rsidRPr="0075324D" w:rsidRDefault="0075324D" w:rsidP="0075324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- радиоизотопная.</w:t>
      </w:r>
    </w:p>
    <w:p w:rsidR="0075324D" w:rsidRPr="0075324D" w:rsidRDefault="0075324D" w:rsidP="00AA4C2C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В 2020 году началось строительство нового лечебного корпуса онкологического диспансера на месте старого, поэтому стационар, поликлиническое, диагностические отделения и лаборатории разместились по адресу: г. Рязань, ул. Дзержинского, д.</w:t>
      </w:r>
      <w:r w:rsidR="00AA4C2C">
        <w:rPr>
          <w:rFonts w:ascii="Times New Roman" w:hAnsi="Times New Roman"/>
          <w:sz w:val="28"/>
          <w:szCs w:val="28"/>
        </w:rPr>
        <w:t xml:space="preserve"> </w:t>
      </w:r>
      <w:r w:rsidRPr="0075324D">
        <w:rPr>
          <w:rFonts w:ascii="Times New Roman" w:hAnsi="Times New Roman"/>
          <w:sz w:val="28"/>
          <w:szCs w:val="28"/>
        </w:rPr>
        <w:t>11  на месте бывшего ГБУ РО «БСМП»</w:t>
      </w:r>
      <w:r w:rsidR="006C68F5">
        <w:rPr>
          <w:rFonts w:ascii="Times New Roman" w:hAnsi="Times New Roman"/>
          <w:sz w:val="28"/>
          <w:szCs w:val="28"/>
        </w:rPr>
        <w:t>.</w:t>
      </w:r>
      <w:r w:rsidRPr="0075324D">
        <w:rPr>
          <w:rFonts w:ascii="Times New Roman" w:hAnsi="Times New Roman"/>
          <w:sz w:val="28"/>
          <w:szCs w:val="28"/>
        </w:rPr>
        <w:t xml:space="preserve"> </w:t>
      </w:r>
    </w:p>
    <w:p w:rsidR="0075324D" w:rsidRPr="0075324D" w:rsidRDefault="0075324D" w:rsidP="00AA4C2C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Радиологический корпус. Новое здание введено в эксплуатацию в 2011 году.</w:t>
      </w:r>
    </w:p>
    <w:p w:rsidR="0075324D" w:rsidRPr="0075324D" w:rsidRDefault="0075324D" w:rsidP="00AA4C2C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 xml:space="preserve">Радиоизотопная лаборатория. </w:t>
      </w:r>
    </w:p>
    <w:p w:rsidR="0075324D" w:rsidRPr="0075324D" w:rsidRDefault="0075324D" w:rsidP="00AA4C2C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Патологоанатомический корпус. Построен в 1969 году. Обслуживающие здания (прачечная, гараж, пищеблок, котельная).</w:t>
      </w:r>
    </w:p>
    <w:p w:rsidR="006C68F5" w:rsidRDefault="0075324D" w:rsidP="00AA4C2C">
      <w:pPr>
        <w:spacing w:line="233" w:lineRule="auto"/>
        <w:jc w:val="right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 xml:space="preserve">Таблица </w:t>
      </w:r>
      <w:r w:rsidR="006C68F5">
        <w:rPr>
          <w:rFonts w:ascii="Times New Roman" w:hAnsi="Times New Roman"/>
          <w:sz w:val="28"/>
          <w:szCs w:val="28"/>
        </w:rPr>
        <w:t xml:space="preserve">№ </w:t>
      </w:r>
      <w:r w:rsidRPr="0075324D">
        <w:rPr>
          <w:rFonts w:ascii="Times New Roman" w:hAnsi="Times New Roman"/>
          <w:sz w:val="28"/>
          <w:szCs w:val="28"/>
        </w:rPr>
        <w:t>35</w:t>
      </w:r>
    </w:p>
    <w:p w:rsidR="006C68F5" w:rsidRDefault="0075324D" w:rsidP="00AA4C2C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Количество коек круглосуточного стационара</w:t>
      </w:r>
    </w:p>
    <w:p w:rsidR="0075324D" w:rsidRPr="00AA4C2C" w:rsidRDefault="0075324D" w:rsidP="00AA4C2C">
      <w:pPr>
        <w:spacing w:line="233" w:lineRule="auto"/>
        <w:jc w:val="center"/>
        <w:rPr>
          <w:rFonts w:ascii="Times New Roman" w:hAnsi="Times New Roman"/>
          <w:sz w:val="6"/>
          <w:szCs w:val="6"/>
        </w:rPr>
      </w:pPr>
      <w:r w:rsidRPr="0075324D"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51"/>
        <w:tblW w:w="13608" w:type="dxa"/>
        <w:tblLook w:val="04A0" w:firstRow="1" w:lastRow="0" w:firstColumn="1" w:lastColumn="0" w:noHBand="0" w:noVBand="1"/>
      </w:tblPr>
      <w:tblGrid>
        <w:gridCol w:w="794"/>
        <w:gridCol w:w="4508"/>
        <w:gridCol w:w="2351"/>
        <w:gridCol w:w="2912"/>
        <w:gridCol w:w="3043"/>
      </w:tblGrid>
      <w:tr w:rsidR="0075324D" w:rsidRPr="006C68F5" w:rsidTr="00AA4C2C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F5" w:rsidRDefault="0075324D" w:rsidP="00AA4C2C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z w:val="24"/>
                <w:szCs w:val="24"/>
              </w:rPr>
              <w:t>№</w:t>
            </w:r>
          </w:p>
          <w:p w:rsidR="0075324D" w:rsidRPr="006C68F5" w:rsidRDefault="006C68F5" w:rsidP="00AA4C2C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п/п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AA4C2C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z w:val="24"/>
                <w:szCs w:val="24"/>
              </w:rPr>
              <w:t>Наименование медицинской организации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AA4C2C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z w:val="24"/>
                <w:szCs w:val="24"/>
              </w:rPr>
              <w:t>Койки по профилю «онкология»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AA4C2C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z w:val="24"/>
                <w:szCs w:val="24"/>
              </w:rPr>
              <w:t>Койки по профилю «радиология»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AA4C2C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z w:val="24"/>
                <w:szCs w:val="24"/>
              </w:rPr>
              <w:t>Койки по профилю «гематология»</w:t>
            </w:r>
          </w:p>
        </w:tc>
      </w:tr>
      <w:tr w:rsidR="0075324D" w:rsidRPr="006C68F5" w:rsidTr="00AA4C2C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AA4C2C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z w:val="24"/>
                <w:szCs w:val="24"/>
              </w:rPr>
              <w:t>1.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AA4C2C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z w:val="24"/>
                <w:szCs w:val="24"/>
              </w:rPr>
              <w:t>Всего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324D" w:rsidRPr="006C68F5" w:rsidRDefault="0075324D" w:rsidP="00AA4C2C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z w:val="24"/>
                <w:szCs w:val="24"/>
              </w:rPr>
              <w:t>291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324D" w:rsidRPr="006C68F5" w:rsidRDefault="0075324D" w:rsidP="00AA4C2C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z w:val="24"/>
                <w:szCs w:val="24"/>
              </w:rPr>
              <w:t>100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324D" w:rsidRPr="006C68F5" w:rsidRDefault="0075324D" w:rsidP="00AA4C2C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z w:val="24"/>
                <w:szCs w:val="24"/>
              </w:rPr>
              <w:t>40</w:t>
            </w:r>
          </w:p>
        </w:tc>
      </w:tr>
      <w:tr w:rsidR="0075324D" w:rsidRPr="006C68F5" w:rsidTr="00AA4C2C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AA4C2C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z w:val="24"/>
                <w:szCs w:val="24"/>
              </w:rPr>
              <w:t>2.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AA4C2C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z w:val="24"/>
                <w:szCs w:val="24"/>
              </w:rPr>
              <w:t xml:space="preserve">ГБУ РО </w:t>
            </w:r>
            <w:r w:rsidR="006C68F5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r w:rsidRPr="006C68F5">
              <w:rPr>
                <w:rFonts w:ascii="Times New Roman" w:eastAsia="Calibri" w:hAnsi="Times New Roman"/>
                <w:sz w:val="24"/>
                <w:szCs w:val="24"/>
              </w:rPr>
              <w:t>ОКОД»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324D" w:rsidRPr="006C68F5" w:rsidRDefault="0075324D" w:rsidP="00AA4C2C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z w:val="24"/>
                <w:szCs w:val="24"/>
              </w:rPr>
              <w:t>220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324D" w:rsidRPr="006C68F5" w:rsidRDefault="0075324D" w:rsidP="00AA4C2C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z w:val="24"/>
                <w:szCs w:val="24"/>
              </w:rPr>
              <w:t>100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324D" w:rsidRPr="006C68F5" w:rsidRDefault="0075324D" w:rsidP="00AA4C2C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</w:tr>
      <w:tr w:rsidR="0075324D" w:rsidRPr="006C68F5" w:rsidTr="00AA4C2C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AA4C2C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z w:val="24"/>
                <w:szCs w:val="24"/>
              </w:rPr>
              <w:t>3.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AA4C2C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z w:val="24"/>
                <w:szCs w:val="24"/>
              </w:rPr>
              <w:t>ГБУ РО «ОКБ»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324D" w:rsidRPr="006C68F5" w:rsidRDefault="0075324D" w:rsidP="00AA4C2C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z w:val="24"/>
                <w:szCs w:val="24"/>
              </w:rPr>
              <w:t>60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324D" w:rsidRPr="006C68F5" w:rsidRDefault="0075324D" w:rsidP="00AA4C2C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324D" w:rsidRPr="006C68F5" w:rsidRDefault="0075324D" w:rsidP="00AA4C2C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z w:val="24"/>
                <w:szCs w:val="24"/>
              </w:rPr>
              <w:t>40</w:t>
            </w:r>
          </w:p>
        </w:tc>
      </w:tr>
      <w:tr w:rsidR="0075324D" w:rsidRPr="006C68F5" w:rsidTr="00AA4C2C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AA4C2C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z w:val="24"/>
                <w:szCs w:val="24"/>
              </w:rPr>
              <w:t>4.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AA4C2C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z w:val="24"/>
                <w:szCs w:val="24"/>
              </w:rPr>
              <w:t>ГБУ РО «ГКБ №</w:t>
            </w:r>
            <w:r w:rsidR="006C68F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6C68F5">
              <w:rPr>
                <w:rFonts w:ascii="Times New Roman" w:eastAsia="Calibri" w:hAnsi="Times New Roman"/>
                <w:sz w:val="24"/>
                <w:szCs w:val="24"/>
              </w:rPr>
              <w:t>11»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324D" w:rsidRPr="006C68F5" w:rsidRDefault="0075324D" w:rsidP="00AA4C2C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324D" w:rsidRPr="006C68F5" w:rsidRDefault="0075324D" w:rsidP="00AA4C2C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324D" w:rsidRPr="006C68F5" w:rsidRDefault="0075324D" w:rsidP="00AA4C2C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</w:tr>
      <w:tr w:rsidR="0075324D" w:rsidRPr="006C68F5" w:rsidTr="00AA4C2C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AA4C2C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z w:val="24"/>
                <w:szCs w:val="24"/>
              </w:rPr>
              <w:t>5.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AA4C2C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z w:val="24"/>
                <w:szCs w:val="24"/>
              </w:rPr>
              <w:t>ГБУ РО «БСМП»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324D" w:rsidRPr="006C68F5" w:rsidRDefault="0075324D" w:rsidP="00AA4C2C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324D" w:rsidRPr="006C68F5" w:rsidRDefault="0075324D" w:rsidP="00AA4C2C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324D" w:rsidRPr="006C68F5" w:rsidRDefault="0075324D" w:rsidP="00AA4C2C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</w:tr>
    </w:tbl>
    <w:p w:rsidR="008A7855" w:rsidRPr="008A7855" w:rsidRDefault="008A7855" w:rsidP="00AA4C2C">
      <w:pPr>
        <w:spacing w:line="233" w:lineRule="auto"/>
        <w:jc w:val="right"/>
        <w:rPr>
          <w:rFonts w:ascii="Times New Roman" w:hAnsi="Times New Roman"/>
          <w:sz w:val="12"/>
          <w:szCs w:val="12"/>
        </w:rPr>
      </w:pPr>
    </w:p>
    <w:p w:rsidR="006C68F5" w:rsidRDefault="0075324D" w:rsidP="00AA4C2C">
      <w:pPr>
        <w:spacing w:line="233" w:lineRule="auto"/>
        <w:jc w:val="right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 xml:space="preserve">Таблица </w:t>
      </w:r>
      <w:r w:rsidR="006C68F5">
        <w:rPr>
          <w:rFonts w:ascii="Times New Roman" w:hAnsi="Times New Roman"/>
          <w:sz w:val="28"/>
          <w:szCs w:val="28"/>
        </w:rPr>
        <w:t xml:space="preserve">№ </w:t>
      </w:r>
      <w:r w:rsidRPr="0075324D">
        <w:rPr>
          <w:rFonts w:ascii="Times New Roman" w:hAnsi="Times New Roman"/>
          <w:sz w:val="28"/>
          <w:szCs w:val="28"/>
        </w:rPr>
        <w:t>36</w:t>
      </w:r>
    </w:p>
    <w:p w:rsidR="00AA4C2C" w:rsidRDefault="0075324D" w:rsidP="00AA4C2C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Количество коек дневного стационара</w:t>
      </w:r>
    </w:p>
    <w:p w:rsidR="0075324D" w:rsidRPr="001A06D5" w:rsidRDefault="0075324D" w:rsidP="00AA4C2C">
      <w:pPr>
        <w:spacing w:line="233" w:lineRule="auto"/>
        <w:jc w:val="center"/>
        <w:rPr>
          <w:rFonts w:ascii="Times New Roman" w:hAnsi="Times New Roman"/>
          <w:sz w:val="12"/>
          <w:szCs w:val="12"/>
        </w:rPr>
      </w:pPr>
      <w:r w:rsidRPr="0075324D"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7"/>
        <w:tblW w:w="13608" w:type="dxa"/>
        <w:tblLook w:val="04A0" w:firstRow="1" w:lastRow="0" w:firstColumn="1" w:lastColumn="0" w:noHBand="0" w:noVBand="1"/>
      </w:tblPr>
      <w:tblGrid>
        <w:gridCol w:w="794"/>
        <w:gridCol w:w="4503"/>
        <w:gridCol w:w="2347"/>
        <w:gridCol w:w="2933"/>
        <w:gridCol w:w="3031"/>
      </w:tblGrid>
      <w:tr w:rsidR="0075324D" w:rsidRPr="006C68F5" w:rsidTr="00AA4C2C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F5" w:rsidRDefault="0075324D" w:rsidP="00AA4C2C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z w:val="24"/>
                <w:szCs w:val="24"/>
              </w:rPr>
              <w:t>№</w:t>
            </w:r>
          </w:p>
          <w:p w:rsidR="0075324D" w:rsidRPr="006C68F5" w:rsidRDefault="006C68F5" w:rsidP="00AA4C2C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AA4C2C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z w:val="24"/>
                <w:szCs w:val="24"/>
              </w:rPr>
              <w:t>Наименование медицинской организации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AA4C2C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z w:val="24"/>
                <w:szCs w:val="24"/>
              </w:rPr>
              <w:t>Койки по профилю «онкология»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AA4C2C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z w:val="24"/>
                <w:szCs w:val="24"/>
              </w:rPr>
              <w:t>Койки по профилю «радиология»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AA4C2C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z w:val="24"/>
                <w:szCs w:val="24"/>
              </w:rPr>
              <w:t>Койки по профилю «гематология»</w:t>
            </w:r>
          </w:p>
        </w:tc>
      </w:tr>
      <w:tr w:rsidR="0075324D" w:rsidRPr="006C68F5" w:rsidTr="00AA4C2C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6C68F5" w:rsidRDefault="0075324D" w:rsidP="00AA4C2C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z w:val="24"/>
                <w:szCs w:val="24"/>
              </w:rPr>
              <w:t>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AA4C2C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z w:val="24"/>
                <w:szCs w:val="24"/>
              </w:rPr>
              <w:t>Всего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4D" w:rsidRPr="006C68F5" w:rsidRDefault="0075324D" w:rsidP="00AA4C2C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z w:val="24"/>
                <w:szCs w:val="24"/>
              </w:rPr>
              <w:t>201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4D" w:rsidRPr="006C68F5" w:rsidRDefault="0075324D" w:rsidP="00AA4C2C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4D" w:rsidRPr="006C68F5" w:rsidRDefault="0075324D" w:rsidP="00AA4C2C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z w:val="24"/>
                <w:szCs w:val="24"/>
              </w:rPr>
              <w:t>13</w:t>
            </w:r>
          </w:p>
        </w:tc>
      </w:tr>
      <w:tr w:rsidR="0075324D" w:rsidRPr="006C68F5" w:rsidTr="00AA4C2C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6C68F5" w:rsidRDefault="0075324D" w:rsidP="00AA4C2C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z w:val="24"/>
                <w:szCs w:val="24"/>
              </w:rPr>
              <w:t>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AA4C2C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z w:val="24"/>
                <w:szCs w:val="24"/>
              </w:rPr>
              <w:t>ГБУ РО «ОКОД»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4D" w:rsidRPr="006C68F5" w:rsidRDefault="0075324D" w:rsidP="00AA4C2C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z w:val="24"/>
                <w:szCs w:val="24"/>
              </w:rPr>
              <w:t>22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4D" w:rsidRPr="006C68F5" w:rsidRDefault="0075324D" w:rsidP="00AA4C2C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4D" w:rsidRPr="006C68F5" w:rsidRDefault="0075324D" w:rsidP="00AA4C2C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5324D" w:rsidRPr="006C68F5" w:rsidTr="00AA4C2C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6C68F5" w:rsidRDefault="0075324D" w:rsidP="00AA4C2C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z w:val="24"/>
                <w:szCs w:val="24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AA4C2C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z w:val="24"/>
                <w:szCs w:val="24"/>
              </w:rPr>
              <w:t>ГБУ РО «ОКБ»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4D" w:rsidRPr="006C68F5" w:rsidRDefault="0075324D" w:rsidP="00AA4C2C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z w:val="24"/>
                <w:szCs w:val="24"/>
              </w:rPr>
              <w:t>42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4D" w:rsidRPr="006C68F5" w:rsidRDefault="0075324D" w:rsidP="00AA4C2C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4D" w:rsidRPr="006C68F5" w:rsidRDefault="0075324D" w:rsidP="00AA4C2C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75324D" w:rsidRPr="006C68F5" w:rsidTr="00AA4C2C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6C68F5" w:rsidRDefault="0075324D" w:rsidP="00AA4C2C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z w:val="24"/>
                <w:szCs w:val="24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AA4C2C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z w:val="24"/>
                <w:szCs w:val="24"/>
              </w:rPr>
              <w:t>ГБУ РО «ГКБ №</w:t>
            </w:r>
            <w:r w:rsidR="006C68F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6C68F5">
              <w:rPr>
                <w:rFonts w:ascii="Times New Roman" w:eastAsia="Calibri" w:hAnsi="Times New Roman"/>
                <w:sz w:val="24"/>
                <w:szCs w:val="24"/>
              </w:rPr>
              <w:t>11»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4D" w:rsidRPr="006C68F5" w:rsidRDefault="0075324D" w:rsidP="00AA4C2C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4D" w:rsidRPr="006C68F5" w:rsidRDefault="0075324D" w:rsidP="00AA4C2C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4D" w:rsidRPr="006C68F5" w:rsidRDefault="0075324D" w:rsidP="00AA4C2C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5324D" w:rsidRPr="006C68F5" w:rsidTr="00AA4C2C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6C68F5" w:rsidRDefault="0075324D" w:rsidP="00AA4C2C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z w:val="24"/>
                <w:szCs w:val="24"/>
              </w:rPr>
              <w:t>5.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AA4C2C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z w:val="24"/>
                <w:szCs w:val="24"/>
              </w:rPr>
              <w:t>ГБУ РО «БСМП»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4D" w:rsidRPr="006C68F5" w:rsidRDefault="0075324D" w:rsidP="00AA4C2C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4D" w:rsidRPr="006C68F5" w:rsidRDefault="0075324D" w:rsidP="00AA4C2C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4D" w:rsidRPr="006C68F5" w:rsidRDefault="0075324D" w:rsidP="00AA4C2C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5324D" w:rsidRPr="006C68F5" w:rsidTr="00AA4C2C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6C68F5" w:rsidRDefault="0075324D" w:rsidP="00AA4C2C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z w:val="24"/>
                <w:szCs w:val="24"/>
              </w:rPr>
              <w:t>6.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AA4C2C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z w:val="24"/>
                <w:szCs w:val="24"/>
              </w:rPr>
              <w:t xml:space="preserve">ГБУ РО «Касимовский ММЦ»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4D" w:rsidRPr="006C68F5" w:rsidRDefault="0075324D" w:rsidP="00AA4C2C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z w:val="24"/>
                <w:szCs w:val="24"/>
              </w:rPr>
              <w:t>25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4D" w:rsidRPr="006C68F5" w:rsidRDefault="0075324D" w:rsidP="00AA4C2C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4D" w:rsidRPr="006C68F5" w:rsidRDefault="0075324D" w:rsidP="00AA4C2C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5324D" w:rsidRPr="006C68F5" w:rsidTr="00AA4C2C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6C68F5" w:rsidRDefault="0075324D" w:rsidP="00AA4C2C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z w:val="24"/>
                <w:szCs w:val="24"/>
              </w:rPr>
              <w:t>7.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AA4C2C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z w:val="24"/>
                <w:szCs w:val="24"/>
              </w:rPr>
              <w:t xml:space="preserve">ГБУ РО «Скопинский ММЦ»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4D" w:rsidRPr="006C68F5" w:rsidRDefault="0075324D" w:rsidP="00AA4C2C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z w:val="24"/>
                <w:szCs w:val="24"/>
              </w:rPr>
              <w:t>25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4D" w:rsidRPr="006C68F5" w:rsidRDefault="0075324D" w:rsidP="00AA4C2C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4D" w:rsidRPr="006C68F5" w:rsidRDefault="0075324D" w:rsidP="00AA4C2C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5324D" w:rsidRPr="006C68F5" w:rsidTr="00AA4C2C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6C68F5" w:rsidRDefault="0075324D" w:rsidP="00AA4C2C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z w:val="24"/>
                <w:szCs w:val="24"/>
              </w:rPr>
              <w:t>8.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AA4C2C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z w:val="24"/>
                <w:szCs w:val="24"/>
              </w:rPr>
              <w:t xml:space="preserve">ГБУ РО «Сасовский ММЦ»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4D" w:rsidRPr="006C68F5" w:rsidRDefault="0075324D" w:rsidP="00AA4C2C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z w:val="24"/>
                <w:szCs w:val="24"/>
              </w:rPr>
              <w:t>25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4D" w:rsidRPr="006C68F5" w:rsidRDefault="0075324D" w:rsidP="00AA4C2C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4D" w:rsidRPr="006C68F5" w:rsidRDefault="0075324D" w:rsidP="00AA4C2C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5324D" w:rsidRPr="006C68F5" w:rsidTr="00AA4C2C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6C68F5" w:rsidRDefault="0075324D" w:rsidP="00AA4C2C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z w:val="24"/>
                <w:szCs w:val="24"/>
              </w:rPr>
              <w:t>9.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AA4C2C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z w:val="24"/>
                <w:szCs w:val="24"/>
              </w:rPr>
              <w:t xml:space="preserve">ГБУ РО «Ряжский ММЦ»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4D" w:rsidRPr="006C68F5" w:rsidRDefault="0075324D" w:rsidP="00AA4C2C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z w:val="24"/>
                <w:szCs w:val="24"/>
              </w:rPr>
              <w:t>17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4D" w:rsidRPr="006C68F5" w:rsidRDefault="0075324D" w:rsidP="00AA4C2C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4D" w:rsidRPr="006C68F5" w:rsidRDefault="0075324D" w:rsidP="00AA4C2C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5324D" w:rsidRPr="006C68F5" w:rsidTr="00AA4C2C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6C68F5" w:rsidRDefault="0075324D" w:rsidP="00AA4C2C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z w:val="24"/>
                <w:szCs w:val="24"/>
              </w:rPr>
              <w:t>10.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AA4C2C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z w:val="24"/>
                <w:szCs w:val="24"/>
              </w:rPr>
              <w:t>ГБУ РО «Шиловский ММЦ»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4D" w:rsidRPr="006C68F5" w:rsidRDefault="0075324D" w:rsidP="00AA4C2C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z w:val="24"/>
                <w:szCs w:val="24"/>
              </w:rPr>
              <w:t>25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4D" w:rsidRPr="006C68F5" w:rsidRDefault="0075324D" w:rsidP="00AA4C2C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4D" w:rsidRPr="006C68F5" w:rsidRDefault="0075324D" w:rsidP="00AA4C2C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5324D" w:rsidRPr="006C68F5" w:rsidTr="00AA4C2C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4D" w:rsidRPr="006C68F5" w:rsidRDefault="0075324D" w:rsidP="00AA4C2C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z w:val="24"/>
                <w:szCs w:val="24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4D" w:rsidRPr="006C68F5" w:rsidRDefault="0075324D" w:rsidP="00AA4C2C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z w:val="24"/>
                <w:szCs w:val="24"/>
              </w:rPr>
              <w:t xml:space="preserve">ФГБОУ ВО РязГМУ </w:t>
            </w:r>
            <w:r w:rsidR="00AA4C2C">
              <w:rPr>
                <w:rFonts w:ascii="Times New Roman" w:eastAsia="Calibri" w:hAnsi="Times New Roman"/>
                <w:sz w:val="24"/>
                <w:szCs w:val="24"/>
              </w:rPr>
              <w:t>Минздрава России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4D" w:rsidRPr="006C68F5" w:rsidRDefault="0075324D" w:rsidP="00AA4C2C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4D" w:rsidRPr="006C68F5" w:rsidRDefault="0075324D" w:rsidP="00AA4C2C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4D" w:rsidRPr="006C68F5" w:rsidRDefault="0075324D" w:rsidP="00AA4C2C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z w:val="24"/>
                <w:szCs w:val="24"/>
              </w:rPr>
              <w:t>12</w:t>
            </w:r>
          </w:p>
        </w:tc>
      </w:tr>
    </w:tbl>
    <w:p w:rsidR="006C68F5" w:rsidRDefault="0075324D" w:rsidP="006C68F5">
      <w:pPr>
        <w:ind w:left="-567"/>
        <w:jc w:val="right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 xml:space="preserve">Таблица </w:t>
      </w:r>
      <w:r w:rsidR="006C68F5">
        <w:rPr>
          <w:rFonts w:ascii="Times New Roman" w:hAnsi="Times New Roman"/>
          <w:sz w:val="28"/>
          <w:szCs w:val="28"/>
        </w:rPr>
        <w:t xml:space="preserve">№ </w:t>
      </w:r>
      <w:r w:rsidRPr="0075324D">
        <w:rPr>
          <w:rFonts w:ascii="Times New Roman" w:hAnsi="Times New Roman"/>
          <w:sz w:val="28"/>
          <w:szCs w:val="28"/>
        </w:rPr>
        <w:t>37</w:t>
      </w:r>
    </w:p>
    <w:p w:rsidR="001A06D5" w:rsidRPr="001A06D5" w:rsidRDefault="001A06D5" w:rsidP="006C68F5">
      <w:pPr>
        <w:ind w:left="-567"/>
        <w:jc w:val="right"/>
        <w:rPr>
          <w:rFonts w:ascii="Times New Roman" w:hAnsi="Times New Roman"/>
          <w:sz w:val="6"/>
          <w:szCs w:val="6"/>
        </w:rPr>
      </w:pPr>
    </w:p>
    <w:p w:rsidR="0075324D" w:rsidRPr="0075324D" w:rsidRDefault="0075324D" w:rsidP="006C68F5">
      <w:pPr>
        <w:ind w:left="-567"/>
        <w:jc w:val="center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Динамика коечного фонда Рязанской области, обеспеченность койками на 10 000 населения</w:t>
      </w:r>
    </w:p>
    <w:p w:rsidR="0075324D" w:rsidRPr="001A06D5" w:rsidRDefault="0075324D" w:rsidP="006C68F5">
      <w:pPr>
        <w:rPr>
          <w:rFonts w:ascii="Times New Roman" w:hAnsi="Times New Roman"/>
          <w:sz w:val="12"/>
          <w:szCs w:val="12"/>
        </w:rPr>
      </w:pPr>
    </w:p>
    <w:tbl>
      <w:tblPr>
        <w:tblStyle w:val="8"/>
        <w:tblW w:w="0" w:type="auto"/>
        <w:jc w:val="center"/>
        <w:tblInd w:w="-459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112"/>
        <w:gridCol w:w="5061"/>
        <w:gridCol w:w="1316"/>
        <w:gridCol w:w="1106"/>
        <w:gridCol w:w="1189"/>
        <w:gridCol w:w="1302"/>
        <w:gridCol w:w="1219"/>
      </w:tblGrid>
      <w:tr w:rsidR="0075324D" w:rsidRPr="006C68F5" w:rsidTr="006C68F5">
        <w:trPr>
          <w:jc w:val="center"/>
        </w:trPr>
        <w:tc>
          <w:tcPr>
            <w:tcW w:w="3112" w:type="dxa"/>
            <w:hideMark/>
          </w:tcPr>
          <w:p w:rsidR="0075324D" w:rsidRPr="006C68F5" w:rsidRDefault="0075324D" w:rsidP="006C68F5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Профиль коек</w:t>
            </w:r>
          </w:p>
        </w:tc>
        <w:tc>
          <w:tcPr>
            <w:tcW w:w="5061" w:type="dxa"/>
            <w:hideMark/>
          </w:tcPr>
          <w:p w:rsidR="0075324D" w:rsidRPr="006C68F5" w:rsidRDefault="0075324D" w:rsidP="006C68F5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Показатель</w:t>
            </w:r>
          </w:p>
        </w:tc>
        <w:tc>
          <w:tcPr>
            <w:tcW w:w="1316" w:type="dxa"/>
            <w:hideMark/>
          </w:tcPr>
          <w:p w:rsidR="0075324D" w:rsidRPr="006C68F5" w:rsidRDefault="0075324D" w:rsidP="006C68F5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2016</w:t>
            </w:r>
            <w:r w:rsidR="00E46898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 год</w:t>
            </w:r>
          </w:p>
        </w:tc>
        <w:tc>
          <w:tcPr>
            <w:tcW w:w="1106" w:type="dxa"/>
            <w:hideMark/>
          </w:tcPr>
          <w:p w:rsidR="0075324D" w:rsidRPr="006C68F5" w:rsidRDefault="0075324D" w:rsidP="006C68F5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2017</w:t>
            </w:r>
            <w:r w:rsidR="00E46898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 год</w:t>
            </w:r>
          </w:p>
        </w:tc>
        <w:tc>
          <w:tcPr>
            <w:tcW w:w="1189" w:type="dxa"/>
            <w:hideMark/>
          </w:tcPr>
          <w:p w:rsidR="0075324D" w:rsidRPr="006C68F5" w:rsidRDefault="0075324D" w:rsidP="006C68F5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2018</w:t>
            </w:r>
            <w:r w:rsidR="00E46898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 год</w:t>
            </w:r>
          </w:p>
        </w:tc>
        <w:tc>
          <w:tcPr>
            <w:tcW w:w="1302" w:type="dxa"/>
            <w:hideMark/>
          </w:tcPr>
          <w:p w:rsidR="0075324D" w:rsidRPr="006C68F5" w:rsidRDefault="0075324D" w:rsidP="006C68F5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2019</w:t>
            </w:r>
            <w:r w:rsidR="00E46898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 год</w:t>
            </w:r>
          </w:p>
        </w:tc>
        <w:tc>
          <w:tcPr>
            <w:tcW w:w="1219" w:type="dxa"/>
            <w:hideMark/>
          </w:tcPr>
          <w:p w:rsidR="0075324D" w:rsidRPr="006C68F5" w:rsidRDefault="0075324D" w:rsidP="006C68F5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2020</w:t>
            </w:r>
            <w:r w:rsidR="00E46898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 год</w:t>
            </w:r>
          </w:p>
        </w:tc>
      </w:tr>
    </w:tbl>
    <w:p w:rsidR="006C68F5" w:rsidRPr="006C68F5" w:rsidRDefault="006C68F5">
      <w:pPr>
        <w:rPr>
          <w:rFonts w:ascii="Times New Roman" w:hAnsi="Times New Roman"/>
          <w:sz w:val="2"/>
          <w:szCs w:val="2"/>
        </w:rPr>
      </w:pPr>
    </w:p>
    <w:tbl>
      <w:tblPr>
        <w:tblStyle w:val="8"/>
        <w:tblW w:w="0" w:type="auto"/>
        <w:jc w:val="center"/>
        <w:tblLook w:val="04A0" w:firstRow="1" w:lastRow="0" w:firstColumn="1" w:lastColumn="0" w:noHBand="0" w:noVBand="1"/>
      </w:tblPr>
      <w:tblGrid>
        <w:gridCol w:w="3112"/>
        <w:gridCol w:w="5061"/>
        <w:gridCol w:w="1316"/>
        <w:gridCol w:w="1106"/>
        <w:gridCol w:w="1189"/>
        <w:gridCol w:w="1302"/>
        <w:gridCol w:w="1219"/>
      </w:tblGrid>
      <w:tr w:rsidR="006C68F5" w:rsidRPr="006C68F5" w:rsidTr="006C68F5">
        <w:trPr>
          <w:tblHeader/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F5" w:rsidRPr="006C68F5" w:rsidRDefault="006C68F5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F5" w:rsidRPr="006C68F5" w:rsidRDefault="006C68F5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F5" w:rsidRPr="006C68F5" w:rsidRDefault="006C68F5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F5" w:rsidRPr="006C68F5" w:rsidRDefault="006C68F5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F5" w:rsidRPr="006C68F5" w:rsidRDefault="006C68F5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F5" w:rsidRPr="006C68F5" w:rsidRDefault="006C68F5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F5" w:rsidRPr="006C68F5" w:rsidRDefault="006C68F5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pacing w:val="-2"/>
                <w:sz w:val="24"/>
                <w:szCs w:val="24"/>
              </w:rPr>
              <w:t>7</w:t>
            </w:r>
          </w:p>
        </w:tc>
      </w:tr>
      <w:tr w:rsidR="0075324D" w:rsidRPr="006C68F5" w:rsidTr="006C68F5">
        <w:trPr>
          <w:jc w:val="center"/>
        </w:trPr>
        <w:tc>
          <w:tcPr>
            <w:tcW w:w="143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Дневного стационара</w:t>
            </w:r>
          </w:p>
        </w:tc>
      </w:tr>
      <w:tr w:rsidR="0075324D" w:rsidRPr="006C68F5" w:rsidTr="006C68F5">
        <w:trPr>
          <w:trHeight w:val="337"/>
          <w:jc w:val="center"/>
        </w:trPr>
        <w:tc>
          <w:tcPr>
            <w:tcW w:w="3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5D5262">
            <w:pPr>
              <w:spacing w:line="233" w:lineRule="auto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Общее число коек в </w:t>
            </w:r>
            <w:r w:rsidR="005D5262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Рязанской области </w:t>
            </w: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(всех профилей)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6C68F5" w:rsidP="001A06D5">
            <w:pPr>
              <w:spacing w:line="233" w:lineRule="auto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число коек всего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2283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2234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2232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2186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2254</w:t>
            </w:r>
          </w:p>
        </w:tc>
      </w:tr>
      <w:tr w:rsidR="0075324D" w:rsidRPr="006C68F5" w:rsidTr="006C68F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6C68F5" w:rsidRDefault="0075324D" w:rsidP="001A06D5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6C68F5" w:rsidP="001A06D5">
            <w:pPr>
              <w:spacing w:line="233" w:lineRule="auto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обеспеченность койками на 10000 населения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20,2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19,8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19,9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19,6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20,3</w:t>
            </w:r>
          </w:p>
        </w:tc>
      </w:tr>
      <w:tr w:rsidR="0075324D" w:rsidRPr="006C68F5" w:rsidTr="006C68F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6C68F5" w:rsidRDefault="0075324D" w:rsidP="001A06D5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6C68F5" w:rsidP="001A06D5">
            <w:pPr>
              <w:spacing w:line="233" w:lineRule="auto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обеспеченность койками на 1000 вновь выявленных случаев ЗНО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426,4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414,2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416,9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373,1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478,7</w:t>
            </w:r>
          </w:p>
        </w:tc>
      </w:tr>
      <w:tr w:rsidR="0075324D" w:rsidRPr="006C68F5" w:rsidTr="006C68F5">
        <w:trPr>
          <w:jc w:val="center"/>
        </w:trPr>
        <w:tc>
          <w:tcPr>
            <w:tcW w:w="3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324D" w:rsidRPr="006C68F5" w:rsidRDefault="0075324D" w:rsidP="001A06D5">
            <w:pPr>
              <w:spacing w:line="233" w:lineRule="auto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Онкологические для взрослых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324D" w:rsidRPr="006C68F5" w:rsidRDefault="006C68F5" w:rsidP="001A06D5">
            <w:pPr>
              <w:spacing w:line="233" w:lineRule="auto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число коек всего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23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98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201</w:t>
            </w:r>
          </w:p>
        </w:tc>
      </w:tr>
      <w:tr w:rsidR="0075324D" w:rsidRPr="006C68F5" w:rsidTr="006C68F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6C68F5" w:rsidRDefault="0075324D" w:rsidP="001A06D5">
            <w:pPr>
              <w:spacing w:line="233" w:lineRule="auto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324D" w:rsidRPr="006C68F5" w:rsidRDefault="006C68F5" w:rsidP="001A06D5">
            <w:pPr>
              <w:spacing w:line="233" w:lineRule="auto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обеспеченность койками на 10000 населения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0,1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0,1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0,2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0,9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1,8</w:t>
            </w:r>
          </w:p>
        </w:tc>
      </w:tr>
      <w:tr w:rsidR="0075324D" w:rsidRPr="006C68F5" w:rsidTr="006C68F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6C68F5" w:rsidRDefault="0075324D" w:rsidP="001A06D5">
            <w:pPr>
              <w:spacing w:line="233" w:lineRule="auto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324D" w:rsidRPr="006C68F5" w:rsidRDefault="006C68F5" w:rsidP="001A06D5">
            <w:pPr>
              <w:spacing w:line="233" w:lineRule="auto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обеспеченность койками на 1000 вновь выявленных случаев ЗНО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2,2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2,8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3,9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18,8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47,8</w:t>
            </w:r>
          </w:p>
        </w:tc>
      </w:tr>
      <w:tr w:rsidR="0075324D" w:rsidRPr="006C68F5" w:rsidTr="006C68F5">
        <w:trPr>
          <w:jc w:val="center"/>
        </w:trPr>
        <w:tc>
          <w:tcPr>
            <w:tcW w:w="3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324D" w:rsidRPr="006C68F5" w:rsidRDefault="0075324D" w:rsidP="001A06D5">
            <w:pPr>
              <w:spacing w:line="233" w:lineRule="auto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Онкологические для детей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324D" w:rsidRPr="006C68F5" w:rsidRDefault="006C68F5" w:rsidP="001A06D5">
            <w:pPr>
              <w:spacing w:line="233" w:lineRule="auto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число коек всего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9</w:t>
            </w:r>
          </w:p>
        </w:tc>
      </w:tr>
      <w:tr w:rsidR="0075324D" w:rsidRPr="006C68F5" w:rsidTr="006C68F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6C68F5" w:rsidRDefault="0075324D" w:rsidP="001A06D5">
            <w:pPr>
              <w:spacing w:line="233" w:lineRule="auto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324D" w:rsidRPr="006C68F5" w:rsidRDefault="006C68F5" w:rsidP="001A06D5">
            <w:pPr>
              <w:spacing w:line="233" w:lineRule="auto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обеспеченность койками на 10000 населения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0,04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0,04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0,1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0,1</w:t>
            </w:r>
          </w:p>
        </w:tc>
      </w:tr>
      <w:tr w:rsidR="0075324D" w:rsidRPr="006C68F5" w:rsidTr="006C68F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6C68F5" w:rsidRDefault="0075324D" w:rsidP="001A06D5">
            <w:pPr>
              <w:spacing w:line="233" w:lineRule="auto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324D" w:rsidRPr="006C68F5" w:rsidRDefault="006C68F5" w:rsidP="001A06D5">
            <w:pPr>
              <w:spacing w:line="233" w:lineRule="auto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обеспеченность койками на 1000 вновь выявленных случаев ЗНО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0,9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0,9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1,0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1,5</w:t>
            </w:r>
          </w:p>
        </w:tc>
      </w:tr>
      <w:tr w:rsidR="0075324D" w:rsidRPr="006C68F5" w:rsidTr="006C68F5">
        <w:trPr>
          <w:trHeight w:val="295"/>
          <w:jc w:val="center"/>
        </w:trPr>
        <w:tc>
          <w:tcPr>
            <w:tcW w:w="3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324D" w:rsidRPr="006C68F5" w:rsidRDefault="0075324D" w:rsidP="001A06D5">
            <w:pPr>
              <w:spacing w:line="233" w:lineRule="auto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Радиотерапевтические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324D" w:rsidRPr="006C68F5" w:rsidRDefault="006C68F5" w:rsidP="001A06D5">
            <w:pPr>
              <w:spacing w:line="233" w:lineRule="auto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число коек всего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20</w:t>
            </w:r>
          </w:p>
        </w:tc>
      </w:tr>
      <w:tr w:rsidR="0075324D" w:rsidRPr="006C68F5" w:rsidTr="006C68F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6C68F5" w:rsidRDefault="0075324D" w:rsidP="001A06D5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6C68F5" w:rsidP="001A06D5">
            <w:pPr>
              <w:spacing w:line="233" w:lineRule="auto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обеспеченность койками на 10000 населения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0,1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0,2</w:t>
            </w:r>
          </w:p>
        </w:tc>
      </w:tr>
      <w:tr w:rsidR="0075324D" w:rsidRPr="006C68F5" w:rsidTr="006C68F5">
        <w:trPr>
          <w:trHeight w:val="54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6C68F5" w:rsidRDefault="0075324D" w:rsidP="001A06D5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6C68F5" w:rsidP="001A06D5">
            <w:pPr>
              <w:spacing w:line="233" w:lineRule="auto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обеспеченность койками на 1000 вновь выявленных случаев ЗНО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2,3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4,2</w:t>
            </w:r>
          </w:p>
        </w:tc>
      </w:tr>
      <w:tr w:rsidR="0075324D" w:rsidRPr="006C68F5" w:rsidTr="006C68F5">
        <w:trPr>
          <w:jc w:val="center"/>
        </w:trPr>
        <w:tc>
          <w:tcPr>
            <w:tcW w:w="143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Круглосуточного стационара</w:t>
            </w:r>
          </w:p>
        </w:tc>
      </w:tr>
      <w:tr w:rsidR="0075324D" w:rsidRPr="006C68F5" w:rsidTr="006C68F5">
        <w:trPr>
          <w:jc w:val="center"/>
        </w:trPr>
        <w:tc>
          <w:tcPr>
            <w:tcW w:w="3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5D5262">
            <w:pPr>
              <w:spacing w:line="233" w:lineRule="auto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Общее число коек в </w:t>
            </w:r>
            <w:r w:rsidR="005D5262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Рязанской области </w:t>
            </w: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(всех профилей)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6C68F5" w:rsidP="001A06D5">
            <w:pPr>
              <w:spacing w:line="233" w:lineRule="auto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число коек всего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8416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8277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8191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7988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7944</w:t>
            </w:r>
          </w:p>
        </w:tc>
      </w:tr>
      <w:tr w:rsidR="0075324D" w:rsidRPr="006C68F5" w:rsidTr="006C68F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6C68F5" w:rsidRDefault="0075324D" w:rsidP="001A06D5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6C68F5" w:rsidP="001A06D5">
            <w:pPr>
              <w:spacing w:line="233" w:lineRule="auto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обеспеченность койками на 10000 населения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74,5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73,5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73,0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71,7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71,6</w:t>
            </w:r>
          </w:p>
        </w:tc>
      </w:tr>
      <w:tr w:rsidR="0075324D" w:rsidRPr="006C68F5" w:rsidTr="006C68F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6C68F5" w:rsidRDefault="0075324D" w:rsidP="001A06D5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6C68F5" w:rsidP="001A06D5">
            <w:pPr>
              <w:spacing w:line="233" w:lineRule="auto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обеспеченность койками на 1000 вновь выявленных случаев ЗНО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1572,0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1534,5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1391,8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1363,4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1687,0</w:t>
            </w:r>
          </w:p>
        </w:tc>
      </w:tr>
      <w:tr w:rsidR="0075324D" w:rsidRPr="006C68F5" w:rsidTr="006C68F5">
        <w:trPr>
          <w:jc w:val="center"/>
        </w:trPr>
        <w:tc>
          <w:tcPr>
            <w:tcW w:w="3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324D" w:rsidRPr="006C68F5" w:rsidRDefault="0075324D" w:rsidP="001A06D5">
            <w:pPr>
              <w:spacing w:line="233" w:lineRule="auto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Онкологические для взрослых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324D" w:rsidRPr="006C68F5" w:rsidRDefault="006C68F5" w:rsidP="001A06D5">
            <w:pPr>
              <w:spacing w:line="233" w:lineRule="auto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число коек всего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245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245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271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271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291</w:t>
            </w:r>
          </w:p>
        </w:tc>
      </w:tr>
      <w:tr w:rsidR="0075324D" w:rsidRPr="006C68F5" w:rsidTr="006C68F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6C68F5" w:rsidRDefault="0075324D" w:rsidP="001A06D5">
            <w:pPr>
              <w:spacing w:line="233" w:lineRule="auto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324D" w:rsidRPr="006C68F5" w:rsidRDefault="006C68F5" w:rsidP="001A06D5">
            <w:pPr>
              <w:spacing w:line="233" w:lineRule="auto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обеспеченность койками на 10000 населения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2,1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2,1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2,4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2,4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2,3</w:t>
            </w:r>
          </w:p>
        </w:tc>
      </w:tr>
      <w:tr w:rsidR="0075324D" w:rsidRPr="006C68F5" w:rsidTr="006C68F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6C68F5" w:rsidRDefault="0075324D" w:rsidP="001A06D5">
            <w:pPr>
              <w:spacing w:line="233" w:lineRule="auto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324D" w:rsidRPr="006C68F5" w:rsidRDefault="006C68F5" w:rsidP="001A06D5">
            <w:pPr>
              <w:spacing w:line="233" w:lineRule="auto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обеспеченность койками на 1000 вновь выявленных случаев ЗНО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43,9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43,6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45,9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46,3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61,7</w:t>
            </w:r>
          </w:p>
        </w:tc>
      </w:tr>
      <w:tr w:rsidR="0075324D" w:rsidRPr="006C68F5" w:rsidTr="006C68F5">
        <w:trPr>
          <w:jc w:val="center"/>
        </w:trPr>
        <w:tc>
          <w:tcPr>
            <w:tcW w:w="3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324D" w:rsidRPr="006C68F5" w:rsidRDefault="0075324D" w:rsidP="001A06D5">
            <w:pPr>
              <w:spacing w:line="233" w:lineRule="auto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Онкологические для детей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324D" w:rsidRPr="006C68F5" w:rsidRDefault="006C68F5" w:rsidP="001A06D5">
            <w:pPr>
              <w:spacing w:line="233" w:lineRule="auto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число коек всего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24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19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19</w:t>
            </w:r>
          </w:p>
        </w:tc>
      </w:tr>
      <w:tr w:rsidR="0075324D" w:rsidRPr="006C68F5" w:rsidTr="006C68F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6C68F5" w:rsidRDefault="0075324D" w:rsidP="001A06D5">
            <w:pPr>
              <w:spacing w:line="233" w:lineRule="auto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324D" w:rsidRPr="006C68F5" w:rsidRDefault="006C68F5" w:rsidP="001A06D5">
            <w:pPr>
              <w:spacing w:line="233" w:lineRule="auto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обеспеченность койками на 10000 населения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0,2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0,2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0,2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0,2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0,2</w:t>
            </w:r>
          </w:p>
        </w:tc>
      </w:tr>
      <w:tr w:rsidR="0075324D" w:rsidRPr="006C68F5" w:rsidTr="006C68F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6C68F5" w:rsidRDefault="0075324D" w:rsidP="001A06D5">
            <w:pPr>
              <w:spacing w:line="233" w:lineRule="auto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324D" w:rsidRPr="006C68F5" w:rsidRDefault="006C68F5" w:rsidP="001A06D5">
            <w:pPr>
              <w:spacing w:line="233" w:lineRule="auto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обеспеченность койками на 1000 вновь выявленных случаев ЗНО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4,5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3,5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3,2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3,2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4,0</w:t>
            </w:r>
          </w:p>
        </w:tc>
      </w:tr>
      <w:tr w:rsidR="0075324D" w:rsidRPr="006C68F5" w:rsidTr="006C68F5">
        <w:trPr>
          <w:jc w:val="center"/>
        </w:trPr>
        <w:tc>
          <w:tcPr>
            <w:tcW w:w="3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324D" w:rsidRPr="006C68F5" w:rsidRDefault="0075324D" w:rsidP="001A06D5">
            <w:pPr>
              <w:spacing w:line="233" w:lineRule="auto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Радиотерапевтические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324D" w:rsidRPr="006C68F5" w:rsidRDefault="006C68F5" w:rsidP="001A06D5">
            <w:pPr>
              <w:spacing w:line="233" w:lineRule="auto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число коек всего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100</w:t>
            </w:r>
          </w:p>
        </w:tc>
      </w:tr>
      <w:tr w:rsidR="0075324D" w:rsidRPr="006C68F5" w:rsidTr="006C68F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6C68F5" w:rsidRDefault="0075324D" w:rsidP="001A06D5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324D" w:rsidRPr="006C68F5" w:rsidRDefault="006C68F5" w:rsidP="001A06D5">
            <w:pPr>
              <w:spacing w:line="233" w:lineRule="auto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обеспеченность койками на 10000 населения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0,9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0,9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0,9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0,9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0,9</w:t>
            </w:r>
          </w:p>
        </w:tc>
      </w:tr>
      <w:tr w:rsidR="0075324D" w:rsidRPr="006C68F5" w:rsidTr="006C68F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6C68F5" w:rsidRDefault="0075324D" w:rsidP="001A06D5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324D" w:rsidRPr="006C68F5" w:rsidRDefault="006C68F5" w:rsidP="001A06D5">
            <w:pPr>
              <w:spacing w:line="233" w:lineRule="auto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обеспеченность койками на 1000 вновь выявленных случаев ЗНО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18,7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18,5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17,0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17,1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6C68F5" w:rsidRDefault="0075324D" w:rsidP="001A06D5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21,2</w:t>
            </w:r>
          </w:p>
        </w:tc>
      </w:tr>
    </w:tbl>
    <w:p w:rsidR="0075324D" w:rsidRPr="001A06D5" w:rsidRDefault="0075324D" w:rsidP="006C68F5">
      <w:pPr>
        <w:jc w:val="center"/>
        <w:rPr>
          <w:rFonts w:ascii="Times New Roman" w:hAnsi="Times New Roman"/>
          <w:sz w:val="16"/>
          <w:szCs w:val="16"/>
        </w:rPr>
      </w:pPr>
    </w:p>
    <w:p w:rsidR="006C68F5" w:rsidRDefault="0075324D" w:rsidP="001A06D5">
      <w:pPr>
        <w:shd w:val="clear" w:color="auto" w:fill="FFFFFF"/>
        <w:spacing w:line="228" w:lineRule="auto"/>
        <w:jc w:val="right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 xml:space="preserve">Таблица </w:t>
      </w:r>
      <w:r w:rsidR="006C68F5">
        <w:rPr>
          <w:rFonts w:ascii="Times New Roman" w:hAnsi="Times New Roman"/>
          <w:sz w:val="28"/>
          <w:szCs w:val="28"/>
        </w:rPr>
        <w:t xml:space="preserve">№ </w:t>
      </w:r>
      <w:r w:rsidRPr="0075324D">
        <w:rPr>
          <w:rFonts w:ascii="Times New Roman" w:hAnsi="Times New Roman"/>
          <w:sz w:val="28"/>
          <w:szCs w:val="28"/>
        </w:rPr>
        <w:t>38</w:t>
      </w:r>
    </w:p>
    <w:p w:rsidR="0075324D" w:rsidRPr="0075324D" w:rsidRDefault="0075324D" w:rsidP="005D5262">
      <w:pPr>
        <w:shd w:val="clear" w:color="auto" w:fill="FFFFFF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 xml:space="preserve">В </w:t>
      </w:r>
      <w:r w:rsidRPr="0075324D">
        <w:rPr>
          <w:rFonts w:ascii="Times New Roman" w:hAnsi="Times New Roman"/>
          <w:spacing w:val="-4"/>
          <w:sz w:val="28"/>
          <w:szCs w:val="28"/>
        </w:rPr>
        <w:t xml:space="preserve">ГБУ РО «ОКОД» </w:t>
      </w:r>
      <w:r w:rsidRPr="0075324D">
        <w:rPr>
          <w:rFonts w:ascii="Times New Roman" w:hAnsi="Times New Roman"/>
          <w:sz w:val="28"/>
          <w:szCs w:val="28"/>
        </w:rPr>
        <w:t>ведется программа популяционного канцер-регистра</w:t>
      </w:r>
      <w:r w:rsidR="005D5262">
        <w:rPr>
          <w:rFonts w:ascii="Times New Roman" w:hAnsi="Times New Roman"/>
          <w:sz w:val="28"/>
          <w:szCs w:val="28"/>
        </w:rPr>
        <w:t>.</w:t>
      </w:r>
    </w:p>
    <w:p w:rsidR="0075324D" w:rsidRPr="0075324D" w:rsidRDefault="0075324D" w:rsidP="001A06D5">
      <w:pPr>
        <w:shd w:val="clear" w:color="auto" w:fill="FFFFFF"/>
        <w:spacing w:line="228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6"/>
        <w:gridCol w:w="1692"/>
        <w:gridCol w:w="1514"/>
        <w:gridCol w:w="1710"/>
        <w:gridCol w:w="1676"/>
        <w:gridCol w:w="1693"/>
        <w:gridCol w:w="1514"/>
        <w:gridCol w:w="1480"/>
      </w:tblGrid>
      <w:tr w:rsidR="0075324D" w:rsidRPr="006C68F5" w:rsidTr="006C68F5">
        <w:trPr>
          <w:tblHeader/>
          <w:jc w:val="center"/>
        </w:trPr>
        <w:tc>
          <w:tcPr>
            <w:tcW w:w="7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1A06D5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Популяционный регистр</w:t>
            </w:r>
          </w:p>
        </w:tc>
        <w:tc>
          <w:tcPr>
            <w:tcW w:w="6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1A06D5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Госпитальный регистр</w:t>
            </w:r>
          </w:p>
        </w:tc>
      </w:tr>
      <w:tr w:rsidR="0075324D" w:rsidRPr="006C68F5" w:rsidTr="006C68F5">
        <w:trPr>
          <w:trHeight w:val="1028"/>
          <w:tblHeader/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6C68F5" w:rsidRDefault="0075324D" w:rsidP="001A06D5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6C68F5" w:rsidRDefault="0075324D" w:rsidP="001A06D5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Название программы (версии)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6C68F5" w:rsidRDefault="0075324D" w:rsidP="001A06D5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Дата начала действия регистра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6C68F5" w:rsidRDefault="0075324D" w:rsidP="001A06D5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Кол</w:t>
            </w:r>
            <w:r w:rsidR="006C68F5">
              <w:rPr>
                <w:rFonts w:ascii="Times New Roman" w:hAnsi="Times New Roman"/>
                <w:sz w:val="24"/>
                <w:szCs w:val="24"/>
              </w:rPr>
              <w:t>ичест</w:t>
            </w:r>
            <w:r w:rsidRPr="006C68F5">
              <w:rPr>
                <w:rFonts w:ascii="Times New Roman" w:hAnsi="Times New Roman"/>
                <w:sz w:val="24"/>
                <w:szCs w:val="24"/>
              </w:rPr>
              <w:t>во больных в базе данных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6C68F5" w:rsidRDefault="0075324D" w:rsidP="001A06D5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6C68F5" w:rsidRDefault="0075324D" w:rsidP="001A06D5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Название программы (версии)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6C68F5" w:rsidRDefault="0075324D" w:rsidP="001A06D5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Дата начала действия регистра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6C68F5" w:rsidRDefault="006C68F5" w:rsidP="001A06D5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/>
                <w:sz w:val="24"/>
                <w:szCs w:val="24"/>
              </w:rPr>
              <w:t>ичест</w:t>
            </w:r>
            <w:r w:rsidRPr="006C68F5">
              <w:rPr>
                <w:rFonts w:ascii="Times New Roman" w:hAnsi="Times New Roman"/>
                <w:sz w:val="24"/>
                <w:szCs w:val="24"/>
              </w:rPr>
              <w:t xml:space="preserve">во </w:t>
            </w:r>
            <w:r w:rsidR="0075324D" w:rsidRPr="006C68F5">
              <w:rPr>
                <w:rFonts w:ascii="Times New Roman" w:hAnsi="Times New Roman"/>
                <w:sz w:val="24"/>
                <w:szCs w:val="24"/>
              </w:rPr>
              <w:t>больных в базе данных</w:t>
            </w:r>
          </w:p>
        </w:tc>
      </w:tr>
      <w:tr w:rsidR="0075324D" w:rsidRPr="006C68F5" w:rsidTr="006C68F5">
        <w:trPr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1A06D5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 xml:space="preserve">ФГУ МНИОИ </w:t>
            </w:r>
            <w:r w:rsidRPr="006C68F5">
              <w:rPr>
                <w:rFonts w:ascii="Times New Roman" w:hAnsi="Times New Roman"/>
                <w:sz w:val="24"/>
                <w:szCs w:val="24"/>
              </w:rPr>
              <w:br/>
              <w:t>им. П.А. Герцена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1A06D5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«Канцер-регистр 6FB»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5D5262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2013 год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5D5262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38001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5D5262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5D5262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5D5262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5D5262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75324D" w:rsidRPr="001A06D5" w:rsidRDefault="0075324D" w:rsidP="001A06D5">
      <w:pPr>
        <w:spacing w:line="228" w:lineRule="auto"/>
        <w:ind w:firstLine="709"/>
        <w:jc w:val="both"/>
        <w:rPr>
          <w:rFonts w:ascii="Times New Roman" w:hAnsi="Times New Roman"/>
          <w:sz w:val="6"/>
          <w:szCs w:val="6"/>
        </w:rPr>
      </w:pPr>
    </w:p>
    <w:p w:rsidR="0075324D" w:rsidRPr="0075324D" w:rsidRDefault="005D5262" w:rsidP="001A06D5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</w:t>
      </w:r>
      <w:r w:rsidR="0075324D" w:rsidRPr="0075324D">
        <w:rPr>
          <w:rFonts w:ascii="Times New Roman" w:hAnsi="Times New Roman"/>
          <w:sz w:val="28"/>
          <w:szCs w:val="28"/>
        </w:rPr>
        <w:t>риказ</w:t>
      </w:r>
      <w:r>
        <w:rPr>
          <w:rFonts w:ascii="Times New Roman" w:hAnsi="Times New Roman"/>
          <w:sz w:val="28"/>
          <w:szCs w:val="28"/>
        </w:rPr>
        <w:t>у</w:t>
      </w:r>
      <w:r w:rsidR="0075324D" w:rsidRPr="0075324D">
        <w:rPr>
          <w:rFonts w:ascii="Times New Roman" w:hAnsi="Times New Roman"/>
          <w:sz w:val="28"/>
          <w:szCs w:val="28"/>
        </w:rPr>
        <w:t xml:space="preserve"> Министерства здравоохранения </w:t>
      </w:r>
      <w:r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="0075324D" w:rsidRPr="0075324D">
        <w:rPr>
          <w:rFonts w:ascii="Times New Roman" w:hAnsi="Times New Roman"/>
          <w:sz w:val="28"/>
          <w:szCs w:val="28"/>
        </w:rPr>
        <w:t xml:space="preserve">от 13 марта 2019 г. № 124н «Об утверждении порядка проведения профилактического медицинского осмотра и диспансеризации определенных групп взрослого населения» в Рязанской области проводится: </w:t>
      </w:r>
    </w:p>
    <w:p w:rsidR="0075324D" w:rsidRPr="006C68F5" w:rsidRDefault="0075324D" w:rsidP="001A06D5">
      <w:pPr>
        <w:spacing w:line="228" w:lineRule="auto"/>
        <w:rPr>
          <w:rFonts w:ascii="Times New Roman" w:hAnsi="Times New Roman"/>
          <w:sz w:val="12"/>
          <w:szCs w:val="12"/>
        </w:rPr>
      </w:pPr>
      <w:r w:rsidRPr="0075324D">
        <w:rPr>
          <w:rFonts w:ascii="Times New Roman" w:hAnsi="Times New Roman"/>
          <w:sz w:val="28"/>
          <w:szCs w:val="28"/>
        </w:rPr>
        <w:t xml:space="preserve">         </w:t>
      </w:r>
    </w:p>
    <w:p w:rsidR="0075324D" w:rsidRDefault="0075324D" w:rsidP="001A06D5">
      <w:pPr>
        <w:spacing w:line="228" w:lineRule="auto"/>
        <w:jc w:val="right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 xml:space="preserve">Таблица </w:t>
      </w:r>
      <w:r w:rsidR="006C68F5">
        <w:rPr>
          <w:rFonts w:ascii="Times New Roman" w:hAnsi="Times New Roman"/>
          <w:sz w:val="28"/>
          <w:szCs w:val="28"/>
        </w:rPr>
        <w:t xml:space="preserve">№ </w:t>
      </w:r>
      <w:r w:rsidRPr="0075324D">
        <w:rPr>
          <w:rFonts w:ascii="Times New Roman" w:hAnsi="Times New Roman"/>
          <w:sz w:val="28"/>
          <w:szCs w:val="28"/>
        </w:rPr>
        <w:t>39</w:t>
      </w:r>
    </w:p>
    <w:p w:rsidR="006C68F5" w:rsidRPr="006C68F5" w:rsidRDefault="006C68F5" w:rsidP="001A06D5">
      <w:pPr>
        <w:spacing w:line="228" w:lineRule="auto"/>
        <w:jc w:val="right"/>
        <w:rPr>
          <w:rFonts w:ascii="Times New Roman" w:hAnsi="Times New Roman"/>
          <w:sz w:val="12"/>
          <w:szCs w:val="12"/>
        </w:rPr>
      </w:pPr>
    </w:p>
    <w:tbl>
      <w:tblPr>
        <w:tblW w:w="1473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03"/>
        <w:gridCol w:w="3279"/>
        <w:gridCol w:w="1357"/>
        <w:gridCol w:w="1218"/>
        <w:gridCol w:w="1398"/>
        <w:gridCol w:w="5384"/>
      </w:tblGrid>
      <w:tr w:rsidR="0075324D" w:rsidRPr="006C68F5" w:rsidTr="006C68F5">
        <w:tc>
          <w:tcPr>
            <w:tcW w:w="21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324D" w:rsidRPr="006C68F5" w:rsidRDefault="006C68F5" w:rsidP="001A06D5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="0075324D" w:rsidRPr="006C68F5">
              <w:rPr>
                <w:rFonts w:ascii="Times New Roman" w:hAnsi="Times New Roman"/>
                <w:spacing w:val="-2"/>
                <w:sz w:val="24"/>
                <w:szCs w:val="24"/>
              </w:rPr>
              <w:t>аименование</w:t>
            </w:r>
          </w:p>
        </w:tc>
        <w:tc>
          <w:tcPr>
            <w:tcW w:w="32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324D" w:rsidRPr="006C68F5" w:rsidRDefault="006C68F5" w:rsidP="001A06D5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="0075324D" w:rsidRPr="006C68F5">
              <w:rPr>
                <w:rFonts w:ascii="Times New Roman" w:hAnsi="Times New Roman"/>
                <w:spacing w:val="-2"/>
                <w:sz w:val="24"/>
                <w:szCs w:val="24"/>
              </w:rPr>
              <w:t>азвание</w:t>
            </w:r>
          </w:p>
        </w:tc>
        <w:tc>
          <w:tcPr>
            <w:tcW w:w="9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6C68F5" w:rsidRDefault="0075324D" w:rsidP="001A06D5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pacing w:val="-2"/>
                <w:sz w:val="24"/>
                <w:szCs w:val="24"/>
              </w:rPr>
              <w:t>Проводится</w:t>
            </w:r>
          </w:p>
        </w:tc>
      </w:tr>
      <w:tr w:rsidR="0075324D" w:rsidRPr="006C68F5" w:rsidTr="006C68F5">
        <w:tc>
          <w:tcPr>
            <w:tcW w:w="21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324D" w:rsidRPr="006C68F5" w:rsidRDefault="0075324D" w:rsidP="001A06D5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2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324D" w:rsidRPr="006C68F5" w:rsidRDefault="0075324D" w:rsidP="001A06D5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324D" w:rsidRPr="006C68F5" w:rsidRDefault="006C68F5" w:rsidP="001A06D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pacing w:val="-4"/>
                <w:sz w:val="24"/>
                <w:szCs w:val="24"/>
              </w:rPr>
              <w:t>в</w:t>
            </w:r>
            <w:r w:rsidR="0075324D" w:rsidRPr="006C68F5">
              <w:rPr>
                <w:rFonts w:ascii="Times New Roman" w:hAnsi="Times New Roman"/>
                <w:spacing w:val="-4"/>
                <w:sz w:val="24"/>
                <w:szCs w:val="24"/>
              </w:rPr>
              <w:t>сего обследовано (абс.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75324D" w:rsidRPr="006C68F5">
              <w:rPr>
                <w:rFonts w:ascii="Times New Roman" w:hAnsi="Times New Roman"/>
                <w:spacing w:val="-4"/>
                <w:sz w:val="24"/>
                <w:szCs w:val="24"/>
              </w:rPr>
              <w:t>ч.)</w:t>
            </w:r>
            <w:r w:rsidRPr="006C68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75324D" w:rsidRPr="006C68F5">
              <w:rPr>
                <w:rFonts w:ascii="Times New Roman" w:hAnsi="Times New Roman"/>
                <w:spacing w:val="-4"/>
                <w:sz w:val="24"/>
                <w:szCs w:val="24"/>
              </w:rPr>
              <w:t>в 2020</w:t>
            </w:r>
            <w:r w:rsidRPr="006C68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75324D" w:rsidRPr="006C68F5">
              <w:rPr>
                <w:rFonts w:ascii="Times New Roman" w:hAnsi="Times New Roman"/>
                <w:spacing w:val="-4"/>
                <w:sz w:val="24"/>
                <w:szCs w:val="24"/>
              </w:rPr>
              <w:t>г</w:t>
            </w:r>
            <w:r w:rsidRPr="006C68F5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68F5" w:rsidRPr="006C68F5" w:rsidRDefault="006C68F5" w:rsidP="001A06D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pacing w:val="-4"/>
                <w:sz w:val="24"/>
                <w:szCs w:val="24"/>
              </w:rPr>
              <w:t>в</w:t>
            </w:r>
            <w:r w:rsidR="0075324D" w:rsidRPr="006C68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ыявлено случаев  предрака </w:t>
            </w:r>
          </w:p>
          <w:p w:rsidR="0075324D" w:rsidRPr="006C68F5" w:rsidRDefault="0075324D" w:rsidP="001A06D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pacing w:val="-4"/>
                <w:sz w:val="24"/>
                <w:szCs w:val="24"/>
              </w:rPr>
              <w:t>(абс.</w:t>
            </w:r>
            <w:r w:rsidR="006C68F5" w:rsidRPr="006C68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C68F5">
              <w:rPr>
                <w:rFonts w:ascii="Times New Roman" w:hAnsi="Times New Roman"/>
                <w:spacing w:val="-4"/>
                <w:sz w:val="24"/>
                <w:szCs w:val="24"/>
              </w:rPr>
              <w:t>ч.)</w:t>
            </w:r>
            <w:r w:rsidR="006C68F5" w:rsidRPr="006C68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C68F5">
              <w:rPr>
                <w:rFonts w:ascii="Times New Roman" w:hAnsi="Times New Roman"/>
                <w:spacing w:val="-4"/>
                <w:sz w:val="24"/>
                <w:szCs w:val="24"/>
              </w:rPr>
              <w:t>в 2020</w:t>
            </w:r>
            <w:r w:rsidR="006C68F5" w:rsidRPr="006C68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C68F5">
              <w:rPr>
                <w:rFonts w:ascii="Times New Roman" w:hAnsi="Times New Roman"/>
                <w:spacing w:val="-4"/>
                <w:sz w:val="24"/>
                <w:szCs w:val="24"/>
              </w:rPr>
              <w:t>г.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324D" w:rsidRPr="006C68F5" w:rsidRDefault="006C68F5" w:rsidP="001A06D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pacing w:val="-4"/>
                <w:sz w:val="24"/>
                <w:szCs w:val="24"/>
              </w:rPr>
              <w:t>в</w:t>
            </w:r>
            <w:r w:rsidR="0075324D" w:rsidRPr="006C68F5">
              <w:rPr>
                <w:rFonts w:ascii="Times New Roman" w:hAnsi="Times New Roman"/>
                <w:spacing w:val="-4"/>
                <w:sz w:val="24"/>
                <w:szCs w:val="24"/>
              </w:rPr>
              <w:t>ыявлено случаев  ЗНО (абс.</w:t>
            </w:r>
            <w:r w:rsidRPr="006C68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75324D" w:rsidRPr="006C68F5">
              <w:rPr>
                <w:rFonts w:ascii="Times New Roman" w:hAnsi="Times New Roman"/>
                <w:spacing w:val="-4"/>
                <w:sz w:val="24"/>
                <w:szCs w:val="24"/>
              </w:rPr>
              <w:t>ч.) в 2020</w:t>
            </w:r>
            <w:r w:rsidRPr="006C68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75324D" w:rsidRPr="006C68F5">
              <w:rPr>
                <w:rFonts w:ascii="Times New Roman" w:hAnsi="Times New Roman"/>
                <w:spacing w:val="-4"/>
                <w:sz w:val="24"/>
                <w:szCs w:val="24"/>
              </w:rPr>
              <w:t>г.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324D" w:rsidRPr="006C68F5" w:rsidRDefault="006C68F5" w:rsidP="001A06D5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="0075324D" w:rsidRPr="006C68F5">
              <w:rPr>
                <w:rFonts w:ascii="Times New Roman" w:hAnsi="Times New Roman"/>
                <w:spacing w:val="-2"/>
                <w:sz w:val="24"/>
                <w:szCs w:val="24"/>
              </w:rPr>
              <w:t>етодика скрининга*</w:t>
            </w:r>
          </w:p>
          <w:p w:rsidR="0075324D" w:rsidRPr="006C68F5" w:rsidRDefault="0075324D" w:rsidP="001A06D5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</w:tbl>
    <w:p w:rsidR="006C68F5" w:rsidRPr="006C68F5" w:rsidRDefault="006C68F5" w:rsidP="001A06D5">
      <w:pPr>
        <w:spacing w:line="228" w:lineRule="auto"/>
        <w:rPr>
          <w:rFonts w:ascii="Times New Roman" w:hAnsi="Times New Roman"/>
          <w:sz w:val="2"/>
          <w:szCs w:val="2"/>
        </w:rPr>
      </w:pPr>
    </w:p>
    <w:tbl>
      <w:tblPr>
        <w:tblW w:w="1473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03"/>
        <w:gridCol w:w="3279"/>
        <w:gridCol w:w="1357"/>
        <w:gridCol w:w="1218"/>
        <w:gridCol w:w="1398"/>
        <w:gridCol w:w="5384"/>
      </w:tblGrid>
      <w:tr w:rsidR="006C68F5" w:rsidRPr="006C68F5" w:rsidTr="006C68F5">
        <w:trPr>
          <w:tblHeader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F5" w:rsidRPr="006C68F5" w:rsidRDefault="006C68F5" w:rsidP="001A06D5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F5" w:rsidRPr="006C68F5" w:rsidRDefault="006C68F5" w:rsidP="001A06D5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F5" w:rsidRPr="006C68F5" w:rsidRDefault="006C68F5" w:rsidP="001A06D5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F5" w:rsidRPr="006C68F5" w:rsidRDefault="006C68F5" w:rsidP="001A06D5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F5" w:rsidRPr="006C68F5" w:rsidRDefault="006C68F5" w:rsidP="001A06D5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F5" w:rsidRPr="006C68F5" w:rsidRDefault="006C68F5" w:rsidP="001A06D5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</w:tr>
      <w:tr w:rsidR="0075324D" w:rsidRPr="006C68F5" w:rsidTr="006C68F5"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1A06D5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pacing w:val="-2"/>
                <w:sz w:val="24"/>
                <w:szCs w:val="24"/>
              </w:rPr>
              <w:t>Рак легкого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1A06D5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pacing w:val="-2"/>
                <w:sz w:val="24"/>
                <w:szCs w:val="24"/>
              </w:rPr>
              <w:t>ФЛГ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1A06D5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pacing w:val="-2"/>
                <w:sz w:val="24"/>
                <w:szCs w:val="24"/>
              </w:rPr>
              <w:t>46220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1A06D5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pacing w:val="-2"/>
                <w:sz w:val="24"/>
                <w:szCs w:val="24"/>
              </w:rPr>
              <w:t>1011(16)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1A06D5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4D" w:rsidRPr="006C68F5" w:rsidRDefault="0075324D" w:rsidP="001A06D5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75324D" w:rsidRPr="006C68F5" w:rsidTr="006C68F5"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1A06D5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pacing w:val="-2"/>
                <w:sz w:val="24"/>
                <w:szCs w:val="24"/>
              </w:rPr>
              <w:t>Рак шейки матки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1A06D5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pacing w:val="-2"/>
                <w:sz w:val="24"/>
                <w:szCs w:val="24"/>
              </w:rPr>
              <w:t>Цитологический скрининг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1A06D5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pacing w:val="-2"/>
                <w:sz w:val="24"/>
                <w:szCs w:val="24"/>
              </w:rPr>
              <w:t>21978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1A06D5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pacing w:val="-2"/>
                <w:sz w:val="24"/>
                <w:szCs w:val="24"/>
              </w:rPr>
              <w:t>927(12)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1A06D5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6C68F5" w:rsidP="001A06D5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pacing w:val="-2"/>
                <w:sz w:val="24"/>
                <w:szCs w:val="24"/>
              </w:rPr>
              <w:t>исследование мазка с поверхности шейки матки (наружного маточного зева) и цервикального канала с окрашиванием по методу папаниколау</w:t>
            </w:r>
          </w:p>
        </w:tc>
      </w:tr>
      <w:tr w:rsidR="0075324D" w:rsidRPr="006C68F5" w:rsidTr="006C68F5"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pacing w:val="-2"/>
                <w:sz w:val="24"/>
                <w:szCs w:val="24"/>
              </w:rPr>
              <w:t>Рак молочной железы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pacing w:val="-2"/>
                <w:sz w:val="24"/>
                <w:szCs w:val="24"/>
              </w:rPr>
              <w:t>Маммография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pacing w:val="-2"/>
                <w:sz w:val="24"/>
                <w:szCs w:val="24"/>
              </w:rPr>
              <w:t>15229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pacing w:val="-2"/>
                <w:sz w:val="24"/>
                <w:szCs w:val="24"/>
              </w:rPr>
              <w:t>484(41)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pacing w:val="-2"/>
                <w:sz w:val="24"/>
                <w:szCs w:val="24"/>
              </w:rPr>
              <w:t>25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4D" w:rsidRPr="006C68F5" w:rsidRDefault="0075324D" w:rsidP="006C68F5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75324D" w:rsidRPr="006C68F5" w:rsidTr="006C68F5"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pacing w:val="-2"/>
                <w:sz w:val="24"/>
                <w:szCs w:val="24"/>
              </w:rPr>
              <w:t>Рак предстательной железы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pacing w:val="-2"/>
                <w:sz w:val="24"/>
                <w:szCs w:val="24"/>
              </w:rPr>
              <w:t>Анализ крови на уровень содержания простатспецифического антигена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pacing w:val="-2"/>
                <w:sz w:val="24"/>
                <w:szCs w:val="24"/>
              </w:rPr>
              <w:t>1616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pacing w:val="-2"/>
                <w:sz w:val="24"/>
                <w:szCs w:val="24"/>
              </w:rPr>
              <w:t>23(18)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4D" w:rsidRPr="006C68F5" w:rsidRDefault="0075324D" w:rsidP="006C68F5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75324D" w:rsidRPr="006C68F5" w:rsidTr="006C68F5">
        <w:tc>
          <w:tcPr>
            <w:tcW w:w="2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pacing w:val="-2"/>
                <w:sz w:val="24"/>
                <w:szCs w:val="24"/>
              </w:rPr>
              <w:t>Рак ректосигмоидного соединения, прямой кишки, заднего прохода (ануса) и анального канала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4D" w:rsidRPr="006C68F5" w:rsidRDefault="0075324D" w:rsidP="006C68F5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Исследование кала на скрытую кровь, </w:t>
            </w:r>
          </w:p>
          <w:p w:rsidR="0075324D" w:rsidRPr="006C68F5" w:rsidRDefault="0075324D" w:rsidP="006C68F5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pacing w:val="-2"/>
                <w:sz w:val="24"/>
                <w:szCs w:val="24"/>
              </w:rPr>
              <w:t>34224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pacing w:val="-2"/>
                <w:sz w:val="24"/>
                <w:szCs w:val="24"/>
              </w:rPr>
              <w:t>791(31)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pacing w:val="-2"/>
                <w:sz w:val="24"/>
                <w:szCs w:val="24"/>
              </w:rPr>
              <w:t>27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6C68F5" w:rsidP="006C68F5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pacing w:val="-2"/>
                <w:sz w:val="24"/>
                <w:szCs w:val="24"/>
              </w:rPr>
              <w:t>исследование кала на скрытую кровь иммунохимическим методом</w:t>
            </w:r>
          </w:p>
        </w:tc>
      </w:tr>
      <w:tr w:rsidR="0075324D" w:rsidRPr="006C68F5" w:rsidTr="006C68F5">
        <w:tc>
          <w:tcPr>
            <w:tcW w:w="2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6C68F5" w:rsidRDefault="0075324D" w:rsidP="006C68F5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pacing w:val="-2"/>
                <w:sz w:val="24"/>
                <w:szCs w:val="24"/>
              </w:rPr>
              <w:t>Колоноскопия или ректороманоскопия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pacing w:val="-2"/>
                <w:sz w:val="24"/>
                <w:szCs w:val="24"/>
              </w:rPr>
              <w:t>16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pacing w:val="-2"/>
                <w:sz w:val="24"/>
                <w:szCs w:val="24"/>
              </w:rPr>
              <w:t>13</w:t>
            </w: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6C68F5" w:rsidRDefault="0075324D" w:rsidP="006C68F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4D" w:rsidRPr="006C68F5" w:rsidRDefault="0075324D" w:rsidP="006C68F5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75324D" w:rsidRPr="006C68F5" w:rsidTr="006C68F5"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pacing w:val="-2"/>
                <w:sz w:val="24"/>
                <w:szCs w:val="24"/>
              </w:rPr>
              <w:t>Злокачественные новообразования кожи и (или) слизистых оболочек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pacing w:val="-2"/>
                <w:sz w:val="24"/>
                <w:szCs w:val="24"/>
              </w:rPr>
              <w:t>Осмотр (консультация) врачом-дерматологом, включая проведение дерматоскопии (для граждан с подозрением на злокачественные новообразования кожи и (или) слизистых оболочек) по назначению врача-терапевта по результатам осмотра на выявление визуальных и иных локализаций онкологических заболеваний, включающего осмотр кожных покровов, слизистых губ и ротовой полости, пальпацию щитовидной железы, лимфатических узлов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pacing w:val="-2"/>
                <w:sz w:val="24"/>
                <w:szCs w:val="24"/>
              </w:rPr>
              <w:t>73388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F5" w:rsidRDefault="006C68F5" w:rsidP="006C68F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="0075324D" w:rsidRPr="006C68F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отчетной форме</w:t>
            </w:r>
          </w:p>
          <w:p w:rsidR="006C68F5" w:rsidRDefault="0075324D" w:rsidP="006C68F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pacing w:val="-2"/>
                <w:sz w:val="24"/>
                <w:szCs w:val="24"/>
              </w:rPr>
              <w:t>131</w:t>
            </w:r>
            <w:r w:rsidR="005D5262">
              <w:rPr>
                <w:rFonts w:ascii="Times New Roman" w:hAnsi="Times New Roman"/>
                <w:spacing w:val="-2"/>
                <w:sz w:val="24"/>
                <w:szCs w:val="24"/>
              </w:rPr>
              <w:t>/</w:t>
            </w:r>
            <w:r w:rsidRPr="006C68F5">
              <w:rPr>
                <w:rFonts w:ascii="Times New Roman" w:hAnsi="Times New Roman"/>
                <w:spacing w:val="-2"/>
                <w:sz w:val="24"/>
                <w:szCs w:val="24"/>
              </w:rPr>
              <w:t>о в 2020 году эти данные</w:t>
            </w:r>
          </w:p>
          <w:p w:rsidR="0075324D" w:rsidRPr="006C68F5" w:rsidRDefault="0075324D" w:rsidP="006C68F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pacing w:val="-2"/>
                <w:sz w:val="24"/>
                <w:szCs w:val="24"/>
              </w:rPr>
              <w:t>не отра</w:t>
            </w:r>
            <w:r w:rsidR="006C68F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6C68F5">
              <w:rPr>
                <w:rFonts w:ascii="Times New Roman" w:hAnsi="Times New Roman"/>
                <w:spacing w:val="-2"/>
                <w:sz w:val="24"/>
                <w:szCs w:val="24"/>
              </w:rPr>
              <w:t>жались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6C68F5" w:rsidP="005D526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="0075324D" w:rsidRPr="006C68F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отчетной форме 131</w:t>
            </w:r>
            <w:r w:rsidR="005D5262">
              <w:rPr>
                <w:rFonts w:ascii="Times New Roman" w:hAnsi="Times New Roman"/>
                <w:spacing w:val="-2"/>
                <w:sz w:val="24"/>
                <w:szCs w:val="24"/>
              </w:rPr>
              <w:t>/</w:t>
            </w:r>
            <w:r w:rsidR="0075324D" w:rsidRPr="006C68F5">
              <w:rPr>
                <w:rFonts w:ascii="Times New Roman" w:hAnsi="Times New Roman"/>
                <w:spacing w:val="-2"/>
                <w:sz w:val="24"/>
                <w:szCs w:val="24"/>
              </w:rPr>
              <w:t>о в 2020 году эти данные не отра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="0075324D" w:rsidRPr="006C68F5">
              <w:rPr>
                <w:rFonts w:ascii="Times New Roman" w:hAnsi="Times New Roman"/>
                <w:spacing w:val="-2"/>
                <w:sz w:val="24"/>
                <w:szCs w:val="24"/>
              </w:rPr>
              <w:t>жались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4D" w:rsidRPr="006C68F5" w:rsidRDefault="0075324D" w:rsidP="006C68F5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</w:tbl>
    <w:p w:rsidR="0075324D" w:rsidRPr="006C68F5" w:rsidRDefault="0075324D" w:rsidP="006C68F5">
      <w:pPr>
        <w:jc w:val="both"/>
        <w:rPr>
          <w:rFonts w:ascii="Times New Roman" w:hAnsi="Times New Roman"/>
          <w:sz w:val="16"/>
          <w:szCs w:val="16"/>
        </w:rPr>
      </w:pPr>
    </w:p>
    <w:p w:rsidR="006C68F5" w:rsidRDefault="006C68F5" w:rsidP="006C68F5">
      <w:pPr>
        <w:jc w:val="right"/>
        <w:rPr>
          <w:rFonts w:ascii="Times New Roman" w:hAnsi="Times New Roman"/>
          <w:sz w:val="28"/>
          <w:szCs w:val="28"/>
        </w:rPr>
      </w:pPr>
    </w:p>
    <w:p w:rsidR="006C68F5" w:rsidRDefault="0075324D" w:rsidP="006C68F5">
      <w:pPr>
        <w:jc w:val="right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 xml:space="preserve">Таблица </w:t>
      </w:r>
      <w:r w:rsidR="006C68F5">
        <w:rPr>
          <w:rFonts w:ascii="Times New Roman" w:hAnsi="Times New Roman"/>
          <w:sz w:val="28"/>
          <w:szCs w:val="28"/>
        </w:rPr>
        <w:t xml:space="preserve">№ </w:t>
      </w:r>
      <w:r w:rsidRPr="0075324D">
        <w:rPr>
          <w:rFonts w:ascii="Times New Roman" w:hAnsi="Times New Roman"/>
          <w:sz w:val="28"/>
          <w:szCs w:val="28"/>
        </w:rPr>
        <w:t>40</w:t>
      </w:r>
    </w:p>
    <w:p w:rsidR="0075324D" w:rsidRPr="0075324D" w:rsidRDefault="0075324D" w:rsidP="006C68F5">
      <w:pPr>
        <w:jc w:val="center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Диспансеризации определенных групп взрослого населения (абсолютные числа)</w:t>
      </w:r>
    </w:p>
    <w:p w:rsidR="0075324D" w:rsidRPr="0075324D" w:rsidRDefault="0075324D" w:rsidP="006C68F5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79"/>
        <w:gridCol w:w="1222"/>
        <w:gridCol w:w="1373"/>
        <w:gridCol w:w="1373"/>
        <w:gridCol w:w="1675"/>
        <w:gridCol w:w="1524"/>
        <w:gridCol w:w="1523"/>
        <w:gridCol w:w="1827"/>
        <w:gridCol w:w="1679"/>
      </w:tblGrid>
      <w:tr w:rsidR="0075324D" w:rsidRPr="006C68F5" w:rsidTr="006C68F5">
        <w:trPr>
          <w:trHeight w:val="408"/>
          <w:jc w:val="center"/>
        </w:trPr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6C68F5" w:rsidRDefault="0075324D" w:rsidP="006C68F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pacing w:val="-2"/>
                <w:sz w:val="24"/>
                <w:szCs w:val="24"/>
              </w:rPr>
              <w:t>Население</w:t>
            </w:r>
          </w:p>
        </w:tc>
        <w:tc>
          <w:tcPr>
            <w:tcW w:w="126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6C68F5" w:rsidRDefault="0075324D" w:rsidP="006C68F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pacing w:val="-2"/>
                <w:sz w:val="24"/>
                <w:szCs w:val="24"/>
              </w:rPr>
              <w:t>В том числе при диспансеризации определенных групп взрослого населения в 2020 году</w:t>
            </w:r>
          </w:p>
        </w:tc>
      </w:tr>
      <w:tr w:rsidR="0075324D" w:rsidRPr="006C68F5" w:rsidTr="006C68F5">
        <w:trPr>
          <w:trHeight w:val="300"/>
          <w:jc w:val="center"/>
        </w:trPr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6C68F5" w:rsidRDefault="0075324D" w:rsidP="006C68F5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6C68F5" w:rsidRDefault="0075324D" w:rsidP="006C68F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pacing w:val="-2"/>
                <w:sz w:val="24"/>
                <w:szCs w:val="24"/>
              </w:rPr>
              <w:t>Осмотрено  население</w:t>
            </w:r>
          </w:p>
        </w:tc>
        <w:tc>
          <w:tcPr>
            <w:tcW w:w="113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6C68F5" w:rsidRDefault="0075324D" w:rsidP="006C68F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pacing w:val="-2"/>
                <w:sz w:val="24"/>
                <w:szCs w:val="24"/>
              </w:rPr>
              <w:t>Выявлено случаев ЗНО</w:t>
            </w:r>
          </w:p>
        </w:tc>
      </w:tr>
      <w:tr w:rsidR="0075324D" w:rsidRPr="006C68F5" w:rsidTr="006C68F5">
        <w:trPr>
          <w:trHeight w:val="1148"/>
          <w:jc w:val="center"/>
        </w:trPr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6C68F5" w:rsidRDefault="0075324D" w:rsidP="006C68F5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6C68F5" w:rsidRDefault="0075324D" w:rsidP="006C68F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6C68F5" w:rsidRDefault="0075324D" w:rsidP="006C68F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pacing w:val="-2"/>
                <w:sz w:val="24"/>
                <w:szCs w:val="24"/>
              </w:rPr>
              <w:t>ФЛГ*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6C68F5" w:rsidRDefault="0075324D" w:rsidP="006C68F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pacing w:val="-2"/>
                <w:sz w:val="24"/>
                <w:szCs w:val="24"/>
              </w:rPr>
              <w:t>Маммо</w:t>
            </w:r>
            <w:r w:rsidR="006C68F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6C68F5">
              <w:rPr>
                <w:rFonts w:ascii="Times New Roman" w:hAnsi="Times New Roman"/>
                <w:spacing w:val="-2"/>
                <w:sz w:val="24"/>
                <w:szCs w:val="24"/>
              </w:rPr>
              <w:t>графия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6C68F5" w:rsidRDefault="0075324D" w:rsidP="006C68F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pacing w:val="-2"/>
                <w:sz w:val="24"/>
                <w:szCs w:val="24"/>
              </w:rPr>
              <w:t>Цитологичес</w:t>
            </w:r>
            <w:r w:rsidR="006C68F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6C68F5">
              <w:rPr>
                <w:rFonts w:ascii="Times New Roman" w:hAnsi="Times New Roman"/>
                <w:spacing w:val="-2"/>
                <w:sz w:val="24"/>
                <w:szCs w:val="24"/>
              </w:rPr>
              <w:t>кий скр.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6C68F5" w:rsidRDefault="0075324D" w:rsidP="006C68F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pacing w:val="-2"/>
                <w:sz w:val="24"/>
                <w:szCs w:val="24"/>
              </w:rPr>
              <w:t>Опред. уровня PCA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6C68F5" w:rsidRDefault="0075324D" w:rsidP="005D526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pacing w:val="-2"/>
                <w:sz w:val="24"/>
                <w:szCs w:val="24"/>
              </w:rPr>
              <w:t>Иссл. кала на скрытую кровь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8F5" w:rsidRDefault="0075324D" w:rsidP="006C68F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pacing w:val="-2"/>
                <w:sz w:val="24"/>
                <w:szCs w:val="24"/>
              </w:rPr>
              <w:t>Колоноскопия/</w:t>
            </w:r>
          </w:p>
          <w:p w:rsidR="0075324D" w:rsidRPr="006C68F5" w:rsidRDefault="0075324D" w:rsidP="006C68F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pacing w:val="-2"/>
                <w:sz w:val="24"/>
                <w:szCs w:val="24"/>
              </w:rPr>
              <w:t>ректоромано</w:t>
            </w:r>
            <w:r w:rsidR="006C68F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6C68F5">
              <w:rPr>
                <w:rFonts w:ascii="Times New Roman" w:hAnsi="Times New Roman"/>
                <w:spacing w:val="-2"/>
                <w:sz w:val="24"/>
                <w:szCs w:val="24"/>
              </w:rPr>
              <w:t>скопия*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6C68F5" w:rsidRDefault="0075324D" w:rsidP="006C68F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bookmarkStart w:id="2" w:name="_Hlk66174108"/>
            <w:r w:rsidRPr="006C68F5">
              <w:rPr>
                <w:rFonts w:ascii="Times New Roman" w:hAnsi="Times New Roman"/>
                <w:spacing w:val="-2"/>
                <w:sz w:val="24"/>
                <w:szCs w:val="24"/>
              </w:rPr>
              <w:t>Осмотр визуальных локализаций</w:t>
            </w:r>
            <w:r w:rsidR="005D5262">
              <w:rPr>
                <w:rFonts w:ascii="Times New Roman" w:hAnsi="Times New Roman"/>
                <w:spacing w:val="-2"/>
                <w:sz w:val="24"/>
                <w:szCs w:val="24"/>
              </w:rPr>
              <w:t>*</w:t>
            </w:r>
            <w:r w:rsidRPr="006C68F5">
              <w:rPr>
                <w:rFonts w:ascii="Times New Roman" w:hAnsi="Times New Roman"/>
                <w:spacing w:val="-2"/>
                <w:sz w:val="24"/>
                <w:szCs w:val="24"/>
              </w:rPr>
              <w:t>*</w:t>
            </w:r>
            <w:bookmarkEnd w:id="2"/>
          </w:p>
        </w:tc>
      </w:tr>
      <w:tr w:rsidR="0075324D" w:rsidRPr="006C68F5" w:rsidTr="006C68F5">
        <w:trPr>
          <w:trHeight w:val="27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pacing w:val="-2"/>
                <w:sz w:val="24"/>
                <w:szCs w:val="24"/>
              </w:rPr>
              <w:t>мужчины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pacing w:val="-2"/>
                <w:sz w:val="24"/>
                <w:szCs w:val="24"/>
              </w:rPr>
              <w:t>29958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pacing w:val="-2"/>
                <w:sz w:val="24"/>
                <w:szCs w:val="24"/>
              </w:rPr>
              <w:t>13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</w:tr>
      <w:tr w:rsidR="0075324D" w:rsidRPr="006C68F5" w:rsidTr="006C68F5">
        <w:trPr>
          <w:trHeight w:val="27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pacing w:val="-2"/>
                <w:sz w:val="24"/>
                <w:szCs w:val="24"/>
              </w:rPr>
              <w:t>женщины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pacing w:val="-2"/>
                <w:sz w:val="24"/>
                <w:szCs w:val="24"/>
              </w:rPr>
              <w:t>43430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pacing w:val="-2"/>
                <w:sz w:val="24"/>
                <w:szCs w:val="24"/>
              </w:rPr>
              <w:t>25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pacing w:val="-2"/>
                <w:sz w:val="24"/>
                <w:szCs w:val="24"/>
              </w:rPr>
              <w:t>14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</w:tr>
      <w:tr w:rsidR="0075324D" w:rsidRPr="006C68F5" w:rsidTr="006C68F5">
        <w:trPr>
          <w:trHeight w:val="287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pacing w:val="-2"/>
                <w:sz w:val="24"/>
                <w:szCs w:val="24"/>
              </w:rPr>
              <w:t>73388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pacing w:val="-2"/>
                <w:sz w:val="24"/>
                <w:szCs w:val="24"/>
              </w:rPr>
              <w:t>25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pacing w:val="-2"/>
                <w:sz w:val="24"/>
                <w:szCs w:val="24"/>
              </w:rPr>
              <w:t>27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pacing w:val="-2"/>
                <w:sz w:val="24"/>
                <w:szCs w:val="24"/>
              </w:rPr>
              <w:t>13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6C68F5" w:rsidRDefault="0075324D" w:rsidP="006C68F5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8F5">
              <w:rPr>
                <w:rFonts w:ascii="Times New Roman" w:hAnsi="Times New Roman"/>
                <w:spacing w:val="-2"/>
                <w:sz w:val="24"/>
                <w:szCs w:val="24"/>
              </w:rPr>
              <w:t>73388</w:t>
            </w:r>
          </w:p>
        </w:tc>
      </w:tr>
    </w:tbl>
    <w:p w:rsidR="0075324D" w:rsidRPr="0075324D" w:rsidRDefault="005D5262" w:rsidP="006C68F5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 </w:t>
      </w:r>
      <w:r w:rsidR="0075324D" w:rsidRPr="0075324D">
        <w:rPr>
          <w:rFonts w:ascii="Times New Roman" w:hAnsi="Times New Roman"/>
          <w:sz w:val="24"/>
          <w:szCs w:val="24"/>
        </w:rPr>
        <w:t>Колоноскопия/ректороманоскопия- в отчетной форме 131/о нет разбивки на мужчин и женщин</w:t>
      </w:r>
      <w:r w:rsidR="006C68F5">
        <w:rPr>
          <w:rFonts w:ascii="Times New Roman" w:hAnsi="Times New Roman"/>
          <w:sz w:val="24"/>
          <w:szCs w:val="24"/>
        </w:rPr>
        <w:t>.</w:t>
      </w:r>
    </w:p>
    <w:p w:rsidR="0075324D" w:rsidRPr="0075324D" w:rsidRDefault="005D5262" w:rsidP="006C68F5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** </w:t>
      </w:r>
      <w:r w:rsidR="0075324D" w:rsidRPr="0075324D">
        <w:rPr>
          <w:rFonts w:ascii="Times New Roman" w:hAnsi="Times New Roman"/>
          <w:sz w:val="24"/>
          <w:szCs w:val="24"/>
        </w:rPr>
        <w:t>Осмотр визуальных локализаций в 2020 году</w:t>
      </w:r>
      <w:bookmarkStart w:id="3" w:name="_Hlk66174442"/>
      <w:r w:rsidR="0075324D" w:rsidRPr="0075324D">
        <w:rPr>
          <w:rFonts w:ascii="Times New Roman" w:hAnsi="Times New Roman"/>
          <w:sz w:val="24"/>
          <w:szCs w:val="24"/>
        </w:rPr>
        <w:t xml:space="preserve"> в отчетной форме 131/о </w:t>
      </w:r>
      <w:bookmarkEnd w:id="3"/>
      <w:r w:rsidR="0075324D" w:rsidRPr="0075324D">
        <w:rPr>
          <w:rFonts w:ascii="Times New Roman" w:hAnsi="Times New Roman"/>
          <w:sz w:val="24"/>
          <w:szCs w:val="24"/>
        </w:rPr>
        <w:t>не учитывался</w:t>
      </w:r>
      <w:r w:rsidR="006C68F5">
        <w:rPr>
          <w:rFonts w:ascii="Times New Roman" w:hAnsi="Times New Roman"/>
          <w:sz w:val="24"/>
          <w:szCs w:val="24"/>
        </w:rPr>
        <w:t>.</w:t>
      </w:r>
    </w:p>
    <w:p w:rsidR="0075324D" w:rsidRPr="009A1684" w:rsidRDefault="0075324D" w:rsidP="006C68F5">
      <w:pPr>
        <w:jc w:val="both"/>
        <w:rPr>
          <w:rFonts w:ascii="Times New Roman" w:hAnsi="Times New Roman"/>
          <w:sz w:val="12"/>
          <w:szCs w:val="12"/>
        </w:rPr>
      </w:pPr>
    </w:p>
    <w:p w:rsidR="006C68F5" w:rsidRDefault="0075324D" w:rsidP="006C68F5">
      <w:pPr>
        <w:jc w:val="right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 xml:space="preserve">Таблица </w:t>
      </w:r>
      <w:r w:rsidR="006C68F5">
        <w:rPr>
          <w:rFonts w:ascii="Times New Roman" w:hAnsi="Times New Roman"/>
          <w:sz w:val="28"/>
          <w:szCs w:val="28"/>
        </w:rPr>
        <w:t xml:space="preserve">№ </w:t>
      </w:r>
      <w:r w:rsidRPr="0075324D">
        <w:rPr>
          <w:rFonts w:ascii="Times New Roman" w:hAnsi="Times New Roman"/>
          <w:sz w:val="28"/>
          <w:szCs w:val="28"/>
        </w:rPr>
        <w:t>41</w:t>
      </w:r>
    </w:p>
    <w:p w:rsidR="006C68F5" w:rsidRDefault="0075324D" w:rsidP="006C68F5">
      <w:pPr>
        <w:jc w:val="center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Организация ранней диагностики злокачественных</w:t>
      </w:r>
    </w:p>
    <w:p w:rsidR="0075324D" w:rsidRPr="0075324D" w:rsidRDefault="0075324D" w:rsidP="006C68F5">
      <w:pPr>
        <w:jc w:val="center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новообразований (абсолютные числа)</w:t>
      </w:r>
      <w:r w:rsidR="006C68F5">
        <w:rPr>
          <w:rFonts w:ascii="Times New Roman" w:hAnsi="Times New Roman"/>
          <w:sz w:val="28"/>
          <w:szCs w:val="28"/>
        </w:rPr>
        <w:t xml:space="preserve"> </w:t>
      </w:r>
      <w:r w:rsidRPr="0075324D">
        <w:rPr>
          <w:rFonts w:ascii="Times New Roman" w:hAnsi="Times New Roman"/>
          <w:sz w:val="28"/>
          <w:szCs w:val="28"/>
        </w:rPr>
        <w:t xml:space="preserve">в Рязанской области </w:t>
      </w:r>
    </w:p>
    <w:p w:rsidR="0075324D" w:rsidRPr="009A1684" w:rsidRDefault="0075324D" w:rsidP="006C68F5">
      <w:pPr>
        <w:jc w:val="center"/>
        <w:rPr>
          <w:rFonts w:ascii="Times New Roman" w:hAnsi="Times New Roman"/>
          <w:sz w:val="12"/>
          <w:szCs w:val="12"/>
        </w:rPr>
      </w:pPr>
    </w:p>
    <w:tbl>
      <w:tblPr>
        <w:tblpPr w:leftFromText="180" w:rightFromText="180" w:bottomFromText="200" w:vertAnchor="text" w:tblpXSpec="center" w:tblpY="1"/>
        <w:tblOverlap w:val="never"/>
        <w:tblW w:w="14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23"/>
        <w:gridCol w:w="2289"/>
        <w:gridCol w:w="2136"/>
        <w:gridCol w:w="1529"/>
        <w:gridCol w:w="1986"/>
        <w:gridCol w:w="2781"/>
      </w:tblGrid>
      <w:tr w:rsidR="0075324D" w:rsidRPr="009A1684" w:rsidTr="009A1684">
        <w:trPr>
          <w:trHeight w:val="169"/>
        </w:trPr>
        <w:tc>
          <w:tcPr>
            <w:tcW w:w="3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6C68F5" w:rsidP="009A168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r w:rsidR="0075324D" w:rsidRPr="009A1684">
              <w:rPr>
                <w:rFonts w:ascii="Times New Roman" w:hAnsi="Times New Roman"/>
                <w:spacing w:val="-2"/>
                <w:sz w:val="24"/>
                <w:szCs w:val="24"/>
              </w:rPr>
              <w:t>оказатель</w:t>
            </w:r>
          </w:p>
        </w:tc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pacing w:val="-2"/>
                <w:sz w:val="24"/>
                <w:szCs w:val="24"/>
              </w:rPr>
              <w:t>Из них проводят профилактические осмотры (да, нет)</w:t>
            </w:r>
          </w:p>
        </w:tc>
        <w:tc>
          <w:tcPr>
            <w:tcW w:w="5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6C68F5" w:rsidP="009A168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="0075324D" w:rsidRPr="009A1684">
              <w:rPr>
                <w:rFonts w:ascii="Times New Roman" w:hAnsi="Times New Roman"/>
                <w:spacing w:val="-2"/>
                <w:sz w:val="24"/>
                <w:szCs w:val="24"/>
              </w:rPr>
              <w:t>з них имеют</w:t>
            </w:r>
          </w:p>
        </w:tc>
        <w:tc>
          <w:tcPr>
            <w:tcW w:w="2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6C68F5" w:rsidRPr="009A1684" w:rsidRDefault="006C68F5" w:rsidP="009A168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r w:rsidR="0075324D" w:rsidRPr="009A1684">
              <w:rPr>
                <w:rFonts w:ascii="Times New Roman" w:hAnsi="Times New Roman"/>
                <w:spacing w:val="-2"/>
                <w:sz w:val="24"/>
                <w:szCs w:val="24"/>
              </w:rPr>
              <w:t>роводят</w:t>
            </w:r>
          </w:p>
          <w:p w:rsidR="0075324D" w:rsidRPr="009A1684" w:rsidRDefault="0075324D" w:rsidP="009A168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pacing w:val="-2"/>
                <w:sz w:val="24"/>
                <w:szCs w:val="24"/>
              </w:rPr>
              <w:t>цитологический скрининг</w:t>
            </w:r>
            <w:r w:rsidR="006C68F5" w:rsidRPr="009A168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A1684">
              <w:rPr>
                <w:rFonts w:ascii="Times New Roman" w:hAnsi="Times New Roman"/>
                <w:spacing w:val="-2"/>
                <w:sz w:val="24"/>
                <w:szCs w:val="24"/>
              </w:rPr>
              <w:t>(да, нет)</w:t>
            </w:r>
          </w:p>
        </w:tc>
      </w:tr>
      <w:tr w:rsidR="0075324D" w:rsidRPr="009A1684" w:rsidTr="009A1684">
        <w:trPr>
          <w:trHeight w:val="470"/>
        </w:trPr>
        <w:tc>
          <w:tcPr>
            <w:tcW w:w="3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pacing w:val="-2"/>
                <w:sz w:val="24"/>
                <w:szCs w:val="24"/>
              </w:rPr>
              <w:t>флюорографы</w:t>
            </w:r>
          </w:p>
          <w:p w:rsidR="0075324D" w:rsidRPr="009A1684" w:rsidRDefault="0075324D" w:rsidP="009A168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pacing w:val="-2"/>
                <w:sz w:val="24"/>
                <w:szCs w:val="24"/>
              </w:rPr>
              <w:t>(</w:t>
            </w:r>
            <w:r w:rsidR="006C68F5" w:rsidRPr="009A1684">
              <w:rPr>
                <w:rFonts w:ascii="Times New Roman" w:hAnsi="Times New Roman"/>
                <w:spacing w:val="-2"/>
                <w:sz w:val="24"/>
                <w:szCs w:val="24"/>
              </w:rPr>
              <w:t>количество</w:t>
            </w:r>
            <w:r w:rsidRPr="009A1684">
              <w:rPr>
                <w:rFonts w:ascii="Times New Roman" w:hAnsi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pacing w:val="-2"/>
                <w:sz w:val="24"/>
                <w:szCs w:val="24"/>
              </w:rPr>
              <w:t>маммографы</w:t>
            </w:r>
          </w:p>
          <w:p w:rsidR="0075324D" w:rsidRPr="009A1684" w:rsidRDefault="0075324D" w:rsidP="009A168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pacing w:val="-2"/>
                <w:sz w:val="24"/>
                <w:szCs w:val="24"/>
              </w:rPr>
              <w:t>(</w:t>
            </w:r>
            <w:r w:rsidR="006C68F5" w:rsidRPr="009A1684">
              <w:rPr>
                <w:rFonts w:ascii="Times New Roman" w:hAnsi="Times New Roman"/>
                <w:spacing w:val="-2"/>
                <w:sz w:val="24"/>
                <w:szCs w:val="24"/>
              </w:rPr>
              <w:t>количество</w:t>
            </w:r>
            <w:r w:rsidRPr="009A1684">
              <w:rPr>
                <w:rFonts w:ascii="Times New Roman" w:hAnsi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75324D" w:rsidRPr="009A1684" w:rsidRDefault="0075324D" w:rsidP="009A168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pacing w:val="-2"/>
                <w:sz w:val="24"/>
                <w:szCs w:val="24"/>
              </w:rPr>
              <w:t>смотровые кабинеты</w:t>
            </w:r>
          </w:p>
          <w:p w:rsidR="0075324D" w:rsidRPr="009A1684" w:rsidRDefault="0075324D" w:rsidP="009A168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pacing w:val="-2"/>
                <w:sz w:val="24"/>
                <w:szCs w:val="24"/>
              </w:rPr>
              <w:t>(да, нет)</w:t>
            </w:r>
          </w:p>
        </w:tc>
        <w:tc>
          <w:tcPr>
            <w:tcW w:w="2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24D" w:rsidRPr="009A1684" w:rsidTr="009A1684">
        <w:trPr>
          <w:trHeight w:val="87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5324D" w:rsidRPr="009A1684" w:rsidTr="009A1684">
        <w:trPr>
          <w:trHeight w:val="87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1A06D5" w:rsidRDefault="0075324D" w:rsidP="009A1684">
            <w:pPr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 xml:space="preserve">ГБУ РО «Областная клиническая больница им. </w:t>
            </w:r>
          </w:p>
          <w:p w:rsidR="0075324D" w:rsidRPr="009A1684" w:rsidRDefault="0075324D" w:rsidP="001A06D5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1A06D5">
              <w:rPr>
                <w:rFonts w:ascii="Times New Roman" w:hAnsi="Times New Roman"/>
                <w:spacing w:val="-2"/>
                <w:sz w:val="24"/>
                <w:szCs w:val="24"/>
              </w:rPr>
              <w:t>Н.А. Семашко» Поликлиническое</w:t>
            </w:r>
            <w:r w:rsidRPr="009A1684">
              <w:rPr>
                <w:rFonts w:ascii="Times New Roman" w:hAnsi="Times New Roman"/>
                <w:sz w:val="24"/>
                <w:szCs w:val="24"/>
              </w:rPr>
              <w:t xml:space="preserve"> отделение «Городская поликлиника №</w:t>
            </w:r>
            <w:r w:rsidR="006C68F5" w:rsidRPr="009A16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1684">
              <w:rPr>
                <w:rFonts w:ascii="Times New Roman" w:hAnsi="Times New Roman"/>
                <w:sz w:val="24"/>
                <w:szCs w:val="24"/>
              </w:rPr>
              <w:t>2»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75324D" w:rsidRPr="009A1684" w:rsidTr="009A1684">
        <w:trPr>
          <w:trHeight w:val="87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ГБУ РО «Городская клиническая больница №</w:t>
            </w:r>
            <w:r w:rsidR="006C68F5" w:rsidRPr="009A16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1684">
              <w:rPr>
                <w:rFonts w:ascii="Times New Roman" w:hAnsi="Times New Roman"/>
                <w:sz w:val="24"/>
                <w:szCs w:val="24"/>
              </w:rPr>
              <w:t>4»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9A1684" w:rsidRPr="009A1684" w:rsidTr="009A1684">
        <w:trPr>
          <w:trHeight w:val="87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9A1684" w:rsidRPr="009A1684" w:rsidRDefault="009A1684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9A1684" w:rsidRPr="009A1684" w:rsidRDefault="009A1684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9A1684" w:rsidRPr="009A1684" w:rsidRDefault="009A1684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9A1684" w:rsidRPr="009A1684" w:rsidRDefault="009A1684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9A1684" w:rsidRPr="009A1684" w:rsidRDefault="009A1684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9A1684" w:rsidRPr="009A1684" w:rsidRDefault="009A1684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A1684" w:rsidRPr="009A1684" w:rsidTr="009A1684">
        <w:trPr>
          <w:trHeight w:val="869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A1684" w:rsidRPr="009A1684" w:rsidRDefault="009A1684" w:rsidP="009A1684">
            <w:pPr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 xml:space="preserve">ГБУ РО «Городская клиническая больница №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9A168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A1684" w:rsidRPr="009A1684" w:rsidRDefault="009A1684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A1684" w:rsidRPr="009A1684" w:rsidRDefault="009A1684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A1684" w:rsidRPr="009A1684" w:rsidRDefault="009A1684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A1684" w:rsidRPr="009A1684" w:rsidRDefault="009A1684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A1684" w:rsidRPr="009A1684" w:rsidRDefault="009A1684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75324D" w:rsidRPr="009A1684" w:rsidTr="009A1684">
        <w:trPr>
          <w:trHeight w:val="869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 xml:space="preserve">ГБУ РО «Городская клиническая </w:t>
            </w:r>
            <w:r w:rsidR="009A1684">
              <w:rPr>
                <w:rFonts w:ascii="Times New Roman" w:hAnsi="Times New Roman"/>
                <w:sz w:val="24"/>
                <w:szCs w:val="24"/>
              </w:rPr>
              <w:t xml:space="preserve">поликлиника № </w:t>
            </w:r>
            <w:r w:rsidRPr="009A1684">
              <w:rPr>
                <w:rFonts w:ascii="Times New Roman" w:hAnsi="Times New Roman"/>
                <w:sz w:val="24"/>
                <w:szCs w:val="24"/>
              </w:rPr>
              <w:t>6»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5324D" w:rsidRPr="009A1684" w:rsidRDefault="009A1684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75324D" w:rsidRPr="009A1684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(1-</w:t>
            </w:r>
            <w:r w:rsidR="006C68F5" w:rsidRPr="009A1684">
              <w:rPr>
                <w:rFonts w:ascii="Times New Roman" w:hAnsi="Times New Roman"/>
                <w:sz w:val="24"/>
                <w:szCs w:val="24"/>
              </w:rPr>
              <w:t>стацио</w:t>
            </w:r>
            <w:r w:rsidR="009A1684">
              <w:rPr>
                <w:rFonts w:ascii="Times New Roman" w:hAnsi="Times New Roman"/>
                <w:sz w:val="24"/>
                <w:szCs w:val="24"/>
              </w:rPr>
              <w:t>-</w:t>
            </w:r>
            <w:r w:rsidR="006C68F5" w:rsidRPr="009A1684">
              <w:rPr>
                <w:rFonts w:ascii="Times New Roman" w:hAnsi="Times New Roman"/>
                <w:sz w:val="24"/>
                <w:szCs w:val="24"/>
              </w:rPr>
              <w:t>нарный</w:t>
            </w:r>
            <w:r w:rsidRPr="009A168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75324D" w:rsidRPr="009A1684" w:rsidTr="009A1684">
        <w:trPr>
          <w:trHeight w:val="87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ГБУ РО «ОКБ» «Городская поликлиника №</w:t>
            </w:r>
            <w:r w:rsidR="009A16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1684">
              <w:rPr>
                <w:rFonts w:ascii="Times New Roman" w:hAnsi="Times New Roman"/>
                <w:sz w:val="24"/>
                <w:szCs w:val="24"/>
              </w:rPr>
              <w:t>10»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5324D" w:rsidRPr="009A1684" w:rsidRDefault="009A1684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75324D" w:rsidRPr="009A1684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(1-</w:t>
            </w:r>
            <w:r w:rsidR="006C68F5" w:rsidRPr="009A1684">
              <w:rPr>
                <w:rFonts w:ascii="Times New Roman" w:hAnsi="Times New Roman"/>
                <w:sz w:val="24"/>
                <w:szCs w:val="24"/>
              </w:rPr>
              <w:t>стацио</w:t>
            </w:r>
            <w:r w:rsidR="009A1684">
              <w:rPr>
                <w:rFonts w:ascii="Times New Roman" w:hAnsi="Times New Roman"/>
                <w:sz w:val="24"/>
                <w:szCs w:val="24"/>
              </w:rPr>
              <w:t>-</w:t>
            </w:r>
            <w:r w:rsidR="006C68F5" w:rsidRPr="009A1684">
              <w:rPr>
                <w:rFonts w:ascii="Times New Roman" w:hAnsi="Times New Roman"/>
                <w:sz w:val="24"/>
                <w:szCs w:val="24"/>
              </w:rPr>
              <w:t>нарный</w:t>
            </w:r>
            <w:r w:rsidRPr="009A168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75324D" w:rsidRPr="009A1684" w:rsidTr="009A1684">
        <w:trPr>
          <w:trHeight w:val="87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ГБУ РО «Городская клиническая больница №</w:t>
            </w:r>
            <w:r w:rsidR="009A16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1684">
              <w:rPr>
                <w:rFonts w:ascii="Times New Roman" w:hAnsi="Times New Roman"/>
                <w:sz w:val="24"/>
                <w:szCs w:val="24"/>
              </w:rPr>
              <w:t>11»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5324D" w:rsidRPr="009A1684" w:rsidRDefault="009A1684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75324D" w:rsidRPr="009A1684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(1-</w:t>
            </w:r>
            <w:r w:rsidR="006C68F5" w:rsidRPr="009A1684">
              <w:rPr>
                <w:rFonts w:ascii="Times New Roman" w:hAnsi="Times New Roman"/>
                <w:sz w:val="24"/>
                <w:szCs w:val="24"/>
              </w:rPr>
              <w:t>стацио</w:t>
            </w:r>
            <w:r w:rsidR="009A1684">
              <w:rPr>
                <w:rFonts w:ascii="Times New Roman" w:hAnsi="Times New Roman"/>
                <w:sz w:val="24"/>
                <w:szCs w:val="24"/>
              </w:rPr>
              <w:t>-</w:t>
            </w:r>
            <w:r w:rsidR="006C68F5" w:rsidRPr="009A1684">
              <w:rPr>
                <w:rFonts w:ascii="Times New Roman" w:hAnsi="Times New Roman"/>
                <w:sz w:val="24"/>
                <w:szCs w:val="24"/>
              </w:rPr>
              <w:t>нарный</w:t>
            </w:r>
            <w:r w:rsidRPr="009A168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75324D" w:rsidRPr="009A1684" w:rsidTr="009A1684">
        <w:trPr>
          <w:trHeight w:val="87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ГБУ РО «Городская поликлиника № 12»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75324D" w:rsidRPr="009A1684" w:rsidTr="009A1684">
        <w:trPr>
          <w:trHeight w:val="87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ГБУ РО «ОКБ» подразделение «Городская поликлиника № 14»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75324D" w:rsidRPr="009A1684" w:rsidTr="009A1684">
        <w:trPr>
          <w:trHeight w:val="87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9A1684" w:rsidRDefault="0075324D" w:rsidP="009A1684">
            <w:pPr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 xml:space="preserve">ГБУ РО </w:t>
            </w:r>
            <w:r w:rsidR="005D5262">
              <w:rPr>
                <w:rFonts w:ascii="Times New Roman" w:hAnsi="Times New Roman"/>
                <w:sz w:val="24"/>
                <w:szCs w:val="24"/>
              </w:rPr>
              <w:t>«</w:t>
            </w:r>
            <w:r w:rsidRPr="009A1684">
              <w:rPr>
                <w:rFonts w:ascii="Times New Roman" w:hAnsi="Times New Roman"/>
                <w:sz w:val="24"/>
                <w:szCs w:val="24"/>
              </w:rPr>
              <w:t xml:space="preserve">Женская </w:t>
            </w:r>
          </w:p>
          <w:p w:rsidR="0075324D" w:rsidRPr="009A1684" w:rsidRDefault="0075324D" w:rsidP="009A1684">
            <w:pPr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консультация №</w:t>
            </w:r>
            <w:r w:rsidR="009A16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1684">
              <w:rPr>
                <w:rFonts w:ascii="Times New Roman" w:hAnsi="Times New Roman"/>
                <w:sz w:val="24"/>
                <w:szCs w:val="24"/>
              </w:rPr>
              <w:t>1</w:t>
            </w:r>
            <w:r w:rsidR="005D526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9A1684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75324D" w:rsidRPr="009A1684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5324D" w:rsidRPr="009A1684" w:rsidRDefault="009A1684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75324D" w:rsidRPr="009A1684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(1-</w:t>
            </w:r>
            <w:r w:rsidR="006C68F5" w:rsidRPr="009A1684">
              <w:rPr>
                <w:rFonts w:ascii="Times New Roman" w:hAnsi="Times New Roman"/>
                <w:sz w:val="24"/>
                <w:szCs w:val="24"/>
              </w:rPr>
              <w:t>стацио</w:t>
            </w:r>
            <w:r w:rsidR="009A1684">
              <w:rPr>
                <w:rFonts w:ascii="Times New Roman" w:hAnsi="Times New Roman"/>
                <w:sz w:val="24"/>
                <w:szCs w:val="24"/>
              </w:rPr>
              <w:t>-</w:t>
            </w:r>
            <w:r w:rsidR="006C68F5" w:rsidRPr="009A1684">
              <w:rPr>
                <w:rFonts w:ascii="Times New Roman" w:hAnsi="Times New Roman"/>
                <w:sz w:val="24"/>
                <w:szCs w:val="24"/>
              </w:rPr>
              <w:t>нарный</w:t>
            </w:r>
            <w:r w:rsidRPr="009A168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75324D" w:rsidRPr="009A1684" w:rsidTr="009A1684">
        <w:trPr>
          <w:trHeight w:val="87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1A06D5" w:rsidRDefault="0075324D" w:rsidP="009A1684">
            <w:pPr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 xml:space="preserve">ГБУ РО «Городской клинический родильный дом </w:t>
            </w:r>
          </w:p>
          <w:p w:rsidR="0075324D" w:rsidRPr="009A1684" w:rsidRDefault="0075324D" w:rsidP="009A1684">
            <w:pPr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№</w:t>
            </w:r>
            <w:r w:rsidR="009A16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1684">
              <w:rPr>
                <w:rFonts w:ascii="Times New Roman" w:hAnsi="Times New Roman"/>
                <w:sz w:val="24"/>
                <w:szCs w:val="24"/>
              </w:rPr>
              <w:t>2»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9A1684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75324D" w:rsidRPr="009A1684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75324D" w:rsidRPr="009A1684" w:rsidTr="009A1684">
        <w:trPr>
          <w:trHeight w:val="87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5D5262" w:rsidP="009A16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 РО «Поликлиника з</w:t>
            </w:r>
            <w:r w:rsidR="001A06D5">
              <w:rPr>
                <w:rFonts w:ascii="Times New Roman" w:hAnsi="Times New Roman"/>
                <w:sz w:val="24"/>
                <w:szCs w:val="24"/>
              </w:rPr>
              <w:t>авода «</w:t>
            </w:r>
            <w:r>
              <w:rPr>
                <w:rFonts w:ascii="Times New Roman" w:hAnsi="Times New Roman"/>
                <w:sz w:val="24"/>
                <w:szCs w:val="24"/>
              </w:rPr>
              <w:t>Красное з</w:t>
            </w:r>
            <w:r w:rsidR="0075324D" w:rsidRPr="009A1684">
              <w:rPr>
                <w:rFonts w:ascii="Times New Roman" w:hAnsi="Times New Roman"/>
                <w:sz w:val="24"/>
                <w:szCs w:val="24"/>
              </w:rPr>
              <w:t>намя</w:t>
            </w:r>
            <w:r w:rsidR="001A06D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75324D" w:rsidRPr="009A1684" w:rsidTr="009A1684">
        <w:trPr>
          <w:trHeight w:val="87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ГБУ РО «Областная клиническая больница»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5324D" w:rsidRPr="009A1684" w:rsidRDefault="009A1684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75324D" w:rsidRPr="009A1684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75324D" w:rsidRPr="009A1684" w:rsidRDefault="009A1684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(1-</w:t>
            </w:r>
            <w:r w:rsidR="006C68F5" w:rsidRPr="009A1684">
              <w:rPr>
                <w:rFonts w:ascii="Times New Roman" w:hAnsi="Times New Roman"/>
                <w:sz w:val="24"/>
                <w:szCs w:val="24"/>
              </w:rPr>
              <w:t>стацио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6C68F5" w:rsidRPr="009A1684">
              <w:rPr>
                <w:rFonts w:ascii="Times New Roman" w:hAnsi="Times New Roman"/>
                <w:sz w:val="24"/>
                <w:szCs w:val="24"/>
              </w:rPr>
              <w:t>нарный</w:t>
            </w:r>
            <w:r w:rsidR="0075324D" w:rsidRPr="009A168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75324D" w:rsidRPr="009A1684" w:rsidTr="009A1684">
        <w:trPr>
          <w:trHeight w:val="87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ГБУ РО «Областной клинический кардиологический диспансер»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9A1684" w:rsidRPr="009A1684" w:rsidTr="009A1684">
        <w:trPr>
          <w:trHeight w:val="310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A1684" w:rsidRPr="009A1684" w:rsidRDefault="009A1684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A1684" w:rsidRPr="009A1684" w:rsidRDefault="009A1684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A1684" w:rsidRPr="009A1684" w:rsidRDefault="009A1684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A1684" w:rsidRPr="009A1684" w:rsidRDefault="009A1684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A1684" w:rsidRPr="009A1684" w:rsidRDefault="009A1684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A1684" w:rsidRPr="009A1684" w:rsidRDefault="009A1684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5324D" w:rsidRPr="009A1684" w:rsidTr="009A1684">
        <w:trPr>
          <w:trHeight w:val="753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ГБУ РО ГКБ № 8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9A1684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75324D" w:rsidRPr="009A1684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5324D" w:rsidRPr="009A1684" w:rsidRDefault="009A1684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75324D" w:rsidRPr="009A1684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(1-стац</w:t>
            </w:r>
            <w:r w:rsidR="009A1684">
              <w:rPr>
                <w:rFonts w:ascii="Times New Roman" w:hAnsi="Times New Roman"/>
                <w:sz w:val="24"/>
                <w:szCs w:val="24"/>
              </w:rPr>
              <w:t>ио-нар</w:t>
            </w:r>
            <w:r w:rsidRPr="009A1684">
              <w:rPr>
                <w:rFonts w:ascii="Times New Roman" w:hAnsi="Times New Roman"/>
                <w:sz w:val="24"/>
                <w:szCs w:val="24"/>
              </w:rPr>
              <w:t>ный)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5324D" w:rsidRPr="009A1684" w:rsidTr="009A1684">
        <w:trPr>
          <w:trHeight w:val="87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ГБУ РО «Александро-Невская РБ»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75324D" w:rsidRPr="009A1684" w:rsidTr="009A1684">
        <w:trPr>
          <w:trHeight w:val="87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ГБУ РО  «Сасовский ММЦ» Ермишинская РБ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75324D" w:rsidRPr="009A1684" w:rsidTr="009A1684">
        <w:trPr>
          <w:trHeight w:val="87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ГБУ РО  «Сасовский ММЦ» Кадомская РБ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75324D" w:rsidRPr="009A1684" w:rsidTr="009A1684">
        <w:trPr>
          <w:trHeight w:val="1214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ГБУ РО «Касимовский межрайонный медицинский центр»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5324D" w:rsidRPr="009A1684" w:rsidRDefault="009A1684" w:rsidP="009A168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75324D" w:rsidRPr="009A1684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75324D" w:rsidRPr="009A1684" w:rsidRDefault="0075324D" w:rsidP="009A168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стац</w:t>
            </w:r>
            <w:r w:rsidR="009A1684">
              <w:rPr>
                <w:rFonts w:ascii="Times New Roman" w:hAnsi="Times New Roman"/>
                <w:sz w:val="24"/>
                <w:szCs w:val="24"/>
              </w:rPr>
              <w:t>ио</w:t>
            </w:r>
            <w:r w:rsidRPr="009A1684">
              <w:rPr>
                <w:rFonts w:ascii="Times New Roman" w:hAnsi="Times New Roman"/>
                <w:sz w:val="24"/>
                <w:szCs w:val="24"/>
              </w:rPr>
              <w:t>-</w:t>
            </w:r>
            <w:r w:rsidR="009A1684">
              <w:rPr>
                <w:rFonts w:ascii="Times New Roman" w:hAnsi="Times New Roman"/>
                <w:sz w:val="24"/>
                <w:szCs w:val="24"/>
              </w:rPr>
              <w:t>нар</w:t>
            </w:r>
            <w:r w:rsidRPr="009A1684">
              <w:rPr>
                <w:rFonts w:ascii="Times New Roman" w:hAnsi="Times New Roman"/>
                <w:sz w:val="24"/>
                <w:szCs w:val="24"/>
              </w:rPr>
              <w:t>ный</w:t>
            </w:r>
          </w:p>
          <w:p w:rsidR="0075324D" w:rsidRPr="009A1684" w:rsidRDefault="0075324D" w:rsidP="009A168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1-</w:t>
            </w:r>
            <w:r w:rsidR="009A1684">
              <w:rPr>
                <w:rFonts w:ascii="Times New Roman" w:hAnsi="Times New Roman"/>
                <w:sz w:val="24"/>
                <w:szCs w:val="24"/>
              </w:rPr>
              <w:t>п</w:t>
            </w:r>
            <w:r w:rsidRPr="009A1684">
              <w:rPr>
                <w:rFonts w:ascii="Times New Roman" w:hAnsi="Times New Roman"/>
                <w:sz w:val="24"/>
                <w:szCs w:val="24"/>
              </w:rPr>
              <w:t>ередвиж.)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75324D" w:rsidRPr="009A1684" w:rsidTr="009A1684">
        <w:trPr>
          <w:trHeight w:val="87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ГБУ РО «Клепиковская РБ»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5324D" w:rsidRPr="009A1684" w:rsidRDefault="009A1684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75324D" w:rsidRPr="009A1684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(1-стац</w:t>
            </w:r>
            <w:r w:rsidR="009A1684">
              <w:rPr>
                <w:rFonts w:ascii="Times New Roman" w:hAnsi="Times New Roman"/>
                <w:sz w:val="24"/>
                <w:szCs w:val="24"/>
              </w:rPr>
              <w:t>ио</w:t>
            </w:r>
            <w:r w:rsidRPr="009A1684">
              <w:rPr>
                <w:rFonts w:ascii="Times New Roman" w:hAnsi="Times New Roman"/>
                <w:sz w:val="24"/>
                <w:szCs w:val="24"/>
              </w:rPr>
              <w:t>-</w:t>
            </w:r>
            <w:r w:rsidR="009A1684">
              <w:rPr>
                <w:rFonts w:ascii="Times New Roman" w:hAnsi="Times New Roman"/>
                <w:sz w:val="24"/>
                <w:szCs w:val="24"/>
              </w:rPr>
              <w:t>нар</w:t>
            </w:r>
            <w:r w:rsidRPr="009A1684">
              <w:rPr>
                <w:rFonts w:ascii="Times New Roman" w:hAnsi="Times New Roman"/>
                <w:sz w:val="24"/>
                <w:szCs w:val="24"/>
              </w:rPr>
              <w:t>ный)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75324D" w:rsidRPr="009A1684" w:rsidTr="009A1684">
        <w:trPr>
          <w:trHeight w:val="87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ГБУ РО «Кораблинская  МРБ»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75324D" w:rsidRPr="009A1684" w:rsidTr="009A1684">
        <w:trPr>
          <w:trHeight w:val="87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ГБУ РО «Милославская РБ»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75324D" w:rsidRPr="009A1684" w:rsidTr="009A1684">
        <w:trPr>
          <w:trHeight w:val="87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ГБУ РО «ОКБ» подразделение «Михайловская РБ»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75324D" w:rsidRPr="009A1684" w:rsidTr="009A1684">
        <w:trPr>
          <w:trHeight w:val="87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ГБУ РО «Новомичуринская МРБ»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75324D" w:rsidRPr="009A1684" w:rsidTr="009A1684">
        <w:trPr>
          <w:trHeight w:val="87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ГБУ РО «Рыбновская РБ»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5324D" w:rsidRPr="009A1684" w:rsidRDefault="009A1684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75324D" w:rsidRPr="009A1684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(1- стац</w:t>
            </w:r>
            <w:r w:rsidR="009A1684">
              <w:rPr>
                <w:rFonts w:ascii="Times New Roman" w:hAnsi="Times New Roman"/>
                <w:sz w:val="24"/>
                <w:szCs w:val="24"/>
              </w:rPr>
              <w:t>ио</w:t>
            </w:r>
            <w:r w:rsidRPr="009A1684">
              <w:rPr>
                <w:rFonts w:ascii="Times New Roman" w:hAnsi="Times New Roman"/>
                <w:sz w:val="24"/>
                <w:szCs w:val="24"/>
              </w:rPr>
              <w:t>-</w:t>
            </w:r>
            <w:r w:rsidR="009A1684">
              <w:rPr>
                <w:rFonts w:ascii="Times New Roman" w:hAnsi="Times New Roman"/>
                <w:sz w:val="24"/>
                <w:szCs w:val="24"/>
              </w:rPr>
              <w:t>нар</w:t>
            </w:r>
            <w:r w:rsidRPr="009A1684">
              <w:rPr>
                <w:rFonts w:ascii="Times New Roman" w:hAnsi="Times New Roman"/>
                <w:sz w:val="24"/>
                <w:szCs w:val="24"/>
              </w:rPr>
              <w:t>ный)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75324D" w:rsidRPr="009A1684" w:rsidTr="009A1684">
        <w:trPr>
          <w:trHeight w:val="87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ГБУ РО «Ряжский межрайонный медицинский центр»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9A1684" w:rsidP="009A168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75324D" w:rsidRPr="009A1684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75324D" w:rsidRPr="009A1684" w:rsidRDefault="0075324D" w:rsidP="009A168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(1-стац</w:t>
            </w:r>
            <w:r w:rsidR="009A1684">
              <w:rPr>
                <w:rFonts w:ascii="Times New Roman" w:hAnsi="Times New Roman"/>
                <w:sz w:val="24"/>
                <w:szCs w:val="24"/>
              </w:rPr>
              <w:t>ио</w:t>
            </w:r>
            <w:r w:rsidRPr="009A1684">
              <w:rPr>
                <w:rFonts w:ascii="Times New Roman" w:hAnsi="Times New Roman"/>
                <w:sz w:val="24"/>
                <w:szCs w:val="24"/>
              </w:rPr>
              <w:t>-</w:t>
            </w:r>
            <w:r w:rsidR="009A1684">
              <w:rPr>
                <w:rFonts w:ascii="Times New Roman" w:hAnsi="Times New Roman"/>
                <w:sz w:val="24"/>
                <w:szCs w:val="24"/>
              </w:rPr>
              <w:t>нар</w:t>
            </w:r>
            <w:r w:rsidRPr="009A1684">
              <w:rPr>
                <w:rFonts w:ascii="Times New Roman" w:hAnsi="Times New Roman"/>
                <w:sz w:val="24"/>
                <w:szCs w:val="24"/>
              </w:rPr>
              <w:t>ный</w:t>
            </w:r>
          </w:p>
          <w:p w:rsidR="0075324D" w:rsidRPr="009A1684" w:rsidRDefault="0075324D" w:rsidP="009A168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1-передвиж.)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9A1684" w:rsidRPr="009A1684" w:rsidTr="009A1684">
        <w:trPr>
          <w:trHeight w:val="87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A1684" w:rsidRPr="009A1684" w:rsidRDefault="009A1684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A1684" w:rsidRPr="009A1684" w:rsidRDefault="009A1684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A1684" w:rsidRPr="009A1684" w:rsidRDefault="009A1684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A1684" w:rsidRPr="009A1684" w:rsidRDefault="009A1684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A1684" w:rsidRPr="009A1684" w:rsidRDefault="009A1684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A1684" w:rsidRPr="009A1684" w:rsidRDefault="009A1684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5324D" w:rsidRPr="009A1684" w:rsidTr="009A1684">
        <w:trPr>
          <w:trHeight w:val="87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ГБУ РО «Рязанская МРБ»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75324D" w:rsidRPr="009A1684" w:rsidTr="009A1684">
        <w:trPr>
          <w:trHeight w:val="87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ГБУ РО «Сапожковская РБ»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75324D" w:rsidRPr="009A1684" w:rsidTr="009A1684">
        <w:trPr>
          <w:trHeight w:val="87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ГБУ РО «Сараевская МРБ»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5324D" w:rsidRPr="009A1684" w:rsidRDefault="009A1684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75324D" w:rsidRPr="009A1684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(1-стац</w:t>
            </w:r>
            <w:r w:rsidR="009A1684">
              <w:rPr>
                <w:rFonts w:ascii="Times New Roman" w:hAnsi="Times New Roman"/>
                <w:sz w:val="24"/>
                <w:szCs w:val="24"/>
              </w:rPr>
              <w:t>ио</w:t>
            </w:r>
            <w:r w:rsidRPr="009A1684">
              <w:rPr>
                <w:rFonts w:ascii="Times New Roman" w:hAnsi="Times New Roman"/>
                <w:sz w:val="24"/>
                <w:szCs w:val="24"/>
              </w:rPr>
              <w:t>-</w:t>
            </w:r>
            <w:r w:rsidR="009A1684">
              <w:rPr>
                <w:rFonts w:ascii="Times New Roman" w:hAnsi="Times New Roman"/>
                <w:sz w:val="24"/>
                <w:szCs w:val="24"/>
              </w:rPr>
              <w:t>нар</w:t>
            </w:r>
            <w:r w:rsidRPr="009A1684">
              <w:rPr>
                <w:rFonts w:ascii="Times New Roman" w:hAnsi="Times New Roman"/>
                <w:sz w:val="24"/>
                <w:szCs w:val="24"/>
              </w:rPr>
              <w:t>ный)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75324D" w:rsidRPr="009A1684" w:rsidTr="009A1684">
        <w:trPr>
          <w:trHeight w:val="87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ГБУ РО «Сасовский межрайонный медицинский центр»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9A1684" w:rsidP="009A168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75324D" w:rsidRPr="009A1684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75324D" w:rsidRPr="009A1684" w:rsidRDefault="0075324D" w:rsidP="009A168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(1-стац</w:t>
            </w:r>
            <w:r w:rsidR="009A1684">
              <w:rPr>
                <w:rFonts w:ascii="Times New Roman" w:hAnsi="Times New Roman"/>
                <w:sz w:val="24"/>
                <w:szCs w:val="24"/>
              </w:rPr>
              <w:t>ио</w:t>
            </w:r>
            <w:r w:rsidRPr="009A1684">
              <w:rPr>
                <w:rFonts w:ascii="Times New Roman" w:hAnsi="Times New Roman"/>
                <w:sz w:val="24"/>
                <w:szCs w:val="24"/>
              </w:rPr>
              <w:t>-</w:t>
            </w:r>
            <w:r w:rsidR="009A1684">
              <w:rPr>
                <w:rFonts w:ascii="Times New Roman" w:hAnsi="Times New Roman"/>
                <w:sz w:val="24"/>
                <w:szCs w:val="24"/>
              </w:rPr>
              <w:t>нар</w:t>
            </w:r>
            <w:r w:rsidRPr="009A1684">
              <w:rPr>
                <w:rFonts w:ascii="Times New Roman" w:hAnsi="Times New Roman"/>
                <w:sz w:val="24"/>
                <w:szCs w:val="24"/>
              </w:rPr>
              <w:t>ный</w:t>
            </w:r>
          </w:p>
          <w:p w:rsidR="0075324D" w:rsidRPr="009A1684" w:rsidRDefault="0075324D" w:rsidP="009A168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1-передвиж.)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75324D" w:rsidRPr="009A1684" w:rsidTr="009A1684">
        <w:trPr>
          <w:trHeight w:val="87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ГБУ РО «Скопинский межрайонный медицинский центр»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9A1684" w:rsidP="009A168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75324D" w:rsidRPr="009A1684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75324D" w:rsidRPr="009A1684" w:rsidRDefault="0075324D" w:rsidP="009A168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(1-стац</w:t>
            </w:r>
            <w:r w:rsidR="009A1684">
              <w:rPr>
                <w:rFonts w:ascii="Times New Roman" w:hAnsi="Times New Roman"/>
                <w:sz w:val="24"/>
                <w:szCs w:val="24"/>
              </w:rPr>
              <w:t>ио</w:t>
            </w:r>
            <w:r w:rsidRPr="009A1684">
              <w:rPr>
                <w:rFonts w:ascii="Times New Roman" w:hAnsi="Times New Roman"/>
                <w:sz w:val="24"/>
                <w:szCs w:val="24"/>
              </w:rPr>
              <w:t>-</w:t>
            </w:r>
            <w:r w:rsidR="009A1684">
              <w:rPr>
                <w:rFonts w:ascii="Times New Roman" w:hAnsi="Times New Roman"/>
                <w:sz w:val="24"/>
                <w:szCs w:val="24"/>
              </w:rPr>
              <w:t>нар</w:t>
            </w:r>
            <w:r w:rsidRPr="009A1684">
              <w:rPr>
                <w:rFonts w:ascii="Times New Roman" w:hAnsi="Times New Roman"/>
                <w:sz w:val="24"/>
                <w:szCs w:val="24"/>
              </w:rPr>
              <w:t>ный</w:t>
            </w:r>
          </w:p>
          <w:p w:rsidR="0075324D" w:rsidRPr="009A1684" w:rsidRDefault="0075324D" w:rsidP="009A168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2-передвиж.)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75324D" w:rsidRPr="009A1684" w:rsidTr="009A1684">
        <w:trPr>
          <w:trHeight w:val="87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ГБУ РО «Спасская РБ»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75324D" w:rsidRPr="009A1684" w:rsidTr="009A1684">
        <w:trPr>
          <w:trHeight w:val="87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ГБУ РО «Старожиловская РБ»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75324D" w:rsidRPr="009A1684" w:rsidTr="009A1684">
        <w:trPr>
          <w:trHeight w:val="87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ГБУ РО «Чучковская РБ»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75324D" w:rsidRPr="009A1684" w:rsidTr="009A1684">
        <w:trPr>
          <w:trHeight w:val="87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ГБУ РО «Шацкая РБ»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75324D" w:rsidRPr="009A1684" w:rsidTr="009A1684">
        <w:trPr>
          <w:trHeight w:val="884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ГБУ РО «Шиловский  межрайонный медицинский центр»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9A1684" w:rsidP="009A168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75324D" w:rsidRPr="009A1684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75324D" w:rsidRPr="009A1684" w:rsidRDefault="0075324D" w:rsidP="009A168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(1-стац</w:t>
            </w:r>
            <w:r w:rsidR="009A1684">
              <w:rPr>
                <w:rFonts w:ascii="Times New Roman" w:hAnsi="Times New Roman"/>
                <w:sz w:val="24"/>
                <w:szCs w:val="24"/>
              </w:rPr>
              <w:t>ио</w:t>
            </w:r>
            <w:r w:rsidRPr="009A1684">
              <w:rPr>
                <w:rFonts w:ascii="Times New Roman" w:hAnsi="Times New Roman"/>
                <w:sz w:val="24"/>
                <w:szCs w:val="24"/>
              </w:rPr>
              <w:t>-</w:t>
            </w:r>
            <w:r w:rsidR="009A1684">
              <w:rPr>
                <w:rFonts w:ascii="Times New Roman" w:hAnsi="Times New Roman"/>
                <w:sz w:val="24"/>
                <w:szCs w:val="24"/>
              </w:rPr>
              <w:t>нар</w:t>
            </w:r>
            <w:r w:rsidRPr="009A1684">
              <w:rPr>
                <w:rFonts w:ascii="Times New Roman" w:hAnsi="Times New Roman"/>
                <w:sz w:val="24"/>
                <w:szCs w:val="24"/>
              </w:rPr>
              <w:t>ный</w:t>
            </w:r>
          </w:p>
          <w:p w:rsidR="0075324D" w:rsidRPr="009A1684" w:rsidRDefault="0075324D" w:rsidP="009A168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1-передвиж.)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75324D" w:rsidRPr="009A1684" w:rsidTr="009A1684">
        <w:trPr>
          <w:trHeight w:val="87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324D" w:rsidRDefault="0075324D" w:rsidP="009A1684">
      <w:pPr>
        <w:jc w:val="both"/>
        <w:rPr>
          <w:rFonts w:ascii="Times New Roman" w:hAnsi="Times New Roman"/>
          <w:sz w:val="24"/>
          <w:szCs w:val="24"/>
        </w:rPr>
      </w:pPr>
    </w:p>
    <w:p w:rsidR="009A1684" w:rsidRDefault="009A1684" w:rsidP="009A1684">
      <w:pPr>
        <w:jc w:val="both"/>
        <w:rPr>
          <w:rFonts w:ascii="Times New Roman" w:hAnsi="Times New Roman"/>
          <w:sz w:val="24"/>
          <w:szCs w:val="24"/>
        </w:rPr>
      </w:pPr>
    </w:p>
    <w:p w:rsidR="009A1684" w:rsidRDefault="009A1684" w:rsidP="009A1684">
      <w:pPr>
        <w:jc w:val="both"/>
        <w:rPr>
          <w:rFonts w:ascii="Times New Roman" w:hAnsi="Times New Roman"/>
          <w:sz w:val="24"/>
          <w:szCs w:val="24"/>
        </w:rPr>
      </w:pPr>
    </w:p>
    <w:p w:rsidR="009A1684" w:rsidRDefault="009A1684" w:rsidP="009A1684">
      <w:pPr>
        <w:jc w:val="both"/>
        <w:rPr>
          <w:rFonts w:ascii="Times New Roman" w:hAnsi="Times New Roman"/>
          <w:sz w:val="24"/>
          <w:szCs w:val="24"/>
        </w:rPr>
      </w:pPr>
    </w:p>
    <w:p w:rsidR="009A1684" w:rsidRDefault="009A1684" w:rsidP="009A1684">
      <w:pPr>
        <w:jc w:val="both"/>
        <w:rPr>
          <w:rFonts w:ascii="Times New Roman" w:hAnsi="Times New Roman"/>
          <w:sz w:val="24"/>
          <w:szCs w:val="24"/>
        </w:rPr>
      </w:pPr>
    </w:p>
    <w:p w:rsidR="009A1684" w:rsidRDefault="009A1684" w:rsidP="009A1684">
      <w:pPr>
        <w:jc w:val="both"/>
        <w:rPr>
          <w:rFonts w:ascii="Times New Roman" w:hAnsi="Times New Roman"/>
          <w:sz w:val="24"/>
          <w:szCs w:val="24"/>
        </w:rPr>
      </w:pPr>
    </w:p>
    <w:p w:rsidR="009A1684" w:rsidRPr="0075324D" w:rsidRDefault="009A1684" w:rsidP="009A1684">
      <w:pPr>
        <w:jc w:val="both"/>
        <w:rPr>
          <w:rFonts w:ascii="Times New Roman" w:hAnsi="Times New Roman"/>
          <w:sz w:val="24"/>
          <w:szCs w:val="24"/>
        </w:rPr>
      </w:pPr>
    </w:p>
    <w:p w:rsidR="009A1684" w:rsidRDefault="0075324D" w:rsidP="009A1684">
      <w:pPr>
        <w:jc w:val="right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 xml:space="preserve">Таблица </w:t>
      </w:r>
      <w:r w:rsidR="009A1684">
        <w:rPr>
          <w:rFonts w:ascii="Times New Roman" w:hAnsi="Times New Roman"/>
          <w:sz w:val="28"/>
          <w:szCs w:val="28"/>
        </w:rPr>
        <w:t xml:space="preserve">№ </w:t>
      </w:r>
      <w:r w:rsidRPr="0075324D">
        <w:rPr>
          <w:rFonts w:ascii="Times New Roman" w:hAnsi="Times New Roman"/>
          <w:sz w:val="28"/>
          <w:szCs w:val="28"/>
        </w:rPr>
        <w:t>42</w:t>
      </w:r>
    </w:p>
    <w:p w:rsidR="0075324D" w:rsidRPr="0075324D" w:rsidRDefault="0075324D" w:rsidP="009A1684">
      <w:pPr>
        <w:jc w:val="center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Организация  работы и штаты смотровых кабинетов в Рязанской области  (абс. ч.)</w:t>
      </w:r>
    </w:p>
    <w:p w:rsidR="0075324D" w:rsidRPr="009A1684" w:rsidRDefault="0075324D" w:rsidP="009A1684">
      <w:pPr>
        <w:jc w:val="center"/>
        <w:rPr>
          <w:rFonts w:ascii="Times New Roman" w:hAnsi="Times New Roman"/>
          <w:sz w:val="16"/>
          <w:szCs w:val="16"/>
        </w:rPr>
      </w:pPr>
    </w:p>
    <w:tbl>
      <w:tblPr>
        <w:tblpPr w:leftFromText="180" w:rightFromText="180" w:vertAnchor="text" w:horzAnchor="margin" w:tblpX="499" w:tblpY="124"/>
        <w:tblW w:w="13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53"/>
        <w:gridCol w:w="1418"/>
        <w:gridCol w:w="1842"/>
        <w:gridCol w:w="1560"/>
        <w:gridCol w:w="1842"/>
        <w:gridCol w:w="1843"/>
        <w:gridCol w:w="2018"/>
      </w:tblGrid>
      <w:tr w:rsidR="0075324D" w:rsidRPr="009A1684" w:rsidTr="009A1684">
        <w:trPr>
          <w:trHeight w:val="203"/>
        </w:trPr>
        <w:tc>
          <w:tcPr>
            <w:tcW w:w="3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9A1684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75324D" w:rsidRPr="009A1684">
              <w:rPr>
                <w:rFonts w:ascii="Times New Roman" w:hAnsi="Times New Roman"/>
                <w:sz w:val="24"/>
                <w:szCs w:val="24"/>
              </w:rPr>
              <w:t>оказатель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9A1684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75324D" w:rsidRPr="009A1684">
              <w:rPr>
                <w:rFonts w:ascii="Times New Roman" w:hAnsi="Times New Roman"/>
                <w:sz w:val="24"/>
                <w:szCs w:val="24"/>
              </w:rPr>
              <w:t>сего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9A1684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75324D" w:rsidRPr="009A1684">
              <w:rPr>
                <w:rFonts w:ascii="Times New Roman" w:hAnsi="Times New Roman"/>
                <w:sz w:val="24"/>
                <w:szCs w:val="24"/>
              </w:rPr>
              <w:t>аботают в</w:t>
            </w:r>
          </w:p>
        </w:tc>
        <w:tc>
          <w:tcPr>
            <w:tcW w:w="5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9A1684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="0075324D" w:rsidRPr="009A1684">
              <w:rPr>
                <w:rFonts w:ascii="Times New Roman" w:hAnsi="Times New Roman"/>
                <w:sz w:val="24"/>
                <w:szCs w:val="24"/>
              </w:rPr>
              <w:t>таты смотровых кабинетов</w:t>
            </w:r>
          </w:p>
        </w:tc>
      </w:tr>
      <w:tr w:rsidR="009A1684" w:rsidRPr="009A1684" w:rsidTr="009A1684">
        <w:trPr>
          <w:trHeight w:val="644"/>
        </w:trPr>
        <w:tc>
          <w:tcPr>
            <w:tcW w:w="3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75324D" w:rsidP="009A16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одну смену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две смены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фельдшеры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акушерки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медсестры</w:t>
            </w:r>
          </w:p>
        </w:tc>
      </w:tr>
      <w:tr w:rsidR="009A1684" w:rsidRPr="009A1684" w:rsidTr="009A1684">
        <w:trPr>
          <w:trHeight w:val="307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A1684" w:rsidRPr="009A1684" w:rsidTr="009A1684">
        <w:trPr>
          <w:trHeight w:val="630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9A1684" w:rsidRDefault="0075324D" w:rsidP="009A1684">
            <w:pPr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смотровых кабинетов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45,25/40,25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684" w:rsidRPr="009A1684" w:rsidTr="009A1684">
        <w:trPr>
          <w:trHeight w:val="615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9A1684" w:rsidRDefault="0075324D" w:rsidP="009A1684">
            <w:pPr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9A1684" w:rsidRPr="009A1684">
              <w:rPr>
                <w:rFonts w:ascii="Times New Roman" w:hAnsi="Times New Roman"/>
                <w:sz w:val="24"/>
                <w:szCs w:val="24"/>
              </w:rPr>
              <w:t>том числе</w:t>
            </w:r>
            <w:r w:rsidRPr="009A1684">
              <w:rPr>
                <w:rFonts w:ascii="Times New Roman" w:hAnsi="Times New Roman"/>
                <w:sz w:val="24"/>
                <w:szCs w:val="24"/>
              </w:rPr>
              <w:t xml:space="preserve"> для мужчин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1684" w:rsidRPr="009A1684" w:rsidTr="009A1684">
        <w:trPr>
          <w:trHeight w:val="630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9A1684" w:rsidRDefault="0075324D" w:rsidP="009A1684">
            <w:pPr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9A1684" w:rsidRPr="009A1684">
              <w:rPr>
                <w:rFonts w:ascii="Times New Roman" w:hAnsi="Times New Roman"/>
                <w:sz w:val="24"/>
                <w:szCs w:val="24"/>
              </w:rPr>
              <w:t>том числе</w:t>
            </w:r>
            <w:r w:rsidRPr="009A1684">
              <w:rPr>
                <w:rFonts w:ascii="Times New Roman" w:hAnsi="Times New Roman"/>
                <w:sz w:val="24"/>
                <w:szCs w:val="24"/>
              </w:rPr>
              <w:t xml:space="preserve"> для женщин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45,25/40,25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9A1684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68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75324D" w:rsidRPr="009A1684" w:rsidRDefault="0075324D" w:rsidP="0075324D">
      <w:pPr>
        <w:jc w:val="both"/>
        <w:rPr>
          <w:rFonts w:ascii="Times New Roman" w:hAnsi="Times New Roman"/>
          <w:sz w:val="12"/>
          <w:szCs w:val="12"/>
        </w:rPr>
      </w:pPr>
    </w:p>
    <w:p w:rsidR="0075324D" w:rsidRPr="0075324D" w:rsidRDefault="0075324D" w:rsidP="009A168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 xml:space="preserve">В настоящее время в Рязанской области работает 40 смотровых кабинетов, в том числе 12 в городе Рязани. Уменьшилось число женщин, профилактически осмотренных в смотровых кабинетах, с 158305 в 2017 году до 93385 в 2020 году, </w:t>
      </w:r>
      <w:r w:rsidR="001D600E">
        <w:rPr>
          <w:rFonts w:ascii="Times New Roman" w:hAnsi="Times New Roman"/>
          <w:sz w:val="28"/>
          <w:szCs w:val="28"/>
        </w:rPr>
        <w:t>то есть</w:t>
      </w:r>
      <w:r w:rsidRPr="0075324D">
        <w:rPr>
          <w:rFonts w:ascii="Times New Roman" w:hAnsi="Times New Roman"/>
          <w:sz w:val="28"/>
          <w:szCs w:val="28"/>
        </w:rPr>
        <w:t xml:space="preserve"> меньше на 64920 женщин из-за ограничительных мероприятий в Рязанской области</w:t>
      </w:r>
      <w:r w:rsidR="009A1684">
        <w:rPr>
          <w:rFonts w:ascii="Times New Roman" w:hAnsi="Times New Roman"/>
          <w:sz w:val="28"/>
          <w:szCs w:val="28"/>
        </w:rPr>
        <w:t>,</w:t>
      </w:r>
      <w:r w:rsidRPr="0075324D">
        <w:rPr>
          <w:rFonts w:ascii="Times New Roman" w:hAnsi="Times New Roman"/>
          <w:sz w:val="28"/>
          <w:szCs w:val="28"/>
        </w:rPr>
        <w:t xml:space="preserve"> связанных с коронавирусной инфекцией, поэтому нагрузка смотровых кабинетов МО региона не достигла плана в 2020</w:t>
      </w:r>
      <w:r w:rsidR="009A1684">
        <w:rPr>
          <w:rFonts w:ascii="Times New Roman" w:hAnsi="Times New Roman"/>
          <w:sz w:val="28"/>
          <w:szCs w:val="28"/>
        </w:rPr>
        <w:t xml:space="preserve"> </w:t>
      </w:r>
      <w:r w:rsidRPr="0075324D">
        <w:rPr>
          <w:rFonts w:ascii="Times New Roman" w:hAnsi="Times New Roman"/>
          <w:sz w:val="28"/>
          <w:szCs w:val="28"/>
        </w:rPr>
        <w:t>г. и составляет 9-10 женщин в смену.</w:t>
      </w:r>
    </w:p>
    <w:p w:rsidR="009A1684" w:rsidRDefault="009A1684" w:rsidP="009A1684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A1684" w:rsidRDefault="0075324D" w:rsidP="009A1684">
      <w:pPr>
        <w:jc w:val="right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 xml:space="preserve">Таблица  </w:t>
      </w:r>
      <w:r w:rsidR="009A1684">
        <w:rPr>
          <w:rFonts w:ascii="Times New Roman" w:hAnsi="Times New Roman"/>
          <w:sz w:val="28"/>
          <w:szCs w:val="28"/>
        </w:rPr>
        <w:t xml:space="preserve">№ </w:t>
      </w:r>
      <w:r w:rsidRPr="0075324D">
        <w:rPr>
          <w:rFonts w:ascii="Times New Roman" w:hAnsi="Times New Roman"/>
          <w:sz w:val="28"/>
          <w:szCs w:val="28"/>
        </w:rPr>
        <w:t>43</w:t>
      </w:r>
    </w:p>
    <w:p w:rsidR="0075324D" w:rsidRPr="0075324D" w:rsidRDefault="0075324D" w:rsidP="009A1684">
      <w:pPr>
        <w:jc w:val="center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Профилактические осмотры населения (абс. ч.)</w:t>
      </w:r>
    </w:p>
    <w:p w:rsidR="0075324D" w:rsidRPr="0075324D" w:rsidRDefault="0075324D" w:rsidP="0075324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3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53"/>
        <w:gridCol w:w="2967"/>
        <w:gridCol w:w="2217"/>
        <w:gridCol w:w="3071"/>
        <w:gridCol w:w="2900"/>
      </w:tblGrid>
      <w:tr w:rsidR="0075324D" w:rsidRPr="0075324D" w:rsidTr="001A06D5"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D11F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Население</w:t>
            </w:r>
          </w:p>
        </w:tc>
        <w:tc>
          <w:tcPr>
            <w:tcW w:w="9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D11F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Все виды профилактических осмотров</w:t>
            </w:r>
          </w:p>
        </w:tc>
      </w:tr>
      <w:tr w:rsidR="0075324D" w:rsidRPr="0075324D" w:rsidTr="001A06D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D11F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D11F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Осмотрено  населения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D11F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Выявлено случаев ЗНО</w:t>
            </w:r>
          </w:p>
        </w:tc>
      </w:tr>
      <w:tr w:rsidR="0075324D" w:rsidRPr="0075324D" w:rsidTr="001A06D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D11F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D11F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9A1684" w:rsidP="00D11F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75324D" w:rsidRPr="0075324D">
              <w:rPr>
                <w:rFonts w:ascii="Times New Roman" w:hAnsi="Times New Roman"/>
                <w:sz w:val="24"/>
                <w:szCs w:val="24"/>
              </w:rPr>
              <w:t>люоро-</w:t>
            </w:r>
          </w:p>
          <w:p w:rsidR="0075324D" w:rsidRPr="0075324D" w:rsidRDefault="0075324D" w:rsidP="00D11F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графически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D11F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маммографически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D11F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цитологические</w:t>
            </w:r>
          </w:p>
        </w:tc>
      </w:tr>
      <w:tr w:rsidR="0075324D" w:rsidRPr="0075324D" w:rsidTr="001A06D5"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D11F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мужчины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D11F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167866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D11F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D11F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D11F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5324D" w:rsidRPr="0075324D" w:rsidTr="001A06D5"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D11F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женщины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D11F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299150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D11F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D11F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D11F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823</w:t>
            </w:r>
          </w:p>
        </w:tc>
      </w:tr>
      <w:tr w:rsidR="0075324D" w:rsidRPr="0075324D" w:rsidTr="001A06D5"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D11F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D11F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467016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D11F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D11F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5324D" w:rsidRDefault="0075324D" w:rsidP="00D11F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832</w:t>
            </w:r>
          </w:p>
        </w:tc>
      </w:tr>
    </w:tbl>
    <w:p w:rsidR="0075324D" w:rsidRPr="0075324D" w:rsidRDefault="0075324D" w:rsidP="0075324D">
      <w:pPr>
        <w:jc w:val="both"/>
        <w:rPr>
          <w:rFonts w:ascii="Times New Roman" w:hAnsi="Times New Roman"/>
          <w:sz w:val="28"/>
          <w:szCs w:val="28"/>
        </w:rPr>
      </w:pPr>
    </w:p>
    <w:p w:rsidR="0075324D" w:rsidRPr="0075324D" w:rsidRDefault="0075324D" w:rsidP="0075324D">
      <w:pPr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 xml:space="preserve"> Всего в Рязанской области 609 717 женщин. Из них в возрасте 40 лет и старше – 358280, из которых 60,0% подлежат маммографии ежегодно. Остальные 40% женщин должны осматриваться 1 раз в 2 года. </w:t>
      </w:r>
    </w:p>
    <w:p w:rsidR="0075324D" w:rsidRPr="0075324D" w:rsidRDefault="0075324D" w:rsidP="009A1684">
      <w:pPr>
        <w:jc w:val="both"/>
        <w:rPr>
          <w:rFonts w:ascii="Times New Roman" w:hAnsi="Times New Roman"/>
          <w:sz w:val="26"/>
          <w:szCs w:val="26"/>
        </w:rPr>
      </w:pPr>
    </w:p>
    <w:p w:rsidR="009A1684" w:rsidRDefault="0075324D" w:rsidP="009A1684">
      <w:pPr>
        <w:jc w:val="right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 xml:space="preserve">Таблица </w:t>
      </w:r>
      <w:r w:rsidR="009A1684">
        <w:rPr>
          <w:rFonts w:ascii="Times New Roman" w:hAnsi="Times New Roman"/>
          <w:sz w:val="28"/>
          <w:szCs w:val="28"/>
        </w:rPr>
        <w:t xml:space="preserve">№ </w:t>
      </w:r>
      <w:r w:rsidRPr="0075324D">
        <w:rPr>
          <w:rFonts w:ascii="Times New Roman" w:hAnsi="Times New Roman"/>
          <w:sz w:val="28"/>
          <w:szCs w:val="28"/>
        </w:rPr>
        <w:t>44</w:t>
      </w:r>
    </w:p>
    <w:p w:rsidR="009A1684" w:rsidRDefault="0075324D" w:rsidP="009A1684">
      <w:pPr>
        <w:jc w:val="center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Количество женщин</w:t>
      </w:r>
      <w:r w:rsidR="005D5262">
        <w:rPr>
          <w:rFonts w:ascii="Times New Roman" w:hAnsi="Times New Roman"/>
          <w:sz w:val="28"/>
          <w:szCs w:val="28"/>
        </w:rPr>
        <w:t>,</w:t>
      </w:r>
      <w:r w:rsidRPr="0075324D">
        <w:rPr>
          <w:rFonts w:ascii="Times New Roman" w:hAnsi="Times New Roman"/>
          <w:sz w:val="28"/>
          <w:szCs w:val="28"/>
        </w:rPr>
        <w:t xml:space="preserve"> прошедших профилактическую маммографию</w:t>
      </w:r>
    </w:p>
    <w:p w:rsidR="0075324D" w:rsidRPr="0075324D" w:rsidRDefault="0075324D" w:rsidP="009A1684">
      <w:pPr>
        <w:jc w:val="center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за 2018-2020 год</w:t>
      </w:r>
      <w:r w:rsidR="005D5262">
        <w:rPr>
          <w:rFonts w:ascii="Times New Roman" w:hAnsi="Times New Roman"/>
          <w:sz w:val="28"/>
          <w:szCs w:val="28"/>
        </w:rPr>
        <w:t>ы</w:t>
      </w:r>
      <w:r w:rsidRPr="0075324D">
        <w:rPr>
          <w:rFonts w:ascii="Times New Roman" w:hAnsi="Times New Roman"/>
          <w:sz w:val="28"/>
          <w:szCs w:val="28"/>
        </w:rPr>
        <w:t>, всего и по муниципальным районам</w:t>
      </w:r>
      <w:r w:rsidR="005D5262">
        <w:rPr>
          <w:rFonts w:ascii="Times New Roman" w:hAnsi="Times New Roman"/>
          <w:sz w:val="28"/>
          <w:szCs w:val="28"/>
        </w:rPr>
        <w:t xml:space="preserve"> и городским округам</w:t>
      </w:r>
    </w:p>
    <w:p w:rsidR="0075324D" w:rsidRPr="0075324D" w:rsidRDefault="0075324D" w:rsidP="009A1684">
      <w:pPr>
        <w:rPr>
          <w:rFonts w:ascii="Times New Roman" w:hAnsi="Times New Roman"/>
        </w:rPr>
      </w:pPr>
    </w:p>
    <w:tbl>
      <w:tblPr>
        <w:tblStyle w:val="36"/>
        <w:tblW w:w="13608" w:type="dxa"/>
        <w:tblInd w:w="136" w:type="dxa"/>
        <w:tblLayout w:type="fixed"/>
        <w:tblLook w:val="04A0" w:firstRow="1" w:lastRow="0" w:firstColumn="1" w:lastColumn="0" w:noHBand="0" w:noVBand="1"/>
      </w:tblPr>
      <w:tblGrid>
        <w:gridCol w:w="4884"/>
        <w:gridCol w:w="2181"/>
        <w:gridCol w:w="2181"/>
        <w:gridCol w:w="2181"/>
        <w:gridCol w:w="2181"/>
      </w:tblGrid>
      <w:tr w:rsidR="0075324D" w:rsidRPr="0075324D" w:rsidTr="009A1684">
        <w:trPr>
          <w:trHeight w:val="270"/>
        </w:trPr>
        <w:tc>
          <w:tcPr>
            <w:tcW w:w="4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5324D" w:rsidRPr="0075324D" w:rsidRDefault="0075324D" w:rsidP="005D526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Наименование муниципального района</w:t>
            </w:r>
            <w:r w:rsidR="005D5262">
              <w:rPr>
                <w:rFonts w:ascii="Times New Roman" w:eastAsia="Calibri" w:hAnsi="Times New Roman"/>
                <w:sz w:val="24"/>
                <w:szCs w:val="24"/>
              </w:rPr>
              <w:t>, городского округа</w:t>
            </w:r>
          </w:p>
        </w:tc>
        <w:tc>
          <w:tcPr>
            <w:tcW w:w="7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9A16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Осмотрено профилактически маммографически</w:t>
            </w:r>
          </w:p>
        </w:tc>
      </w:tr>
      <w:tr w:rsidR="0075324D" w:rsidRPr="0075324D" w:rsidTr="009A1684">
        <w:trPr>
          <w:trHeight w:val="270"/>
        </w:trPr>
        <w:tc>
          <w:tcPr>
            <w:tcW w:w="4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D11F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5324D" w:rsidRPr="0075324D" w:rsidRDefault="0075324D" w:rsidP="009A16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2018 год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5324D" w:rsidRPr="0075324D" w:rsidRDefault="0075324D" w:rsidP="009A16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2019 год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5324D" w:rsidRPr="0075324D" w:rsidRDefault="0075324D" w:rsidP="009A16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2020 год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5324D" w:rsidRPr="0075324D" w:rsidRDefault="0075324D" w:rsidP="009A16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всего</w:t>
            </w:r>
          </w:p>
        </w:tc>
      </w:tr>
    </w:tbl>
    <w:p w:rsidR="009A1684" w:rsidRPr="009A1684" w:rsidRDefault="009A1684">
      <w:pPr>
        <w:rPr>
          <w:rFonts w:ascii="Times New Roman" w:hAnsi="Times New Roman"/>
          <w:sz w:val="2"/>
          <w:szCs w:val="2"/>
        </w:rPr>
      </w:pPr>
    </w:p>
    <w:tbl>
      <w:tblPr>
        <w:tblStyle w:val="36"/>
        <w:tblW w:w="13608" w:type="dxa"/>
        <w:tblInd w:w="136" w:type="dxa"/>
        <w:tblLayout w:type="fixed"/>
        <w:tblLook w:val="04A0" w:firstRow="1" w:lastRow="0" w:firstColumn="1" w:lastColumn="0" w:noHBand="0" w:noVBand="1"/>
      </w:tblPr>
      <w:tblGrid>
        <w:gridCol w:w="4884"/>
        <w:gridCol w:w="2181"/>
        <w:gridCol w:w="2181"/>
        <w:gridCol w:w="2181"/>
        <w:gridCol w:w="2181"/>
      </w:tblGrid>
      <w:tr w:rsidR="0075324D" w:rsidRPr="0075324D" w:rsidTr="009A1684">
        <w:trPr>
          <w:trHeight w:val="270"/>
          <w:tblHeader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324D" w:rsidRPr="0075324D" w:rsidRDefault="0075324D" w:rsidP="00D11FF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324D" w:rsidRPr="0075324D" w:rsidRDefault="0075324D" w:rsidP="009A16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324D" w:rsidRPr="0075324D" w:rsidRDefault="0075324D" w:rsidP="009A16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324D" w:rsidRPr="0075324D" w:rsidRDefault="0075324D" w:rsidP="009A16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324D" w:rsidRPr="0075324D" w:rsidRDefault="0075324D" w:rsidP="009A16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</w:tr>
      <w:tr w:rsidR="0075324D" w:rsidRPr="0075324D" w:rsidTr="009A1684">
        <w:trPr>
          <w:trHeight w:val="270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D11FFA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Ермишинский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9A16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211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9A16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957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9A16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253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9A16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1421</w:t>
            </w:r>
          </w:p>
        </w:tc>
      </w:tr>
      <w:tr w:rsidR="0075324D" w:rsidRPr="0075324D" w:rsidTr="009A1684">
        <w:trPr>
          <w:trHeight w:val="300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D11FFA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Кадомский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9A16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37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9A16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729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9A16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34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9A16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800</w:t>
            </w:r>
          </w:p>
        </w:tc>
      </w:tr>
      <w:tr w:rsidR="0075324D" w:rsidRPr="0075324D" w:rsidTr="009A1684">
        <w:trPr>
          <w:trHeight w:val="300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D11FFA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Касимовский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9A16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6890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9A16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6673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9A16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3116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9A1684">
            <w:pPr>
              <w:ind w:right="45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16679</w:t>
            </w:r>
          </w:p>
        </w:tc>
      </w:tr>
      <w:tr w:rsidR="0075324D" w:rsidRPr="0075324D" w:rsidTr="009A1684">
        <w:trPr>
          <w:trHeight w:val="300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D11FFA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Клепиковский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9A16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3028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9A16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3218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9A16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1804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9A16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8050</w:t>
            </w:r>
          </w:p>
        </w:tc>
      </w:tr>
      <w:tr w:rsidR="0075324D" w:rsidRPr="0075324D" w:rsidTr="009A1684">
        <w:trPr>
          <w:trHeight w:val="300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D11FFA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Кораблинский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9A16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1304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9A16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1063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9A16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9A16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2372</w:t>
            </w:r>
          </w:p>
        </w:tc>
      </w:tr>
      <w:tr w:rsidR="0075324D" w:rsidRPr="0075324D" w:rsidTr="009A1684">
        <w:trPr>
          <w:trHeight w:val="300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D11FFA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Милославский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9A16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896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9A16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911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9A16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905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9A16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2712</w:t>
            </w:r>
          </w:p>
        </w:tc>
      </w:tr>
      <w:tr w:rsidR="0075324D" w:rsidRPr="0075324D" w:rsidTr="009A1684">
        <w:trPr>
          <w:trHeight w:val="300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D11FFA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Михайловский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9A16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2032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9A16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2081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9A16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226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9A16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4339</w:t>
            </w:r>
          </w:p>
        </w:tc>
      </w:tr>
      <w:tr w:rsidR="0075324D" w:rsidRPr="0075324D" w:rsidTr="009A1684">
        <w:trPr>
          <w:trHeight w:val="300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D11FFA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Александро-Невский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9A16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815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9A16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1161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9A16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12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9A16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1988</w:t>
            </w:r>
          </w:p>
        </w:tc>
      </w:tr>
      <w:tr w:rsidR="0075324D" w:rsidRPr="0075324D" w:rsidTr="009A1684">
        <w:trPr>
          <w:trHeight w:val="300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D11FFA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Пронский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9A16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941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9A16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2626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9A16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1035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9A16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4602</w:t>
            </w:r>
          </w:p>
        </w:tc>
      </w:tr>
      <w:tr w:rsidR="0075324D" w:rsidRPr="0075324D" w:rsidTr="009A1684">
        <w:trPr>
          <w:trHeight w:val="300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D11FFA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Рыбновский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9A16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2153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9A16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1469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9A16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783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9A16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4405</w:t>
            </w:r>
          </w:p>
        </w:tc>
      </w:tr>
      <w:tr w:rsidR="0075324D" w:rsidRPr="0075324D" w:rsidTr="009A1684">
        <w:trPr>
          <w:trHeight w:val="300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D11FFA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Ряжский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9A16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3246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9A16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3232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9A16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2788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9A16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9266</w:t>
            </w:r>
          </w:p>
        </w:tc>
      </w:tr>
      <w:tr w:rsidR="0075324D" w:rsidRPr="0075324D" w:rsidTr="009A1684">
        <w:trPr>
          <w:trHeight w:val="300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D11FFA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Рязанский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9A16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2822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9A16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2877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9A16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1024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9A16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6723</w:t>
            </w:r>
          </w:p>
        </w:tc>
      </w:tr>
      <w:tr w:rsidR="0075324D" w:rsidRPr="0075324D" w:rsidTr="009A1684">
        <w:trPr>
          <w:trHeight w:val="300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D11FFA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Сапожковский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9A16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1686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9A16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759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9A16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144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9A16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2589</w:t>
            </w:r>
          </w:p>
        </w:tc>
      </w:tr>
      <w:tr w:rsidR="0075324D" w:rsidRPr="0075324D" w:rsidTr="009A1684">
        <w:trPr>
          <w:trHeight w:val="300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D11FFA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Сараевский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9A16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3323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9A16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2301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9A16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1077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9A16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6701</w:t>
            </w:r>
          </w:p>
        </w:tc>
      </w:tr>
      <w:tr w:rsidR="0075324D" w:rsidRPr="0075324D" w:rsidTr="009A1684">
        <w:trPr>
          <w:trHeight w:val="300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D11FFA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Сасовский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9A16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6375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9A16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7060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9A16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2364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9A16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15799</w:t>
            </w:r>
          </w:p>
        </w:tc>
      </w:tr>
      <w:tr w:rsidR="0075324D" w:rsidRPr="0075324D" w:rsidTr="009A1684">
        <w:trPr>
          <w:trHeight w:val="300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D11FFA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Скопинский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9A16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5259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9A16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5011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9A16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1931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9A16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12201</w:t>
            </w:r>
          </w:p>
        </w:tc>
      </w:tr>
      <w:tr w:rsidR="0075324D" w:rsidRPr="0075324D" w:rsidTr="009A1684">
        <w:trPr>
          <w:trHeight w:val="300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D11FFA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Спасский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9A16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2624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9A16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2441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9A16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470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9A16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5535</w:t>
            </w:r>
          </w:p>
        </w:tc>
      </w:tr>
      <w:tr w:rsidR="0075324D" w:rsidRPr="0075324D" w:rsidTr="009A1684">
        <w:trPr>
          <w:trHeight w:val="300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D11FFA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Старожиловский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9A16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1576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9A16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1662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9A16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9A16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3238</w:t>
            </w:r>
          </w:p>
        </w:tc>
      </w:tr>
      <w:tr w:rsidR="0075324D" w:rsidRPr="0075324D" w:rsidTr="009A1684">
        <w:trPr>
          <w:trHeight w:val="300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D11FFA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Чучковский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9A16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412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9A16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294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9A16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9A16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706</w:t>
            </w:r>
          </w:p>
        </w:tc>
      </w:tr>
      <w:tr w:rsidR="0075324D" w:rsidRPr="0075324D" w:rsidTr="009A1684">
        <w:trPr>
          <w:trHeight w:val="300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D11FFA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Шацкий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9A16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2994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9A16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1729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9A16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17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9A16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4740</w:t>
            </w:r>
          </w:p>
        </w:tc>
      </w:tr>
      <w:tr w:rsidR="0075324D" w:rsidRPr="0075324D" w:rsidTr="009A1684">
        <w:trPr>
          <w:trHeight w:val="300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5D5262">
            <w:pPr>
              <w:spacing w:line="233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Шиловский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5D5262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5685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5D5262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5312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5D5262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3025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5D5262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14022</w:t>
            </w:r>
          </w:p>
        </w:tc>
      </w:tr>
      <w:tr w:rsidR="0075324D" w:rsidRPr="0075324D" w:rsidTr="009A1684">
        <w:trPr>
          <w:trHeight w:val="300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5D5262">
            <w:pPr>
              <w:spacing w:line="233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Итого районы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324D" w:rsidRPr="0075324D" w:rsidRDefault="0075324D" w:rsidP="005D5262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54309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324D" w:rsidRPr="0075324D" w:rsidRDefault="0075324D" w:rsidP="005D5262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53566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324D" w:rsidRPr="0075324D" w:rsidRDefault="0075324D" w:rsidP="005D5262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21013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324D" w:rsidRPr="0075324D" w:rsidRDefault="0075324D" w:rsidP="005D5262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128888</w:t>
            </w:r>
          </w:p>
        </w:tc>
      </w:tr>
      <w:tr w:rsidR="0075324D" w:rsidRPr="0075324D" w:rsidTr="009A1684">
        <w:trPr>
          <w:trHeight w:val="300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5D5262">
            <w:pPr>
              <w:spacing w:line="233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Городской округ  г. Рязань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24D" w:rsidRPr="0075324D" w:rsidRDefault="0075324D" w:rsidP="005D5262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24D" w:rsidRPr="0075324D" w:rsidRDefault="0075324D" w:rsidP="005D5262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24D" w:rsidRPr="0075324D" w:rsidRDefault="0075324D" w:rsidP="005D5262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24D" w:rsidRPr="0075324D" w:rsidRDefault="0075324D" w:rsidP="005D5262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5324D" w:rsidRPr="0075324D" w:rsidTr="009A1684">
        <w:trPr>
          <w:trHeight w:val="70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5D5262">
            <w:pPr>
              <w:spacing w:beforeLines="20" w:before="48" w:afterLines="20" w:after="48" w:line="233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ГБУ РО «Областная клиническая больница им. Н.А. Семашко» подразделение Городская поликлиника № 2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5D5262">
            <w:pPr>
              <w:spacing w:beforeLines="20" w:before="48" w:afterLines="20" w:after="48"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2849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5D5262">
            <w:pPr>
              <w:spacing w:beforeLines="20" w:before="48" w:afterLines="20" w:after="48"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3390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5D5262">
            <w:pPr>
              <w:spacing w:beforeLines="20" w:before="48" w:afterLines="20" w:after="48"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1570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5D5262">
            <w:pPr>
              <w:spacing w:beforeLines="20" w:before="48" w:afterLines="20" w:after="48"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7809</w:t>
            </w:r>
          </w:p>
        </w:tc>
      </w:tr>
      <w:tr w:rsidR="0075324D" w:rsidRPr="0075324D" w:rsidTr="009A1684">
        <w:trPr>
          <w:trHeight w:val="273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5D5262">
            <w:pPr>
              <w:spacing w:beforeLines="20" w:before="48" w:afterLines="20" w:after="48" w:line="233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Поликлиника ГБ РО «Областной клинический кардиологический диспансер»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5D5262">
            <w:pPr>
              <w:spacing w:beforeLines="20" w:before="48" w:afterLines="20" w:after="48"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3264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5D5262">
            <w:pPr>
              <w:spacing w:beforeLines="20" w:before="48" w:afterLines="20" w:after="48"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1592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5D5262">
            <w:pPr>
              <w:spacing w:beforeLines="20" w:before="48" w:afterLines="20" w:after="48"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718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5D5262">
            <w:pPr>
              <w:spacing w:beforeLines="20" w:before="48" w:afterLines="20" w:after="48"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5574</w:t>
            </w:r>
          </w:p>
        </w:tc>
      </w:tr>
      <w:tr w:rsidR="0075324D" w:rsidRPr="0075324D" w:rsidTr="009A1684">
        <w:trPr>
          <w:trHeight w:val="300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5D5262">
            <w:pPr>
              <w:spacing w:beforeLines="20" w:before="48" w:afterLines="20" w:after="48" w:line="233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Поликлиника ГБУ РО «Городская клиническая больница № 4»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5D5262">
            <w:pPr>
              <w:spacing w:beforeLines="20" w:before="48" w:afterLines="20" w:after="48"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2067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5D5262">
            <w:pPr>
              <w:spacing w:beforeLines="20" w:before="48" w:afterLines="20" w:after="48"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756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5D5262">
            <w:pPr>
              <w:spacing w:beforeLines="20" w:before="48" w:afterLines="20" w:after="48"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557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5D5262">
            <w:pPr>
              <w:spacing w:beforeLines="20" w:before="48" w:afterLines="20" w:after="48"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3380</w:t>
            </w:r>
          </w:p>
        </w:tc>
      </w:tr>
      <w:tr w:rsidR="0075324D" w:rsidRPr="0075324D" w:rsidTr="009A1684">
        <w:trPr>
          <w:trHeight w:val="300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5D5262">
            <w:pPr>
              <w:spacing w:beforeLines="20" w:before="48" w:afterLines="20" w:after="48" w:line="233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Поликлиника ГБУ РО «Городская клиническая больница № 5»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5D5262">
            <w:pPr>
              <w:spacing w:beforeLines="20" w:before="48" w:afterLines="20" w:after="48"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1080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5D5262">
            <w:pPr>
              <w:spacing w:beforeLines="20" w:before="48" w:afterLines="20" w:after="48"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876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5D5262">
            <w:pPr>
              <w:spacing w:beforeLines="20" w:before="48" w:afterLines="20" w:after="48"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415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5D5262">
            <w:pPr>
              <w:spacing w:beforeLines="20" w:before="48" w:afterLines="20" w:after="48"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2371</w:t>
            </w:r>
          </w:p>
        </w:tc>
      </w:tr>
      <w:tr w:rsidR="0075324D" w:rsidRPr="0075324D" w:rsidTr="009A1684">
        <w:trPr>
          <w:trHeight w:val="300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5D5262">
            <w:pPr>
              <w:spacing w:beforeLines="20" w:before="48" w:afterLines="20" w:after="48" w:line="233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ГБУ РО «Городская клиническая поликлиника № 6»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5D5262">
            <w:pPr>
              <w:spacing w:beforeLines="20" w:before="48" w:afterLines="20" w:after="48"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3853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5D5262">
            <w:pPr>
              <w:spacing w:beforeLines="20" w:before="48" w:afterLines="20" w:after="48"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3534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5D5262">
            <w:pPr>
              <w:spacing w:beforeLines="20" w:before="48" w:afterLines="20" w:after="48"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1569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5D5262">
            <w:pPr>
              <w:spacing w:beforeLines="20" w:before="48" w:afterLines="20" w:after="48"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8956</w:t>
            </w:r>
          </w:p>
        </w:tc>
      </w:tr>
      <w:tr w:rsidR="0075324D" w:rsidRPr="0075324D" w:rsidTr="009A1684">
        <w:trPr>
          <w:trHeight w:val="300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5D5262">
            <w:pPr>
              <w:spacing w:beforeLines="20" w:before="48" w:afterLines="20" w:after="48" w:line="233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ГБУ РО «Областная клиническая больница» подразделение Городская  больница № 10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5D5262">
            <w:pPr>
              <w:spacing w:beforeLines="20" w:before="48" w:afterLines="20" w:after="48"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6298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5D5262">
            <w:pPr>
              <w:spacing w:beforeLines="20" w:before="48" w:afterLines="20" w:after="48"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6836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5D5262">
            <w:pPr>
              <w:spacing w:beforeLines="20" w:before="48" w:afterLines="20" w:after="48"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3220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5D5262">
            <w:pPr>
              <w:spacing w:beforeLines="20" w:before="48" w:afterLines="20" w:after="48"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16354</w:t>
            </w:r>
          </w:p>
        </w:tc>
      </w:tr>
      <w:tr w:rsidR="0075324D" w:rsidRPr="0075324D" w:rsidTr="009A1684">
        <w:trPr>
          <w:trHeight w:val="300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5D5262">
            <w:pPr>
              <w:spacing w:beforeLines="20" w:before="48" w:afterLines="20" w:after="48" w:line="233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Поликлиника ГБУ РО «Городская клиническая больница №</w:t>
            </w:r>
            <w:r w:rsidR="009A168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75324D">
              <w:rPr>
                <w:rFonts w:ascii="Times New Roman" w:eastAsia="Calibri" w:hAnsi="Times New Roman"/>
                <w:sz w:val="24"/>
                <w:szCs w:val="24"/>
              </w:rPr>
              <w:t>11»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5D5262">
            <w:pPr>
              <w:spacing w:beforeLines="20" w:before="48" w:afterLines="20" w:after="48"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8775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5D5262">
            <w:pPr>
              <w:spacing w:beforeLines="20" w:before="48" w:afterLines="20" w:after="48"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7923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5D5262">
            <w:pPr>
              <w:spacing w:beforeLines="20" w:before="48" w:afterLines="20" w:after="48"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5773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5D5262">
            <w:pPr>
              <w:spacing w:beforeLines="20" w:before="48" w:afterLines="20" w:after="48"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22471</w:t>
            </w:r>
          </w:p>
        </w:tc>
      </w:tr>
      <w:tr w:rsidR="0075324D" w:rsidRPr="0075324D" w:rsidTr="009A1684">
        <w:trPr>
          <w:trHeight w:val="300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5D5262">
            <w:pPr>
              <w:spacing w:beforeLines="20" w:before="48" w:afterLines="20" w:after="48" w:line="233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ГБУ РО «Городская поликлиника № 12»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5D5262">
            <w:pPr>
              <w:spacing w:beforeLines="20" w:before="48" w:afterLines="20" w:after="48"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1366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5D5262">
            <w:pPr>
              <w:spacing w:beforeLines="20" w:before="48" w:afterLines="20" w:after="48"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1387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5D5262">
            <w:pPr>
              <w:spacing w:beforeLines="20" w:before="48" w:afterLines="20" w:after="48"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365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5D5262">
            <w:pPr>
              <w:spacing w:beforeLines="20" w:before="48" w:afterLines="20" w:after="48"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3118</w:t>
            </w:r>
          </w:p>
        </w:tc>
      </w:tr>
      <w:tr w:rsidR="0075324D" w:rsidRPr="0075324D" w:rsidTr="009A1684">
        <w:trPr>
          <w:trHeight w:val="300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5D5262">
            <w:pPr>
              <w:spacing w:beforeLines="20" w:before="48" w:afterLines="20" w:after="48" w:line="233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ГБУ РО «Областная клиническая больница» подразделение Городская поликлиника № 14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5D5262">
            <w:pPr>
              <w:spacing w:beforeLines="20" w:before="48" w:afterLines="20" w:after="48"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3253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5D5262">
            <w:pPr>
              <w:spacing w:beforeLines="20" w:before="48" w:afterLines="20" w:after="48"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2905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5D5262">
            <w:pPr>
              <w:spacing w:beforeLines="20" w:before="48" w:afterLines="20" w:after="48"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2550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5D5262">
            <w:pPr>
              <w:spacing w:beforeLines="20" w:before="48" w:afterLines="20" w:after="48"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8708</w:t>
            </w:r>
          </w:p>
        </w:tc>
      </w:tr>
      <w:tr w:rsidR="0075324D" w:rsidRPr="0075324D" w:rsidTr="009A1684">
        <w:trPr>
          <w:trHeight w:val="300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5D5262">
            <w:pPr>
              <w:spacing w:beforeLines="20" w:before="48" w:afterLines="20" w:after="48" w:line="233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ГБУ РО «</w:t>
            </w:r>
            <w:r w:rsidR="005D5262">
              <w:rPr>
                <w:rFonts w:ascii="Times New Roman" w:eastAsia="Calibri" w:hAnsi="Times New Roman"/>
                <w:sz w:val="24"/>
                <w:szCs w:val="24"/>
              </w:rPr>
              <w:t>Поликлиника з</w:t>
            </w:r>
            <w:r w:rsidRPr="0075324D">
              <w:rPr>
                <w:rFonts w:ascii="Times New Roman" w:eastAsia="Calibri" w:hAnsi="Times New Roman"/>
                <w:sz w:val="24"/>
                <w:szCs w:val="24"/>
              </w:rPr>
              <w:t>авода «Красное знамя»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5D5262">
            <w:pPr>
              <w:spacing w:beforeLines="20" w:before="48" w:afterLines="20" w:after="48"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1356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5D5262">
            <w:pPr>
              <w:spacing w:beforeLines="20" w:before="48" w:afterLines="20" w:after="48"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611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5D5262">
            <w:pPr>
              <w:spacing w:beforeLines="20" w:before="48" w:afterLines="20" w:after="48"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471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5D5262">
            <w:pPr>
              <w:spacing w:beforeLines="20" w:before="48" w:afterLines="20" w:after="48"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2438</w:t>
            </w:r>
          </w:p>
        </w:tc>
      </w:tr>
      <w:tr w:rsidR="0075324D" w:rsidRPr="0075324D" w:rsidTr="009A1684">
        <w:trPr>
          <w:trHeight w:val="300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5D5262">
            <w:pPr>
              <w:spacing w:beforeLines="20" w:before="48" w:afterLines="20" w:after="48" w:line="233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Поликлиника ГБУ РО «Областная клиническая больница»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5D5262">
            <w:pPr>
              <w:spacing w:beforeLines="20" w:before="48" w:afterLines="20" w:after="48"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5304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5D5262">
            <w:pPr>
              <w:spacing w:beforeLines="20" w:before="48" w:afterLines="20" w:after="48"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5197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5D5262">
            <w:pPr>
              <w:spacing w:beforeLines="20" w:before="48" w:afterLines="20" w:after="48"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2453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5D5262">
            <w:pPr>
              <w:spacing w:beforeLines="20" w:before="48" w:afterLines="20" w:after="48"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12954</w:t>
            </w:r>
          </w:p>
        </w:tc>
      </w:tr>
      <w:tr w:rsidR="0075324D" w:rsidRPr="0075324D" w:rsidTr="009A1684">
        <w:trPr>
          <w:trHeight w:val="300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5D5262">
            <w:pPr>
              <w:spacing w:beforeLines="20" w:before="48" w:afterLines="20" w:after="48" w:line="233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ГБУ РО «Женская консультация №</w:t>
            </w:r>
            <w:r w:rsidR="009A168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75324D">
              <w:rPr>
                <w:rFonts w:ascii="Times New Roman" w:eastAsia="Calibri" w:hAnsi="Times New Roman"/>
                <w:sz w:val="24"/>
                <w:szCs w:val="24"/>
              </w:rPr>
              <w:t>1»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5D5262">
            <w:pPr>
              <w:spacing w:beforeLines="20" w:before="48" w:afterLines="20" w:after="48"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7998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5D5262">
            <w:pPr>
              <w:spacing w:beforeLines="20" w:before="48" w:afterLines="20" w:after="48"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6438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5D5262">
            <w:pPr>
              <w:spacing w:beforeLines="20" w:before="48" w:afterLines="20" w:after="48"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5417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5D5262">
            <w:pPr>
              <w:spacing w:beforeLines="20" w:before="48" w:afterLines="20" w:after="48"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19853</w:t>
            </w:r>
          </w:p>
        </w:tc>
      </w:tr>
      <w:tr w:rsidR="0075324D" w:rsidRPr="0075324D" w:rsidTr="009A1684">
        <w:trPr>
          <w:trHeight w:val="300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5D5262">
            <w:pPr>
              <w:spacing w:beforeLines="20" w:before="48" w:afterLines="20" w:after="48" w:line="233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ГБУ РО «Городская клиническая больница № 8»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5D5262">
            <w:pPr>
              <w:spacing w:beforeLines="20" w:before="48" w:afterLines="20" w:after="48"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2857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5D5262">
            <w:pPr>
              <w:spacing w:beforeLines="20" w:before="48" w:afterLines="20" w:after="48"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294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5D5262">
            <w:pPr>
              <w:spacing w:beforeLines="20" w:before="48" w:afterLines="20" w:after="48"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917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5D5262">
            <w:pPr>
              <w:spacing w:beforeLines="20" w:before="48" w:afterLines="20" w:after="48"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4068</w:t>
            </w:r>
          </w:p>
        </w:tc>
      </w:tr>
      <w:tr w:rsidR="0075324D" w:rsidRPr="0075324D" w:rsidTr="009A1684">
        <w:trPr>
          <w:trHeight w:val="300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9A1684">
            <w:pPr>
              <w:spacing w:beforeLines="20" w:before="48" w:afterLines="20" w:after="48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ГБУ РО «Городской клинический родильный дом №</w:t>
            </w:r>
            <w:r w:rsidR="009A168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75324D">
              <w:rPr>
                <w:rFonts w:ascii="Times New Roman" w:eastAsia="Calibri" w:hAnsi="Times New Roman"/>
                <w:sz w:val="24"/>
                <w:szCs w:val="24"/>
              </w:rPr>
              <w:t xml:space="preserve">1» 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9A1684">
            <w:pPr>
              <w:spacing w:beforeLines="20" w:before="48" w:afterLines="20" w:after="48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9A1684">
            <w:pPr>
              <w:spacing w:beforeLines="20" w:before="48" w:afterLines="20" w:after="48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9A1684">
            <w:pPr>
              <w:spacing w:beforeLines="20" w:before="48" w:afterLines="20" w:after="48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4887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9A1684">
            <w:pPr>
              <w:spacing w:beforeLines="20" w:before="48" w:afterLines="20" w:after="48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4887</w:t>
            </w:r>
          </w:p>
        </w:tc>
      </w:tr>
      <w:tr w:rsidR="0075324D" w:rsidRPr="0075324D" w:rsidTr="009A1684">
        <w:trPr>
          <w:trHeight w:val="300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9A1684">
            <w:pPr>
              <w:spacing w:beforeLines="20" w:before="48" w:afterLines="20" w:after="48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ГБУ РО «ОКОД»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9A1684">
            <w:pPr>
              <w:spacing w:beforeLines="20" w:before="48" w:afterLines="20" w:after="48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8150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9A1684">
            <w:pPr>
              <w:spacing w:beforeLines="20" w:before="48" w:afterLines="20" w:after="48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11000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9A1684">
            <w:pPr>
              <w:spacing w:beforeLines="20" w:before="48" w:afterLines="20" w:after="48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5232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324D" w:rsidRPr="0075324D" w:rsidRDefault="0075324D" w:rsidP="009A1684">
            <w:pPr>
              <w:spacing w:beforeLines="20" w:before="48" w:afterLines="20" w:after="48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24382</w:t>
            </w:r>
          </w:p>
        </w:tc>
      </w:tr>
      <w:tr w:rsidR="0075324D" w:rsidRPr="0075324D" w:rsidTr="009A1684">
        <w:trPr>
          <w:trHeight w:val="300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324D" w:rsidRPr="0075324D" w:rsidRDefault="0075324D" w:rsidP="009A1684">
            <w:pPr>
              <w:spacing w:beforeLines="20" w:before="48" w:afterLines="20" w:after="48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 xml:space="preserve">Итого муниципальное образование – </w:t>
            </w:r>
            <w:r w:rsidR="005D5262">
              <w:rPr>
                <w:rFonts w:ascii="Times New Roman" w:eastAsia="Calibri" w:hAnsi="Times New Roman"/>
                <w:sz w:val="24"/>
                <w:szCs w:val="24"/>
              </w:rPr>
              <w:br/>
            </w:r>
            <w:r w:rsidRPr="0075324D">
              <w:rPr>
                <w:rFonts w:ascii="Times New Roman" w:eastAsia="Calibri" w:hAnsi="Times New Roman"/>
                <w:sz w:val="24"/>
                <w:szCs w:val="24"/>
              </w:rPr>
              <w:t>г. Рязань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324D" w:rsidRPr="0075324D" w:rsidRDefault="0075324D" w:rsidP="009A1684">
            <w:pPr>
              <w:spacing w:beforeLines="20" w:before="48" w:afterLines="20" w:after="48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58470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324D" w:rsidRPr="0075324D" w:rsidRDefault="0075324D" w:rsidP="009A1684">
            <w:pPr>
              <w:spacing w:beforeLines="20" w:before="48" w:afterLines="20" w:after="48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52739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324D" w:rsidRPr="0075324D" w:rsidRDefault="0075324D" w:rsidP="009A1684">
            <w:pPr>
              <w:spacing w:beforeLines="20" w:before="48" w:afterLines="20" w:after="48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36114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324D" w:rsidRPr="0075324D" w:rsidRDefault="0075324D" w:rsidP="009A1684">
            <w:pPr>
              <w:spacing w:beforeLines="20" w:before="48" w:afterLines="20" w:after="48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147323</w:t>
            </w:r>
          </w:p>
        </w:tc>
      </w:tr>
      <w:tr w:rsidR="0075324D" w:rsidRPr="0075324D" w:rsidTr="009A1684">
        <w:trPr>
          <w:trHeight w:val="300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324D" w:rsidRPr="0075324D" w:rsidRDefault="0075324D" w:rsidP="009A1684">
            <w:pPr>
              <w:spacing w:beforeLines="20" w:before="48" w:afterLines="20" w:after="48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Итого Рязанская область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324D" w:rsidRPr="0075324D" w:rsidRDefault="0075324D" w:rsidP="009A1684">
            <w:pPr>
              <w:spacing w:beforeLines="20" w:before="48" w:afterLines="20" w:after="48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112779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324D" w:rsidRPr="0075324D" w:rsidRDefault="0075324D" w:rsidP="009A1684">
            <w:pPr>
              <w:spacing w:beforeLines="20" w:before="48" w:afterLines="20" w:after="48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106305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324D" w:rsidRPr="0075324D" w:rsidRDefault="0075324D" w:rsidP="009A1684">
            <w:pPr>
              <w:spacing w:beforeLines="20" w:before="48" w:afterLines="20" w:after="48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57127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324D" w:rsidRPr="0075324D" w:rsidRDefault="0075324D" w:rsidP="009A1684">
            <w:pPr>
              <w:spacing w:beforeLines="20" w:before="48" w:afterLines="20" w:after="48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276211</w:t>
            </w:r>
          </w:p>
        </w:tc>
      </w:tr>
      <w:tr w:rsidR="0075324D" w:rsidRPr="0075324D" w:rsidTr="009A1684">
        <w:trPr>
          <w:trHeight w:val="300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324D" w:rsidRPr="0075324D" w:rsidRDefault="0075324D" w:rsidP="009A1684">
            <w:pPr>
              <w:spacing w:beforeLines="20" w:before="48" w:afterLines="20" w:after="48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 xml:space="preserve">Доля осмотренных от подлежащих 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324D" w:rsidRPr="0075324D" w:rsidRDefault="0075324D" w:rsidP="009A1684">
            <w:pPr>
              <w:spacing w:beforeLines="20" w:before="48" w:afterLines="20" w:after="48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45,0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324D" w:rsidRPr="0075324D" w:rsidRDefault="0075324D" w:rsidP="009A1684">
            <w:pPr>
              <w:spacing w:beforeLines="20" w:before="48" w:afterLines="20" w:after="48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43,1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324D" w:rsidRPr="0075324D" w:rsidRDefault="0075324D" w:rsidP="009A1684">
            <w:pPr>
              <w:spacing w:beforeLines="20" w:before="48" w:afterLines="20" w:after="48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sz w:val="24"/>
                <w:szCs w:val="24"/>
              </w:rPr>
              <w:t>23,2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24D" w:rsidRPr="0075324D" w:rsidRDefault="0075324D" w:rsidP="009A1684">
            <w:pPr>
              <w:spacing w:beforeLines="20" w:before="48" w:afterLines="20" w:after="48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75324D" w:rsidRPr="009A1684" w:rsidRDefault="0075324D" w:rsidP="009A1684">
      <w:pPr>
        <w:spacing w:line="228" w:lineRule="auto"/>
        <w:jc w:val="both"/>
        <w:rPr>
          <w:rFonts w:ascii="Times New Roman" w:hAnsi="Times New Roman"/>
          <w:sz w:val="12"/>
          <w:szCs w:val="12"/>
        </w:rPr>
      </w:pPr>
    </w:p>
    <w:p w:rsidR="009A1684" w:rsidRDefault="0075324D" w:rsidP="009A1684">
      <w:pPr>
        <w:spacing w:line="228" w:lineRule="auto"/>
        <w:jc w:val="right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 xml:space="preserve">Таблица </w:t>
      </w:r>
      <w:r w:rsidR="009A1684">
        <w:rPr>
          <w:rFonts w:ascii="Times New Roman" w:hAnsi="Times New Roman"/>
          <w:sz w:val="28"/>
          <w:szCs w:val="28"/>
        </w:rPr>
        <w:t xml:space="preserve">№ </w:t>
      </w:r>
      <w:r w:rsidRPr="0075324D">
        <w:rPr>
          <w:rFonts w:ascii="Times New Roman" w:hAnsi="Times New Roman"/>
          <w:sz w:val="28"/>
          <w:szCs w:val="28"/>
        </w:rPr>
        <w:t>45</w:t>
      </w:r>
    </w:p>
    <w:p w:rsidR="0075324D" w:rsidRPr="0075324D" w:rsidRDefault="0075324D" w:rsidP="009A1684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Количество и виды маммографов в ГБУ Рязанской области</w:t>
      </w:r>
    </w:p>
    <w:p w:rsidR="0075324D" w:rsidRPr="009A1684" w:rsidRDefault="0075324D" w:rsidP="009A1684">
      <w:pPr>
        <w:spacing w:line="228" w:lineRule="auto"/>
        <w:ind w:firstLine="709"/>
        <w:jc w:val="center"/>
        <w:rPr>
          <w:rFonts w:ascii="Times New Roman" w:hAnsi="Times New Roman"/>
          <w:sz w:val="12"/>
          <w:szCs w:val="12"/>
        </w:rPr>
      </w:pPr>
    </w:p>
    <w:tbl>
      <w:tblPr>
        <w:tblStyle w:val="ad"/>
        <w:tblW w:w="14175" w:type="dxa"/>
        <w:tblLayout w:type="fixed"/>
        <w:tblLook w:val="04A0" w:firstRow="1" w:lastRow="0" w:firstColumn="1" w:lastColumn="0" w:noHBand="0" w:noVBand="1"/>
      </w:tblPr>
      <w:tblGrid>
        <w:gridCol w:w="5918"/>
        <w:gridCol w:w="973"/>
        <w:gridCol w:w="1112"/>
        <w:gridCol w:w="1035"/>
        <w:gridCol w:w="1880"/>
        <w:gridCol w:w="3257"/>
      </w:tblGrid>
      <w:tr w:rsidR="0075324D" w:rsidRPr="009A1684" w:rsidTr="009A1684">
        <w:tc>
          <w:tcPr>
            <w:tcW w:w="6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75324D" w:rsidP="009A1684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1684">
              <w:rPr>
                <w:rFonts w:ascii="Times New Roman" w:eastAsia="Calibri" w:hAnsi="Times New Roman"/>
                <w:sz w:val="24"/>
                <w:szCs w:val="24"/>
              </w:rPr>
              <w:t>Наименование МО</w:t>
            </w:r>
          </w:p>
        </w:tc>
        <w:tc>
          <w:tcPr>
            <w:tcW w:w="8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75324D" w:rsidP="009A1684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1684">
              <w:rPr>
                <w:rFonts w:ascii="Times New Roman" w:eastAsia="Calibri" w:hAnsi="Times New Roman"/>
                <w:sz w:val="24"/>
                <w:szCs w:val="24"/>
              </w:rPr>
              <w:t>Количество маммографов</w:t>
            </w:r>
          </w:p>
        </w:tc>
      </w:tr>
      <w:tr w:rsidR="0075324D" w:rsidRPr="009A1684" w:rsidTr="009A1684">
        <w:tc>
          <w:tcPr>
            <w:tcW w:w="6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75324D" w:rsidP="009A1684">
            <w:pPr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75324D" w:rsidP="009A1684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1684">
              <w:rPr>
                <w:rFonts w:ascii="Times New Roman" w:eastAsia="Calibri" w:hAnsi="Times New Roman"/>
                <w:sz w:val="24"/>
                <w:szCs w:val="24"/>
              </w:rPr>
              <w:t>2009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75324D" w:rsidP="009A1684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1684">
              <w:rPr>
                <w:rFonts w:ascii="Times New Roman" w:eastAsia="Calibri" w:hAnsi="Times New Roman"/>
                <w:sz w:val="24"/>
                <w:szCs w:val="24"/>
              </w:rPr>
              <w:t>2010 год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75324D" w:rsidP="009A1684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1684">
              <w:rPr>
                <w:rFonts w:ascii="Times New Roman" w:eastAsia="Calibri" w:hAnsi="Times New Roman"/>
                <w:sz w:val="24"/>
                <w:szCs w:val="24"/>
              </w:rPr>
              <w:t>2011 год</w:t>
            </w: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75324D" w:rsidP="009A1684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1684">
              <w:rPr>
                <w:rFonts w:ascii="Times New Roman" w:eastAsia="Calibri" w:hAnsi="Times New Roman"/>
                <w:sz w:val="24"/>
                <w:szCs w:val="24"/>
              </w:rPr>
              <w:t>2020 год</w:t>
            </w:r>
          </w:p>
        </w:tc>
      </w:tr>
      <w:tr w:rsidR="0075324D" w:rsidRPr="009A1684" w:rsidTr="009A1684">
        <w:tc>
          <w:tcPr>
            <w:tcW w:w="6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75324D" w:rsidP="009A1684">
            <w:pPr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75324D" w:rsidP="009A1684">
            <w:pPr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75324D" w:rsidP="009A1684">
            <w:pPr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75324D" w:rsidP="009A1684">
            <w:pPr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75324D" w:rsidP="009A1684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1684">
              <w:rPr>
                <w:rFonts w:ascii="Times New Roman" w:eastAsia="Calibri" w:hAnsi="Times New Roman"/>
                <w:sz w:val="24"/>
                <w:szCs w:val="24"/>
              </w:rPr>
              <w:t>Аналоговые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75324D" w:rsidP="009A1684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1684">
              <w:rPr>
                <w:rFonts w:ascii="Times New Roman" w:eastAsia="Calibri" w:hAnsi="Times New Roman"/>
                <w:sz w:val="24"/>
                <w:szCs w:val="24"/>
              </w:rPr>
              <w:t>Передвижные (цифровые)</w:t>
            </w:r>
          </w:p>
        </w:tc>
      </w:tr>
      <w:tr w:rsidR="0075324D" w:rsidRPr="009A1684" w:rsidTr="009A1684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75324D" w:rsidP="009A1684">
            <w:pPr>
              <w:spacing w:line="223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A1684">
              <w:rPr>
                <w:rFonts w:ascii="Times New Roman" w:eastAsia="Calibri" w:hAnsi="Times New Roman"/>
                <w:sz w:val="24"/>
                <w:szCs w:val="24"/>
              </w:rPr>
              <w:t>ГБУ РО «Касимовский ММЦ»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75324D" w:rsidP="009A1684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168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75324D" w:rsidP="009A1684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168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75324D" w:rsidP="009A1684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168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75324D" w:rsidP="009A1684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168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75324D" w:rsidP="009A1684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168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75324D" w:rsidRPr="009A1684" w:rsidTr="009A1684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75324D" w:rsidP="009A1684">
            <w:pPr>
              <w:spacing w:line="223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A1684">
              <w:rPr>
                <w:rFonts w:ascii="Times New Roman" w:eastAsia="Calibri" w:hAnsi="Times New Roman"/>
                <w:sz w:val="24"/>
                <w:szCs w:val="24"/>
              </w:rPr>
              <w:t>ГБУ РО «Клепиковская РБ»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75324D" w:rsidP="009A1684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168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75324D" w:rsidP="009A1684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168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75324D" w:rsidP="009A1684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168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75324D" w:rsidP="009A1684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168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75324D" w:rsidP="009A1684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1684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</w:tr>
      <w:tr w:rsidR="0075324D" w:rsidRPr="009A1684" w:rsidTr="009A1684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75324D" w:rsidP="009A1684">
            <w:pPr>
              <w:spacing w:line="223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A1684">
              <w:rPr>
                <w:rFonts w:ascii="Times New Roman" w:eastAsia="Calibri" w:hAnsi="Times New Roman"/>
                <w:sz w:val="24"/>
                <w:szCs w:val="24"/>
              </w:rPr>
              <w:t>ГБУ РО «Рыбновская РБ»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75324D" w:rsidP="009A1684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1684"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9A1684" w:rsidRDefault="0075324D" w:rsidP="009A1684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1684"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75324D" w:rsidP="009A1684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168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75324D" w:rsidP="009A1684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1684">
              <w:rPr>
                <w:rFonts w:ascii="Times New Roman" w:eastAsia="Calibri" w:hAnsi="Times New Roman"/>
                <w:sz w:val="24"/>
                <w:szCs w:val="24"/>
              </w:rPr>
              <w:t>1 (цифровой)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75324D" w:rsidP="009A1684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1684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</w:tr>
      <w:tr w:rsidR="0075324D" w:rsidRPr="009A1684" w:rsidTr="009A1684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75324D" w:rsidP="009A1684">
            <w:pPr>
              <w:spacing w:line="223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A1684">
              <w:rPr>
                <w:rFonts w:ascii="Times New Roman" w:eastAsia="Calibri" w:hAnsi="Times New Roman"/>
                <w:sz w:val="24"/>
                <w:szCs w:val="24"/>
              </w:rPr>
              <w:t>ГБУ РО «Ряжский ММЦ»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75324D" w:rsidP="009A1684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1684"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9A1684" w:rsidRDefault="0075324D" w:rsidP="009A1684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1684"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75324D" w:rsidP="009A1684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168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75324D" w:rsidP="009A1684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168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75324D" w:rsidP="009A1684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168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75324D" w:rsidRPr="009A1684" w:rsidTr="009A1684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75324D" w:rsidP="009A1684">
            <w:pPr>
              <w:spacing w:line="223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A1684">
              <w:rPr>
                <w:rFonts w:ascii="Times New Roman" w:eastAsia="Calibri" w:hAnsi="Times New Roman"/>
                <w:sz w:val="24"/>
                <w:szCs w:val="24"/>
              </w:rPr>
              <w:t>ГБУ РО «Сараевская РБ»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75324D" w:rsidP="009A1684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168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75324D" w:rsidP="009A1684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168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75324D" w:rsidP="009A1684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168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75324D" w:rsidP="009A1684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168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75324D" w:rsidP="009A1684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1684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</w:tr>
      <w:tr w:rsidR="0075324D" w:rsidRPr="009A1684" w:rsidTr="009A1684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75324D" w:rsidP="009A1684">
            <w:pPr>
              <w:spacing w:line="223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A1684">
              <w:rPr>
                <w:rFonts w:ascii="Times New Roman" w:eastAsia="Calibri" w:hAnsi="Times New Roman"/>
                <w:sz w:val="24"/>
                <w:szCs w:val="24"/>
              </w:rPr>
              <w:t>ГБУ РО «Сасовский ММЦ»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75324D" w:rsidP="009A1684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1684"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75324D" w:rsidP="009A1684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168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75324D" w:rsidP="009A1684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168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75324D" w:rsidP="009A1684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168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75324D" w:rsidP="009A1684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168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75324D" w:rsidRPr="009A1684" w:rsidTr="009A1684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75324D" w:rsidP="009A1684">
            <w:pPr>
              <w:spacing w:line="223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A1684">
              <w:rPr>
                <w:rFonts w:ascii="Times New Roman" w:eastAsia="Calibri" w:hAnsi="Times New Roman"/>
                <w:sz w:val="24"/>
                <w:szCs w:val="24"/>
              </w:rPr>
              <w:t>ГБУ РО «Скопинский ММЦ»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75324D" w:rsidP="009A1684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168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75324D" w:rsidP="009A1684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168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75324D" w:rsidP="009A1684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168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75324D" w:rsidP="009A1684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1684">
              <w:rPr>
                <w:rFonts w:ascii="Times New Roman" w:eastAsia="Calibri" w:hAnsi="Times New Roman"/>
                <w:sz w:val="24"/>
                <w:szCs w:val="24"/>
              </w:rPr>
              <w:t>2 (1-цифровой;</w:t>
            </w:r>
          </w:p>
          <w:p w:rsidR="0075324D" w:rsidRPr="009A1684" w:rsidRDefault="0075324D" w:rsidP="009A1684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1684">
              <w:rPr>
                <w:rFonts w:ascii="Times New Roman" w:eastAsia="Calibri" w:hAnsi="Times New Roman"/>
                <w:sz w:val="24"/>
                <w:szCs w:val="24"/>
              </w:rPr>
              <w:t>аналоговый)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75324D" w:rsidP="009A1684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168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75324D" w:rsidRPr="009A1684" w:rsidTr="009A1684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75324D" w:rsidP="009A1684">
            <w:pPr>
              <w:spacing w:line="223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A1684">
              <w:rPr>
                <w:rFonts w:ascii="Times New Roman" w:eastAsia="Calibri" w:hAnsi="Times New Roman"/>
                <w:sz w:val="24"/>
                <w:szCs w:val="24"/>
              </w:rPr>
              <w:t>ГБУ РО «Шиловксий ММЦ»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75324D" w:rsidP="009A1684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1684"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75324D" w:rsidP="009A1684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168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75324D" w:rsidP="009A1684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168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75324D" w:rsidP="009A1684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168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75324D" w:rsidP="009A1684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168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75324D" w:rsidRPr="009A1684" w:rsidTr="009A1684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75324D" w:rsidP="009A1684">
            <w:pPr>
              <w:spacing w:line="223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A1684">
              <w:rPr>
                <w:rFonts w:ascii="Times New Roman" w:eastAsia="Calibri" w:hAnsi="Times New Roman"/>
                <w:sz w:val="24"/>
                <w:szCs w:val="24"/>
              </w:rPr>
              <w:t xml:space="preserve">ГБУ РО «Женская консультация № 1»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75324D" w:rsidP="009A1684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168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75324D" w:rsidP="009A1684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168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75324D" w:rsidP="009A1684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168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75324D" w:rsidP="009A1684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168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75324D" w:rsidP="009A1684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1684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</w:tr>
      <w:tr w:rsidR="0075324D" w:rsidRPr="009A1684" w:rsidTr="009A1684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75324D" w:rsidP="009A1684">
            <w:pPr>
              <w:spacing w:line="223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A1684">
              <w:rPr>
                <w:rFonts w:ascii="Times New Roman" w:eastAsia="Calibri" w:hAnsi="Times New Roman"/>
                <w:sz w:val="24"/>
                <w:szCs w:val="24"/>
              </w:rPr>
              <w:t>ГБУ РО «Городская клиническая больница № 11»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75324D" w:rsidP="009A1684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168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75324D" w:rsidP="009A1684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168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75324D" w:rsidP="009A1684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168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75324D" w:rsidP="009A1684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168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75324D" w:rsidP="009A1684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1684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</w:tr>
      <w:tr w:rsidR="0075324D" w:rsidRPr="009A1684" w:rsidTr="009A1684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75324D" w:rsidP="009A1684">
            <w:pPr>
              <w:spacing w:line="223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A1684">
              <w:rPr>
                <w:rFonts w:ascii="Times New Roman" w:eastAsia="Calibri" w:hAnsi="Times New Roman"/>
                <w:sz w:val="24"/>
                <w:szCs w:val="24"/>
              </w:rPr>
              <w:t>ГБУ РО «Областная клиническая больница» подразделение Городская  больница №</w:t>
            </w:r>
            <w:r w:rsidR="009A168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9A1684"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9A1684" w:rsidRDefault="0075324D" w:rsidP="009A1684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1684"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9A1684" w:rsidRDefault="0075324D" w:rsidP="009A1684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1684"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75324D" w:rsidP="009A1684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168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75324D" w:rsidP="009A1684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168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75324D" w:rsidP="009A1684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1684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</w:tr>
      <w:tr w:rsidR="0075324D" w:rsidRPr="009A1684" w:rsidTr="009A1684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75324D" w:rsidP="009A1684">
            <w:pPr>
              <w:spacing w:line="223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A1684">
              <w:rPr>
                <w:rFonts w:ascii="Times New Roman" w:eastAsia="Calibri" w:hAnsi="Times New Roman"/>
                <w:sz w:val="24"/>
                <w:szCs w:val="24"/>
              </w:rPr>
              <w:t>ГБУ РО «Городская клиническая больница № 8»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9A1684" w:rsidRDefault="0075324D" w:rsidP="009A1684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1684"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9A1684" w:rsidRDefault="0075324D" w:rsidP="009A1684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1684"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75324D" w:rsidP="009A1684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1684"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75324D" w:rsidP="009A1684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1684">
              <w:rPr>
                <w:rFonts w:ascii="Times New Roman" w:eastAsia="Calibri" w:hAnsi="Times New Roman"/>
                <w:sz w:val="24"/>
                <w:szCs w:val="24"/>
              </w:rPr>
              <w:t>1 (цифровой)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75324D" w:rsidP="009A1684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1684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</w:tr>
      <w:tr w:rsidR="0075324D" w:rsidRPr="009A1684" w:rsidTr="009A1684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75324D" w:rsidP="009A1684">
            <w:pPr>
              <w:spacing w:line="223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A1684">
              <w:rPr>
                <w:rFonts w:ascii="Times New Roman" w:eastAsia="Calibri" w:hAnsi="Times New Roman"/>
                <w:sz w:val="24"/>
                <w:szCs w:val="24"/>
              </w:rPr>
              <w:t>ГБУ РО «Городская клиническая поликлиника № 6»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9A1684" w:rsidRDefault="0075324D" w:rsidP="009A1684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1684"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9A1684" w:rsidRDefault="0075324D" w:rsidP="009A1684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1684"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75324D" w:rsidP="009A1684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168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75324D" w:rsidP="009A1684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168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75324D" w:rsidP="009A1684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1684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</w:tr>
      <w:tr w:rsidR="0075324D" w:rsidRPr="009A1684" w:rsidTr="009A1684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75324D" w:rsidP="009A1684">
            <w:pPr>
              <w:spacing w:line="223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A1684">
              <w:rPr>
                <w:rFonts w:ascii="Times New Roman" w:eastAsia="Calibri" w:hAnsi="Times New Roman"/>
                <w:sz w:val="24"/>
                <w:szCs w:val="24"/>
              </w:rPr>
              <w:t>ГБУ РО «Областная клиническая больница»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75324D" w:rsidP="009A1684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168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75324D" w:rsidP="009A1684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168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75324D" w:rsidP="009A1684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168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75324D" w:rsidP="009A1684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168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75324D" w:rsidP="009A1684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1684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</w:tr>
      <w:tr w:rsidR="0075324D" w:rsidRPr="009A1684" w:rsidTr="009A1684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75324D" w:rsidP="009A1684">
            <w:pPr>
              <w:spacing w:line="223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A1684">
              <w:rPr>
                <w:rFonts w:ascii="Times New Roman" w:eastAsia="Calibri" w:hAnsi="Times New Roman"/>
                <w:sz w:val="24"/>
                <w:szCs w:val="24"/>
              </w:rPr>
              <w:t>ГБУ РО «ОКОД» (всего 2 аналоговых маммографа, из которых 1 с цифровой приставкой для биопсии)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75324D" w:rsidP="009A1684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1684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75324D" w:rsidP="009A1684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1684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75324D" w:rsidP="009A1684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1684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75324D" w:rsidP="009A1684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1684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75324D" w:rsidP="009A1684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1684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</w:tr>
      <w:tr w:rsidR="0075324D" w:rsidRPr="009A1684" w:rsidTr="009A1684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75324D" w:rsidP="009A1684">
            <w:pPr>
              <w:spacing w:line="223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A1684">
              <w:rPr>
                <w:rFonts w:ascii="Times New Roman" w:eastAsia="Calibri" w:hAnsi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75324D" w:rsidP="009A1684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1684"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75324D" w:rsidP="009A1684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1684">
              <w:rPr>
                <w:rFonts w:ascii="Times New Roman" w:eastAsia="Calibri" w:hAnsi="Times New Roman"/>
                <w:sz w:val="24"/>
                <w:szCs w:val="24"/>
              </w:rPr>
              <w:t>12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75324D" w:rsidP="009A1684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1684">
              <w:rPr>
                <w:rFonts w:ascii="Times New Roman" w:eastAsia="Calibri" w:hAnsi="Times New Roman"/>
                <w:sz w:val="24"/>
                <w:szCs w:val="24"/>
              </w:rPr>
              <w:t>15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75324D" w:rsidP="009A1684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1684">
              <w:rPr>
                <w:rFonts w:ascii="Times New Roman" w:eastAsia="Calibri" w:hAnsi="Times New Roman"/>
                <w:sz w:val="24"/>
                <w:szCs w:val="24"/>
              </w:rPr>
              <w:t>17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9A1684" w:rsidRDefault="0075324D" w:rsidP="009A1684">
            <w:pPr>
              <w:spacing w:line="223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1684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</w:tr>
    </w:tbl>
    <w:p w:rsidR="0075324D" w:rsidRPr="0075324D" w:rsidRDefault="0075324D" w:rsidP="0075324D">
      <w:pPr>
        <w:ind w:left="175" w:firstLine="709"/>
        <w:rPr>
          <w:rFonts w:ascii="Times New Roman" w:hAnsi="Times New Roman"/>
          <w:sz w:val="6"/>
          <w:szCs w:val="6"/>
        </w:rPr>
      </w:pPr>
    </w:p>
    <w:p w:rsidR="0075324D" w:rsidRPr="0075324D" w:rsidRDefault="0075324D" w:rsidP="0075324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 xml:space="preserve">В Рязанской области 17 стационарных и 5 передвижных маммографов. Итого – 22 маммографа. Нормативная нагрузка на 1 маммограф – 20 исследований в смену. 22 маммографа за 1 год, работая в 1 смену, выполняют </w:t>
      </w:r>
      <w:r w:rsidRPr="0075324D">
        <w:rPr>
          <w:rFonts w:ascii="Times New Roman" w:hAnsi="Times New Roman"/>
          <w:sz w:val="28"/>
          <w:szCs w:val="28"/>
        </w:rPr>
        <w:br/>
        <w:t>131560 исследований, в 2 смены – 263120 исследований.</w:t>
      </w:r>
    </w:p>
    <w:p w:rsidR="0075324D" w:rsidRPr="009A1684" w:rsidRDefault="0075324D" w:rsidP="0075324D">
      <w:pPr>
        <w:ind w:firstLine="709"/>
        <w:jc w:val="both"/>
        <w:rPr>
          <w:rFonts w:ascii="Times New Roman" w:hAnsi="Times New Roman"/>
          <w:sz w:val="12"/>
          <w:szCs w:val="12"/>
        </w:rPr>
      </w:pPr>
    </w:p>
    <w:p w:rsidR="009A1684" w:rsidRDefault="0075324D" w:rsidP="009A1684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Таблица</w:t>
      </w:r>
      <w:r w:rsidR="009A1684">
        <w:rPr>
          <w:rFonts w:ascii="Times New Roman" w:hAnsi="Times New Roman"/>
          <w:sz w:val="28"/>
          <w:szCs w:val="28"/>
        </w:rPr>
        <w:t xml:space="preserve"> №</w:t>
      </w:r>
      <w:r w:rsidRPr="0075324D">
        <w:rPr>
          <w:rFonts w:ascii="Times New Roman" w:hAnsi="Times New Roman"/>
          <w:sz w:val="28"/>
          <w:szCs w:val="28"/>
        </w:rPr>
        <w:t xml:space="preserve"> 46</w:t>
      </w:r>
    </w:p>
    <w:p w:rsidR="0075324D" w:rsidRPr="0075324D" w:rsidRDefault="0075324D" w:rsidP="0075324D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Нагрузка на маммографические аппараты в 2015-2020 годах</w:t>
      </w:r>
    </w:p>
    <w:p w:rsidR="0075324D" w:rsidRPr="0075324D" w:rsidRDefault="0075324D" w:rsidP="0075324D">
      <w:pPr>
        <w:ind w:firstLine="709"/>
        <w:jc w:val="center"/>
        <w:rPr>
          <w:rFonts w:ascii="Times New Roman" w:hAnsi="Times New Roman"/>
          <w:sz w:val="16"/>
          <w:szCs w:val="16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3445"/>
        <w:gridCol w:w="1476"/>
        <w:gridCol w:w="1693"/>
        <w:gridCol w:w="3546"/>
        <w:gridCol w:w="3062"/>
      </w:tblGrid>
      <w:tr w:rsidR="0075324D" w:rsidRPr="0075324D" w:rsidTr="00D11FFA">
        <w:trPr>
          <w:trHeight w:val="54"/>
          <w:jc w:val="center"/>
        </w:trPr>
        <w:tc>
          <w:tcPr>
            <w:tcW w:w="440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324D" w:rsidRPr="0075324D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188" w:type="pct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324D" w:rsidRPr="0075324D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Виды маммографов</w:t>
            </w:r>
          </w:p>
        </w:tc>
        <w:tc>
          <w:tcPr>
            <w:tcW w:w="109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324D" w:rsidRPr="0075324D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Количество аппаратов</w:t>
            </w:r>
          </w:p>
        </w:tc>
        <w:tc>
          <w:tcPr>
            <w:tcW w:w="12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324D" w:rsidRPr="0075324D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Количество исследований</w:t>
            </w:r>
          </w:p>
        </w:tc>
        <w:tc>
          <w:tcPr>
            <w:tcW w:w="1057" w:type="pct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324D" w:rsidRPr="0075324D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Нагрузка на 1 аппарат</w:t>
            </w:r>
          </w:p>
        </w:tc>
      </w:tr>
      <w:tr w:rsidR="0075324D" w:rsidRPr="0075324D" w:rsidTr="00D11FFA">
        <w:trPr>
          <w:trHeight w:val="54"/>
          <w:jc w:val="center"/>
        </w:trPr>
        <w:tc>
          <w:tcPr>
            <w:tcW w:w="440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D11FFA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D11FFA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324D" w:rsidRPr="0075324D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58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324D" w:rsidRPr="0075324D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действ.</w:t>
            </w:r>
          </w:p>
        </w:tc>
        <w:tc>
          <w:tcPr>
            <w:tcW w:w="12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324D" w:rsidRPr="0075324D" w:rsidRDefault="0075324D" w:rsidP="009A16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96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324D" w:rsidRPr="0075324D" w:rsidRDefault="0075324D" w:rsidP="00D11F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24D" w:rsidRPr="0075324D" w:rsidTr="00D11FFA">
        <w:trPr>
          <w:trHeight w:val="54"/>
          <w:jc w:val="center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324D" w:rsidRPr="0075324D" w:rsidRDefault="0075324D" w:rsidP="00D11FFA">
            <w:pPr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188" w:type="pct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324D" w:rsidRPr="0075324D" w:rsidRDefault="0075324D" w:rsidP="00D11FFA">
            <w:pPr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Маммографы передвижные</w:t>
            </w:r>
          </w:p>
        </w:tc>
        <w:tc>
          <w:tcPr>
            <w:tcW w:w="50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324D" w:rsidRPr="0075324D" w:rsidRDefault="0075324D" w:rsidP="00D11F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324D" w:rsidRPr="0075324D" w:rsidRDefault="0075324D" w:rsidP="00D11F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324D" w:rsidRPr="0075324D" w:rsidRDefault="0075324D" w:rsidP="00D11F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25322</w:t>
            </w:r>
          </w:p>
        </w:tc>
        <w:tc>
          <w:tcPr>
            <w:tcW w:w="105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324D" w:rsidRPr="0075324D" w:rsidRDefault="0075324D" w:rsidP="00D11F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75324D" w:rsidRPr="0075324D" w:rsidTr="00D11FFA">
        <w:trPr>
          <w:trHeight w:val="54"/>
          <w:jc w:val="center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324D" w:rsidRPr="0075324D" w:rsidRDefault="0075324D" w:rsidP="00D11FFA">
            <w:pPr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188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D11FFA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324D" w:rsidRPr="0075324D" w:rsidRDefault="0075324D" w:rsidP="00D11F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324D" w:rsidRPr="0075324D" w:rsidRDefault="0075324D" w:rsidP="00D11F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324D" w:rsidRPr="0075324D" w:rsidRDefault="0075324D" w:rsidP="00D11F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28627</w:t>
            </w:r>
          </w:p>
        </w:tc>
        <w:tc>
          <w:tcPr>
            <w:tcW w:w="105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324D" w:rsidRPr="0075324D" w:rsidRDefault="0075324D" w:rsidP="00D11F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75324D" w:rsidRPr="0075324D" w:rsidTr="00D11FFA">
        <w:trPr>
          <w:trHeight w:val="64"/>
          <w:jc w:val="center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D11FFA">
            <w:pPr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188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D11FFA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324D" w:rsidRPr="0075324D" w:rsidRDefault="0075324D" w:rsidP="00D11F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324D" w:rsidRPr="0075324D" w:rsidRDefault="0075324D" w:rsidP="00D11F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324D" w:rsidRPr="0075324D" w:rsidRDefault="0075324D" w:rsidP="00D11F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28286</w:t>
            </w: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324D" w:rsidRPr="0075324D" w:rsidRDefault="0075324D" w:rsidP="00D11F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75324D" w:rsidRPr="0075324D" w:rsidTr="00D11FFA">
        <w:trPr>
          <w:trHeight w:val="64"/>
          <w:jc w:val="center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D11FFA">
            <w:pPr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188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D11FFA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324D" w:rsidRPr="0075324D" w:rsidRDefault="0075324D" w:rsidP="00D11F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324D" w:rsidRPr="0075324D" w:rsidRDefault="0075324D" w:rsidP="00D11F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324D" w:rsidRPr="0075324D" w:rsidRDefault="0075324D" w:rsidP="00D11F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30816</w:t>
            </w: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324D" w:rsidRPr="0075324D" w:rsidRDefault="0075324D" w:rsidP="00D11F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75324D" w:rsidRPr="0075324D" w:rsidTr="00D11FFA">
        <w:trPr>
          <w:trHeight w:val="64"/>
          <w:jc w:val="center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D11FFA">
            <w:pPr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188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D11FFA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324D" w:rsidRPr="0075324D" w:rsidRDefault="0075324D" w:rsidP="00D11F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324D" w:rsidRPr="0075324D" w:rsidRDefault="0075324D" w:rsidP="00D11F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324D" w:rsidRPr="0075324D" w:rsidRDefault="0075324D" w:rsidP="00D11F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26660</w:t>
            </w: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324D" w:rsidRPr="0075324D" w:rsidRDefault="0075324D" w:rsidP="00D11F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75324D" w:rsidRPr="0075324D" w:rsidTr="00D11FFA">
        <w:trPr>
          <w:trHeight w:val="64"/>
          <w:jc w:val="center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D11FFA">
            <w:pPr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188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D11FFA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324D" w:rsidRPr="0075324D" w:rsidRDefault="0075324D" w:rsidP="00D11F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324D" w:rsidRPr="0075324D" w:rsidRDefault="0075324D" w:rsidP="00D11F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324D" w:rsidRPr="0075324D" w:rsidRDefault="0075324D" w:rsidP="00D11F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3153</w:t>
            </w: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324D" w:rsidRPr="0075324D" w:rsidRDefault="0075324D" w:rsidP="00D11F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75324D" w:rsidRPr="0075324D" w:rsidTr="00D11FFA">
        <w:trPr>
          <w:trHeight w:val="64"/>
          <w:jc w:val="center"/>
        </w:trPr>
        <w:tc>
          <w:tcPr>
            <w:tcW w:w="44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D11FFA">
            <w:pPr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18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324D" w:rsidRPr="0075324D" w:rsidRDefault="0075324D" w:rsidP="00D11FFA">
            <w:pPr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Маммографы стационарные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324D" w:rsidRPr="0075324D" w:rsidRDefault="0075324D" w:rsidP="00D11F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324D" w:rsidRPr="0075324D" w:rsidRDefault="0075324D" w:rsidP="00D11F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324D" w:rsidRPr="0075324D" w:rsidRDefault="0075324D" w:rsidP="00D11F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68646</w:t>
            </w: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324D" w:rsidRPr="0075324D" w:rsidRDefault="0075324D" w:rsidP="00D11F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75324D" w:rsidRPr="0075324D" w:rsidTr="00D11FFA">
        <w:trPr>
          <w:trHeight w:val="64"/>
          <w:jc w:val="center"/>
        </w:trPr>
        <w:tc>
          <w:tcPr>
            <w:tcW w:w="44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D11FFA">
            <w:pPr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18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D11FFA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324D" w:rsidRPr="0075324D" w:rsidRDefault="0075324D" w:rsidP="00D11F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324D" w:rsidRPr="0075324D" w:rsidRDefault="0075324D" w:rsidP="00D11F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324D" w:rsidRPr="0075324D" w:rsidRDefault="0075324D" w:rsidP="00D11F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67588</w:t>
            </w: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324D" w:rsidRPr="0075324D" w:rsidRDefault="0075324D" w:rsidP="00D11F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75324D" w:rsidRPr="0075324D" w:rsidTr="00D11FFA">
        <w:trPr>
          <w:trHeight w:val="64"/>
          <w:jc w:val="center"/>
        </w:trPr>
        <w:tc>
          <w:tcPr>
            <w:tcW w:w="44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D11FFA">
            <w:pPr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18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D11FFA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324D" w:rsidRPr="0075324D" w:rsidRDefault="0075324D" w:rsidP="00D11F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324D" w:rsidRPr="0075324D" w:rsidRDefault="0075324D" w:rsidP="00D11F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324D" w:rsidRPr="0075324D" w:rsidRDefault="0075324D" w:rsidP="00D11F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61340</w:t>
            </w: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324D" w:rsidRPr="0075324D" w:rsidRDefault="0075324D" w:rsidP="00D11F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75324D" w:rsidRPr="0075324D" w:rsidTr="00D11FFA">
        <w:trPr>
          <w:trHeight w:val="64"/>
          <w:jc w:val="center"/>
        </w:trPr>
        <w:tc>
          <w:tcPr>
            <w:tcW w:w="44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D11FFA">
            <w:pPr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18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D11FFA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324D" w:rsidRPr="0075324D" w:rsidRDefault="0075324D" w:rsidP="00D11F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324D" w:rsidRPr="0075324D" w:rsidRDefault="0075324D" w:rsidP="00D11F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324D" w:rsidRPr="0075324D" w:rsidRDefault="0075324D" w:rsidP="00D11F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60342</w:t>
            </w: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324D" w:rsidRPr="0075324D" w:rsidRDefault="0075324D" w:rsidP="00D11F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75324D" w:rsidRPr="0075324D" w:rsidTr="00D11FFA">
        <w:trPr>
          <w:trHeight w:val="64"/>
          <w:jc w:val="center"/>
        </w:trPr>
        <w:tc>
          <w:tcPr>
            <w:tcW w:w="44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D11FFA">
            <w:pPr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18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D11FFA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324D" w:rsidRPr="0075324D" w:rsidRDefault="0075324D" w:rsidP="00D11F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324D" w:rsidRPr="0075324D" w:rsidRDefault="0075324D" w:rsidP="00D11F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324D" w:rsidRPr="0075324D" w:rsidRDefault="0075324D" w:rsidP="00D11F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52085</w:t>
            </w: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324D" w:rsidRPr="0075324D" w:rsidRDefault="0075324D" w:rsidP="00D11F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75324D" w:rsidRPr="0075324D" w:rsidTr="00D11FFA">
        <w:trPr>
          <w:trHeight w:val="64"/>
          <w:jc w:val="center"/>
        </w:trPr>
        <w:tc>
          <w:tcPr>
            <w:tcW w:w="44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D11FFA">
            <w:pPr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18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5324D" w:rsidRDefault="0075324D" w:rsidP="00D11FFA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324D" w:rsidRPr="0075324D" w:rsidRDefault="0075324D" w:rsidP="00D11F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324D" w:rsidRPr="0075324D" w:rsidRDefault="0075324D" w:rsidP="00D11F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324D" w:rsidRPr="0075324D" w:rsidRDefault="0075324D" w:rsidP="00D11F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16606</w:t>
            </w: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5324D" w:rsidRPr="0075324D" w:rsidRDefault="0075324D" w:rsidP="00D11F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</w:tbl>
    <w:p w:rsidR="0075324D" w:rsidRPr="0075324D" w:rsidRDefault="0075324D" w:rsidP="0075324D">
      <w:pPr>
        <w:ind w:left="-567" w:firstLine="709"/>
        <w:rPr>
          <w:rFonts w:ascii="Times New Roman" w:hAnsi="Times New Roman"/>
          <w:sz w:val="6"/>
          <w:szCs w:val="6"/>
        </w:rPr>
      </w:pPr>
    </w:p>
    <w:p w:rsidR="0075324D" w:rsidRPr="0075324D" w:rsidRDefault="0075324D" w:rsidP="0075324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 xml:space="preserve">В среднем нагрузка на передвижной маммограф за 6 последних лет (2015-2020 годы) уменьшилась с 20 до </w:t>
      </w:r>
      <w:r w:rsidRPr="0075324D">
        <w:rPr>
          <w:rFonts w:ascii="Times New Roman" w:hAnsi="Times New Roman"/>
          <w:sz w:val="28"/>
          <w:szCs w:val="28"/>
        </w:rPr>
        <w:br/>
        <w:t xml:space="preserve">12 пациентов, </w:t>
      </w:r>
      <w:r w:rsidR="001D600E">
        <w:rPr>
          <w:rFonts w:ascii="Times New Roman" w:hAnsi="Times New Roman"/>
          <w:sz w:val="28"/>
          <w:szCs w:val="28"/>
        </w:rPr>
        <w:t>то есть</w:t>
      </w:r>
      <w:r w:rsidRPr="0075324D">
        <w:rPr>
          <w:rFonts w:ascii="Times New Roman" w:hAnsi="Times New Roman"/>
          <w:sz w:val="28"/>
          <w:szCs w:val="28"/>
        </w:rPr>
        <w:t xml:space="preserve"> на 8 пациентов в смену, в 2020</w:t>
      </w:r>
      <w:r w:rsidR="005D5262">
        <w:rPr>
          <w:rFonts w:ascii="Times New Roman" w:hAnsi="Times New Roman"/>
          <w:sz w:val="28"/>
          <w:szCs w:val="28"/>
        </w:rPr>
        <w:t xml:space="preserve"> </w:t>
      </w:r>
      <w:r w:rsidRPr="0075324D">
        <w:rPr>
          <w:rFonts w:ascii="Times New Roman" w:hAnsi="Times New Roman"/>
          <w:sz w:val="28"/>
          <w:szCs w:val="28"/>
        </w:rPr>
        <w:t xml:space="preserve">г. резко снизилось количество исследований в связи с ограничительными мероприятиями по коронавирусной инфекции. Нагрузка стационарных маммографов уменьшилась с 23 до 17 пациентов, </w:t>
      </w:r>
      <w:r w:rsidR="001D600E">
        <w:rPr>
          <w:rFonts w:ascii="Times New Roman" w:hAnsi="Times New Roman"/>
          <w:sz w:val="28"/>
          <w:szCs w:val="28"/>
        </w:rPr>
        <w:t>то есть</w:t>
      </w:r>
      <w:r w:rsidRPr="0075324D">
        <w:rPr>
          <w:rFonts w:ascii="Times New Roman" w:hAnsi="Times New Roman"/>
          <w:sz w:val="28"/>
          <w:szCs w:val="28"/>
        </w:rPr>
        <w:t xml:space="preserve"> на 6 пациентов в смену. </w:t>
      </w:r>
    </w:p>
    <w:p w:rsidR="0075324D" w:rsidRPr="0075324D" w:rsidRDefault="0075324D" w:rsidP="0075324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Маммографы как стационарные, так и передвижные часто находятся в ремонте, поломки довольно серьезные, дорогостоящие. То есть организовать работу в две смены аппаратуры невозможно, т.к. все аппараты старого поколения и нуждаются в замене.</w:t>
      </w:r>
    </w:p>
    <w:p w:rsidR="0075324D" w:rsidRPr="0075324D" w:rsidRDefault="0075324D" w:rsidP="0075324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1684" w:rsidRDefault="009A1684" w:rsidP="009A1684">
      <w:pPr>
        <w:spacing w:after="240"/>
        <w:jc w:val="right"/>
        <w:rPr>
          <w:rFonts w:ascii="Times New Roman" w:hAnsi="Times New Roman"/>
          <w:sz w:val="28"/>
          <w:szCs w:val="28"/>
        </w:rPr>
      </w:pPr>
    </w:p>
    <w:p w:rsidR="009A1684" w:rsidRDefault="0075324D" w:rsidP="009A1684">
      <w:pPr>
        <w:jc w:val="right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Таблица</w:t>
      </w:r>
      <w:r w:rsidR="009A1684">
        <w:rPr>
          <w:rFonts w:ascii="Times New Roman" w:hAnsi="Times New Roman"/>
          <w:sz w:val="28"/>
          <w:szCs w:val="28"/>
        </w:rPr>
        <w:t xml:space="preserve"> № </w:t>
      </w:r>
      <w:r w:rsidRPr="0075324D">
        <w:rPr>
          <w:rFonts w:ascii="Times New Roman" w:hAnsi="Times New Roman"/>
          <w:sz w:val="28"/>
          <w:szCs w:val="28"/>
        </w:rPr>
        <w:t>47</w:t>
      </w:r>
    </w:p>
    <w:p w:rsidR="0075324D" w:rsidRDefault="0075324D" w:rsidP="009A1684">
      <w:pPr>
        <w:jc w:val="center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Число диагностических аппаратов и оборудования всего в медицинских организациях области</w:t>
      </w:r>
    </w:p>
    <w:p w:rsidR="009A1684" w:rsidRPr="009A1684" w:rsidRDefault="009A1684" w:rsidP="009A1684">
      <w:pPr>
        <w:jc w:val="center"/>
        <w:rPr>
          <w:rFonts w:ascii="Times New Roman" w:hAnsi="Times New Roman"/>
          <w:sz w:val="12"/>
          <w:szCs w:val="12"/>
        </w:rPr>
      </w:pPr>
    </w:p>
    <w:tbl>
      <w:tblPr>
        <w:tblW w:w="14345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82"/>
        <w:gridCol w:w="2665"/>
        <w:gridCol w:w="1898"/>
      </w:tblGrid>
      <w:tr w:rsidR="0075324D" w:rsidRPr="00BC5CDB" w:rsidTr="00D62B59"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5324D" w:rsidRPr="00BC5CDB" w:rsidRDefault="0075324D" w:rsidP="009A1684">
            <w:pPr>
              <w:suppressAutoHyphens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zh-CN"/>
              </w:rPr>
            </w:pPr>
            <w:r w:rsidRPr="00BC5CDB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Наименование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5324D" w:rsidRPr="00BC5CDB" w:rsidRDefault="0075324D" w:rsidP="009A1684">
            <w:pPr>
              <w:suppressAutoHyphens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zh-CN"/>
              </w:rPr>
            </w:pPr>
            <w:r w:rsidRPr="00BC5CDB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Число аппаратов и оборудования всего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5324D" w:rsidRPr="00BC5CDB" w:rsidRDefault="0075324D" w:rsidP="009A1684">
            <w:pPr>
              <w:suppressAutoHyphens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zh-CN"/>
              </w:rPr>
            </w:pPr>
            <w:r w:rsidRPr="00BC5CDB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Из них действующих</w:t>
            </w:r>
          </w:p>
        </w:tc>
      </w:tr>
      <w:tr w:rsidR="0075324D" w:rsidRPr="00BC5CDB" w:rsidTr="00D62B5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324D" w:rsidRPr="00BC5CDB" w:rsidRDefault="0075324D" w:rsidP="009A1684">
            <w:pPr>
              <w:suppressAutoHyphens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BC5CDB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324D" w:rsidRPr="00BC5CDB" w:rsidRDefault="0075324D" w:rsidP="009A1684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bCs/>
                <w:spacing w:val="-2"/>
                <w:sz w:val="24"/>
                <w:szCs w:val="24"/>
                <w:lang w:eastAsia="en-US"/>
              </w:rPr>
            </w:pPr>
            <w:r w:rsidRPr="00BC5CDB">
              <w:rPr>
                <w:rFonts w:ascii="Times New Roman" w:eastAsia="Calibri" w:hAnsi="Times New Roman"/>
                <w:bCs/>
                <w:spacing w:val="-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24D" w:rsidRPr="00BC5CDB" w:rsidRDefault="0075324D" w:rsidP="009A1684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bCs/>
                <w:spacing w:val="-2"/>
                <w:sz w:val="24"/>
                <w:szCs w:val="24"/>
                <w:lang w:eastAsia="en-US"/>
              </w:rPr>
            </w:pPr>
            <w:r w:rsidRPr="00BC5CDB">
              <w:rPr>
                <w:rFonts w:ascii="Times New Roman" w:eastAsia="Calibri" w:hAnsi="Times New Roman"/>
                <w:bCs/>
                <w:spacing w:val="-2"/>
                <w:sz w:val="24"/>
                <w:szCs w:val="24"/>
                <w:lang w:eastAsia="en-US"/>
              </w:rPr>
              <w:t>3</w:t>
            </w:r>
          </w:p>
        </w:tc>
      </w:tr>
      <w:tr w:rsidR="0075324D" w:rsidRPr="00BC5CDB" w:rsidTr="00D62B5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324D" w:rsidRPr="00BC5CDB" w:rsidRDefault="0075324D" w:rsidP="009A1684">
            <w:pPr>
              <w:suppressAutoHyphens/>
              <w:rPr>
                <w:rFonts w:ascii="Times New Roman" w:hAnsi="Times New Roman"/>
                <w:spacing w:val="-2"/>
                <w:sz w:val="24"/>
                <w:szCs w:val="24"/>
                <w:lang w:eastAsia="zh-CN"/>
              </w:rPr>
            </w:pPr>
            <w:r w:rsidRPr="00BC5CDB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Цифровые аппараты для исследований органов грудной клетки (цифровые флюорографы)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324D" w:rsidRPr="00BC5CDB" w:rsidRDefault="0075324D" w:rsidP="009A1684">
            <w:pPr>
              <w:suppressAutoHyphens/>
              <w:snapToGrid w:val="0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zh-CN"/>
              </w:rPr>
            </w:pPr>
            <w:r w:rsidRPr="00BC5CDB">
              <w:rPr>
                <w:rFonts w:ascii="Times New Roman" w:eastAsia="Calibri" w:hAnsi="Times New Roman"/>
                <w:bCs/>
                <w:spacing w:val="-2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24D" w:rsidRPr="00BC5CDB" w:rsidRDefault="0075324D" w:rsidP="009A1684">
            <w:pPr>
              <w:suppressAutoHyphens/>
              <w:snapToGrid w:val="0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zh-CN"/>
              </w:rPr>
            </w:pPr>
            <w:r w:rsidRPr="00BC5CDB">
              <w:rPr>
                <w:rFonts w:ascii="Times New Roman" w:eastAsia="Calibri" w:hAnsi="Times New Roman"/>
                <w:bCs/>
                <w:spacing w:val="-2"/>
                <w:sz w:val="24"/>
                <w:szCs w:val="24"/>
                <w:lang w:eastAsia="en-US"/>
              </w:rPr>
              <w:t>42</w:t>
            </w:r>
          </w:p>
        </w:tc>
      </w:tr>
      <w:tr w:rsidR="0075324D" w:rsidRPr="00BC5CDB" w:rsidTr="00D62B5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324D" w:rsidRPr="00BC5CDB" w:rsidRDefault="0075324D" w:rsidP="009A1684">
            <w:pPr>
              <w:suppressAutoHyphens/>
              <w:rPr>
                <w:rFonts w:ascii="Times New Roman" w:hAnsi="Times New Roman"/>
                <w:spacing w:val="-2"/>
                <w:sz w:val="24"/>
                <w:szCs w:val="24"/>
                <w:lang w:eastAsia="zh-CN"/>
              </w:rPr>
            </w:pPr>
            <w:r w:rsidRPr="00BC5CDB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Компьютерные томографы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324D" w:rsidRPr="00BC5CDB" w:rsidRDefault="0075324D" w:rsidP="009A1684">
            <w:pPr>
              <w:suppressAutoHyphens/>
              <w:snapToGrid w:val="0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zh-CN"/>
              </w:rPr>
            </w:pPr>
            <w:r w:rsidRPr="00BC5CDB">
              <w:rPr>
                <w:rFonts w:ascii="Times New Roman" w:eastAsia="Calibri" w:hAnsi="Times New Roman"/>
                <w:bCs/>
                <w:spacing w:val="-2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24D" w:rsidRPr="00BC5CDB" w:rsidRDefault="0075324D" w:rsidP="009A1684">
            <w:pPr>
              <w:suppressAutoHyphens/>
              <w:snapToGrid w:val="0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zh-CN"/>
              </w:rPr>
            </w:pPr>
            <w:r w:rsidRPr="00BC5CDB">
              <w:rPr>
                <w:rFonts w:ascii="Times New Roman" w:eastAsia="Calibri" w:hAnsi="Times New Roman"/>
                <w:bCs/>
                <w:spacing w:val="-2"/>
                <w:sz w:val="24"/>
                <w:szCs w:val="24"/>
                <w:lang w:eastAsia="en-US"/>
              </w:rPr>
              <w:t>18</w:t>
            </w:r>
          </w:p>
        </w:tc>
      </w:tr>
      <w:tr w:rsidR="0075324D" w:rsidRPr="00BC5CDB" w:rsidTr="00D62B5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324D" w:rsidRPr="00BC5CDB" w:rsidRDefault="0075324D" w:rsidP="009A1684">
            <w:pPr>
              <w:suppressAutoHyphens/>
              <w:rPr>
                <w:rFonts w:ascii="Times New Roman" w:hAnsi="Times New Roman"/>
                <w:spacing w:val="-2"/>
                <w:sz w:val="24"/>
                <w:szCs w:val="24"/>
                <w:lang w:eastAsia="zh-CN"/>
              </w:rPr>
            </w:pPr>
            <w:r w:rsidRPr="00BC5CDB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МР томографы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324D" w:rsidRPr="00BC5CDB" w:rsidRDefault="0075324D" w:rsidP="009A1684">
            <w:pPr>
              <w:suppressAutoHyphens/>
              <w:snapToGrid w:val="0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zh-CN"/>
              </w:rPr>
            </w:pPr>
            <w:r w:rsidRPr="00BC5CDB">
              <w:rPr>
                <w:rFonts w:ascii="Times New Roman" w:eastAsia="Calibri" w:hAnsi="Times New Roman"/>
                <w:bCs/>
                <w:spacing w:val="-2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24D" w:rsidRPr="00BC5CDB" w:rsidRDefault="0075324D" w:rsidP="009A1684">
            <w:pPr>
              <w:suppressAutoHyphens/>
              <w:snapToGrid w:val="0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zh-CN"/>
              </w:rPr>
            </w:pPr>
            <w:r w:rsidRPr="00BC5CDB">
              <w:rPr>
                <w:rFonts w:ascii="Times New Roman" w:eastAsia="Calibri" w:hAnsi="Times New Roman"/>
                <w:bCs/>
                <w:spacing w:val="-2"/>
                <w:sz w:val="24"/>
                <w:szCs w:val="24"/>
                <w:lang w:eastAsia="en-US"/>
              </w:rPr>
              <w:t>4</w:t>
            </w:r>
          </w:p>
        </w:tc>
      </w:tr>
      <w:tr w:rsidR="0075324D" w:rsidRPr="00BC5CDB" w:rsidTr="00D62B5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324D" w:rsidRPr="00BC5CDB" w:rsidRDefault="0075324D" w:rsidP="009A1684">
            <w:pPr>
              <w:suppressAutoHyphens/>
              <w:autoSpaceDE w:val="0"/>
              <w:rPr>
                <w:rFonts w:ascii="Times New Roman" w:hAnsi="Times New Roman"/>
                <w:spacing w:val="-2"/>
                <w:sz w:val="24"/>
                <w:szCs w:val="24"/>
                <w:lang w:eastAsia="zh-CN"/>
              </w:rPr>
            </w:pPr>
            <w:r w:rsidRPr="00BC5CD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Аппараты УЗИ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324D" w:rsidRPr="00BC5CDB" w:rsidRDefault="0075324D" w:rsidP="009A1684">
            <w:pPr>
              <w:suppressAutoHyphens/>
              <w:snapToGrid w:val="0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zh-CN"/>
              </w:rPr>
            </w:pPr>
            <w:r w:rsidRPr="00BC5CDB">
              <w:rPr>
                <w:rFonts w:ascii="Times New Roman" w:eastAsia="Calibri" w:hAnsi="Times New Roman"/>
                <w:bCs/>
                <w:spacing w:val="-2"/>
                <w:sz w:val="24"/>
                <w:szCs w:val="24"/>
                <w:lang w:eastAsia="en-US"/>
              </w:rPr>
              <w:t>278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24D" w:rsidRPr="00BC5CDB" w:rsidRDefault="0075324D" w:rsidP="009A1684">
            <w:pPr>
              <w:suppressAutoHyphens/>
              <w:snapToGrid w:val="0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zh-CN"/>
              </w:rPr>
            </w:pPr>
            <w:r w:rsidRPr="00BC5CDB">
              <w:rPr>
                <w:rFonts w:ascii="Times New Roman" w:eastAsia="Calibri" w:hAnsi="Times New Roman"/>
                <w:bCs/>
                <w:spacing w:val="-2"/>
                <w:sz w:val="24"/>
                <w:szCs w:val="24"/>
                <w:lang w:eastAsia="en-US"/>
              </w:rPr>
              <w:t>266</w:t>
            </w:r>
          </w:p>
        </w:tc>
      </w:tr>
      <w:tr w:rsidR="0075324D" w:rsidRPr="00BC5CDB" w:rsidTr="00D62B5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324D" w:rsidRPr="00BC5CDB" w:rsidRDefault="0075324D" w:rsidP="009A1684">
            <w:pPr>
              <w:suppressAutoHyphens/>
              <w:rPr>
                <w:rFonts w:ascii="Times New Roman" w:hAnsi="Times New Roman"/>
                <w:spacing w:val="-2"/>
                <w:sz w:val="24"/>
                <w:szCs w:val="24"/>
                <w:lang w:eastAsia="zh-CN"/>
              </w:rPr>
            </w:pPr>
            <w:r w:rsidRPr="00BC5CDB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из них: портативных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324D" w:rsidRPr="00BC5CDB" w:rsidRDefault="0075324D" w:rsidP="009A1684">
            <w:pPr>
              <w:suppressAutoHyphens/>
              <w:snapToGrid w:val="0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zh-CN"/>
              </w:rPr>
            </w:pPr>
            <w:r w:rsidRPr="00BC5CDB">
              <w:rPr>
                <w:rFonts w:ascii="Times New Roman" w:eastAsia="Calibri" w:hAnsi="Times New Roman"/>
                <w:bCs/>
                <w:spacing w:val="-2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5324D" w:rsidRPr="00BC5CDB" w:rsidRDefault="0075324D" w:rsidP="009A1684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bCs/>
                <w:spacing w:val="-2"/>
                <w:sz w:val="24"/>
                <w:szCs w:val="24"/>
                <w:lang w:eastAsia="en-US"/>
              </w:rPr>
            </w:pPr>
            <w:r w:rsidRPr="00BC5CDB">
              <w:rPr>
                <w:rFonts w:ascii="Times New Roman" w:eastAsia="Calibri" w:hAnsi="Times New Roman"/>
                <w:bCs/>
                <w:spacing w:val="-2"/>
                <w:sz w:val="24"/>
                <w:szCs w:val="24"/>
                <w:lang w:eastAsia="en-US"/>
              </w:rPr>
              <w:t>59</w:t>
            </w:r>
          </w:p>
        </w:tc>
      </w:tr>
      <w:tr w:rsidR="0075324D" w:rsidRPr="00BC5CDB" w:rsidTr="00D62B5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324D" w:rsidRPr="00BC5CDB" w:rsidRDefault="0075324D" w:rsidP="009A1684">
            <w:pPr>
              <w:suppressAutoHyphens/>
              <w:rPr>
                <w:rFonts w:ascii="Times New Roman" w:hAnsi="Times New Roman"/>
                <w:spacing w:val="-2"/>
                <w:sz w:val="24"/>
                <w:szCs w:val="24"/>
                <w:lang w:eastAsia="zh-CN"/>
              </w:rPr>
            </w:pPr>
            <w:r w:rsidRPr="00BC5CDB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без доплерографии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324D" w:rsidRPr="00BC5CDB" w:rsidRDefault="0075324D" w:rsidP="009A1684">
            <w:pPr>
              <w:suppressAutoHyphens/>
              <w:snapToGrid w:val="0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zh-CN"/>
              </w:rPr>
            </w:pPr>
            <w:r w:rsidRPr="00BC5CDB">
              <w:rPr>
                <w:rFonts w:ascii="Times New Roman" w:eastAsia="Calibri" w:hAnsi="Times New Roman"/>
                <w:bCs/>
                <w:spacing w:val="-2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5324D" w:rsidRPr="00BC5CDB" w:rsidRDefault="0075324D" w:rsidP="009A1684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bCs/>
                <w:spacing w:val="-2"/>
                <w:sz w:val="24"/>
                <w:szCs w:val="24"/>
                <w:lang w:eastAsia="en-US"/>
              </w:rPr>
            </w:pPr>
            <w:r w:rsidRPr="00BC5CDB">
              <w:rPr>
                <w:rFonts w:ascii="Times New Roman" w:eastAsia="Calibri" w:hAnsi="Times New Roman"/>
                <w:bCs/>
                <w:spacing w:val="-2"/>
                <w:sz w:val="24"/>
                <w:szCs w:val="24"/>
                <w:lang w:eastAsia="en-US"/>
              </w:rPr>
              <w:t>38</w:t>
            </w:r>
          </w:p>
        </w:tc>
      </w:tr>
      <w:tr w:rsidR="0075324D" w:rsidRPr="00BC5CDB" w:rsidTr="00D62B5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324D" w:rsidRPr="00BC5CDB" w:rsidRDefault="0075324D" w:rsidP="009A1684">
            <w:pPr>
              <w:suppressAutoHyphens/>
              <w:rPr>
                <w:rFonts w:ascii="Times New Roman" w:hAnsi="Times New Roman"/>
                <w:spacing w:val="-2"/>
                <w:sz w:val="24"/>
                <w:szCs w:val="24"/>
                <w:lang w:eastAsia="zh-CN"/>
              </w:rPr>
            </w:pPr>
            <w:r w:rsidRPr="00BC5CDB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с эластографией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324D" w:rsidRPr="00BC5CDB" w:rsidRDefault="0075324D" w:rsidP="009A1684">
            <w:pPr>
              <w:suppressAutoHyphens/>
              <w:snapToGrid w:val="0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zh-CN"/>
              </w:rPr>
            </w:pPr>
            <w:r w:rsidRPr="00BC5CDB">
              <w:rPr>
                <w:rFonts w:ascii="Times New Roman" w:eastAsia="Calibri" w:hAnsi="Times New Roman"/>
                <w:bCs/>
                <w:spacing w:val="-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5324D" w:rsidRPr="00BC5CDB" w:rsidRDefault="0075324D" w:rsidP="009A1684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bCs/>
                <w:spacing w:val="-2"/>
                <w:sz w:val="24"/>
                <w:szCs w:val="24"/>
                <w:lang w:eastAsia="en-US"/>
              </w:rPr>
            </w:pPr>
            <w:r w:rsidRPr="00BC5CDB">
              <w:rPr>
                <w:rFonts w:ascii="Times New Roman" w:eastAsia="Calibri" w:hAnsi="Times New Roman"/>
                <w:bCs/>
                <w:spacing w:val="-2"/>
                <w:sz w:val="24"/>
                <w:szCs w:val="24"/>
                <w:lang w:eastAsia="en-US"/>
              </w:rPr>
              <w:t>2</w:t>
            </w:r>
          </w:p>
        </w:tc>
      </w:tr>
      <w:tr w:rsidR="0075324D" w:rsidRPr="00BC5CDB" w:rsidTr="00D62B5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324D" w:rsidRPr="00BC5CDB" w:rsidRDefault="0075324D" w:rsidP="009A1684">
            <w:pPr>
              <w:suppressAutoHyphens/>
              <w:rPr>
                <w:rFonts w:ascii="Times New Roman" w:hAnsi="Times New Roman"/>
                <w:spacing w:val="-2"/>
                <w:sz w:val="24"/>
                <w:szCs w:val="24"/>
                <w:lang w:eastAsia="zh-CN"/>
              </w:rPr>
            </w:pPr>
            <w:r w:rsidRPr="00BC5CDB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эхоэнцефалографов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324D" w:rsidRPr="00BC5CDB" w:rsidRDefault="0075324D" w:rsidP="009A1684">
            <w:pPr>
              <w:suppressAutoHyphens/>
              <w:snapToGrid w:val="0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zh-CN"/>
              </w:rPr>
            </w:pPr>
            <w:r w:rsidRPr="00BC5CDB">
              <w:rPr>
                <w:rFonts w:ascii="Times New Roman" w:eastAsia="Calibri" w:hAnsi="Times New Roman"/>
                <w:bCs/>
                <w:spacing w:val="-2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24D" w:rsidRPr="00BC5CDB" w:rsidRDefault="0075324D" w:rsidP="009A1684">
            <w:pPr>
              <w:suppressAutoHyphens/>
              <w:snapToGrid w:val="0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zh-CN"/>
              </w:rPr>
            </w:pPr>
            <w:r w:rsidRPr="00BC5CDB">
              <w:rPr>
                <w:rFonts w:ascii="Times New Roman" w:eastAsia="Calibri" w:hAnsi="Times New Roman"/>
                <w:bCs/>
                <w:spacing w:val="-2"/>
                <w:sz w:val="24"/>
                <w:szCs w:val="24"/>
                <w:lang w:eastAsia="en-US"/>
              </w:rPr>
              <w:t>13</w:t>
            </w:r>
          </w:p>
        </w:tc>
      </w:tr>
      <w:tr w:rsidR="0075324D" w:rsidRPr="00BC5CDB" w:rsidTr="00D62B5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324D" w:rsidRPr="00BC5CDB" w:rsidRDefault="0075324D" w:rsidP="009A1684">
            <w:pPr>
              <w:suppressAutoHyphens/>
              <w:rPr>
                <w:rFonts w:ascii="Times New Roman" w:hAnsi="Times New Roman"/>
                <w:spacing w:val="-2"/>
                <w:sz w:val="24"/>
                <w:szCs w:val="24"/>
                <w:lang w:eastAsia="zh-CN"/>
              </w:rPr>
            </w:pPr>
            <w:r w:rsidRPr="00BC5CDB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Гибкие эндоскопы для верхних отделов желудочно-кишечного тракта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75324D" w:rsidRPr="00BC5CDB" w:rsidRDefault="0075324D" w:rsidP="009A1684">
            <w:pPr>
              <w:suppressAutoHyphens/>
              <w:snapToGrid w:val="0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zh-CN"/>
              </w:rPr>
            </w:pPr>
            <w:r w:rsidRPr="00BC5CDB">
              <w:rPr>
                <w:rFonts w:ascii="Times New Roman" w:eastAsia="Calibri" w:hAnsi="Times New Roman"/>
                <w:bCs/>
                <w:spacing w:val="-2"/>
                <w:sz w:val="24"/>
                <w:szCs w:val="24"/>
                <w:lang w:eastAsia="en-US"/>
              </w:rPr>
              <w:t>113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5324D" w:rsidRPr="00BC5CDB" w:rsidRDefault="0075324D" w:rsidP="009A1684">
            <w:pPr>
              <w:suppressAutoHyphens/>
              <w:snapToGrid w:val="0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zh-CN"/>
              </w:rPr>
            </w:pPr>
            <w:r w:rsidRPr="00BC5CDB">
              <w:rPr>
                <w:rFonts w:ascii="Times New Roman" w:eastAsia="Calibri" w:hAnsi="Times New Roman"/>
                <w:bCs/>
                <w:spacing w:val="-2"/>
                <w:sz w:val="24"/>
                <w:szCs w:val="24"/>
                <w:lang w:eastAsia="en-US"/>
              </w:rPr>
              <w:t>85</w:t>
            </w:r>
          </w:p>
        </w:tc>
      </w:tr>
      <w:tr w:rsidR="0075324D" w:rsidRPr="00BC5CDB" w:rsidTr="00D62B5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324D" w:rsidRPr="00BC5CDB" w:rsidRDefault="0075324D" w:rsidP="009A1684">
            <w:pPr>
              <w:suppressAutoHyphens/>
              <w:rPr>
                <w:rFonts w:ascii="Times New Roman" w:hAnsi="Times New Roman"/>
                <w:spacing w:val="-2"/>
                <w:sz w:val="24"/>
                <w:szCs w:val="24"/>
                <w:lang w:eastAsia="zh-CN"/>
              </w:rPr>
            </w:pPr>
            <w:r w:rsidRPr="00BC5CDB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Гибкие эндоскопы для нижних отделов желудочно-кишечного тракта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75324D" w:rsidRPr="00BC5CDB" w:rsidRDefault="0075324D" w:rsidP="009A1684">
            <w:pPr>
              <w:suppressAutoHyphens/>
              <w:snapToGrid w:val="0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zh-CN"/>
              </w:rPr>
            </w:pPr>
            <w:r w:rsidRPr="00BC5CDB">
              <w:rPr>
                <w:rFonts w:ascii="Times New Roman" w:eastAsia="Calibri" w:hAnsi="Times New Roman"/>
                <w:bCs/>
                <w:spacing w:val="-2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5324D" w:rsidRPr="00BC5CDB" w:rsidRDefault="0075324D" w:rsidP="009A1684">
            <w:pPr>
              <w:suppressAutoHyphens/>
              <w:snapToGrid w:val="0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zh-CN"/>
              </w:rPr>
            </w:pPr>
            <w:r w:rsidRPr="00BC5CDB">
              <w:rPr>
                <w:rFonts w:ascii="Times New Roman" w:eastAsia="Calibri" w:hAnsi="Times New Roman"/>
                <w:bCs/>
                <w:spacing w:val="-2"/>
                <w:sz w:val="24"/>
                <w:szCs w:val="24"/>
                <w:lang w:eastAsia="en-US"/>
              </w:rPr>
              <w:t>29</w:t>
            </w:r>
          </w:p>
        </w:tc>
      </w:tr>
      <w:tr w:rsidR="0075324D" w:rsidRPr="00BC5CDB" w:rsidTr="00D62B5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324D" w:rsidRPr="00BC5CDB" w:rsidRDefault="0075324D" w:rsidP="009A1684">
            <w:pPr>
              <w:suppressAutoHyphens/>
              <w:rPr>
                <w:rFonts w:ascii="Times New Roman" w:hAnsi="Times New Roman"/>
                <w:spacing w:val="-2"/>
                <w:sz w:val="24"/>
                <w:szCs w:val="24"/>
                <w:lang w:eastAsia="zh-CN"/>
              </w:rPr>
            </w:pPr>
            <w:r w:rsidRPr="00BC5CDB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Бронхоскопы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75324D" w:rsidRPr="00BC5CDB" w:rsidRDefault="0075324D" w:rsidP="009A1684">
            <w:pPr>
              <w:suppressAutoHyphens/>
              <w:snapToGrid w:val="0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zh-CN"/>
              </w:rPr>
            </w:pPr>
            <w:r w:rsidRPr="00BC5CDB">
              <w:rPr>
                <w:rFonts w:ascii="Times New Roman" w:eastAsia="Calibri" w:hAnsi="Times New Roman"/>
                <w:bCs/>
                <w:spacing w:val="-2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5324D" w:rsidRPr="00BC5CDB" w:rsidRDefault="0075324D" w:rsidP="009A1684">
            <w:pPr>
              <w:suppressAutoHyphens/>
              <w:snapToGrid w:val="0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zh-CN"/>
              </w:rPr>
            </w:pPr>
            <w:r w:rsidRPr="00BC5CDB">
              <w:rPr>
                <w:rFonts w:ascii="Times New Roman" w:eastAsia="Calibri" w:hAnsi="Times New Roman"/>
                <w:bCs/>
                <w:spacing w:val="-2"/>
                <w:sz w:val="24"/>
                <w:szCs w:val="24"/>
                <w:lang w:eastAsia="en-US"/>
              </w:rPr>
              <w:t>29</w:t>
            </w:r>
          </w:p>
        </w:tc>
      </w:tr>
      <w:tr w:rsidR="0075324D" w:rsidRPr="00BC5CDB" w:rsidTr="00D62B5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324D" w:rsidRPr="00BC5CDB" w:rsidRDefault="0075324D" w:rsidP="009A1684">
            <w:pPr>
              <w:suppressAutoHyphens/>
              <w:rPr>
                <w:rFonts w:ascii="Times New Roman" w:hAnsi="Times New Roman"/>
                <w:spacing w:val="-2"/>
                <w:sz w:val="24"/>
                <w:szCs w:val="24"/>
                <w:lang w:eastAsia="zh-CN"/>
              </w:rPr>
            </w:pPr>
            <w:r w:rsidRPr="00BC5CDB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Лапароскопы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75324D" w:rsidRPr="00BC5CDB" w:rsidRDefault="0075324D" w:rsidP="009A1684">
            <w:pPr>
              <w:suppressAutoHyphens/>
              <w:snapToGrid w:val="0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zh-CN"/>
              </w:rPr>
            </w:pPr>
            <w:r w:rsidRPr="00BC5CDB">
              <w:rPr>
                <w:rFonts w:ascii="Times New Roman" w:eastAsia="Calibri" w:hAnsi="Times New Roman"/>
                <w:bCs/>
                <w:spacing w:val="-2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5324D" w:rsidRPr="00BC5CDB" w:rsidRDefault="0075324D" w:rsidP="009A1684">
            <w:pPr>
              <w:suppressAutoHyphens/>
              <w:snapToGrid w:val="0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zh-CN"/>
              </w:rPr>
            </w:pPr>
            <w:r w:rsidRPr="00BC5CDB">
              <w:rPr>
                <w:rFonts w:ascii="Times New Roman" w:eastAsia="Calibri" w:hAnsi="Times New Roman"/>
                <w:bCs/>
                <w:spacing w:val="-2"/>
                <w:sz w:val="24"/>
                <w:szCs w:val="24"/>
                <w:lang w:eastAsia="en-US"/>
              </w:rPr>
              <w:t>20</w:t>
            </w:r>
          </w:p>
        </w:tc>
      </w:tr>
      <w:tr w:rsidR="0075324D" w:rsidRPr="00BC5CDB" w:rsidTr="00D62B5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324D" w:rsidRPr="00BC5CDB" w:rsidRDefault="0075324D" w:rsidP="009A1684">
            <w:pPr>
              <w:suppressAutoHyphens/>
              <w:rPr>
                <w:rFonts w:ascii="Times New Roman" w:hAnsi="Times New Roman"/>
                <w:spacing w:val="-2"/>
                <w:sz w:val="24"/>
                <w:szCs w:val="24"/>
                <w:lang w:eastAsia="zh-CN"/>
              </w:rPr>
            </w:pPr>
            <w:r w:rsidRPr="00BC5CDB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Гистероскопы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75324D" w:rsidRPr="00BC5CDB" w:rsidRDefault="0075324D" w:rsidP="009A1684">
            <w:pPr>
              <w:suppressAutoHyphens/>
              <w:snapToGrid w:val="0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zh-CN"/>
              </w:rPr>
            </w:pPr>
            <w:r w:rsidRPr="00BC5CDB">
              <w:rPr>
                <w:rFonts w:ascii="Times New Roman" w:eastAsia="Calibri" w:hAnsi="Times New Roman"/>
                <w:bCs/>
                <w:spacing w:val="-2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5324D" w:rsidRPr="00BC5CDB" w:rsidRDefault="0075324D" w:rsidP="009A1684">
            <w:pPr>
              <w:suppressAutoHyphens/>
              <w:snapToGrid w:val="0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zh-CN"/>
              </w:rPr>
            </w:pPr>
            <w:r w:rsidRPr="00BC5CDB">
              <w:rPr>
                <w:rFonts w:ascii="Times New Roman" w:eastAsia="Calibri" w:hAnsi="Times New Roman"/>
                <w:bCs/>
                <w:spacing w:val="-2"/>
                <w:sz w:val="24"/>
                <w:szCs w:val="24"/>
                <w:lang w:eastAsia="en-US"/>
              </w:rPr>
              <w:t>20</w:t>
            </w:r>
          </w:p>
        </w:tc>
      </w:tr>
      <w:tr w:rsidR="0075324D" w:rsidRPr="00BC5CDB" w:rsidTr="00D62B5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324D" w:rsidRPr="00BC5CDB" w:rsidRDefault="0075324D" w:rsidP="009A1684">
            <w:pPr>
              <w:suppressAutoHyphens/>
              <w:rPr>
                <w:rFonts w:ascii="Times New Roman" w:hAnsi="Times New Roman"/>
                <w:spacing w:val="-2"/>
                <w:sz w:val="24"/>
                <w:szCs w:val="24"/>
                <w:lang w:eastAsia="zh-CN"/>
              </w:rPr>
            </w:pPr>
            <w:r w:rsidRPr="00BC5CDB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Цистоскопы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75324D" w:rsidRPr="00BC5CDB" w:rsidRDefault="0075324D" w:rsidP="009A1684">
            <w:pPr>
              <w:suppressAutoHyphens/>
              <w:snapToGrid w:val="0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zh-CN"/>
              </w:rPr>
            </w:pPr>
            <w:r w:rsidRPr="00BC5CDB">
              <w:rPr>
                <w:rFonts w:ascii="Times New Roman" w:eastAsia="Calibri" w:hAnsi="Times New Roman"/>
                <w:bCs/>
                <w:spacing w:val="-2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5324D" w:rsidRPr="00BC5CDB" w:rsidRDefault="0075324D" w:rsidP="009A1684">
            <w:pPr>
              <w:suppressAutoHyphens/>
              <w:snapToGrid w:val="0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zh-CN"/>
              </w:rPr>
            </w:pPr>
            <w:r w:rsidRPr="00BC5CDB">
              <w:rPr>
                <w:rFonts w:ascii="Times New Roman" w:eastAsia="Calibri" w:hAnsi="Times New Roman"/>
                <w:bCs/>
                <w:spacing w:val="-2"/>
                <w:sz w:val="24"/>
                <w:szCs w:val="24"/>
                <w:lang w:eastAsia="en-US"/>
              </w:rPr>
              <w:t>14</w:t>
            </w:r>
          </w:p>
        </w:tc>
      </w:tr>
    </w:tbl>
    <w:p w:rsidR="00BC5CDB" w:rsidRPr="00BC5CDB" w:rsidRDefault="00BC5CDB" w:rsidP="009A1684">
      <w:pPr>
        <w:shd w:val="clear" w:color="auto" w:fill="FFFFFF"/>
        <w:jc w:val="right"/>
        <w:rPr>
          <w:rFonts w:ascii="Times New Roman" w:hAnsi="Times New Roman"/>
          <w:bCs/>
          <w:color w:val="000000"/>
          <w:spacing w:val="1"/>
          <w:sz w:val="16"/>
          <w:szCs w:val="16"/>
        </w:rPr>
      </w:pPr>
    </w:p>
    <w:p w:rsidR="009A1684" w:rsidRDefault="0075324D" w:rsidP="009A1684">
      <w:pPr>
        <w:shd w:val="clear" w:color="auto" w:fill="FFFFFF"/>
        <w:jc w:val="right"/>
        <w:rPr>
          <w:rFonts w:ascii="Times New Roman" w:hAnsi="Times New Roman"/>
          <w:bCs/>
          <w:color w:val="000000"/>
          <w:spacing w:val="1"/>
          <w:sz w:val="28"/>
          <w:szCs w:val="28"/>
        </w:rPr>
      </w:pPr>
      <w:r w:rsidRPr="0075324D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Таблица </w:t>
      </w:r>
      <w:r w:rsidR="009A1684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№ </w:t>
      </w:r>
      <w:r w:rsidRPr="0075324D">
        <w:rPr>
          <w:rFonts w:ascii="Times New Roman" w:hAnsi="Times New Roman"/>
          <w:bCs/>
          <w:color w:val="000000"/>
          <w:spacing w:val="1"/>
          <w:sz w:val="28"/>
          <w:szCs w:val="28"/>
        </w:rPr>
        <w:t>48</w:t>
      </w:r>
    </w:p>
    <w:p w:rsidR="009A1684" w:rsidRDefault="0075324D" w:rsidP="009A1684">
      <w:pPr>
        <w:shd w:val="clear" w:color="auto" w:fill="FFFFFF"/>
        <w:jc w:val="center"/>
        <w:rPr>
          <w:rFonts w:ascii="Times New Roman" w:hAnsi="Times New Roman"/>
          <w:bCs/>
          <w:color w:val="000000"/>
          <w:spacing w:val="1"/>
          <w:sz w:val="28"/>
          <w:szCs w:val="28"/>
        </w:rPr>
      </w:pPr>
      <w:r w:rsidRPr="0075324D">
        <w:rPr>
          <w:rFonts w:ascii="Times New Roman" w:hAnsi="Times New Roman"/>
          <w:bCs/>
          <w:color w:val="000000"/>
          <w:spacing w:val="1"/>
          <w:sz w:val="28"/>
          <w:szCs w:val="28"/>
        </w:rPr>
        <w:t>Оснащенность тяжелым оборудованием – аппаратами для проведения</w:t>
      </w:r>
    </w:p>
    <w:p w:rsidR="0075324D" w:rsidRPr="0075324D" w:rsidRDefault="0075324D" w:rsidP="009A1684">
      <w:pPr>
        <w:shd w:val="clear" w:color="auto" w:fill="FFFFFF"/>
        <w:jc w:val="center"/>
        <w:rPr>
          <w:rFonts w:ascii="Times New Roman" w:hAnsi="Times New Roman"/>
          <w:bCs/>
          <w:color w:val="000000"/>
          <w:spacing w:val="1"/>
          <w:sz w:val="28"/>
          <w:szCs w:val="28"/>
        </w:rPr>
      </w:pPr>
      <w:r w:rsidRPr="0075324D">
        <w:rPr>
          <w:rFonts w:ascii="Times New Roman" w:hAnsi="Times New Roman"/>
          <w:bCs/>
          <w:color w:val="000000"/>
          <w:spacing w:val="1"/>
          <w:sz w:val="28"/>
          <w:szCs w:val="28"/>
        </w:rPr>
        <w:t>лучевой терапии (радиотерапевтическое оборудование)</w:t>
      </w:r>
    </w:p>
    <w:p w:rsidR="0075324D" w:rsidRPr="0075324D" w:rsidRDefault="0075324D" w:rsidP="0075324D">
      <w:pPr>
        <w:shd w:val="clear" w:color="auto" w:fill="FFFFFF"/>
        <w:spacing w:before="30"/>
        <w:ind w:firstLine="709"/>
        <w:jc w:val="center"/>
        <w:rPr>
          <w:rFonts w:ascii="Times New Roman" w:hAnsi="Times New Roman"/>
          <w:bCs/>
          <w:color w:val="000000"/>
          <w:spacing w:val="1"/>
          <w:sz w:val="16"/>
          <w:szCs w:val="16"/>
        </w:rPr>
      </w:pPr>
    </w:p>
    <w:p w:rsidR="0075324D" w:rsidRPr="0075324D" w:rsidRDefault="0075324D" w:rsidP="0075324D">
      <w:pPr>
        <w:shd w:val="clear" w:color="auto" w:fill="FFFFFF"/>
        <w:spacing w:before="30"/>
        <w:ind w:firstLine="709"/>
        <w:rPr>
          <w:rFonts w:ascii="Times New Roman" w:hAnsi="Times New Roman"/>
          <w:color w:val="000000"/>
          <w:spacing w:val="2"/>
          <w:sz w:val="28"/>
          <w:szCs w:val="28"/>
        </w:rPr>
      </w:pPr>
      <w:r w:rsidRPr="0075324D">
        <w:rPr>
          <w:rFonts w:ascii="Times New Roman" w:hAnsi="Times New Roman"/>
          <w:color w:val="000000"/>
          <w:spacing w:val="2"/>
          <w:sz w:val="28"/>
          <w:szCs w:val="28"/>
        </w:rPr>
        <w:t>Короткофокусными:</w:t>
      </w:r>
    </w:p>
    <w:tbl>
      <w:tblPr>
        <w:tblW w:w="14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2"/>
        <w:gridCol w:w="1435"/>
        <w:gridCol w:w="1148"/>
        <w:gridCol w:w="1578"/>
        <w:gridCol w:w="3013"/>
        <w:gridCol w:w="2329"/>
      </w:tblGrid>
      <w:tr w:rsidR="0075324D" w:rsidRPr="00BC5CDB" w:rsidTr="00D62B59">
        <w:trPr>
          <w:trHeight w:val="266"/>
        </w:trPr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BC5CDB" w:rsidRDefault="0075324D" w:rsidP="009A1684">
            <w:pPr>
              <w:shd w:val="clear" w:color="auto" w:fill="FFFFFF"/>
              <w:spacing w:before="3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BC5CD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Название аппарата (модель, фирма)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BC5CDB" w:rsidRDefault="0075324D" w:rsidP="00BC5CDB">
            <w:pPr>
              <w:shd w:val="clear" w:color="auto" w:fill="FFFFFF"/>
              <w:spacing w:before="3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BC5CD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Кол</w:t>
            </w:r>
            <w:r w:rsidR="00BC5CDB" w:rsidRPr="00BC5CD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ичество</w:t>
            </w:r>
            <w:r w:rsidRPr="00BC5CD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аппаратов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BC5CDB" w:rsidRDefault="0075324D" w:rsidP="009A1684">
            <w:pPr>
              <w:shd w:val="clear" w:color="auto" w:fill="FFFFFF"/>
              <w:spacing w:before="3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BC5CD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Год выпуска</w:t>
            </w: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BC5CDB" w:rsidRDefault="0075324D" w:rsidP="009A1684">
            <w:pPr>
              <w:shd w:val="clear" w:color="auto" w:fill="FFFFFF"/>
              <w:spacing w:before="3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BC5CD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Время простоя аппарата в течение  2020 года</w:t>
            </w:r>
          </w:p>
        </w:tc>
      </w:tr>
      <w:tr w:rsidR="0075324D" w:rsidRPr="00BC5CDB" w:rsidTr="00D62B59">
        <w:trPr>
          <w:trHeight w:val="280"/>
        </w:trPr>
        <w:tc>
          <w:tcPr>
            <w:tcW w:w="4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BC5CDB" w:rsidRDefault="0075324D" w:rsidP="009A1684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BC5CDB" w:rsidRDefault="0075324D" w:rsidP="009A1684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BC5CDB" w:rsidRDefault="0075324D" w:rsidP="009A1684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BC5CDB" w:rsidRDefault="009A1684" w:rsidP="009A1684">
            <w:pPr>
              <w:shd w:val="clear" w:color="auto" w:fill="FFFFFF"/>
              <w:spacing w:before="3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BC5CD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</w:t>
            </w:r>
            <w:r w:rsidR="0075324D" w:rsidRPr="00BC5CD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сего дней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BC5CDB" w:rsidRDefault="009A1684" w:rsidP="009A1684">
            <w:pPr>
              <w:shd w:val="clear" w:color="auto" w:fill="FFFFFF"/>
              <w:spacing w:before="3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BC5CD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</w:t>
            </w:r>
            <w:r w:rsidR="0075324D" w:rsidRPr="00BC5CD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BC5CD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том числе</w:t>
            </w:r>
            <w:r w:rsidR="0075324D" w:rsidRPr="00BC5CD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профилактика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BC5CDB" w:rsidRDefault="009A1684" w:rsidP="009A1684">
            <w:pPr>
              <w:shd w:val="clear" w:color="auto" w:fill="FFFFFF"/>
              <w:spacing w:before="3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BC5CD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</w:t>
            </w:r>
            <w:r w:rsidR="0075324D" w:rsidRPr="00BC5CD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BC5CD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том числе</w:t>
            </w:r>
            <w:r w:rsidR="0075324D" w:rsidRPr="00BC5CD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ремонта</w:t>
            </w:r>
          </w:p>
        </w:tc>
      </w:tr>
      <w:tr w:rsidR="0075324D" w:rsidRPr="00BC5CDB" w:rsidTr="00D62B59">
        <w:trPr>
          <w:trHeight w:val="28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BC5CDB" w:rsidRDefault="0075324D" w:rsidP="009A1684">
            <w:pPr>
              <w:shd w:val="clear" w:color="auto" w:fill="FFFFFF"/>
              <w:spacing w:before="3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BC5CDB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Xsrahl</w:t>
            </w:r>
            <w:r w:rsidRPr="00BC5CD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BC5CDB" w:rsidRDefault="0075324D" w:rsidP="009A1684">
            <w:pPr>
              <w:shd w:val="clear" w:color="auto" w:fill="FFFFFF"/>
              <w:spacing w:before="3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BC5CD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BC5CDB" w:rsidRDefault="0075324D" w:rsidP="009A1684">
            <w:pPr>
              <w:shd w:val="clear" w:color="auto" w:fill="FFFFFF"/>
              <w:spacing w:before="3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BC5CD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BC5CDB" w:rsidRDefault="0075324D" w:rsidP="009A1684">
            <w:pPr>
              <w:shd w:val="clear" w:color="auto" w:fill="FFFFFF"/>
              <w:spacing w:before="3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BC5CD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BC5CDB" w:rsidRDefault="0075324D" w:rsidP="009A1684">
            <w:pPr>
              <w:shd w:val="clear" w:color="auto" w:fill="FFFFFF"/>
              <w:spacing w:before="3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BC5CD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BC5CDB" w:rsidRDefault="0075324D" w:rsidP="009A1684">
            <w:pPr>
              <w:shd w:val="clear" w:color="auto" w:fill="FFFFFF"/>
              <w:spacing w:before="3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BC5CD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</w:tbl>
    <w:p w:rsidR="0075324D" w:rsidRDefault="0075324D" w:rsidP="009A1684">
      <w:pPr>
        <w:shd w:val="clear" w:color="auto" w:fill="FFFFFF"/>
        <w:spacing w:before="30"/>
        <w:jc w:val="center"/>
        <w:rPr>
          <w:rFonts w:ascii="Times New Roman" w:hAnsi="Times New Roman"/>
          <w:color w:val="000000"/>
          <w:spacing w:val="2"/>
          <w:sz w:val="24"/>
          <w:szCs w:val="24"/>
        </w:rPr>
      </w:pPr>
    </w:p>
    <w:p w:rsidR="009A1684" w:rsidRDefault="009A1684" w:rsidP="009A1684">
      <w:pPr>
        <w:shd w:val="clear" w:color="auto" w:fill="FFFFFF"/>
        <w:spacing w:before="30"/>
        <w:jc w:val="center"/>
        <w:rPr>
          <w:rFonts w:ascii="Times New Roman" w:hAnsi="Times New Roman"/>
          <w:color w:val="000000"/>
          <w:spacing w:val="2"/>
          <w:sz w:val="24"/>
          <w:szCs w:val="24"/>
        </w:rPr>
      </w:pPr>
    </w:p>
    <w:p w:rsidR="009A1684" w:rsidRDefault="009A1684" w:rsidP="009A1684">
      <w:pPr>
        <w:shd w:val="clear" w:color="auto" w:fill="FFFFFF"/>
        <w:spacing w:before="30"/>
        <w:jc w:val="center"/>
        <w:rPr>
          <w:rFonts w:ascii="Times New Roman" w:hAnsi="Times New Roman"/>
          <w:color w:val="000000"/>
          <w:spacing w:val="2"/>
          <w:sz w:val="24"/>
          <w:szCs w:val="24"/>
        </w:rPr>
      </w:pPr>
    </w:p>
    <w:p w:rsidR="0075324D" w:rsidRPr="007E643D" w:rsidRDefault="0075324D" w:rsidP="0075324D">
      <w:pPr>
        <w:shd w:val="clear" w:color="auto" w:fill="FFFFFF"/>
        <w:spacing w:before="30"/>
        <w:rPr>
          <w:rFonts w:ascii="Times New Roman" w:hAnsi="Times New Roman"/>
          <w:color w:val="000000"/>
          <w:spacing w:val="2"/>
          <w:sz w:val="28"/>
          <w:szCs w:val="28"/>
        </w:rPr>
      </w:pPr>
      <w:r w:rsidRPr="007E643D">
        <w:rPr>
          <w:rFonts w:ascii="Times New Roman" w:hAnsi="Times New Roman"/>
          <w:color w:val="000000"/>
          <w:spacing w:val="2"/>
          <w:sz w:val="28"/>
          <w:szCs w:val="28"/>
        </w:rPr>
        <w:t xml:space="preserve"> Дистанционная  гамма-терапии:</w:t>
      </w:r>
    </w:p>
    <w:tbl>
      <w:tblPr>
        <w:tblW w:w="14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2"/>
        <w:gridCol w:w="1435"/>
        <w:gridCol w:w="1148"/>
        <w:gridCol w:w="1578"/>
        <w:gridCol w:w="3013"/>
        <w:gridCol w:w="2329"/>
      </w:tblGrid>
      <w:tr w:rsidR="0075324D" w:rsidRPr="00BC5CDB" w:rsidTr="00D62B59">
        <w:trPr>
          <w:trHeight w:val="294"/>
        </w:trPr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BC5CDB" w:rsidRDefault="0075324D" w:rsidP="00BC5CDB">
            <w:pPr>
              <w:shd w:val="clear" w:color="auto" w:fill="FFFFFF"/>
              <w:spacing w:before="3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BC5CD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Название аппарата (модель, фирма)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BC5CDB" w:rsidRDefault="00BC5CDB" w:rsidP="00BC5CDB">
            <w:pPr>
              <w:shd w:val="clear" w:color="auto" w:fill="FFFFFF"/>
              <w:spacing w:before="3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BC5CD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Количество </w:t>
            </w:r>
            <w:r w:rsidR="0075324D" w:rsidRPr="00BC5CD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аппаратов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BC5CDB" w:rsidRDefault="0075324D" w:rsidP="00BC5CDB">
            <w:pPr>
              <w:shd w:val="clear" w:color="auto" w:fill="FFFFFF"/>
              <w:spacing w:before="3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BC5CD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Год выпуска</w:t>
            </w: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BC5CDB" w:rsidRDefault="0075324D" w:rsidP="00BC5CDB">
            <w:pPr>
              <w:shd w:val="clear" w:color="auto" w:fill="FFFFFF"/>
              <w:spacing w:before="3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BC5CD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Время простоя аппарата в течение 2020 года</w:t>
            </w:r>
          </w:p>
        </w:tc>
      </w:tr>
      <w:tr w:rsidR="00D62B59" w:rsidRPr="00BC5CDB" w:rsidTr="00D62B59">
        <w:trPr>
          <w:trHeight w:val="630"/>
        </w:trPr>
        <w:tc>
          <w:tcPr>
            <w:tcW w:w="4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BC5CDB" w:rsidRDefault="0075324D" w:rsidP="00BC5CDB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BC5CDB" w:rsidRDefault="0075324D" w:rsidP="00BC5CDB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BC5CDB" w:rsidRDefault="0075324D" w:rsidP="00BC5CDB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BC5CDB" w:rsidRDefault="00BC5CDB" w:rsidP="00BC5CDB">
            <w:pPr>
              <w:shd w:val="clear" w:color="auto" w:fill="FFFFFF"/>
              <w:spacing w:before="3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</w:t>
            </w:r>
            <w:r w:rsidR="0075324D" w:rsidRPr="00BC5CD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сего дней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BC5CDB" w:rsidRDefault="00BC5CDB" w:rsidP="00BC5CDB">
            <w:pPr>
              <w:shd w:val="clear" w:color="auto" w:fill="FFFFFF"/>
              <w:spacing w:before="3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 том числе</w:t>
            </w:r>
            <w:r w:rsidR="0075324D" w:rsidRPr="00BC5CD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профилактика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BC5CDB" w:rsidRDefault="00BC5CDB" w:rsidP="00BC5CDB">
            <w:pPr>
              <w:shd w:val="clear" w:color="auto" w:fill="FFFFFF"/>
              <w:spacing w:before="3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 том числе</w:t>
            </w:r>
            <w:r w:rsidR="0075324D" w:rsidRPr="00BC5CD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ремонта</w:t>
            </w:r>
          </w:p>
        </w:tc>
      </w:tr>
      <w:tr w:rsidR="00D62B59" w:rsidRPr="00BC5CDB" w:rsidTr="00D62B59">
        <w:trPr>
          <w:trHeight w:val="659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59" w:rsidRDefault="0075324D" w:rsidP="00D11FFA">
            <w:pPr>
              <w:shd w:val="clear" w:color="auto" w:fill="FFFFFF"/>
              <w:spacing w:before="30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BC5CD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Гамма-терапевтический аппарат </w:t>
            </w:r>
          </w:p>
          <w:p w:rsidR="0075324D" w:rsidRPr="00BC5CDB" w:rsidRDefault="0075324D" w:rsidP="00D11FFA">
            <w:pPr>
              <w:shd w:val="clear" w:color="auto" w:fill="FFFFFF"/>
              <w:spacing w:before="30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BC5CD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«Рокус –АМ», 0046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BC5CDB" w:rsidRDefault="0075324D" w:rsidP="00BC5CDB">
            <w:pPr>
              <w:shd w:val="clear" w:color="auto" w:fill="FFFFFF"/>
              <w:spacing w:before="3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BC5CD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BC5CDB" w:rsidRDefault="0075324D" w:rsidP="00BC5CDB">
            <w:pPr>
              <w:shd w:val="clear" w:color="auto" w:fill="FFFFFF"/>
              <w:spacing w:before="3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BC5CD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1994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BC5CDB" w:rsidRDefault="0075324D" w:rsidP="00BC5CDB">
            <w:pPr>
              <w:shd w:val="clear" w:color="auto" w:fill="FFFFFF"/>
              <w:spacing w:before="3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BC5CD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BC5CDB" w:rsidRDefault="0075324D" w:rsidP="00BC5CDB">
            <w:pPr>
              <w:shd w:val="clear" w:color="auto" w:fill="FFFFFF"/>
              <w:spacing w:before="3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BC5CD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BC5CDB" w:rsidRDefault="0075324D" w:rsidP="00BC5CDB">
            <w:pPr>
              <w:shd w:val="clear" w:color="auto" w:fill="FFFFFF"/>
              <w:spacing w:before="3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BC5CD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9</w:t>
            </w:r>
          </w:p>
        </w:tc>
      </w:tr>
      <w:tr w:rsidR="00D62B59" w:rsidRPr="00BC5CDB" w:rsidTr="00D62B59">
        <w:trPr>
          <w:trHeight w:val="117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BC5CDB" w:rsidRDefault="0075324D" w:rsidP="007E643D">
            <w:pPr>
              <w:shd w:val="clear" w:color="auto" w:fill="FFFFFF"/>
              <w:spacing w:before="30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BC5CD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Аппарат гамма</w:t>
            </w:r>
            <w:r w:rsidR="00A8051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  <w:r w:rsidRPr="00BC5CD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терапевтич</w:t>
            </w:r>
            <w:r w:rsidR="007E643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еский</w:t>
            </w:r>
            <w:r w:rsidRPr="00BC5CD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для дистанцион. облучения Theratron Equinox 100 с принадл., 2079, 11.01.2010, Best Theratronics Ltd, Канада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BC5CDB" w:rsidRDefault="0075324D" w:rsidP="00BC5CDB">
            <w:pPr>
              <w:shd w:val="clear" w:color="auto" w:fill="FFFFFF"/>
              <w:spacing w:before="3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BC5CD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BC5CDB" w:rsidRDefault="0075324D" w:rsidP="00BC5CDB">
            <w:pPr>
              <w:shd w:val="clear" w:color="auto" w:fill="FFFFFF"/>
              <w:spacing w:before="3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BC5CD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BC5CDB" w:rsidRDefault="0075324D" w:rsidP="00BC5CDB">
            <w:pPr>
              <w:shd w:val="clear" w:color="auto" w:fill="FFFFFF"/>
              <w:spacing w:before="3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BC5CD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BC5CDB" w:rsidRDefault="0075324D" w:rsidP="00BC5CDB">
            <w:pPr>
              <w:shd w:val="clear" w:color="auto" w:fill="FFFFFF"/>
              <w:spacing w:before="3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BC5CD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BC5CDB" w:rsidRDefault="0075324D" w:rsidP="00BC5CDB">
            <w:pPr>
              <w:shd w:val="clear" w:color="auto" w:fill="FFFFFF"/>
              <w:spacing w:before="3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BC5CD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</w:t>
            </w:r>
          </w:p>
        </w:tc>
      </w:tr>
    </w:tbl>
    <w:p w:rsidR="0075324D" w:rsidRPr="00D62B59" w:rsidRDefault="0075324D" w:rsidP="0075324D">
      <w:pPr>
        <w:shd w:val="clear" w:color="auto" w:fill="FFFFFF"/>
        <w:spacing w:before="30"/>
        <w:rPr>
          <w:rFonts w:ascii="Times New Roman" w:hAnsi="Times New Roman"/>
          <w:color w:val="000000"/>
          <w:spacing w:val="2"/>
          <w:sz w:val="16"/>
          <w:szCs w:val="16"/>
        </w:rPr>
      </w:pPr>
    </w:p>
    <w:p w:rsidR="0075324D" w:rsidRPr="0075324D" w:rsidRDefault="0075324D" w:rsidP="0075324D">
      <w:pPr>
        <w:shd w:val="clear" w:color="auto" w:fill="FFFFFF"/>
        <w:spacing w:before="30"/>
        <w:ind w:firstLine="709"/>
        <w:rPr>
          <w:rFonts w:ascii="Times New Roman" w:hAnsi="Times New Roman"/>
          <w:color w:val="000000"/>
          <w:spacing w:val="2"/>
          <w:sz w:val="28"/>
          <w:szCs w:val="28"/>
        </w:rPr>
      </w:pPr>
      <w:r w:rsidRPr="0075324D">
        <w:rPr>
          <w:rFonts w:ascii="Times New Roman" w:hAnsi="Times New Roman"/>
          <w:color w:val="000000"/>
          <w:spacing w:val="2"/>
          <w:sz w:val="28"/>
          <w:szCs w:val="28"/>
        </w:rPr>
        <w:t>Линейный ускоритель:</w:t>
      </w:r>
    </w:p>
    <w:tbl>
      <w:tblPr>
        <w:tblW w:w="14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7"/>
        <w:gridCol w:w="1444"/>
        <w:gridCol w:w="1176"/>
        <w:gridCol w:w="1544"/>
        <w:gridCol w:w="3017"/>
        <w:gridCol w:w="2337"/>
      </w:tblGrid>
      <w:tr w:rsidR="0075324D" w:rsidRPr="00D62B59" w:rsidTr="00D62B59">
        <w:trPr>
          <w:trHeight w:val="562"/>
        </w:trPr>
        <w:tc>
          <w:tcPr>
            <w:tcW w:w="4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hd w:val="clear" w:color="auto" w:fill="FFFFFF"/>
              <w:spacing w:before="3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Название аппарата (модель, фирма)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D62B59" w:rsidP="00D62B59">
            <w:pPr>
              <w:shd w:val="clear" w:color="auto" w:fill="FFFFFF"/>
              <w:spacing w:before="3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Количество </w:t>
            </w:r>
            <w:r w:rsidR="0075324D" w:rsidRPr="00D62B5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аппаратов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hd w:val="clear" w:color="auto" w:fill="FFFFFF"/>
              <w:spacing w:before="3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Год выпуска</w:t>
            </w:r>
          </w:p>
        </w:tc>
        <w:tc>
          <w:tcPr>
            <w:tcW w:w="6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hd w:val="clear" w:color="auto" w:fill="FFFFFF"/>
              <w:spacing w:before="3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Время простоя аппарата в течение 2020 года</w:t>
            </w:r>
          </w:p>
        </w:tc>
      </w:tr>
      <w:tr w:rsidR="00D62B59" w:rsidRPr="00D62B59" w:rsidTr="00D62B59">
        <w:trPr>
          <w:trHeight w:val="314"/>
        </w:trPr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B59" w:rsidRPr="00D62B59" w:rsidRDefault="00D62B59" w:rsidP="00D62B5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B59" w:rsidRPr="00D62B59" w:rsidRDefault="00D62B59" w:rsidP="00D62B5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B59" w:rsidRPr="00D62B59" w:rsidRDefault="00D62B59" w:rsidP="00D62B5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B59" w:rsidRPr="00D62B59" w:rsidRDefault="00D62B59" w:rsidP="00D62B59">
            <w:pPr>
              <w:shd w:val="clear" w:color="auto" w:fill="FFFFFF"/>
              <w:spacing w:before="3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всего дней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B59" w:rsidRPr="00D62B59" w:rsidRDefault="00D62B59" w:rsidP="00D62B59">
            <w:pPr>
              <w:shd w:val="clear" w:color="auto" w:fill="FFFFFF"/>
              <w:spacing w:before="3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 том числе профилактика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B59" w:rsidRPr="00D62B59" w:rsidRDefault="00D62B59" w:rsidP="00D62B59">
            <w:pPr>
              <w:shd w:val="clear" w:color="auto" w:fill="FFFFFF"/>
              <w:spacing w:before="3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 том числе ремонта</w:t>
            </w:r>
          </w:p>
        </w:tc>
      </w:tr>
      <w:tr w:rsidR="0075324D" w:rsidRPr="00D62B59" w:rsidTr="00D62B59">
        <w:trPr>
          <w:trHeight w:val="382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11FFA">
            <w:pPr>
              <w:shd w:val="clear" w:color="auto" w:fill="FFFFFF"/>
              <w:spacing w:before="30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Elekta Synergy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shd w:val="clear" w:color="auto" w:fill="FFFFFF"/>
              <w:spacing w:before="3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shd w:val="clear" w:color="auto" w:fill="FFFFFF"/>
              <w:spacing w:before="3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2010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shd w:val="clear" w:color="auto" w:fill="FFFFFF"/>
              <w:spacing w:before="3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shd w:val="clear" w:color="auto" w:fill="FFFFFF"/>
              <w:spacing w:before="3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shd w:val="clear" w:color="auto" w:fill="FFFFFF"/>
              <w:spacing w:before="3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</w:tbl>
    <w:p w:rsidR="0075324D" w:rsidRPr="00D62B59" w:rsidRDefault="0075324D" w:rsidP="0075324D">
      <w:pPr>
        <w:shd w:val="clear" w:color="auto" w:fill="FFFFFF"/>
        <w:spacing w:before="30"/>
        <w:ind w:firstLine="709"/>
        <w:rPr>
          <w:rFonts w:ascii="Times New Roman" w:hAnsi="Times New Roman"/>
          <w:color w:val="000000"/>
          <w:spacing w:val="2"/>
          <w:sz w:val="16"/>
          <w:szCs w:val="16"/>
          <w:u w:val="dotted"/>
        </w:rPr>
      </w:pPr>
    </w:p>
    <w:p w:rsidR="0075324D" w:rsidRPr="0075324D" w:rsidRDefault="0075324D" w:rsidP="0075324D">
      <w:pPr>
        <w:shd w:val="clear" w:color="auto" w:fill="FFFFFF"/>
        <w:spacing w:before="30"/>
        <w:ind w:firstLine="709"/>
        <w:rPr>
          <w:rFonts w:ascii="Times New Roman" w:hAnsi="Times New Roman"/>
          <w:color w:val="000000"/>
          <w:spacing w:val="2"/>
          <w:sz w:val="28"/>
          <w:szCs w:val="28"/>
          <w:u w:val="dotted"/>
        </w:rPr>
      </w:pPr>
      <w:r w:rsidRPr="0075324D">
        <w:rPr>
          <w:rFonts w:ascii="Times New Roman" w:hAnsi="Times New Roman"/>
          <w:color w:val="000000"/>
          <w:spacing w:val="2"/>
          <w:sz w:val="28"/>
          <w:szCs w:val="28"/>
        </w:rPr>
        <w:t xml:space="preserve"> Аппараты для брахитерапии</w:t>
      </w:r>
      <w:r w:rsidRPr="0075324D">
        <w:rPr>
          <w:rFonts w:ascii="Times New Roman" w:hAnsi="Times New Roman"/>
          <w:color w:val="000000"/>
          <w:spacing w:val="2"/>
          <w:sz w:val="28"/>
          <w:szCs w:val="28"/>
          <w:u w:val="dotted"/>
        </w:rPr>
        <w:t>:</w:t>
      </w:r>
    </w:p>
    <w:tbl>
      <w:tblPr>
        <w:tblW w:w="14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38"/>
        <w:gridCol w:w="1447"/>
        <w:gridCol w:w="1179"/>
        <w:gridCol w:w="1562"/>
        <w:gridCol w:w="2995"/>
        <w:gridCol w:w="2324"/>
      </w:tblGrid>
      <w:tr w:rsidR="0075324D" w:rsidRPr="00D62B59" w:rsidTr="00D62B59">
        <w:trPr>
          <w:trHeight w:val="303"/>
        </w:trPr>
        <w:tc>
          <w:tcPr>
            <w:tcW w:w="4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hd w:val="clear" w:color="auto" w:fill="FFFFFF"/>
              <w:spacing w:before="3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Название аппарата</w:t>
            </w:r>
          </w:p>
          <w:p w:rsidR="0075324D" w:rsidRPr="00D62B59" w:rsidRDefault="0075324D" w:rsidP="007E643D">
            <w:pPr>
              <w:shd w:val="clear" w:color="auto" w:fill="FFFFFF"/>
              <w:spacing w:before="3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(модель,</w:t>
            </w:r>
            <w:r w:rsidR="007E643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D62B5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фирма)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D62B59" w:rsidP="00D62B59">
            <w:pPr>
              <w:shd w:val="clear" w:color="auto" w:fill="FFFFFF"/>
              <w:spacing w:before="3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Количество </w:t>
            </w:r>
            <w:r w:rsidR="0075324D" w:rsidRPr="00D62B5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аппаратов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hd w:val="clear" w:color="auto" w:fill="FFFFFF"/>
              <w:spacing w:before="3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Год выпуска</w:t>
            </w:r>
          </w:p>
        </w:tc>
        <w:tc>
          <w:tcPr>
            <w:tcW w:w="6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hd w:val="clear" w:color="auto" w:fill="FFFFFF"/>
              <w:spacing w:before="3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Время простоя аппарата в течение 2020 года</w:t>
            </w:r>
          </w:p>
        </w:tc>
      </w:tr>
      <w:tr w:rsidR="00D62B59" w:rsidRPr="00D62B59" w:rsidTr="00D62B59">
        <w:trPr>
          <w:trHeight w:val="754"/>
        </w:trPr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B59" w:rsidRPr="00D62B59" w:rsidRDefault="00D62B59" w:rsidP="00D62B5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B59" w:rsidRPr="00D62B59" w:rsidRDefault="00D62B59" w:rsidP="00D62B5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B59" w:rsidRPr="00D62B59" w:rsidRDefault="00D62B59" w:rsidP="00D62B5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B59" w:rsidRPr="00D62B59" w:rsidRDefault="00D62B59" w:rsidP="00D62B59">
            <w:pPr>
              <w:shd w:val="clear" w:color="auto" w:fill="FFFFFF"/>
              <w:spacing w:before="3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всего дней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B59" w:rsidRPr="00D62B59" w:rsidRDefault="00D62B59" w:rsidP="00D62B59">
            <w:pPr>
              <w:shd w:val="clear" w:color="auto" w:fill="FFFFFF"/>
              <w:spacing w:before="3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 том числе профилактика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B59" w:rsidRPr="00D62B59" w:rsidRDefault="00D62B59" w:rsidP="00D62B59">
            <w:pPr>
              <w:shd w:val="clear" w:color="auto" w:fill="FFFFFF"/>
              <w:spacing w:before="3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 том числе ремонта</w:t>
            </w:r>
          </w:p>
        </w:tc>
      </w:tr>
      <w:tr w:rsidR="0075324D" w:rsidRPr="00D62B59" w:rsidTr="00D62B59">
        <w:trPr>
          <w:trHeight w:val="1190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7E643D">
            <w:pPr>
              <w:shd w:val="clear" w:color="auto" w:fill="FFFFFF"/>
              <w:spacing w:before="30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Аппарат для брахиотерапии гамма-терапевтический «НУКЛЕТРИМ», TRSV.003, ООО «Технологии радиотерапии» Россия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hd w:val="clear" w:color="auto" w:fill="FFFFFF"/>
              <w:spacing w:before="3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hd w:val="clear" w:color="auto" w:fill="FFFFFF"/>
              <w:spacing w:before="3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2018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hd w:val="clear" w:color="auto" w:fill="FFFFFF"/>
              <w:spacing w:before="3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hd w:val="clear" w:color="auto" w:fill="FFFFFF"/>
              <w:spacing w:before="3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hd w:val="clear" w:color="auto" w:fill="FFFFFF"/>
              <w:spacing w:before="3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75324D" w:rsidRPr="00D62B59" w:rsidTr="00D62B59">
        <w:trPr>
          <w:trHeight w:val="1149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7E643D">
            <w:pPr>
              <w:shd w:val="clear" w:color="auto" w:fill="FFFFFF"/>
              <w:spacing w:before="30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Аппарат для брахиотерапии гамма-терапевтический MultiSource </w:t>
            </w:r>
            <w:r w:rsidRPr="00D62B5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HDR</w:t>
            </w:r>
            <w:r w:rsidRPr="00D62B5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с принадлеж., 349, Eckert &amp; Ziegler BEBIG GmbH, Германия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hd w:val="clear" w:color="auto" w:fill="FFFFFF"/>
              <w:spacing w:before="3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</w:pPr>
            <w:r w:rsidRPr="00D62B5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hd w:val="clear" w:color="auto" w:fill="FFFFFF"/>
              <w:spacing w:before="3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</w:pPr>
            <w:r w:rsidRPr="00D62B5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2010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hd w:val="clear" w:color="auto" w:fill="FFFFFF"/>
              <w:spacing w:before="3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</w:pPr>
            <w:r w:rsidRPr="00D62B5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-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hd w:val="clear" w:color="auto" w:fill="FFFFFF"/>
              <w:spacing w:before="3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</w:pPr>
            <w:r w:rsidRPr="00D62B5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-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hd w:val="clear" w:color="auto" w:fill="FFFFFF"/>
              <w:spacing w:before="3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</w:pPr>
            <w:r w:rsidRPr="00D62B5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-</w:t>
            </w:r>
          </w:p>
        </w:tc>
      </w:tr>
    </w:tbl>
    <w:p w:rsidR="0075324D" w:rsidRPr="0075324D" w:rsidRDefault="0075324D" w:rsidP="0075324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324D" w:rsidRPr="0075324D" w:rsidRDefault="0075324D" w:rsidP="00D62B59">
      <w:pPr>
        <w:spacing w:line="235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Следует отметить, что нагрузка на аппараты лучевой терапии максимальная. Ресурс изделия гамма</w:t>
      </w:r>
      <w:r w:rsidR="007E643D">
        <w:rPr>
          <w:rFonts w:ascii="Times New Roman" w:hAnsi="Times New Roman"/>
          <w:sz w:val="28"/>
          <w:szCs w:val="28"/>
        </w:rPr>
        <w:t>-</w:t>
      </w:r>
      <w:r w:rsidRPr="0075324D">
        <w:rPr>
          <w:rFonts w:ascii="Times New Roman" w:hAnsi="Times New Roman"/>
          <w:sz w:val="28"/>
          <w:szCs w:val="28"/>
        </w:rPr>
        <w:t>терапевтического аппарата Theratron Equinox согласно технической документации (технический паспорт изделия) до первого капитального ремонта составляет 10 лет, что равносильно окончанию срока службы без проведения капитального ремонта. В 2020 году проведена процедура перезарядки источника согласно документации на данный тип закрытых источников.</w:t>
      </w:r>
    </w:p>
    <w:p w:rsidR="0075324D" w:rsidRPr="0075324D" w:rsidRDefault="0075324D" w:rsidP="00D62B59">
      <w:pPr>
        <w:spacing w:line="235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Гамма</w:t>
      </w:r>
      <w:r w:rsidR="007E643D">
        <w:rPr>
          <w:rFonts w:ascii="Times New Roman" w:hAnsi="Times New Roman"/>
          <w:sz w:val="28"/>
          <w:szCs w:val="28"/>
        </w:rPr>
        <w:t>-</w:t>
      </w:r>
      <w:r w:rsidRPr="0075324D">
        <w:rPr>
          <w:rFonts w:ascii="Times New Roman" w:hAnsi="Times New Roman"/>
          <w:sz w:val="28"/>
          <w:szCs w:val="28"/>
        </w:rPr>
        <w:t>терапевтический аппарат РОКУС-АМ морально устарел, поскольку использует устаревшие технологии облучения пациентов, а также имеет устаревшие конструкционные особенности. Перечисленные факторы являются основными причинами снижения эффективности лечения больных на аппарате РОКУС-АМ.</w:t>
      </w:r>
    </w:p>
    <w:p w:rsidR="0075324D" w:rsidRPr="0075324D" w:rsidRDefault="0075324D" w:rsidP="00D62B59">
      <w:pPr>
        <w:spacing w:line="235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Рентгенотерапевтический аппар</w:t>
      </w:r>
      <w:r w:rsidR="007E643D">
        <w:rPr>
          <w:rFonts w:ascii="Times New Roman" w:hAnsi="Times New Roman"/>
          <w:sz w:val="28"/>
          <w:szCs w:val="28"/>
        </w:rPr>
        <w:t>ат Xstrahl 200. В последние годы</w:t>
      </w:r>
      <w:r w:rsidRPr="0075324D">
        <w:rPr>
          <w:rFonts w:ascii="Times New Roman" w:hAnsi="Times New Roman"/>
          <w:sz w:val="28"/>
          <w:szCs w:val="28"/>
        </w:rPr>
        <w:t xml:space="preserve"> наблюдается увеличение потока больных с онкологическими заболеваниями кожи</w:t>
      </w:r>
      <w:r w:rsidR="007E643D">
        <w:rPr>
          <w:rFonts w:ascii="Times New Roman" w:hAnsi="Times New Roman"/>
          <w:sz w:val="28"/>
          <w:szCs w:val="28"/>
        </w:rPr>
        <w:t>,</w:t>
      </w:r>
      <w:r w:rsidRPr="0075324D">
        <w:rPr>
          <w:rFonts w:ascii="Times New Roman" w:hAnsi="Times New Roman"/>
          <w:sz w:val="28"/>
          <w:szCs w:val="28"/>
        </w:rPr>
        <w:t xml:space="preserve"> такими, как базалиома, меланома, плоскоклеточный рак кожи. Методика данных заболеваний предусматривает лечение короткофокусным и ортовольтным рентгеновским излучением, поэтому рентгенотерапевтический аппарат Xstrahl 200 является единственным во всей Рязанской области</w:t>
      </w:r>
      <w:r w:rsidR="007E643D">
        <w:rPr>
          <w:rFonts w:ascii="Times New Roman" w:hAnsi="Times New Roman"/>
          <w:sz w:val="28"/>
          <w:szCs w:val="28"/>
        </w:rPr>
        <w:t>,</w:t>
      </w:r>
      <w:r w:rsidRPr="0075324D">
        <w:rPr>
          <w:rFonts w:ascii="Times New Roman" w:hAnsi="Times New Roman"/>
          <w:sz w:val="28"/>
          <w:szCs w:val="28"/>
        </w:rPr>
        <w:t xml:space="preserve"> осуществляющим данное лечение. В связи с этим физический износ аппарата также достаточно высок. Требуется обновление фонда рентгенотерапевтических аппаратов диспансера.</w:t>
      </w:r>
    </w:p>
    <w:p w:rsidR="0075324D" w:rsidRPr="0075324D" w:rsidRDefault="0075324D" w:rsidP="00D62B59">
      <w:pPr>
        <w:spacing w:line="235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 xml:space="preserve">Методики лучевой терапии, применяемые в современных условиях в Рязанской области, разделились следующим образом: </w:t>
      </w:r>
    </w:p>
    <w:p w:rsidR="0075324D" w:rsidRPr="0075324D" w:rsidRDefault="0075324D" w:rsidP="00D62B59">
      <w:pPr>
        <w:spacing w:line="235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1</w:t>
      </w:r>
      <w:r w:rsidR="00D62B59">
        <w:rPr>
          <w:rFonts w:ascii="Times New Roman" w:hAnsi="Times New Roman"/>
          <w:sz w:val="28"/>
          <w:szCs w:val="28"/>
        </w:rPr>
        <w:t>. </w:t>
      </w:r>
      <w:r w:rsidRPr="0075324D">
        <w:rPr>
          <w:rFonts w:ascii="Times New Roman" w:hAnsi="Times New Roman"/>
          <w:sz w:val="28"/>
          <w:szCs w:val="28"/>
        </w:rPr>
        <w:t>Конвенциональная лучевая терапия – 37,3 %</w:t>
      </w:r>
      <w:r w:rsidR="00D62B59">
        <w:rPr>
          <w:rFonts w:ascii="Times New Roman" w:hAnsi="Times New Roman"/>
          <w:sz w:val="28"/>
          <w:szCs w:val="28"/>
        </w:rPr>
        <w:t>.</w:t>
      </w:r>
    </w:p>
    <w:p w:rsidR="0075324D" w:rsidRPr="0075324D" w:rsidRDefault="0075324D" w:rsidP="00D62B59">
      <w:pPr>
        <w:spacing w:line="235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2.</w:t>
      </w:r>
      <w:r w:rsidR="00D62B59">
        <w:rPr>
          <w:rFonts w:ascii="Times New Roman" w:hAnsi="Times New Roman"/>
          <w:sz w:val="28"/>
          <w:szCs w:val="28"/>
        </w:rPr>
        <w:t> </w:t>
      </w:r>
      <w:r w:rsidRPr="0075324D">
        <w:rPr>
          <w:rFonts w:ascii="Times New Roman" w:hAnsi="Times New Roman"/>
          <w:sz w:val="28"/>
          <w:szCs w:val="28"/>
        </w:rPr>
        <w:t>Конформная лучевая терапия – 39,2%</w:t>
      </w:r>
      <w:r w:rsidR="00D62B59">
        <w:rPr>
          <w:rFonts w:ascii="Times New Roman" w:hAnsi="Times New Roman"/>
          <w:sz w:val="28"/>
          <w:szCs w:val="28"/>
        </w:rPr>
        <w:t>.</w:t>
      </w:r>
      <w:r w:rsidRPr="0075324D">
        <w:rPr>
          <w:rFonts w:ascii="Times New Roman" w:hAnsi="Times New Roman"/>
          <w:sz w:val="28"/>
          <w:szCs w:val="28"/>
        </w:rPr>
        <w:t xml:space="preserve"> </w:t>
      </w:r>
    </w:p>
    <w:p w:rsidR="0075324D" w:rsidRPr="0075324D" w:rsidRDefault="0075324D" w:rsidP="00D62B59">
      <w:pPr>
        <w:spacing w:line="235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3.</w:t>
      </w:r>
      <w:r w:rsidR="00D62B59">
        <w:rPr>
          <w:rFonts w:ascii="Times New Roman" w:hAnsi="Times New Roman"/>
          <w:sz w:val="28"/>
          <w:szCs w:val="28"/>
        </w:rPr>
        <w:t> </w:t>
      </w:r>
      <w:r w:rsidRPr="0075324D">
        <w:rPr>
          <w:rFonts w:ascii="Times New Roman" w:hAnsi="Times New Roman"/>
          <w:sz w:val="28"/>
          <w:szCs w:val="28"/>
        </w:rPr>
        <w:t xml:space="preserve">Близкофокусная рентгенотерапия – 6,6%. </w:t>
      </w:r>
    </w:p>
    <w:p w:rsidR="0075324D" w:rsidRPr="0075324D" w:rsidRDefault="0075324D" w:rsidP="00D62B59">
      <w:pPr>
        <w:spacing w:line="235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4.</w:t>
      </w:r>
      <w:r w:rsidR="00D62B59">
        <w:rPr>
          <w:rFonts w:ascii="Times New Roman" w:hAnsi="Times New Roman"/>
          <w:sz w:val="28"/>
          <w:szCs w:val="28"/>
        </w:rPr>
        <w:t> </w:t>
      </w:r>
      <w:r w:rsidRPr="0075324D">
        <w:rPr>
          <w:rFonts w:ascii="Times New Roman" w:hAnsi="Times New Roman"/>
          <w:sz w:val="28"/>
          <w:szCs w:val="28"/>
        </w:rPr>
        <w:t>Сочетанная (дистанционная с внутриполостным облучением) – 16,9%.</w:t>
      </w:r>
    </w:p>
    <w:p w:rsidR="007E643D" w:rsidRDefault="0075324D" w:rsidP="007E643D">
      <w:pPr>
        <w:spacing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 xml:space="preserve">Маршрутизация пациентов онкологического профиля осуществляется согласно </w:t>
      </w:r>
      <w:r w:rsidRPr="0075324D">
        <w:rPr>
          <w:rFonts w:ascii="Times New Roman" w:hAnsi="Times New Roman"/>
          <w:bCs/>
          <w:sz w:val="28"/>
          <w:szCs w:val="28"/>
        </w:rPr>
        <w:t>приказу</w:t>
      </w:r>
      <w:r w:rsidR="007E643D">
        <w:rPr>
          <w:rFonts w:ascii="Times New Roman" w:hAnsi="Times New Roman"/>
          <w:bCs/>
          <w:sz w:val="28"/>
          <w:szCs w:val="28"/>
        </w:rPr>
        <w:t xml:space="preserve"> </w:t>
      </w:r>
      <w:r w:rsidRPr="0075324D">
        <w:rPr>
          <w:rFonts w:ascii="Times New Roman" w:hAnsi="Times New Roman"/>
          <w:bCs/>
          <w:sz w:val="28"/>
          <w:szCs w:val="28"/>
        </w:rPr>
        <w:t>Минздрава</w:t>
      </w:r>
      <w:r w:rsidR="00D62B59">
        <w:rPr>
          <w:rFonts w:ascii="Times New Roman" w:hAnsi="Times New Roman"/>
          <w:bCs/>
          <w:sz w:val="28"/>
          <w:szCs w:val="28"/>
        </w:rPr>
        <w:t xml:space="preserve"> </w:t>
      </w:r>
      <w:r w:rsidRPr="0075324D">
        <w:rPr>
          <w:rFonts w:ascii="Times New Roman" w:hAnsi="Times New Roman"/>
          <w:bCs/>
          <w:sz w:val="28"/>
          <w:szCs w:val="28"/>
        </w:rPr>
        <w:t>Рязанской области</w:t>
      </w:r>
      <w:r w:rsidRPr="0075324D">
        <w:rPr>
          <w:rFonts w:ascii="Times New Roman" w:hAnsi="Times New Roman"/>
        </w:rPr>
        <w:t xml:space="preserve"> </w:t>
      </w:r>
      <w:r w:rsidR="007E643D">
        <w:rPr>
          <w:rFonts w:ascii="Times New Roman" w:hAnsi="Times New Roman"/>
          <w:bCs/>
          <w:sz w:val="28"/>
          <w:szCs w:val="28"/>
        </w:rPr>
        <w:t>от 07.08.2020</w:t>
      </w:r>
      <w:r w:rsidRPr="0075324D">
        <w:rPr>
          <w:rFonts w:ascii="Times New Roman" w:hAnsi="Times New Roman"/>
          <w:bCs/>
          <w:sz w:val="28"/>
          <w:szCs w:val="28"/>
        </w:rPr>
        <w:t xml:space="preserve"> № 1177 «Об организации оказания медицинской</w:t>
      </w:r>
      <w:r w:rsidR="007E643D">
        <w:rPr>
          <w:rFonts w:ascii="Times New Roman" w:hAnsi="Times New Roman"/>
          <w:bCs/>
          <w:sz w:val="28"/>
          <w:szCs w:val="28"/>
        </w:rPr>
        <w:t xml:space="preserve"> </w:t>
      </w:r>
      <w:r w:rsidRPr="0075324D">
        <w:rPr>
          <w:rFonts w:ascii="Times New Roman" w:hAnsi="Times New Roman"/>
          <w:bCs/>
          <w:sz w:val="28"/>
          <w:szCs w:val="28"/>
        </w:rPr>
        <w:t>помощи</w:t>
      </w:r>
      <w:r w:rsidR="00D62B59">
        <w:rPr>
          <w:rFonts w:ascii="Times New Roman" w:hAnsi="Times New Roman"/>
          <w:bCs/>
          <w:sz w:val="28"/>
          <w:szCs w:val="28"/>
        </w:rPr>
        <w:t xml:space="preserve"> </w:t>
      </w:r>
      <w:r w:rsidRPr="0075324D">
        <w:rPr>
          <w:rFonts w:ascii="Times New Roman" w:hAnsi="Times New Roman"/>
          <w:bCs/>
          <w:sz w:val="28"/>
          <w:szCs w:val="28"/>
        </w:rPr>
        <w:t>по профилю «онкология» на территории Рязанской области</w:t>
      </w:r>
      <w:r w:rsidR="00D62B59">
        <w:rPr>
          <w:rFonts w:ascii="Times New Roman" w:hAnsi="Times New Roman"/>
          <w:bCs/>
          <w:sz w:val="28"/>
          <w:szCs w:val="28"/>
        </w:rPr>
        <w:t>»</w:t>
      </w:r>
      <w:r w:rsidR="007E643D">
        <w:rPr>
          <w:rFonts w:ascii="Times New Roman" w:hAnsi="Times New Roman"/>
          <w:bCs/>
          <w:sz w:val="28"/>
          <w:szCs w:val="28"/>
        </w:rPr>
        <w:t>.</w:t>
      </w:r>
      <w:r w:rsidR="007E643D" w:rsidRPr="007E643D">
        <w:rPr>
          <w:rFonts w:ascii="Times New Roman" w:hAnsi="Times New Roman"/>
          <w:sz w:val="28"/>
          <w:szCs w:val="28"/>
        </w:rPr>
        <w:t xml:space="preserve"> </w:t>
      </w:r>
    </w:p>
    <w:p w:rsidR="007E643D" w:rsidRPr="007E643D" w:rsidRDefault="007E643D" w:rsidP="007E643D">
      <w:pPr>
        <w:spacing w:line="235" w:lineRule="auto"/>
        <w:ind w:firstLine="709"/>
        <w:contextualSpacing/>
        <w:jc w:val="both"/>
        <w:rPr>
          <w:rFonts w:ascii="Times New Roman" w:hAnsi="Times New Roman"/>
          <w:sz w:val="6"/>
          <w:szCs w:val="6"/>
        </w:rPr>
      </w:pPr>
    </w:p>
    <w:p w:rsidR="007E643D" w:rsidRDefault="007E643D" w:rsidP="007E643D">
      <w:pPr>
        <w:spacing w:line="235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 xml:space="preserve">Таблица </w:t>
      </w:r>
      <w:r>
        <w:rPr>
          <w:rFonts w:ascii="Times New Roman" w:hAnsi="Times New Roman"/>
          <w:sz w:val="28"/>
          <w:szCs w:val="28"/>
        </w:rPr>
        <w:t>№ 49</w:t>
      </w:r>
    </w:p>
    <w:p w:rsidR="0075324D" w:rsidRPr="0075324D" w:rsidRDefault="0075324D" w:rsidP="00D62B59">
      <w:pPr>
        <w:spacing w:after="120"/>
        <w:contextualSpacing/>
        <w:jc w:val="center"/>
        <w:rPr>
          <w:rFonts w:ascii="Times New Roman" w:hAnsi="Times New Roman"/>
          <w:sz w:val="16"/>
          <w:szCs w:val="16"/>
        </w:rPr>
      </w:pPr>
    </w:p>
    <w:tbl>
      <w:tblPr>
        <w:tblW w:w="14175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1"/>
        <w:gridCol w:w="9754"/>
      </w:tblGrid>
      <w:tr w:rsidR="0075324D" w:rsidRPr="00D62B59" w:rsidTr="00D62B59">
        <w:trPr>
          <w:jc w:val="center"/>
        </w:trPr>
        <w:tc>
          <w:tcPr>
            <w:tcW w:w="4421" w:type="dxa"/>
            <w:hideMark/>
          </w:tcPr>
          <w:p w:rsidR="0075324D" w:rsidRPr="00D62B59" w:rsidRDefault="0075324D" w:rsidP="00D62B5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центра</w:t>
            </w:r>
          </w:p>
        </w:tc>
        <w:tc>
          <w:tcPr>
            <w:tcW w:w="9754" w:type="dxa"/>
            <w:hideMark/>
          </w:tcPr>
          <w:p w:rsidR="0075324D" w:rsidRPr="00D62B59" w:rsidRDefault="0075324D" w:rsidP="00D62B5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spacing w:val="-2"/>
                <w:sz w:val="24"/>
                <w:szCs w:val="24"/>
              </w:rPr>
              <w:t>Муниципальное образование</w:t>
            </w:r>
          </w:p>
        </w:tc>
      </w:tr>
    </w:tbl>
    <w:p w:rsidR="00D62B59" w:rsidRPr="00D62B59" w:rsidRDefault="00D62B59">
      <w:pPr>
        <w:rPr>
          <w:rFonts w:ascii="Times New Roman" w:hAnsi="Times New Roman"/>
          <w:sz w:val="2"/>
          <w:szCs w:val="2"/>
        </w:rPr>
      </w:pPr>
    </w:p>
    <w:tbl>
      <w:tblPr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1"/>
        <w:gridCol w:w="9754"/>
      </w:tblGrid>
      <w:tr w:rsidR="00D62B59" w:rsidRPr="00D62B59" w:rsidTr="00D62B59">
        <w:trPr>
          <w:tblHeader/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59" w:rsidRPr="00D62B59" w:rsidRDefault="00D62B59" w:rsidP="00D62B5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9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59" w:rsidRPr="00D62B59" w:rsidRDefault="00D62B59" w:rsidP="00D62B5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</w:tr>
      <w:tr w:rsidR="0075324D" w:rsidRPr="00D62B59" w:rsidTr="00D62B59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spacing w:val="-2"/>
                <w:sz w:val="24"/>
                <w:szCs w:val="24"/>
              </w:rPr>
              <w:t>Региональный онкологический центр:</w:t>
            </w:r>
          </w:p>
        </w:tc>
      </w:tr>
      <w:tr w:rsidR="0075324D" w:rsidRPr="00D62B59" w:rsidTr="00D62B59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spacing w:val="-2"/>
                <w:sz w:val="24"/>
                <w:szCs w:val="24"/>
              </w:rPr>
              <w:t>ГБУ РО «ОКОД»</w:t>
            </w:r>
          </w:p>
        </w:tc>
        <w:tc>
          <w:tcPr>
            <w:tcW w:w="9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Городской округ г. Рязань, Рыбновский, Рязанский, Захаровский, Старожиловский муниципальные районы </w:t>
            </w:r>
          </w:p>
        </w:tc>
      </w:tr>
      <w:tr w:rsidR="0075324D" w:rsidRPr="00D62B59" w:rsidTr="00D62B59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Межрайонные медицинские центры: </w:t>
            </w:r>
          </w:p>
        </w:tc>
      </w:tr>
      <w:tr w:rsidR="0075324D" w:rsidRPr="00D62B59" w:rsidTr="00D62B59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spacing w:val="-2"/>
                <w:sz w:val="24"/>
                <w:szCs w:val="24"/>
              </w:rPr>
              <w:t>ГБУ РО «Касимовский ММЦ»</w:t>
            </w:r>
          </w:p>
        </w:tc>
        <w:tc>
          <w:tcPr>
            <w:tcW w:w="9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spacing w:val="-2"/>
                <w:sz w:val="24"/>
                <w:szCs w:val="24"/>
              </w:rPr>
              <w:t>Касимовский, Клепиковский муниципальные районы</w:t>
            </w:r>
          </w:p>
        </w:tc>
      </w:tr>
      <w:tr w:rsidR="0075324D" w:rsidRPr="00D62B59" w:rsidTr="00D62B59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spacing w:val="-2"/>
                <w:sz w:val="24"/>
                <w:szCs w:val="24"/>
              </w:rPr>
              <w:t>ГБУ РО «Ряжский ММЦ»</w:t>
            </w:r>
          </w:p>
        </w:tc>
        <w:tc>
          <w:tcPr>
            <w:tcW w:w="9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7E643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spacing w:val="-2"/>
                <w:sz w:val="24"/>
                <w:szCs w:val="24"/>
              </w:rPr>
              <w:t>Ряжский, Кораблинский, Александро-Невский, Сараевский, Ухоловский муниципальные районы</w:t>
            </w:r>
          </w:p>
        </w:tc>
      </w:tr>
      <w:tr w:rsidR="0075324D" w:rsidRPr="00D62B59" w:rsidTr="00D62B59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spacing w:val="-2"/>
                <w:sz w:val="24"/>
                <w:szCs w:val="24"/>
              </w:rPr>
              <w:t>ГБУ РО «Сасовский ММЦ»</w:t>
            </w:r>
          </w:p>
        </w:tc>
        <w:tc>
          <w:tcPr>
            <w:tcW w:w="9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7E643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spacing w:val="-2"/>
                <w:sz w:val="24"/>
                <w:szCs w:val="24"/>
              </w:rPr>
              <w:t>Сасовский, Ермишинский, Кадомский,</w:t>
            </w:r>
            <w:r w:rsidR="007E643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2B59">
              <w:rPr>
                <w:rFonts w:ascii="Times New Roman" w:hAnsi="Times New Roman"/>
                <w:spacing w:val="-2"/>
                <w:sz w:val="24"/>
                <w:szCs w:val="24"/>
              </w:rPr>
              <w:t>Пителинский, Шацкий муниципальные районы</w:t>
            </w:r>
          </w:p>
        </w:tc>
      </w:tr>
      <w:tr w:rsidR="0075324D" w:rsidRPr="00D62B59" w:rsidTr="00D62B59">
        <w:trPr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spacing w:val="-2"/>
                <w:sz w:val="24"/>
                <w:szCs w:val="24"/>
              </w:rPr>
              <w:t>ГБУ РО «Скопинский ММЦ»</w:t>
            </w:r>
          </w:p>
        </w:tc>
        <w:tc>
          <w:tcPr>
            <w:tcW w:w="9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spacing w:val="-2"/>
                <w:sz w:val="24"/>
                <w:szCs w:val="24"/>
              </w:rPr>
              <w:t>Скопинский, Милославский, Пронский муниципальные районы</w:t>
            </w:r>
          </w:p>
        </w:tc>
      </w:tr>
      <w:tr w:rsidR="0075324D" w:rsidRPr="00D62B59" w:rsidTr="00D62B59">
        <w:trPr>
          <w:trHeight w:val="64"/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spacing w:val="-2"/>
                <w:sz w:val="24"/>
                <w:szCs w:val="24"/>
              </w:rPr>
              <w:t>ГБУ РО «Шиловский ММЦ»</w:t>
            </w:r>
          </w:p>
        </w:tc>
        <w:tc>
          <w:tcPr>
            <w:tcW w:w="9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7E643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spacing w:val="-2"/>
                <w:sz w:val="24"/>
                <w:szCs w:val="24"/>
              </w:rPr>
              <w:t>Шиловский, Путятинский, Спасский,</w:t>
            </w:r>
            <w:r w:rsidR="007E643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2B59">
              <w:rPr>
                <w:rFonts w:ascii="Times New Roman" w:hAnsi="Times New Roman"/>
                <w:spacing w:val="-2"/>
                <w:sz w:val="24"/>
                <w:szCs w:val="24"/>
              </w:rPr>
              <w:t>Чучковский, Сапожковский муниципальные районы</w:t>
            </w:r>
          </w:p>
        </w:tc>
      </w:tr>
    </w:tbl>
    <w:p w:rsidR="0075324D" w:rsidRPr="00D62B59" w:rsidRDefault="0075324D" w:rsidP="0075324D">
      <w:pPr>
        <w:ind w:left="-567" w:firstLine="709"/>
        <w:jc w:val="both"/>
        <w:rPr>
          <w:rFonts w:ascii="Times New Roman" w:hAnsi="Times New Roman"/>
          <w:sz w:val="6"/>
          <w:szCs w:val="6"/>
        </w:rPr>
      </w:pPr>
    </w:p>
    <w:p w:rsidR="0075324D" w:rsidRPr="0075324D" w:rsidRDefault="0075324D" w:rsidP="0075324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Медицинскую помощь онкологические больные получают на всех уровнях оказания медицинской помощи. Ключевым моментом раннего выявления ЗНО является профилактическая работа врачей первичного звена. Кроме того, работа акушерок смотровых кабинетов и ФАП, фельдшеров ФАП и ФП. Главный вопрос – ранняя диагностика ЗНО и предшествующих заболеваний.</w:t>
      </w:r>
    </w:p>
    <w:p w:rsidR="0075324D" w:rsidRPr="0075324D" w:rsidRDefault="0075324D" w:rsidP="0075324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324D" w:rsidRPr="0075324D" w:rsidRDefault="0075324D" w:rsidP="0075324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324D" w:rsidRPr="0075324D" w:rsidRDefault="0075324D" w:rsidP="0075324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324D" w:rsidRPr="0075324D" w:rsidRDefault="0075324D" w:rsidP="0075324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324D" w:rsidRPr="0075324D" w:rsidRDefault="0075324D" w:rsidP="0075324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324D" w:rsidRPr="0075324D" w:rsidRDefault="0075324D" w:rsidP="0075324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324D" w:rsidRPr="0075324D" w:rsidRDefault="0075324D" w:rsidP="0075324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324D" w:rsidRPr="0075324D" w:rsidRDefault="0075324D" w:rsidP="0075324D">
      <w:pPr>
        <w:jc w:val="both"/>
        <w:rPr>
          <w:rFonts w:ascii="Times New Roman" w:hAnsi="Times New Roman"/>
          <w:sz w:val="28"/>
          <w:szCs w:val="28"/>
        </w:rPr>
      </w:pPr>
    </w:p>
    <w:p w:rsidR="0075324D" w:rsidRPr="0075324D" w:rsidRDefault="0075324D" w:rsidP="0075324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324D" w:rsidRPr="0075324D" w:rsidRDefault="0075324D" w:rsidP="0075324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324D" w:rsidRPr="0075324D" w:rsidRDefault="0075324D" w:rsidP="0075324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324D" w:rsidRPr="0075324D" w:rsidRDefault="0075324D" w:rsidP="0075324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324D" w:rsidRPr="0075324D" w:rsidRDefault="0075324D" w:rsidP="0075324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324D" w:rsidRPr="0075324D" w:rsidRDefault="0075324D" w:rsidP="0075324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324D" w:rsidRPr="0075324D" w:rsidRDefault="0075324D" w:rsidP="0075324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324D" w:rsidRPr="0075324D" w:rsidRDefault="0075324D" w:rsidP="0075324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324D" w:rsidRPr="0075324D" w:rsidRDefault="0075324D" w:rsidP="0075324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324D" w:rsidRPr="0075324D" w:rsidRDefault="0075324D" w:rsidP="0075324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324D" w:rsidRPr="0075324D" w:rsidRDefault="00FC6570" w:rsidP="0075324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4EE327F3" wp14:editId="7B806FCA">
            <wp:extent cx="8619490" cy="578040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9490" cy="578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24D" w:rsidRPr="0075324D" w:rsidRDefault="0075324D" w:rsidP="0075324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62B59" w:rsidRDefault="0075324D" w:rsidP="00D62B59">
      <w:pPr>
        <w:jc w:val="right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 xml:space="preserve">Таблица </w:t>
      </w:r>
      <w:r w:rsidR="00D62B59">
        <w:rPr>
          <w:rFonts w:ascii="Times New Roman" w:hAnsi="Times New Roman"/>
          <w:sz w:val="28"/>
          <w:szCs w:val="28"/>
        </w:rPr>
        <w:t xml:space="preserve">№ </w:t>
      </w:r>
      <w:r w:rsidRPr="0075324D">
        <w:rPr>
          <w:rFonts w:ascii="Times New Roman" w:hAnsi="Times New Roman"/>
          <w:sz w:val="28"/>
          <w:szCs w:val="28"/>
        </w:rPr>
        <w:t>50</w:t>
      </w:r>
    </w:p>
    <w:p w:rsidR="0075324D" w:rsidRPr="0075324D" w:rsidRDefault="0075324D" w:rsidP="00D62B59">
      <w:pPr>
        <w:jc w:val="center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Уровни и виды оказания медицинско</w:t>
      </w:r>
      <w:r w:rsidR="00D62B59">
        <w:rPr>
          <w:rFonts w:ascii="Times New Roman" w:hAnsi="Times New Roman"/>
          <w:sz w:val="28"/>
          <w:szCs w:val="28"/>
        </w:rPr>
        <w:t>й помощи по профилю «онкология»</w:t>
      </w:r>
    </w:p>
    <w:p w:rsidR="0075324D" w:rsidRPr="0075324D" w:rsidRDefault="0075324D" w:rsidP="0075324D">
      <w:pPr>
        <w:ind w:firstLine="709"/>
        <w:jc w:val="both"/>
        <w:rPr>
          <w:rFonts w:ascii="Times New Roman" w:hAnsi="Times New Roman"/>
          <w:sz w:val="6"/>
          <w:szCs w:val="6"/>
        </w:rPr>
      </w:pPr>
    </w:p>
    <w:tbl>
      <w:tblPr>
        <w:tblW w:w="1389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556"/>
        <w:gridCol w:w="322"/>
        <w:gridCol w:w="5141"/>
        <w:gridCol w:w="387"/>
        <w:gridCol w:w="3486"/>
      </w:tblGrid>
      <w:tr w:rsidR="0075324D" w:rsidRPr="0075324D" w:rsidTr="0075324D">
        <w:trPr>
          <w:trHeight w:val="598"/>
        </w:trPr>
        <w:tc>
          <w:tcPr>
            <w:tcW w:w="4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shd w:val="clear" w:color="auto" w:fill="FFFFFF"/>
              <w:spacing w:line="204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Уровень и виды оказания помощи</w:t>
            </w:r>
          </w:p>
        </w:tc>
        <w:tc>
          <w:tcPr>
            <w:tcW w:w="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spacing w:line="204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1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shd w:val="clear" w:color="auto" w:fill="FFFFFF"/>
              <w:spacing w:line="204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Медицинские </w:t>
            </w:r>
            <w:r w:rsidRPr="007532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  <w:t>организации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spacing w:line="204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shd w:val="clear" w:color="auto" w:fill="FFFFFF"/>
              <w:spacing w:line="204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Условия оказания помощи</w:t>
            </w:r>
          </w:p>
        </w:tc>
      </w:tr>
      <w:tr w:rsidR="0075324D" w:rsidRPr="0075324D" w:rsidTr="0075324D">
        <w:trPr>
          <w:trHeight w:val="94"/>
        </w:trPr>
        <w:tc>
          <w:tcPr>
            <w:tcW w:w="455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75324D" w:rsidRPr="0075324D" w:rsidRDefault="0075324D" w:rsidP="0075324D">
            <w:pPr>
              <w:spacing w:line="204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2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75324D" w:rsidRPr="0075324D" w:rsidRDefault="0075324D" w:rsidP="0075324D">
            <w:pPr>
              <w:spacing w:line="204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1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75324D" w:rsidRPr="0075324D" w:rsidRDefault="0075324D" w:rsidP="0075324D">
            <w:pPr>
              <w:spacing w:line="204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75324D" w:rsidRPr="0075324D" w:rsidRDefault="0075324D" w:rsidP="0075324D">
            <w:pPr>
              <w:spacing w:line="204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48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shd w:val="clear" w:color="auto" w:fill="FFFFFF"/>
              <w:spacing w:line="204" w:lineRule="auto"/>
              <w:jc w:val="center"/>
              <w:rPr>
                <w:rFonts w:ascii="Times New Roman" w:hAnsi="Times New Roman"/>
                <w:bCs/>
                <w:color w:val="000000"/>
                <w:sz w:val="10"/>
                <w:szCs w:val="24"/>
              </w:rPr>
            </w:pPr>
            <w:r w:rsidRPr="0075324D">
              <w:rPr>
                <w:rFonts w:ascii="Times New Roman" w:hAnsi="Times New Roman"/>
                <w:bCs/>
                <w:color w:val="000000"/>
                <w:sz w:val="10"/>
                <w:szCs w:val="24"/>
              </w:rPr>
              <w:t> </w:t>
            </w:r>
          </w:p>
        </w:tc>
      </w:tr>
      <w:tr w:rsidR="0075324D" w:rsidRPr="0075324D" w:rsidTr="0075324D">
        <w:trPr>
          <w:trHeight w:val="779"/>
        </w:trPr>
        <w:tc>
          <w:tcPr>
            <w:tcW w:w="455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62B59" w:rsidRDefault="0075324D" w:rsidP="00D62B59">
            <w:pPr>
              <w:shd w:val="clear" w:color="auto" w:fill="FFFFFF"/>
              <w:spacing w:line="20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color w:val="000000"/>
                <w:sz w:val="24"/>
                <w:szCs w:val="24"/>
              </w:rPr>
              <w:t>III уровень</w:t>
            </w:r>
            <w:r w:rsidRPr="0075324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 </w:t>
            </w:r>
            <w:r w:rsidRPr="0075324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Специализированная,</w:t>
            </w:r>
          </w:p>
          <w:p w:rsidR="00D62B59" w:rsidRDefault="0075324D" w:rsidP="00D62B59">
            <w:pPr>
              <w:shd w:val="clear" w:color="auto" w:fill="FFFFFF"/>
              <w:spacing w:line="20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D62B59">
              <w:rPr>
                <w:rFonts w:ascii="Times New Roman" w:hAnsi="Times New Roman"/>
                <w:color w:val="000000"/>
                <w:sz w:val="24"/>
                <w:szCs w:val="24"/>
              </w:rPr>
              <w:t>том числе</w:t>
            </w:r>
          </w:p>
          <w:p w:rsidR="00D62B59" w:rsidRDefault="0075324D" w:rsidP="00D62B59">
            <w:pPr>
              <w:shd w:val="clear" w:color="auto" w:fill="FFFFFF"/>
              <w:spacing w:line="20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color w:val="000000"/>
                <w:sz w:val="24"/>
                <w:szCs w:val="24"/>
              </w:rPr>
              <w:t>высокотехнологичная</w:t>
            </w:r>
            <w:r w:rsidR="007E643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75324D" w:rsidRPr="0075324D" w:rsidRDefault="0075324D" w:rsidP="00D62B59">
            <w:pPr>
              <w:shd w:val="clear" w:color="auto" w:fill="FFFFFF"/>
              <w:spacing w:line="20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color w:val="000000"/>
                <w:sz w:val="24"/>
                <w:szCs w:val="24"/>
              </w:rPr>
              <w:t>помощь</w:t>
            </w:r>
          </w:p>
        </w:tc>
        <w:tc>
          <w:tcPr>
            <w:tcW w:w="322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spacing w:line="204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1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shd w:val="clear" w:color="auto" w:fill="FFFFFF"/>
              <w:spacing w:line="20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Федеральные</w:t>
            </w:r>
            <w:r w:rsidRPr="0075324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медицинские учреждения,</w:t>
            </w:r>
            <w:r w:rsidRPr="0075324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институты</w:t>
            </w:r>
          </w:p>
        </w:tc>
        <w:tc>
          <w:tcPr>
            <w:tcW w:w="387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spacing w:line="204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48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62B59" w:rsidRDefault="00D62B59" w:rsidP="00D62B59">
            <w:pPr>
              <w:shd w:val="clear" w:color="auto" w:fill="FFFFFF"/>
              <w:spacing w:line="20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Амбулаторная </w:t>
            </w:r>
            <w:r w:rsidR="0075324D" w:rsidRPr="0075324D">
              <w:rPr>
                <w:rFonts w:ascii="Times New Roman" w:hAnsi="Times New Roman"/>
                <w:color w:val="000000"/>
                <w:sz w:val="24"/>
                <w:szCs w:val="24"/>
              </w:rPr>
              <w:t>помощь.</w:t>
            </w:r>
          </w:p>
          <w:p w:rsidR="00D62B59" w:rsidRDefault="0075324D" w:rsidP="00D62B59">
            <w:pPr>
              <w:shd w:val="clear" w:color="auto" w:fill="FFFFFF"/>
              <w:spacing w:line="20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color w:val="000000"/>
                <w:sz w:val="24"/>
                <w:szCs w:val="24"/>
              </w:rPr>
              <w:t>Стационарная</w:t>
            </w:r>
          </w:p>
          <w:p w:rsidR="0075324D" w:rsidRPr="0075324D" w:rsidRDefault="0075324D" w:rsidP="00D62B59">
            <w:pPr>
              <w:shd w:val="clear" w:color="auto" w:fill="FFFFFF"/>
              <w:spacing w:line="20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помощь</w:t>
            </w:r>
          </w:p>
        </w:tc>
      </w:tr>
      <w:tr w:rsidR="0075324D" w:rsidRPr="0075324D" w:rsidTr="0075324D">
        <w:trPr>
          <w:trHeight w:val="509"/>
        </w:trPr>
        <w:tc>
          <w:tcPr>
            <w:tcW w:w="455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spacing w:line="20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spacing w:line="204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141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shd w:val="clear" w:color="auto" w:fill="FFFFFF"/>
              <w:spacing w:line="20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ГБУ РО «ОКОД» </w:t>
            </w:r>
          </w:p>
          <w:p w:rsidR="0075324D" w:rsidRPr="0075324D" w:rsidRDefault="0075324D" w:rsidP="0075324D">
            <w:pPr>
              <w:shd w:val="clear" w:color="auto" w:fill="FFFFFF"/>
              <w:spacing w:line="20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ГБУ РО «ОКБ» </w:t>
            </w:r>
          </w:p>
          <w:p w:rsidR="0075324D" w:rsidRPr="0075324D" w:rsidRDefault="0075324D" w:rsidP="0075324D">
            <w:pPr>
              <w:shd w:val="clear" w:color="auto" w:fill="FFFFFF"/>
              <w:spacing w:line="20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ГБУ РО «ГКБ № 11» </w:t>
            </w:r>
          </w:p>
          <w:p w:rsidR="0075324D" w:rsidRPr="0075324D" w:rsidRDefault="0075324D" w:rsidP="0075324D">
            <w:pPr>
              <w:shd w:val="clear" w:color="auto" w:fill="FFFFFF"/>
              <w:spacing w:line="20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ГБУ РО «ГКБСМП»      </w:t>
            </w:r>
          </w:p>
        </w:tc>
        <w:tc>
          <w:tcPr>
            <w:tcW w:w="387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spacing w:line="204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4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spacing w:line="20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5324D" w:rsidRPr="0075324D" w:rsidTr="0075324D">
        <w:trPr>
          <w:trHeight w:val="499"/>
        </w:trPr>
        <w:tc>
          <w:tcPr>
            <w:tcW w:w="455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spacing w:line="20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shd w:val="clear" w:color="auto" w:fill="FFFFFF"/>
              <w:suppressAutoHyphens/>
              <w:spacing w:line="20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4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spacing w:line="20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7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spacing w:line="204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4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spacing w:line="20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5324D" w:rsidRPr="0075324D" w:rsidTr="0075324D">
        <w:trPr>
          <w:trHeight w:val="52"/>
        </w:trPr>
        <w:tc>
          <w:tcPr>
            <w:tcW w:w="455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75324D" w:rsidRPr="0075324D" w:rsidRDefault="0075324D" w:rsidP="0075324D">
            <w:pPr>
              <w:spacing w:line="204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22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spacing w:line="20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spacing w:line="204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87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spacing w:line="204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shd w:val="clear" w:color="auto" w:fill="FFFFFF"/>
              <w:spacing w:line="204" w:lineRule="auto"/>
              <w:jc w:val="center"/>
              <w:rPr>
                <w:rFonts w:ascii="Times New Roman" w:hAnsi="Times New Roman"/>
                <w:color w:val="000000"/>
                <w:sz w:val="10"/>
                <w:szCs w:val="24"/>
              </w:rPr>
            </w:pPr>
            <w:r w:rsidRPr="0075324D">
              <w:rPr>
                <w:rFonts w:ascii="Times New Roman" w:hAnsi="Times New Roman"/>
                <w:color w:val="000000"/>
                <w:sz w:val="10"/>
                <w:szCs w:val="24"/>
              </w:rPr>
              <w:t> </w:t>
            </w:r>
          </w:p>
        </w:tc>
      </w:tr>
      <w:tr w:rsidR="0075324D" w:rsidRPr="0075324D" w:rsidTr="0075324D">
        <w:trPr>
          <w:trHeight w:val="380"/>
        </w:trPr>
        <w:tc>
          <w:tcPr>
            <w:tcW w:w="455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5324D" w:rsidRPr="0075324D" w:rsidRDefault="0075324D" w:rsidP="00D62B59">
            <w:pPr>
              <w:shd w:val="clear" w:color="auto" w:fill="FFFFFF"/>
              <w:spacing w:line="20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color w:val="000000"/>
                <w:sz w:val="24"/>
                <w:szCs w:val="24"/>
              </w:rPr>
              <w:t>II уровень</w:t>
            </w:r>
            <w:r w:rsidRPr="0075324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 </w:t>
            </w:r>
            <w:r w:rsidRPr="0075324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Специализированная медицинская помощь</w:t>
            </w:r>
          </w:p>
        </w:tc>
        <w:tc>
          <w:tcPr>
            <w:tcW w:w="322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spacing w:line="20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shd w:val="clear" w:color="auto" w:fill="FFFFFF"/>
              <w:suppressAutoHyphens/>
              <w:spacing w:line="20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5324D">
              <w:rPr>
                <w:rFonts w:ascii="Times New Roman" w:hAnsi="Times New Roman"/>
                <w:color w:val="000000"/>
                <w:sz w:val="24"/>
                <w:szCs w:val="24"/>
              </w:rPr>
              <w:t>Межрайонные</w:t>
            </w:r>
          </w:p>
          <w:p w:rsidR="0075324D" w:rsidRPr="0075324D" w:rsidRDefault="0075324D" w:rsidP="0075324D">
            <w:pPr>
              <w:shd w:val="clear" w:color="auto" w:fill="FFFFFF"/>
              <w:suppressAutoHyphens/>
              <w:spacing w:line="20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медицинские центры  </w:t>
            </w:r>
          </w:p>
        </w:tc>
        <w:tc>
          <w:tcPr>
            <w:tcW w:w="387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spacing w:line="204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48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Амбулаторная помощь.</w:t>
            </w:r>
          </w:p>
          <w:p w:rsidR="0075324D" w:rsidRPr="0075324D" w:rsidRDefault="0075324D" w:rsidP="0075324D">
            <w:pPr>
              <w:spacing w:line="204" w:lineRule="auto"/>
              <w:jc w:val="center"/>
              <w:rPr>
                <w:rFonts w:ascii="Times New Roman" w:hAnsi="Times New Roman"/>
              </w:rPr>
            </w:pPr>
            <w:r w:rsidRPr="0075324D">
              <w:rPr>
                <w:rFonts w:ascii="Times New Roman" w:hAnsi="Times New Roman"/>
                <w:sz w:val="24"/>
                <w:szCs w:val="24"/>
              </w:rPr>
              <w:t>Стационарная</w:t>
            </w:r>
            <w:r w:rsidRPr="0075324D">
              <w:rPr>
                <w:rFonts w:ascii="Times New Roman" w:hAnsi="Times New Roman"/>
                <w:sz w:val="24"/>
                <w:szCs w:val="24"/>
              </w:rPr>
              <w:br/>
              <w:t xml:space="preserve">   помощь</w:t>
            </w:r>
          </w:p>
        </w:tc>
      </w:tr>
      <w:tr w:rsidR="0075324D" w:rsidRPr="0075324D" w:rsidTr="0075324D">
        <w:trPr>
          <w:trHeight w:val="499"/>
        </w:trPr>
        <w:tc>
          <w:tcPr>
            <w:tcW w:w="455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spacing w:line="20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spacing w:line="20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shd w:val="clear" w:color="auto" w:fill="FFFFFF"/>
              <w:suppressAutoHyphens/>
              <w:spacing w:line="20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color w:val="000000"/>
                <w:sz w:val="24"/>
                <w:szCs w:val="24"/>
              </w:rPr>
              <w:t>Центры амбулаторной онкологической помощи</w:t>
            </w:r>
          </w:p>
        </w:tc>
        <w:tc>
          <w:tcPr>
            <w:tcW w:w="387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spacing w:line="204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4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spacing w:line="20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5324D" w:rsidRPr="0075324D" w:rsidTr="0075324D">
        <w:trPr>
          <w:trHeight w:val="509"/>
        </w:trPr>
        <w:tc>
          <w:tcPr>
            <w:tcW w:w="455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spacing w:line="20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spacing w:line="20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41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shd w:val="clear" w:color="auto" w:fill="FFFFFF"/>
              <w:spacing w:line="20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Городские больницы </w:t>
            </w:r>
          </w:p>
        </w:tc>
        <w:tc>
          <w:tcPr>
            <w:tcW w:w="387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spacing w:line="204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4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spacing w:line="20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5324D" w:rsidRPr="0075324D" w:rsidTr="0075324D">
        <w:trPr>
          <w:trHeight w:val="235"/>
        </w:trPr>
        <w:tc>
          <w:tcPr>
            <w:tcW w:w="455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spacing w:line="20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spacing w:line="204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14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spacing w:line="20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7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spacing w:line="204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4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spacing w:line="20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5324D" w:rsidRPr="0075324D" w:rsidTr="0075324D">
        <w:trPr>
          <w:trHeight w:val="115"/>
        </w:trPr>
        <w:tc>
          <w:tcPr>
            <w:tcW w:w="455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spacing w:line="204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22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spacing w:line="204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1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spacing w:line="204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87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spacing w:line="204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shd w:val="clear" w:color="auto" w:fill="FFFFFF"/>
              <w:spacing w:line="204" w:lineRule="auto"/>
              <w:jc w:val="center"/>
              <w:rPr>
                <w:rFonts w:ascii="Times New Roman" w:hAnsi="Times New Roman"/>
                <w:color w:val="000000"/>
                <w:sz w:val="12"/>
                <w:szCs w:val="24"/>
              </w:rPr>
            </w:pPr>
            <w:r w:rsidRPr="0075324D">
              <w:rPr>
                <w:rFonts w:ascii="Times New Roman" w:hAnsi="Times New Roman"/>
                <w:color w:val="000000"/>
                <w:sz w:val="12"/>
                <w:szCs w:val="24"/>
              </w:rPr>
              <w:t> </w:t>
            </w:r>
          </w:p>
        </w:tc>
      </w:tr>
      <w:tr w:rsidR="0075324D" w:rsidRPr="0075324D" w:rsidTr="0075324D">
        <w:trPr>
          <w:trHeight w:val="509"/>
        </w:trPr>
        <w:tc>
          <w:tcPr>
            <w:tcW w:w="455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62B59" w:rsidRDefault="0075324D" w:rsidP="00D62B59">
            <w:pPr>
              <w:shd w:val="clear" w:color="auto" w:fill="FFFFFF"/>
              <w:spacing w:line="20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color w:val="000000"/>
                <w:sz w:val="24"/>
                <w:szCs w:val="24"/>
              </w:rPr>
              <w:t>I уровень</w:t>
            </w:r>
            <w:r w:rsidRPr="0075324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 </w:t>
            </w:r>
            <w:r w:rsidRPr="0075324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Первичная медико-санитарная</w:t>
            </w:r>
          </w:p>
          <w:p w:rsidR="0075324D" w:rsidRDefault="0075324D" w:rsidP="00D62B59">
            <w:pPr>
              <w:shd w:val="clear" w:color="auto" w:fill="FFFFFF"/>
              <w:spacing w:line="20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color w:val="000000"/>
                <w:sz w:val="24"/>
                <w:szCs w:val="24"/>
              </w:rPr>
              <w:t>помощь</w:t>
            </w:r>
          </w:p>
          <w:p w:rsidR="00D62B59" w:rsidRPr="0075324D" w:rsidRDefault="00D62B59" w:rsidP="00D62B59">
            <w:pPr>
              <w:shd w:val="clear" w:color="auto" w:fill="FFFFFF"/>
              <w:spacing w:line="20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spacing w:line="204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141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shd w:val="clear" w:color="auto" w:fill="FFFFFF"/>
              <w:spacing w:line="20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color w:val="000000"/>
                <w:sz w:val="24"/>
                <w:szCs w:val="24"/>
              </w:rPr>
              <w:t>Городские поликлиники</w:t>
            </w:r>
          </w:p>
        </w:tc>
        <w:tc>
          <w:tcPr>
            <w:tcW w:w="387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spacing w:line="204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48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shd w:val="clear" w:color="auto" w:fill="FFFFFF"/>
              <w:spacing w:line="20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color w:val="000000"/>
                <w:sz w:val="24"/>
                <w:szCs w:val="24"/>
              </w:rPr>
              <w:t>Амбулаторная помощь.     Стационарная</w:t>
            </w:r>
            <w:r w:rsidRPr="0075324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  помощь</w:t>
            </w:r>
          </w:p>
        </w:tc>
      </w:tr>
      <w:tr w:rsidR="0075324D" w:rsidRPr="0075324D" w:rsidTr="0075324D">
        <w:trPr>
          <w:trHeight w:val="343"/>
        </w:trPr>
        <w:tc>
          <w:tcPr>
            <w:tcW w:w="455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spacing w:line="20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spacing w:line="204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14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shd w:val="clear" w:color="auto" w:fill="FFFFFF"/>
              <w:spacing w:line="20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Районная больница </w:t>
            </w:r>
          </w:p>
        </w:tc>
        <w:tc>
          <w:tcPr>
            <w:tcW w:w="387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spacing w:line="204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48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spacing w:line="20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5324D" w:rsidRPr="0075324D" w:rsidTr="0075324D">
        <w:trPr>
          <w:trHeight w:val="509"/>
        </w:trPr>
        <w:tc>
          <w:tcPr>
            <w:tcW w:w="455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spacing w:line="20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spacing w:line="204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141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shd w:val="clear" w:color="auto" w:fill="FFFFFF"/>
              <w:spacing w:line="20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Межрайонная больница </w:t>
            </w:r>
          </w:p>
        </w:tc>
        <w:tc>
          <w:tcPr>
            <w:tcW w:w="387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spacing w:line="204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48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spacing w:line="20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5324D" w:rsidRPr="0075324D" w:rsidTr="0075324D">
        <w:trPr>
          <w:trHeight w:val="235"/>
        </w:trPr>
        <w:tc>
          <w:tcPr>
            <w:tcW w:w="455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spacing w:line="20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spacing w:line="204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141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spacing w:line="20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7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spacing w:line="204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48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spacing w:line="20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5324D" w:rsidRPr="0075324D" w:rsidTr="0075324D">
        <w:trPr>
          <w:trHeight w:val="471"/>
        </w:trPr>
        <w:tc>
          <w:tcPr>
            <w:tcW w:w="455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spacing w:line="20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spacing w:line="204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141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shd w:val="clear" w:color="auto" w:fill="FFFFFF"/>
              <w:spacing w:line="20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color w:val="000000"/>
                <w:sz w:val="24"/>
                <w:szCs w:val="24"/>
              </w:rPr>
              <w:t>Врачебные амбулатории</w:t>
            </w:r>
          </w:p>
        </w:tc>
        <w:tc>
          <w:tcPr>
            <w:tcW w:w="38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spacing w:line="204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48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spacing w:line="20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5324D" w:rsidRPr="0075324D" w:rsidTr="0075324D">
        <w:trPr>
          <w:trHeight w:val="443"/>
        </w:trPr>
        <w:tc>
          <w:tcPr>
            <w:tcW w:w="455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spacing w:line="20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324D" w:rsidRPr="0075324D" w:rsidRDefault="0075324D" w:rsidP="0075324D">
            <w:pPr>
              <w:shd w:val="clear" w:color="auto" w:fill="FFFFFF"/>
              <w:spacing w:line="20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4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shd w:val="clear" w:color="auto" w:fill="FFFFFF"/>
              <w:spacing w:line="20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color w:val="000000"/>
                <w:sz w:val="24"/>
                <w:szCs w:val="24"/>
              </w:rPr>
              <w:t>Фельдшерско-акушерские пункты</w:t>
            </w:r>
          </w:p>
        </w:tc>
        <w:tc>
          <w:tcPr>
            <w:tcW w:w="38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324D" w:rsidRPr="0075324D" w:rsidRDefault="0075324D" w:rsidP="0075324D">
            <w:pPr>
              <w:shd w:val="clear" w:color="auto" w:fill="FFFFFF"/>
              <w:spacing w:line="20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8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spacing w:line="20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5324D" w:rsidRPr="0075324D" w:rsidTr="0075324D">
        <w:trPr>
          <w:trHeight w:val="357"/>
        </w:trPr>
        <w:tc>
          <w:tcPr>
            <w:tcW w:w="455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75324D" w:rsidRPr="0075324D" w:rsidRDefault="0075324D" w:rsidP="0075324D">
            <w:pPr>
              <w:spacing w:line="204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22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5324D" w:rsidRPr="0075324D" w:rsidRDefault="0075324D" w:rsidP="0075324D">
            <w:pPr>
              <w:spacing w:line="204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1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75324D" w:rsidRPr="0075324D" w:rsidRDefault="0075324D" w:rsidP="0075324D">
            <w:pPr>
              <w:shd w:val="clear" w:color="auto" w:fill="FFFFFF"/>
              <w:spacing w:line="20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324D">
              <w:rPr>
                <w:rFonts w:ascii="Times New Roman" w:eastAsia="Calibri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A6A420" wp14:editId="34F30E9B">
                      <wp:simplePos x="0" y="0"/>
                      <wp:positionH relativeFrom="column">
                        <wp:posOffset>1136015</wp:posOffset>
                      </wp:positionH>
                      <wp:positionV relativeFrom="paragraph">
                        <wp:posOffset>-38100</wp:posOffset>
                      </wp:positionV>
                      <wp:extent cx="238125" cy="285750"/>
                      <wp:effectExtent l="14288" t="23812" r="23812" b="23813"/>
                      <wp:wrapNone/>
                      <wp:docPr id="5" name="Стрелка вправо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16200000">
                                <a:off x="0" y="0"/>
                                <a:ext cx="238125" cy="285750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5" o:spid="_x0000_s1026" type="#_x0000_t13" style="position:absolute;margin-left:89.45pt;margin-top:-3pt;width:18.75pt;height:22.5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" adj="10800" fillcolor="windowText" strokecolor="#385d8a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38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5324D" w:rsidRPr="0075324D" w:rsidRDefault="0075324D" w:rsidP="0075324D">
            <w:pPr>
              <w:spacing w:line="204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48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shd w:val="clear" w:color="auto" w:fill="FFFFFF"/>
              <w:spacing w:line="20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5324D" w:rsidRPr="0075324D" w:rsidTr="0075324D">
        <w:trPr>
          <w:trHeight w:val="390"/>
        </w:trPr>
        <w:tc>
          <w:tcPr>
            <w:tcW w:w="4556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75324D" w:rsidRPr="0075324D" w:rsidRDefault="0075324D" w:rsidP="0075324D">
            <w:pPr>
              <w:spacing w:line="204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spacing w:line="204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14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shd w:val="clear" w:color="auto" w:fill="FFFFFF"/>
              <w:spacing w:line="204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75324D">
              <w:rPr>
                <w:rFonts w:ascii="Times New Roman" w:hAnsi="Times New Roman"/>
                <w:color w:val="000000"/>
                <w:sz w:val="36"/>
                <w:szCs w:val="36"/>
              </w:rPr>
              <w:t>ПАЦИЕНТ</w:t>
            </w:r>
          </w:p>
        </w:tc>
        <w:tc>
          <w:tcPr>
            <w:tcW w:w="38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75324D" w:rsidRPr="0075324D" w:rsidRDefault="0075324D" w:rsidP="0075324D">
            <w:pPr>
              <w:spacing w:line="204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shd w:val="clear" w:color="auto" w:fill="FFFFFF"/>
              <w:spacing w:line="20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5324D" w:rsidRPr="0075324D" w:rsidTr="0075324D">
        <w:trPr>
          <w:trHeight w:val="80"/>
        </w:trPr>
        <w:tc>
          <w:tcPr>
            <w:tcW w:w="455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75324D" w:rsidRPr="0075324D" w:rsidRDefault="0075324D" w:rsidP="0075324D">
            <w:pPr>
              <w:shd w:val="clear" w:color="auto" w:fill="FFFFFF"/>
              <w:spacing w:line="20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shd w:val="clear" w:color="auto" w:fill="FFFFFF"/>
              <w:spacing w:line="20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4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spacing w:line="204" w:lineRule="auto"/>
              <w:rPr>
                <w:rFonts w:ascii="Times New Roman" w:hAnsi="Times New Roman"/>
                <w:color w:val="000000"/>
                <w:sz w:val="36"/>
                <w:szCs w:val="36"/>
              </w:rPr>
            </w:pPr>
          </w:p>
        </w:tc>
        <w:tc>
          <w:tcPr>
            <w:tcW w:w="38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75324D" w:rsidRPr="0075324D" w:rsidRDefault="0075324D" w:rsidP="0075324D">
            <w:pPr>
              <w:shd w:val="clear" w:color="auto" w:fill="FFFFFF"/>
              <w:spacing w:line="20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5324D" w:rsidRPr="0075324D" w:rsidRDefault="0075324D" w:rsidP="0075324D">
            <w:pPr>
              <w:shd w:val="clear" w:color="auto" w:fill="FFFFFF"/>
              <w:spacing w:line="20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32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D62B59" w:rsidRDefault="0075324D" w:rsidP="00D62B59">
      <w:pPr>
        <w:shd w:val="clear" w:color="auto" w:fill="FFFFFF"/>
        <w:spacing w:before="30"/>
        <w:jc w:val="right"/>
        <w:rPr>
          <w:rFonts w:ascii="Times New Roman" w:hAnsi="Times New Roman"/>
          <w:bCs/>
          <w:color w:val="000000"/>
          <w:spacing w:val="1"/>
          <w:sz w:val="28"/>
          <w:szCs w:val="28"/>
        </w:rPr>
      </w:pPr>
      <w:r w:rsidRPr="0075324D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Таблица </w:t>
      </w:r>
      <w:r w:rsidR="00D62B59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№ </w:t>
      </w:r>
      <w:r w:rsidRPr="0075324D">
        <w:rPr>
          <w:rFonts w:ascii="Times New Roman" w:hAnsi="Times New Roman"/>
          <w:bCs/>
          <w:color w:val="000000"/>
          <w:spacing w:val="1"/>
          <w:sz w:val="28"/>
          <w:szCs w:val="28"/>
        </w:rPr>
        <w:t>51</w:t>
      </w:r>
    </w:p>
    <w:p w:rsidR="00D62B59" w:rsidRPr="00D62B59" w:rsidRDefault="00D62B59" w:rsidP="00D62B59">
      <w:pPr>
        <w:shd w:val="clear" w:color="auto" w:fill="FFFFFF"/>
        <w:spacing w:before="30"/>
        <w:jc w:val="right"/>
        <w:rPr>
          <w:rFonts w:ascii="Times New Roman" w:hAnsi="Times New Roman"/>
          <w:bCs/>
          <w:color w:val="000000"/>
          <w:spacing w:val="1"/>
          <w:sz w:val="16"/>
          <w:szCs w:val="16"/>
        </w:rPr>
      </w:pPr>
    </w:p>
    <w:p w:rsidR="00D62B59" w:rsidRDefault="0075324D" w:rsidP="00D62B59">
      <w:pPr>
        <w:shd w:val="clear" w:color="auto" w:fill="FFFFFF"/>
        <w:spacing w:before="30"/>
        <w:jc w:val="center"/>
        <w:rPr>
          <w:rFonts w:ascii="Times New Roman" w:hAnsi="Times New Roman"/>
          <w:bCs/>
          <w:color w:val="000000"/>
          <w:spacing w:val="1"/>
          <w:sz w:val="28"/>
          <w:szCs w:val="28"/>
        </w:rPr>
      </w:pPr>
      <w:r w:rsidRPr="0075324D">
        <w:rPr>
          <w:rFonts w:ascii="Times New Roman" w:hAnsi="Times New Roman"/>
          <w:bCs/>
          <w:color w:val="000000"/>
          <w:spacing w:val="1"/>
          <w:sz w:val="28"/>
          <w:szCs w:val="28"/>
        </w:rPr>
        <w:t>Лист маршрутизации пациентов онкологического профиля в соответствии</w:t>
      </w:r>
    </w:p>
    <w:p w:rsidR="00D62B59" w:rsidRDefault="0075324D" w:rsidP="00D62B59">
      <w:pPr>
        <w:shd w:val="clear" w:color="auto" w:fill="FFFFFF"/>
        <w:spacing w:before="30"/>
        <w:jc w:val="center"/>
        <w:rPr>
          <w:rFonts w:ascii="Times New Roman" w:hAnsi="Times New Roman"/>
          <w:bCs/>
          <w:color w:val="000000"/>
          <w:spacing w:val="1"/>
          <w:sz w:val="28"/>
          <w:szCs w:val="28"/>
        </w:rPr>
      </w:pPr>
      <w:r w:rsidRPr="0075324D">
        <w:rPr>
          <w:rFonts w:ascii="Times New Roman" w:hAnsi="Times New Roman"/>
          <w:bCs/>
          <w:color w:val="000000"/>
          <w:spacing w:val="1"/>
          <w:sz w:val="28"/>
          <w:szCs w:val="28"/>
        </w:rPr>
        <w:t>с локализацией</w:t>
      </w:r>
      <w:r w:rsidR="00D62B59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 </w:t>
      </w:r>
      <w:r w:rsidRPr="0075324D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 опухолевого процесса для оказания медицинской помощи</w:t>
      </w:r>
    </w:p>
    <w:p w:rsidR="0075324D" w:rsidRPr="0075324D" w:rsidRDefault="0075324D" w:rsidP="00D62B59">
      <w:pPr>
        <w:shd w:val="clear" w:color="auto" w:fill="FFFFFF"/>
        <w:spacing w:before="30"/>
        <w:jc w:val="center"/>
        <w:rPr>
          <w:rFonts w:ascii="Times New Roman" w:hAnsi="Times New Roman"/>
          <w:bCs/>
          <w:color w:val="000000"/>
          <w:spacing w:val="1"/>
          <w:sz w:val="28"/>
          <w:szCs w:val="28"/>
        </w:rPr>
      </w:pPr>
      <w:r w:rsidRPr="0075324D">
        <w:rPr>
          <w:rFonts w:ascii="Times New Roman" w:hAnsi="Times New Roman"/>
          <w:bCs/>
          <w:color w:val="000000"/>
          <w:spacing w:val="1"/>
          <w:sz w:val="28"/>
          <w:szCs w:val="28"/>
        </w:rPr>
        <w:t>в стационарных условиях и</w:t>
      </w:r>
      <w:r w:rsidR="00D62B59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 в условиях дневного стационара</w:t>
      </w:r>
    </w:p>
    <w:p w:rsidR="0075324D" w:rsidRPr="0075324D" w:rsidRDefault="0075324D" w:rsidP="0075324D">
      <w:pPr>
        <w:shd w:val="clear" w:color="auto" w:fill="FFFFFF"/>
        <w:spacing w:before="30"/>
        <w:ind w:firstLine="709"/>
        <w:jc w:val="both"/>
        <w:rPr>
          <w:rFonts w:ascii="Times New Roman" w:hAnsi="Times New Roman"/>
          <w:bCs/>
          <w:color w:val="000000"/>
          <w:spacing w:val="1"/>
          <w:sz w:val="28"/>
          <w:szCs w:val="28"/>
        </w:rPr>
      </w:pPr>
    </w:p>
    <w:tbl>
      <w:tblPr>
        <w:tblStyle w:val="ad"/>
        <w:tblW w:w="14345" w:type="dxa"/>
        <w:jc w:val="center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634"/>
        <w:gridCol w:w="8192"/>
        <w:gridCol w:w="5519"/>
      </w:tblGrid>
      <w:tr w:rsidR="0075324D" w:rsidRPr="00D62B59" w:rsidTr="00D62B59">
        <w:trPr>
          <w:jc w:val="center"/>
        </w:trPr>
        <w:tc>
          <w:tcPr>
            <w:tcW w:w="626" w:type="dxa"/>
            <w:hideMark/>
          </w:tcPr>
          <w:p w:rsidR="0075324D" w:rsidRPr="00D62B59" w:rsidRDefault="0075324D" w:rsidP="00D62B59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№</w:t>
            </w:r>
          </w:p>
          <w:p w:rsidR="0075324D" w:rsidRPr="00D62B59" w:rsidRDefault="0075324D" w:rsidP="00D62B59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п/п</w:t>
            </w:r>
          </w:p>
        </w:tc>
        <w:tc>
          <w:tcPr>
            <w:tcW w:w="8095" w:type="dxa"/>
            <w:hideMark/>
          </w:tcPr>
          <w:p w:rsidR="0075324D" w:rsidRPr="00D62B59" w:rsidRDefault="0075324D" w:rsidP="00D62B59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Локализация</w:t>
            </w:r>
          </w:p>
        </w:tc>
        <w:tc>
          <w:tcPr>
            <w:tcW w:w="5454" w:type="dxa"/>
            <w:hideMark/>
          </w:tcPr>
          <w:p w:rsidR="0075324D" w:rsidRPr="00D62B59" w:rsidRDefault="0075324D" w:rsidP="00D62B59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МО, оказывающие медицинскую помощь онкологическим больным в стационарных условиях и в условиях дневного стационара</w:t>
            </w:r>
          </w:p>
        </w:tc>
      </w:tr>
    </w:tbl>
    <w:p w:rsidR="00D62B59" w:rsidRPr="00D62B59" w:rsidRDefault="00D62B59">
      <w:pPr>
        <w:rPr>
          <w:rFonts w:ascii="Times New Roman" w:hAnsi="Times New Roman"/>
          <w:sz w:val="2"/>
          <w:szCs w:val="2"/>
        </w:rPr>
      </w:pPr>
    </w:p>
    <w:tbl>
      <w:tblPr>
        <w:tblStyle w:val="ad"/>
        <w:tblW w:w="14345" w:type="dxa"/>
        <w:jc w:val="center"/>
        <w:tblLook w:val="04A0" w:firstRow="1" w:lastRow="0" w:firstColumn="1" w:lastColumn="0" w:noHBand="0" w:noVBand="1"/>
      </w:tblPr>
      <w:tblGrid>
        <w:gridCol w:w="634"/>
        <w:gridCol w:w="8192"/>
        <w:gridCol w:w="5519"/>
      </w:tblGrid>
      <w:tr w:rsidR="00D62B59" w:rsidRPr="00D62B59" w:rsidTr="00D62B59">
        <w:trPr>
          <w:tblHeader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59" w:rsidRPr="00D62B59" w:rsidRDefault="00D62B59" w:rsidP="00D62B59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59" w:rsidRPr="00D62B59" w:rsidRDefault="00D62B59" w:rsidP="00D62B59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59" w:rsidRPr="00D62B59" w:rsidRDefault="00D62B59" w:rsidP="00D62B59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pacing w:val="-2"/>
                <w:sz w:val="24"/>
                <w:szCs w:val="24"/>
              </w:rPr>
              <w:t>3</w:t>
            </w:r>
          </w:p>
        </w:tc>
      </w:tr>
      <w:tr w:rsidR="0075324D" w:rsidRPr="00D62B59" w:rsidTr="00D62B59">
        <w:trPr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Злокачественные новообразования почки</w:t>
            </w:r>
          </w:p>
        </w:tc>
        <w:tc>
          <w:tcPr>
            <w:tcW w:w="5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4D" w:rsidRPr="00D62B59" w:rsidRDefault="0075324D" w:rsidP="00D62B59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ГБУ РО «ОКОД»</w:t>
            </w:r>
          </w:p>
          <w:p w:rsidR="0075324D" w:rsidRPr="00D62B59" w:rsidRDefault="0075324D" w:rsidP="00D62B59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ГБУ РО «ОКБ»</w:t>
            </w:r>
          </w:p>
          <w:p w:rsidR="0075324D" w:rsidRPr="00D62B59" w:rsidRDefault="0075324D" w:rsidP="00D62B59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ГБУ РО «ГКБ № 11</w:t>
            </w:r>
          </w:p>
          <w:p w:rsidR="0075324D" w:rsidRPr="00D62B59" w:rsidRDefault="0075324D" w:rsidP="00D62B59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ГБУ РО «ГКБСМП»</w:t>
            </w:r>
          </w:p>
        </w:tc>
      </w:tr>
      <w:tr w:rsidR="0075324D" w:rsidRPr="00D62B59" w:rsidTr="00D62B59">
        <w:trPr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Злокачественные новообразования предстательной железы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75324D" w:rsidRPr="00D62B59" w:rsidTr="00D62B59">
        <w:trPr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Злокачественные новообразования мочевого пузыря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75324D" w:rsidRPr="00D62B59" w:rsidTr="00D62B59">
        <w:trPr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Злокачественные новообразования прямой кишки</w:t>
            </w:r>
          </w:p>
        </w:tc>
        <w:tc>
          <w:tcPr>
            <w:tcW w:w="5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4D" w:rsidRPr="00D62B59" w:rsidRDefault="0075324D" w:rsidP="00D62B59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ГБУ РО «ОКОД»</w:t>
            </w:r>
          </w:p>
          <w:p w:rsidR="0075324D" w:rsidRPr="00D62B59" w:rsidRDefault="0075324D" w:rsidP="00D62B59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ГБУ РО «ОКБ»</w:t>
            </w:r>
          </w:p>
        </w:tc>
      </w:tr>
      <w:tr w:rsidR="0075324D" w:rsidRPr="00D62B59" w:rsidTr="00D62B59">
        <w:trPr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Злокачественные новообразования ободочной кишки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75324D" w:rsidRPr="00D62B59" w:rsidTr="00D62B59">
        <w:trPr>
          <w:trHeight w:val="771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Злокачественные новообразования легких и бронхов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ГБУ РО «ОКОД»</w:t>
            </w:r>
          </w:p>
          <w:p w:rsidR="0075324D" w:rsidRPr="00D62B59" w:rsidRDefault="0075324D" w:rsidP="00D62B59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ГБУ РО «ОКБ»</w:t>
            </w:r>
          </w:p>
        </w:tc>
      </w:tr>
      <w:tr w:rsidR="0075324D" w:rsidRPr="00D62B59" w:rsidTr="00D62B59">
        <w:trPr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Лимфомы (взрослые)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ГБУ РО «ОКБ»</w:t>
            </w:r>
          </w:p>
        </w:tc>
      </w:tr>
      <w:tr w:rsidR="0075324D" w:rsidRPr="00D62B59" w:rsidTr="00D62B59">
        <w:trPr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Злокачественные новообразования соединительной и других мягких тканей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ГБУ РО «ОКОД»</w:t>
            </w:r>
          </w:p>
          <w:p w:rsidR="0075324D" w:rsidRPr="00D62B59" w:rsidRDefault="0075324D" w:rsidP="00D62B59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ГБУ РО «ОКБ»</w:t>
            </w:r>
          </w:p>
        </w:tc>
      </w:tr>
      <w:tr w:rsidR="0075324D" w:rsidRPr="00D62B59" w:rsidTr="00D62B59">
        <w:trPr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Злокачественные новообразования костей и суставных хрящей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ГБУ РО «ОКОД»</w:t>
            </w:r>
          </w:p>
          <w:p w:rsidR="0075324D" w:rsidRPr="00D62B59" w:rsidRDefault="0075324D" w:rsidP="00D62B59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ГБУ РО «ОКБ»</w:t>
            </w:r>
          </w:p>
        </w:tc>
      </w:tr>
      <w:tr w:rsidR="0075324D" w:rsidRPr="00D62B59" w:rsidTr="00D62B59">
        <w:trPr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Злокачественные новообразования молочной железы</w:t>
            </w:r>
          </w:p>
        </w:tc>
        <w:tc>
          <w:tcPr>
            <w:tcW w:w="5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ГБУ РО «ОКОД»</w:t>
            </w:r>
          </w:p>
        </w:tc>
      </w:tr>
      <w:tr w:rsidR="0075324D" w:rsidRPr="00D62B59" w:rsidTr="00D62B59">
        <w:trPr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Злокачественные новообразования вульвы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75324D" w:rsidRPr="00D62B59" w:rsidTr="00D62B59">
        <w:trPr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12</w:t>
            </w: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Злокачественные новообразования влагалища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75324D" w:rsidRPr="00D62B59" w:rsidTr="00D62B59">
        <w:trPr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13</w:t>
            </w: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Злокачественные новообразования шейки матки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75324D" w:rsidRPr="00D62B59" w:rsidTr="00D62B59">
        <w:trPr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14</w:t>
            </w: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Злокачественные новообразования тела матки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75324D" w:rsidRPr="00D62B59" w:rsidTr="00D62B59">
        <w:trPr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15</w:t>
            </w: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Злокачественные новообразования яичников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75324D" w:rsidRPr="00D62B59" w:rsidTr="00D62B59">
        <w:trPr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16</w:t>
            </w: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Злокачественные новообразования пищевода</w:t>
            </w:r>
          </w:p>
        </w:tc>
        <w:tc>
          <w:tcPr>
            <w:tcW w:w="5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4D" w:rsidRPr="00D62B59" w:rsidRDefault="0075324D" w:rsidP="00D62B59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ГБУ РО «ОКОД»</w:t>
            </w:r>
          </w:p>
          <w:p w:rsidR="0075324D" w:rsidRPr="00D62B59" w:rsidRDefault="0075324D" w:rsidP="00D62B59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ГБУ РО «ОКБ»</w:t>
            </w:r>
          </w:p>
        </w:tc>
      </w:tr>
      <w:tr w:rsidR="0075324D" w:rsidRPr="00D62B59" w:rsidTr="00D62B59">
        <w:trPr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17</w:t>
            </w: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Злокачественные новообразования желудка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75324D" w:rsidRPr="00D62B59" w:rsidTr="00D62B59">
        <w:trPr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18</w:t>
            </w: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Злокачественные новообразования гепатобилиарной зоны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ГБУ РО «ОКОД»</w:t>
            </w:r>
          </w:p>
          <w:p w:rsidR="0075324D" w:rsidRPr="00D62B59" w:rsidRDefault="0075324D" w:rsidP="00D62B59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ГБУ РО «ГКБСМП»</w:t>
            </w:r>
          </w:p>
          <w:p w:rsidR="0075324D" w:rsidRPr="00D62B59" w:rsidRDefault="0075324D" w:rsidP="00D62B59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ГБУ РО «ОКБ»</w:t>
            </w:r>
          </w:p>
        </w:tc>
      </w:tr>
      <w:tr w:rsidR="0075324D" w:rsidRPr="00D62B59" w:rsidTr="00D62B59">
        <w:trPr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19</w:t>
            </w: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Злокачественные новообразования поджелудочной железы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ГБУ РО «ОКОД»</w:t>
            </w:r>
          </w:p>
          <w:p w:rsidR="0075324D" w:rsidRPr="00D62B59" w:rsidRDefault="0075324D" w:rsidP="00D62B59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ГБУ РО «ОКБ»</w:t>
            </w:r>
          </w:p>
          <w:p w:rsidR="0075324D" w:rsidRPr="00D62B59" w:rsidRDefault="0075324D" w:rsidP="00D62B59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ГБУ РО «ГКБСМП»</w:t>
            </w:r>
          </w:p>
        </w:tc>
      </w:tr>
      <w:tr w:rsidR="0075324D" w:rsidRPr="00D62B59" w:rsidTr="00D62B59">
        <w:trPr>
          <w:trHeight w:val="85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20</w:t>
            </w: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4D" w:rsidRPr="00D62B59" w:rsidRDefault="0075324D" w:rsidP="00D62B59">
            <w:pPr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Злокачественные новообразования щитовидной железы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ГБУ РО «ОКОД»</w:t>
            </w:r>
          </w:p>
          <w:p w:rsidR="0075324D" w:rsidRPr="00D62B59" w:rsidRDefault="0075324D" w:rsidP="00D62B59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ГБУ РО «ОКБ»</w:t>
            </w:r>
          </w:p>
          <w:p w:rsidR="0075324D" w:rsidRPr="00D62B59" w:rsidRDefault="0075324D" w:rsidP="00D62B59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ГБУ РО «ГКБ № 11»</w:t>
            </w:r>
          </w:p>
        </w:tc>
      </w:tr>
    </w:tbl>
    <w:p w:rsidR="0075324D" w:rsidRPr="0075324D" w:rsidRDefault="0075324D" w:rsidP="0075324D">
      <w:pPr>
        <w:spacing w:line="232" w:lineRule="auto"/>
        <w:ind w:firstLine="709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75324D" w:rsidRPr="0075324D" w:rsidRDefault="0075324D" w:rsidP="0075324D">
      <w:pPr>
        <w:spacing w:line="232" w:lineRule="auto"/>
        <w:ind w:left="-567" w:firstLine="709"/>
        <w:jc w:val="center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Организация патологоанатомической службы региона</w:t>
      </w:r>
    </w:p>
    <w:p w:rsidR="0075324D" w:rsidRPr="0075324D" w:rsidRDefault="0075324D" w:rsidP="00D62B59">
      <w:pPr>
        <w:spacing w:line="233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5324D" w:rsidRPr="0075324D" w:rsidRDefault="0075324D" w:rsidP="00D62B5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Структура патологоанатомической службы Рязанской области:</w:t>
      </w:r>
    </w:p>
    <w:p w:rsidR="0075324D" w:rsidRPr="0075324D" w:rsidRDefault="0075324D" w:rsidP="00D62B5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324D" w:rsidRPr="0075324D" w:rsidRDefault="0075324D" w:rsidP="00D62B5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 xml:space="preserve">ГБУ РО «Областная клиническая больница»; </w:t>
      </w:r>
    </w:p>
    <w:p w:rsidR="0075324D" w:rsidRPr="0075324D" w:rsidRDefault="0075324D" w:rsidP="00D62B5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 xml:space="preserve">ГБУ РО «Областной клинический онкологический диспансер»; </w:t>
      </w:r>
    </w:p>
    <w:p w:rsidR="0075324D" w:rsidRPr="0075324D" w:rsidRDefault="0075324D" w:rsidP="00D62B59">
      <w:pPr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75324D">
        <w:rPr>
          <w:rFonts w:ascii="Times New Roman" w:eastAsia="Arial" w:hAnsi="Times New Roman"/>
          <w:sz w:val="28"/>
          <w:szCs w:val="28"/>
        </w:rPr>
        <w:t>ГБУ РО «Городская клиническая больница скорой медицинской помощи»;</w:t>
      </w:r>
    </w:p>
    <w:p w:rsidR="0075324D" w:rsidRPr="0075324D" w:rsidRDefault="0075324D" w:rsidP="00D62B59">
      <w:pPr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75324D">
        <w:rPr>
          <w:rFonts w:ascii="Times New Roman" w:eastAsia="Arial" w:hAnsi="Times New Roman"/>
          <w:sz w:val="28"/>
          <w:szCs w:val="28"/>
        </w:rPr>
        <w:t>ГБУ РО «Городская клиническая больница № 11»;</w:t>
      </w:r>
    </w:p>
    <w:p w:rsidR="0075324D" w:rsidRPr="0075324D" w:rsidRDefault="0075324D" w:rsidP="00D62B59">
      <w:pPr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75324D">
        <w:rPr>
          <w:rFonts w:ascii="Times New Roman" w:eastAsia="Arial" w:hAnsi="Times New Roman"/>
          <w:sz w:val="28"/>
          <w:szCs w:val="28"/>
        </w:rPr>
        <w:t>ГБУ РО «Бюро судебно-медицинской экспертизы»</w:t>
      </w:r>
      <w:r w:rsidR="00D62B59">
        <w:rPr>
          <w:rFonts w:ascii="Times New Roman" w:eastAsia="Arial" w:hAnsi="Times New Roman"/>
          <w:sz w:val="28"/>
          <w:szCs w:val="28"/>
        </w:rPr>
        <w:t>;</w:t>
      </w:r>
    </w:p>
    <w:p w:rsidR="0075324D" w:rsidRPr="0075324D" w:rsidRDefault="0075324D" w:rsidP="00D62B59">
      <w:pPr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75324D">
        <w:rPr>
          <w:rFonts w:ascii="Times New Roman" w:eastAsia="Arial" w:hAnsi="Times New Roman"/>
          <w:sz w:val="28"/>
          <w:szCs w:val="28"/>
        </w:rPr>
        <w:t xml:space="preserve">ГБУ РО «Касимовский ММЦ»; </w:t>
      </w:r>
    </w:p>
    <w:p w:rsidR="0075324D" w:rsidRPr="0075324D" w:rsidRDefault="0075324D" w:rsidP="00D62B59">
      <w:pPr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75324D">
        <w:rPr>
          <w:rFonts w:ascii="Times New Roman" w:eastAsia="Arial" w:hAnsi="Times New Roman"/>
          <w:sz w:val="28"/>
          <w:szCs w:val="28"/>
        </w:rPr>
        <w:t xml:space="preserve">ГБУ РО «Ряжский ММЦ»; </w:t>
      </w:r>
    </w:p>
    <w:p w:rsidR="0075324D" w:rsidRPr="0075324D" w:rsidRDefault="0075324D" w:rsidP="00D62B59">
      <w:pPr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75324D">
        <w:rPr>
          <w:rFonts w:ascii="Times New Roman" w:eastAsia="Arial" w:hAnsi="Times New Roman"/>
          <w:sz w:val="28"/>
          <w:szCs w:val="28"/>
        </w:rPr>
        <w:t xml:space="preserve">ГБУ РО «Сасовский ММЦ»; </w:t>
      </w:r>
    </w:p>
    <w:p w:rsidR="0075324D" w:rsidRPr="0075324D" w:rsidRDefault="0075324D" w:rsidP="00D62B59">
      <w:pPr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75324D">
        <w:rPr>
          <w:rFonts w:ascii="Times New Roman" w:eastAsia="Arial" w:hAnsi="Times New Roman"/>
          <w:sz w:val="28"/>
          <w:szCs w:val="28"/>
        </w:rPr>
        <w:t xml:space="preserve">ГБУ РО «Скопинский ММЦ»; </w:t>
      </w:r>
    </w:p>
    <w:p w:rsidR="0075324D" w:rsidRPr="00D62B59" w:rsidRDefault="0075324D" w:rsidP="00D62B5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62B59">
        <w:rPr>
          <w:rFonts w:ascii="Times New Roman" w:hAnsi="Times New Roman"/>
          <w:sz w:val="28"/>
          <w:szCs w:val="28"/>
        </w:rPr>
        <w:t>ГБУ РО «Шиловский ММЦ»;</w:t>
      </w:r>
    </w:p>
    <w:p w:rsidR="0075324D" w:rsidRPr="00D62B59" w:rsidRDefault="0075324D" w:rsidP="00D62B5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62B59">
        <w:rPr>
          <w:rFonts w:ascii="Times New Roman" w:hAnsi="Times New Roman"/>
          <w:sz w:val="28"/>
          <w:szCs w:val="28"/>
        </w:rPr>
        <w:t>ГБУ РО «Кораблинская МРБ»;</w:t>
      </w:r>
    </w:p>
    <w:p w:rsidR="0075324D" w:rsidRPr="00D62B59" w:rsidRDefault="0075324D" w:rsidP="00D62B5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62B59">
        <w:rPr>
          <w:rFonts w:ascii="Times New Roman" w:hAnsi="Times New Roman"/>
          <w:sz w:val="28"/>
          <w:szCs w:val="28"/>
        </w:rPr>
        <w:t>ГБУ РО «Областная клиническая больница» Михайловская РБ;</w:t>
      </w:r>
    </w:p>
    <w:p w:rsidR="0075324D" w:rsidRPr="00D62B59" w:rsidRDefault="0075324D" w:rsidP="0075324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62B59">
        <w:rPr>
          <w:rFonts w:ascii="Times New Roman" w:hAnsi="Times New Roman"/>
          <w:sz w:val="28"/>
          <w:szCs w:val="28"/>
        </w:rPr>
        <w:t>ГБУ РО «Клепиковская РБ».</w:t>
      </w:r>
    </w:p>
    <w:p w:rsidR="0075324D" w:rsidRPr="00D62B59" w:rsidRDefault="0075324D" w:rsidP="0075324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62B59" w:rsidRDefault="00D62B59" w:rsidP="00D62B59">
      <w:pPr>
        <w:jc w:val="right"/>
        <w:rPr>
          <w:rFonts w:ascii="Times New Roman" w:hAnsi="Times New Roman"/>
          <w:sz w:val="28"/>
          <w:szCs w:val="28"/>
        </w:rPr>
      </w:pPr>
    </w:p>
    <w:p w:rsidR="00D62B59" w:rsidRDefault="0075324D" w:rsidP="00D62B59">
      <w:pPr>
        <w:spacing w:line="228" w:lineRule="auto"/>
        <w:jc w:val="right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 xml:space="preserve">Таблица </w:t>
      </w:r>
      <w:r w:rsidR="00D62B59">
        <w:rPr>
          <w:rFonts w:ascii="Times New Roman" w:hAnsi="Times New Roman"/>
          <w:sz w:val="28"/>
          <w:szCs w:val="28"/>
        </w:rPr>
        <w:t xml:space="preserve">№ </w:t>
      </w:r>
      <w:r w:rsidRPr="0075324D">
        <w:rPr>
          <w:rFonts w:ascii="Times New Roman" w:hAnsi="Times New Roman"/>
          <w:sz w:val="28"/>
          <w:szCs w:val="28"/>
        </w:rPr>
        <w:t>52</w:t>
      </w:r>
    </w:p>
    <w:p w:rsidR="00D62B59" w:rsidRDefault="0075324D" w:rsidP="00D62B59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Оснащение основны</w:t>
      </w:r>
      <w:r w:rsidR="00D62B59">
        <w:rPr>
          <w:rFonts w:ascii="Times New Roman" w:hAnsi="Times New Roman"/>
          <w:sz w:val="28"/>
          <w:szCs w:val="28"/>
        </w:rPr>
        <w:t>м технологическим оборудованием</w:t>
      </w:r>
    </w:p>
    <w:p w:rsidR="0075324D" w:rsidRPr="0075324D" w:rsidRDefault="0075324D" w:rsidP="00D62B59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патологоанатомического отделения ГБУ РО «ОКОД»</w:t>
      </w:r>
    </w:p>
    <w:p w:rsidR="0075324D" w:rsidRPr="0075324D" w:rsidRDefault="0075324D" w:rsidP="00D62B59">
      <w:pPr>
        <w:spacing w:line="228" w:lineRule="auto"/>
        <w:ind w:firstLine="709"/>
        <w:rPr>
          <w:rFonts w:ascii="Times New Roman" w:hAnsi="Times New Roman"/>
        </w:rPr>
      </w:pPr>
    </w:p>
    <w:tbl>
      <w:tblPr>
        <w:tblW w:w="1434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627"/>
        <w:gridCol w:w="1440"/>
        <w:gridCol w:w="1144"/>
        <w:gridCol w:w="1428"/>
        <w:gridCol w:w="1853"/>
        <w:gridCol w:w="1853"/>
      </w:tblGrid>
      <w:tr w:rsidR="0075324D" w:rsidRPr="00D62B59" w:rsidTr="00D62B59">
        <w:trPr>
          <w:trHeight w:val="221"/>
        </w:trPr>
        <w:tc>
          <w:tcPr>
            <w:tcW w:w="692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№ </w:t>
            </w:r>
          </w:p>
          <w:p w:rsidR="00D62B59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spacing w:val="-2"/>
                <w:sz w:val="24"/>
                <w:szCs w:val="24"/>
              </w:rPr>
              <w:t>строки</w:t>
            </w:r>
          </w:p>
        </w:tc>
        <w:tc>
          <w:tcPr>
            <w:tcW w:w="65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spacing w:val="-2"/>
                <w:sz w:val="24"/>
                <w:szCs w:val="24"/>
              </w:rPr>
              <w:t>Количество единиц оборудования</w:t>
            </w:r>
          </w:p>
        </w:tc>
      </w:tr>
      <w:tr w:rsidR="0075324D" w:rsidRPr="00D62B59" w:rsidTr="00D62B59">
        <w:trPr>
          <w:trHeight w:val="221"/>
        </w:trPr>
        <w:tc>
          <w:tcPr>
            <w:tcW w:w="692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E643D" w:rsidP="00D62B59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="0075324D" w:rsidRPr="00D62B59">
              <w:rPr>
                <w:rFonts w:ascii="Times New Roman" w:hAnsi="Times New Roman"/>
                <w:spacing w:val="-2"/>
                <w:sz w:val="24"/>
                <w:szCs w:val="24"/>
              </w:rPr>
              <w:t>сего</w:t>
            </w:r>
          </w:p>
        </w:tc>
        <w:tc>
          <w:tcPr>
            <w:tcW w:w="53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spacing w:val="-2"/>
                <w:sz w:val="24"/>
                <w:szCs w:val="24"/>
              </w:rPr>
              <w:t>в том числе со сроком эксплуатации</w:t>
            </w:r>
          </w:p>
        </w:tc>
      </w:tr>
      <w:tr w:rsidR="0075324D" w:rsidRPr="00D62B59" w:rsidTr="00D62B59">
        <w:trPr>
          <w:trHeight w:val="65"/>
        </w:trPr>
        <w:tc>
          <w:tcPr>
            <w:tcW w:w="692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spacing w:val="-2"/>
                <w:sz w:val="24"/>
                <w:szCs w:val="24"/>
              </w:rPr>
              <w:t>до 5 лет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spacing w:val="-2"/>
                <w:sz w:val="24"/>
                <w:szCs w:val="24"/>
              </w:rPr>
              <w:t>от 5 до 10 лет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spacing w:val="-2"/>
                <w:sz w:val="24"/>
                <w:szCs w:val="24"/>
              </w:rPr>
              <w:t>более 10 лет</w:t>
            </w:r>
          </w:p>
        </w:tc>
      </w:tr>
      <w:tr w:rsidR="0075324D" w:rsidRPr="00D62B59" w:rsidTr="00D62B59">
        <w:trPr>
          <w:trHeight w:val="65"/>
        </w:trPr>
        <w:tc>
          <w:tcPr>
            <w:tcW w:w="6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spacing w:val="-2"/>
                <w:sz w:val="24"/>
                <w:szCs w:val="24"/>
              </w:rPr>
              <w:t>Станции для макроскопического исследования и вырезки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</w:p>
        </w:tc>
      </w:tr>
      <w:tr w:rsidR="0075324D" w:rsidRPr="00D62B59" w:rsidTr="00D62B59">
        <w:trPr>
          <w:trHeight w:val="65"/>
        </w:trPr>
        <w:tc>
          <w:tcPr>
            <w:tcW w:w="6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spacing w:val="-2"/>
                <w:sz w:val="24"/>
                <w:szCs w:val="24"/>
              </w:rPr>
              <w:t>Автоматы для проводки карусельного типа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</w:p>
        </w:tc>
      </w:tr>
      <w:tr w:rsidR="0075324D" w:rsidRPr="00D62B59" w:rsidTr="00D62B59">
        <w:trPr>
          <w:trHeight w:val="65"/>
        </w:trPr>
        <w:tc>
          <w:tcPr>
            <w:tcW w:w="6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spacing w:val="-2"/>
                <w:sz w:val="24"/>
                <w:szCs w:val="24"/>
              </w:rPr>
              <w:t>Автоматы для проводки процессорного типа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</w:p>
        </w:tc>
      </w:tr>
      <w:tr w:rsidR="0075324D" w:rsidRPr="00D62B59" w:rsidTr="00D62B59">
        <w:trPr>
          <w:trHeight w:val="65"/>
        </w:trPr>
        <w:tc>
          <w:tcPr>
            <w:tcW w:w="6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spacing w:val="-2"/>
                <w:sz w:val="24"/>
                <w:szCs w:val="24"/>
              </w:rPr>
              <w:t>Станции для заливки парафиновых блоков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</w:p>
        </w:tc>
      </w:tr>
      <w:tr w:rsidR="0075324D" w:rsidRPr="00D62B59" w:rsidTr="00D62B59">
        <w:trPr>
          <w:trHeight w:val="65"/>
        </w:trPr>
        <w:tc>
          <w:tcPr>
            <w:tcW w:w="6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spacing w:val="-2"/>
                <w:sz w:val="24"/>
                <w:szCs w:val="24"/>
              </w:rPr>
              <w:t>Микротомы санные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</w:p>
        </w:tc>
      </w:tr>
      <w:tr w:rsidR="0075324D" w:rsidRPr="00D62B59" w:rsidTr="00D62B59">
        <w:trPr>
          <w:trHeight w:val="65"/>
        </w:trPr>
        <w:tc>
          <w:tcPr>
            <w:tcW w:w="6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spacing w:val="-2"/>
                <w:sz w:val="24"/>
                <w:szCs w:val="24"/>
              </w:rPr>
              <w:t>Микротомы ротационные механические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</w:tr>
      <w:tr w:rsidR="0075324D" w:rsidRPr="00D62B59" w:rsidTr="00D62B59">
        <w:trPr>
          <w:trHeight w:val="65"/>
        </w:trPr>
        <w:tc>
          <w:tcPr>
            <w:tcW w:w="6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spacing w:val="-2"/>
                <w:sz w:val="24"/>
                <w:szCs w:val="24"/>
              </w:rPr>
              <w:t>Микротомы ротационные моторизованные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</w:p>
        </w:tc>
      </w:tr>
      <w:tr w:rsidR="0075324D" w:rsidRPr="00D62B59" w:rsidTr="00D62B59">
        <w:trPr>
          <w:trHeight w:val="65"/>
        </w:trPr>
        <w:tc>
          <w:tcPr>
            <w:tcW w:w="6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spacing w:val="-2"/>
                <w:sz w:val="24"/>
                <w:szCs w:val="24"/>
              </w:rPr>
              <w:t>Ультрамикротомы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</w:p>
        </w:tc>
      </w:tr>
      <w:tr w:rsidR="0075324D" w:rsidRPr="00D62B59" w:rsidTr="00D62B59">
        <w:trPr>
          <w:trHeight w:val="65"/>
        </w:trPr>
        <w:tc>
          <w:tcPr>
            <w:tcW w:w="6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spacing w:val="-2"/>
                <w:sz w:val="24"/>
                <w:szCs w:val="24"/>
              </w:rPr>
              <w:t>Автоматы для окраски микропрепаратов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</w:p>
        </w:tc>
      </w:tr>
      <w:tr w:rsidR="0075324D" w:rsidRPr="00D62B59" w:rsidTr="00D62B59">
        <w:trPr>
          <w:trHeight w:val="65"/>
        </w:trPr>
        <w:tc>
          <w:tcPr>
            <w:tcW w:w="6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spacing w:val="-2"/>
                <w:sz w:val="24"/>
                <w:szCs w:val="24"/>
              </w:rPr>
              <w:t>Иммуногистостейнеры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</w:p>
        </w:tc>
      </w:tr>
      <w:tr w:rsidR="0075324D" w:rsidRPr="00D62B59" w:rsidTr="00D62B59">
        <w:trPr>
          <w:trHeight w:val="320"/>
        </w:trPr>
        <w:tc>
          <w:tcPr>
            <w:tcW w:w="6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spacing w:val="-2"/>
                <w:sz w:val="24"/>
                <w:szCs w:val="24"/>
              </w:rPr>
              <w:t>Автоматы для заключения микропрепаратов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</w:p>
        </w:tc>
      </w:tr>
      <w:tr w:rsidR="0075324D" w:rsidRPr="00D62B59" w:rsidTr="00D62B59">
        <w:trPr>
          <w:trHeight w:val="320"/>
        </w:trPr>
        <w:tc>
          <w:tcPr>
            <w:tcW w:w="6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spacing w:val="-2"/>
                <w:sz w:val="24"/>
                <w:szCs w:val="24"/>
              </w:rPr>
              <w:t>Микроскопы световые бинокулярные рабочие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spacing w:val="-2"/>
                <w:sz w:val="24"/>
                <w:szCs w:val="24"/>
              </w:rPr>
              <w:t>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</w:tr>
      <w:tr w:rsidR="0075324D" w:rsidRPr="00D62B59" w:rsidTr="00D62B59">
        <w:trPr>
          <w:trHeight w:val="320"/>
        </w:trPr>
        <w:tc>
          <w:tcPr>
            <w:tcW w:w="6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spacing w:val="-2"/>
                <w:sz w:val="24"/>
                <w:szCs w:val="24"/>
              </w:rPr>
              <w:t>Микроскопы световые бинокулярные универсальные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spacing w:val="-2"/>
                <w:sz w:val="24"/>
                <w:szCs w:val="24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</w:p>
        </w:tc>
      </w:tr>
      <w:tr w:rsidR="0075324D" w:rsidRPr="00D62B59" w:rsidTr="00D62B59">
        <w:trPr>
          <w:trHeight w:val="320"/>
        </w:trPr>
        <w:tc>
          <w:tcPr>
            <w:tcW w:w="6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spacing w:val="-2"/>
                <w:sz w:val="24"/>
                <w:szCs w:val="24"/>
              </w:rPr>
              <w:t>Микроскопы электронные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spacing w:val="-2"/>
                <w:sz w:val="24"/>
                <w:szCs w:val="24"/>
              </w:rPr>
              <w:t>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</w:p>
        </w:tc>
      </w:tr>
      <w:tr w:rsidR="0075324D" w:rsidRPr="00D62B59" w:rsidTr="00D62B59">
        <w:trPr>
          <w:trHeight w:val="320"/>
        </w:trPr>
        <w:tc>
          <w:tcPr>
            <w:tcW w:w="6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spacing w:val="-2"/>
                <w:sz w:val="24"/>
                <w:szCs w:val="24"/>
              </w:rPr>
              <w:t>Оборудование для поляризационной микроскопии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spacing w:val="-2"/>
                <w:sz w:val="24"/>
                <w:szCs w:val="24"/>
              </w:rPr>
              <w:t>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</w:p>
        </w:tc>
      </w:tr>
      <w:tr w:rsidR="0075324D" w:rsidRPr="00D62B59" w:rsidTr="00D62B59">
        <w:trPr>
          <w:trHeight w:val="320"/>
        </w:trPr>
        <w:tc>
          <w:tcPr>
            <w:tcW w:w="69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spacing w:val="-2"/>
                <w:sz w:val="24"/>
                <w:szCs w:val="24"/>
              </w:rPr>
              <w:t>Оборудование для цифровой микроскопии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spacing w:val="-2"/>
                <w:sz w:val="24"/>
                <w:szCs w:val="24"/>
              </w:rPr>
              <w:t>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</w:p>
        </w:tc>
      </w:tr>
    </w:tbl>
    <w:p w:rsidR="0075324D" w:rsidRPr="00D62B59" w:rsidRDefault="0075324D" w:rsidP="00D62B59">
      <w:pPr>
        <w:spacing w:line="228" w:lineRule="auto"/>
        <w:jc w:val="both"/>
        <w:rPr>
          <w:rFonts w:ascii="Times New Roman" w:hAnsi="Times New Roman"/>
          <w:sz w:val="16"/>
          <w:szCs w:val="16"/>
        </w:rPr>
      </w:pPr>
    </w:p>
    <w:p w:rsidR="00D62B59" w:rsidRDefault="0075324D" w:rsidP="00D62B59">
      <w:pPr>
        <w:spacing w:line="228" w:lineRule="auto"/>
        <w:jc w:val="right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 xml:space="preserve">Таблица </w:t>
      </w:r>
      <w:r w:rsidR="00D62B59">
        <w:rPr>
          <w:rFonts w:ascii="Times New Roman" w:hAnsi="Times New Roman"/>
          <w:sz w:val="28"/>
          <w:szCs w:val="28"/>
        </w:rPr>
        <w:t xml:space="preserve">№ </w:t>
      </w:r>
      <w:r w:rsidRPr="0075324D">
        <w:rPr>
          <w:rFonts w:ascii="Times New Roman" w:hAnsi="Times New Roman"/>
          <w:sz w:val="28"/>
          <w:szCs w:val="28"/>
        </w:rPr>
        <w:t>53</w:t>
      </w:r>
    </w:p>
    <w:p w:rsidR="0075324D" w:rsidRPr="0075324D" w:rsidRDefault="0075324D" w:rsidP="00D62B59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Штаты патологоанатомического отделения ГБУ РО «ОКОД»</w:t>
      </w:r>
    </w:p>
    <w:p w:rsidR="0075324D" w:rsidRPr="0075324D" w:rsidRDefault="0075324D" w:rsidP="00D62B59">
      <w:pPr>
        <w:spacing w:line="228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tbl>
      <w:tblPr>
        <w:tblW w:w="1434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38"/>
        <w:gridCol w:w="948"/>
        <w:gridCol w:w="1545"/>
        <w:gridCol w:w="1103"/>
        <w:gridCol w:w="798"/>
        <w:gridCol w:w="2419"/>
        <w:gridCol w:w="1859"/>
        <w:gridCol w:w="1873"/>
        <w:gridCol w:w="1262"/>
      </w:tblGrid>
      <w:tr w:rsidR="0075324D" w:rsidRPr="00D62B59" w:rsidTr="00D62B59">
        <w:trPr>
          <w:trHeight w:val="360"/>
        </w:trPr>
        <w:tc>
          <w:tcPr>
            <w:tcW w:w="2538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48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№ строки</w:t>
            </w:r>
          </w:p>
        </w:tc>
        <w:tc>
          <w:tcPr>
            <w:tcW w:w="154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Всего на конец отчетного года</w:t>
            </w:r>
          </w:p>
        </w:tc>
        <w:tc>
          <w:tcPr>
            <w:tcW w:w="9314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 том числе</w:t>
            </w:r>
          </w:p>
        </w:tc>
      </w:tr>
      <w:tr w:rsidR="0075324D" w:rsidRPr="00D62B59" w:rsidTr="00D62B59">
        <w:trPr>
          <w:trHeight w:val="644"/>
        </w:trPr>
        <w:tc>
          <w:tcPr>
            <w:tcW w:w="2538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pacing w:line="228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pacing w:line="228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D62B59" w:rsidRDefault="0075324D" w:rsidP="00D62B59">
            <w:pPr>
              <w:spacing w:line="228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руково-дители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врачи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специалисты с высшим немедицинским образованием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средний медицинский персонал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младший медицинский персонал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прочий персонал</w:t>
            </w:r>
          </w:p>
        </w:tc>
      </w:tr>
    </w:tbl>
    <w:p w:rsidR="00D62B59" w:rsidRPr="00D62B59" w:rsidRDefault="00D62B59" w:rsidP="00D62B59">
      <w:pPr>
        <w:spacing w:line="228" w:lineRule="auto"/>
        <w:rPr>
          <w:rFonts w:ascii="Times New Roman" w:hAnsi="Times New Roman"/>
          <w:sz w:val="2"/>
          <w:szCs w:val="2"/>
        </w:rPr>
      </w:pPr>
    </w:p>
    <w:tbl>
      <w:tblPr>
        <w:tblW w:w="1434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38"/>
        <w:gridCol w:w="948"/>
        <w:gridCol w:w="1545"/>
        <w:gridCol w:w="1103"/>
        <w:gridCol w:w="798"/>
        <w:gridCol w:w="2419"/>
        <w:gridCol w:w="1859"/>
        <w:gridCol w:w="1873"/>
        <w:gridCol w:w="1262"/>
      </w:tblGrid>
      <w:tr w:rsidR="00D62B59" w:rsidRPr="00D62B59" w:rsidTr="00D62B59">
        <w:trPr>
          <w:trHeight w:val="255"/>
          <w:tblHeader/>
        </w:trPr>
        <w:tc>
          <w:tcPr>
            <w:tcW w:w="25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62B59" w:rsidRPr="00D62B59" w:rsidRDefault="00D62B59" w:rsidP="00D62B59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B59" w:rsidRPr="00D62B59" w:rsidRDefault="00D62B59" w:rsidP="00D62B59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B59" w:rsidRPr="00D62B59" w:rsidRDefault="00D62B59" w:rsidP="00D62B59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B59" w:rsidRPr="00D62B59" w:rsidRDefault="00D62B59" w:rsidP="00D62B59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B59" w:rsidRPr="00D62B59" w:rsidRDefault="00D62B59" w:rsidP="00D62B59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B59" w:rsidRPr="00D62B59" w:rsidRDefault="00D62B59" w:rsidP="00D62B59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B59" w:rsidRPr="00D62B59" w:rsidRDefault="00D62B59" w:rsidP="00D62B59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B59" w:rsidRPr="00D62B59" w:rsidRDefault="00D62B59" w:rsidP="00D62B59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62B59" w:rsidRPr="00D62B59" w:rsidRDefault="00D62B59" w:rsidP="00D62B59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9</w:t>
            </w:r>
          </w:p>
        </w:tc>
      </w:tr>
      <w:tr w:rsidR="0075324D" w:rsidRPr="00D62B59" w:rsidTr="00D62B59">
        <w:trPr>
          <w:trHeight w:val="375"/>
        </w:trPr>
        <w:tc>
          <w:tcPr>
            <w:tcW w:w="2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spacing w:line="228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Число должностей: занятых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24,75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spacing w:line="228" w:lineRule="auto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12,25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0,5</w:t>
            </w:r>
          </w:p>
        </w:tc>
      </w:tr>
      <w:tr w:rsidR="0075324D" w:rsidRPr="00D62B59" w:rsidTr="00D62B59">
        <w:trPr>
          <w:trHeight w:val="540"/>
        </w:trPr>
        <w:tc>
          <w:tcPr>
            <w:tcW w:w="2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spacing w:line="228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Число физических лиц основных работников на занятых должностях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20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5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11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0</w:t>
            </w:r>
          </w:p>
        </w:tc>
      </w:tr>
      <w:tr w:rsidR="0075324D" w:rsidRPr="00D62B59" w:rsidTr="00D62B59">
        <w:trPr>
          <w:trHeight w:val="375"/>
        </w:trPr>
        <w:tc>
          <w:tcPr>
            <w:tcW w:w="2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spacing w:line="228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из них (стр. 03) со стажем до 5 лет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</w:tr>
      <w:tr w:rsidR="0075324D" w:rsidRPr="00D62B59" w:rsidTr="00D62B59">
        <w:trPr>
          <w:trHeight w:val="64"/>
        </w:trPr>
        <w:tc>
          <w:tcPr>
            <w:tcW w:w="2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spacing w:line="228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со стажем 5-10 лет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</w:tr>
      <w:tr w:rsidR="0075324D" w:rsidRPr="00D62B59" w:rsidTr="00D62B59">
        <w:trPr>
          <w:trHeight w:val="64"/>
        </w:trPr>
        <w:tc>
          <w:tcPr>
            <w:tcW w:w="2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spacing w:line="228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со стажем 10-15 лет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</w:tr>
      <w:tr w:rsidR="0075324D" w:rsidRPr="00D62B59" w:rsidTr="00D62B59">
        <w:trPr>
          <w:trHeight w:val="64"/>
        </w:trPr>
        <w:tc>
          <w:tcPr>
            <w:tcW w:w="2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spacing w:line="228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со стажем более 15 лет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</w:tr>
      <w:tr w:rsidR="0075324D" w:rsidRPr="00D62B59" w:rsidTr="00D62B59">
        <w:trPr>
          <w:trHeight w:val="390"/>
        </w:trPr>
        <w:tc>
          <w:tcPr>
            <w:tcW w:w="25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spacing w:line="228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Число внешних совместителей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5324D" w:rsidRPr="00D62B59" w:rsidRDefault="0075324D" w:rsidP="00D62B59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62B5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</w:tr>
    </w:tbl>
    <w:p w:rsidR="0075324D" w:rsidRPr="00D62B59" w:rsidRDefault="0075324D" w:rsidP="0075324D">
      <w:pPr>
        <w:ind w:firstLine="709"/>
        <w:jc w:val="both"/>
        <w:rPr>
          <w:rFonts w:ascii="Times New Roman" w:hAnsi="Times New Roman"/>
          <w:sz w:val="6"/>
          <w:szCs w:val="6"/>
        </w:rPr>
      </w:pPr>
    </w:p>
    <w:p w:rsidR="0075324D" w:rsidRPr="0075324D" w:rsidRDefault="0075324D" w:rsidP="0075324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Число обслуживаемых медицинских организаций по прижизненным патолого-анатомическим исследованиям биопсионного и операционного материала – 18.</w:t>
      </w:r>
    </w:p>
    <w:p w:rsidR="0075324D" w:rsidRPr="00D62B59" w:rsidRDefault="0075324D" w:rsidP="0075324D">
      <w:pPr>
        <w:ind w:firstLine="709"/>
        <w:jc w:val="both"/>
        <w:rPr>
          <w:rFonts w:ascii="Times New Roman" w:hAnsi="Times New Roman"/>
          <w:sz w:val="16"/>
          <w:szCs w:val="16"/>
        </w:rPr>
      </w:pPr>
    </w:p>
    <w:p w:rsidR="00D62B59" w:rsidRDefault="0075324D" w:rsidP="00D62B59">
      <w:pPr>
        <w:jc w:val="right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Таблица</w:t>
      </w:r>
      <w:r w:rsidR="00D62B59">
        <w:rPr>
          <w:rFonts w:ascii="Times New Roman" w:hAnsi="Times New Roman"/>
          <w:sz w:val="28"/>
          <w:szCs w:val="28"/>
        </w:rPr>
        <w:t xml:space="preserve"> №</w:t>
      </w:r>
      <w:r w:rsidRPr="0075324D">
        <w:rPr>
          <w:rFonts w:ascii="Times New Roman" w:hAnsi="Times New Roman"/>
          <w:sz w:val="28"/>
          <w:szCs w:val="28"/>
        </w:rPr>
        <w:t xml:space="preserve"> 54</w:t>
      </w:r>
    </w:p>
    <w:p w:rsidR="00D62B59" w:rsidRDefault="0075324D" w:rsidP="00D62B59">
      <w:pPr>
        <w:jc w:val="center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Укомплектованность квалифицированными к</w:t>
      </w:r>
      <w:r w:rsidR="00D14469">
        <w:rPr>
          <w:rFonts w:ascii="Times New Roman" w:hAnsi="Times New Roman"/>
          <w:sz w:val="28"/>
          <w:szCs w:val="28"/>
        </w:rPr>
        <w:t>адрами медицинских</w:t>
      </w:r>
      <w:r w:rsidR="00D62B59">
        <w:rPr>
          <w:rFonts w:ascii="Times New Roman" w:hAnsi="Times New Roman"/>
          <w:sz w:val="28"/>
          <w:szCs w:val="28"/>
        </w:rPr>
        <w:t xml:space="preserve"> организаций</w:t>
      </w:r>
      <w:r w:rsidR="00D14469">
        <w:rPr>
          <w:rFonts w:ascii="Times New Roman" w:hAnsi="Times New Roman"/>
          <w:sz w:val="28"/>
          <w:szCs w:val="28"/>
        </w:rPr>
        <w:t>,</w:t>
      </w:r>
      <w:r w:rsidR="00D62B59">
        <w:rPr>
          <w:rFonts w:ascii="Times New Roman" w:hAnsi="Times New Roman"/>
          <w:sz w:val="28"/>
          <w:szCs w:val="28"/>
        </w:rPr>
        <w:t xml:space="preserve"> </w:t>
      </w:r>
      <w:r w:rsidRPr="0075324D">
        <w:rPr>
          <w:rFonts w:ascii="Times New Roman" w:hAnsi="Times New Roman"/>
          <w:sz w:val="28"/>
          <w:szCs w:val="28"/>
        </w:rPr>
        <w:t>оказывающих</w:t>
      </w:r>
    </w:p>
    <w:p w:rsidR="0075324D" w:rsidRPr="0075324D" w:rsidRDefault="0075324D" w:rsidP="00D62B59">
      <w:pPr>
        <w:jc w:val="center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паллиативную медицинскую помощь пациентам с онкологическими заболеваниями</w:t>
      </w:r>
    </w:p>
    <w:p w:rsidR="0075324D" w:rsidRPr="00D62B59" w:rsidRDefault="0075324D" w:rsidP="00D62B59">
      <w:pPr>
        <w:jc w:val="both"/>
        <w:rPr>
          <w:rFonts w:ascii="Times New Roman" w:hAnsi="Times New Roman"/>
          <w:sz w:val="16"/>
          <w:szCs w:val="16"/>
        </w:rPr>
      </w:pPr>
    </w:p>
    <w:tbl>
      <w:tblPr>
        <w:tblStyle w:val="ad"/>
        <w:tblW w:w="14288" w:type="dxa"/>
        <w:tblInd w:w="10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737"/>
        <w:gridCol w:w="6164"/>
        <w:gridCol w:w="3402"/>
        <w:gridCol w:w="1520"/>
        <w:gridCol w:w="2465"/>
      </w:tblGrid>
      <w:tr w:rsidR="00D62B59" w:rsidRPr="00D62B59" w:rsidTr="00D62B59">
        <w:trPr>
          <w:trHeight w:val="547"/>
        </w:trPr>
        <w:tc>
          <w:tcPr>
            <w:tcW w:w="737" w:type="dxa"/>
          </w:tcPr>
          <w:p w:rsidR="0075324D" w:rsidRPr="00D62B59" w:rsidRDefault="00D62B59" w:rsidP="00D62B59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pacing w:val="-2"/>
                <w:sz w:val="24"/>
                <w:szCs w:val="24"/>
              </w:rPr>
              <w:t>№ п/п</w:t>
            </w:r>
          </w:p>
        </w:tc>
        <w:tc>
          <w:tcPr>
            <w:tcW w:w="6164" w:type="dxa"/>
            <w:hideMark/>
          </w:tcPr>
          <w:p w:rsidR="0075324D" w:rsidRPr="00D62B59" w:rsidRDefault="0075324D" w:rsidP="00D62B59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Наименование медицинской организации</w:t>
            </w:r>
          </w:p>
        </w:tc>
        <w:tc>
          <w:tcPr>
            <w:tcW w:w="3402" w:type="dxa"/>
            <w:hideMark/>
          </w:tcPr>
          <w:p w:rsidR="0075324D" w:rsidRPr="00D62B59" w:rsidRDefault="0075324D" w:rsidP="00D62B59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Отделение/койки</w:t>
            </w:r>
          </w:p>
        </w:tc>
        <w:tc>
          <w:tcPr>
            <w:tcW w:w="1520" w:type="dxa"/>
            <w:hideMark/>
          </w:tcPr>
          <w:p w:rsidR="0075324D" w:rsidRPr="00D62B59" w:rsidRDefault="0075324D" w:rsidP="00D62B59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Врачи,</w:t>
            </w:r>
            <w:r w:rsid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 </w:t>
            </w: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%</w:t>
            </w:r>
          </w:p>
        </w:tc>
        <w:tc>
          <w:tcPr>
            <w:tcW w:w="2465" w:type="dxa"/>
            <w:hideMark/>
          </w:tcPr>
          <w:p w:rsidR="0075324D" w:rsidRPr="00D62B59" w:rsidRDefault="0075324D" w:rsidP="00D62B59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Медицинские сестры,</w:t>
            </w:r>
            <w:r w:rsid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 </w:t>
            </w: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%</w:t>
            </w:r>
          </w:p>
        </w:tc>
      </w:tr>
    </w:tbl>
    <w:p w:rsidR="00D62B59" w:rsidRPr="00D62B59" w:rsidRDefault="00D62B59">
      <w:pPr>
        <w:rPr>
          <w:rFonts w:ascii="Times New Roman" w:hAnsi="Times New Roman"/>
          <w:sz w:val="2"/>
          <w:szCs w:val="2"/>
        </w:rPr>
      </w:pPr>
    </w:p>
    <w:tbl>
      <w:tblPr>
        <w:tblStyle w:val="ad"/>
        <w:tblW w:w="14288" w:type="dxa"/>
        <w:tblInd w:w="108" w:type="dxa"/>
        <w:tblLook w:val="04A0" w:firstRow="1" w:lastRow="0" w:firstColumn="1" w:lastColumn="0" w:noHBand="0" w:noVBand="1"/>
      </w:tblPr>
      <w:tblGrid>
        <w:gridCol w:w="737"/>
        <w:gridCol w:w="6164"/>
        <w:gridCol w:w="3402"/>
        <w:gridCol w:w="1520"/>
        <w:gridCol w:w="2465"/>
      </w:tblGrid>
      <w:tr w:rsidR="00D62B59" w:rsidRPr="00D62B59" w:rsidTr="00D62B59">
        <w:trPr>
          <w:trHeight w:val="295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59" w:rsidRDefault="00D62B59" w:rsidP="00D62B59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59" w:rsidRPr="00D62B59" w:rsidRDefault="00D62B59" w:rsidP="00D62B59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59" w:rsidRPr="00D62B59" w:rsidRDefault="00D62B59" w:rsidP="00D62B59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59" w:rsidRPr="00D62B59" w:rsidRDefault="00D62B59" w:rsidP="00D62B59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59" w:rsidRPr="00D62B59" w:rsidRDefault="00D62B59" w:rsidP="00D62B59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pacing w:val="-2"/>
                <w:sz w:val="24"/>
                <w:szCs w:val="24"/>
              </w:rPr>
              <w:t>5</w:t>
            </w:r>
          </w:p>
        </w:tc>
      </w:tr>
      <w:tr w:rsidR="0075324D" w:rsidRPr="00D62B59" w:rsidTr="00D62B59">
        <w:trPr>
          <w:trHeight w:val="56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ГБУ РО </w:t>
            </w:r>
            <w:r w:rsid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«</w:t>
            </w: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ОКБ</w:t>
            </w:r>
            <w:r w:rsid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отделение выездной патронажной службы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100,0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50,0</w:t>
            </w:r>
          </w:p>
        </w:tc>
      </w:tr>
      <w:tr w:rsidR="0075324D" w:rsidRPr="00D62B59" w:rsidTr="00D62B59">
        <w:trPr>
          <w:trHeight w:val="54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D62B59" w:rsidP="00D62B59">
            <w:pPr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ГБУ РО «</w:t>
            </w:r>
            <w:r w:rsidR="0075324D"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ОКБ</w:t>
            </w:r>
            <w:r>
              <w:rPr>
                <w:rFonts w:ascii="Times New Roman" w:eastAsia="Calibri" w:hAnsi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кабинет паллиативной медицинской помощи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100,0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100,0</w:t>
            </w:r>
          </w:p>
        </w:tc>
      </w:tr>
      <w:tr w:rsidR="0075324D" w:rsidRPr="00D62B59" w:rsidTr="00D62B59">
        <w:trPr>
          <w:trHeight w:val="27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D62B59" w:rsidP="00D62B59">
            <w:pPr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ГБУ РО «</w:t>
            </w:r>
            <w:r w:rsidR="0075324D"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Рыбновская районная больница</w:t>
            </w:r>
            <w:r>
              <w:rPr>
                <w:rFonts w:ascii="Times New Roman" w:eastAsia="Calibri" w:hAnsi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отделение ПМП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100,0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75,0</w:t>
            </w:r>
          </w:p>
        </w:tc>
      </w:tr>
      <w:tr w:rsidR="0075324D" w:rsidRPr="00D62B59" w:rsidTr="00D62B59">
        <w:trPr>
          <w:trHeight w:val="28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ГБУ РО </w:t>
            </w:r>
            <w:r w:rsid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«</w:t>
            </w: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 ГКБ №</w:t>
            </w:r>
            <w:r w:rsid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 </w:t>
            </w: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4</w:t>
            </w:r>
            <w:r w:rsid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отделение ПМП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100,0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100,0</w:t>
            </w:r>
          </w:p>
        </w:tc>
      </w:tr>
      <w:tr w:rsidR="0075324D" w:rsidRPr="00D62B59" w:rsidTr="00D62B59">
        <w:trPr>
          <w:trHeight w:val="27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ГБУ РО </w:t>
            </w:r>
            <w:r w:rsid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«</w:t>
            </w: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ГКБ №</w:t>
            </w:r>
            <w:r w:rsid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 </w:t>
            </w: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4</w:t>
            </w:r>
            <w:r w:rsid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койки сестринского ухода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50,0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75,0</w:t>
            </w:r>
          </w:p>
        </w:tc>
      </w:tr>
      <w:tr w:rsidR="0075324D" w:rsidRPr="00D62B59" w:rsidTr="00D62B59">
        <w:trPr>
          <w:trHeight w:val="33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ГБУ РО </w:t>
            </w:r>
            <w:r w:rsid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«</w:t>
            </w: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Са</w:t>
            </w:r>
            <w:r w:rsid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совский межрайонный медицинский </w:t>
            </w: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центр</w:t>
            </w:r>
            <w:r w:rsid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койки сестринского ухода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50,0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75,0</w:t>
            </w:r>
          </w:p>
        </w:tc>
      </w:tr>
      <w:tr w:rsidR="0075324D" w:rsidRPr="00D62B59" w:rsidTr="00D62B59">
        <w:trPr>
          <w:trHeight w:val="31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ГБУ РО </w:t>
            </w:r>
            <w:r w:rsid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«</w:t>
            </w: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Шиловский межрайонный медицинский центр</w:t>
            </w:r>
            <w:r w:rsid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койки сестринского ухода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25.0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50,0</w:t>
            </w:r>
          </w:p>
        </w:tc>
      </w:tr>
      <w:tr w:rsidR="0075324D" w:rsidRPr="00D62B59" w:rsidTr="00D62B59">
        <w:trPr>
          <w:trHeight w:val="27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ГБУ РО </w:t>
            </w:r>
            <w:r w:rsid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«</w:t>
            </w: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Сараевская межрайонная больница</w:t>
            </w:r>
            <w:r w:rsid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койки сестринского ухода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100,0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75,0</w:t>
            </w:r>
          </w:p>
        </w:tc>
      </w:tr>
      <w:tr w:rsidR="0075324D" w:rsidRPr="00D62B59" w:rsidTr="00D62B59">
        <w:trPr>
          <w:trHeight w:val="54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ГБУ РО </w:t>
            </w:r>
            <w:r w:rsid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«</w:t>
            </w: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Александро-Невская районная больница»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койки сестринского ухода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25,0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50,0</w:t>
            </w:r>
          </w:p>
        </w:tc>
      </w:tr>
      <w:tr w:rsidR="0075324D" w:rsidRPr="00D62B59" w:rsidTr="00D62B59">
        <w:trPr>
          <w:trHeight w:val="83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ГБУ РО </w:t>
            </w:r>
            <w:r w:rsid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«</w:t>
            </w: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Сасовский межрайонный медицинский центр</w:t>
            </w:r>
            <w:r w:rsid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»</w:t>
            </w: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 структурное подразделение Ермишинская районная больница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койки сестринского ухода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100,0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75,0</w:t>
            </w:r>
          </w:p>
        </w:tc>
      </w:tr>
      <w:tr w:rsidR="0075324D" w:rsidRPr="00D62B59" w:rsidTr="007E643D">
        <w:trPr>
          <w:trHeight w:val="58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D62B59" w:rsidP="007E643D">
            <w:pPr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ГБУ </w:t>
            </w:r>
            <w:r w:rsidR="007E643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РО</w:t>
            </w:r>
            <w:r w:rsidR="0075324D"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 </w:t>
            </w:r>
            <w:r w:rsidR="007E643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«</w:t>
            </w:r>
            <w:r w:rsidR="0075324D"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Сасовский межрайонный медицинский центр</w:t>
            </w:r>
            <w:r>
              <w:rPr>
                <w:rFonts w:ascii="Times New Roman" w:eastAsia="Calibri" w:hAnsi="Times New Roman"/>
                <w:spacing w:val="-2"/>
                <w:sz w:val="24"/>
                <w:szCs w:val="24"/>
              </w:rPr>
              <w:t>»</w:t>
            </w:r>
            <w:r w:rsidR="0075324D"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 структурное подразделение Кадомская районная больница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койки сестринского ухода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100,0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75,0</w:t>
            </w:r>
          </w:p>
        </w:tc>
      </w:tr>
      <w:tr w:rsidR="0075324D" w:rsidRPr="00D62B59" w:rsidTr="00D62B59">
        <w:trPr>
          <w:trHeight w:val="27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12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ГБУ РО </w:t>
            </w:r>
            <w:r w:rsid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«</w:t>
            </w: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Клепиковская районная больница</w:t>
            </w:r>
            <w:r w:rsid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койки сестринского ухода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25,0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50,0</w:t>
            </w:r>
          </w:p>
        </w:tc>
      </w:tr>
      <w:tr w:rsidR="0075324D" w:rsidRPr="00D62B59" w:rsidTr="00D62B59">
        <w:trPr>
          <w:trHeight w:val="27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13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ГБУ РО </w:t>
            </w:r>
            <w:r w:rsid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«</w:t>
            </w: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Милославская районная больница</w:t>
            </w:r>
            <w:r w:rsid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койки сестринского ухода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100,0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100,0</w:t>
            </w:r>
          </w:p>
        </w:tc>
      </w:tr>
      <w:tr w:rsidR="0075324D" w:rsidRPr="00D62B59" w:rsidTr="00D62B59">
        <w:trPr>
          <w:trHeight w:val="27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14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ГБУ РО </w:t>
            </w:r>
            <w:r w:rsid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«</w:t>
            </w: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Сапожковская районная больница</w:t>
            </w:r>
            <w:r w:rsid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койки сестринского ухода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25,0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75,0</w:t>
            </w:r>
          </w:p>
        </w:tc>
      </w:tr>
      <w:tr w:rsidR="0075324D" w:rsidRPr="00D62B59" w:rsidTr="00D62B59">
        <w:trPr>
          <w:trHeight w:val="28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15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ГБУ РО </w:t>
            </w:r>
            <w:r w:rsid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«</w:t>
            </w: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Чучковская районная больница</w:t>
            </w:r>
            <w:r w:rsid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койки сестринского ухода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25,0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D62B59" w:rsidRDefault="0075324D" w:rsidP="00D62B59">
            <w:pPr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D62B59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75,0</w:t>
            </w:r>
          </w:p>
        </w:tc>
      </w:tr>
    </w:tbl>
    <w:p w:rsidR="0075324D" w:rsidRPr="0075324D" w:rsidRDefault="0075324D" w:rsidP="0075324D">
      <w:pPr>
        <w:jc w:val="center"/>
        <w:rPr>
          <w:rFonts w:ascii="Times New Roman" w:hAnsi="Times New Roman"/>
          <w:sz w:val="24"/>
          <w:szCs w:val="24"/>
        </w:rPr>
      </w:pPr>
    </w:p>
    <w:p w:rsidR="00D62B59" w:rsidRDefault="0075324D" w:rsidP="00D62B59">
      <w:pPr>
        <w:jc w:val="right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 xml:space="preserve">Таблица </w:t>
      </w:r>
      <w:r w:rsidR="00D62B59">
        <w:rPr>
          <w:rFonts w:ascii="Times New Roman" w:hAnsi="Times New Roman"/>
          <w:sz w:val="28"/>
          <w:szCs w:val="28"/>
        </w:rPr>
        <w:t xml:space="preserve">№ </w:t>
      </w:r>
      <w:r w:rsidRPr="0075324D">
        <w:rPr>
          <w:rFonts w:ascii="Times New Roman" w:hAnsi="Times New Roman"/>
          <w:sz w:val="28"/>
          <w:szCs w:val="28"/>
        </w:rPr>
        <w:t>55</w:t>
      </w:r>
    </w:p>
    <w:p w:rsidR="007E643D" w:rsidRPr="007E643D" w:rsidRDefault="007E643D" w:rsidP="00D62B59">
      <w:pPr>
        <w:jc w:val="right"/>
        <w:rPr>
          <w:rFonts w:ascii="Times New Roman" w:hAnsi="Times New Roman"/>
          <w:sz w:val="10"/>
          <w:szCs w:val="10"/>
        </w:rPr>
      </w:pPr>
    </w:p>
    <w:p w:rsidR="00D62B59" w:rsidRDefault="0075324D" w:rsidP="00D62B59">
      <w:pPr>
        <w:jc w:val="center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Кадровые ресурсы медицинских организаций Рязанской области,</w:t>
      </w:r>
    </w:p>
    <w:p w:rsidR="0075324D" w:rsidRDefault="0075324D" w:rsidP="00D62B59">
      <w:pPr>
        <w:jc w:val="center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оказывающих</w:t>
      </w:r>
      <w:r w:rsidR="00D62B59">
        <w:rPr>
          <w:rFonts w:ascii="Times New Roman" w:hAnsi="Times New Roman"/>
          <w:sz w:val="28"/>
          <w:szCs w:val="28"/>
        </w:rPr>
        <w:t xml:space="preserve"> </w:t>
      </w:r>
      <w:r w:rsidRPr="0075324D">
        <w:rPr>
          <w:rFonts w:ascii="Times New Roman" w:hAnsi="Times New Roman"/>
          <w:sz w:val="28"/>
          <w:szCs w:val="28"/>
        </w:rPr>
        <w:t>медицинскую помощь по профилю  «Онкология»</w:t>
      </w:r>
    </w:p>
    <w:p w:rsidR="00D62B59" w:rsidRPr="00D62B59" w:rsidRDefault="00D62B59" w:rsidP="00D62B59">
      <w:pPr>
        <w:jc w:val="center"/>
        <w:rPr>
          <w:rFonts w:ascii="Times New Roman" w:hAnsi="Times New Roman"/>
          <w:sz w:val="16"/>
          <w:szCs w:val="16"/>
        </w:rPr>
      </w:pPr>
    </w:p>
    <w:tbl>
      <w:tblPr>
        <w:tblStyle w:val="120"/>
        <w:tblW w:w="14345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72"/>
        <w:gridCol w:w="734"/>
        <w:gridCol w:w="734"/>
        <w:gridCol w:w="734"/>
        <w:gridCol w:w="734"/>
        <w:gridCol w:w="734"/>
        <w:gridCol w:w="734"/>
        <w:gridCol w:w="577"/>
        <w:gridCol w:w="577"/>
        <w:gridCol w:w="577"/>
        <w:gridCol w:w="624"/>
        <w:gridCol w:w="620"/>
        <w:gridCol w:w="638"/>
        <w:gridCol w:w="771"/>
        <w:gridCol w:w="709"/>
        <w:gridCol w:w="748"/>
        <w:gridCol w:w="711"/>
        <w:gridCol w:w="672"/>
        <w:gridCol w:w="845"/>
      </w:tblGrid>
      <w:tr w:rsidR="0075324D" w:rsidRPr="00D62B59" w:rsidTr="007E643D">
        <w:tc>
          <w:tcPr>
            <w:tcW w:w="14345" w:type="dxa"/>
            <w:gridSpan w:val="19"/>
            <w:hideMark/>
          </w:tcPr>
          <w:p w:rsidR="0075324D" w:rsidRPr="00D62B59" w:rsidRDefault="0075324D" w:rsidP="007E64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 xml:space="preserve">Кадровые ресурсы медицинских организаций </w:t>
            </w:r>
            <w:r w:rsidR="007E643D">
              <w:rPr>
                <w:rFonts w:ascii="Times New Roman" w:hAnsi="Times New Roman"/>
                <w:spacing w:val="-4"/>
              </w:rPr>
              <w:t>Рязанской области</w:t>
            </w:r>
          </w:p>
        </w:tc>
      </w:tr>
      <w:tr w:rsidR="0075324D" w:rsidRPr="00D62B59" w:rsidTr="007E643D">
        <w:tc>
          <w:tcPr>
            <w:tcW w:w="14345" w:type="dxa"/>
            <w:gridSpan w:val="19"/>
            <w:hideMark/>
          </w:tcPr>
          <w:p w:rsidR="0075324D" w:rsidRPr="00D62B59" w:rsidRDefault="0075324D" w:rsidP="007E64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Свод по всем медицинским организациям</w:t>
            </w:r>
            <w:r w:rsidR="00D62B59">
              <w:rPr>
                <w:rFonts w:ascii="Times New Roman" w:hAnsi="Times New Roman"/>
                <w:spacing w:val="-4"/>
              </w:rPr>
              <w:t>,</w:t>
            </w:r>
            <w:r w:rsidRPr="00D62B59">
              <w:rPr>
                <w:rFonts w:ascii="Times New Roman" w:hAnsi="Times New Roman"/>
                <w:spacing w:val="-4"/>
              </w:rPr>
              <w:t xml:space="preserve"> оказывающи</w:t>
            </w:r>
            <w:r w:rsidR="007E643D">
              <w:rPr>
                <w:rFonts w:ascii="Times New Roman" w:hAnsi="Times New Roman"/>
                <w:spacing w:val="-4"/>
              </w:rPr>
              <w:t>м</w:t>
            </w:r>
            <w:r w:rsidRPr="00D62B59">
              <w:rPr>
                <w:rFonts w:ascii="Times New Roman" w:hAnsi="Times New Roman"/>
                <w:spacing w:val="-4"/>
              </w:rPr>
              <w:t xml:space="preserve"> медицинскую помощь по профилю  «Онкология»</w:t>
            </w:r>
          </w:p>
        </w:tc>
      </w:tr>
      <w:tr w:rsidR="0075324D" w:rsidRPr="00D62B59" w:rsidTr="007E643D">
        <w:tc>
          <w:tcPr>
            <w:tcW w:w="1872" w:type="dxa"/>
            <w:vMerge w:val="restart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Наименование должности</w:t>
            </w:r>
          </w:p>
        </w:tc>
        <w:tc>
          <w:tcPr>
            <w:tcW w:w="2202" w:type="dxa"/>
            <w:gridSpan w:val="3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Число штатных должностей</w:t>
            </w:r>
          </w:p>
        </w:tc>
        <w:tc>
          <w:tcPr>
            <w:tcW w:w="2202" w:type="dxa"/>
            <w:gridSpan w:val="3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Число занятых должностей</w:t>
            </w:r>
          </w:p>
        </w:tc>
        <w:tc>
          <w:tcPr>
            <w:tcW w:w="1731" w:type="dxa"/>
            <w:gridSpan w:val="3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Число физических лиц</w:t>
            </w:r>
          </w:p>
        </w:tc>
        <w:tc>
          <w:tcPr>
            <w:tcW w:w="1882" w:type="dxa"/>
            <w:gridSpan w:val="3"/>
            <w:hideMark/>
          </w:tcPr>
          <w:p w:rsidR="0075324D" w:rsidRPr="00D62B59" w:rsidRDefault="00D62B59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К</w:t>
            </w:r>
            <w:r w:rsidR="0075324D" w:rsidRPr="00D62B59">
              <w:rPr>
                <w:rFonts w:ascii="Times New Roman" w:hAnsi="Times New Roman"/>
                <w:spacing w:val="-4"/>
              </w:rPr>
              <w:t>оэффициент совместительства</w:t>
            </w:r>
          </w:p>
        </w:tc>
        <w:tc>
          <w:tcPr>
            <w:tcW w:w="2228" w:type="dxa"/>
            <w:gridSpan w:val="3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Укомплектованность штатными единицами</w:t>
            </w:r>
          </w:p>
        </w:tc>
        <w:tc>
          <w:tcPr>
            <w:tcW w:w="2228" w:type="dxa"/>
            <w:gridSpan w:val="3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Укомплектованность физическими лицами</w:t>
            </w:r>
          </w:p>
        </w:tc>
      </w:tr>
      <w:tr w:rsidR="00D62B59" w:rsidRPr="00D62B59" w:rsidTr="007E643D">
        <w:tc>
          <w:tcPr>
            <w:tcW w:w="0" w:type="auto"/>
            <w:vMerge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34" w:type="dxa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2018</w:t>
            </w:r>
          </w:p>
        </w:tc>
        <w:tc>
          <w:tcPr>
            <w:tcW w:w="734" w:type="dxa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2019</w:t>
            </w:r>
          </w:p>
        </w:tc>
        <w:tc>
          <w:tcPr>
            <w:tcW w:w="734" w:type="dxa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2020</w:t>
            </w:r>
          </w:p>
        </w:tc>
        <w:tc>
          <w:tcPr>
            <w:tcW w:w="734" w:type="dxa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2018</w:t>
            </w:r>
          </w:p>
        </w:tc>
        <w:tc>
          <w:tcPr>
            <w:tcW w:w="734" w:type="dxa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2019</w:t>
            </w:r>
          </w:p>
        </w:tc>
        <w:tc>
          <w:tcPr>
            <w:tcW w:w="734" w:type="dxa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2020</w:t>
            </w:r>
          </w:p>
        </w:tc>
        <w:tc>
          <w:tcPr>
            <w:tcW w:w="577" w:type="dxa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2018</w:t>
            </w:r>
          </w:p>
        </w:tc>
        <w:tc>
          <w:tcPr>
            <w:tcW w:w="577" w:type="dxa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2019</w:t>
            </w:r>
          </w:p>
        </w:tc>
        <w:tc>
          <w:tcPr>
            <w:tcW w:w="577" w:type="dxa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2020</w:t>
            </w:r>
          </w:p>
        </w:tc>
        <w:tc>
          <w:tcPr>
            <w:tcW w:w="624" w:type="dxa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2018</w:t>
            </w:r>
          </w:p>
        </w:tc>
        <w:tc>
          <w:tcPr>
            <w:tcW w:w="620" w:type="dxa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2019</w:t>
            </w:r>
          </w:p>
        </w:tc>
        <w:tc>
          <w:tcPr>
            <w:tcW w:w="638" w:type="dxa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2020</w:t>
            </w:r>
          </w:p>
        </w:tc>
        <w:tc>
          <w:tcPr>
            <w:tcW w:w="771" w:type="dxa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2018</w:t>
            </w:r>
          </w:p>
        </w:tc>
        <w:tc>
          <w:tcPr>
            <w:tcW w:w="709" w:type="dxa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2019</w:t>
            </w:r>
          </w:p>
        </w:tc>
        <w:tc>
          <w:tcPr>
            <w:tcW w:w="748" w:type="dxa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2020</w:t>
            </w:r>
          </w:p>
        </w:tc>
        <w:tc>
          <w:tcPr>
            <w:tcW w:w="711" w:type="dxa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2018</w:t>
            </w:r>
          </w:p>
        </w:tc>
        <w:tc>
          <w:tcPr>
            <w:tcW w:w="672" w:type="dxa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2019</w:t>
            </w:r>
          </w:p>
        </w:tc>
        <w:tc>
          <w:tcPr>
            <w:tcW w:w="845" w:type="dxa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2020</w:t>
            </w:r>
          </w:p>
        </w:tc>
      </w:tr>
      <w:tr w:rsidR="00D62B59" w:rsidRPr="00D62B59" w:rsidTr="007E643D">
        <w:tc>
          <w:tcPr>
            <w:tcW w:w="1872" w:type="dxa"/>
            <w:hideMark/>
          </w:tcPr>
          <w:p w:rsidR="0075324D" w:rsidRPr="00D62B59" w:rsidRDefault="0075324D" w:rsidP="00D62B59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онкологи</w:t>
            </w:r>
          </w:p>
        </w:tc>
        <w:tc>
          <w:tcPr>
            <w:tcW w:w="734" w:type="dxa"/>
            <w:shd w:val="clear" w:color="auto" w:fill="FFFFFF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98.25</w:t>
            </w:r>
          </w:p>
        </w:tc>
        <w:tc>
          <w:tcPr>
            <w:tcW w:w="734" w:type="dxa"/>
            <w:shd w:val="clear" w:color="auto" w:fill="FFFFFF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101.75</w:t>
            </w:r>
          </w:p>
        </w:tc>
        <w:tc>
          <w:tcPr>
            <w:tcW w:w="734" w:type="dxa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106.00</w:t>
            </w:r>
          </w:p>
        </w:tc>
        <w:tc>
          <w:tcPr>
            <w:tcW w:w="734" w:type="dxa"/>
            <w:shd w:val="clear" w:color="auto" w:fill="FFFFFF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84.50</w:t>
            </w:r>
          </w:p>
        </w:tc>
        <w:tc>
          <w:tcPr>
            <w:tcW w:w="734" w:type="dxa"/>
            <w:shd w:val="clear" w:color="auto" w:fill="FFFFFF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90.25</w:t>
            </w:r>
          </w:p>
        </w:tc>
        <w:tc>
          <w:tcPr>
            <w:tcW w:w="734" w:type="dxa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87.00</w:t>
            </w:r>
          </w:p>
        </w:tc>
        <w:tc>
          <w:tcPr>
            <w:tcW w:w="577" w:type="dxa"/>
            <w:shd w:val="clear" w:color="auto" w:fill="FFFFFF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60</w:t>
            </w:r>
          </w:p>
        </w:tc>
        <w:tc>
          <w:tcPr>
            <w:tcW w:w="577" w:type="dxa"/>
            <w:shd w:val="clear" w:color="auto" w:fill="FFFFFF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61</w:t>
            </w:r>
          </w:p>
        </w:tc>
        <w:tc>
          <w:tcPr>
            <w:tcW w:w="577" w:type="dxa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56</w:t>
            </w:r>
          </w:p>
        </w:tc>
        <w:tc>
          <w:tcPr>
            <w:tcW w:w="624" w:type="dxa"/>
            <w:shd w:val="clear" w:color="auto" w:fill="FFFFFF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1.4</w:t>
            </w:r>
          </w:p>
        </w:tc>
        <w:tc>
          <w:tcPr>
            <w:tcW w:w="620" w:type="dxa"/>
            <w:shd w:val="clear" w:color="auto" w:fill="FFFFFF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1.5</w:t>
            </w:r>
          </w:p>
        </w:tc>
        <w:tc>
          <w:tcPr>
            <w:tcW w:w="638" w:type="dxa"/>
            <w:shd w:val="clear" w:color="auto" w:fill="FFFFFF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1.6</w:t>
            </w:r>
          </w:p>
        </w:tc>
        <w:tc>
          <w:tcPr>
            <w:tcW w:w="771" w:type="dxa"/>
            <w:shd w:val="clear" w:color="auto" w:fill="FFFFFF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86.0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88.7</w:t>
            </w:r>
          </w:p>
        </w:tc>
        <w:tc>
          <w:tcPr>
            <w:tcW w:w="748" w:type="dxa"/>
            <w:shd w:val="clear" w:color="auto" w:fill="FFFFFF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82.1</w:t>
            </w:r>
          </w:p>
        </w:tc>
        <w:tc>
          <w:tcPr>
            <w:tcW w:w="711" w:type="dxa"/>
            <w:shd w:val="clear" w:color="auto" w:fill="FFFFFF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61.1</w:t>
            </w:r>
          </w:p>
        </w:tc>
        <w:tc>
          <w:tcPr>
            <w:tcW w:w="672" w:type="dxa"/>
            <w:shd w:val="clear" w:color="auto" w:fill="FFFFFF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60.0</w:t>
            </w:r>
          </w:p>
        </w:tc>
        <w:tc>
          <w:tcPr>
            <w:tcW w:w="845" w:type="dxa"/>
            <w:shd w:val="clear" w:color="auto" w:fill="FFFFFF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52.8</w:t>
            </w:r>
          </w:p>
        </w:tc>
      </w:tr>
      <w:tr w:rsidR="00D62B59" w:rsidRPr="00D62B59" w:rsidTr="007E643D">
        <w:tc>
          <w:tcPr>
            <w:tcW w:w="1872" w:type="dxa"/>
            <w:hideMark/>
          </w:tcPr>
          <w:p w:rsidR="0075324D" w:rsidRPr="00D62B59" w:rsidRDefault="0075324D" w:rsidP="00D62B59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радиологи</w:t>
            </w:r>
          </w:p>
        </w:tc>
        <w:tc>
          <w:tcPr>
            <w:tcW w:w="734" w:type="dxa"/>
            <w:shd w:val="clear" w:color="auto" w:fill="FFFFFF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10.00</w:t>
            </w:r>
          </w:p>
        </w:tc>
        <w:tc>
          <w:tcPr>
            <w:tcW w:w="734" w:type="dxa"/>
            <w:shd w:val="clear" w:color="auto" w:fill="FFFFFF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5.75</w:t>
            </w:r>
          </w:p>
        </w:tc>
        <w:tc>
          <w:tcPr>
            <w:tcW w:w="734" w:type="dxa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2.00</w:t>
            </w:r>
          </w:p>
        </w:tc>
        <w:tc>
          <w:tcPr>
            <w:tcW w:w="734" w:type="dxa"/>
            <w:shd w:val="clear" w:color="auto" w:fill="FFFFFF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6.00</w:t>
            </w:r>
          </w:p>
        </w:tc>
        <w:tc>
          <w:tcPr>
            <w:tcW w:w="734" w:type="dxa"/>
            <w:shd w:val="clear" w:color="auto" w:fill="FFFFFF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3.00</w:t>
            </w:r>
          </w:p>
        </w:tc>
        <w:tc>
          <w:tcPr>
            <w:tcW w:w="734" w:type="dxa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2.00</w:t>
            </w:r>
          </w:p>
        </w:tc>
        <w:tc>
          <w:tcPr>
            <w:tcW w:w="577" w:type="dxa"/>
            <w:shd w:val="clear" w:color="auto" w:fill="FFFFFF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6</w:t>
            </w:r>
          </w:p>
        </w:tc>
        <w:tc>
          <w:tcPr>
            <w:tcW w:w="577" w:type="dxa"/>
            <w:shd w:val="clear" w:color="auto" w:fill="FFFFFF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3</w:t>
            </w:r>
          </w:p>
        </w:tc>
        <w:tc>
          <w:tcPr>
            <w:tcW w:w="577" w:type="dxa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2</w:t>
            </w:r>
          </w:p>
        </w:tc>
        <w:tc>
          <w:tcPr>
            <w:tcW w:w="624" w:type="dxa"/>
            <w:shd w:val="clear" w:color="auto" w:fill="FFFFFF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1.0</w:t>
            </w:r>
          </w:p>
        </w:tc>
        <w:tc>
          <w:tcPr>
            <w:tcW w:w="620" w:type="dxa"/>
            <w:shd w:val="clear" w:color="auto" w:fill="FFFFFF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1.0</w:t>
            </w:r>
          </w:p>
        </w:tc>
        <w:tc>
          <w:tcPr>
            <w:tcW w:w="638" w:type="dxa"/>
            <w:shd w:val="clear" w:color="auto" w:fill="FFFFFF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1.0</w:t>
            </w:r>
          </w:p>
        </w:tc>
        <w:tc>
          <w:tcPr>
            <w:tcW w:w="771" w:type="dxa"/>
            <w:shd w:val="clear" w:color="auto" w:fill="FFFFFF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60.0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52.2</w:t>
            </w:r>
          </w:p>
        </w:tc>
        <w:tc>
          <w:tcPr>
            <w:tcW w:w="748" w:type="dxa"/>
            <w:shd w:val="clear" w:color="auto" w:fill="FFFFFF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100.0</w:t>
            </w:r>
          </w:p>
        </w:tc>
        <w:tc>
          <w:tcPr>
            <w:tcW w:w="711" w:type="dxa"/>
            <w:shd w:val="clear" w:color="auto" w:fill="FFFFFF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60.0</w:t>
            </w:r>
          </w:p>
        </w:tc>
        <w:tc>
          <w:tcPr>
            <w:tcW w:w="672" w:type="dxa"/>
            <w:shd w:val="clear" w:color="auto" w:fill="FFFFFF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52.2</w:t>
            </w:r>
          </w:p>
        </w:tc>
        <w:tc>
          <w:tcPr>
            <w:tcW w:w="845" w:type="dxa"/>
            <w:shd w:val="clear" w:color="auto" w:fill="FFFFFF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100.0</w:t>
            </w:r>
          </w:p>
        </w:tc>
      </w:tr>
      <w:tr w:rsidR="00D62B59" w:rsidRPr="00D62B59" w:rsidTr="007E643D">
        <w:tc>
          <w:tcPr>
            <w:tcW w:w="1872" w:type="dxa"/>
            <w:hideMark/>
          </w:tcPr>
          <w:p w:rsidR="0075324D" w:rsidRPr="00D62B59" w:rsidRDefault="0075324D" w:rsidP="00D62B59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радиотерапевты</w:t>
            </w:r>
          </w:p>
        </w:tc>
        <w:tc>
          <w:tcPr>
            <w:tcW w:w="734" w:type="dxa"/>
            <w:shd w:val="clear" w:color="auto" w:fill="FFFFFF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12.00</w:t>
            </w:r>
          </w:p>
        </w:tc>
        <w:tc>
          <w:tcPr>
            <w:tcW w:w="734" w:type="dxa"/>
            <w:shd w:val="clear" w:color="auto" w:fill="FFFFFF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15.50</w:t>
            </w:r>
          </w:p>
        </w:tc>
        <w:tc>
          <w:tcPr>
            <w:tcW w:w="734" w:type="dxa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17.25</w:t>
            </w:r>
          </w:p>
        </w:tc>
        <w:tc>
          <w:tcPr>
            <w:tcW w:w="734" w:type="dxa"/>
            <w:shd w:val="clear" w:color="auto" w:fill="FFFFFF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12.00</w:t>
            </w:r>
          </w:p>
        </w:tc>
        <w:tc>
          <w:tcPr>
            <w:tcW w:w="734" w:type="dxa"/>
            <w:shd w:val="clear" w:color="auto" w:fill="FFFFFF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15.00</w:t>
            </w:r>
          </w:p>
        </w:tc>
        <w:tc>
          <w:tcPr>
            <w:tcW w:w="734" w:type="dxa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17.00</w:t>
            </w:r>
          </w:p>
        </w:tc>
        <w:tc>
          <w:tcPr>
            <w:tcW w:w="577" w:type="dxa"/>
            <w:shd w:val="clear" w:color="auto" w:fill="FFFFFF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11</w:t>
            </w:r>
          </w:p>
        </w:tc>
        <w:tc>
          <w:tcPr>
            <w:tcW w:w="577" w:type="dxa"/>
            <w:shd w:val="clear" w:color="auto" w:fill="FFFFFF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14</w:t>
            </w:r>
          </w:p>
        </w:tc>
        <w:tc>
          <w:tcPr>
            <w:tcW w:w="577" w:type="dxa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16</w:t>
            </w:r>
          </w:p>
        </w:tc>
        <w:tc>
          <w:tcPr>
            <w:tcW w:w="624" w:type="dxa"/>
            <w:shd w:val="clear" w:color="auto" w:fill="FFFFFF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1.1</w:t>
            </w:r>
          </w:p>
        </w:tc>
        <w:tc>
          <w:tcPr>
            <w:tcW w:w="620" w:type="dxa"/>
            <w:shd w:val="clear" w:color="auto" w:fill="FFFFFF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1.1</w:t>
            </w:r>
          </w:p>
        </w:tc>
        <w:tc>
          <w:tcPr>
            <w:tcW w:w="638" w:type="dxa"/>
            <w:shd w:val="clear" w:color="auto" w:fill="FFFFFF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1.1</w:t>
            </w:r>
          </w:p>
        </w:tc>
        <w:tc>
          <w:tcPr>
            <w:tcW w:w="771" w:type="dxa"/>
            <w:shd w:val="clear" w:color="auto" w:fill="FFFFFF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100.0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96.8</w:t>
            </w:r>
          </w:p>
        </w:tc>
        <w:tc>
          <w:tcPr>
            <w:tcW w:w="748" w:type="dxa"/>
            <w:shd w:val="clear" w:color="auto" w:fill="FFFFFF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98.6</w:t>
            </w:r>
          </w:p>
        </w:tc>
        <w:tc>
          <w:tcPr>
            <w:tcW w:w="711" w:type="dxa"/>
            <w:shd w:val="clear" w:color="auto" w:fill="FFFFFF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91.7</w:t>
            </w:r>
          </w:p>
        </w:tc>
        <w:tc>
          <w:tcPr>
            <w:tcW w:w="672" w:type="dxa"/>
            <w:shd w:val="clear" w:color="auto" w:fill="FFFFFF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90.3</w:t>
            </w:r>
          </w:p>
        </w:tc>
        <w:tc>
          <w:tcPr>
            <w:tcW w:w="845" w:type="dxa"/>
            <w:shd w:val="clear" w:color="auto" w:fill="FFFFFF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92.8</w:t>
            </w:r>
          </w:p>
        </w:tc>
      </w:tr>
      <w:tr w:rsidR="00D62B59" w:rsidRPr="00D62B59" w:rsidTr="007E643D">
        <w:tc>
          <w:tcPr>
            <w:tcW w:w="1872" w:type="dxa"/>
            <w:hideMark/>
          </w:tcPr>
          <w:p w:rsidR="0075324D" w:rsidRPr="00D62B59" w:rsidRDefault="0075324D" w:rsidP="00D62B59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патологоанатомы</w:t>
            </w:r>
          </w:p>
        </w:tc>
        <w:tc>
          <w:tcPr>
            <w:tcW w:w="734" w:type="dxa"/>
            <w:shd w:val="clear" w:color="auto" w:fill="FFFFFF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73.50</w:t>
            </w:r>
          </w:p>
        </w:tc>
        <w:tc>
          <w:tcPr>
            <w:tcW w:w="734" w:type="dxa"/>
            <w:shd w:val="clear" w:color="auto" w:fill="FFFFFF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64.50</w:t>
            </w:r>
          </w:p>
        </w:tc>
        <w:tc>
          <w:tcPr>
            <w:tcW w:w="734" w:type="dxa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62.50</w:t>
            </w:r>
          </w:p>
        </w:tc>
        <w:tc>
          <w:tcPr>
            <w:tcW w:w="734" w:type="dxa"/>
            <w:shd w:val="clear" w:color="auto" w:fill="FFFFFF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45.25</w:t>
            </w:r>
          </w:p>
        </w:tc>
        <w:tc>
          <w:tcPr>
            <w:tcW w:w="734" w:type="dxa"/>
            <w:shd w:val="clear" w:color="auto" w:fill="FFFFFF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41.25</w:t>
            </w:r>
          </w:p>
        </w:tc>
        <w:tc>
          <w:tcPr>
            <w:tcW w:w="734" w:type="dxa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44.75</w:t>
            </w:r>
          </w:p>
        </w:tc>
        <w:tc>
          <w:tcPr>
            <w:tcW w:w="577" w:type="dxa"/>
            <w:shd w:val="clear" w:color="auto" w:fill="FFFFFF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24</w:t>
            </w:r>
          </w:p>
        </w:tc>
        <w:tc>
          <w:tcPr>
            <w:tcW w:w="577" w:type="dxa"/>
            <w:shd w:val="clear" w:color="auto" w:fill="FFFFFF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27</w:t>
            </w:r>
          </w:p>
        </w:tc>
        <w:tc>
          <w:tcPr>
            <w:tcW w:w="577" w:type="dxa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25</w:t>
            </w:r>
          </w:p>
        </w:tc>
        <w:tc>
          <w:tcPr>
            <w:tcW w:w="624" w:type="dxa"/>
            <w:shd w:val="clear" w:color="auto" w:fill="FFFFFF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1.9</w:t>
            </w:r>
          </w:p>
        </w:tc>
        <w:tc>
          <w:tcPr>
            <w:tcW w:w="620" w:type="dxa"/>
            <w:shd w:val="clear" w:color="auto" w:fill="FFFFFF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1.5</w:t>
            </w:r>
          </w:p>
        </w:tc>
        <w:tc>
          <w:tcPr>
            <w:tcW w:w="638" w:type="dxa"/>
            <w:shd w:val="clear" w:color="auto" w:fill="FFFFFF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1.8</w:t>
            </w:r>
          </w:p>
        </w:tc>
        <w:tc>
          <w:tcPr>
            <w:tcW w:w="771" w:type="dxa"/>
            <w:shd w:val="clear" w:color="auto" w:fill="FFFFFF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61.6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64.0</w:t>
            </w:r>
          </w:p>
        </w:tc>
        <w:tc>
          <w:tcPr>
            <w:tcW w:w="748" w:type="dxa"/>
            <w:shd w:val="clear" w:color="auto" w:fill="FFFFFF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71.6</w:t>
            </w:r>
          </w:p>
        </w:tc>
        <w:tc>
          <w:tcPr>
            <w:tcW w:w="711" w:type="dxa"/>
            <w:shd w:val="clear" w:color="auto" w:fill="FFFFFF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32.7</w:t>
            </w:r>
          </w:p>
        </w:tc>
        <w:tc>
          <w:tcPr>
            <w:tcW w:w="672" w:type="dxa"/>
            <w:shd w:val="clear" w:color="auto" w:fill="FFFFFF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41.9</w:t>
            </w:r>
          </w:p>
        </w:tc>
        <w:tc>
          <w:tcPr>
            <w:tcW w:w="845" w:type="dxa"/>
            <w:shd w:val="clear" w:color="auto" w:fill="FFFFFF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40.0</w:t>
            </w:r>
          </w:p>
        </w:tc>
      </w:tr>
      <w:tr w:rsidR="00D62B59" w:rsidRPr="00D62B59" w:rsidTr="007E643D">
        <w:tc>
          <w:tcPr>
            <w:tcW w:w="1872" w:type="dxa"/>
            <w:hideMark/>
          </w:tcPr>
          <w:p w:rsidR="0075324D" w:rsidRPr="00D62B59" w:rsidRDefault="0075324D" w:rsidP="00D62B59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рентгенологи</w:t>
            </w:r>
          </w:p>
        </w:tc>
        <w:tc>
          <w:tcPr>
            <w:tcW w:w="734" w:type="dxa"/>
            <w:shd w:val="clear" w:color="auto" w:fill="FFFFFF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221.25</w:t>
            </w:r>
          </w:p>
        </w:tc>
        <w:tc>
          <w:tcPr>
            <w:tcW w:w="734" w:type="dxa"/>
            <w:shd w:val="clear" w:color="auto" w:fill="FFFFFF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200.50</w:t>
            </w:r>
          </w:p>
        </w:tc>
        <w:tc>
          <w:tcPr>
            <w:tcW w:w="734" w:type="dxa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210.50</w:t>
            </w:r>
          </w:p>
        </w:tc>
        <w:tc>
          <w:tcPr>
            <w:tcW w:w="734" w:type="dxa"/>
            <w:shd w:val="clear" w:color="auto" w:fill="FFFFFF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176.00</w:t>
            </w:r>
          </w:p>
        </w:tc>
        <w:tc>
          <w:tcPr>
            <w:tcW w:w="734" w:type="dxa"/>
            <w:shd w:val="clear" w:color="auto" w:fill="FFFFFF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175.25</w:t>
            </w:r>
          </w:p>
        </w:tc>
        <w:tc>
          <w:tcPr>
            <w:tcW w:w="734" w:type="dxa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176.25</w:t>
            </w:r>
          </w:p>
        </w:tc>
        <w:tc>
          <w:tcPr>
            <w:tcW w:w="577" w:type="dxa"/>
            <w:shd w:val="clear" w:color="auto" w:fill="FFFFFF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139</w:t>
            </w:r>
          </w:p>
        </w:tc>
        <w:tc>
          <w:tcPr>
            <w:tcW w:w="577" w:type="dxa"/>
            <w:shd w:val="clear" w:color="auto" w:fill="FFFFFF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141</w:t>
            </w:r>
          </w:p>
        </w:tc>
        <w:tc>
          <w:tcPr>
            <w:tcW w:w="577" w:type="dxa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131</w:t>
            </w:r>
          </w:p>
        </w:tc>
        <w:tc>
          <w:tcPr>
            <w:tcW w:w="624" w:type="dxa"/>
            <w:shd w:val="clear" w:color="auto" w:fill="FFFFFF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1.3</w:t>
            </w:r>
          </w:p>
        </w:tc>
        <w:tc>
          <w:tcPr>
            <w:tcW w:w="620" w:type="dxa"/>
            <w:shd w:val="clear" w:color="auto" w:fill="FFFFFF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1.2</w:t>
            </w:r>
          </w:p>
        </w:tc>
        <w:tc>
          <w:tcPr>
            <w:tcW w:w="638" w:type="dxa"/>
            <w:shd w:val="clear" w:color="auto" w:fill="FFFFFF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1.3</w:t>
            </w:r>
          </w:p>
        </w:tc>
        <w:tc>
          <w:tcPr>
            <w:tcW w:w="771" w:type="dxa"/>
            <w:shd w:val="clear" w:color="auto" w:fill="FFFFFF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79.5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87.4</w:t>
            </w:r>
          </w:p>
        </w:tc>
        <w:tc>
          <w:tcPr>
            <w:tcW w:w="748" w:type="dxa"/>
            <w:shd w:val="clear" w:color="auto" w:fill="FFFFFF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83.7</w:t>
            </w:r>
          </w:p>
        </w:tc>
        <w:tc>
          <w:tcPr>
            <w:tcW w:w="711" w:type="dxa"/>
            <w:shd w:val="clear" w:color="auto" w:fill="FFFFFF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62.8</w:t>
            </w:r>
          </w:p>
        </w:tc>
        <w:tc>
          <w:tcPr>
            <w:tcW w:w="672" w:type="dxa"/>
            <w:shd w:val="clear" w:color="auto" w:fill="FFFFFF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70.3</w:t>
            </w:r>
          </w:p>
        </w:tc>
        <w:tc>
          <w:tcPr>
            <w:tcW w:w="845" w:type="dxa"/>
            <w:shd w:val="clear" w:color="auto" w:fill="FFFFFF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62.2</w:t>
            </w:r>
          </w:p>
        </w:tc>
      </w:tr>
      <w:tr w:rsidR="00D62B59" w:rsidRPr="00D62B59" w:rsidTr="007E643D">
        <w:tc>
          <w:tcPr>
            <w:tcW w:w="1872" w:type="dxa"/>
            <w:hideMark/>
          </w:tcPr>
          <w:p w:rsidR="0075324D" w:rsidRPr="00D62B59" w:rsidRDefault="0075324D" w:rsidP="00D62B59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ультразвуковой  диагностики</w:t>
            </w:r>
          </w:p>
        </w:tc>
        <w:tc>
          <w:tcPr>
            <w:tcW w:w="734" w:type="dxa"/>
            <w:shd w:val="clear" w:color="auto" w:fill="FFFFFF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205.50</w:t>
            </w:r>
          </w:p>
        </w:tc>
        <w:tc>
          <w:tcPr>
            <w:tcW w:w="734" w:type="dxa"/>
            <w:shd w:val="clear" w:color="auto" w:fill="FFFFFF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194.75</w:t>
            </w:r>
          </w:p>
        </w:tc>
        <w:tc>
          <w:tcPr>
            <w:tcW w:w="734" w:type="dxa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199.75</w:t>
            </w:r>
          </w:p>
        </w:tc>
        <w:tc>
          <w:tcPr>
            <w:tcW w:w="734" w:type="dxa"/>
            <w:shd w:val="clear" w:color="auto" w:fill="FFFFFF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170.25</w:t>
            </w:r>
          </w:p>
        </w:tc>
        <w:tc>
          <w:tcPr>
            <w:tcW w:w="734" w:type="dxa"/>
            <w:shd w:val="clear" w:color="auto" w:fill="FFFFFF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168.25</w:t>
            </w:r>
          </w:p>
        </w:tc>
        <w:tc>
          <w:tcPr>
            <w:tcW w:w="734" w:type="dxa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168.25</w:t>
            </w:r>
          </w:p>
        </w:tc>
        <w:tc>
          <w:tcPr>
            <w:tcW w:w="577" w:type="dxa"/>
            <w:shd w:val="clear" w:color="auto" w:fill="FFFFFF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108</w:t>
            </w:r>
          </w:p>
        </w:tc>
        <w:tc>
          <w:tcPr>
            <w:tcW w:w="577" w:type="dxa"/>
            <w:shd w:val="clear" w:color="auto" w:fill="FFFFFF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109</w:t>
            </w:r>
          </w:p>
        </w:tc>
        <w:tc>
          <w:tcPr>
            <w:tcW w:w="577" w:type="dxa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111</w:t>
            </w:r>
          </w:p>
        </w:tc>
        <w:tc>
          <w:tcPr>
            <w:tcW w:w="624" w:type="dxa"/>
            <w:shd w:val="clear" w:color="auto" w:fill="FFFFFF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1.6</w:t>
            </w:r>
          </w:p>
        </w:tc>
        <w:tc>
          <w:tcPr>
            <w:tcW w:w="620" w:type="dxa"/>
            <w:shd w:val="clear" w:color="auto" w:fill="FFFFFF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1.5</w:t>
            </w:r>
          </w:p>
        </w:tc>
        <w:tc>
          <w:tcPr>
            <w:tcW w:w="638" w:type="dxa"/>
            <w:shd w:val="clear" w:color="auto" w:fill="FFFFFF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1.5</w:t>
            </w:r>
          </w:p>
        </w:tc>
        <w:tc>
          <w:tcPr>
            <w:tcW w:w="771" w:type="dxa"/>
            <w:shd w:val="clear" w:color="auto" w:fill="FFFFFF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82.8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86.4</w:t>
            </w:r>
          </w:p>
        </w:tc>
        <w:tc>
          <w:tcPr>
            <w:tcW w:w="748" w:type="dxa"/>
            <w:shd w:val="clear" w:color="auto" w:fill="FFFFFF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84.2</w:t>
            </w:r>
          </w:p>
        </w:tc>
        <w:tc>
          <w:tcPr>
            <w:tcW w:w="711" w:type="dxa"/>
            <w:shd w:val="clear" w:color="auto" w:fill="FFFFFF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52.6</w:t>
            </w:r>
          </w:p>
        </w:tc>
        <w:tc>
          <w:tcPr>
            <w:tcW w:w="672" w:type="dxa"/>
            <w:shd w:val="clear" w:color="auto" w:fill="FFFFFF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56.0</w:t>
            </w:r>
          </w:p>
        </w:tc>
        <w:tc>
          <w:tcPr>
            <w:tcW w:w="845" w:type="dxa"/>
            <w:shd w:val="clear" w:color="auto" w:fill="FFFFFF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55.6</w:t>
            </w:r>
          </w:p>
        </w:tc>
      </w:tr>
      <w:tr w:rsidR="00D62B59" w:rsidRPr="00D62B59" w:rsidTr="007E643D">
        <w:tc>
          <w:tcPr>
            <w:tcW w:w="1872" w:type="dxa"/>
            <w:hideMark/>
          </w:tcPr>
          <w:p w:rsidR="0075324D" w:rsidRPr="00D62B59" w:rsidRDefault="0075324D" w:rsidP="00D62B59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эндоскописты</w:t>
            </w:r>
          </w:p>
        </w:tc>
        <w:tc>
          <w:tcPr>
            <w:tcW w:w="734" w:type="dxa"/>
            <w:shd w:val="clear" w:color="auto" w:fill="FFFFFF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63.50</w:t>
            </w:r>
          </w:p>
        </w:tc>
        <w:tc>
          <w:tcPr>
            <w:tcW w:w="734" w:type="dxa"/>
            <w:shd w:val="clear" w:color="auto" w:fill="FFFFFF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61.25</w:t>
            </w:r>
          </w:p>
        </w:tc>
        <w:tc>
          <w:tcPr>
            <w:tcW w:w="734" w:type="dxa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65.50</w:t>
            </w:r>
          </w:p>
        </w:tc>
        <w:tc>
          <w:tcPr>
            <w:tcW w:w="734" w:type="dxa"/>
            <w:shd w:val="clear" w:color="auto" w:fill="FFFFFF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52.25</w:t>
            </w:r>
          </w:p>
        </w:tc>
        <w:tc>
          <w:tcPr>
            <w:tcW w:w="734" w:type="dxa"/>
            <w:shd w:val="clear" w:color="auto" w:fill="FFFFFF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51.50</w:t>
            </w:r>
          </w:p>
        </w:tc>
        <w:tc>
          <w:tcPr>
            <w:tcW w:w="734" w:type="dxa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48.50</w:t>
            </w:r>
          </w:p>
        </w:tc>
        <w:tc>
          <w:tcPr>
            <w:tcW w:w="577" w:type="dxa"/>
            <w:shd w:val="clear" w:color="auto" w:fill="FFFFFF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29</w:t>
            </w:r>
          </w:p>
        </w:tc>
        <w:tc>
          <w:tcPr>
            <w:tcW w:w="577" w:type="dxa"/>
            <w:shd w:val="clear" w:color="auto" w:fill="FFFFFF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31</w:t>
            </w:r>
          </w:p>
        </w:tc>
        <w:tc>
          <w:tcPr>
            <w:tcW w:w="577" w:type="dxa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29</w:t>
            </w:r>
          </w:p>
        </w:tc>
        <w:tc>
          <w:tcPr>
            <w:tcW w:w="624" w:type="dxa"/>
            <w:shd w:val="clear" w:color="auto" w:fill="FFFFFF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1.8</w:t>
            </w:r>
          </w:p>
        </w:tc>
        <w:tc>
          <w:tcPr>
            <w:tcW w:w="620" w:type="dxa"/>
            <w:shd w:val="clear" w:color="auto" w:fill="FFFFFF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1.7</w:t>
            </w:r>
          </w:p>
        </w:tc>
        <w:tc>
          <w:tcPr>
            <w:tcW w:w="638" w:type="dxa"/>
            <w:shd w:val="clear" w:color="auto" w:fill="FFFFFF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1.7</w:t>
            </w:r>
          </w:p>
        </w:tc>
        <w:tc>
          <w:tcPr>
            <w:tcW w:w="771" w:type="dxa"/>
            <w:shd w:val="clear" w:color="auto" w:fill="FFFFFF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82.3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84.1</w:t>
            </w:r>
          </w:p>
        </w:tc>
        <w:tc>
          <w:tcPr>
            <w:tcW w:w="748" w:type="dxa"/>
            <w:shd w:val="clear" w:color="auto" w:fill="FFFFFF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74.0</w:t>
            </w:r>
          </w:p>
        </w:tc>
        <w:tc>
          <w:tcPr>
            <w:tcW w:w="711" w:type="dxa"/>
            <w:shd w:val="clear" w:color="auto" w:fill="FFFFFF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45.7</w:t>
            </w:r>
          </w:p>
        </w:tc>
        <w:tc>
          <w:tcPr>
            <w:tcW w:w="672" w:type="dxa"/>
            <w:shd w:val="clear" w:color="auto" w:fill="FFFFFF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50.6</w:t>
            </w:r>
          </w:p>
        </w:tc>
        <w:tc>
          <w:tcPr>
            <w:tcW w:w="845" w:type="dxa"/>
            <w:shd w:val="clear" w:color="auto" w:fill="FFFFFF"/>
            <w:vAlign w:val="center"/>
            <w:hideMark/>
          </w:tcPr>
          <w:p w:rsidR="0075324D" w:rsidRPr="00D62B59" w:rsidRDefault="0075324D" w:rsidP="00D62B5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62B59">
              <w:rPr>
                <w:rFonts w:ascii="Times New Roman" w:hAnsi="Times New Roman"/>
                <w:spacing w:val="-4"/>
              </w:rPr>
              <w:t>44.3</w:t>
            </w:r>
          </w:p>
        </w:tc>
      </w:tr>
    </w:tbl>
    <w:p w:rsidR="0075324D" w:rsidRPr="0075324D" w:rsidRDefault="0075324D" w:rsidP="0075324D">
      <w:pPr>
        <w:spacing w:after="160" w:line="256" w:lineRule="auto"/>
        <w:rPr>
          <w:rFonts w:ascii="Times New Roman" w:hAnsi="Times New Roman"/>
          <w:sz w:val="28"/>
          <w:szCs w:val="28"/>
        </w:rPr>
      </w:pPr>
    </w:p>
    <w:p w:rsidR="00D62B59" w:rsidRDefault="0075324D" w:rsidP="00D62B59">
      <w:pPr>
        <w:jc w:val="right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 xml:space="preserve">Таблица </w:t>
      </w:r>
      <w:r w:rsidR="00D62B59">
        <w:rPr>
          <w:rFonts w:ascii="Times New Roman" w:hAnsi="Times New Roman"/>
          <w:sz w:val="28"/>
          <w:szCs w:val="28"/>
        </w:rPr>
        <w:t xml:space="preserve">№ </w:t>
      </w:r>
      <w:r w:rsidRPr="0075324D">
        <w:rPr>
          <w:rFonts w:ascii="Times New Roman" w:hAnsi="Times New Roman"/>
          <w:sz w:val="28"/>
          <w:szCs w:val="28"/>
        </w:rPr>
        <w:t>56</w:t>
      </w:r>
    </w:p>
    <w:p w:rsidR="00D62B59" w:rsidRDefault="0075324D" w:rsidP="00D62B59">
      <w:pPr>
        <w:jc w:val="center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Кадровые ресурсы медицинских организаций Рязанской области,</w:t>
      </w:r>
    </w:p>
    <w:p w:rsidR="0075324D" w:rsidRDefault="0075324D" w:rsidP="00D62B59">
      <w:pPr>
        <w:jc w:val="center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оказывающих медицинскую помощь в амбулаторных условиях</w:t>
      </w:r>
    </w:p>
    <w:p w:rsidR="00D62B59" w:rsidRPr="00D62B59" w:rsidRDefault="00D62B59" w:rsidP="00D62B59">
      <w:pPr>
        <w:jc w:val="center"/>
        <w:rPr>
          <w:rFonts w:ascii="Times New Roman" w:hAnsi="Times New Roman"/>
          <w:sz w:val="16"/>
          <w:szCs w:val="16"/>
        </w:rPr>
      </w:pPr>
    </w:p>
    <w:tbl>
      <w:tblPr>
        <w:tblStyle w:val="120"/>
        <w:tblW w:w="14345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59"/>
        <w:gridCol w:w="744"/>
        <w:gridCol w:w="743"/>
        <w:gridCol w:w="743"/>
        <w:gridCol w:w="743"/>
        <w:gridCol w:w="639"/>
        <w:gridCol w:w="743"/>
        <w:gridCol w:w="593"/>
        <w:gridCol w:w="584"/>
        <w:gridCol w:w="594"/>
        <w:gridCol w:w="625"/>
        <w:gridCol w:w="627"/>
        <w:gridCol w:w="661"/>
        <w:gridCol w:w="787"/>
        <w:gridCol w:w="704"/>
        <w:gridCol w:w="770"/>
        <w:gridCol w:w="742"/>
        <w:gridCol w:w="715"/>
        <w:gridCol w:w="829"/>
      </w:tblGrid>
      <w:tr w:rsidR="0075324D" w:rsidRPr="008A2735" w:rsidTr="007E643D">
        <w:tc>
          <w:tcPr>
            <w:tcW w:w="15134" w:type="dxa"/>
            <w:gridSpan w:val="19"/>
            <w:hideMark/>
          </w:tcPr>
          <w:p w:rsidR="0075324D" w:rsidRPr="008A2735" w:rsidRDefault="0075324D" w:rsidP="007E643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 xml:space="preserve">Кадровые ресурсы медицинских организаций </w:t>
            </w:r>
            <w:r w:rsidR="007E643D">
              <w:rPr>
                <w:rFonts w:ascii="Times New Roman" w:hAnsi="Times New Roman"/>
                <w:spacing w:val="-2"/>
              </w:rPr>
              <w:t>Рязанской области</w:t>
            </w:r>
          </w:p>
        </w:tc>
      </w:tr>
      <w:tr w:rsidR="0075324D" w:rsidRPr="008A2735" w:rsidTr="007E643D">
        <w:tc>
          <w:tcPr>
            <w:tcW w:w="15134" w:type="dxa"/>
            <w:gridSpan w:val="19"/>
            <w:hideMark/>
          </w:tcPr>
          <w:p w:rsidR="0075324D" w:rsidRPr="008A2735" w:rsidRDefault="0075324D" w:rsidP="007E643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Свод по всем медицинским организациям</w:t>
            </w:r>
            <w:r w:rsidR="007E643D">
              <w:rPr>
                <w:rFonts w:ascii="Times New Roman" w:hAnsi="Times New Roman"/>
                <w:spacing w:val="-2"/>
              </w:rPr>
              <w:t>,</w:t>
            </w:r>
            <w:r w:rsidRPr="008A2735">
              <w:rPr>
                <w:rFonts w:ascii="Times New Roman" w:hAnsi="Times New Roman"/>
                <w:spacing w:val="-2"/>
              </w:rPr>
              <w:t xml:space="preserve"> оказывающи</w:t>
            </w:r>
            <w:r w:rsidR="007E643D">
              <w:rPr>
                <w:rFonts w:ascii="Times New Roman" w:hAnsi="Times New Roman"/>
                <w:spacing w:val="-2"/>
              </w:rPr>
              <w:t>м</w:t>
            </w:r>
            <w:r w:rsidRPr="008A2735">
              <w:rPr>
                <w:rFonts w:ascii="Times New Roman" w:hAnsi="Times New Roman"/>
                <w:spacing w:val="-2"/>
              </w:rPr>
              <w:t xml:space="preserve"> медицинскую помощь в амбулаторных условиях</w:t>
            </w:r>
          </w:p>
        </w:tc>
      </w:tr>
      <w:tr w:rsidR="0075324D" w:rsidRPr="008A2735" w:rsidTr="007E643D">
        <w:tc>
          <w:tcPr>
            <w:tcW w:w="1866" w:type="dxa"/>
            <w:vMerge w:val="restart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Наименование должности</w:t>
            </w:r>
          </w:p>
        </w:tc>
        <w:tc>
          <w:tcPr>
            <w:tcW w:w="2322" w:type="dxa"/>
            <w:gridSpan w:val="3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Число штатных должностей</w:t>
            </w:r>
          </w:p>
        </w:tc>
        <w:tc>
          <w:tcPr>
            <w:tcW w:w="2220" w:type="dxa"/>
            <w:gridSpan w:val="3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Число занятых должностей</w:t>
            </w:r>
          </w:p>
        </w:tc>
        <w:tc>
          <w:tcPr>
            <w:tcW w:w="1879" w:type="dxa"/>
            <w:gridSpan w:val="3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Число физических лиц</w:t>
            </w:r>
          </w:p>
        </w:tc>
        <w:tc>
          <w:tcPr>
            <w:tcW w:w="2029" w:type="dxa"/>
            <w:gridSpan w:val="3"/>
            <w:hideMark/>
          </w:tcPr>
          <w:p w:rsidR="0075324D" w:rsidRPr="008A2735" w:rsidRDefault="008A2735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К</w:t>
            </w:r>
            <w:r w:rsidR="0075324D" w:rsidRPr="008A2735">
              <w:rPr>
                <w:rFonts w:ascii="Times New Roman" w:hAnsi="Times New Roman"/>
                <w:spacing w:val="-2"/>
              </w:rPr>
              <w:t>оэффициент совместительства</w:t>
            </w:r>
          </w:p>
        </w:tc>
        <w:tc>
          <w:tcPr>
            <w:tcW w:w="2389" w:type="dxa"/>
            <w:gridSpan w:val="3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Укомплектованность штатными единицами</w:t>
            </w:r>
          </w:p>
        </w:tc>
        <w:tc>
          <w:tcPr>
            <w:tcW w:w="2429" w:type="dxa"/>
            <w:gridSpan w:val="3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Укомплектованность физическими лицами</w:t>
            </w:r>
          </w:p>
        </w:tc>
      </w:tr>
      <w:tr w:rsidR="0075324D" w:rsidRPr="008A2735" w:rsidTr="007E643D">
        <w:tc>
          <w:tcPr>
            <w:tcW w:w="0" w:type="auto"/>
            <w:vMerge/>
            <w:vAlign w:val="center"/>
            <w:hideMark/>
          </w:tcPr>
          <w:p w:rsidR="0075324D" w:rsidRPr="008A2735" w:rsidRDefault="0075324D" w:rsidP="008A2735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74" w:type="dxa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2018</w:t>
            </w:r>
          </w:p>
        </w:tc>
        <w:tc>
          <w:tcPr>
            <w:tcW w:w="774" w:type="dxa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2019</w:t>
            </w:r>
          </w:p>
        </w:tc>
        <w:tc>
          <w:tcPr>
            <w:tcW w:w="774" w:type="dxa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2020</w:t>
            </w:r>
          </w:p>
        </w:tc>
        <w:tc>
          <w:tcPr>
            <w:tcW w:w="774" w:type="dxa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2018</w:t>
            </w:r>
          </w:p>
        </w:tc>
        <w:tc>
          <w:tcPr>
            <w:tcW w:w="672" w:type="dxa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2019</w:t>
            </w:r>
          </w:p>
        </w:tc>
        <w:tc>
          <w:tcPr>
            <w:tcW w:w="774" w:type="dxa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2020</w:t>
            </w:r>
          </w:p>
        </w:tc>
        <w:tc>
          <w:tcPr>
            <w:tcW w:w="631" w:type="dxa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2018</w:t>
            </w:r>
          </w:p>
        </w:tc>
        <w:tc>
          <w:tcPr>
            <w:tcW w:w="616" w:type="dxa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2019</w:t>
            </w:r>
          </w:p>
        </w:tc>
        <w:tc>
          <w:tcPr>
            <w:tcW w:w="632" w:type="dxa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2020</w:t>
            </w:r>
          </w:p>
        </w:tc>
        <w:tc>
          <w:tcPr>
            <w:tcW w:w="648" w:type="dxa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2018</w:t>
            </w:r>
          </w:p>
        </w:tc>
        <w:tc>
          <w:tcPr>
            <w:tcW w:w="660" w:type="dxa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2019</w:t>
            </w:r>
          </w:p>
        </w:tc>
        <w:tc>
          <w:tcPr>
            <w:tcW w:w="721" w:type="dxa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2020</w:t>
            </w:r>
          </w:p>
        </w:tc>
        <w:tc>
          <w:tcPr>
            <w:tcW w:w="816" w:type="dxa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2018</w:t>
            </w:r>
          </w:p>
        </w:tc>
        <w:tc>
          <w:tcPr>
            <w:tcW w:w="744" w:type="dxa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2019</w:t>
            </w:r>
          </w:p>
        </w:tc>
        <w:tc>
          <w:tcPr>
            <w:tcW w:w="829" w:type="dxa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2020</w:t>
            </w:r>
          </w:p>
        </w:tc>
        <w:tc>
          <w:tcPr>
            <w:tcW w:w="767" w:type="dxa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2018</w:t>
            </w:r>
          </w:p>
        </w:tc>
        <w:tc>
          <w:tcPr>
            <w:tcW w:w="749" w:type="dxa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2019</w:t>
            </w:r>
          </w:p>
        </w:tc>
        <w:tc>
          <w:tcPr>
            <w:tcW w:w="913" w:type="dxa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2020</w:t>
            </w:r>
          </w:p>
        </w:tc>
      </w:tr>
      <w:tr w:rsidR="008A2735" w:rsidRPr="008A2735" w:rsidTr="007E643D">
        <w:tc>
          <w:tcPr>
            <w:tcW w:w="1866" w:type="dxa"/>
            <w:hideMark/>
          </w:tcPr>
          <w:p w:rsidR="0075324D" w:rsidRPr="008A2735" w:rsidRDefault="0075324D" w:rsidP="008A273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онкологи</w:t>
            </w:r>
          </w:p>
        </w:tc>
        <w:tc>
          <w:tcPr>
            <w:tcW w:w="774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57.70</w:t>
            </w:r>
          </w:p>
        </w:tc>
        <w:tc>
          <w:tcPr>
            <w:tcW w:w="774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56.25</w:t>
            </w:r>
          </w:p>
        </w:tc>
        <w:tc>
          <w:tcPr>
            <w:tcW w:w="774" w:type="dxa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55.50</w:t>
            </w:r>
          </w:p>
        </w:tc>
        <w:tc>
          <w:tcPr>
            <w:tcW w:w="774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47.25</w:t>
            </w:r>
          </w:p>
        </w:tc>
        <w:tc>
          <w:tcPr>
            <w:tcW w:w="672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49.25</w:t>
            </w:r>
          </w:p>
        </w:tc>
        <w:tc>
          <w:tcPr>
            <w:tcW w:w="774" w:type="dxa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44.50</w:t>
            </w:r>
          </w:p>
        </w:tc>
        <w:tc>
          <w:tcPr>
            <w:tcW w:w="631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31</w:t>
            </w:r>
          </w:p>
        </w:tc>
        <w:tc>
          <w:tcPr>
            <w:tcW w:w="616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31</w:t>
            </w:r>
          </w:p>
        </w:tc>
        <w:tc>
          <w:tcPr>
            <w:tcW w:w="632" w:type="dxa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25</w:t>
            </w:r>
          </w:p>
        </w:tc>
        <w:tc>
          <w:tcPr>
            <w:tcW w:w="648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1.5</w:t>
            </w:r>
          </w:p>
        </w:tc>
        <w:tc>
          <w:tcPr>
            <w:tcW w:w="660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1.6</w:t>
            </w:r>
          </w:p>
        </w:tc>
        <w:tc>
          <w:tcPr>
            <w:tcW w:w="721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1.8</w:t>
            </w:r>
          </w:p>
        </w:tc>
        <w:tc>
          <w:tcPr>
            <w:tcW w:w="816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81.9</w:t>
            </w:r>
          </w:p>
        </w:tc>
        <w:tc>
          <w:tcPr>
            <w:tcW w:w="744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87.6</w:t>
            </w:r>
          </w:p>
        </w:tc>
        <w:tc>
          <w:tcPr>
            <w:tcW w:w="829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80.2</w:t>
            </w:r>
          </w:p>
        </w:tc>
        <w:tc>
          <w:tcPr>
            <w:tcW w:w="767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53.7</w:t>
            </w:r>
          </w:p>
        </w:tc>
        <w:tc>
          <w:tcPr>
            <w:tcW w:w="749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55.1</w:t>
            </w:r>
          </w:p>
        </w:tc>
        <w:tc>
          <w:tcPr>
            <w:tcW w:w="913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45.0</w:t>
            </w:r>
          </w:p>
        </w:tc>
      </w:tr>
      <w:tr w:rsidR="008A2735" w:rsidRPr="008A2735" w:rsidTr="007E643D">
        <w:tc>
          <w:tcPr>
            <w:tcW w:w="1866" w:type="dxa"/>
            <w:hideMark/>
          </w:tcPr>
          <w:p w:rsidR="0075324D" w:rsidRPr="008A2735" w:rsidRDefault="0075324D" w:rsidP="008A273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рентгенологи</w:t>
            </w:r>
          </w:p>
        </w:tc>
        <w:tc>
          <w:tcPr>
            <w:tcW w:w="774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121.75</w:t>
            </w:r>
          </w:p>
        </w:tc>
        <w:tc>
          <w:tcPr>
            <w:tcW w:w="774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111.25</w:t>
            </w:r>
          </w:p>
        </w:tc>
        <w:tc>
          <w:tcPr>
            <w:tcW w:w="774" w:type="dxa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108.75</w:t>
            </w:r>
          </w:p>
        </w:tc>
        <w:tc>
          <w:tcPr>
            <w:tcW w:w="774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95.50</w:t>
            </w:r>
          </w:p>
        </w:tc>
        <w:tc>
          <w:tcPr>
            <w:tcW w:w="672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96.50</w:t>
            </w:r>
          </w:p>
        </w:tc>
        <w:tc>
          <w:tcPr>
            <w:tcW w:w="774" w:type="dxa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92.25</w:t>
            </w:r>
          </w:p>
        </w:tc>
        <w:tc>
          <w:tcPr>
            <w:tcW w:w="631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78</w:t>
            </w:r>
          </w:p>
        </w:tc>
        <w:tc>
          <w:tcPr>
            <w:tcW w:w="616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80</w:t>
            </w:r>
          </w:p>
        </w:tc>
        <w:tc>
          <w:tcPr>
            <w:tcW w:w="632" w:type="dxa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74</w:t>
            </w:r>
          </w:p>
        </w:tc>
        <w:tc>
          <w:tcPr>
            <w:tcW w:w="648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1.2</w:t>
            </w:r>
          </w:p>
        </w:tc>
        <w:tc>
          <w:tcPr>
            <w:tcW w:w="660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1.2</w:t>
            </w:r>
          </w:p>
        </w:tc>
        <w:tc>
          <w:tcPr>
            <w:tcW w:w="721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1.2</w:t>
            </w:r>
          </w:p>
        </w:tc>
        <w:tc>
          <w:tcPr>
            <w:tcW w:w="816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78.4</w:t>
            </w:r>
          </w:p>
        </w:tc>
        <w:tc>
          <w:tcPr>
            <w:tcW w:w="744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86.7</w:t>
            </w:r>
          </w:p>
        </w:tc>
        <w:tc>
          <w:tcPr>
            <w:tcW w:w="829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84.8</w:t>
            </w:r>
          </w:p>
        </w:tc>
        <w:tc>
          <w:tcPr>
            <w:tcW w:w="767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64.1</w:t>
            </w:r>
          </w:p>
        </w:tc>
        <w:tc>
          <w:tcPr>
            <w:tcW w:w="749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71.9</w:t>
            </w:r>
          </w:p>
        </w:tc>
        <w:tc>
          <w:tcPr>
            <w:tcW w:w="913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68.0</w:t>
            </w:r>
          </w:p>
        </w:tc>
      </w:tr>
      <w:tr w:rsidR="008A2735" w:rsidRPr="008A2735" w:rsidTr="007E643D">
        <w:tc>
          <w:tcPr>
            <w:tcW w:w="1866" w:type="dxa"/>
            <w:hideMark/>
          </w:tcPr>
          <w:p w:rsidR="0075324D" w:rsidRPr="008A2735" w:rsidRDefault="0075324D" w:rsidP="008A273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радиологи</w:t>
            </w:r>
          </w:p>
        </w:tc>
        <w:tc>
          <w:tcPr>
            <w:tcW w:w="774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2.25</w:t>
            </w:r>
          </w:p>
        </w:tc>
        <w:tc>
          <w:tcPr>
            <w:tcW w:w="774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2.00</w:t>
            </w:r>
          </w:p>
        </w:tc>
        <w:tc>
          <w:tcPr>
            <w:tcW w:w="774" w:type="dxa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1.00</w:t>
            </w:r>
          </w:p>
        </w:tc>
        <w:tc>
          <w:tcPr>
            <w:tcW w:w="774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1.00</w:t>
            </w:r>
          </w:p>
        </w:tc>
        <w:tc>
          <w:tcPr>
            <w:tcW w:w="672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1.00</w:t>
            </w:r>
          </w:p>
        </w:tc>
        <w:tc>
          <w:tcPr>
            <w:tcW w:w="774" w:type="dxa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1.00</w:t>
            </w:r>
          </w:p>
        </w:tc>
        <w:tc>
          <w:tcPr>
            <w:tcW w:w="631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616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632" w:type="dxa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648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1.0</w:t>
            </w:r>
          </w:p>
        </w:tc>
        <w:tc>
          <w:tcPr>
            <w:tcW w:w="660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1.0</w:t>
            </w:r>
          </w:p>
        </w:tc>
        <w:tc>
          <w:tcPr>
            <w:tcW w:w="721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1.0</w:t>
            </w:r>
          </w:p>
        </w:tc>
        <w:tc>
          <w:tcPr>
            <w:tcW w:w="816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44.4</w:t>
            </w:r>
          </w:p>
        </w:tc>
        <w:tc>
          <w:tcPr>
            <w:tcW w:w="744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50.0</w:t>
            </w:r>
          </w:p>
        </w:tc>
        <w:tc>
          <w:tcPr>
            <w:tcW w:w="829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100.0</w:t>
            </w:r>
          </w:p>
        </w:tc>
        <w:tc>
          <w:tcPr>
            <w:tcW w:w="767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44.4</w:t>
            </w:r>
          </w:p>
        </w:tc>
        <w:tc>
          <w:tcPr>
            <w:tcW w:w="749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50.0</w:t>
            </w:r>
          </w:p>
        </w:tc>
        <w:tc>
          <w:tcPr>
            <w:tcW w:w="913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100.0</w:t>
            </w:r>
          </w:p>
        </w:tc>
      </w:tr>
      <w:tr w:rsidR="008A2735" w:rsidRPr="008A2735" w:rsidTr="007E643D">
        <w:tc>
          <w:tcPr>
            <w:tcW w:w="1866" w:type="dxa"/>
            <w:hideMark/>
          </w:tcPr>
          <w:p w:rsidR="0075324D" w:rsidRPr="008A2735" w:rsidRDefault="0075324D" w:rsidP="008A273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радиотерапевты</w:t>
            </w:r>
          </w:p>
        </w:tc>
        <w:tc>
          <w:tcPr>
            <w:tcW w:w="774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0.50</w:t>
            </w:r>
          </w:p>
        </w:tc>
        <w:tc>
          <w:tcPr>
            <w:tcW w:w="774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0.75</w:t>
            </w:r>
          </w:p>
        </w:tc>
        <w:tc>
          <w:tcPr>
            <w:tcW w:w="774" w:type="dxa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0.75</w:t>
            </w:r>
          </w:p>
        </w:tc>
        <w:tc>
          <w:tcPr>
            <w:tcW w:w="774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0.50</w:t>
            </w:r>
          </w:p>
        </w:tc>
        <w:tc>
          <w:tcPr>
            <w:tcW w:w="672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0.50</w:t>
            </w:r>
          </w:p>
        </w:tc>
        <w:tc>
          <w:tcPr>
            <w:tcW w:w="774" w:type="dxa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0.50</w:t>
            </w:r>
          </w:p>
        </w:tc>
        <w:tc>
          <w:tcPr>
            <w:tcW w:w="631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616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632" w:type="dxa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648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660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721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816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100.0</w:t>
            </w:r>
          </w:p>
        </w:tc>
        <w:tc>
          <w:tcPr>
            <w:tcW w:w="744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66.7</w:t>
            </w:r>
          </w:p>
        </w:tc>
        <w:tc>
          <w:tcPr>
            <w:tcW w:w="829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66.7</w:t>
            </w:r>
          </w:p>
        </w:tc>
        <w:tc>
          <w:tcPr>
            <w:tcW w:w="767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0.0</w:t>
            </w:r>
          </w:p>
        </w:tc>
        <w:tc>
          <w:tcPr>
            <w:tcW w:w="749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0.0</w:t>
            </w:r>
          </w:p>
        </w:tc>
        <w:tc>
          <w:tcPr>
            <w:tcW w:w="913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0.0</w:t>
            </w:r>
          </w:p>
        </w:tc>
      </w:tr>
      <w:tr w:rsidR="008A2735" w:rsidRPr="008A2735" w:rsidTr="007E643D">
        <w:tc>
          <w:tcPr>
            <w:tcW w:w="1866" w:type="dxa"/>
            <w:hideMark/>
          </w:tcPr>
          <w:p w:rsidR="0075324D" w:rsidRPr="008A2735" w:rsidRDefault="0075324D" w:rsidP="008A273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ультразвуковой  диагностики</w:t>
            </w:r>
          </w:p>
        </w:tc>
        <w:tc>
          <w:tcPr>
            <w:tcW w:w="774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123.00</w:t>
            </w:r>
          </w:p>
        </w:tc>
        <w:tc>
          <w:tcPr>
            <w:tcW w:w="774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117.00</w:t>
            </w:r>
          </w:p>
        </w:tc>
        <w:tc>
          <w:tcPr>
            <w:tcW w:w="774" w:type="dxa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120.25</w:t>
            </w:r>
          </w:p>
        </w:tc>
        <w:tc>
          <w:tcPr>
            <w:tcW w:w="774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100.75</w:t>
            </w:r>
          </w:p>
        </w:tc>
        <w:tc>
          <w:tcPr>
            <w:tcW w:w="672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99.50</w:t>
            </w:r>
          </w:p>
        </w:tc>
        <w:tc>
          <w:tcPr>
            <w:tcW w:w="774" w:type="dxa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102.25</w:t>
            </w:r>
          </w:p>
        </w:tc>
        <w:tc>
          <w:tcPr>
            <w:tcW w:w="631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66</w:t>
            </w:r>
          </w:p>
        </w:tc>
        <w:tc>
          <w:tcPr>
            <w:tcW w:w="616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69</w:t>
            </w:r>
          </w:p>
        </w:tc>
        <w:tc>
          <w:tcPr>
            <w:tcW w:w="632" w:type="dxa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74</w:t>
            </w:r>
          </w:p>
        </w:tc>
        <w:tc>
          <w:tcPr>
            <w:tcW w:w="648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1.5</w:t>
            </w:r>
          </w:p>
        </w:tc>
        <w:tc>
          <w:tcPr>
            <w:tcW w:w="660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1.4</w:t>
            </w:r>
          </w:p>
        </w:tc>
        <w:tc>
          <w:tcPr>
            <w:tcW w:w="721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1.4</w:t>
            </w:r>
          </w:p>
        </w:tc>
        <w:tc>
          <w:tcPr>
            <w:tcW w:w="816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81.9</w:t>
            </w:r>
          </w:p>
        </w:tc>
        <w:tc>
          <w:tcPr>
            <w:tcW w:w="744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85.0</w:t>
            </w:r>
          </w:p>
        </w:tc>
        <w:tc>
          <w:tcPr>
            <w:tcW w:w="829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85.0</w:t>
            </w:r>
          </w:p>
        </w:tc>
        <w:tc>
          <w:tcPr>
            <w:tcW w:w="767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53.7</w:t>
            </w:r>
          </w:p>
        </w:tc>
        <w:tc>
          <w:tcPr>
            <w:tcW w:w="749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59.0</w:t>
            </w:r>
          </w:p>
        </w:tc>
        <w:tc>
          <w:tcPr>
            <w:tcW w:w="913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61.5</w:t>
            </w:r>
          </w:p>
        </w:tc>
      </w:tr>
      <w:tr w:rsidR="008A2735" w:rsidRPr="008A2735" w:rsidTr="007E643D">
        <w:tc>
          <w:tcPr>
            <w:tcW w:w="1866" w:type="dxa"/>
            <w:hideMark/>
          </w:tcPr>
          <w:p w:rsidR="0075324D" w:rsidRPr="008A2735" w:rsidRDefault="0075324D" w:rsidP="008A273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эндоскописты</w:t>
            </w:r>
          </w:p>
        </w:tc>
        <w:tc>
          <w:tcPr>
            <w:tcW w:w="774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29.00</w:t>
            </w:r>
          </w:p>
        </w:tc>
        <w:tc>
          <w:tcPr>
            <w:tcW w:w="774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27.25</w:t>
            </w:r>
          </w:p>
        </w:tc>
        <w:tc>
          <w:tcPr>
            <w:tcW w:w="774" w:type="dxa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27.00</w:t>
            </w:r>
          </w:p>
        </w:tc>
        <w:tc>
          <w:tcPr>
            <w:tcW w:w="774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24.75</w:t>
            </w:r>
          </w:p>
        </w:tc>
        <w:tc>
          <w:tcPr>
            <w:tcW w:w="672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23.75</w:t>
            </w:r>
          </w:p>
        </w:tc>
        <w:tc>
          <w:tcPr>
            <w:tcW w:w="774" w:type="dxa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22.50</w:t>
            </w:r>
          </w:p>
        </w:tc>
        <w:tc>
          <w:tcPr>
            <w:tcW w:w="631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13</w:t>
            </w:r>
          </w:p>
        </w:tc>
        <w:tc>
          <w:tcPr>
            <w:tcW w:w="616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14</w:t>
            </w:r>
          </w:p>
        </w:tc>
        <w:tc>
          <w:tcPr>
            <w:tcW w:w="632" w:type="dxa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14</w:t>
            </w:r>
          </w:p>
        </w:tc>
        <w:tc>
          <w:tcPr>
            <w:tcW w:w="648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1.9</w:t>
            </w:r>
          </w:p>
        </w:tc>
        <w:tc>
          <w:tcPr>
            <w:tcW w:w="660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1.7</w:t>
            </w:r>
          </w:p>
        </w:tc>
        <w:tc>
          <w:tcPr>
            <w:tcW w:w="721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1.6</w:t>
            </w:r>
          </w:p>
        </w:tc>
        <w:tc>
          <w:tcPr>
            <w:tcW w:w="816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85.3</w:t>
            </w:r>
          </w:p>
        </w:tc>
        <w:tc>
          <w:tcPr>
            <w:tcW w:w="744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87.2</w:t>
            </w:r>
          </w:p>
        </w:tc>
        <w:tc>
          <w:tcPr>
            <w:tcW w:w="829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83.3</w:t>
            </w:r>
          </w:p>
        </w:tc>
        <w:tc>
          <w:tcPr>
            <w:tcW w:w="767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44.8</w:t>
            </w:r>
          </w:p>
        </w:tc>
        <w:tc>
          <w:tcPr>
            <w:tcW w:w="749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51.4</w:t>
            </w:r>
          </w:p>
        </w:tc>
        <w:tc>
          <w:tcPr>
            <w:tcW w:w="913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51.9</w:t>
            </w:r>
          </w:p>
        </w:tc>
      </w:tr>
    </w:tbl>
    <w:p w:rsidR="0075324D" w:rsidRPr="0075324D" w:rsidRDefault="0075324D" w:rsidP="00D62B5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A2735" w:rsidRDefault="0075324D" w:rsidP="008A2735">
      <w:pPr>
        <w:jc w:val="right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Таблица</w:t>
      </w:r>
      <w:r w:rsidR="008A2735">
        <w:rPr>
          <w:rFonts w:ascii="Times New Roman" w:hAnsi="Times New Roman"/>
          <w:sz w:val="28"/>
          <w:szCs w:val="28"/>
        </w:rPr>
        <w:t xml:space="preserve"> №</w:t>
      </w:r>
      <w:r w:rsidRPr="0075324D">
        <w:rPr>
          <w:rFonts w:ascii="Times New Roman" w:hAnsi="Times New Roman"/>
          <w:sz w:val="28"/>
          <w:szCs w:val="28"/>
        </w:rPr>
        <w:t xml:space="preserve"> 57</w:t>
      </w:r>
    </w:p>
    <w:p w:rsidR="008A2735" w:rsidRDefault="0075324D" w:rsidP="008A2735">
      <w:pPr>
        <w:jc w:val="center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Кадровые ресурсы медицинских организаций Рязанской области,</w:t>
      </w:r>
    </w:p>
    <w:p w:rsidR="0075324D" w:rsidRPr="0075324D" w:rsidRDefault="0075324D" w:rsidP="008A2735">
      <w:pPr>
        <w:jc w:val="center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оказывающих медицинскую помощь в амбулаторных условиях</w:t>
      </w:r>
    </w:p>
    <w:p w:rsidR="0075324D" w:rsidRPr="0075324D" w:rsidRDefault="0075324D" w:rsidP="008A2735">
      <w:pPr>
        <w:ind w:firstLine="709"/>
        <w:rPr>
          <w:rFonts w:ascii="Times New Roman" w:eastAsia="Calibri" w:hAnsi="Times New Roman"/>
          <w:sz w:val="22"/>
          <w:szCs w:val="22"/>
          <w:lang w:eastAsia="en-US"/>
        </w:rPr>
      </w:pPr>
    </w:p>
    <w:tbl>
      <w:tblPr>
        <w:tblStyle w:val="120"/>
        <w:tblW w:w="14345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2"/>
        <w:gridCol w:w="674"/>
        <w:gridCol w:w="664"/>
        <w:gridCol w:w="723"/>
        <w:gridCol w:w="640"/>
        <w:gridCol w:w="681"/>
        <w:gridCol w:w="681"/>
        <w:gridCol w:w="666"/>
        <w:gridCol w:w="588"/>
        <w:gridCol w:w="680"/>
        <w:gridCol w:w="619"/>
        <w:gridCol w:w="632"/>
        <w:gridCol w:w="716"/>
        <w:gridCol w:w="726"/>
        <w:gridCol w:w="681"/>
        <w:gridCol w:w="764"/>
        <w:gridCol w:w="730"/>
        <w:gridCol w:w="715"/>
        <w:gridCol w:w="1073"/>
      </w:tblGrid>
      <w:tr w:rsidR="0075324D" w:rsidRPr="008A2735" w:rsidTr="007E643D">
        <w:tc>
          <w:tcPr>
            <w:tcW w:w="15134" w:type="dxa"/>
            <w:gridSpan w:val="19"/>
            <w:hideMark/>
          </w:tcPr>
          <w:p w:rsidR="0075324D" w:rsidRPr="008A2735" w:rsidRDefault="0075324D" w:rsidP="007E643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 xml:space="preserve">Кадровые ресурсы медицинских организаций </w:t>
            </w:r>
            <w:r w:rsidR="007E643D">
              <w:rPr>
                <w:rFonts w:ascii="Times New Roman" w:hAnsi="Times New Roman"/>
                <w:spacing w:val="-2"/>
              </w:rPr>
              <w:t>Рязанской области</w:t>
            </w:r>
          </w:p>
        </w:tc>
      </w:tr>
      <w:tr w:rsidR="0075324D" w:rsidRPr="008A2735" w:rsidTr="007E643D">
        <w:tc>
          <w:tcPr>
            <w:tcW w:w="15134" w:type="dxa"/>
            <w:gridSpan w:val="19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Медицинские организации</w:t>
            </w:r>
            <w:r w:rsidR="007E643D">
              <w:rPr>
                <w:rFonts w:ascii="Times New Roman" w:hAnsi="Times New Roman"/>
                <w:spacing w:val="-2"/>
              </w:rPr>
              <w:t>,</w:t>
            </w:r>
            <w:r w:rsidRPr="008A2735">
              <w:rPr>
                <w:rFonts w:ascii="Times New Roman" w:hAnsi="Times New Roman"/>
                <w:spacing w:val="-2"/>
              </w:rPr>
              <w:t xml:space="preserve"> оказывающие медицинскую помощь в амбулаторных условиях</w:t>
            </w:r>
          </w:p>
        </w:tc>
      </w:tr>
      <w:tr w:rsidR="0075324D" w:rsidRPr="008A2735" w:rsidTr="007E643D">
        <w:tc>
          <w:tcPr>
            <w:tcW w:w="1809" w:type="dxa"/>
            <w:vMerge w:val="restart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Врачи-онкологи</w:t>
            </w:r>
          </w:p>
        </w:tc>
        <w:tc>
          <w:tcPr>
            <w:tcW w:w="2169" w:type="dxa"/>
            <w:gridSpan w:val="3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Число штатных должностей</w:t>
            </w:r>
          </w:p>
        </w:tc>
        <w:tc>
          <w:tcPr>
            <w:tcW w:w="2106" w:type="dxa"/>
            <w:gridSpan w:val="3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Число занятых должностей</w:t>
            </w:r>
          </w:p>
        </w:tc>
        <w:tc>
          <w:tcPr>
            <w:tcW w:w="2032" w:type="dxa"/>
            <w:gridSpan w:val="3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Число физических лиц</w:t>
            </w:r>
          </w:p>
        </w:tc>
        <w:tc>
          <w:tcPr>
            <w:tcW w:w="2068" w:type="dxa"/>
            <w:gridSpan w:val="3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коэффициент совместительства</w:t>
            </w:r>
          </w:p>
        </w:tc>
        <w:tc>
          <w:tcPr>
            <w:tcW w:w="2288" w:type="dxa"/>
            <w:gridSpan w:val="3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Укомплектованность штатными единицами</w:t>
            </w:r>
          </w:p>
        </w:tc>
        <w:tc>
          <w:tcPr>
            <w:tcW w:w="2662" w:type="dxa"/>
            <w:gridSpan w:val="3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Укомплектованность физическими лицами</w:t>
            </w:r>
          </w:p>
        </w:tc>
      </w:tr>
      <w:tr w:rsidR="0075324D" w:rsidRPr="008A2735" w:rsidTr="007E643D">
        <w:tc>
          <w:tcPr>
            <w:tcW w:w="300" w:type="dxa"/>
            <w:vMerge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09" w:type="dxa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2018</w:t>
            </w:r>
          </w:p>
        </w:tc>
        <w:tc>
          <w:tcPr>
            <w:tcW w:w="698" w:type="dxa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2019</w:t>
            </w:r>
          </w:p>
        </w:tc>
        <w:tc>
          <w:tcPr>
            <w:tcW w:w="762" w:type="dxa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2020</w:t>
            </w:r>
          </w:p>
        </w:tc>
        <w:tc>
          <w:tcPr>
            <w:tcW w:w="672" w:type="dxa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2018</w:t>
            </w:r>
          </w:p>
        </w:tc>
        <w:tc>
          <w:tcPr>
            <w:tcW w:w="717" w:type="dxa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2019</w:t>
            </w:r>
          </w:p>
        </w:tc>
        <w:tc>
          <w:tcPr>
            <w:tcW w:w="717" w:type="dxa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2020</w:t>
            </w:r>
          </w:p>
        </w:tc>
        <w:tc>
          <w:tcPr>
            <w:tcW w:w="700" w:type="dxa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2018</w:t>
            </w:r>
          </w:p>
        </w:tc>
        <w:tc>
          <w:tcPr>
            <w:tcW w:w="616" w:type="dxa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2019</w:t>
            </w:r>
          </w:p>
        </w:tc>
        <w:tc>
          <w:tcPr>
            <w:tcW w:w="716" w:type="dxa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2020</w:t>
            </w:r>
          </w:p>
        </w:tc>
        <w:tc>
          <w:tcPr>
            <w:tcW w:w="650" w:type="dxa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2018</w:t>
            </w:r>
          </w:p>
        </w:tc>
        <w:tc>
          <w:tcPr>
            <w:tcW w:w="664" w:type="dxa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2019</w:t>
            </w:r>
          </w:p>
        </w:tc>
        <w:tc>
          <w:tcPr>
            <w:tcW w:w="754" w:type="dxa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2020</w:t>
            </w:r>
          </w:p>
        </w:tc>
        <w:tc>
          <w:tcPr>
            <w:tcW w:w="765" w:type="dxa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2018</w:t>
            </w:r>
          </w:p>
        </w:tc>
        <w:tc>
          <w:tcPr>
            <w:tcW w:w="717" w:type="dxa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2019</w:t>
            </w:r>
          </w:p>
        </w:tc>
        <w:tc>
          <w:tcPr>
            <w:tcW w:w="806" w:type="dxa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2020</w:t>
            </w:r>
          </w:p>
        </w:tc>
        <w:tc>
          <w:tcPr>
            <w:tcW w:w="769" w:type="dxa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2018</w:t>
            </w:r>
          </w:p>
        </w:tc>
        <w:tc>
          <w:tcPr>
            <w:tcW w:w="753" w:type="dxa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2019</w:t>
            </w:r>
          </w:p>
        </w:tc>
        <w:tc>
          <w:tcPr>
            <w:tcW w:w="1140" w:type="dxa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2020</w:t>
            </w:r>
          </w:p>
        </w:tc>
      </w:tr>
      <w:tr w:rsidR="0075324D" w:rsidRPr="008A2735" w:rsidTr="007E643D">
        <w:tc>
          <w:tcPr>
            <w:tcW w:w="1809" w:type="dxa"/>
            <w:hideMark/>
          </w:tcPr>
          <w:p w:rsidR="0075324D" w:rsidRPr="008A2735" w:rsidRDefault="0075324D" w:rsidP="008A273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 xml:space="preserve">Свод МО 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57.7</w:t>
            </w:r>
          </w:p>
        </w:tc>
        <w:tc>
          <w:tcPr>
            <w:tcW w:w="698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56.25</w:t>
            </w:r>
          </w:p>
        </w:tc>
        <w:tc>
          <w:tcPr>
            <w:tcW w:w="762" w:type="dxa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55.5</w:t>
            </w:r>
          </w:p>
        </w:tc>
        <w:tc>
          <w:tcPr>
            <w:tcW w:w="672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47.25</w:t>
            </w:r>
          </w:p>
        </w:tc>
        <w:tc>
          <w:tcPr>
            <w:tcW w:w="717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49.25</w:t>
            </w:r>
          </w:p>
        </w:tc>
        <w:tc>
          <w:tcPr>
            <w:tcW w:w="717" w:type="dxa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44.5</w:t>
            </w:r>
          </w:p>
        </w:tc>
        <w:tc>
          <w:tcPr>
            <w:tcW w:w="700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31</w:t>
            </w:r>
          </w:p>
        </w:tc>
        <w:tc>
          <w:tcPr>
            <w:tcW w:w="616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31</w:t>
            </w:r>
          </w:p>
        </w:tc>
        <w:tc>
          <w:tcPr>
            <w:tcW w:w="716" w:type="dxa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25</w:t>
            </w:r>
          </w:p>
        </w:tc>
        <w:tc>
          <w:tcPr>
            <w:tcW w:w="650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1.5</w:t>
            </w:r>
          </w:p>
        </w:tc>
        <w:tc>
          <w:tcPr>
            <w:tcW w:w="664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1.6</w:t>
            </w:r>
          </w:p>
        </w:tc>
        <w:tc>
          <w:tcPr>
            <w:tcW w:w="754" w:type="dxa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1.8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81.9</w:t>
            </w:r>
          </w:p>
        </w:tc>
        <w:tc>
          <w:tcPr>
            <w:tcW w:w="717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87.6</w:t>
            </w:r>
          </w:p>
        </w:tc>
        <w:tc>
          <w:tcPr>
            <w:tcW w:w="806" w:type="dxa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80.2</w:t>
            </w:r>
          </w:p>
        </w:tc>
        <w:tc>
          <w:tcPr>
            <w:tcW w:w="769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53.7</w:t>
            </w:r>
          </w:p>
        </w:tc>
        <w:tc>
          <w:tcPr>
            <w:tcW w:w="753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55.1</w:t>
            </w:r>
          </w:p>
        </w:tc>
        <w:tc>
          <w:tcPr>
            <w:tcW w:w="1140" w:type="dxa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45.0</w:t>
            </w:r>
          </w:p>
        </w:tc>
      </w:tr>
      <w:tr w:rsidR="0075324D" w:rsidRPr="008A2735" w:rsidTr="007E643D">
        <w:tc>
          <w:tcPr>
            <w:tcW w:w="1809" w:type="dxa"/>
            <w:hideMark/>
          </w:tcPr>
          <w:p w:rsidR="0075324D" w:rsidRPr="008A2735" w:rsidRDefault="0075324D" w:rsidP="008A273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Онкологический диспансер</w:t>
            </w:r>
          </w:p>
        </w:tc>
        <w:tc>
          <w:tcPr>
            <w:tcW w:w="709" w:type="dxa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24.5</w:t>
            </w:r>
          </w:p>
        </w:tc>
        <w:tc>
          <w:tcPr>
            <w:tcW w:w="698" w:type="dxa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24.5</w:t>
            </w:r>
          </w:p>
        </w:tc>
        <w:tc>
          <w:tcPr>
            <w:tcW w:w="762" w:type="dxa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24.75</w:t>
            </w:r>
          </w:p>
        </w:tc>
        <w:tc>
          <w:tcPr>
            <w:tcW w:w="672" w:type="dxa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21.75</w:t>
            </w:r>
          </w:p>
        </w:tc>
        <w:tc>
          <w:tcPr>
            <w:tcW w:w="717" w:type="dxa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23.75</w:t>
            </w:r>
          </w:p>
        </w:tc>
        <w:tc>
          <w:tcPr>
            <w:tcW w:w="717" w:type="dxa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18.75</w:t>
            </w:r>
          </w:p>
        </w:tc>
        <w:tc>
          <w:tcPr>
            <w:tcW w:w="700" w:type="dxa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15</w:t>
            </w:r>
          </w:p>
        </w:tc>
        <w:tc>
          <w:tcPr>
            <w:tcW w:w="616" w:type="dxa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17</w:t>
            </w:r>
          </w:p>
        </w:tc>
        <w:tc>
          <w:tcPr>
            <w:tcW w:w="716" w:type="dxa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12</w:t>
            </w:r>
          </w:p>
        </w:tc>
        <w:tc>
          <w:tcPr>
            <w:tcW w:w="650" w:type="dxa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1.5</w:t>
            </w:r>
          </w:p>
        </w:tc>
        <w:tc>
          <w:tcPr>
            <w:tcW w:w="664" w:type="dxa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1.4</w:t>
            </w:r>
          </w:p>
        </w:tc>
        <w:tc>
          <w:tcPr>
            <w:tcW w:w="754" w:type="dxa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1.6</w:t>
            </w:r>
          </w:p>
        </w:tc>
        <w:tc>
          <w:tcPr>
            <w:tcW w:w="765" w:type="dxa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88.8</w:t>
            </w:r>
          </w:p>
        </w:tc>
        <w:tc>
          <w:tcPr>
            <w:tcW w:w="717" w:type="dxa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96.9</w:t>
            </w:r>
          </w:p>
        </w:tc>
        <w:tc>
          <w:tcPr>
            <w:tcW w:w="806" w:type="dxa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75.8</w:t>
            </w:r>
          </w:p>
        </w:tc>
        <w:tc>
          <w:tcPr>
            <w:tcW w:w="769" w:type="dxa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61.2</w:t>
            </w:r>
          </w:p>
        </w:tc>
        <w:tc>
          <w:tcPr>
            <w:tcW w:w="753" w:type="dxa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69.4</w:t>
            </w:r>
          </w:p>
        </w:tc>
        <w:tc>
          <w:tcPr>
            <w:tcW w:w="1140" w:type="dxa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48.5</w:t>
            </w:r>
          </w:p>
        </w:tc>
      </w:tr>
      <w:tr w:rsidR="0075324D" w:rsidRPr="008A2735" w:rsidTr="007E643D">
        <w:tc>
          <w:tcPr>
            <w:tcW w:w="1809" w:type="dxa"/>
            <w:hideMark/>
          </w:tcPr>
          <w:p w:rsidR="0075324D" w:rsidRPr="008A2735" w:rsidRDefault="0075324D" w:rsidP="008A273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МО</w:t>
            </w:r>
            <w:r w:rsidR="007E643D">
              <w:rPr>
                <w:rFonts w:ascii="Times New Roman" w:hAnsi="Times New Roman"/>
                <w:spacing w:val="-2"/>
              </w:rPr>
              <w:t>,</w:t>
            </w:r>
            <w:r w:rsidRPr="008A2735">
              <w:rPr>
                <w:rFonts w:ascii="Times New Roman" w:hAnsi="Times New Roman"/>
                <w:spacing w:val="-2"/>
              </w:rPr>
              <w:t xml:space="preserve"> исключая онкологический диспансер</w:t>
            </w:r>
          </w:p>
        </w:tc>
        <w:tc>
          <w:tcPr>
            <w:tcW w:w="709" w:type="dxa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33.2</w:t>
            </w:r>
          </w:p>
        </w:tc>
        <w:tc>
          <w:tcPr>
            <w:tcW w:w="698" w:type="dxa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31.75</w:t>
            </w:r>
          </w:p>
        </w:tc>
        <w:tc>
          <w:tcPr>
            <w:tcW w:w="762" w:type="dxa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30.75</w:t>
            </w:r>
          </w:p>
        </w:tc>
        <w:tc>
          <w:tcPr>
            <w:tcW w:w="672" w:type="dxa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25.5</w:t>
            </w:r>
          </w:p>
        </w:tc>
        <w:tc>
          <w:tcPr>
            <w:tcW w:w="717" w:type="dxa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25.5</w:t>
            </w:r>
          </w:p>
        </w:tc>
        <w:tc>
          <w:tcPr>
            <w:tcW w:w="717" w:type="dxa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25.75</w:t>
            </w:r>
          </w:p>
        </w:tc>
        <w:tc>
          <w:tcPr>
            <w:tcW w:w="700" w:type="dxa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16</w:t>
            </w:r>
          </w:p>
        </w:tc>
        <w:tc>
          <w:tcPr>
            <w:tcW w:w="616" w:type="dxa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14</w:t>
            </w:r>
          </w:p>
        </w:tc>
        <w:tc>
          <w:tcPr>
            <w:tcW w:w="716" w:type="dxa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13</w:t>
            </w:r>
          </w:p>
        </w:tc>
        <w:tc>
          <w:tcPr>
            <w:tcW w:w="650" w:type="dxa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1.6</w:t>
            </w:r>
          </w:p>
        </w:tc>
        <w:tc>
          <w:tcPr>
            <w:tcW w:w="664" w:type="dxa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1.8</w:t>
            </w:r>
          </w:p>
        </w:tc>
        <w:tc>
          <w:tcPr>
            <w:tcW w:w="754" w:type="dxa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2.0</w:t>
            </w:r>
          </w:p>
        </w:tc>
        <w:tc>
          <w:tcPr>
            <w:tcW w:w="765" w:type="dxa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76.8</w:t>
            </w:r>
          </w:p>
        </w:tc>
        <w:tc>
          <w:tcPr>
            <w:tcW w:w="717" w:type="dxa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80.3</w:t>
            </w:r>
          </w:p>
        </w:tc>
        <w:tc>
          <w:tcPr>
            <w:tcW w:w="806" w:type="dxa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83.7</w:t>
            </w:r>
          </w:p>
        </w:tc>
        <w:tc>
          <w:tcPr>
            <w:tcW w:w="769" w:type="dxa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48.2</w:t>
            </w:r>
          </w:p>
        </w:tc>
        <w:tc>
          <w:tcPr>
            <w:tcW w:w="753" w:type="dxa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44.1</w:t>
            </w:r>
          </w:p>
        </w:tc>
        <w:tc>
          <w:tcPr>
            <w:tcW w:w="1140" w:type="dxa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42.3</w:t>
            </w:r>
          </w:p>
        </w:tc>
      </w:tr>
    </w:tbl>
    <w:p w:rsidR="0075324D" w:rsidRPr="0075324D" w:rsidRDefault="0075324D" w:rsidP="008A2735">
      <w:pPr>
        <w:jc w:val="both"/>
        <w:rPr>
          <w:rFonts w:ascii="Times New Roman" w:hAnsi="Times New Roman"/>
          <w:sz w:val="28"/>
          <w:szCs w:val="28"/>
        </w:rPr>
      </w:pPr>
    </w:p>
    <w:p w:rsidR="008A2735" w:rsidRDefault="008A2735" w:rsidP="008A2735">
      <w:pPr>
        <w:jc w:val="right"/>
        <w:rPr>
          <w:rFonts w:ascii="Times New Roman" w:hAnsi="Times New Roman"/>
          <w:sz w:val="28"/>
          <w:szCs w:val="28"/>
        </w:rPr>
      </w:pPr>
    </w:p>
    <w:p w:rsidR="008A2735" w:rsidRDefault="0075324D" w:rsidP="008A2735">
      <w:pPr>
        <w:jc w:val="right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 xml:space="preserve">Таблица </w:t>
      </w:r>
      <w:r w:rsidR="008A2735">
        <w:rPr>
          <w:rFonts w:ascii="Times New Roman" w:hAnsi="Times New Roman"/>
          <w:sz w:val="28"/>
          <w:szCs w:val="28"/>
        </w:rPr>
        <w:t xml:space="preserve">№ </w:t>
      </w:r>
      <w:r w:rsidRPr="0075324D">
        <w:rPr>
          <w:rFonts w:ascii="Times New Roman" w:hAnsi="Times New Roman"/>
          <w:sz w:val="28"/>
          <w:szCs w:val="28"/>
        </w:rPr>
        <w:t>58</w:t>
      </w:r>
    </w:p>
    <w:p w:rsidR="008A2735" w:rsidRDefault="0075324D" w:rsidP="008A2735">
      <w:pPr>
        <w:jc w:val="center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 xml:space="preserve">Свод по всем медицинским </w:t>
      </w:r>
      <w:r w:rsidR="008A2735">
        <w:rPr>
          <w:rFonts w:ascii="Times New Roman" w:hAnsi="Times New Roman"/>
          <w:sz w:val="28"/>
          <w:szCs w:val="28"/>
        </w:rPr>
        <w:t>организациям Рязанской области,</w:t>
      </w:r>
    </w:p>
    <w:p w:rsidR="0075324D" w:rsidRDefault="0075324D" w:rsidP="008A2735">
      <w:pPr>
        <w:jc w:val="center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оказывающи</w:t>
      </w:r>
      <w:r w:rsidR="007E643D">
        <w:rPr>
          <w:rFonts w:ascii="Times New Roman" w:hAnsi="Times New Roman"/>
          <w:sz w:val="28"/>
          <w:szCs w:val="28"/>
        </w:rPr>
        <w:t>м</w:t>
      </w:r>
      <w:r w:rsidRPr="0075324D">
        <w:rPr>
          <w:rFonts w:ascii="Times New Roman" w:hAnsi="Times New Roman"/>
          <w:sz w:val="28"/>
          <w:szCs w:val="28"/>
        </w:rPr>
        <w:t xml:space="preserve"> медицинскую помощь в амбулаторных условиях</w:t>
      </w:r>
    </w:p>
    <w:p w:rsidR="008A2735" w:rsidRPr="008A2735" w:rsidRDefault="008A2735" w:rsidP="008A2735">
      <w:pPr>
        <w:jc w:val="center"/>
        <w:rPr>
          <w:rFonts w:ascii="Times New Roman" w:hAnsi="Times New Roman"/>
          <w:sz w:val="16"/>
          <w:szCs w:val="16"/>
        </w:rPr>
      </w:pPr>
    </w:p>
    <w:tbl>
      <w:tblPr>
        <w:tblStyle w:val="120"/>
        <w:tblW w:w="14345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2"/>
        <w:gridCol w:w="1134"/>
        <w:gridCol w:w="1112"/>
        <w:gridCol w:w="1099"/>
        <w:gridCol w:w="1092"/>
        <w:gridCol w:w="1190"/>
        <w:gridCol w:w="1155"/>
        <w:gridCol w:w="1196"/>
        <w:gridCol w:w="1176"/>
        <w:gridCol w:w="1199"/>
      </w:tblGrid>
      <w:tr w:rsidR="0075324D" w:rsidRPr="008A2735" w:rsidTr="007E643D">
        <w:tc>
          <w:tcPr>
            <w:tcW w:w="14345" w:type="dxa"/>
            <w:gridSpan w:val="10"/>
            <w:hideMark/>
          </w:tcPr>
          <w:p w:rsidR="0075324D" w:rsidRPr="008A2735" w:rsidRDefault="0075324D" w:rsidP="007E643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A273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Кадровые ресурсы медицинских организаций </w:t>
            </w:r>
            <w:r w:rsidR="007E643D">
              <w:rPr>
                <w:rFonts w:ascii="Times New Roman" w:hAnsi="Times New Roman"/>
                <w:spacing w:val="-2"/>
                <w:sz w:val="24"/>
                <w:szCs w:val="24"/>
              </w:rPr>
              <w:t>Рязанской области</w:t>
            </w:r>
          </w:p>
        </w:tc>
      </w:tr>
      <w:tr w:rsidR="0075324D" w:rsidRPr="008A2735" w:rsidTr="007E643D">
        <w:tc>
          <w:tcPr>
            <w:tcW w:w="14345" w:type="dxa"/>
            <w:gridSpan w:val="10"/>
            <w:hideMark/>
          </w:tcPr>
          <w:p w:rsidR="0075324D" w:rsidRPr="008A2735" w:rsidRDefault="0075324D" w:rsidP="008A273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A2735">
              <w:rPr>
                <w:rFonts w:ascii="Times New Roman" w:hAnsi="Times New Roman"/>
                <w:spacing w:val="-2"/>
                <w:sz w:val="24"/>
                <w:szCs w:val="24"/>
              </w:rPr>
              <w:t>Свод по всем медицинским организациям</w:t>
            </w:r>
            <w:r w:rsidR="008A2735">
              <w:rPr>
                <w:rFonts w:ascii="Times New Roman" w:hAnsi="Times New Roman"/>
                <w:spacing w:val="-2"/>
                <w:sz w:val="24"/>
                <w:szCs w:val="24"/>
              </w:rPr>
              <w:t>,</w:t>
            </w:r>
            <w:r w:rsidR="007E643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оказывающим</w:t>
            </w:r>
            <w:r w:rsidRPr="008A273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медицинскую помощь в амбулаторных условиях</w:t>
            </w:r>
          </w:p>
        </w:tc>
      </w:tr>
      <w:tr w:rsidR="0075324D" w:rsidRPr="008A2735" w:rsidTr="007E643D">
        <w:tc>
          <w:tcPr>
            <w:tcW w:w="3992" w:type="dxa"/>
            <w:vMerge w:val="restart"/>
            <w:hideMark/>
          </w:tcPr>
          <w:p w:rsidR="0075324D" w:rsidRPr="008A2735" w:rsidRDefault="0075324D" w:rsidP="008A273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A2735">
              <w:rPr>
                <w:rFonts w:ascii="Times New Roman" w:hAnsi="Times New Roman"/>
                <w:spacing w:val="-2"/>
                <w:sz w:val="24"/>
                <w:szCs w:val="24"/>
              </w:rPr>
              <w:t>Врачи-онкологи</w:t>
            </w:r>
          </w:p>
        </w:tc>
        <w:tc>
          <w:tcPr>
            <w:tcW w:w="3345" w:type="dxa"/>
            <w:gridSpan w:val="3"/>
            <w:hideMark/>
          </w:tcPr>
          <w:p w:rsidR="0075324D" w:rsidRPr="008A2735" w:rsidRDefault="0075324D" w:rsidP="008A273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A2735">
              <w:rPr>
                <w:rFonts w:ascii="Times New Roman" w:hAnsi="Times New Roman"/>
                <w:spacing w:val="-2"/>
                <w:sz w:val="24"/>
                <w:szCs w:val="24"/>
              </w:rPr>
              <w:t>Число занятых должностей</w:t>
            </w:r>
          </w:p>
        </w:tc>
        <w:tc>
          <w:tcPr>
            <w:tcW w:w="3437" w:type="dxa"/>
            <w:gridSpan w:val="3"/>
            <w:hideMark/>
          </w:tcPr>
          <w:p w:rsidR="0075324D" w:rsidRPr="008A2735" w:rsidRDefault="0075324D" w:rsidP="008A273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A2735">
              <w:rPr>
                <w:rFonts w:ascii="Times New Roman" w:hAnsi="Times New Roman"/>
                <w:spacing w:val="-2"/>
                <w:sz w:val="24"/>
                <w:szCs w:val="24"/>
              </w:rPr>
              <w:t>Число физических лиц</w:t>
            </w:r>
          </w:p>
        </w:tc>
        <w:tc>
          <w:tcPr>
            <w:tcW w:w="3571" w:type="dxa"/>
            <w:gridSpan w:val="3"/>
            <w:hideMark/>
          </w:tcPr>
          <w:p w:rsidR="0075324D" w:rsidRPr="008A2735" w:rsidRDefault="008A2735" w:rsidP="008A273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="0075324D" w:rsidRPr="008A2735">
              <w:rPr>
                <w:rFonts w:ascii="Times New Roman" w:hAnsi="Times New Roman"/>
                <w:spacing w:val="-2"/>
                <w:sz w:val="24"/>
                <w:szCs w:val="24"/>
              </w:rPr>
              <w:t>оэффициент совместительства</w:t>
            </w:r>
          </w:p>
        </w:tc>
      </w:tr>
      <w:tr w:rsidR="008A2735" w:rsidRPr="008A2735" w:rsidTr="007E643D">
        <w:tc>
          <w:tcPr>
            <w:tcW w:w="3992" w:type="dxa"/>
            <w:vMerge/>
            <w:vAlign w:val="center"/>
            <w:hideMark/>
          </w:tcPr>
          <w:p w:rsidR="0075324D" w:rsidRPr="008A2735" w:rsidRDefault="0075324D" w:rsidP="008A273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75324D" w:rsidRPr="008A2735" w:rsidRDefault="0075324D" w:rsidP="008A273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A2735">
              <w:rPr>
                <w:rFonts w:ascii="Times New Roman" w:hAnsi="Times New Roman"/>
                <w:spacing w:val="-2"/>
                <w:sz w:val="24"/>
                <w:szCs w:val="24"/>
              </w:rPr>
              <w:t>2018</w:t>
            </w:r>
          </w:p>
        </w:tc>
        <w:tc>
          <w:tcPr>
            <w:tcW w:w="1112" w:type="dxa"/>
            <w:hideMark/>
          </w:tcPr>
          <w:p w:rsidR="0075324D" w:rsidRPr="008A2735" w:rsidRDefault="0075324D" w:rsidP="008A273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A2735">
              <w:rPr>
                <w:rFonts w:ascii="Times New Roman" w:hAnsi="Times New Roman"/>
                <w:spacing w:val="-2"/>
                <w:sz w:val="24"/>
                <w:szCs w:val="24"/>
              </w:rPr>
              <w:t>2019</w:t>
            </w:r>
          </w:p>
        </w:tc>
        <w:tc>
          <w:tcPr>
            <w:tcW w:w="1099" w:type="dxa"/>
            <w:hideMark/>
          </w:tcPr>
          <w:p w:rsidR="0075324D" w:rsidRPr="008A2735" w:rsidRDefault="0075324D" w:rsidP="008A273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A2735">
              <w:rPr>
                <w:rFonts w:ascii="Times New Roman" w:hAnsi="Times New Roman"/>
                <w:spacing w:val="-2"/>
                <w:sz w:val="24"/>
                <w:szCs w:val="24"/>
              </w:rPr>
              <w:t>2020</w:t>
            </w:r>
          </w:p>
        </w:tc>
        <w:tc>
          <w:tcPr>
            <w:tcW w:w="1092" w:type="dxa"/>
            <w:hideMark/>
          </w:tcPr>
          <w:p w:rsidR="0075324D" w:rsidRPr="008A2735" w:rsidRDefault="0075324D" w:rsidP="008A273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A2735">
              <w:rPr>
                <w:rFonts w:ascii="Times New Roman" w:hAnsi="Times New Roman"/>
                <w:spacing w:val="-2"/>
                <w:sz w:val="24"/>
                <w:szCs w:val="24"/>
              </w:rPr>
              <w:t>2018</w:t>
            </w:r>
          </w:p>
        </w:tc>
        <w:tc>
          <w:tcPr>
            <w:tcW w:w="1190" w:type="dxa"/>
            <w:hideMark/>
          </w:tcPr>
          <w:p w:rsidR="0075324D" w:rsidRPr="008A2735" w:rsidRDefault="0075324D" w:rsidP="008A273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A2735">
              <w:rPr>
                <w:rFonts w:ascii="Times New Roman" w:hAnsi="Times New Roman"/>
                <w:spacing w:val="-2"/>
                <w:sz w:val="24"/>
                <w:szCs w:val="24"/>
              </w:rPr>
              <w:t>2019</w:t>
            </w:r>
          </w:p>
        </w:tc>
        <w:tc>
          <w:tcPr>
            <w:tcW w:w="1155" w:type="dxa"/>
            <w:hideMark/>
          </w:tcPr>
          <w:p w:rsidR="0075324D" w:rsidRPr="008A2735" w:rsidRDefault="0075324D" w:rsidP="008A273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A2735">
              <w:rPr>
                <w:rFonts w:ascii="Times New Roman" w:hAnsi="Times New Roman"/>
                <w:spacing w:val="-2"/>
                <w:sz w:val="24"/>
                <w:szCs w:val="24"/>
              </w:rPr>
              <w:t>2020</w:t>
            </w:r>
          </w:p>
        </w:tc>
        <w:tc>
          <w:tcPr>
            <w:tcW w:w="1196" w:type="dxa"/>
            <w:hideMark/>
          </w:tcPr>
          <w:p w:rsidR="0075324D" w:rsidRPr="008A2735" w:rsidRDefault="0075324D" w:rsidP="008A273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A2735">
              <w:rPr>
                <w:rFonts w:ascii="Times New Roman" w:hAnsi="Times New Roman"/>
                <w:spacing w:val="-2"/>
                <w:sz w:val="24"/>
                <w:szCs w:val="24"/>
              </w:rPr>
              <w:t>2018</w:t>
            </w:r>
          </w:p>
        </w:tc>
        <w:tc>
          <w:tcPr>
            <w:tcW w:w="1176" w:type="dxa"/>
            <w:hideMark/>
          </w:tcPr>
          <w:p w:rsidR="0075324D" w:rsidRPr="008A2735" w:rsidRDefault="0075324D" w:rsidP="008A273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A2735">
              <w:rPr>
                <w:rFonts w:ascii="Times New Roman" w:hAnsi="Times New Roman"/>
                <w:spacing w:val="-2"/>
                <w:sz w:val="24"/>
                <w:szCs w:val="24"/>
              </w:rPr>
              <w:t>2019</w:t>
            </w:r>
          </w:p>
        </w:tc>
        <w:tc>
          <w:tcPr>
            <w:tcW w:w="1199" w:type="dxa"/>
            <w:hideMark/>
          </w:tcPr>
          <w:p w:rsidR="0075324D" w:rsidRPr="008A2735" w:rsidRDefault="0075324D" w:rsidP="008A273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A2735">
              <w:rPr>
                <w:rFonts w:ascii="Times New Roman" w:hAnsi="Times New Roman"/>
                <w:spacing w:val="-2"/>
                <w:sz w:val="24"/>
                <w:szCs w:val="24"/>
              </w:rPr>
              <w:t>2020</w:t>
            </w:r>
          </w:p>
        </w:tc>
      </w:tr>
      <w:tr w:rsidR="008A2735" w:rsidRPr="008A2735" w:rsidTr="007E643D">
        <w:trPr>
          <w:trHeight w:val="433"/>
        </w:trPr>
        <w:tc>
          <w:tcPr>
            <w:tcW w:w="3992" w:type="dxa"/>
            <w:hideMark/>
          </w:tcPr>
          <w:p w:rsidR="0075324D" w:rsidRPr="008A2735" w:rsidRDefault="0075324D" w:rsidP="008A2735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A273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Свод МО 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A2735">
              <w:rPr>
                <w:rFonts w:ascii="Times New Roman" w:hAnsi="Times New Roman"/>
                <w:spacing w:val="-2"/>
                <w:sz w:val="24"/>
                <w:szCs w:val="24"/>
              </w:rPr>
              <w:t>47.25</w:t>
            </w:r>
          </w:p>
        </w:tc>
        <w:tc>
          <w:tcPr>
            <w:tcW w:w="1112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A2735">
              <w:rPr>
                <w:rFonts w:ascii="Times New Roman" w:hAnsi="Times New Roman"/>
                <w:spacing w:val="-2"/>
                <w:sz w:val="24"/>
                <w:szCs w:val="24"/>
              </w:rPr>
              <w:t>49.25</w:t>
            </w:r>
          </w:p>
        </w:tc>
        <w:tc>
          <w:tcPr>
            <w:tcW w:w="1099" w:type="dxa"/>
            <w:vAlign w:val="center"/>
            <w:hideMark/>
          </w:tcPr>
          <w:p w:rsidR="0075324D" w:rsidRPr="008A2735" w:rsidRDefault="0075324D" w:rsidP="008A273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A2735">
              <w:rPr>
                <w:rFonts w:ascii="Times New Roman" w:hAnsi="Times New Roman"/>
                <w:spacing w:val="-2"/>
                <w:sz w:val="24"/>
                <w:szCs w:val="24"/>
              </w:rPr>
              <w:t>44.5</w:t>
            </w:r>
          </w:p>
        </w:tc>
        <w:tc>
          <w:tcPr>
            <w:tcW w:w="1092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A2735">
              <w:rPr>
                <w:rFonts w:ascii="Times New Roman" w:hAnsi="Times New Roman"/>
                <w:spacing w:val="-2"/>
                <w:sz w:val="24"/>
                <w:szCs w:val="24"/>
              </w:rPr>
              <w:t>31</w:t>
            </w:r>
          </w:p>
        </w:tc>
        <w:tc>
          <w:tcPr>
            <w:tcW w:w="1190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A2735">
              <w:rPr>
                <w:rFonts w:ascii="Times New Roman" w:hAnsi="Times New Roman"/>
                <w:spacing w:val="-2"/>
                <w:sz w:val="24"/>
                <w:szCs w:val="24"/>
              </w:rPr>
              <w:t>31</w:t>
            </w:r>
          </w:p>
        </w:tc>
        <w:tc>
          <w:tcPr>
            <w:tcW w:w="1155" w:type="dxa"/>
            <w:vAlign w:val="center"/>
            <w:hideMark/>
          </w:tcPr>
          <w:p w:rsidR="0075324D" w:rsidRPr="008A2735" w:rsidRDefault="0075324D" w:rsidP="008A273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A2735">
              <w:rPr>
                <w:rFonts w:ascii="Times New Roman" w:hAnsi="Times New Roman"/>
                <w:spacing w:val="-2"/>
                <w:sz w:val="24"/>
                <w:szCs w:val="24"/>
              </w:rPr>
              <w:t>25</w:t>
            </w:r>
          </w:p>
        </w:tc>
        <w:tc>
          <w:tcPr>
            <w:tcW w:w="1196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A2735">
              <w:rPr>
                <w:rFonts w:ascii="Times New Roman" w:hAnsi="Times New Roman"/>
                <w:spacing w:val="-2"/>
                <w:sz w:val="24"/>
                <w:szCs w:val="24"/>
              </w:rPr>
              <w:t>1.5</w:t>
            </w:r>
          </w:p>
        </w:tc>
        <w:tc>
          <w:tcPr>
            <w:tcW w:w="1176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A2735">
              <w:rPr>
                <w:rFonts w:ascii="Times New Roman" w:hAnsi="Times New Roman"/>
                <w:spacing w:val="-2"/>
                <w:sz w:val="24"/>
                <w:szCs w:val="24"/>
              </w:rPr>
              <w:t>1.6</w:t>
            </w:r>
          </w:p>
        </w:tc>
        <w:tc>
          <w:tcPr>
            <w:tcW w:w="1199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A2735">
              <w:rPr>
                <w:rFonts w:ascii="Times New Roman" w:hAnsi="Times New Roman"/>
                <w:spacing w:val="-2"/>
                <w:sz w:val="24"/>
                <w:szCs w:val="24"/>
              </w:rPr>
              <w:t>1.8</w:t>
            </w:r>
          </w:p>
        </w:tc>
      </w:tr>
      <w:tr w:rsidR="008A2735" w:rsidRPr="008A2735" w:rsidTr="007E643D">
        <w:tc>
          <w:tcPr>
            <w:tcW w:w="3992" w:type="dxa"/>
            <w:hideMark/>
          </w:tcPr>
          <w:p w:rsidR="0075324D" w:rsidRPr="008A2735" w:rsidRDefault="0075324D" w:rsidP="008A2735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A2735">
              <w:rPr>
                <w:rFonts w:ascii="Times New Roman" w:hAnsi="Times New Roman"/>
                <w:spacing w:val="-2"/>
                <w:sz w:val="24"/>
                <w:szCs w:val="24"/>
              </w:rPr>
              <w:t>Онкологический диспансер</w:t>
            </w:r>
          </w:p>
        </w:tc>
        <w:tc>
          <w:tcPr>
            <w:tcW w:w="1134" w:type="dxa"/>
            <w:vAlign w:val="center"/>
            <w:hideMark/>
          </w:tcPr>
          <w:p w:rsidR="0075324D" w:rsidRPr="008A2735" w:rsidRDefault="0075324D" w:rsidP="008A273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A2735">
              <w:rPr>
                <w:rFonts w:ascii="Times New Roman" w:hAnsi="Times New Roman"/>
                <w:spacing w:val="-2"/>
                <w:sz w:val="24"/>
                <w:szCs w:val="24"/>
              </w:rPr>
              <w:t>21.75</w:t>
            </w:r>
          </w:p>
        </w:tc>
        <w:tc>
          <w:tcPr>
            <w:tcW w:w="1112" w:type="dxa"/>
            <w:vAlign w:val="center"/>
            <w:hideMark/>
          </w:tcPr>
          <w:p w:rsidR="0075324D" w:rsidRPr="008A2735" w:rsidRDefault="0075324D" w:rsidP="008A273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A2735">
              <w:rPr>
                <w:rFonts w:ascii="Times New Roman" w:hAnsi="Times New Roman"/>
                <w:spacing w:val="-2"/>
                <w:sz w:val="24"/>
                <w:szCs w:val="24"/>
              </w:rPr>
              <w:t>23.75</w:t>
            </w:r>
          </w:p>
        </w:tc>
        <w:tc>
          <w:tcPr>
            <w:tcW w:w="1099" w:type="dxa"/>
            <w:vAlign w:val="center"/>
            <w:hideMark/>
          </w:tcPr>
          <w:p w:rsidR="0075324D" w:rsidRPr="008A2735" w:rsidRDefault="0075324D" w:rsidP="008A273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A2735">
              <w:rPr>
                <w:rFonts w:ascii="Times New Roman" w:hAnsi="Times New Roman"/>
                <w:spacing w:val="-2"/>
                <w:sz w:val="24"/>
                <w:szCs w:val="24"/>
              </w:rPr>
              <w:t>18.75</w:t>
            </w:r>
          </w:p>
        </w:tc>
        <w:tc>
          <w:tcPr>
            <w:tcW w:w="1092" w:type="dxa"/>
            <w:vAlign w:val="center"/>
            <w:hideMark/>
          </w:tcPr>
          <w:p w:rsidR="0075324D" w:rsidRPr="008A2735" w:rsidRDefault="0075324D" w:rsidP="008A273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A2735">
              <w:rPr>
                <w:rFonts w:ascii="Times New Roman" w:hAnsi="Times New Roman"/>
                <w:spacing w:val="-2"/>
                <w:sz w:val="24"/>
                <w:szCs w:val="24"/>
              </w:rPr>
              <w:t>15</w:t>
            </w:r>
          </w:p>
        </w:tc>
        <w:tc>
          <w:tcPr>
            <w:tcW w:w="1190" w:type="dxa"/>
            <w:vAlign w:val="center"/>
            <w:hideMark/>
          </w:tcPr>
          <w:p w:rsidR="0075324D" w:rsidRPr="008A2735" w:rsidRDefault="0075324D" w:rsidP="008A273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A2735">
              <w:rPr>
                <w:rFonts w:ascii="Times New Roman" w:hAnsi="Times New Roman"/>
                <w:spacing w:val="-2"/>
                <w:sz w:val="24"/>
                <w:szCs w:val="24"/>
              </w:rPr>
              <w:t>17</w:t>
            </w:r>
          </w:p>
        </w:tc>
        <w:tc>
          <w:tcPr>
            <w:tcW w:w="1155" w:type="dxa"/>
            <w:vAlign w:val="center"/>
            <w:hideMark/>
          </w:tcPr>
          <w:p w:rsidR="0075324D" w:rsidRPr="008A2735" w:rsidRDefault="0075324D" w:rsidP="008A273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A2735">
              <w:rPr>
                <w:rFonts w:ascii="Times New Roman" w:hAnsi="Times New Roman"/>
                <w:spacing w:val="-2"/>
                <w:sz w:val="24"/>
                <w:szCs w:val="24"/>
              </w:rPr>
              <w:t>12</w:t>
            </w:r>
          </w:p>
        </w:tc>
        <w:tc>
          <w:tcPr>
            <w:tcW w:w="1196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A2735">
              <w:rPr>
                <w:rFonts w:ascii="Times New Roman" w:hAnsi="Times New Roman"/>
                <w:spacing w:val="-2"/>
                <w:sz w:val="24"/>
                <w:szCs w:val="24"/>
              </w:rPr>
              <w:t>1.5</w:t>
            </w:r>
          </w:p>
        </w:tc>
        <w:tc>
          <w:tcPr>
            <w:tcW w:w="1176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A2735">
              <w:rPr>
                <w:rFonts w:ascii="Times New Roman" w:hAnsi="Times New Roman"/>
                <w:spacing w:val="-2"/>
                <w:sz w:val="24"/>
                <w:szCs w:val="24"/>
              </w:rPr>
              <w:t>1.4</w:t>
            </w:r>
          </w:p>
        </w:tc>
        <w:tc>
          <w:tcPr>
            <w:tcW w:w="1199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A2735">
              <w:rPr>
                <w:rFonts w:ascii="Times New Roman" w:hAnsi="Times New Roman"/>
                <w:spacing w:val="-2"/>
                <w:sz w:val="24"/>
                <w:szCs w:val="24"/>
              </w:rPr>
              <w:t>1.6</w:t>
            </w:r>
          </w:p>
        </w:tc>
      </w:tr>
      <w:tr w:rsidR="008A2735" w:rsidRPr="008A2735" w:rsidTr="007E643D">
        <w:tc>
          <w:tcPr>
            <w:tcW w:w="3992" w:type="dxa"/>
            <w:hideMark/>
          </w:tcPr>
          <w:p w:rsidR="0075324D" w:rsidRPr="008A2735" w:rsidRDefault="0075324D" w:rsidP="008A2735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A2735">
              <w:rPr>
                <w:rFonts w:ascii="Times New Roman" w:hAnsi="Times New Roman"/>
                <w:spacing w:val="-2"/>
                <w:sz w:val="24"/>
                <w:szCs w:val="24"/>
              </w:rPr>
              <w:t>МО</w:t>
            </w:r>
            <w:r w:rsidR="008A2735">
              <w:rPr>
                <w:rFonts w:ascii="Times New Roman" w:hAnsi="Times New Roman"/>
                <w:spacing w:val="-2"/>
                <w:sz w:val="24"/>
                <w:szCs w:val="24"/>
              </w:rPr>
              <w:t>,</w:t>
            </w:r>
            <w:r w:rsidRPr="008A273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исключая онкологический диспансер</w:t>
            </w:r>
          </w:p>
        </w:tc>
        <w:tc>
          <w:tcPr>
            <w:tcW w:w="1134" w:type="dxa"/>
            <w:vAlign w:val="center"/>
            <w:hideMark/>
          </w:tcPr>
          <w:p w:rsidR="0075324D" w:rsidRPr="008A2735" w:rsidRDefault="0075324D" w:rsidP="008A273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A2735">
              <w:rPr>
                <w:rFonts w:ascii="Times New Roman" w:hAnsi="Times New Roman"/>
                <w:spacing w:val="-2"/>
                <w:sz w:val="24"/>
                <w:szCs w:val="24"/>
              </w:rPr>
              <w:t>25.5</w:t>
            </w:r>
          </w:p>
        </w:tc>
        <w:tc>
          <w:tcPr>
            <w:tcW w:w="1112" w:type="dxa"/>
            <w:vAlign w:val="center"/>
            <w:hideMark/>
          </w:tcPr>
          <w:p w:rsidR="0075324D" w:rsidRPr="008A2735" w:rsidRDefault="0075324D" w:rsidP="008A273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A2735">
              <w:rPr>
                <w:rFonts w:ascii="Times New Roman" w:hAnsi="Times New Roman"/>
                <w:spacing w:val="-2"/>
                <w:sz w:val="24"/>
                <w:szCs w:val="24"/>
              </w:rPr>
              <w:t>25.5</w:t>
            </w:r>
          </w:p>
        </w:tc>
        <w:tc>
          <w:tcPr>
            <w:tcW w:w="1099" w:type="dxa"/>
            <w:vAlign w:val="center"/>
            <w:hideMark/>
          </w:tcPr>
          <w:p w:rsidR="0075324D" w:rsidRPr="008A2735" w:rsidRDefault="0075324D" w:rsidP="008A273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A2735">
              <w:rPr>
                <w:rFonts w:ascii="Times New Roman" w:hAnsi="Times New Roman"/>
                <w:spacing w:val="-2"/>
                <w:sz w:val="24"/>
                <w:szCs w:val="24"/>
              </w:rPr>
              <w:t>25.75</w:t>
            </w:r>
          </w:p>
        </w:tc>
        <w:tc>
          <w:tcPr>
            <w:tcW w:w="1092" w:type="dxa"/>
            <w:vAlign w:val="center"/>
            <w:hideMark/>
          </w:tcPr>
          <w:p w:rsidR="0075324D" w:rsidRPr="008A2735" w:rsidRDefault="0075324D" w:rsidP="008A273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A2735">
              <w:rPr>
                <w:rFonts w:ascii="Times New Roman" w:hAnsi="Times New Roman"/>
                <w:spacing w:val="-2"/>
                <w:sz w:val="24"/>
                <w:szCs w:val="24"/>
              </w:rPr>
              <w:t>16</w:t>
            </w:r>
          </w:p>
        </w:tc>
        <w:tc>
          <w:tcPr>
            <w:tcW w:w="1190" w:type="dxa"/>
            <w:vAlign w:val="center"/>
            <w:hideMark/>
          </w:tcPr>
          <w:p w:rsidR="0075324D" w:rsidRPr="008A2735" w:rsidRDefault="0075324D" w:rsidP="008A273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A2735">
              <w:rPr>
                <w:rFonts w:ascii="Times New Roman" w:hAnsi="Times New Roman"/>
                <w:spacing w:val="-2"/>
                <w:sz w:val="24"/>
                <w:szCs w:val="24"/>
              </w:rPr>
              <w:t>14</w:t>
            </w:r>
          </w:p>
        </w:tc>
        <w:tc>
          <w:tcPr>
            <w:tcW w:w="1155" w:type="dxa"/>
            <w:vAlign w:val="center"/>
            <w:hideMark/>
          </w:tcPr>
          <w:p w:rsidR="0075324D" w:rsidRPr="008A2735" w:rsidRDefault="0075324D" w:rsidP="008A273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A2735">
              <w:rPr>
                <w:rFonts w:ascii="Times New Roman" w:hAnsi="Times New Roman"/>
                <w:spacing w:val="-2"/>
                <w:sz w:val="24"/>
                <w:szCs w:val="24"/>
              </w:rPr>
              <w:t>13</w:t>
            </w:r>
          </w:p>
        </w:tc>
        <w:tc>
          <w:tcPr>
            <w:tcW w:w="1196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A2735">
              <w:rPr>
                <w:rFonts w:ascii="Times New Roman" w:hAnsi="Times New Roman"/>
                <w:spacing w:val="-2"/>
                <w:sz w:val="24"/>
                <w:szCs w:val="24"/>
              </w:rPr>
              <w:t>1.6</w:t>
            </w:r>
          </w:p>
        </w:tc>
        <w:tc>
          <w:tcPr>
            <w:tcW w:w="1176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A2735">
              <w:rPr>
                <w:rFonts w:ascii="Times New Roman" w:hAnsi="Times New Roman"/>
                <w:spacing w:val="-2"/>
                <w:sz w:val="24"/>
                <w:szCs w:val="24"/>
              </w:rPr>
              <w:t>1.8</w:t>
            </w:r>
          </w:p>
        </w:tc>
        <w:tc>
          <w:tcPr>
            <w:tcW w:w="1199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A2735">
              <w:rPr>
                <w:rFonts w:ascii="Times New Roman" w:hAnsi="Times New Roman"/>
                <w:spacing w:val="-2"/>
                <w:sz w:val="24"/>
                <w:szCs w:val="24"/>
              </w:rPr>
              <w:t>2.0</w:t>
            </w:r>
          </w:p>
        </w:tc>
      </w:tr>
    </w:tbl>
    <w:p w:rsidR="0075324D" w:rsidRPr="00D62B59" w:rsidRDefault="0075324D" w:rsidP="008A2735">
      <w:pPr>
        <w:jc w:val="both"/>
        <w:rPr>
          <w:rFonts w:ascii="Times New Roman" w:hAnsi="Times New Roman"/>
          <w:sz w:val="28"/>
          <w:szCs w:val="28"/>
        </w:rPr>
      </w:pPr>
    </w:p>
    <w:p w:rsidR="008A2735" w:rsidRDefault="0075324D" w:rsidP="008A2735">
      <w:pPr>
        <w:jc w:val="right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 xml:space="preserve">Таблица </w:t>
      </w:r>
      <w:r w:rsidR="008A2735">
        <w:rPr>
          <w:rFonts w:ascii="Times New Roman" w:hAnsi="Times New Roman"/>
          <w:sz w:val="28"/>
          <w:szCs w:val="28"/>
        </w:rPr>
        <w:t xml:space="preserve">№ </w:t>
      </w:r>
      <w:r w:rsidRPr="0075324D">
        <w:rPr>
          <w:rFonts w:ascii="Times New Roman" w:hAnsi="Times New Roman"/>
          <w:sz w:val="28"/>
          <w:szCs w:val="28"/>
        </w:rPr>
        <w:t>59</w:t>
      </w:r>
    </w:p>
    <w:p w:rsidR="0075324D" w:rsidRDefault="0075324D" w:rsidP="008A2735">
      <w:pPr>
        <w:jc w:val="center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Кадровые ресурсы в целом по онкологическому диспансеру</w:t>
      </w:r>
    </w:p>
    <w:p w:rsidR="007E643D" w:rsidRPr="007E643D" w:rsidRDefault="007E643D" w:rsidP="008A2735">
      <w:pPr>
        <w:jc w:val="center"/>
        <w:rPr>
          <w:rFonts w:ascii="Times New Roman" w:hAnsi="Times New Roman"/>
          <w:sz w:val="16"/>
          <w:szCs w:val="16"/>
        </w:rPr>
      </w:pPr>
    </w:p>
    <w:tbl>
      <w:tblPr>
        <w:tblStyle w:val="120"/>
        <w:tblW w:w="14345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96"/>
        <w:gridCol w:w="636"/>
        <w:gridCol w:w="636"/>
        <w:gridCol w:w="668"/>
        <w:gridCol w:w="635"/>
        <w:gridCol w:w="635"/>
        <w:gridCol w:w="660"/>
        <w:gridCol w:w="590"/>
        <w:gridCol w:w="581"/>
        <w:gridCol w:w="637"/>
        <w:gridCol w:w="641"/>
        <w:gridCol w:w="650"/>
        <w:gridCol w:w="693"/>
        <w:gridCol w:w="773"/>
        <w:gridCol w:w="698"/>
        <w:gridCol w:w="762"/>
        <w:gridCol w:w="767"/>
        <w:gridCol w:w="754"/>
        <w:gridCol w:w="1033"/>
      </w:tblGrid>
      <w:tr w:rsidR="0075324D" w:rsidRPr="008A2735" w:rsidTr="007E643D">
        <w:tc>
          <w:tcPr>
            <w:tcW w:w="15594" w:type="dxa"/>
            <w:gridSpan w:val="19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Кадровые ресурсы в целом по онкологическому диспансеру</w:t>
            </w:r>
          </w:p>
        </w:tc>
      </w:tr>
      <w:tr w:rsidR="0075324D" w:rsidRPr="008A2735" w:rsidTr="007E643D">
        <w:tc>
          <w:tcPr>
            <w:tcW w:w="2028" w:type="dxa"/>
            <w:vMerge w:val="restart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Наименование должности</w:t>
            </w:r>
          </w:p>
        </w:tc>
        <w:tc>
          <w:tcPr>
            <w:tcW w:w="2074" w:type="dxa"/>
            <w:gridSpan w:val="3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Число штатных должностей</w:t>
            </w:r>
          </w:p>
        </w:tc>
        <w:tc>
          <w:tcPr>
            <w:tcW w:w="2059" w:type="dxa"/>
            <w:gridSpan w:val="3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Число занятых должностей</w:t>
            </w:r>
          </w:p>
        </w:tc>
        <w:tc>
          <w:tcPr>
            <w:tcW w:w="1964" w:type="dxa"/>
            <w:gridSpan w:val="3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Число физических лиц</w:t>
            </w:r>
          </w:p>
        </w:tc>
        <w:tc>
          <w:tcPr>
            <w:tcW w:w="2176" w:type="dxa"/>
            <w:gridSpan w:val="3"/>
            <w:hideMark/>
          </w:tcPr>
          <w:p w:rsidR="0075324D" w:rsidRPr="008A2735" w:rsidRDefault="008A2735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К</w:t>
            </w:r>
            <w:r w:rsidR="0075324D" w:rsidRPr="008A2735">
              <w:rPr>
                <w:rFonts w:ascii="Times New Roman" w:hAnsi="Times New Roman"/>
                <w:spacing w:val="-2"/>
              </w:rPr>
              <w:t>оэффициент совместительства</w:t>
            </w:r>
          </w:p>
        </w:tc>
        <w:tc>
          <w:tcPr>
            <w:tcW w:w="2365" w:type="dxa"/>
            <w:gridSpan w:val="3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Укомплектованность штатными единицами</w:t>
            </w:r>
          </w:p>
        </w:tc>
        <w:tc>
          <w:tcPr>
            <w:tcW w:w="2928" w:type="dxa"/>
            <w:gridSpan w:val="3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Укомплектованность физическими лицами</w:t>
            </w:r>
          </w:p>
        </w:tc>
      </w:tr>
      <w:tr w:rsidR="0075324D" w:rsidRPr="008A2735" w:rsidTr="007E643D">
        <w:tc>
          <w:tcPr>
            <w:tcW w:w="0" w:type="auto"/>
            <w:vMerge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672" w:type="dxa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2018</w:t>
            </w:r>
          </w:p>
        </w:tc>
        <w:tc>
          <w:tcPr>
            <w:tcW w:w="672" w:type="dxa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2019</w:t>
            </w:r>
          </w:p>
        </w:tc>
        <w:tc>
          <w:tcPr>
            <w:tcW w:w="730" w:type="dxa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2020</w:t>
            </w:r>
          </w:p>
        </w:tc>
        <w:tc>
          <w:tcPr>
            <w:tcW w:w="672" w:type="dxa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2018</w:t>
            </w:r>
          </w:p>
        </w:tc>
        <w:tc>
          <w:tcPr>
            <w:tcW w:w="672" w:type="dxa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2019</w:t>
            </w:r>
          </w:p>
        </w:tc>
        <w:tc>
          <w:tcPr>
            <w:tcW w:w="715" w:type="dxa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2020</w:t>
            </w:r>
          </w:p>
        </w:tc>
        <w:tc>
          <w:tcPr>
            <w:tcW w:w="633" w:type="dxa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2018</w:t>
            </w:r>
          </w:p>
        </w:tc>
        <w:tc>
          <w:tcPr>
            <w:tcW w:w="616" w:type="dxa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2019</w:t>
            </w:r>
          </w:p>
        </w:tc>
        <w:tc>
          <w:tcPr>
            <w:tcW w:w="715" w:type="dxa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2020</w:t>
            </w:r>
          </w:p>
        </w:tc>
        <w:tc>
          <w:tcPr>
            <w:tcW w:w="681" w:type="dxa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2018</w:t>
            </w:r>
          </w:p>
        </w:tc>
        <w:tc>
          <w:tcPr>
            <w:tcW w:w="707" w:type="dxa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2019</w:t>
            </w:r>
          </w:p>
        </w:tc>
        <w:tc>
          <w:tcPr>
            <w:tcW w:w="788" w:type="dxa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2020</w:t>
            </w:r>
          </w:p>
        </w:tc>
        <w:tc>
          <w:tcPr>
            <w:tcW w:w="815" w:type="dxa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2018</w:t>
            </w:r>
          </w:p>
        </w:tc>
        <w:tc>
          <w:tcPr>
            <w:tcW w:w="713" w:type="dxa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2019</w:t>
            </w:r>
          </w:p>
        </w:tc>
        <w:tc>
          <w:tcPr>
            <w:tcW w:w="837" w:type="dxa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2020</w:t>
            </w:r>
          </w:p>
        </w:tc>
        <w:tc>
          <w:tcPr>
            <w:tcW w:w="814" w:type="dxa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2018</w:t>
            </w:r>
          </w:p>
        </w:tc>
        <w:tc>
          <w:tcPr>
            <w:tcW w:w="811" w:type="dxa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2019</w:t>
            </w:r>
          </w:p>
        </w:tc>
        <w:tc>
          <w:tcPr>
            <w:tcW w:w="1303" w:type="dxa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2020</w:t>
            </w:r>
          </w:p>
        </w:tc>
      </w:tr>
      <w:tr w:rsidR="008A2735" w:rsidRPr="008A2735" w:rsidTr="007E643D">
        <w:tc>
          <w:tcPr>
            <w:tcW w:w="2028" w:type="dxa"/>
            <w:hideMark/>
          </w:tcPr>
          <w:p w:rsidR="0075324D" w:rsidRPr="008A2735" w:rsidRDefault="0075324D" w:rsidP="008A273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онкологи</w:t>
            </w:r>
          </w:p>
        </w:tc>
        <w:tc>
          <w:tcPr>
            <w:tcW w:w="672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54.25</w:t>
            </w:r>
          </w:p>
        </w:tc>
        <w:tc>
          <w:tcPr>
            <w:tcW w:w="672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54.50</w:t>
            </w:r>
          </w:p>
        </w:tc>
        <w:tc>
          <w:tcPr>
            <w:tcW w:w="730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54.00</w:t>
            </w:r>
          </w:p>
        </w:tc>
        <w:tc>
          <w:tcPr>
            <w:tcW w:w="672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49.25</w:t>
            </w:r>
          </w:p>
        </w:tc>
        <w:tc>
          <w:tcPr>
            <w:tcW w:w="672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51.25</w:t>
            </w:r>
          </w:p>
        </w:tc>
        <w:tc>
          <w:tcPr>
            <w:tcW w:w="715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48.75</w:t>
            </w:r>
          </w:p>
        </w:tc>
        <w:tc>
          <w:tcPr>
            <w:tcW w:w="633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40</w:t>
            </w:r>
          </w:p>
        </w:tc>
        <w:tc>
          <w:tcPr>
            <w:tcW w:w="616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41</w:t>
            </w:r>
          </w:p>
        </w:tc>
        <w:tc>
          <w:tcPr>
            <w:tcW w:w="715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39</w:t>
            </w:r>
          </w:p>
        </w:tc>
        <w:tc>
          <w:tcPr>
            <w:tcW w:w="681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1.2</w:t>
            </w:r>
          </w:p>
        </w:tc>
        <w:tc>
          <w:tcPr>
            <w:tcW w:w="707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1.3</w:t>
            </w:r>
          </w:p>
        </w:tc>
        <w:tc>
          <w:tcPr>
            <w:tcW w:w="788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1.3</w:t>
            </w:r>
          </w:p>
        </w:tc>
        <w:tc>
          <w:tcPr>
            <w:tcW w:w="815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90.8</w:t>
            </w:r>
          </w:p>
        </w:tc>
        <w:tc>
          <w:tcPr>
            <w:tcW w:w="713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94.0</w:t>
            </w:r>
          </w:p>
        </w:tc>
        <w:tc>
          <w:tcPr>
            <w:tcW w:w="837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90.3</w:t>
            </w:r>
          </w:p>
        </w:tc>
        <w:tc>
          <w:tcPr>
            <w:tcW w:w="814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73.7</w:t>
            </w:r>
          </w:p>
        </w:tc>
        <w:tc>
          <w:tcPr>
            <w:tcW w:w="811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75.2</w:t>
            </w:r>
          </w:p>
        </w:tc>
        <w:tc>
          <w:tcPr>
            <w:tcW w:w="1303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72.2</w:t>
            </w:r>
          </w:p>
        </w:tc>
      </w:tr>
      <w:tr w:rsidR="008A2735" w:rsidRPr="008A2735" w:rsidTr="007E643D">
        <w:tc>
          <w:tcPr>
            <w:tcW w:w="2028" w:type="dxa"/>
            <w:hideMark/>
          </w:tcPr>
          <w:p w:rsidR="0075324D" w:rsidRPr="008A2735" w:rsidRDefault="0075324D" w:rsidP="008A273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радиологи</w:t>
            </w:r>
          </w:p>
        </w:tc>
        <w:tc>
          <w:tcPr>
            <w:tcW w:w="672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9.00</w:t>
            </w:r>
          </w:p>
        </w:tc>
        <w:tc>
          <w:tcPr>
            <w:tcW w:w="672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5.75</w:t>
            </w:r>
          </w:p>
        </w:tc>
        <w:tc>
          <w:tcPr>
            <w:tcW w:w="730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2.00</w:t>
            </w:r>
          </w:p>
        </w:tc>
        <w:tc>
          <w:tcPr>
            <w:tcW w:w="672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6.00</w:t>
            </w:r>
          </w:p>
        </w:tc>
        <w:tc>
          <w:tcPr>
            <w:tcW w:w="672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3.00</w:t>
            </w:r>
          </w:p>
        </w:tc>
        <w:tc>
          <w:tcPr>
            <w:tcW w:w="715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2.00</w:t>
            </w:r>
          </w:p>
        </w:tc>
        <w:tc>
          <w:tcPr>
            <w:tcW w:w="633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616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715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681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1.0</w:t>
            </w:r>
          </w:p>
        </w:tc>
        <w:tc>
          <w:tcPr>
            <w:tcW w:w="707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1.0</w:t>
            </w:r>
          </w:p>
        </w:tc>
        <w:tc>
          <w:tcPr>
            <w:tcW w:w="788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1.0</w:t>
            </w:r>
          </w:p>
        </w:tc>
        <w:tc>
          <w:tcPr>
            <w:tcW w:w="815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66.7</w:t>
            </w:r>
          </w:p>
        </w:tc>
        <w:tc>
          <w:tcPr>
            <w:tcW w:w="713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52.2</w:t>
            </w:r>
          </w:p>
        </w:tc>
        <w:tc>
          <w:tcPr>
            <w:tcW w:w="837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100.0</w:t>
            </w:r>
          </w:p>
        </w:tc>
        <w:tc>
          <w:tcPr>
            <w:tcW w:w="814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66.7</w:t>
            </w:r>
          </w:p>
        </w:tc>
        <w:tc>
          <w:tcPr>
            <w:tcW w:w="811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52.2</w:t>
            </w:r>
          </w:p>
        </w:tc>
        <w:tc>
          <w:tcPr>
            <w:tcW w:w="1303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100.0</w:t>
            </w:r>
          </w:p>
        </w:tc>
      </w:tr>
      <w:tr w:rsidR="008A2735" w:rsidRPr="008A2735" w:rsidTr="007E643D">
        <w:tc>
          <w:tcPr>
            <w:tcW w:w="2028" w:type="dxa"/>
            <w:hideMark/>
          </w:tcPr>
          <w:p w:rsidR="0075324D" w:rsidRPr="008A2735" w:rsidRDefault="0075324D" w:rsidP="008A273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радиотерапевты</w:t>
            </w:r>
          </w:p>
        </w:tc>
        <w:tc>
          <w:tcPr>
            <w:tcW w:w="672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12.00</w:t>
            </w:r>
          </w:p>
        </w:tc>
        <w:tc>
          <w:tcPr>
            <w:tcW w:w="672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15.50</w:t>
            </w:r>
          </w:p>
        </w:tc>
        <w:tc>
          <w:tcPr>
            <w:tcW w:w="730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17.25</w:t>
            </w:r>
          </w:p>
        </w:tc>
        <w:tc>
          <w:tcPr>
            <w:tcW w:w="672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12.00</w:t>
            </w:r>
          </w:p>
        </w:tc>
        <w:tc>
          <w:tcPr>
            <w:tcW w:w="672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15.00</w:t>
            </w:r>
          </w:p>
        </w:tc>
        <w:tc>
          <w:tcPr>
            <w:tcW w:w="715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17.00</w:t>
            </w:r>
          </w:p>
        </w:tc>
        <w:tc>
          <w:tcPr>
            <w:tcW w:w="633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11</w:t>
            </w:r>
          </w:p>
        </w:tc>
        <w:tc>
          <w:tcPr>
            <w:tcW w:w="616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14</w:t>
            </w:r>
          </w:p>
        </w:tc>
        <w:tc>
          <w:tcPr>
            <w:tcW w:w="715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16</w:t>
            </w:r>
          </w:p>
        </w:tc>
        <w:tc>
          <w:tcPr>
            <w:tcW w:w="681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1.1</w:t>
            </w:r>
          </w:p>
        </w:tc>
        <w:tc>
          <w:tcPr>
            <w:tcW w:w="707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1.1</w:t>
            </w:r>
          </w:p>
        </w:tc>
        <w:tc>
          <w:tcPr>
            <w:tcW w:w="788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1.1</w:t>
            </w:r>
          </w:p>
        </w:tc>
        <w:tc>
          <w:tcPr>
            <w:tcW w:w="815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100.0</w:t>
            </w:r>
          </w:p>
        </w:tc>
        <w:tc>
          <w:tcPr>
            <w:tcW w:w="713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96.8</w:t>
            </w:r>
          </w:p>
        </w:tc>
        <w:tc>
          <w:tcPr>
            <w:tcW w:w="837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98.6</w:t>
            </w:r>
          </w:p>
        </w:tc>
        <w:tc>
          <w:tcPr>
            <w:tcW w:w="814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91.7</w:t>
            </w:r>
          </w:p>
        </w:tc>
        <w:tc>
          <w:tcPr>
            <w:tcW w:w="811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90.3</w:t>
            </w:r>
          </w:p>
        </w:tc>
        <w:tc>
          <w:tcPr>
            <w:tcW w:w="1303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92.8</w:t>
            </w:r>
          </w:p>
        </w:tc>
      </w:tr>
      <w:tr w:rsidR="008A2735" w:rsidRPr="008A2735" w:rsidTr="007E643D">
        <w:tc>
          <w:tcPr>
            <w:tcW w:w="2028" w:type="dxa"/>
            <w:hideMark/>
          </w:tcPr>
          <w:p w:rsidR="0075324D" w:rsidRPr="008A2735" w:rsidRDefault="0075324D" w:rsidP="008A273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патологоанатомы</w:t>
            </w:r>
          </w:p>
        </w:tc>
        <w:tc>
          <w:tcPr>
            <w:tcW w:w="672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11.00</w:t>
            </w:r>
          </w:p>
        </w:tc>
        <w:tc>
          <w:tcPr>
            <w:tcW w:w="672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11.00</w:t>
            </w:r>
          </w:p>
        </w:tc>
        <w:tc>
          <w:tcPr>
            <w:tcW w:w="730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8.75</w:t>
            </w:r>
          </w:p>
        </w:tc>
        <w:tc>
          <w:tcPr>
            <w:tcW w:w="672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8.00</w:t>
            </w:r>
          </w:p>
        </w:tc>
        <w:tc>
          <w:tcPr>
            <w:tcW w:w="672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8.00</w:t>
            </w:r>
          </w:p>
        </w:tc>
        <w:tc>
          <w:tcPr>
            <w:tcW w:w="715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8.00</w:t>
            </w:r>
          </w:p>
        </w:tc>
        <w:tc>
          <w:tcPr>
            <w:tcW w:w="633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616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715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681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2.0</w:t>
            </w:r>
          </w:p>
        </w:tc>
        <w:tc>
          <w:tcPr>
            <w:tcW w:w="707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2.0</w:t>
            </w:r>
          </w:p>
        </w:tc>
        <w:tc>
          <w:tcPr>
            <w:tcW w:w="788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1.6</w:t>
            </w:r>
          </w:p>
        </w:tc>
        <w:tc>
          <w:tcPr>
            <w:tcW w:w="815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72.7</w:t>
            </w:r>
          </w:p>
        </w:tc>
        <w:tc>
          <w:tcPr>
            <w:tcW w:w="713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72.7</w:t>
            </w:r>
          </w:p>
        </w:tc>
        <w:tc>
          <w:tcPr>
            <w:tcW w:w="837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91.4</w:t>
            </w:r>
          </w:p>
        </w:tc>
        <w:tc>
          <w:tcPr>
            <w:tcW w:w="814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36.4</w:t>
            </w:r>
          </w:p>
        </w:tc>
        <w:tc>
          <w:tcPr>
            <w:tcW w:w="811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36.4</w:t>
            </w:r>
          </w:p>
        </w:tc>
        <w:tc>
          <w:tcPr>
            <w:tcW w:w="1303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57.1</w:t>
            </w:r>
          </w:p>
        </w:tc>
      </w:tr>
      <w:tr w:rsidR="008A2735" w:rsidRPr="008A2735" w:rsidTr="007E643D">
        <w:tc>
          <w:tcPr>
            <w:tcW w:w="2028" w:type="dxa"/>
            <w:hideMark/>
          </w:tcPr>
          <w:p w:rsidR="0075324D" w:rsidRPr="008A2735" w:rsidRDefault="0075324D" w:rsidP="008A273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рентгенологи</w:t>
            </w:r>
          </w:p>
        </w:tc>
        <w:tc>
          <w:tcPr>
            <w:tcW w:w="672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12.00</w:t>
            </w:r>
          </w:p>
        </w:tc>
        <w:tc>
          <w:tcPr>
            <w:tcW w:w="672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12.00</w:t>
            </w:r>
          </w:p>
        </w:tc>
        <w:tc>
          <w:tcPr>
            <w:tcW w:w="730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14.00</w:t>
            </w:r>
          </w:p>
        </w:tc>
        <w:tc>
          <w:tcPr>
            <w:tcW w:w="672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11.00</w:t>
            </w:r>
          </w:p>
        </w:tc>
        <w:tc>
          <w:tcPr>
            <w:tcW w:w="672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10.00</w:t>
            </w:r>
          </w:p>
        </w:tc>
        <w:tc>
          <w:tcPr>
            <w:tcW w:w="715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11.00</w:t>
            </w:r>
          </w:p>
        </w:tc>
        <w:tc>
          <w:tcPr>
            <w:tcW w:w="633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12</w:t>
            </w:r>
          </w:p>
        </w:tc>
        <w:tc>
          <w:tcPr>
            <w:tcW w:w="616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10</w:t>
            </w:r>
          </w:p>
        </w:tc>
        <w:tc>
          <w:tcPr>
            <w:tcW w:w="715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11</w:t>
            </w:r>
          </w:p>
        </w:tc>
        <w:tc>
          <w:tcPr>
            <w:tcW w:w="681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0.9</w:t>
            </w:r>
          </w:p>
        </w:tc>
        <w:tc>
          <w:tcPr>
            <w:tcW w:w="707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1.0</w:t>
            </w:r>
          </w:p>
        </w:tc>
        <w:tc>
          <w:tcPr>
            <w:tcW w:w="788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1.0</w:t>
            </w:r>
          </w:p>
        </w:tc>
        <w:tc>
          <w:tcPr>
            <w:tcW w:w="815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91.7</w:t>
            </w:r>
          </w:p>
        </w:tc>
        <w:tc>
          <w:tcPr>
            <w:tcW w:w="713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83.3</w:t>
            </w:r>
          </w:p>
        </w:tc>
        <w:tc>
          <w:tcPr>
            <w:tcW w:w="837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78.6</w:t>
            </w:r>
          </w:p>
        </w:tc>
        <w:tc>
          <w:tcPr>
            <w:tcW w:w="814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100.0</w:t>
            </w:r>
          </w:p>
        </w:tc>
        <w:tc>
          <w:tcPr>
            <w:tcW w:w="811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83.3</w:t>
            </w:r>
          </w:p>
        </w:tc>
        <w:tc>
          <w:tcPr>
            <w:tcW w:w="1303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78.6</w:t>
            </w:r>
          </w:p>
        </w:tc>
      </w:tr>
      <w:tr w:rsidR="008A2735" w:rsidRPr="008A2735" w:rsidTr="007E643D">
        <w:tc>
          <w:tcPr>
            <w:tcW w:w="2028" w:type="dxa"/>
            <w:hideMark/>
          </w:tcPr>
          <w:p w:rsidR="0075324D" w:rsidRPr="008A2735" w:rsidRDefault="0075324D" w:rsidP="008A273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ультразвуковой  диагностики</w:t>
            </w:r>
          </w:p>
        </w:tc>
        <w:tc>
          <w:tcPr>
            <w:tcW w:w="672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4.00</w:t>
            </w:r>
          </w:p>
        </w:tc>
        <w:tc>
          <w:tcPr>
            <w:tcW w:w="672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4.00</w:t>
            </w:r>
          </w:p>
        </w:tc>
        <w:tc>
          <w:tcPr>
            <w:tcW w:w="730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4.00</w:t>
            </w:r>
          </w:p>
        </w:tc>
        <w:tc>
          <w:tcPr>
            <w:tcW w:w="672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4.00</w:t>
            </w:r>
          </w:p>
        </w:tc>
        <w:tc>
          <w:tcPr>
            <w:tcW w:w="672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4.00</w:t>
            </w:r>
          </w:p>
        </w:tc>
        <w:tc>
          <w:tcPr>
            <w:tcW w:w="715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4.00</w:t>
            </w:r>
          </w:p>
        </w:tc>
        <w:tc>
          <w:tcPr>
            <w:tcW w:w="633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616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715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681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1.0</w:t>
            </w:r>
          </w:p>
        </w:tc>
        <w:tc>
          <w:tcPr>
            <w:tcW w:w="707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1.0</w:t>
            </w:r>
          </w:p>
        </w:tc>
        <w:tc>
          <w:tcPr>
            <w:tcW w:w="788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1.0</w:t>
            </w:r>
          </w:p>
        </w:tc>
        <w:tc>
          <w:tcPr>
            <w:tcW w:w="815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100.0</w:t>
            </w:r>
          </w:p>
        </w:tc>
        <w:tc>
          <w:tcPr>
            <w:tcW w:w="713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100.0</w:t>
            </w:r>
          </w:p>
        </w:tc>
        <w:tc>
          <w:tcPr>
            <w:tcW w:w="837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100.0</w:t>
            </w:r>
          </w:p>
        </w:tc>
        <w:tc>
          <w:tcPr>
            <w:tcW w:w="814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100.0</w:t>
            </w:r>
          </w:p>
        </w:tc>
        <w:tc>
          <w:tcPr>
            <w:tcW w:w="811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100.0</w:t>
            </w:r>
          </w:p>
        </w:tc>
        <w:tc>
          <w:tcPr>
            <w:tcW w:w="1303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100.0</w:t>
            </w:r>
          </w:p>
        </w:tc>
      </w:tr>
      <w:tr w:rsidR="008A2735" w:rsidRPr="008A2735" w:rsidTr="007E643D">
        <w:tc>
          <w:tcPr>
            <w:tcW w:w="2028" w:type="dxa"/>
            <w:hideMark/>
          </w:tcPr>
          <w:p w:rsidR="0075324D" w:rsidRPr="008A2735" w:rsidRDefault="0075324D" w:rsidP="008A273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эндоскописты</w:t>
            </w:r>
          </w:p>
        </w:tc>
        <w:tc>
          <w:tcPr>
            <w:tcW w:w="672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5.50</w:t>
            </w:r>
          </w:p>
        </w:tc>
        <w:tc>
          <w:tcPr>
            <w:tcW w:w="672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5.50</w:t>
            </w:r>
          </w:p>
        </w:tc>
        <w:tc>
          <w:tcPr>
            <w:tcW w:w="730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5.50</w:t>
            </w:r>
          </w:p>
        </w:tc>
        <w:tc>
          <w:tcPr>
            <w:tcW w:w="672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5.00</w:t>
            </w:r>
          </w:p>
        </w:tc>
        <w:tc>
          <w:tcPr>
            <w:tcW w:w="672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5.00</w:t>
            </w:r>
          </w:p>
        </w:tc>
        <w:tc>
          <w:tcPr>
            <w:tcW w:w="715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5.00</w:t>
            </w:r>
          </w:p>
        </w:tc>
        <w:tc>
          <w:tcPr>
            <w:tcW w:w="633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616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715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681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1.3</w:t>
            </w:r>
          </w:p>
        </w:tc>
        <w:tc>
          <w:tcPr>
            <w:tcW w:w="707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1.3</w:t>
            </w:r>
          </w:p>
        </w:tc>
        <w:tc>
          <w:tcPr>
            <w:tcW w:w="788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1.3</w:t>
            </w:r>
          </w:p>
        </w:tc>
        <w:tc>
          <w:tcPr>
            <w:tcW w:w="815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90.9</w:t>
            </w:r>
          </w:p>
        </w:tc>
        <w:tc>
          <w:tcPr>
            <w:tcW w:w="713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90.9</w:t>
            </w:r>
          </w:p>
        </w:tc>
        <w:tc>
          <w:tcPr>
            <w:tcW w:w="837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90.9</w:t>
            </w:r>
          </w:p>
        </w:tc>
        <w:tc>
          <w:tcPr>
            <w:tcW w:w="814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72.7</w:t>
            </w:r>
          </w:p>
        </w:tc>
        <w:tc>
          <w:tcPr>
            <w:tcW w:w="811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72.7</w:t>
            </w:r>
          </w:p>
        </w:tc>
        <w:tc>
          <w:tcPr>
            <w:tcW w:w="1303" w:type="dxa"/>
            <w:shd w:val="clear" w:color="auto" w:fill="FFFFFF"/>
            <w:vAlign w:val="center"/>
            <w:hideMark/>
          </w:tcPr>
          <w:p w:rsidR="0075324D" w:rsidRPr="008A2735" w:rsidRDefault="0075324D" w:rsidP="008A273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8A2735">
              <w:rPr>
                <w:rFonts w:ascii="Times New Roman" w:hAnsi="Times New Roman"/>
                <w:spacing w:val="-2"/>
              </w:rPr>
              <w:t>72.7</w:t>
            </w:r>
          </w:p>
        </w:tc>
      </w:tr>
    </w:tbl>
    <w:p w:rsidR="0075324D" w:rsidRPr="0075324D" w:rsidRDefault="0075324D" w:rsidP="0075324D">
      <w:pPr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8A2735" w:rsidRDefault="008A2735" w:rsidP="0075324D">
      <w:pPr>
        <w:spacing w:after="240"/>
        <w:ind w:left="-567" w:firstLine="709"/>
        <w:jc w:val="center"/>
        <w:rPr>
          <w:rFonts w:ascii="Times New Roman" w:hAnsi="Times New Roman"/>
          <w:sz w:val="28"/>
          <w:szCs w:val="28"/>
        </w:rPr>
      </w:pPr>
    </w:p>
    <w:p w:rsidR="008A2735" w:rsidRDefault="008A2735" w:rsidP="0075324D">
      <w:pPr>
        <w:spacing w:after="240"/>
        <w:ind w:left="-567" w:firstLine="709"/>
        <w:jc w:val="center"/>
        <w:rPr>
          <w:rFonts w:ascii="Times New Roman" w:hAnsi="Times New Roman"/>
          <w:sz w:val="28"/>
          <w:szCs w:val="28"/>
        </w:rPr>
      </w:pPr>
    </w:p>
    <w:p w:rsidR="0075324D" w:rsidRDefault="0075324D" w:rsidP="00791FF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1.6. Выводы</w:t>
      </w:r>
    </w:p>
    <w:p w:rsidR="00791FF6" w:rsidRPr="00791FF6" w:rsidRDefault="00791FF6" w:rsidP="00791FF6">
      <w:pPr>
        <w:ind w:firstLine="709"/>
        <w:jc w:val="both"/>
        <w:rPr>
          <w:rFonts w:ascii="Times New Roman" w:hAnsi="Times New Roman"/>
          <w:sz w:val="12"/>
          <w:szCs w:val="12"/>
        </w:rPr>
      </w:pPr>
    </w:p>
    <w:p w:rsidR="0075324D" w:rsidRPr="0075324D" w:rsidRDefault="0075324D" w:rsidP="00791FF6">
      <w:pPr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75324D">
        <w:rPr>
          <w:rFonts w:ascii="Times New Roman" w:eastAsia="Calibri" w:hAnsi="Times New Roman"/>
          <w:sz w:val="28"/>
          <w:szCs w:val="28"/>
          <w:lang w:eastAsia="en-US"/>
        </w:rPr>
        <w:t xml:space="preserve">1. В Рязанской области доля лиц в возрасте 65 лет и старше в общей численности населения в области составила 19,2%, что выше среднего показателя по </w:t>
      </w:r>
      <w:r w:rsidR="008A2735">
        <w:rPr>
          <w:rFonts w:ascii="Times New Roman" w:eastAsia="Calibri" w:hAnsi="Times New Roman"/>
          <w:sz w:val="28"/>
          <w:szCs w:val="28"/>
          <w:lang w:eastAsia="en-US"/>
        </w:rPr>
        <w:t xml:space="preserve">Российской Федерации </w:t>
      </w:r>
      <w:r w:rsidRPr="0075324D">
        <w:rPr>
          <w:rFonts w:ascii="Times New Roman" w:eastAsia="Calibri" w:hAnsi="Times New Roman"/>
          <w:sz w:val="28"/>
          <w:szCs w:val="28"/>
          <w:lang w:eastAsia="en-US"/>
        </w:rPr>
        <w:t>на 3,7% и выше среднего показателя по ЦФО на 2,0%. В ЦФО Рязанская область по данному показателю занимает 2-е место после Тамбовской области. Демографическая нагрузка (на 1000 населения трудоспособного возраста приходится количество лиц нетрудоспо</w:t>
      </w:r>
      <w:r w:rsidR="008A2735">
        <w:rPr>
          <w:rFonts w:ascii="Times New Roman" w:eastAsia="Calibri" w:hAnsi="Times New Roman"/>
          <w:sz w:val="28"/>
          <w:szCs w:val="28"/>
          <w:lang w:eastAsia="en-US"/>
        </w:rPr>
        <w:t>собного возраста) в регионе так</w:t>
      </w:r>
      <w:r w:rsidRPr="0075324D">
        <w:rPr>
          <w:rFonts w:ascii="Times New Roman" w:eastAsia="Calibri" w:hAnsi="Times New Roman"/>
          <w:sz w:val="28"/>
          <w:szCs w:val="28"/>
          <w:lang w:eastAsia="en-US"/>
        </w:rPr>
        <w:t xml:space="preserve">же велика и составляет 840, что выше среднего показателя по </w:t>
      </w:r>
      <w:r w:rsidR="008A2735">
        <w:rPr>
          <w:rFonts w:ascii="Times New Roman" w:eastAsia="Calibri" w:hAnsi="Times New Roman"/>
          <w:sz w:val="28"/>
          <w:szCs w:val="28"/>
          <w:lang w:eastAsia="en-US"/>
        </w:rPr>
        <w:t xml:space="preserve">Российской Федерации </w:t>
      </w:r>
      <w:r w:rsidRPr="0075324D">
        <w:rPr>
          <w:rFonts w:ascii="Times New Roman" w:eastAsia="Calibri" w:hAnsi="Times New Roman"/>
          <w:sz w:val="28"/>
          <w:szCs w:val="28"/>
          <w:lang w:eastAsia="en-US"/>
        </w:rPr>
        <w:t xml:space="preserve">на 8,4% и выше среднего показателя по ЦФО на 8,9%. Среди субъектов ЦФО регион занимает по показателю демографической нагрузки 3-е место после Костромской и Тверской областей. </w:t>
      </w:r>
      <w:r w:rsidRPr="0075324D">
        <w:rPr>
          <w:rFonts w:ascii="Times New Roman" w:eastAsia="Arial" w:hAnsi="Times New Roman"/>
          <w:sz w:val="28"/>
          <w:szCs w:val="28"/>
        </w:rPr>
        <w:t>Население Рязанской области является старым населением с большой долей лиц пожилого и старческого возраста.</w:t>
      </w:r>
    </w:p>
    <w:p w:rsidR="0075324D" w:rsidRPr="0075324D" w:rsidRDefault="0075324D" w:rsidP="00791FF6">
      <w:pPr>
        <w:tabs>
          <w:tab w:val="left" w:pos="-567"/>
          <w:tab w:val="left" w:pos="851"/>
          <w:tab w:val="left" w:pos="993"/>
        </w:tabs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75324D">
        <w:rPr>
          <w:rFonts w:ascii="Times New Roman" w:eastAsia="Arial" w:hAnsi="Times New Roman"/>
          <w:sz w:val="28"/>
          <w:szCs w:val="28"/>
        </w:rPr>
        <w:t>Численность населения области, по данным Росстата, в регионе составляет –</w:t>
      </w:r>
      <w:r w:rsidR="008A2735">
        <w:rPr>
          <w:rFonts w:ascii="Times New Roman" w:eastAsia="Arial" w:hAnsi="Times New Roman"/>
          <w:sz w:val="28"/>
          <w:szCs w:val="28"/>
        </w:rPr>
        <w:t xml:space="preserve"> </w:t>
      </w:r>
      <w:r w:rsidRPr="0075324D">
        <w:rPr>
          <w:rFonts w:ascii="Times New Roman" w:eastAsia="Arial" w:hAnsi="Times New Roman"/>
          <w:sz w:val="28"/>
          <w:szCs w:val="28"/>
        </w:rPr>
        <w:t>1108847 чел</w:t>
      </w:r>
      <w:r w:rsidR="008A2735">
        <w:rPr>
          <w:rFonts w:ascii="Times New Roman" w:eastAsia="Arial" w:hAnsi="Times New Roman"/>
          <w:sz w:val="28"/>
          <w:szCs w:val="28"/>
        </w:rPr>
        <w:t>овек</w:t>
      </w:r>
      <w:r w:rsidRPr="0075324D">
        <w:rPr>
          <w:rFonts w:ascii="Times New Roman" w:eastAsia="Arial" w:hAnsi="Times New Roman"/>
          <w:sz w:val="28"/>
          <w:szCs w:val="28"/>
        </w:rPr>
        <w:t>, происходит естественная убыль населения. По сравнению с прошлым годом она уменьшилась на 5290 тысяч человек или на 0,5%.  За 10 летний период произошло уменьшение численности населения на 3,7%.</w:t>
      </w:r>
    </w:p>
    <w:p w:rsidR="0075324D" w:rsidRPr="0075324D" w:rsidRDefault="0075324D" w:rsidP="00791FF6">
      <w:pPr>
        <w:tabs>
          <w:tab w:val="left" w:pos="-567"/>
          <w:tab w:val="left" w:pos="851"/>
          <w:tab w:val="left" w:pos="993"/>
        </w:tabs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75324D">
        <w:rPr>
          <w:rFonts w:ascii="Times New Roman" w:eastAsia="Arial" w:hAnsi="Times New Roman"/>
          <w:sz w:val="28"/>
          <w:szCs w:val="28"/>
        </w:rPr>
        <w:t xml:space="preserve">Численность городского населения сократилась на 16329 человек, убыль составила 1,99%; сельского </w:t>
      </w:r>
      <w:r>
        <w:rPr>
          <w:rFonts w:ascii="Times New Roman" w:eastAsia="Arial" w:hAnsi="Times New Roman"/>
          <w:sz w:val="28"/>
          <w:szCs w:val="28"/>
        </w:rPr>
        <w:t>–</w:t>
      </w:r>
      <w:r w:rsidRPr="0075324D">
        <w:rPr>
          <w:rFonts w:ascii="Times New Roman" w:eastAsia="Arial" w:hAnsi="Times New Roman"/>
          <w:sz w:val="28"/>
          <w:szCs w:val="28"/>
        </w:rPr>
        <w:t xml:space="preserve"> на 26662 человека, убыль составила 7,96%. </w:t>
      </w:r>
    </w:p>
    <w:p w:rsidR="0075324D" w:rsidRPr="0075324D" w:rsidRDefault="0075324D" w:rsidP="00791FF6">
      <w:pPr>
        <w:tabs>
          <w:tab w:val="left" w:pos="-567"/>
          <w:tab w:val="left" w:pos="851"/>
          <w:tab w:val="left" w:pos="993"/>
        </w:tabs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75324D">
        <w:rPr>
          <w:rFonts w:ascii="Times New Roman" w:eastAsia="Arial" w:hAnsi="Times New Roman"/>
          <w:sz w:val="28"/>
          <w:szCs w:val="28"/>
        </w:rPr>
        <w:t>В 2020 году доля населения трудоспособного возраста составила 54,4%. За последние 10 лет произошло уменьшение доли трудоспособного возраста на 11,4%. Доля населения старше трудоспособного возраста составила в 2020 г.</w:t>
      </w:r>
      <w:r w:rsidR="008A2735">
        <w:rPr>
          <w:rFonts w:ascii="Times New Roman" w:eastAsia="Arial" w:hAnsi="Times New Roman"/>
          <w:sz w:val="28"/>
          <w:szCs w:val="28"/>
        </w:rPr>
        <w:t xml:space="preserve"> </w:t>
      </w:r>
      <w:r w:rsidRPr="0075324D">
        <w:rPr>
          <w:rFonts w:ascii="Times New Roman" w:eastAsia="Arial" w:hAnsi="Times New Roman"/>
          <w:sz w:val="28"/>
          <w:szCs w:val="28"/>
        </w:rPr>
        <w:t xml:space="preserve">29,6%. За последние 10 лет произошло увеличение доли нетрудоспособного возраста на 4,9%. </w:t>
      </w:r>
    </w:p>
    <w:p w:rsidR="0075324D" w:rsidRPr="0075324D" w:rsidRDefault="0075324D" w:rsidP="00791FF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 xml:space="preserve">2. В 2020 году в Рязанской области впервые в жизни выявлено 4709 случаев ЗНО (в том числе 2188  и </w:t>
      </w:r>
      <w:r w:rsidRPr="0075324D">
        <w:rPr>
          <w:rFonts w:ascii="Times New Roman" w:hAnsi="Times New Roman"/>
          <w:sz w:val="28"/>
          <w:szCs w:val="28"/>
        </w:rPr>
        <w:br/>
        <w:t>2521 мужского и женского пола соответственно). Показатель заболеваемост</w:t>
      </w:r>
      <w:r w:rsidR="008A2735">
        <w:rPr>
          <w:rFonts w:ascii="Times New Roman" w:hAnsi="Times New Roman"/>
          <w:sz w:val="28"/>
          <w:szCs w:val="28"/>
        </w:rPr>
        <w:t>и</w:t>
      </w:r>
      <w:r w:rsidRPr="0075324D">
        <w:rPr>
          <w:rFonts w:ascii="Times New Roman" w:hAnsi="Times New Roman"/>
          <w:sz w:val="28"/>
          <w:szCs w:val="28"/>
        </w:rPr>
        <w:t xml:space="preserve"> ЗНО со</w:t>
      </w:r>
      <w:r w:rsidR="007E643D">
        <w:rPr>
          <w:rFonts w:ascii="Times New Roman" w:hAnsi="Times New Roman"/>
          <w:sz w:val="28"/>
          <w:szCs w:val="28"/>
        </w:rPr>
        <w:t>ставил в 2020 году 424,67 случая</w:t>
      </w:r>
      <w:r w:rsidRPr="0075324D">
        <w:rPr>
          <w:rFonts w:ascii="Times New Roman" w:hAnsi="Times New Roman"/>
          <w:sz w:val="28"/>
          <w:szCs w:val="28"/>
        </w:rPr>
        <w:t xml:space="preserve"> на 100 тысяч населения, что на 19,4% ниже показателя по региону за 2019 год. За 10 лет по региону</w:t>
      </w:r>
      <w:r w:rsidR="008A2735">
        <w:rPr>
          <w:rFonts w:ascii="Times New Roman" w:hAnsi="Times New Roman"/>
          <w:sz w:val="28"/>
          <w:szCs w:val="28"/>
        </w:rPr>
        <w:br/>
      </w:r>
      <w:r w:rsidRPr="0075324D">
        <w:rPr>
          <w:rFonts w:ascii="Times New Roman" w:hAnsi="Times New Roman"/>
          <w:sz w:val="28"/>
          <w:szCs w:val="28"/>
        </w:rPr>
        <w:t xml:space="preserve">(2011-2020 </w:t>
      </w:r>
      <w:r>
        <w:rPr>
          <w:rFonts w:ascii="Times New Roman" w:hAnsi="Times New Roman"/>
          <w:sz w:val="28"/>
          <w:szCs w:val="28"/>
        </w:rPr>
        <w:t>гг.</w:t>
      </w:r>
      <w:r w:rsidRPr="0075324D">
        <w:rPr>
          <w:rFonts w:ascii="Times New Roman" w:hAnsi="Times New Roman"/>
          <w:sz w:val="28"/>
          <w:szCs w:val="28"/>
        </w:rPr>
        <w:t>) общий показатель заболеваемости ЗНО уменьшился на 10,2%.</w:t>
      </w:r>
    </w:p>
    <w:p w:rsidR="0075324D" w:rsidRPr="0075324D" w:rsidRDefault="0075324D" w:rsidP="00791FF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 xml:space="preserve">За исследуемый десятилетний период, </w:t>
      </w:r>
      <w:r w:rsidR="001D600E">
        <w:rPr>
          <w:rFonts w:ascii="Times New Roman" w:hAnsi="Times New Roman"/>
          <w:sz w:val="28"/>
          <w:szCs w:val="28"/>
        </w:rPr>
        <w:t>то есть</w:t>
      </w:r>
      <w:r w:rsidRPr="0075324D">
        <w:rPr>
          <w:rFonts w:ascii="Times New Roman" w:hAnsi="Times New Roman"/>
          <w:sz w:val="28"/>
          <w:szCs w:val="28"/>
        </w:rPr>
        <w:t xml:space="preserve"> с 2011 года по 2020 год, наблюдается уменьшение «грубого» показателя заболеваемости ЗНО в мужской популяции на 10,3%</w:t>
      </w:r>
      <w:r w:rsidR="008A2735">
        <w:rPr>
          <w:rFonts w:ascii="Times New Roman" w:hAnsi="Times New Roman"/>
          <w:sz w:val="28"/>
          <w:szCs w:val="28"/>
        </w:rPr>
        <w:t xml:space="preserve"> и в женской – на 10,4%,</w:t>
      </w:r>
      <w:r w:rsidRPr="0075324D">
        <w:rPr>
          <w:rFonts w:ascii="Times New Roman" w:hAnsi="Times New Roman"/>
          <w:sz w:val="28"/>
          <w:szCs w:val="28"/>
        </w:rPr>
        <w:t xml:space="preserve"> а также уменьшение стандартизованного показателя – у мужчин на 17,6% и у женщин на 9,2%.</w:t>
      </w:r>
    </w:p>
    <w:p w:rsidR="0075324D" w:rsidRPr="0075324D" w:rsidRDefault="008A2735" w:rsidP="00791FF6">
      <w:pPr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3. </w:t>
      </w:r>
      <w:r w:rsidR="0075324D" w:rsidRPr="0075324D">
        <w:rPr>
          <w:rFonts w:ascii="Times New Roman" w:hAnsi="Times New Roman"/>
          <w:sz w:val="28"/>
          <w:szCs w:val="28"/>
          <w:lang w:eastAsia="en-US"/>
        </w:rPr>
        <w:t xml:space="preserve">Тем не менее в связи с уменьшением численности населения региона, заболеваемость ЗНО стабильно высокая и превышает в 2020 году как показатель по </w:t>
      </w:r>
      <w:r w:rsidR="00791FF6">
        <w:rPr>
          <w:rFonts w:ascii="Times New Roman" w:hAnsi="Times New Roman"/>
          <w:sz w:val="28"/>
          <w:szCs w:val="28"/>
          <w:lang w:eastAsia="en-US"/>
        </w:rPr>
        <w:t>ЦФО</w:t>
      </w:r>
      <w:r w:rsidR="0075324D" w:rsidRPr="0075324D">
        <w:rPr>
          <w:rFonts w:ascii="Times New Roman" w:hAnsi="Times New Roman"/>
          <w:sz w:val="28"/>
          <w:szCs w:val="28"/>
          <w:lang w:eastAsia="en-US"/>
        </w:rPr>
        <w:t xml:space="preserve">: «грубый» на 15,2%; стандартизованный на 9,0%, так и показатель по Российской Федерации: «грубый» на 11,8%; стандартизованный показатель по региону несколько меньше показателя по </w:t>
      </w:r>
      <w:r>
        <w:rPr>
          <w:rFonts w:ascii="Times New Roman" w:hAnsi="Times New Roman"/>
          <w:sz w:val="28"/>
          <w:szCs w:val="28"/>
          <w:lang w:eastAsia="en-US"/>
        </w:rPr>
        <w:t xml:space="preserve">Российской Федерации </w:t>
      </w:r>
      <w:r w:rsidR="0075324D" w:rsidRPr="0075324D">
        <w:rPr>
          <w:rFonts w:ascii="Times New Roman" w:hAnsi="Times New Roman"/>
          <w:sz w:val="28"/>
          <w:szCs w:val="28"/>
          <w:lang w:eastAsia="en-US"/>
        </w:rPr>
        <w:t>на 0,4%.</w:t>
      </w:r>
    </w:p>
    <w:p w:rsidR="0075324D" w:rsidRPr="0075324D" w:rsidRDefault="0075324D" w:rsidP="00791FF6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A2735">
        <w:rPr>
          <w:rFonts w:ascii="Times New Roman" w:hAnsi="Times New Roman"/>
          <w:spacing w:val="-2"/>
          <w:sz w:val="28"/>
          <w:szCs w:val="28"/>
        </w:rPr>
        <w:t>Основной прирост заболеваемости отмечается за счет ЗНО</w:t>
      </w:r>
      <w:r w:rsidRPr="008A2735">
        <w:rPr>
          <w:rFonts w:ascii="Times New Roman" w:hAnsi="Times New Roman"/>
          <w:spacing w:val="-2"/>
        </w:rPr>
        <w:t xml:space="preserve"> </w:t>
      </w:r>
      <w:r w:rsidRPr="008A2735">
        <w:rPr>
          <w:rFonts w:ascii="Times New Roman" w:hAnsi="Times New Roman"/>
          <w:spacing w:val="-2"/>
          <w:sz w:val="28"/>
          <w:szCs w:val="28"/>
        </w:rPr>
        <w:t xml:space="preserve">молочной железы – 11,0%; трахеи, бронхов, легкого – </w:t>
      </w:r>
      <w:r w:rsidRPr="0075324D">
        <w:rPr>
          <w:rFonts w:ascii="Times New Roman" w:hAnsi="Times New Roman"/>
          <w:sz w:val="28"/>
          <w:szCs w:val="28"/>
        </w:rPr>
        <w:t xml:space="preserve">8,1%; толстой кишки – 8,0%; предстательной железы – 6,8%; желудка – 5,9%; прямой кишки, </w:t>
      </w:r>
      <w:r w:rsidRPr="0075324D">
        <w:rPr>
          <w:rFonts w:ascii="Times New Roman" w:hAnsi="Times New Roman"/>
          <w:sz w:val="28"/>
          <w:szCs w:val="28"/>
          <w:lang w:val="en-US"/>
        </w:rPr>
        <w:t>RSS</w:t>
      </w:r>
      <w:r w:rsidRPr="0075324D">
        <w:rPr>
          <w:rFonts w:ascii="Times New Roman" w:hAnsi="Times New Roman"/>
          <w:sz w:val="28"/>
          <w:szCs w:val="28"/>
        </w:rPr>
        <w:t>, ануса – 5,4%; лимфатической и кроветворной ткани – 5,0%; почки – 4,3%; поджелудочной железы – 3,0%; полости рта и глотки – 2,8%.</w:t>
      </w:r>
    </w:p>
    <w:p w:rsidR="0075324D" w:rsidRPr="0075324D" w:rsidRDefault="0075324D" w:rsidP="00791FF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 xml:space="preserve">В структуре заболеваемости злокачественными новообразованиями у мужчин: </w:t>
      </w:r>
      <w:r w:rsidR="008A2735">
        <w:rPr>
          <w:rFonts w:ascii="Times New Roman" w:hAnsi="Times New Roman"/>
          <w:sz w:val="28"/>
          <w:szCs w:val="28"/>
        </w:rPr>
        <w:t>первое</w:t>
      </w:r>
      <w:r w:rsidRPr="0075324D">
        <w:rPr>
          <w:rFonts w:ascii="Times New Roman" w:hAnsi="Times New Roman"/>
          <w:sz w:val="28"/>
          <w:szCs w:val="28"/>
        </w:rPr>
        <w:t xml:space="preserve"> место занимают ЗНО предстательной железы – 14,7%; </w:t>
      </w:r>
      <w:r w:rsidR="008A2735">
        <w:rPr>
          <w:rFonts w:ascii="Times New Roman" w:hAnsi="Times New Roman"/>
          <w:sz w:val="28"/>
          <w:szCs w:val="28"/>
        </w:rPr>
        <w:t>второе</w:t>
      </w:r>
      <w:r w:rsidRPr="0075324D">
        <w:rPr>
          <w:rFonts w:ascii="Times New Roman" w:hAnsi="Times New Roman"/>
          <w:sz w:val="28"/>
          <w:szCs w:val="28"/>
        </w:rPr>
        <w:t xml:space="preserve"> место</w:t>
      </w:r>
      <w:r w:rsidR="008A2735">
        <w:rPr>
          <w:rFonts w:ascii="Times New Roman" w:hAnsi="Times New Roman"/>
          <w:sz w:val="28"/>
          <w:szCs w:val="28"/>
        </w:rPr>
        <w:t xml:space="preserve"> </w:t>
      </w:r>
      <w:r w:rsidR="008A2735" w:rsidRPr="0075324D">
        <w:rPr>
          <w:rFonts w:ascii="Times New Roman" w:hAnsi="Times New Roman"/>
          <w:sz w:val="28"/>
          <w:szCs w:val="28"/>
        </w:rPr>
        <w:t>–</w:t>
      </w:r>
      <w:r w:rsidRPr="0075324D">
        <w:rPr>
          <w:rFonts w:ascii="Times New Roman" w:hAnsi="Times New Roman"/>
          <w:sz w:val="28"/>
          <w:szCs w:val="28"/>
        </w:rPr>
        <w:t xml:space="preserve"> трахеи, бронхов, легкого – 14,1%; </w:t>
      </w:r>
      <w:r w:rsidR="008A2735">
        <w:rPr>
          <w:rFonts w:ascii="Times New Roman" w:hAnsi="Times New Roman"/>
          <w:sz w:val="28"/>
          <w:szCs w:val="28"/>
        </w:rPr>
        <w:t>третье</w:t>
      </w:r>
      <w:r w:rsidRPr="0075324D">
        <w:rPr>
          <w:rFonts w:ascii="Times New Roman" w:hAnsi="Times New Roman"/>
          <w:sz w:val="28"/>
          <w:szCs w:val="28"/>
        </w:rPr>
        <w:t xml:space="preserve"> место</w:t>
      </w:r>
      <w:r w:rsidR="008A2735">
        <w:rPr>
          <w:rFonts w:ascii="Times New Roman" w:hAnsi="Times New Roman"/>
          <w:sz w:val="28"/>
          <w:szCs w:val="28"/>
        </w:rPr>
        <w:t xml:space="preserve"> </w:t>
      </w:r>
      <w:r w:rsidR="008A2735" w:rsidRPr="0075324D">
        <w:rPr>
          <w:rFonts w:ascii="Times New Roman" w:hAnsi="Times New Roman"/>
          <w:sz w:val="28"/>
          <w:szCs w:val="28"/>
        </w:rPr>
        <w:t>–</w:t>
      </w:r>
      <w:r w:rsidRPr="0075324D">
        <w:rPr>
          <w:rFonts w:ascii="Times New Roman" w:hAnsi="Times New Roman"/>
          <w:sz w:val="28"/>
          <w:szCs w:val="28"/>
        </w:rPr>
        <w:t xml:space="preserve"> злокачественные опухоли ободочной кишки – 8,3%; </w:t>
      </w:r>
      <w:r w:rsidR="008A2735">
        <w:rPr>
          <w:rFonts w:ascii="Times New Roman" w:hAnsi="Times New Roman"/>
          <w:sz w:val="28"/>
          <w:szCs w:val="28"/>
        </w:rPr>
        <w:t>четвертое</w:t>
      </w:r>
      <w:r w:rsidRPr="0075324D">
        <w:rPr>
          <w:rFonts w:ascii="Times New Roman" w:hAnsi="Times New Roman"/>
          <w:sz w:val="28"/>
          <w:szCs w:val="28"/>
        </w:rPr>
        <w:t xml:space="preserve"> место</w:t>
      </w:r>
      <w:r w:rsidR="008A2735">
        <w:rPr>
          <w:rFonts w:ascii="Times New Roman" w:hAnsi="Times New Roman"/>
          <w:sz w:val="28"/>
          <w:szCs w:val="28"/>
        </w:rPr>
        <w:t xml:space="preserve"> </w:t>
      </w:r>
      <w:r w:rsidR="008A2735" w:rsidRPr="0075324D">
        <w:rPr>
          <w:rFonts w:ascii="Times New Roman" w:hAnsi="Times New Roman"/>
          <w:sz w:val="28"/>
          <w:szCs w:val="28"/>
        </w:rPr>
        <w:t>–</w:t>
      </w:r>
      <w:r w:rsidRPr="0075324D">
        <w:rPr>
          <w:rFonts w:ascii="Times New Roman" w:hAnsi="Times New Roman"/>
          <w:sz w:val="28"/>
          <w:szCs w:val="28"/>
        </w:rPr>
        <w:t xml:space="preserve"> желудка – 7,9%; </w:t>
      </w:r>
      <w:r w:rsidR="008A2735">
        <w:rPr>
          <w:rFonts w:ascii="Times New Roman" w:hAnsi="Times New Roman"/>
          <w:sz w:val="28"/>
          <w:szCs w:val="28"/>
        </w:rPr>
        <w:t>пятое</w:t>
      </w:r>
      <w:r w:rsidRPr="0075324D">
        <w:rPr>
          <w:rFonts w:ascii="Times New Roman" w:hAnsi="Times New Roman"/>
          <w:sz w:val="28"/>
          <w:szCs w:val="28"/>
        </w:rPr>
        <w:t xml:space="preserve"> место</w:t>
      </w:r>
      <w:r w:rsidR="008A2735">
        <w:rPr>
          <w:rFonts w:ascii="Times New Roman" w:hAnsi="Times New Roman"/>
          <w:sz w:val="28"/>
          <w:szCs w:val="28"/>
        </w:rPr>
        <w:t xml:space="preserve"> </w:t>
      </w:r>
      <w:r w:rsidR="008A2735" w:rsidRPr="0075324D">
        <w:rPr>
          <w:rFonts w:ascii="Times New Roman" w:hAnsi="Times New Roman"/>
          <w:sz w:val="28"/>
          <w:szCs w:val="28"/>
        </w:rPr>
        <w:t>–</w:t>
      </w:r>
      <w:r w:rsidRPr="0075324D">
        <w:rPr>
          <w:rFonts w:ascii="Times New Roman" w:hAnsi="Times New Roman"/>
          <w:sz w:val="28"/>
          <w:szCs w:val="28"/>
        </w:rPr>
        <w:t xml:space="preserve"> мочевого пузыря – 6,6%; </w:t>
      </w:r>
      <w:r w:rsidR="008A2735">
        <w:rPr>
          <w:rFonts w:ascii="Times New Roman" w:hAnsi="Times New Roman"/>
          <w:sz w:val="28"/>
          <w:szCs w:val="28"/>
        </w:rPr>
        <w:t>шестое</w:t>
      </w:r>
      <w:r w:rsidRPr="0075324D">
        <w:rPr>
          <w:rFonts w:ascii="Times New Roman" w:hAnsi="Times New Roman"/>
          <w:sz w:val="28"/>
          <w:szCs w:val="28"/>
        </w:rPr>
        <w:t xml:space="preserve"> место</w:t>
      </w:r>
      <w:r w:rsidR="008A2735">
        <w:rPr>
          <w:rFonts w:ascii="Times New Roman" w:hAnsi="Times New Roman"/>
          <w:sz w:val="28"/>
          <w:szCs w:val="28"/>
        </w:rPr>
        <w:t xml:space="preserve"> </w:t>
      </w:r>
      <w:r w:rsidR="008A2735" w:rsidRPr="0075324D">
        <w:rPr>
          <w:rFonts w:ascii="Times New Roman" w:hAnsi="Times New Roman"/>
          <w:sz w:val="28"/>
          <w:szCs w:val="28"/>
        </w:rPr>
        <w:t>–</w:t>
      </w:r>
      <w:r w:rsidRPr="0075324D">
        <w:rPr>
          <w:rFonts w:ascii="Times New Roman" w:hAnsi="Times New Roman"/>
          <w:sz w:val="28"/>
          <w:szCs w:val="28"/>
        </w:rPr>
        <w:t xml:space="preserve"> прямой кишки, ректосигмоидного соединения, ануса – 6,4%; </w:t>
      </w:r>
      <w:r w:rsidR="008A2735">
        <w:rPr>
          <w:rFonts w:ascii="Times New Roman" w:hAnsi="Times New Roman"/>
          <w:sz w:val="28"/>
          <w:szCs w:val="28"/>
        </w:rPr>
        <w:t>седьмое</w:t>
      </w:r>
      <w:r w:rsidRPr="0075324D">
        <w:rPr>
          <w:rFonts w:ascii="Times New Roman" w:hAnsi="Times New Roman"/>
          <w:sz w:val="28"/>
          <w:szCs w:val="28"/>
        </w:rPr>
        <w:t xml:space="preserve"> место</w:t>
      </w:r>
      <w:r w:rsidR="008A2735">
        <w:rPr>
          <w:rFonts w:ascii="Times New Roman" w:hAnsi="Times New Roman"/>
          <w:sz w:val="28"/>
          <w:szCs w:val="28"/>
        </w:rPr>
        <w:t xml:space="preserve"> </w:t>
      </w:r>
      <w:r w:rsidR="008A2735" w:rsidRPr="0075324D">
        <w:rPr>
          <w:rFonts w:ascii="Times New Roman" w:hAnsi="Times New Roman"/>
          <w:sz w:val="28"/>
          <w:szCs w:val="28"/>
        </w:rPr>
        <w:t>–</w:t>
      </w:r>
      <w:r w:rsidRPr="0075324D">
        <w:rPr>
          <w:rFonts w:ascii="Times New Roman" w:hAnsi="Times New Roman"/>
          <w:sz w:val="28"/>
          <w:szCs w:val="28"/>
        </w:rPr>
        <w:t xml:space="preserve"> лимфатической и кроветворной ткани – 5,6%; </w:t>
      </w:r>
      <w:r w:rsidR="008A2735">
        <w:rPr>
          <w:rFonts w:ascii="Times New Roman" w:hAnsi="Times New Roman"/>
          <w:sz w:val="28"/>
          <w:szCs w:val="28"/>
        </w:rPr>
        <w:t>восьмое</w:t>
      </w:r>
      <w:r w:rsidRPr="0075324D">
        <w:rPr>
          <w:rFonts w:ascii="Times New Roman" w:hAnsi="Times New Roman"/>
          <w:sz w:val="28"/>
          <w:szCs w:val="28"/>
        </w:rPr>
        <w:t xml:space="preserve"> место</w:t>
      </w:r>
      <w:r w:rsidR="008A2735">
        <w:rPr>
          <w:rFonts w:ascii="Times New Roman" w:hAnsi="Times New Roman"/>
          <w:sz w:val="28"/>
          <w:szCs w:val="28"/>
        </w:rPr>
        <w:t xml:space="preserve"> </w:t>
      </w:r>
      <w:r w:rsidR="008A2735" w:rsidRPr="0075324D">
        <w:rPr>
          <w:rFonts w:ascii="Times New Roman" w:hAnsi="Times New Roman"/>
          <w:sz w:val="28"/>
          <w:szCs w:val="28"/>
        </w:rPr>
        <w:t>–</w:t>
      </w:r>
      <w:r w:rsidRPr="0075324D">
        <w:rPr>
          <w:rFonts w:ascii="Times New Roman" w:hAnsi="Times New Roman"/>
          <w:sz w:val="28"/>
          <w:szCs w:val="28"/>
        </w:rPr>
        <w:t xml:space="preserve"> почки – 4,9%; </w:t>
      </w:r>
      <w:r w:rsidR="008A2735">
        <w:rPr>
          <w:rFonts w:ascii="Times New Roman" w:hAnsi="Times New Roman"/>
          <w:sz w:val="28"/>
          <w:szCs w:val="28"/>
        </w:rPr>
        <w:t>девятое</w:t>
      </w:r>
      <w:r w:rsidRPr="0075324D">
        <w:rPr>
          <w:rFonts w:ascii="Times New Roman" w:hAnsi="Times New Roman"/>
          <w:sz w:val="28"/>
          <w:szCs w:val="28"/>
        </w:rPr>
        <w:t xml:space="preserve"> место</w:t>
      </w:r>
      <w:r w:rsidR="008A2735">
        <w:rPr>
          <w:rFonts w:ascii="Times New Roman" w:hAnsi="Times New Roman"/>
          <w:sz w:val="28"/>
          <w:szCs w:val="28"/>
        </w:rPr>
        <w:t xml:space="preserve"> </w:t>
      </w:r>
      <w:r w:rsidR="008A2735" w:rsidRPr="0075324D">
        <w:rPr>
          <w:rFonts w:ascii="Times New Roman" w:hAnsi="Times New Roman"/>
          <w:sz w:val="28"/>
          <w:szCs w:val="28"/>
        </w:rPr>
        <w:t>–</w:t>
      </w:r>
      <w:r w:rsidRPr="0075324D">
        <w:rPr>
          <w:rFonts w:ascii="Times New Roman" w:hAnsi="Times New Roman"/>
          <w:sz w:val="28"/>
          <w:szCs w:val="28"/>
        </w:rPr>
        <w:t xml:space="preserve"> полости рта и глотки – 4,8%; </w:t>
      </w:r>
      <w:r w:rsidR="008A2735">
        <w:rPr>
          <w:rFonts w:ascii="Times New Roman" w:hAnsi="Times New Roman"/>
          <w:sz w:val="28"/>
          <w:szCs w:val="28"/>
        </w:rPr>
        <w:t>десятое</w:t>
      </w:r>
      <w:r w:rsidRPr="0075324D">
        <w:rPr>
          <w:rFonts w:ascii="Times New Roman" w:hAnsi="Times New Roman"/>
          <w:sz w:val="28"/>
          <w:szCs w:val="28"/>
        </w:rPr>
        <w:t xml:space="preserve"> место</w:t>
      </w:r>
      <w:r w:rsidR="008A2735">
        <w:rPr>
          <w:rFonts w:ascii="Times New Roman" w:hAnsi="Times New Roman"/>
          <w:sz w:val="28"/>
          <w:szCs w:val="28"/>
        </w:rPr>
        <w:t xml:space="preserve"> </w:t>
      </w:r>
      <w:r w:rsidR="008A2735" w:rsidRPr="0075324D">
        <w:rPr>
          <w:rFonts w:ascii="Times New Roman" w:hAnsi="Times New Roman"/>
          <w:sz w:val="28"/>
          <w:szCs w:val="28"/>
        </w:rPr>
        <w:t>–</w:t>
      </w:r>
      <w:r w:rsidRPr="0075324D">
        <w:rPr>
          <w:rFonts w:ascii="Times New Roman" w:hAnsi="Times New Roman"/>
          <w:sz w:val="28"/>
          <w:szCs w:val="28"/>
        </w:rPr>
        <w:t xml:space="preserve"> поджелудочной железы – 3,4%.</w:t>
      </w:r>
    </w:p>
    <w:p w:rsidR="0075324D" w:rsidRPr="0075324D" w:rsidRDefault="0075324D" w:rsidP="00791FF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 xml:space="preserve">Рак молочной железы является ведущей онкологической патологией в </w:t>
      </w:r>
      <w:r w:rsidRPr="00791FF6">
        <w:rPr>
          <w:rFonts w:ascii="Times New Roman" w:hAnsi="Times New Roman"/>
          <w:sz w:val="28"/>
          <w:szCs w:val="28"/>
        </w:rPr>
        <w:t>структуре</w:t>
      </w:r>
      <w:r w:rsidRPr="0075324D">
        <w:rPr>
          <w:rFonts w:ascii="Times New Roman" w:hAnsi="Times New Roman"/>
          <w:sz w:val="28"/>
          <w:szCs w:val="28"/>
        </w:rPr>
        <w:t xml:space="preserve"> заболеваемости ЗНО женского населения региона, который занимает </w:t>
      </w:r>
      <w:r w:rsidR="00791FF6">
        <w:rPr>
          <w:rFonts w:ascii="Times New Roman" w:hAnsi="Times New Roman"/>
          <w:sz w:val="28"/>
          <w:szCs w:val="28"/>
        </w:rPr>
        <w:t>первое</w:t>
      </w:r>
      <w:r w:rsidRPr="0075324D">
        <w:rPr>
          <w:rFonts w:ascii="Times New Roman" w:hAnsi="Times New Roman"/>
          <w:sz w:val="28"/>
          <w:szCs w:val="28"/>
        </w:rPr>
        <w:t xml:space="preserve"> место – 20,3%; </w:t>
      </w:r>
      <w:r w:rsidR="00791FF6">
        <w:rPr>
          <w:rFonts w:ascii="Times New Roman" w:hAnsi="Times New Roman"/>
          <w:sz w:val="28"/>
          <w:szCs w:val="28"/>
        </w:rPr>
        <w:t>второе</w:t>
      </w:r>
      <w:r w:rsidRPr="0075324D">
        <w:rPr>
          <w:rFonts w:ascii="Times New Roman" w:hAnsi="Times New Roman"/>
          <w:sz w:val="28"/>
          <w:szCs w:val="28"/>
        </w:rPr>
        <w:t xml:space="preserve"> место</w:t>
      </w:r>
      <w:r w:rsidR="00791FF6">
        <w:rPr>
          <w:rFonts w:ascii="Times New Roman" w:hAnsi="Times New Roman"/>
          <w:sz w:val="28"/>
          <w:szCs w:val="28"/>
        </w:rPr>
        <w:t xml:space="preserve"> </w:t>
      </w:r>
      <w:r w:rsidR="00791FF6">
        <w:rPr>
          <w:rFonts w:ascii="Times New Roman" w:hAnsi="Times New Roman"/>
          <w:sz w:val="28"/>
          <w:szCs w:val="28"/>
          <w:lang w:eastAsia="en-US"/>
        </w:rPr>
        <w:t>–</w:t>
      </w:r>
      <w:r w:rsidRPr="0075324D">
        <w:rPr>
          <w:rFonts w:ascii="Times New Roman" w:hAnsi="Times New Roman"/>
          <w:sz w:val="28"/>
          <w:szCs w:val="28"/>
        </w:rPr>
        <w:t xml:space="preserve"> ЗНО тела матки – 11,7%; </w:t>
      </w:r>
      <w:r w:rsidR="00791FF6">
        <w:rPr>
          <w:rFonts w:ascii="Times New Roman" w:hAnsi="Times New Roman"/>
          <w:sz w:val="28"/>
          <w:szCs w:val="28"/>
        </w:rPr>
        <w:t xml:space="preserve">третье место </w:t>
      </w:r>
      <w:r w:rsidR="00791FF6">
        <w:rPr>
          <w:rFonts w:ascii="Times New Roman" w:hAnsi="Times New Roman"/>
          <w:sz w:val="28"/>
          <w:szCs w:val="28"/>
          <w:lang w:eastAsia="en-US"/>
        </w:rPr>
        <w:t>–</w:t>
      </w:r>
      <w:r w:rsidRPr="0075324D">
        <w:rPr>
          <w:rFonts w:ascii="Times New Roman" w:hAnsi="Times New Roman"/>
          <w:sz w:val="28"/>
          <w:szCs w:val="28"/>
        </w:rPr>
        <w:t xml:space="preserve"> ободочной кишки – 7,7%; </w:t>
      </w:r>
      <w:r w:rsidR="00791FF6">
        <w:rPr>
          <w:rFonts w:ascii="Times New Roman" w:hAnsi="Times New Roman"/>
          <w:sz w:val="28"/>
          <w:szCs w:val="28"/>
        </w:rPr>
        <w:t>четвертое</w:t>
      </w:r>
      <w:r w:rsidRPr="0075324D">
        <w:rPr>
          <w:rFonts w:ascii="Times New Roman" w:hAnsi="Times New Roman"/>
          <w:sz w:val="28"/>
          <w:szCs w:val="28"/>
        </w:rPr>
        <w:t xml:space="preserve"> место</w:t>
      </w:r>
      <w:r w:rsidR="00791FF6">
        <w:rPr>
          <w:rFonts w:ascii="Times New Roman" w:hAnsi="Times New Roman"/>
          <w:sz w:val="28"/>
          <w:szCs w:val="28"/>
        </w:rPr>
        <w:t xml:space="preserve"> </w:t>
      </w:r>
      <w:r w:rsidR="00791FF6">
        <w:rPr>
          <w:rFonts w:ascii="Times New Roman" w:hAnsi="Times New Roman"/>
          <w:sz w:val="28"/>
          <w:szCs w:val="28"/>
          <w:lang w:eastAsia="en-US"/>
        </w:rPr>
        <w:t>–</w:t>
      </w:r>
      <w:r w:rsidRPr="0075324D">
        <w:rPr>
          <w:rFonts w:ascii="Times New Roman" w:hAnsi="Times New Roman"/>
          <w:sz w:val="28"/>
          <w:szCs w:val="28"/>
        </w:rPr>
        <w:t xml:space="preserve"> шейки матки – 4,6%; </w:t>
      </w:r>
      <w:r w:rsidR="00791FF6">
        <w:rPr>
          <w:rFonts w:ascii="Times New Roman" w:hAnsi="Times New Roman"/>
          <w:sz w:val="28"/>
          <w:szCs w:val="28"/>
        </w:rPr>
        <w:t>пятое</w:t>
      </w:r>
      <w:r w:rsidRPr="0075324D">
        <w:rPr>
          <w:rFonts w:ascii="Times New Roman" w:hAnsi="Times New Roman"/>
          <w:sz w:val="28"/>
          <w:szCs w:val="28"/>
        </w:rPr>
        <w:t xml:space="preserve"> место</w:t>
      </w:r>
      <w:r w:rsidR="00791FF6">
        <w:rPr>
          <w:rFonts w:ascii="Times New Roman" w:hAnsi="Times New Roman"/>
          <w:sz w:val="28"/>
          <w:szCs w:val="28"/>
        </w:rPr>
        <w:t xml:space="preserve"> </w:t>
      </w:r>
      <w:r w:rsidR="00791FF6">
        <w:rPr>
          <w:rFonts w:ascii="Times New Roman" w:hAnsi="Times New Roman"/>
          <w:sz w:val="28"/>
          <w:szCs w:val="28"/>
          <w:lang w:eastAsia="en-US"/>
        </w:rPr>
        <w:t>–</w:t>
      </w:r>
      <w:r w:rsidRPr="0075324D">
        <w:rPr>
          <w:rFonts w:ascii="Times New Roman" w:hAnsi="Times New Roman"/>
          <w:sz w:val="28"/>
          <w:szCs w:val="28"/>
        </w:rPr>
        <w:t xml:space="preserve"> лимфатической и кроветворной</w:t>
      </w:r>
      <w:r w:rsidR="00791FF6">
        <w:rPr>
          <w:rFonts w:ascii="Times New Roman" w:hAnsi="Times New Roman"/>
          <w:sz w:val="28"/>
          <w:szCs w:val="28"/>
        </w:rPr>
        <w:br/>
      </w:r>
      <w:r w:rsidRPr="0075324D">
        <w:rPr>
          <w:rFonts w:ascii="Times New Roman" w:hAnsi="Times New Roman"/>
          <w:sz w:val="28"/>
          <w:szCs w:val="28"/>
        </w:rPr>
        <w:t xml:space="preserve">ткани – 4,5%; и также ЗНО прямой кишки – 4,5%; </w:t>
      </w:r>
      <w:r w:rsidR="00791FF6">
        <w:rPr>
          <w:rFonts w:ascii="Times New Roman" w:hAnsi="Times New Roman"/>
          <w:sz w:val="28"/>
          <w:szCs w:val="28"/>
        </w:rPr>
        <w:t>шестое</w:t>
      </w:r>
      <w:r w:rsidRPr="0075324D">
        <w:rPr>
          <w:rFonts w:ascii="Times New Roman" w:hAnsi="Times New Roman"/>
          <w:sz w:val="28"/>
          <w:szCs w:val="28"/>
        </w:rPr>
        <w:t xml:space="preserve"> место</w:t>
      </w:r>
      <w:r w:rsidR="00791FF6">
        <w:rPr>
          <w:rFonts w:ascii="Times New Roman" w:hAnsi="Times New Roman"/>
          <w:sz w:val="28"/>
          <w:szCs w:val="28"/>
        </w:rPr>
        <w:t xml:space="preserve"> </w:t>
      </w:r>
      <w:r w:rsidR="00791FF6">
        <w:rPr>
          <w:rFonts w:ascii="Times New Roman" w:hAnsi="Times New Roman"/>
          <w:sz w:val="28"/>
          <w:szCs w:val="28"/>
          <w:lang w:eastAsia="en-US"/>
        </w:rPr>
        <w:t>–</w:t>
      </w:r>
      <w:r w:rsidRPr="0075324D">
        <w:rPr>
          <w:rFonts w:ascii="Times New Roman" w:hAnsi="Times New Roman"/>
          <w:sz w:val="28"/>
          <w:szCs w:val="28"/>
        </w:rPr>
        <w:t xml:space="preserve"> желудка – 4,3%; </w:t>
      </w:r>
      <w:r w:rsidR="00791FF6">
        <w:rPr>
          <w:rFonts w:ascii="Times New Roman" w:hAnsi="Times New Roman"/>
          <w:sz w:val="28"/>
          <w:szCs w:val="28"/>
        </w:rPr>
        <w:t>седьмое</w:t>
      </w:r>
      <w:r w:rsidRPr="0075324D">
        <w:rPr>
          <w:rFonts w:ascii="Times New Roman" w:hAnsi="Times New Roman"/>
          <w:sz w:val="28"/>
          <w:szCs w:val="28"/>
        </w:rPr>
        <w:t xml:space="preserve"> место</w:t>
      </w:r>
      <w:r w:rsidR="00791FF6">
        <w:rPr>
          <w:rFonts w:ascii="Times New Roman" w:hAnsi="Times New Roman"/>
          <w:sz w:val="28"/>
          <w:szCs w:val="28"/>
        </w:rPr>
        <w:t xml:space="preserve">  </w:t>
      </w:r>
      <w:r w:rsidR="00791FF6">
        <w:rPr>
          <w:rFonts w:ascii="Times New Roman" w:hAnsi="Times New Roman"/>
          <w:sz w:val="28"/>
          <w:szCs w:val="28"/>
          <w:lang w:eastAsia="en-US"/>
        </w:rPr>
        <w:t>–</w:t>
      </w:r>
      <w:r w:rsidRPr="0075324D">
        <w:rPr>
          <w:rFonts w:ascii="Times New Roman" w:hAnsi="Times New Roman"/>
          <w:sz w:val="28"/>
          <w:szCs w:val="28"/>
        </w:rPr>
        <w:t xml:space="preserve"> яичника – 4,2%; </w:t>
      </w:r>
      <w:r w:rsidR="00791FF6">
        <w:rPr>
          <w:rFonts w:ascii="Times New Roman" w:hAnsi="Times New Roman"/>
          <w:sz w:val="28"/>
          <w:szCs w:val="28"/>
        </w:rPr>
        <w:t>восьмое</w:t>
      </w:r>
      <w:r w:rsidRPr="0075324D">
        <w:rPr>
          <w:rFonts w:ascii="Times New Roman" w:hAnsi="Times New Roman"/>
          <w:sz w:val="28"/>
          <w:szCs w:val="28"/>
        </w:rPr>
        <w:t xml:space="preserve"> место</w:t>
      </w:r>
      <w:r w:rsidR="00791FF6">
        <w:rPr>
          <w:rFonts w:ascii="Times New Roman" w:hAnsi="Times New Roman"/>
          <w:sz w:val="28"/>
          <w:szCs w:val="28"/>
        </w:rPr>
        <w:t xml:space="preserve"> </w:t>
      </w:r>
      <w:r w:rsidR="00791FF6">
        <w:rPr>
          <w:rFonts w:ascii="Times New Roman" w:hAnsi="Times New Roman"/>
          <w:sz w:val="28"/>
          <w:szCs w:val="28"/>
          <w:lang w:eastAsia="en-US"/>
        </w:rPr>
        <w:t>–</w:t>
      </w:r>
      <w:r w:rsidRPr="0075324D">
        <w:rPr>
          <w:rFonts w:ascii="Times New Roman" w:hAnsi="Times New Roman"/>
          <w:sz w:val="28"/>
          <w:szCs w:val="28"/>
        </w:rPr>
        <w:t xml:space="preserve"> почки – 3,8%; </w:t>
      </w:r>
      <w:r w:rsidR="00791FF6">
        <w:rPr>
          <w:rFonts w:ascii="Times New Roman" w:hAnsi="Times New Roman"/>
          <w:sz w:val="28"/>
          <w:szCs w:val="28"/>
        </w:rPr>
        <w:t xml:space="preserve">девятое место </w:t>
      </w:r>
      <w:r w:rsidR="00791FF6">
        <w:rPr>
          <w:rFonts w:ascii="Times New Roman" w:hAnsi="Times New Roman"/>
          <w:sz w:val="28"/>
          <w:szCs w:val="28"/>
          <w:lang w:eastAsia="en-US"/>
        </w:rPr>
        <w:t>–</w:t>
      </w:r>
      <w:r w:rsidRPr="0075324D">
        <w:rPr>
          <w:rFonts w:ascii="Times New Roman" w:hAnsi="Times New Roman"/>
          <w:sz w:val="28"/>
          <w:szCs w:val="28"/>
        </w:rPr>
        <w:t xml:space="preserve"> ЗНО легких – 2,9%; </w:t>
      </w:r>
      <w:r w:rsidR="00791FF6">
        <w:rPr>
          <w:rFonts w:ascii="Times New Roman" w:hAnsi="Times New Roman"/>
          <w:sz w:val="28"/>
          <w:szCs w:val="28"/>
        </w:rPr>
        <w:t>десятое</w:t>
      </w:r>
      <w:r w:rsidRPr="0075324D">
        <w:rPr>
          <w:rFonts w:ascii="Times New Roman" w:hAnsi="Times New Roman"/>
          <w:sz w:val="28"/>
          <w:szCs w:val="28"/>
        </w:rPr>
        <w:t xml:space="preserve"> место</w:t>
      </w:r>
      <w:r w:rsidR="00791FF6">
        <w:rPr>
          <w:rFonts w:ascii="Times New Roman" w:hAnsi="Times New Roman"/>
          <w:sz w:val="28"/>
          <w:szCs w:val="28"/>
        </w:rPr>
        <w:t xml:space="preserve"> </w:t>
      </w:r>
      <w:r w:rsidR="00791FF6">
        <w:rPr>
          <w:rFonts w:ascii="Times New Roman" w:hAnsi="Times New Roman"/>
          <w:sz w:val="28"/>
          <w:szCs w:val="28"/>
          <w:lang w:eastAsia="en-US"/>
        </w:rPr>
        <w:t>–</w:t>
      </w:r>
      <w:r w:rsidRPr="0075324D">
        <w:rPr>
          <w:rFonts w:ascii="Times New Roman" w:hAnsi="Times New Roman"/>
          <w:sz w:val="28"/>
          <w:szCs w:val="28"/>
        </w:rPr>
        <w:t xml:space="preserve"> поджелудочной железы – 2,6%.</w:t>
      </w:r>
    </w:p>
    <w:p w:rsidR="0075324D" w:rsidRPr="0075324D" w:rsidRDefault="0075324D" w:rsidP="00791FF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 xml:space="preserve">4. На протяжении многих лет в Рязанской области среди женщин отмечается увеличение заболеваемости ЗНО молочной железы, что объясняется активной профилактической работой по раннему выявлению опухолей молочной железы, которая заключается в ежегодном проведении маммографического исследования женщин в возрасте 40 лет и старше. В медицинских организациях области работают 17 стационарных маммографов и 5 передвижных. Важно отметить, что с возрастом опасность заболеть раком молочной железы у женщин непрерывно растет.  Но, начиная с 50-летнего возраста, за последние 10 лет, темп этого роста замедлился. Что также является результатом активной профилактической работы, которая обеспечивает раннюю диагностику, адекватное и своевременное лечение предшествующих злокачественным новообразованиям патологий молочной железы, минимизируя их переход в рак молочной железы. </w:t>
      </w:r>
    </w:p>
    <w:p w:rsidR="0075324D" w:rsidRPr="0075324D" w:rsidRDefault="0075324D" w:rsidP="00791FF6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5324D">
        <w:rPr>
          <w:rFonts w:ascii="Times New Roman" w:eastAsia="Calibri" w:hAnsi="Times New Roman"/>
          <w:sz w:val="28"/>
          <w:szCs w:val="28"/>
          <w:lang w:eastAsia="en-US"/>
        </w:rPr>
        <w:t xml:space="preserve">5. Одним из основных показателей, определяющих прогноз онкологического заболевания, является степень распространенности опухолевого процесса на момент выявления. </w:t>
      </w:r>
    </w:p>
    <w:p w:rsidR="0075324D" w:rsidRPr="0075324D" w:rsidRDefault="0075324D" w:rsidP="00791FF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Доля начальных (</w:t>
      </w:r>
      <w:r w:rsidRPr="0075324D">
        <w:rPr>
          <w:rFonts w:ascii="Times New Roman" w:hAnsi="Times New Roman"/>
          <w:sz w:val="28"/>
          <w:szCs w:val="28"/>
          <w:lang w:val="en-US"/>
        </w:rPr>
        <w:t>I</w:t>
      </w:r>
      <w:r w:rsidRPr="0075324D">
        <w:rPr>
          <w:rFonts w:ascii="Times New Roman" w:hAnsi="Times New Roman"/>
          <w:sz w:val="28"/>
          <w:szCs w:val="28"/>
        </w:rPr>
        <w:t>-</w:t>
      </w:r>
      <w:r w:rsidRPr="0075324D">
        <w:rPr>
          <w:rFonts w:ascii="Times New Roman" w:hAnsi="Times New Roman"/>
          <w:sz w:val="28"/>
          <w:szCs w:val="28"/>
          <w:lang w:val="en-US"/>
        </w:rPr>
        <w:t>II</w:t>
      </w:r>
      <w:r w:rsidRPr="0075324D">
        <w:rPr>
          <w:rFonts w:ascii="Times New Roman" w:hAnsi="Times New Roman"/>
          <w:sz w:val="28"/>
          <w:szCs w:val="28"/>
        </w:rPr>
        <w:t xml:space="preserve">) стадий среди первично выявленных случаев ЗНО по региону составила в 2020 году 58,5%, что на 2,2% выше показателя по </w:t>
      </w:r>
      <w:r w:rsidR="00791FF6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Pr="0075324D">
        <w:rPr>
          <w:rFonts w:ascii="Times New Roman" w:hAnsi="Times New Roman"/>
          <w:sz w:val="28"/>
          <w:szCs w:val="28"/>
        </w:rPr>
        <w:t xml:space="preserve">(56,3%) и на 0,4% ниже показателя по ЦФО (58,9%) Рост удельного веса больных, выявленных </w:t>
      </w:r>
      <w:r w:rsidR="007E643D">
        <w:rPr>
          <w:rFonts w:ascii="Times New Roman" w:hAnsi="Times New Roman"/>
          <w:sz w:val="28"/>
          <w:szCs w:val="28"/>
        </w:rPr>
        <w:t>на</w:t>
      </w:r>
      <w:r w:rsidRPr="0075324D">
        <w:rPr>
          <w:rFonts w:ascii="Times New Roman" w:hAnsi="Times New Roman"/>
          <w:sz w:val="28"/>
          <w:szCs w:val="28"/>
        </w:rPr>
        <w:t xml:space="preserve"> </w:t>
      </w:r>
      <w:r w:rsidRPr="0075324D">
        <w:rPr>
          <w:rFonts w:ascii="Times New Roman" w:hAnsi="Times New Roman"/>
          <w:sz w:val="28"/>
          <w:szCs w:val="28"/>
          <w:lang w:val="en-US"/>
        </w:rPr>
        <w:t>I</w:t>
      </w:r>
      <w:r w:rsidRPr="0075324D">
        <w:rPr>
          <w:rFonts w:ascii="Times New Roman" w:hAnsi="Times New Roman"/>
          <w:sz w:val="28"/>
          <w:szCs w:val="28"/>
        </w:rPr>
        <w:t>-</w:t>
      </w:r>
      <w:r w:rsidRPr="0075324D">
        <w:rPr>
          <w:rFonts w:ascii="Times New Roman" w:hAnsi="Times New Roman"/>
          <w:sz w:val="28"/>
          <w:szCs w:val="28"/>
          <w:lang w:val="en-US"/>
        </w:rPr>
        <w:t>II</w:t>
      </w:r>
      <w:r w:rsidRPr="0075324D">
        <w:rPr>
          <w:rFonts w:ascii="Times New Roman" w:hAnsi="Times New Roman"/>
          <w:sz w:val="28"/>
          <w:szCs w:val="28"/>
        </w:rPr>
        <w:t xml:space="preserve"> стади</w:t>
      </w:r>
      <w:r w:rsidR="007E643D">
        <w:rPr>
          <w:rFonts w:ascii="Times New Roman" w:hAnsi="Times New Roman"/>
          <w:sz w:val="28"/>
          <w:szCs w:val="28"/>
        </w:rPr>
        <w:t>ях</w:t>
      </w:r>
      <w:r w:rsidRPr="0075324D">
        <w:rPr>
          <w:rFonts w:ascii="Times New Roman" w:hAnsi="Times New Roman"/>
          <w:sz w:val="28"/>
          <w:szCs w:val="28"/>
        </w:rPr>
        <w:t xml:space="preserve"> за 10 лет (2011-2020 годы) по региону</w:t>
      </w:r>
      <w:r w:rsidR="00791FF6">
        <w:rPr>
          <w:rFonts w:ascii="Times New Roman" w:hAnsi="Times New Roman"/>
          <w:sz w:val="28"/>
          <w:szCs w:val="28"/>
        </w:rPr>
        <w:t>,</w:t>
      </w:r>
      <w:r w:rsidRPr="0075324D">
        <w:rPr>
          <w:rFonts w:ascii="Times New Roman" w:hAnsi="Times New Roman"/>
          <w:sz w:val="28"/>
          <w:szCs w:val="28"/>
        </w:rPr>
        <w:t xml:space="preserve"> составил 11,1%. Без рубрики «др. ЗНО кожи» (С44) рост начальных стадий составил 12,9%. </w:t>
      </w:r>
    </w:p>
    <w:p w:rsidR="0075324D" w:rsidRPr="0075324D" w:rsidRDefault="0075324D" w:rsidP="00791FF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 xml:space="preserve">Увеличение доли начальных стадий ЗНО наблюдается среди ведущих локализаций: меланома кожи на 29,7%; предстательной железы на 23,9%; мочевого пузыря на 16,4%; молочной железы на 14,1%; желудка на 12,6%; гортани на 11,6%; почки на 9,1%; тела матки на 8,6%; легкого, трахеи, бронхов на 7,3%; ободочной кишки на 7,0%; шейки матки на 5,6%; прямой кишки, ректосигмоидного соединения, ануса на 2,1%. </w:t>
      </w:r>
    </w:p>
    <w:p w:rsidR="0075324D" w:rsidRPr="0075324D" w:rsidRDefault="0075324D" w:rsidP="00791FF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 xml:space="preserve">6. Выявление первичных случаев визуальных локализаций на начальных стадиях. </w:t>
      </w:r>
      <w:r w:rsidRPr="0075324D">
        <w:rPr>
          <w:rFonts w:ascii="Times New Roman" w:eastAsia="Arial" w:hAnsi="Times New Roman"/>
          <w:sz w:val="28"/>
          <w:szCs w:val="28"/>
        </w:rPr>
        <w:t xml:space="preserve">За период с 2011 по 2020 </w:t>
      </w:r>
      <w:r>
        <w:rPr>
          <w:rFonts w:ascii="Times New Roman" w:eastAsia="Arial" w:hAnsi="Times New Roman"/>
          <w:sz w:val="28"/>
          <w:szCs w:val="28"/>
        </w:rPr>
        <w:t>г</w:t>
      </w:r>
      <w:r w:rsidR="007E643D">
        <w:rPr>
          <w:rFonts w:ascii="Times New Roman" w:eastAsia="Arial" w:hAnsi="Times New Roman"/>
          <w:sz w:val="28"/>
          <w:szCs w:val="28"/>
        </w:rPr>
        <w:t>од</w:t>
      </w:r>
      <w:r w:rsidRPr="0075324D">
        <w:rPr>
          <w:rFonts w:ascii="Times New Roman" w:eastAsia="Arial" w:hAnsi="Times New Roman"/>
          <w:sz w:val="28"/>
          <w:szCs w:val="28"/>
        </w:rPr>
        <w:t xml:space="preserve"> отмечается снижение показателя запущенности злокачественных новообразований среди визуальных локализаций</w:t>
      </w:r>
      <w:r w:rsidR="00791FF6">
        <w:rPr>
          <w:rFonts w:ascii="Times New Roman" w:eastAsia="Arial" w:hAnsi="Times New Roman"/>
          <w:sz w:val="28"/>
          <w:szCs w:val="28"/>
        </w:rPr>
        <w:br/>
      </w:r>
      <w:r w:rsidRPr="0075324D">
        <w:rPr>
          <w:rFonts w:ascii="Times New Roman" w:eastAsia="Arial" w:hAnsi="Times New Roman"/>
          <w:sz w:val="28"/>
          <w:szCs w:val="28"/>
        </w:rPr>
        <w:t>(</w:t>
      </w:r>
      <w:r w:rsidRPr="0075324D">
        <w:rPr>
          <w:rFonts w:ascii="Times New Roman" w:eastAsia="Arial" w:hAnsi="Times New Roman"/>
          <w:sz w:val="28"/>
          <w:szCs w:val="28"/>
          <w:lang w:val="en-US"/>
        </w:rPr>
        <w:t>III</w:t>
      </w:r>
      <w:r w:rsidRPr="0075324D">
        <w:rPr>
          <w:rFonts w:ascii="Times New Roman" w:eastAsia="Arial" w:hAnsi="Times New Roman"/>
          <w:sz w:val="28"/>
          <w:szCs w:val="28"/>
        </w:rPr>
        <w:t xml:space="preserve"> и </w:t>
      </w:r>
      <w:r w:rsidRPr="0075324D">
        <w:rPr>
          <w:rFonts w:ascii="Times New Roman" w:eastAsia="Arial" w:hAnsi="Times New Roman"/>
          <w:sz w:val="28"/>
          <w:szCs w:val="28"/>
          <w:lang w:val="en-US"/>
        </w:rPr>
        <w:t>IV</w:t>
      </w:r>
      <w:r w:rsidRPr="0075324D">
        <w:rPr>
          <w:rFonts w:ascii="Times New Roman" w:eastAsia="Arial" w:hAnsi="Times New Roman"/>
          <w:sz w:val="28"/>
          <w:szCs w:val="28"/>
        </w:rPr>
        <w:t xml:space="preserve"> стадии): ЗНО полового члена, яичка, мошонки на 22,1%; ЗНО молочной железы на 12,8%; ЗНО вульвы, влагалища на 12,1%; ЗНО полости рта на 9,0%; ЗНО щитовидной железы на 4,5%; ЗНО шейки матки на 4,0%; другие НО кожи на 1,9%; ЗНО прямой кишки, ректосигмоидного соединения на 0,8%.</w:t>
      </w:r>
    </w:p>
    <w:p w:rsidR="0075324D" w:rsidRPr="0075324D" w:rsidRDefault="0075324D" w:rsidP="00791FF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Недостаточный уровень ранней диагностики отмечается в Кадомском, Александро-Невском, Рыбновском, Рязанском, Шацком, Спасском и Старожиловском районах области. В этих же районах наблюдается высокий процент запущенных стадий ЗНО, в том числе и визуальных локализаций.</w:t>
      </w:r>
    </w:p>
    <w:p w:rsidR="0075324D" w:rsidRPr="0075324D" w:rsidRDefault="0075324D" w:rsidP="00791FF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 xml:space="preserve">7. В 2020 году показатель пятилетней и более выживаемости по Рязанской области составил 56,1%, что меньше среднего показателя по ЦФО на 0,4% и меньше среднего показателя по </w:t>
      </w:r>
      <w:r w:rsidR="00791FF6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Pr="0075324D">
        <w:rPr>
          <w:rFonts w:ascii="Times New Roman" w:hAnsi="Times New Roman"/>
          <w:sz w:val="28"/>
          <w:szCs w:val="28"/>
        </w:rPr>
        <w:t xml:space="preserve">на 0,5%. Практически наблюдаем равенство.  В целом доля больных, живущих 5 и более лет с момента установления диагноза, из числа взятых на учет в предыдущем году, с каждым годом увеличивается. За последние 10 лет по региону показатель увеличился на 3,6% (увеличение по </w:t>
      </w:r>
      <w:r w:rsidR="00791FF6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Pr="0075324D">
        <w:rPr>
          <w:rFonts w:ascii="Times New Roman" w:hAnsi="Times New Roman"/>
          <w:sz w:val="28"/>
          <w:szCs w:val="28"/>
        </w:rPr>
        <w:t xml:space="preserve">на 5,3%; по ЦФО на 3,6%). </w:t>
      </w:r>
    </w:p>
    <w:p w:rsidR="0075324D" w:rsidRPr="0075324D" w:rsidRDefault="0075324D" w:rsidP="00791FF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 xml:space="preserve">Положительная динамика пятилетней выживаемости отмечается при следующих ведущих локализациях ЗНО: предстательная железа на 18,6%; лейкемии на 12,3%; почка на 11,4%; шейка матки на 7,1%; ободочная кишка на 5,4%; злокачественные лимфомы на 5,3%; прямая кишка, </w:t>
      </w:r>
      <w:r w:rsidRPr="0075324D">
        <w:rPr>
          <w:rFonts w:ascii="Times New Roman" w:hAnsi="Times New Roman"/>
          <w:sz w:val="28"/>
          <w:szCs w:val="28"/>
          <w:lang w:val="en-US"/>
        </w:rPr>
        <w:t>RSS</w:t>
      </w:r>
      <w:r w:rsidRPr="0075324D">
        <w:rPr>
          <w:rFonts w:ascii="Times New Roman" w:hAnsi="Times New Roman"/>
          <w:sz w:val="28"/>
          <w:szCs w:val="28"/>
        </w:rPr>
        <w:t xml:space="preserve">, анус на 4,2%; желудок на 3,4%; молочная железа на 3,3%; легкое, трахея, бронхи на 3,2%; мочевой пузырь на 3,0%; тело матки на 2,8%; яичник на 1,2%. </w:t>
      </w:r>
    </w:p>
    <w:p w:rsidR="0075324D" w:rsidRPr="0075324D" w:rsidRDefault="0075324D" w:rsidP="00791FF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Отрицательная динамика наблюдается в локализациях ЗНО: губа – минус 4,5%; щитовидная железа – минус 4,0%; меланома – минус 0,8%; полость рта – минус 0,7%. Данная ситуация требует организационных методов проверки, что в ближайшее время будет запланировано и сделано.</w:t>
      </w:r>
    </w:p>
    <w:p w:rsidR="0075324D" w:rsidRPr="0075324D" w:rsidRDefault="00791FF6" w:rsidP="00791FF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8. </w:t>
      </w:r>
      <w:r w:rsidR="0075324D" w:rsidRPr="0075324D">
        <w:rPr>
          <w:rFonts w:ascii="Times New Roman" w:hAnsi="Times New Roman"/>
          <w:sz w:val="28"/>
          <w:szCs w:val="28"/>
        </w:rPr>
        <w:t xml:space="preserve">При условии повышения активности и качества профилактических мероприятий (диспансеризация определенных групп населения, </w:t>
      </w:r>
      <w:r w:rsidR="0075324D" w:rsidRPr="0075324D">
        <w:rPr>
          <w:rFonts w:ascii="Times New Roman" w:eastAsia="Calibri" w:hAnsi="Times New Roman"/>
          <w:sz w:val="28"/>
          <w:szCs w:val="28"/>
          <w:lang w:eastAsia="en-US"/>
        </w:rPr>
        <w:t>все виды профилактических осмотров, работа смотровых кабинетов; онкологические осмотры на амбулаторном приеме каждого специалиста, даже узкого; а также онкологические осмотры больных, поступивших впервые в текущем году в любое стационарное отделение, с обязательной отметкой в карте стационарного больного)</w:t>
      </w:r>
      <w:r w:rsidR="0075324D" w:rsidRPr="0075324D">
        <w:rPr>
          <w:rFonts w:ascii="Times New Roman" w:hAnsi="Times New Roman"/>
          <w:sz w:val="28"/>
          <w:szCs w:val="28"/>
        </w:rPr>
        <w:t xml:space="preserve"> позволит достичь к 2024 году запланированных плановых показателей:</w:t>
      </w:r>
    </w:p>
    <w:p w:rsidR="0075324D" w:rsidRPr="0075324D" w:rsidRDefault="0075324D" w:rsidP="00791FF6">
      <w:pPr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75324D">
        <w:rPr>
          <w:rFonts w:ascii="Times New Roman" w:eastAsia="Arial" w:hAnsi="Times New Roman"/>
          <w:sz w:val="28"/>
          <w:szCs w:val="28"/>
        </w:rPr>
        <w:t>- достижение к 2024 году снижения смертности от злокачественных новообразований на 100 тыс</w:t>
      </w:r>
      <w:r w:rsidR="00791FF6">
        <w:rPr>
          <w:rFonts w:ascii="Times New Roman" w:eastAsia="Arial" w:hAnsi="Times New Roman"/>
          <w:sz w:val="28"/>
          <w:szCs w:val="28"/>
        </w:rPr>
        <w:t>яч</w:t>
      </w:r>
      <w:r w:rsidRPr="0075324D">
        <w:rPr>
          <w:rFonts w:ascii="Times New Roman" w:eastAsia="Arial" w:hAnsi="Times New Roman"/>
          <w:sz w:val="28"/>
          <w:szCs w:val="28"/>
        </w:rPr>
        <w:t xml:space="preserve"> населения Рязанской области до уровня 198,7 случа</w:t>
      </w:r>
      <w:r w:rsidR="007E643D">
        <w:rPr>
          <w:rFonts w:ascii="Times New Roman" w:eastAsia="Arial" w:hAnsi="Times New Roman"/>
          <w:sz w:val="28"/>
          <w:szCs w:val="28"/>
        </w:rPr>
        <w:t>я</w:t>
      </w:r>
      <w:r w:rsidRPr="0075324D">
        <w:rPr>
          <w:rFonts w:ascii="Times New Roman" w:eastAsia="Arial" w:hAnsi="Times New Roman"/>
          <w:sz w:val="28"/>
          <w:szCs w:val="28"/>
        </w:rPr>
        <w:t>;</w:t>
      </w:r>
    </w:p>
    <w:p w:rsidR="0075324D" w:rsidRPr="0075324D" w:rsidRDefault="0075324D" w:rsidP="00791FF6">
      <w:pPr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75324D">
        <w:rPr>
          <w:rFonts w:ascii="Times New Roman" w:eastAsia="Arial" w:hAnsi="Times New Roman"/>
          <w:sz w:val="28"/>
          <w:szCs w:val="28"/>
        </w:rPr>
        <w:t>- достижение  увеличения доли злокачественных новообразований, выявленных на I-II стадиях</w:t>
      </w:r>
      <w:r w:rsidR="007E643D">
        <w:rPr>
          <w:rFonts w:ascii="Times New Roman" w:eastAsia="Arial" w:hAnsi="Times New Roman"/>
          <w:sz w:val="28"/>
          <w:szCs w:val="28"/>
        </w:rPr>
        <w:t>,</w:t>
      </w:r>
      <w:r w:rsidRPr="0075324D">
        <w:rPr>
          <w:rFonts w:ascii="Times New Roman" w:eastAsia="Arial" w:hAnsi="Times New Roman"/>
          <w:sz w:val="28"/>
          <w:szCs w:val="28"/>
        </w:rPr>
        <w:t xml:space="preserve"> до 63,0%.</w:t>
      </w:r>
    </w:p>
    <w:p w:rsidR="0075324D" w:rsidRPr="0075324D" w:rsidRDefault="00791FF6" w:rsidP="00791FF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9. </w:t>
      </w:r>
      <w:r w:rsidR="0075324D" w:rsidRPr="0075324D">
        <w:rPr>
          <w:rFonts w:ascii="Times New Roman" w:hAnsi="Times New Roman"/>
          <w:sz w:val="28"/>
          <w:szCs w:val="28"/>
        </w:rPr>
        <w:t>Показатель одногодичной летальности при ЗНО в Рязанской области составил в 2020 году 18,3%</w:t>
      </w:r>
      <w:r>
        <w:rPr>
          <w:rFonts w:ascii="Times New Roman" w:hAnsi="Times New Roman"/>
          <w:sz w:val="28"/>
          <w:szCs w:val="28"/>
        </w:rPr>
        <w:br/>
      </w:r>
      <w:r w:rsidR="0075324D" w:rsidRPr="0075324D">
        <w:rPr>
          <w:rFonts w:ascii="Times New Roman" w:hAnsi="Times New Roman"/>
          <w:sz w:val="28"/>
          <w:szCs w:val="28"/>
        </w:rPr>
        <w:t xml:space="preserve">и за 10 последних лет уменьшился на 15,4% (2011-2020 </w:t>
      </w:r>
      <w:r w:rsidR="0075324D">
        <w:rPr>
          <w:rFonts w:ascii="Times New Roman" w:hAnsi="Times New Roman"/>
          <w:sz w:val="28"/>
          <w:szCs w:val="28"/>
        </w:rPr>
        <w:t>гг.</w:t>
      </w:r>
      <w:r w:rsidR="0075324D" w:rsidRPr="0075324D">
        <w:rPr>
          <w:rFonts w:ascii="Times New Roman" w:hAnsi="Times New Roman"/>
          <w:sz w:val="28"/>
          <w:szCs w:val="28"/>
        </w:rPr>
        <w:t>).</w:t>
      </w:r>
    </w:p>
    <w:p w:rsidR="0075324D" w:rsidRPr="0075324D" w:rsidRDefault="0075324D" w:rsidP="00791FF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 xml:space="preserve">Одногодичная летальность по региону (18,3%) ниже среднего показателя по </w:t>
      </w:r>
      <w:r w:rsidR="00791FF6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Pr="0075324D">
        <w:rPr>
          <w:rFonts w:ascii="Times New Roman" w:hAnsi="Times New Roman"/>
          <w:sz w:val="28"/>
          <w:szCs w:val="28"/>
        </w:rPr>
        <w:t>(20,6%)</w:t>
      </w:r>
      <w:r w:rsidR="00791FF6">
        <w:rPr>
          <w:rFonts w:ascii="Times New Roman" w:hAnsi="Times New Roman"/>
          <w:sz w:val="28"/>
          <w:szCs w:val="28"/>
        </w:rPr>
        <w:br/>
      </w:r>
      <w:r w:rsidRPr="0075324D">
        <w:rPr>
          <w:rFonts w:ascii="Times New Roman" w:hAnsi="Times New Roman"/>
          <w:sz w:val="28"/>
          <w:szCs w:val="28"/>
        </w:rPr>
        <w:t xml:space="preserve">на 2,3%. Среди представленных локализаций показатель меньше среднего показателя по </w:t>
      </w:r>
      <w:r w:rsidR="00791FF6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Pr="0075324D">
        <w:rPr>
          <w:rFonts w:ascii="Times New Roman" w:hAnsi="Times New Roman"/>
          <w:sz w:val="28"/>
          <w:szCs w:val="28"/>
        </w:rPr>
        <w:t>при ЗНО: глотки</w:t>
      </w:r>
      <w:r w:rsidRPr="0075324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5324D">
        <w:rPr>
          <w:rFonts w:ascii="Times New Roman" w:hAnsi="Times New Roman"/>
          <w:sz w:val="28"/>
          <w:szCs w:val="28"/>
        </w:rPr>
        <w:t>на 14,3%; полости рта на 9,5%; печени и внепеченочных желчных протоков на 6,8%; тела матки на 3,3%; прямой кишки на 2,9%; поджелудочной железы на 2,5%; мочевого пузыря на 2,2%; шейки матки на 1,9%; гортани на 1,8%; молочной железы на 1,1%; трахеи, бронхов, легкого на 0,9%; предстательной железы на 0,6%; яичника на 0,5%; желудка на 0,3%; злокачественные лимфомы на 0,2%.</w:t>
      </w:r>
    </w:p>
    <w:p w:rsidR="0075324D" w:rsidRPr="0075324D" w:rsidRDefault="0075324D" w:rsidP="00791FF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Наблюдается снижение одногодичной летальности среди пациентов со злокачественными новообразованиями</w:t>
      </w:r>
      <w:r w:rsidR="007E643D">
        <w:rPr>
          <w:rFonts w:ascii="Times New Roman" w:hAnsi="Times New Roman"/>
          <w:sz w:val="28"/>
          <w:szCs w:val="28"/>
        </w:rPr>
        <w:br/>
      </w:r>
      <w:r w:rsidRPr="0075324D">
        <w:rPr>
          <w:rFonts w:ascii="Times New Roman" w:hAnsi="Times New Roman"/>
          <w:sz w:val="28"/>
          <w:szCs w:val="28"/>
        </w:rPr>
        <w:t>(в процессе убывания показателя): полости рта на 38,4%; мочевого пузыря на 17,6%; пищевода на 15,9%; печени и внепеченочных желчных протоков на 15,0%; ободочной кишки на 15,0%; прямой кишки на 14,8%; желудка на 14,7%; трахеи, бронхов, легкого на 12,6%; яичника на 10,9%; предстательной железы на 10,5%; поджелудочной железы на 9,6%; шейки матки на 9,3%; почки на 9,0%; гортани на 8,3%; тела матки на 7,3%; молочной железы на 7,0%; злокачественные лимфомы на 5,4%; лейкемии на 5,1%; щитовидной железы на 4,6%; меланомы кожи на 3,9%; глотки на 2,2%.</w:t>
      </w:r>
    </w:p>
    <w:p w:rsidR="0075324D" w:rsidRPr="0075324D" w:rsidRDefault="0075324D" w:rsidP="00791FF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 xml:space="preserve">Кроме того, наблюдается превышение показателя одногодичной летальности по региону </w:t>
      </w:r>
      <w:r w:rsidR="00791FF6">
        <w:rPr>
          <w:rFonts w:ascii="Times New Roman" w:hAnsi="Times New Roman"/>
          <w:sz w:val="28"/>
          <w:szCs w:val="28"/>
        </w:rPr>
        <w:t>–</w:t>
      </w:r>
      <w:r w:rsidRPr="0075324D">
        <w:rPr>
          <w:rFonts w:ascii="Times New Roman" w:hAnsi="Times New Roman"/>
          <w:sz w:val="28"/>
          <w:szCs w:val="28"/>
        </w:rPr>
        <w:t xml:space="preserve"> среднего</w:t>
      </w:r>
      <w:r w:rsidR="00791FF6">
        <w:rPr>
          <w:rFonts w:ascii="Times New Roman" w:hAnsi="Times New Roman"/>
          <w:sz w:val="28"/>
          <w:szCs w:val="28"/>
        </w:rPr>
        <w:t xml:space="preserve"> </w:t>
      </w:r>
      <w:r w:rsidRPr="0075324D">
        <w:rPr>
          <w:rFonts w:ascii="Times New Roman" w:hAnsi="Times New Roman"/>
          <w:sz w:val="28"/>
          <w:szCs w:val="28"/>
        </w:rPr>
        <w:t xml:space="preserve">показателя по </w:t>
      </w:r>
      <w:r w:rsidR="007E643D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Pr="0075324D">
        <w:rPr>
          <w:rFonts w:ascii="Times New Roman" w:hAnsi="Times New Roman"/>
          <w:sz w:val="28"/>
          <w:szCs w:val="28"/>
        </w:rPr>
        <w:t>при: лейкемии на 11,8%; ЗНО щитовидной железы</w:t>
      </w:r>
      <w:r w:rsidR="00791FF6">
        <w:rPr>
          <w:rFonts w:ascii="Times New Roman" w:hAnsi="Times New Roman"/>
          <w:sz w:val="28"/>
          <w:szCs w:val="28"/>
        </w:rPr>
        <w:t xml:space="preserve"> на</w:t>
      </w:r>
      <w:r w:rsidRPr="0075324D">
        <w:rPr>
          <w:rFonts w:ascii="Times New Roman" w:hAnsi="Times New Roman"/>
          <w:sz w:val="28"/>
          <w:szCs w:val="28"/>
        </w:rPr>
        <w:t xml:space="preserve"> 1,3%; меланоме кожи на 1,0%; ЗНО пищевода на 0,4%; ободочной кишки на 0,3%; почки на 0,3%. Разни</w:t>
      </w:r>
      <w:r w:rsidR="007E643D">
        <w:rPr>
          <w:rFonts w:ascii="Times New Roman" w:hAnsi="Times New Roman"/>
          <w:sz w:val="28"/>
          <w:szCs w:val="28"/>
        </w:rPr>
        <w:t>ца незначительная, тем не менее</w:t>
      </w:r>
      <w:r w:rsidRPr="0075324D">
        <w:rPr>
          <w:rFonts w:ascii="Times New Roman" w:hAnsi="Times New Roman"/>
          <w:sz w:val="28"/>
          <w:szCs w:val="28"/>
        </w:rPr>
        <w:t xml:space="preserve"> требует тщательного анализа причин и определенных организационных выводов. </w:t>
      </w:r>
    </w:p>
    <w:p w:rsidR="0075324D" w:rsidRPr="0075324D" w:rsidRDefault="0075324D" w:rsidP="00791FF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10. Показатель распространенности злокачественных новообразований среди населения Рязанской области составил в 2020 году 3300,0 на 100 тысяч населения, что выше уровня 2011 года (2309,0) на 42,9%. На конец отчетного 2020 года число пациентов, состоящих под диспансерным наблюдением в ГБУ РО ОКОД, составило 36592 (2011 год – 26596).</w:t>
      </w:r>
    </w:p>
    <w:p w:rsidR="0075324D" w:rsidRPr="0075324D" w:rsidRDefault="0075324D" w:rsidP="00791FF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Из числа состоящих на диспансерном учете на конец 2020 года сельские жители составили 21,4% (7822); дети до 18 лет</w:t>
      </w:r>
      <w:r w:rsidR="00791FF6">
        <w:rPr>
          <w:rFonts w:ascii="Times New Roman" w:hAnsi="Times New Roman"/>
          <w:sz w:val="28"/>
          <w:szCs w:val="28"/>
        </w:rPr>
        <w:t xml:space="preserve"> </w:t>
      </w:r>
      <w:r w:rsidR="00791FF6">
        <w:rPr>
          <w:rFonts w:ascii="Times New Roman" w:hAnsi="Times New Roman"/>
          <w:sz w:val="28"/>
          <w:szCs w:val="28"/>
          <w:lang w:eastAsia="en-US"/>
        </w:rPr>
        <w:t>–</w:t>
      </w:r>
      <w:r w:rsidRPr="0075324D">
        <w:rPr>
          <w:rFonts w:ascii="Times New Roman" w:hAnsi="Times New Roman"/>
          <w:sz w:val="28"/>
          <w:szCs w:val="28"/>
        </w:rPr>
        <w:t xml:space="preserve"> 0,5% (198); пациентов старше трудоспособного возраста</w:t>
      </w:r>
      <w:r w:rsidR="00791FF6">
        <w:rPr>
          <w:rFonts w:ascii="Times New Roman" w:hAnsi="Times New Roman"/>
          <w:sz w:val="28"/>
          <w:szCs w:val="28"/>
        </w:rPr>
        <w:t xml:space="preserve"> </w:t>
      </w:r>
      <w:r w:rsidR="00791FF6">
        <w:rPr>
          <w:rFonts w:ascii="Times New Roman" w:hAnsi="Times New Roman"/>
          <w:sz w:val="28"/>
          <w:szCs w:val="28"/>
          <w:lang w:eastAsia="en-US"/>
        </w:rPr>
        <w:t>–</w:t>
      </w:r>
      <w:r w:rsidRPr="0075324D">
        <w:rPr>
          <w:rFonts w:ascii="Times New Roman" w:hAnsi="Times New Roman"/>
          <w:sz w:val="28"/>
          <w:szCs w:val="28"/>
        </w:rPr>
        <w:t xml:space="preserve"> 66,5% (24335); трудоспособного возраста</w:t>
      </w:r>
      <w:r w:rsidR="00791FF6">
        <w:rPr>
          <w:rFonts w:ascii="Times New Roman" w:hAnsi="Times New Roman"/>
          <w:sz w:val="28"/>
          <w:szCs w:val="28"/>
        </w:rPr>
        <w:br/>
      </w:r>
      <w:r w:rsidRPr="0075324D">
        <w:rPr>
          <w:rFonts w:ascii="Times New Roman" w:hAnsi="Times New Roman"/>
          <w:sz w:val="28"/>
          <w:szCs w:val="28"/>
        </w:rPr>
        <w:t>с 15 лет – 32,9%; старше 18 лет</w:t>
      </w:r>
      <w:r w:rsidR="00791FF6">
        <w:rPr>
          <w:rFonts w:ascii="Times New Roman" w:hAnsi="Times New Roman"/>
          <w:sz w:val="28"/>
          <w:szCs w:val="28"/>
        </w:rPr>
        <w:t xml:space="preserve"> </w:t>
      </w:r>
      <w:r w:rsidR="00791FF6">
        <w:rPr>
          <w:rFonts w:ascii="Times New Roman" w:hAnsi="Times New Roman"/>
          <w:sz w:val="28"/>
          <w:szCs w:val="28"/>
          <w:lang w:eastAsia="en-US"/>
        </w:rPr>
        <w:t>–</w:t>
      </w:r>
      <w:r w:rsidRPr="0075324D">
        <w:rPr>
          <w:rFonts w:ascii="Times New Roman" w:hAnsi="Times New Roman"/>
          <w:sz w:val="28"/>
          <w:szCs w:val="28"/>
        </w:rPr>
        <w:t xml:space="preserve"> 32,5%.</w:t>
      </w:r>
    </w:p>
    <w:p w:rsidR="0075324D" w:rsidRPr="0075324D" w:rsidRDefault="0075324D" w:rsidP="00791FF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Основной объем контингента больных, состоящих под диспансерным наблюдением, формируется из пациентов со злокачественными новообразованиями молочной железы (17,6 %), тела матки (10,9%), ободочной кишки (5,7%), предстательной железы (5,5%), лимфатической и кроветворной ткани (5,5%), почки (4,7%), прямой кишки (4,6%), шейки матки (4,1%), желудка (3,9%), трахеи, бронхов, легкого (3,6%), щитовидной железы (3,5%), яичника (2,9%); меланома кожи (2,9%)</w:t>
      </w:r>
      <w:r w:rsidR="007E643D">
        <w:rPr>
          <w:rFonts w:ascii="Times New Roman" w:hAnsi="Times New Roman"/>
          <w:sz w:val="28"/>
          <w:szCs w:val="28"/>
        </w:rPr>
        <w:t>.</w:t>
      </w:r>
      <w:r w:rsidRPr="0075324D">
        <w:rPr>
          <w:rFonts w:ascii="Times New Roman" w:hAnsi="Times New Roman"/>
          <w:sz w:val="28"/>
          <w:szCs w:val="28"/>
        </w:rPr>
        <w:t xml:space="preserve"> Больные с опухолями кожи без меланомы составляют 11,0%.</w:t>
      </w:r>
    </w:p>
    <w:p w:rsidR="0075324D" w:rsidRPr="0075324D" w:rsidRDefault="0075324D" w:rsidP="00791FF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 xml:space="preserve">11. За исследуемый период (берем данные 2019 года, в целях более полноценного анализа, </w:t>
      </w:r>
      <w:r w:rsidR="00791FF6">
        <w:rPr>
          <w:rFonts w:ascii="Times New Roman" w:hAnsi="Times New Roman"/>
          <w:sz w:val="28"/>
          <w:szCs w:val="28"/>
        </w:rPr>
        <w:t>так как</w:t>
      </w:r>
      <w:r w:rsidRPr="0075324D">
        <w:rPr>
          <w:rFonts w:ascii="Times New Roman" w:hAnsi="Times New Roman"/>
          <w:sz w:val="28"/>
          <w:szCs w:val="28"/>
        </w:rPr>
        <w:t xml:space="preserve"> данных за 2020 год  по смертности  </w:t>
      </w:r>
      <w:r w:rsidR="00791FF6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Pr="0075324D">
        <w:rPr>
          <w:rFonts w:ascii="Times New Roman" w:hAnsi="Times New Roman"/>
          <w:sz w:val="28"/>
          <w:szCs w:val="28"/>
        </w:rPr>
        <w:t>и ЦФО пока нет, сравнить нет возможности)  в Рязанской области:</w:t>
      </w:r>
    </w:p>
    <w:p w:rsidR="0075324D" w:rsidRPr="0075324D" w:rsidRDefault="0075324D" w:rsidP="00791FF6">
      <w:pPr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75324D">
        <w:rPr>
          <w:rFonts w:ascii="Times New Roman" w:eastAsia="Arial" w:hAnsi="Times New Roman"/>
          <w:sz w:val="28"/>
          <w:szCs w:val="28"/>
        </w:rPr>
        <w:t xml:space="preserve"> «Грубый» показатель смертности от злокачественных новообразований в 2019 году составил 203,4 случа</w:t>
      </w:r>
      <w:r w:rsidR="007E643D">
        <w:rPr>
          <w:rFonts w:ascii="Times New Roman" w:eastAsia="Arial" w:hAnsi="Times New Roman"/>
          <w:sz w:val="28"/>
          <w:szCs w:val="28"/>
        </w:rPr>
        <w:t>я</w:t>
      </w:r>
      <w:r w:rsidRPr="0075324D">
        <w:rPr>
          <w:rFonts w:ascii="Times New Roman" w:eastAsia="Arial" w:hAnsi="Times New Roman"/>
          <w:sz w:val="28"/>
          <w:szCs w:val="28"/>
        </w:rPr>
        <w:t xml:space="preserve"> на 100 тыс</w:t>
      </w:r>
      <w:r w:rsidR="00791FF6">
        <w:rPr>
          <w:rFonts w:ascii="Times New Roman" w:eastAsia="Arial" w:hAnsi="Times New Roman"/>
          <w:sz w:val="28"/>
          <w:szCs w:val="28"/>
        </w:rPr>
        <w:t>яч</w:t>
      </w:r>
      <w:r w:rsidRPr="0075324D">
        <w:rPr>
          <w:rFonts w:ascii="Times New Roman" w:eastAsia="Arial" w:hAnsi="Times New Roman"/>
          <w:sz w:val="28"/>
          <w:szCs w:val="28"/>
        </w:rPr>
        <w:t xml:space="preserve"> населения, что на 1,4% больше показателя Российской Федерации (200,6) и на 2,4% меньше показателя по ЦФО (208,2). За десятилетний период (2010-2019 </w:t>
      </w:r>
      <w:r>
        <w:rPr>
          <w:rFonts w:ascii="Times New Roman" w:eastAsia="Arial" w:hAnsi="Times New Roman"/>
          <w:sz w:val="28"/>
          <w:szCs w:val="28"/>
        </w:rPr>
        <w:t>гг.</w:t>
      </w:r>
      <w:r w:rsidRPr="0075324D">
        <w:rPr>
          <w:rFonts w:ascii="Times New Roman" w:eastAsia="Arial" w:hAnsi="Times New Roman"/>
          <w:sz w:val="28"/>
          <w:szCs w:val="28"/>
        </w:rPr>
        <w:t>) отмечается снижение «грубого» показателя смертности на 19,7%.</w:t>
      </w:r>
    </w:p>
    <w:p w:rsidR="0075324D" w:rsidRPr="0075324D" w:rsidRDefault="0075324D" w:rsidP="00791FF6">
      <w:pPr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75324D">
        <w:rPr>
          <w:rFonts w:ascii="Times New Roman" w:eastAsia="Arial" w:hAnsi="Times New Roman"/>
          <w:sz w:val="28"/>
          <w:szCs w:val="28"/>
        </w:rPr>
        <w:t xml:space="preserve">Стандартизованный показатель смертности </w:t>
      </w:r>
      <w:r w:rsidR="007E643D">
        <w:rPr>
          <w:rFonts w:ascii="Times New Roman" w:eastAsia="Arial" w:hAnsi="Times New Roman"/>
          <w:sz w:val="28"/>
          <w:szCs w:val="28"/>
        </w:rPr>
        <w:t>составил в 2019 году 95,8 случая</w:t>
      </w:r>
      <w:r w:rsidRPr="0075324D">
        <w:rPr>
          <w:rFonts w:ascii="Times New Roman" w:eastAsia="Arial" w:hAnsi="Times New Roman"/>
          <w:sz w:val="28"/>
          <w:szCs w:val="28"/>
        </w:rPr>
        <w:t xml:space="preserve"> на 100 тыс</w:t>
      </w:r>
      <w:r w:rsidR="00791FF6">
        <w:rPr>
          <w:rFonts w:ascii="Times New Roman" w:eastAsia="Arial" w:hAnsi="Times New Roman"/>
          <w:sz w:val="28"/>
          <w:szCs w:val="28"/>
        </w:rPr>
        <w:t>яч</w:t>
      </w:r>
      <w:r w:rsidRPr="0075324D">
        <w:rPr>
          <w:rFonts w:ascii="Times New Roman" w:eastAsia="Arial" w:hAnsi="Times New Roman"/>
          <w:sz w:val="28"/>
          <w:szCs w:val="28"/>
        </w:rPr>
        <w:t xml:space="preserve"> населения, что на 10,3% меньше показателя Российской Федерации (106,8) и на 5,4% меньше показателя по ЦФО (101,3). Также отмечается снижение стандартизованного показателя смертности (2010-2019 </w:t>
      </w:r>
      <w:r>
        <w:rPr>
          <w:rFonts w:ascii="Times New Roman" w:eastAsia="Arial" w:hAnsi="Times New Roman"/>
          <w:sz w:val="28"/>
          <w:szCs w:val="28"/>
        </w:rPr>
        <w:t>гг.</w:t>
      </w:r>
      <w:r w:rsidRPr="0075324D">
        <w:rPr>
          <w:rFonts w:ascii="Times New Roman" w:eastAsia="Arial" w:hAnsi="Times New Roman"/>
          <w:sz w:val="28"/>
          <w:szCs w:val="28"/>
        </w:rPr>
        <w:t xml:space="preserve">) на 26,5%. </w:t>
      </w:r>
    </w:p>
    <w:p w:rsidR="0075324D" w:rsidRPr="0075324D" w:rsidRDefault="0075324D" w:rsidP="00791FF6">
      <w:pPr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75324D">
        <w:rPr>
          <w:rFonts w:ascii="Times New Roman" w:eastAsia="Arial" w:hAnsi="Times New Roman"/>
          <w:sz w:val="28"/>
          <w:szCs w:val="28"/>
        </w:rPr>
        <w:t>Показатель смертности трудоспособного населения снизился за 10 лет на 26,4%. Среди нетрудоспособного населения показатель смертности снизился на 26,2%.</w:t>
      </w:r>
    </w:p>
    <w:p w:rsidR="0075324D" w:rsidRPr="0075324D" w:rsidRDefault="0075324D" w:rsidP="00791FF6">
      <w:pPr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75324D">
        <w:rPr>
          <w:rFonts w:ascii="Times New Roman" w:eastAsia="Arial" w:hAnsi="Times New Roman"/>
          <w:sz w:val="28"/>
          <w:szCs w:val="28"/>
        </w:rPr>
        <w:t xml:space="preserve">В 2019 году показатель смертности от ЗНО городского населения выше показателя смертности сельского населения в 1,1 раза. </w:t>
      </w:r>
    </w:p>
    <w:p w:rsidR="0075324D" w:rsidRPr="0075324D" w:rsidRDefault="0075324D" w:rsidP="00791FF6">
      <w:pPr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75324D">
        <w:rPr>
          <w:rFonts w:ascii="Times New Roman" w:eastAsia="Arial" w:hAnsi="Times New Roman"/>
          <w:sz w:val="28"/>
          <w:szCs w:val="28"/>
        </w:rPr>
        <w:t xml:space="preserve">В структуре смертности от ЗНО приоритет наблюдается среди городского населения. Но большой рост разницы в показателях не наблюдается. Если  в 2010 году разница составляла 9,7%, то в 2019 году – 9,5%. </w:t>
      </w:r>
    </w:p>
    <w:p w:rsidR="0075324D" w:rsidRPr="0075324D" w:rsidRDefault="0075324D" w:rsidP="00791FF6">
      <w:pPr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75324D">
        <w:rPr>
          <w:rFonts w:ascii="Times New Roman" w:eastAsia="Arial" w:hAnsi="Times New Roman"/>
          <w:sz w:val="28"/>
          <w:szCs w:val="28"/>
        </w:rPr>
        <w:t>Наблюдается увеличение доли городского населения среди умерших от ЗНО  с 71,5% в 2010 году до 74</w:t>
      </w:r>
      <w:r w:rsidR="00791FF6">
        <w:rPr>
          <w:rFonts w:ascii="Times New Roman" w:eastAsia="Arial" w:hAnsi="Times New Roman"/>
          <w:sz w:val="28"/>
          <w:szCs w:val="28"/>
        </w:rPr>
        <w:t xml:space="preserve">,1% в 2019 году, то есть на 2,6% </w:t>
      </w:r>
      <w:r w:rsidRPr="0075324D">
        <w:rPr>
          <w:rFonts w:ascii="Times New Roman" w:eastAsia="Arial" w:hAnsi="Times New Roman"/>
          <w:sz w:val="28"/>
          <w:szCs w:val="28"/>
        </w:rPr>
        <w:t>и, соответственно,  снижение доли умерших от ЗНО среди сельского населения с 28,5%</w:t>
      </w:r>
      <w:r w:rsidR="00791FF6">
        <w:rPr>
          <w:rFonts w:ascii="Times New Roman" w:eastAsia="Arial" w:hAnsi="Times New Roman"/>
          <w:sz w:val="28"/>
          <w:szCs w:val="28"/>
        </w:rPr>
        <w:br/>
      </w:r>
      <w:r w:rsidRPr="0075324D">
        <w:rPr>
          <w:rFonts w:ascii="Times New Roman" w:eastAsia="Arial" w:hAnsi="Times New Roman"/>
          <w:sz w:val="28"/>
          <w:szCs w:val="28"/>
        </w:rPr>
        <w:t xml:space="preserve">в 2010 году до 25,9% в 2019 году, </w:t>
      </w:r>
      <w:r w:rsidR="001D600E">
        <w:rPr>
          <w:rFonts w:ascii="Times New Roman" w:eastAsia="Arial" w:hAnsi="Times New Roman"/>
          <w:sz w:val="28"/>
          <w:szCs w:val="28"/>
        </w:rPr>
        <w:t>то есть</w:t>
      </w:r>
      <w:r w:rsidRPr="0075324D">
        <w:rPr>
          <w:rFonts w:ascii="Times New Roman" w:eastAsia="Arial" w:hAnsi="Times New Roman"/>
          <w:sz w:val="28"/>
          <w:szCs w:val="28"/>
        </w:rPr>
        <w:t xml:space="preserve"> на 2,6%.</w:t>
      </w:r>
    </w:p>
    <w:p w:rsidR="0075324D" w:rsidRPr="0075324D" w:rsidRDefault="0075324D" w:rsidP="00791FF6">
      <w:pPr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75324D">
        <w:rPr>
          <w:rFonts w:ascii="Times New Roman" w:eastAsia="Arial" w:hAnsi="Times New Roman"/>
          <w:sz w:val="28"/>
          <w:szCs w:val="28"/>
        </w:rPr>
        <w:t>Данная ситуация связана еще и с тем, что за последние 10 лет в Рязанской области некоторые сельские поселения стали считаться городской местностью.</w:t>
      </w:r>
    </w:p>
    <w:p w:rsidR="0075324D" w:rsidRPr="0075324D" w:rsidRDefault="0075324D" w:rsidP="00791FF6">
      <w:pPr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75324D">
        <w:rPr>
          <w:rFonts w:ascii="Times New Roman" w:eastAsia="Arial" w:hAnsi="Times New Roman"/>
          <w:sz w:val="28"/>
          <w:szCs w:val="28"/>
        </w:rPr>
        <w:t>Тем не менее показатель смертности от ЗНО за 10 лет имеет тенденцию к снижению как среди городского населения, так и среди сельского: среди городского населения – на 19,5%; среди сельского населения – на 19,3%. Резких различий нет.</w:t>
      </w:r>
    </w:p>
    <w:p w:rsidR="0075324D" w:rsidRPr="0075324D" w:rsidRDefault="0075324D" w:rsidP="00791FF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 xml:space="preserve">В 2019 году мужчины в структуре онкологической смертности населения Рязанской области составили 55,9%, женщины </w:t>
      </w:r>
      <w:r w:rsidR="00791FF6">
        <w:rPr>
          <w:rFonts w:ascii="Times New Roman" w:hAnsi="Times New Roman"/>
          <w:sz w:val="28"/>
          <w:szCs w:val="28"/>
        </w:rPr>
        <w:t>–</w:t>
      </w:r>
      <w:r w:rsidRPr="0075324D">
        <w:rPr>
          <w:rFonts w:ascii="Times New Roman" w:hAnsi="Times New Roman"/>
          <w:sz w:val="28"/>
          <w:szCs w:val="28"/>
        </w:rPr>
        <w:t xml:space="preserve"> 44,1%. </w:t>
      </w:r>
    </w:p>
    <w:p w:rsidR="0075324D" w:rsidRPr="0075324D" w:rsidRDefault="0075324D" w:rsidP="00791FF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 xml:space="preserve">По сравнению с 2010 годом наблюдается уменьшение «грубого» показателя смертности от ЗНО в мужской популяции на 19,9%, так же и  в женской – на 19,9%. </w:t>
      </w:r>
    </w:p>
    <w:p w:rsidR="0075324D" w:rsidRPr="0075324D" w:rsidRDefault="0075324D" w:rsidP="00791FF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Также наблюдается снижение стандартизованного показателя смертности в мужской популяции – на 28,4% и в женской – на 26,9%.</w:t>
      </w:r>
    </w:p>
    <w:p w:rsidR="0075324D" w:rsidRPr="0075324D" w:rsidRDefault="0075324D" w:rsidP="00791FF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 xml:space="preserve">Первенство в структуре смертности от злокачественных новообразований населения Рязанской области занимают трахея, бронхи, легкое </w:t>
      </w:r>
      <w:r w:rsidR="00791FF6">
        <w:rPr>
          <w:rFonts w:ascii="Times New Roman" w:hAnsi="Times New Roman"/>
          <w:sz w:val="28"/>
          <w:szCs w:val="28"/>
          <w:lang w:eastAsia="en-US"/>
        </w:rPr>
        <w:t xml:space="preserve">– </w:t>
      </w:r>
      <w:r w:rsidRPr="0075324D">
        <w:rPr>
          <w:rFonts w:ascii="Times New Roman" w:hAnsi="Times New Roman"/>
          <w:sz w:val="28"/>
          <w:szCs w:val="28"/>
        </w:rPr>
        <w:t>29,5%; желудок</w:t>
      </w:r>
      <w:r w:rsidR="00791FF6">
        <w:rPr>
          <w:rFonts w:ascii="Times New Roman" w:hAnsi="Times New Roman"/>
          <w:sz w:val="28"/>
          <w:szCs w:val="28"/>
        </w:rPr>
        <w:t xml:space="preserve"> </w:t>
      </w:r>
      <w:r w:rsidR="00791FF6">
        <w:rPr>
          <w:rFonts w:ascii="Times New Roman" w:hAnsi="Times New Roman"/>
          <w:sz w:val="28"/>
          <w:szCs w:val="28"/>
          <w:lang w:eastAsia="en-US"/>
        </w:rPr>
        <w:t>–</w:t>
      </w:r>
      <w:r w:rsidRPr="0075324D">
        <w:rPr>
          <w:rFonts w:ascii="Times New Roman" w:hAnsi="Times New Roman"/>
          <w:sz w:val="28"/>
          <w:szCs w:val="28"/>
        </w:rPr>
        <w:t xml:space="preserve"> 20,3%; молочная железа</w:t>
      </w:r>
      <w:r w:rsidR="00791FF6">
        <w:rPr>
          <w:rFonts w:ascii="Times New Roman" w:hAnsi="Times New Roman"/>
          <w:sz w:val="28"/>
          <w:szCs w:val="28"/>
        </w:rPr>
        <w:t xml:space="preserve"> </w:t>
      </w:r>
      <w:r w:rsidR="00791FF6">
        <w:rPr>
          <w:rFonts w:ascii="Times New Roman" w:hAnsi="Times New Roman"/>
          <w:sz w:val="28"/>
          <w:szCs w:val="28"/>
          <w:lang w:eastAsia="en-US"/>
        </w:rPr>
        <w:t>–</w:t>
      </w:r>
      <w:r w:rsidRPr="0075324D">
        <w:rPr>
          <w:rFonts w:ascii="Times New Roman" w:hAnsi="Times New Roman"/>
          <w:sz w:val="28"/>
          <w:szCs w:val="28"/>
        </w:rPr>
        <w:t xml:space="preserve"> 14,0%; ободочная кишка</w:t>
      </w:r>
      <w:r w:rsidR="00791FF6">
        <w:rPr>
          <w:rFonts w:ascii="Times New Roman" w:hAnsi="Times New Roman"/>
          <w:sz w:val="28"/>
          <w:szCs w:val="28"/>
        </w:rPr>
        <w:t xml:space="preserve"> </w:t>
      </w:r>
      <w:r w:rsidR="00791FF6">
        <w:rPr>
          <w:rFonts w:ascii="Times New Roman" w:hAnsi="Times New Roman"/>
          <w:sz w:val="28"/>
          <w:szCs w:val="28"/>
          <w:lang w:eastAsia="en-US"/>
        </w:rPr>
        <w:t>–</w:t>
      </w:r>
      <w:r w:rsidRPr="0075324D">
        <w:rPr>
          <w:rFonts w:ascii="Times New Roman" w:hAnsi="Times New Roman"/>
          <w:sz w:val="28"/>
          <w:szCs w:val="28"/>
        </w:rPr>
        <w:t xml:space="preserve"> 16,1%; прямая кишка, </w:t>
      </w:r>
      <w:r w:rsidRPr="0075324D">
        <w:rPr>
          <w:rFonts w:ascii="Times New Roman" w:hAnsi="Times New Roman"/>
          <w:sz w:val="28"/>
          <w:szCs w:val="28"/>
          <w:lang w:val="en-US"/>
        </w:rPr>
        <w:t>RSS</w:t>
      </w:r>
      <w:r w:rsidRPr="0075324D">
        <w:rPr>
          <w:rFonts w:ascii="Times New Roman" w:hAnsi="Times New Roman"/>
          <w:sz w:val="28"/>
          <w:szCs w:val="28"/>
        </w:rPr>
        <w:t>, анус</w:t>
      </w:r>
      <w:r w:rsidR="00791FF6">
        <w:rPr>
          <w:rFonts w:ascii="Times New Roman" w:hAnsi="Times New Roman"/>
          <w:sz w:val="28"/>
          <w:szCs w:val="28"/>
        </w:rPr>
        <w:t xml:space="preserve"> </w:t>
      </w:r>
      <w:r w:rsidR="00791FF6">
        <w:rPr>
          <w:rFonts w:ascii="Times New Roman" w:hAnsi="Times New Roman"/>
          <w:sz w:val="28"/>
          <w:szCs w:val="28"/>
          <w:lang w:eastAsia="en-US"/>
        </w:rPr>
        <w:t>–</w:t>
      </w:r>
      <w:r w:rsidRPr="0075324D">
        <w:rPr>
          <w:rFonts w:ascii="Times New Roman" w:hAnsi="Times New Roman"/>
          <w:sz w:val="28"/>
          <w:szCs w:val="28"/>
        </w:rPr>
        <w:t xml:space="preserve"> 11,8%.</w:t>
      </w:r>
    </w:p>
    <w:p w:rsidR="0075324D" w:rsidRPr="0075324D" w:rsidRDefault="00791FF6" w:rsidP="00791FF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Обращает на себя внимание, что</w:t>
      </w:r>
      <w:r w:rsidR="0075324D" w:rsidRPr="0075324D">
        <w:rPr>
          <w:rFonts w:ascii="Times New Roman" w:hAnsi="Times New Roman"/>
          <w:sz w:val="28"/>
          <w:szCs w:val="28"/>
        </w:rPr>
        <w:t xml:space="preserve"> по каждой локализации показатели смертности от ЗНО («грубый»/стандартизованный) за исследуемый период («грубый» 2011-2020 </w:t>
      </w:r>
      <w:r w:rsidR="0075324D">
        <w:rPr>
          <w:rFonts w:ascii="Times New Roman" w:hAnsi="Times New Roman"/>
          <w:sz w:val="28"/>
          <w:szCs w:val="28"/>
        </w:rPr>
        <w:t>гг.</w:t>
      </w:r>
      <w:r w:rsidR="0075324D" w:rsidRPr="0075324D">
        <w:rPr>
          <w:rFonts w:ascii="Times New Roman" w:hAnsi="Times New Roman"/>
          <w:sz w:val="28"/>
          <w:szCs w:val="28"/>
        </w:rPr>
        <w:t xml:space="preserve">; стандартизованный 2010-2019 </w:t>
      </w:r>
      <w:r w:rsidR="0075324D">
        <w:rPr>
          <w:rFonts w:ascii="Times New Roman" w:hAnsi="Times New Roman"/>
          <w:sz w:val="28"/>
          <w:szCs w:val="28"/>
        </w:rPr>
        <w:t>гг.</w:t>
      </w:r>
      <w:r w:rsidR="0075324D" w:rsidRPr="0075324D">
        <w:rPr>
          <w:rFonts w:ascii="Times New Roman" w:hAnsi="Times New Roman"/>
          <w:sz w:val="28"/>
          <w:szCs w:val="28"/>
        </w:rPr>
        <w:t xml:space="preserve">)  имеют тенденцию к снижению. </w:t>
      </w:r>
    </w:p>
    <w:p w:rsidR="0075324D" w:rsidRPr="0075324D" w:rsidRDefault="0075324D" w:rsidP="00791FF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 xml:space="preserve">По уровню снижения показателей смертности («грубый»/стандартизованный): </w:t>
      </w:r>
      <w:r w:rsidR="00791FF6">
        <w:rPr>
          <w:rFonts w:ascii="Times New Roman" w:hAnsi="Times New Roman"/>
          <w:sz w:val="28"/>
          <w:szCs w:val="28"/>
        </w:rPr>
        <w:t>первое</w:t>
      </w:r>
      <w:r w:rsidRPr="0075324D">
        <w:rPr>
          <w:rFonts w:ascii="Times New Roman" w:hAnsi="Times New Roman"/>
          <w:sz w:val="28"/>
          <w:szCs w:val="28"/>
        </w:rPr>
        <w:t xml:space="preserve"> место</w:t>
      </w:r>
      <w:r w:rsidR="00791FF6">
        <w:rPr>
          <w:rFonts w:ascii="Times New Roman" w:hAnsi="Times New Roman"/>
          <w:sz w:val="28"/>
          <w:szCs w:val="28"/>
        </w:rPr>
        <w:t xml:space="preserve"> </w:t>
      </w:r>
      <w:r w:rsidR="00791FF6">
        <w:rPr>
          <w:rFonts w:ascii="Times New Roman" w:hAnsi="Times New Roman"/>
          <w:sz w:val="28"/>
          <w:szCs w:val="28"/>
          <w:lang w:eastAsia="en-US"/>
        </w:rPr>
        <w:t>–</w:t>
      </w:r>
      <w:r w:rsidRPr="0075324D">
        <w:rPr>
          <w:rFonts w:ascii="Times New Roman" w:hAnsi="Times New Roman"/>
          <w:sz w:val="28"/>
          <w:szCs w:val="28"/>
        </w:rPr>
        <w:t xml:space="preserve"> ЗНО молочной железы – 29,6/55,4%; </w:t>
      </w:r>
      <w:r w:rsidR="00791FF6">
        <w:rPr>
          <w:rFonts w:ascii="Times New Roman" w:hAnsi="Times New Roman"/>
          <w:sz w:val="28"/>
          <w:szCs w:val="28"/>
        </w:rPr>
        <w:t>второе</w:t>
      </w:r>
      <w:r w:rsidRPr="0075324D">
        <w:rPr>
          <w:rFonts w:ascii="Times New Roman" w:hAnsi="Times New Roman"/>
          <w:sz w:val="28"/>
          <w:szCs w:val="28"/>
        </w:rPr>
        <w:t xml:space="preserve"> место</w:t>
      </w:r>
      <w:r w:rsidR="00791FF6">
        <w:rPr>
          <w:rFonts w:ascii="Times New Roman" w:hAnsi="Times New Roman"/>
          <w:sz w:val="28"/>
          <w:szCs w:val="28"/>
        </w:rPr>
        <w:t xml:space="preserve"> </w:t>
      </w:r>
      <w:r w:rsidR="00791FF6">
        <w:rPr>
          <w:rFonts w:ascii="Times New Roman" w:hAnsi="Times New Roman"/>
          <w:sz w:val="28"/>
          <w:szCs w:val="28"/>
          <w:lang w:eastAsia="en-US"/>
        </w:rPr>
        <w:t>–</w:t>
      </w:r>
      <w:r w:rsidRPr="0075324D">
        <w:rPr>
          <w:rFonts w:ascii="Times New Roman" w:hAnsi="Times New Roman"/>
          <w:sz w:val="28"/>
          <w:szCs w:val="28"/>
        </w:rPr>
        <w:t xml:space="preserve"> желудка – 35,9/41,7%; </w:t>
      </w:r>
      <w:r w:rsidR="00791FF6">
        <w:rPr>
          <w:rFonts w:ascii="Times New Roman" w:hAnsi="Times New Roman"/>
          <w:sz w:val="28"/>
          <w:szCs w:val="28"/>
        </w:rPr>
        <w:t>третье</w:t>
      </w:r>
      <w:r w:rsidRPr="0075324D">
        <w:rPr>
          <w:rFonts w:ascii="Times New Roman" w:hAnsi="Times New Roman"/>
          <w:sz w:val="28"/>
          <w:szCs w:val="28"/>
        </w:rPr>
        <w:t xml:space="preserve"> место</w:t>
      </w:r>
      <w:r w:rsidR="00791FF6">
        <w:rPr>
          <w:rFonts w:ascii="Times New Roman" w:hAnsi="Times New Roman"/>
          <w:sz w:val="28"/>
          <w:szCs w:val="28"/>
        </w:rPr>
        <w:t xml:space="preserve"> </w:t>
      </w:r>
      <w:r w:rsidR="00791FF6">
        <w:rPr>
          <w:rFonts w:ascii="Times New Roman" w:hAnsi="Times New Roman"/>
          <w:sz w:val="28"/>
          <w:szCs w:val="28"/>
          <w:lang w:eastAsia="en-US"/>
        </w:rPr>
        <w:t>–</w:t>
      </w:r>
      <w:r w:rsidRPr="0075324D">
        <w:rPr>
          <w:rFonts w:ascii="Times New Roman" w:hAnsi="Times New Roman"/>
          <w:sz w:val="28"/>
          <w:szCs w:val="28"/>
        </w:rPr>
        <w:t xml:space="preserve"> трахеи, бронхов, легкого – 30,1/32,6%; </w:t>
      </w:r>
      <w:r w:rsidR="00791FF6">
        <w:rPr>
          <w:rFonts w:ascii="Times New Roman" w:hAnsi="Times New Roman"/>
          <w:sz w:val="28"/>
          <w:szCs w:val="28"/>
        </w:rPr>
        <w:t>четвертое</w:t>
      </w:r>
      <w:r w:rsidRPr="0075324D">
        <w:rPr>
          <w:rFonts w:ascii="Times New Roman" w:hAnsi="Times New Roman"/>
          <w:sz w:val="28"/>
          <w:szCs w:val="28"/>
        </w:rPr>
        <w:t xml:space="preserve"> место</w:t>
      </w:r>
      <w:r w:rsidR="00791FF6">
        <w:rPr>
          <w:rFonts w:ascii="Times New Roman" w:hAnsi="Times New Roman"/>
          <w:sz w:val="28"/>
          <w:szCs w:val="28"/>
        </w:rPr>
        <w:t xml:space="preserve"> </w:t>
      </w:r>
      <w:r w:rsidR="00791FF6">
        <w:rPr>
          <w:rFonts w:ascii="Times New Roman" w:hAnsi="Times New Roman"/>
          <w:sz w:val="28"/>
          <w:szCs w:val="28"/>
          <w:lang w:eastAsia="en-US"/>
        </w:rPr>
        <w:t>–</w:t>
      </w:r>
      <w:r w:rsidRPr="0075324D">
        <w:rPr>
          <w:rFonts w:ascii="Times New Roman" w:hAnsi="Times New Roman"/>
          <w:sz w:val="28"/>
          <w:szCs w:val="28"/>
        </w:rPr>
        <w:t xml:space="preserve"> прямой кишки – 23,4/27,1; </w:t>
      </w:r>
      <w:r w:rsidR="00791FF6">
        <w:rPr>
          <w:rFonts w:ascii="Times New Roman" w:hAnsi="Times New Roman"/>
          <w:sz w:val="28"/>
          <w:szCs w:val="28"/>
        </w:rPr>
        <w:t>пятое</w:t>
      </w:r>
      <w:r w:rsidRPr="0075324D">
        <w:rPr>
          <w:rFonts w:ascii="Times New Roman" w:hAnsi="Times New Roman"/>
          <w:sz w:val="28"/>
          <w:szCs w:val="28"/>
        </w:rPr>
        <w:t xml:space="preserve"> место</w:t>
      </w:r>
      <w:r w:rsidR="00791FF6">
        <w:rPr>
          <w:rFonts w:ascii="Times New Roman" w:hAnsi="Times New Roman"/>
          <w:sz w:val="28"/>
          <w:szCs w:val="28"/>
        </w:rPr>
        <w:t xml:space="preserve"> </w:t>
      </w:r>
      <w:r w:rsidR="00791FF6">
        <w:rPr>
          <w:rFonts w:ascii="Times New Roman" w:hAnsi="Times New Roman"/>
          <w:sz w:val="28"/>
          <w:szCs w:val="28"/>
          <w:lang w:eastAsia="en-US"/>
        </w:rPr>
        <w:t>–</w:t>
      </w:r>
      <w:r w:rsidRPr="0075324D">
        <w:rPr>
          <w:rFonts w:ascii="Times New Roman" w:hAnsi="Times New Roman"/>
          <w:sz w:val="28"/>
          <w:szCs w:val="28"/>
        </w:rPr>
        <w:t xml:space="preserve"> ободочной кишки – 5,3/19,2%. </w:t>
      </w:r>
    </w:p>
    <w:p w:rsidR="0075324D" w:rsidRPr="0075324D" w:rsidRDefault="0075324D" w:rsidP="00791FF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12.</w:t>
      </w:r>
      <w:r w:rsidR="00791FF6">
        <w:rPr>
          <w:rFonts w:ascii="Times New Roman" w:hAnsi="Times New Roman"/>
          <w:sz w:val="28"/>
          <w:szCs w:val="28"/>
        </w:rPr>
        <w:t> </w:t>
      </w:r>
      <w:r w:rsidRPr="0075324D">
        <w:rPr>
          <w:rFonts w:ascii="Times New Roman" w:hAnsi="Times New Roman"/>
          <w:sz w:val="28"/>
          <w:szCs w:val="28"/>
        </w:rPr>
        <w:t>Представленный анализ еще раз подтверждает высокую результативность профилактической работы онкологической службы в Рязанской области в целях своевременного выявления ЗНО и проведения своевременного  лечения. Кроме того, характеризует активное развитие маммографических, эндоскопических, рентгенологических, цитологических методов исследования в профилактических целях.</w:t>
      </w:r>
    </w:p>
    <w:p w:rsidR="0075324D" w:rsidRPr="0075324D" w:rsidRDefault="0075324D" w:rsidP="00791FF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 xml:space="preserve">Рост «грубого» показателя смертности отмечается в «малых» районах с населением от 7 до 25 тысяч и традиционно высокой доли лиц пожилого и старческого возраста (более 33,0%): Ермишинский, Кадомский, Сапожковский, Пителинский, Ухоловский районы. </w:t>
      </w:r>
    </w:p>
    <w:p w:rsidR="0075324D" w:rsidRPr="0075324D" w:rsidRDefault="00791FF6" w:rsidP="00791FF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13. </w:t>
      </w:r>
      <w:r w:rsidR="0075324D" w:rsidRPr="0075324D">
        <w:rPr>
          <w:rFonts w:ascii="Times New Roman" w:hAnsi="Times New Roman"/>
          <w:sz w:val="28"/>
          <w:szCs w:val="28"/>
        </w:rPr>
        <w:t>Число умерших от ЗНО</w:t>
      </w:r>
      <w:r>
        <w:rPr>
          <w:rFonts w:ascii="Times New Roman" w:hAnsi="Times New Roman"/>
          <w:sz w:val="28"/>
          <w:szCs w:val="28"/>
        </w:rPr>
        <w:t>,</w:t>
      </w:r>
      <w:r w:rsidR="0075324D" w:rsidRPr="0075324D">
        <w:rPr>
          <w:rFonts w:ascii="Times New Roman" w:hAnsi="Times New Roman"/>
          <w:sz w:val="28"/>
          <w:szCs w:val="28"/>
        </w:rPr>
        <w:t xml:space="preserve"> не состоявших на диспансерном учете за 10 лет (2010-2019 </w:t>
      </w:r>
      <w:r w:rsidR="0075324D">
        <w:rPr>
          <w:rFonts w:ascii="Times New Roman" w:hAnsi="Times New Roman"/>
          <w:sz w:val="28"/>
          <w:szCs w:val="28"/>
        </w:rPr>
        <w:t>гг.</w:t>
      </w:r>
      <w:r w:rsidR="0075324D" w:rsidRPr="0075324D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</w:t>
      </w:r>
      <w:r w:rsidR="0075324D" w:rsidRPr="0075324D">
        <w:rPr>
          <w:rFonts w:ascii="Times New Roman" w:hAnsi="Times New Roman"/>
          <w:sz w:val="28"/>
          <w:szCs w:val="28"/>
        </w:rPr>
        <w:t xml:space="preserve"> несколько увеличилось. В 2019 году от ЗНО в Рязанской области умерло 2261 больных, в том числе 34 не состоявших на учете (</w:t>
      </w:r>
      <w:r>
        <w:rPr>
          <w:rFonts w:ascii="Times New Roman" w:hAnsi="Times New Roman"/>
          <w:sz w:val="28"/>
          <w:szCs w:val="28"/>
        </w:rPr>
        <w:t>то есть</w:t>
      </w:r>
      <w:r w:rsidR="0075324D" w:rsidRPr="0075324D">
        <w:rPr>
          <w:rFonts w:ascii="Times New Roman" w:hAnsi="Times New Roman"/>
          <w:sz w:val="28"/>
          <w:szCs w:val="28"/>
        </w:rPr>
        <w:t xml:space="preserve"> на каждые 100 умерших от ЗНО 1,5 не состояли на учете. В 2010 году – 1,2). В 2020 году наблюда</w:t>
      </w:r>
      <w:r w:rsidR="007E643D">
        <w:rPr>
          <w:rFonts w:ascii="Times New Roman" w:hAnsi="Times New Roman"/>
          <w:sz w:val="28"/>
          <w:szCs w:val="28"/>
        </w:rPr>
        <w:t>лся</w:t>
      </w:r>
      <w:r w:rsidR="0075324D" w:rsidRPr="0075324D">
        <w:rPr>
          <w:rFonts w:ascii="Times New Roman" w:hAnsi="Times New Roman"/>
          <w:sz w:val="28"/>
          <w:szCs w:val="28"/>
        </w:rPr>
        <w:t xml:space="preserve"> резкий рост показателя, на 100 умерших от ЗНО число умерших</w:t>
      </w:r>
      <w:r>
        <w:rPr>
          <w:rFonts w:ascii="Times New Roman" w:hAnsi="Times New Roman"/>
          <w:sz w:val="28"/>
          <w:szCs w:val="28"/>
        </w:rPr>
        <w:t>,</w:t>
      </w:r>
      <w:r w:rsidR="0075324D" w:rsidRPr="0075324D">
        <w:rPr>
          <w:rFonts w:ascii="Times New Roman" w:hAnsi="Times New Roman"/>
          <w:sz w:val="28"/>
          <w:szCs w:val="28"/>
        </w:rPr>
        <w:t xml:space="preserve"> не состоявших на учете</w:t>
      </w:r>
      <w:r>
        <w:rPr>
          <w:rFonts w:ascii="Times New Roman" w:hAnsi="Times New Roman"/>
          <w:sz w:val="28"/>
          <w:szCs w:val="28"/>
        </w:rPr>
        <w:t>,</w:t>
      </w:r>
      <w:r w:rsidR="0075324D" w:rsidRPr="0075324D">
        <w:rPr>
          <w:rFonts w:ascii="Times New Roman" w:hAnsi="Times New Roman"/>
          <w:sz w:val="28"/>
          <w:szCs w:val="28"/>
        </w:rPr>
        <w:t xml:space="preserve"> – 7,7. Связываем данный факт с пандемией </w:t>
      </w:r>
      <w:r w:rsidR="0075324D" w:rsidRPr="0075324D">
        <w:rPr>
          <w:rFonts w:ascii="Times New Roman" w:hAnsi="Times New Roman"/>
          <w:sz w:val="28"/>
          <w:szCs w:val="28"/>
          <w:lang w:val="en-US"/>
        </w:rPr>
        <w:t>COVID</w:t>
      </w:r>
      <w:r w:rsidR="007E643D">
        <w:rPr>
          <w:rFonts w:ascii="Times New Roman" w:hAnsi="Times New Roman"/>
          <w:sz w:val="28"/>
          <w:szCs w:val="28"/>
        </w:rPr>
        <w:t>-19</w:t>
      </w:r>
      <w:r w:rsidR="0075324D" w:rsidRPr="0075324D">
        <w:rPr>
          <w:rFonts w:ascii="Times New Roman" w:hAnsi="Times New Roman"/>
          <w:sz w:val="28"/>
          <w:szCs w:val="28"/>
        </w:rPr>
        <w:t>.</w:t>
      </w:r>
    </w:p>
    <w:p w:rsidR="0075324D" w:rsidRDefault="00791FF6" w:rsidP="00791FF6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14. </w:t>
      </w:r>
      <w:r w:rsidR="0075324D" w:rsidRPr="0075324D">
        <w:rPr>
          <w:rFonts w:ascii="Times New Roman" w:eastAsia="Arial" w:hAnsi="Times New Roman"/>
          <w:sz w:val="28"/>
          <w:szCs w:val="28"/>
        </w:rPr>
        <w:t>Оценены уровень и готовность региональной системы здравоохранения к оказанию помощи пациентам с онкологическими заболеваниями в условиях неблагоприятной эпидемиологической обстановки, связанной с новой коронавирусной инфекцией.</w:t>
      </w:r>
    </w:p>
    <w:p w:rsidR="00791FF6" w:rsidRPr="00791FF6" w:rsidRDefault="00791FF6" w:rsidP="00791FF6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eastAsia="Arial" w:hAnsi="Times New Roman"/>
          <w:sz w:val="12"/>
          <w:szCs w:val="12"/>
        </w:rPr>
      </w:pPr>
    </w:p>
    <w:p w:rsidR="00791FF6" w:rsidRDefault="0075324D" w:rsidP="00791FF6">
      <w:pPr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2. Цель, показатели и сроки реализации региональной программы по борьбе</w:t>
      </w:r>
    </w:p>
    <w:p w:rsidR="0075324D" w:rsidRDefault="0075324D" w:rsidP="00791FF6">
      <w:pPr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с онкологическими заболеваниями. Участники региональной программы</w:t>
      </w:r>
    </w:p>
    <w:p w:rsidR="00791FF6" w:rsidRPr="00791FF6" w:rsidRDefault="00791FF6" w:rsidP="00791FF6">
      <w:pPr>
        <w:spacing w:line="230" w:lineRule="auto"/>
        <w:jc w:val="center"/>
        <w:rPr>
          <w:rFonts w:ascii="Times New Roman" w:hAnsi="Times New Roman"/>
          <w:sz w:val="12"/>
          <w:szCs w:val="12"/>
        </w:rPr>
      </w:pPr>
    </w:p>
    <w:p w:rsidR="0075324D" w:rsidRDefault="0075324D" w:rsidP="00791FF6">
      <w:pPr>
        <w:spacing w:line="23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Цель региональной программы на плановый период до 2024 года –</w:t>
      </w:r>
      <w:r w:rsidRPr="0075324D">
        <w:rPr>
          <w:rFonts w:ascii="Times New Roman" w:hAnsi="Times New Roman"/>
          <w:color w:val="000000"/>
          <w:sz w:val="28"/>
          <w:szCs w:val="28"/>
        </w:rPr>
        <w:t xml:space="preserve"> снижение смертности от новообразований, в том числе от злокачественных (до 198,7 случа</w:t>
      </w:r>
      <w:r w:rsidR="007E643D">
        <w:rPr>
          <w:rFonts w:ascii="Times New Roman" w:hAnsi="Times New Roman"/>
          <w:color w:val="000000"/>
          <w:sz w:val="28"/>
          <w:szCs w:val="28"/>
        </w:rPr>
        <w:t>я</w:t>
      </w:r>
      <w:r w:rsidRPr="0075324D">
        <w:rPr>
          <w:rFonts w:ascii="Times New Roman" w:hAnsi="Times New Roman"/>
          <w:color w:val="000000"/>
          <w:sz w:val="28"/>
          <w:szCs w:val="28"/>
        </w:rPr>
        <w:t xml:space="preserve"> на 100 тыс. населения) за счет увеличения доли раннего выявления, внедрения новых технологий профилактики, скрининга, диагностики, лечения и реабилитации.</w:t>
      </w:r>
    </w:p>
    <w:p w:rsidR="00791FF6" w:rsidRPr="00791FF6" w:rsidRDefault="00791FF6" w:rsidP="00791FF6">
      <w:pPr>
        <w:spacing w:line="230" w:lineRule="auto"/>
        <w:jc w:val="both"/>
        <w:rPr>
          <w:rFonts w:ascii="Times New Roman" w:hAnsi="Times New Roman"/>
          <w:color w:val="000000"/>
          <w:sz w:val="6"/>
          <w:szCs w:val="6"/>
        </w:rPr>
      </w:pPr>
    </w:p>
    <w:p w:rsidR="00791FF6" w:rsidRDefault="0075324D" w:rsidP="00791FF6">
      <w:pPr>
        <w:shd w:val="clear" w:color="auto" w:fill="FFFFFF" w:themeFill="background1"/>
        <w:spacing w:line="23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75324D">
        <w:rPr>
          <w:rFonts w:ascii="Times New Roman" w:hAnsi="Times New Roman"/>
          <w:color w:val="000000"/>
          <w:sz w:val="28"/>
          <w:szCs w:val="28"/>
        </w:rPr>
        <w:t xml:space="preserve">Таблица </w:t>
      </w:r>
      <w:r w:rsidR="00791FF6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Pr="0075324D">
        <w:rPr>
          <w:rFonts w:ascii="Times New Roman" w:hAnsi="Times New Roman"/>
          <w:color w:val="000000"/>
          <w:sz w:val="28"/>
          <w:szCs w:val="28"/>
        </w:rPr>
        <w:t>60</w:t>
      </w:r>
    </w:p>
    <w:p w:rsidR="00791FF6" w:rsidRDefault="0075324D" w:rsidP="00791FF6">
      <w:pPr>
        <w:shd w:val="clear" w:color="auto" w:fill="FFFFFF" w:themeFill="background1"/>
        <w:spacing w:line="23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75324D">
        <w:rPr>
          <w:rFonts w:ascii="Times New Roman" w:hAnsi="Times New Roman"/>
          <w:color w:val="000000"/>
          <w:sz w:val="28"/>
          <w:szCs w:val="28"/>
        </w:rPr>
        <w:t>Индикаторные показатели и сроки реализации региональной программы</w:t>
      </w:r>
    </w:p>
    <w:p w:rsidR="0075324D" w:rsidRPr="0075324D" w:rsidRDefault="0075324D" w:rsidP="00791FF6">
      <w:pPr>
        <w:shd w:val="clear" w:color="auto" w:fill="FFFFFF" w:themeFill="background1"/>
        <w:spacing w:line="23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75324D">
        <w:rPr>
          <w:rFonts w:ascii="Times New Roman" w:hAnsi="Times New Roman"/>
          <w:color w:val="000000"/>
          <w:sz w:val="28"/>
          <w:szCs w:val="28"/>
        </w:rPr>
        <w:t>по борьбе с онкологическими заболеваниями</w:t>
      </w:r>
    </w:p>
    <w:tbl>
      <w:tblPr>
        <w:tblW w:w="14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674"/>
        <w:gridCol w:w="5881"/>
        <w:gridCol w:w="1988"/>
        <w:gridCol w:w="812"/>
        <w:gridCol w:w="770"/>
        <w:gridCol w:w="854"/>
        <w:gridCol w:w="867"/>
        <w:gridCol w:w="840"/>
        <w:gridCol w:w="812"/>
        <w:gridCol w:w="847"/>
      </w:tblGrid>
      <w:tr w:rsidR="0075324D" w:rsidRPr="00791FF6" w:rsidTr="00791FF6">
        <w:trPr>
          <w:trHeight w:val="20"/>
          <w:tblHeader/>
          <w:jc w:val="center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75324D" w:rsidRPr="00791FF6" w:rsidRDefault="0075324D" w:rsidP="00791FF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№</w:t>
            </w:r>
          </w:p>
          <w:p w:rsidR="0075324D" w:rsidRPr="00791FF6" w:rsidRDefault="0075324D" w:rsidP="00791FF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п/п</w:t>
            </w:r>
          </w:p>
        </w:tc>
        <w:tc>
          <w:tcPr>
            <w:tcW w:w="58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75324D" w:rsidRPr="00791FF6" w:rsidRDefault="0075324D" w:rsidP="00791FF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75324D" w:rsidRPr="00791FF6" w:rsidRDefault="0075324D" w:rsidP="00791FF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Базовое значение</w:t>
            </w:r>
          </w:p>
          <w:p w:rsidR="0075324D" w:rsidRPr="00791FF6" w:rsidRDefault="0075324D" w:rsidP="00791FF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(на 31.12.2018)</w:t>
            </w:r>
          </w:p>
        </w:tc>
        <w:tc>
          <w:tcPr>
            <w:tcW w:w="5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91FF6" w:rsidRDefault="0075324D" w:rsidP="00791FF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Период, год</w:t>
            </w:r>
          </w:p>
        </w:tc>
      </w:tr>
      <w:tr w:rsidR="0075324D" w:rsidRPr="00791FF6" w:rsidTr="00791FF6">
        <w:trPr>
          <w:trHeight w:val="20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324D" w:rsidRPr="00791FF6" w:rsidRDefault="0075324D" w:rsidP="00791FF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8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324D" w:rsidRPr="00791FF6" w:rsidRDefault="0075324D" w:rsidP="00791FF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324D" w:rsidRPr="00791FF6" w:rsidRDefault="0075324D" w:rsidP="00791FF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324D" w:rsidRPr="00791FF6" w:rsidRDefault="0075324D" w:rsidP="00791FF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2019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324D" w:rsidRPr="00791FF6" w:rsidRDefault="0075324D" w:rsidP="00791FF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2020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324D" w:rsidRPr="00791FF6" w:rsidRDefault="0075324D" w:rsidP="00791FF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2021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75324D" w:rsidRPr="00791FF6" w:rsidRDefault="0075324D" w:rsidP="00791FF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75324D" w:rsidRPr="00791FF6" w:rsidRDefault="0075324D" w:rsidP="00791FF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2023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75324D" w:rsidRPr="00791FF6" w:rsidRDefault="0075324D" w:rsidP="00791FF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2024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75324D" w:rsidRPr="00791FF6" w:rsidRDefault="0075324D" w:rsidP="00791FF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2030</w:t>
            </w:r>
          </w:p>
        </w:tc>
      </w:tr>
    </w:tbl>
    <w:p w:rsidR="00791FF6" w:rsidRPr="00791FF6" w:rsidRDefault="00791FF6" w:rsidP="00791FF6">
      <w:pPr>
        <w:spacing w:line="228" w:lineRule="auto"/>
        <w:rPr>
          <w:rFonts w:ascii="Cambria Math" w:hAnsi="Cambria Math"/>
          <w:sz w:val="2"/>
          <w:szCs w:val="2"/>
        </w:rPr>
      </w:pPr>
    </w:p>
    <w:tbl>
      <w:tblPr>
        <w:tblW w:w="14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674"/>
        <w:gridCol w:w="5881"/>
        <w:gridCol w:w="1988"/>
        <w:gridCol w:w="812"/>
        <w:gridCol w:w="770"/>
        <w:gridCol w:w="854"/>
        <w:gridCol w:w="867"/>
        <w:gridCol w:w="840"/>
        <w:gridCol w:w="812"/>
        <w:gridCol w:w="847"/>
      </w:tblGrid>
      <w:tr w:rsidR="00791FF6" w:rsidRPr="00791FF6" w:rsidTr="00791FF6">
        <w:trPr>
          <w:trHeight w:val="64"/>
          <w:tblHeader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91FF6" w:rsidRPr="00791FF6" w:rsidRDefault="00791FF6" w:rsidP="00791FF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91FF6" w:rsidRPr="00791FF6" w:rsidRDefault="00791FF6" w:rsidP="00791FF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91FF6" w:rsidRPr="00791FF6" w:rsidRDefault="00791FF6" w:rsidP="00791FF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FF6" w:rsidRPr="00791FF6" w:rsidRDefault="00791FF6" w:rsidP="00791FF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FF6" w:rsidRPr="00791FF6" w:rsidRDefault="00791FF6" w:rsidP="00791FF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FF6" w:rsidRPr="00791FF6" w:rsidRDefault="00791FF6" w:rsidP="00791FF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91FF6" w:rsidRPr="00791FF6" w:rsidRDefault="00791FF6" w:rsidP="00791FF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91FF6" w:rsidRPr="00791FF6" w:rsidRDefault="00791FF6" w:rsidP="00791FF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91FF6" w:rsidRPr="00791FF6" w:rsidRDefault="00791FF6" w:rsidP="00791FF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91FF6" w:rsidRPr="00791FF6" w:rsidRDefault="00791FF6" w:rsidP="00791FF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10</w:t>
            </w:r>
          </w:p>
        </w:tc>
      </w:tr>
      <w:tr w:rsidR="0075324D" w:rsidRPr="00791FF6" w:rsidTr="00791FF6">
        <w:trPr>
          <w:trHeight w:val="64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5324D" w:rsidRPr="00791FF6" w:rsidRDefault="0075324D" w:rsidP="00791FF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1.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5324D" w:rsidRPr="00791FF6" w:rsidRDefault="0075324D" w:rsidP="00791FF6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Смертность от новообразований, в том числе от злокачественных, на 100 тыс</w:t>
            </w:r>
            <w:r w:rsidR="00791FF6">
              <w:rPr>
                <w:rFonts w:ascii="Times New Roman" w:hAnsi="Times New Roman"/>
                <w:spacing w:val="-2"/>
                <w:sz w:val="24"/>
                <w:szCs w:val="24"/>
              </w:rPr>
              <w:t>яч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населения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75324D" w:rsidRPr="00791FF6" w:rsidRDefault="0075324D" w:rsidP="00791FF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221,5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91FF6" w:rsidRDefault="0075324D" w:rsidP="00791FF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204,0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91FF6" w:rsidRDefault="0075324D" w:rsidP="00791FF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201,3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91FF6" w:rsidRDefault="0075324D" w:rsidP="00791FF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203,9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75324D" w:rsidRPr="00791FF6" w:rsidRDefault="0075324D" w:rsidP="00791FF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202,2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75324D" w:rsidRPr="00791FF6" w:rsidRDefault="0075324D" w:rsidP="00791FF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200,4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75324D" w:rsidRPr="00791FF6" w:rsidRDefault="0075324D" w:rsidP="00791FF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198,7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75324D" w:rsidRPr="00791FF6" w:rsidRDefault="0075324D" w:rsidP="00791FF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188,4</w:t>
            </w:r>
          </w:p>
        </w:tc>
      </w:tr>
      <w:tr w:rsidR="0075324D" w:rsidRPr="00791FF6" w:rsidTr="00791FF6">
        <w:trPr>
          <w:trHeight w:val="64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5324D" w:rsidRPr="00791FF6" w:rsidRDefault="0075324D" w:rsidP="00791FF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2.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5324D" w:rsidRPr="00791FF6" w:rsidRDefault="0075324D" w:rsidP="00791FF6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Смертность от злокачественных новообразований, на 100 тыс. населения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75324D" w:rsidRPr="00791FF6" w:rsidRDefault="0075324D" w:rsidP="00791FF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218,4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91FF6" w:rsidRDefault="0075324D" w:rsidP="00791FF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91FF6" w:rsidRDefault="0075324D" w:rsidP="00791FF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91FF6" w:rsidRDefault="0075324D" w:rsidP="00791FF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201,1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75324D" w:rsidRPr="00791FF6" w:rsidRDefault="0075324D" w:rsidP="00791FF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199,5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75324D" w:rsidRPr="00791FF6" w:rsidRDefault="0075324D" w:rsidP="00791FF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197,8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75324D" w:rsidRPr="00791FF6" w:rsidRDefault="0075324D" w:rsidP="00791FF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196,1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75324D" w:rsidRPr="00791FF6" w:rsidRDefault="0075324D" w:rsidP="00791FF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185,9</w:t>
            </w:r>
          </w:p>
        </w:tc>
      </w:tr>
      <w:tr w:rsidR="0075324D" w:rsidRPr="00791FF6" w:rsidTr="00791FF6">
        <w:trPr>
          <w:trHeight w:val="335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5324D" w:rsidRPr="00791FF6" w:rsidRDefault="0075324D" w:rsidP="00791FF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3.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5324D" w:rsidRPr="00791FF6" w:rsidRDefault="0075324D" w:rsidP="00791FF6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Доля злокачественных новообразований, выявленных на I-II  стадиях,</w:t>
            </w:r>
            <w:r w:rsid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%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75324D" w:rsidRPr="00791FF6" w:rsidRDefault="0075324D" w:rsidP="00791FF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56,7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91FF6" w:rsidRDefault="0075324D" w:rsidP="00791FF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57,8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91FF6" w:rsidRDefault="0075324D" w:rsidP="00791FF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57,4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91FF6" w:rsidRDefault="0075324D" w:rsidP="00791FF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58,3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75324D" w:rsidRPr="00791FF6" w:rsidRDefault="0075324D" w:rsidP="00791FF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75324D" w:rsidRPr="00791FF6" w:rsidRDefault="0075324D" w:rsidP="00791FF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61,4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75324D" w:rsidRPr="00791FF6" w:rsidRDefault="0075324D" w:rsidP="00791FF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63,0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75324D" w:rsidRPr="00791FF6" w:rsidRDefault="0075324D" w:rsidP="00791FF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65,0</w:t>
            </w:r>
          </w:p>
        </w:tc>
      </w:tr>
      <w:tr w:rsidR="0075324D" w:rsidRPr="00791FF6" w:rsidTr="00791FF6">
        <w:trPr>
          <w:trHeight w:val="350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5324D" w:rsidRPr="00791FF6" w:rsidRDefault="0075324D" w:rsidP="00791FF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4.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5324D" w:rsidRPr="00791FF6" w:rsidRDefault="0075324D" w:rsidP="007E643D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Удельный вес больных со злокачественными новообразованиями, состоящих на учете 5 лет и более</w:t>
            </w:r>
            <w:r w:rsidR="007E643D">
              <w:rPr>
                <w:rFonts w:ascii="Times New Roman" w:hAnsi="Times New Roman"/>
                <w:spacing w:val="-2"/>
                <w:sz w:val="24"/>
                <w:szCs w:val="24"/>
              </w:rPr>
              <w:t>,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из общего числа больных со злокачественными образованиями, состоящих под диспансерным наблюдением, %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5324D" w:rsidRPr="00791FF6" w:rsidRDefault="0075324D" w:rsidP="00791FF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75324D" w:rsidRPr="00791FF6" w:rsidRDefault="0075324D" w:rsidP="00791FF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54,9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4D" w:rsidRPr="00791FF6" w:rsidRDefault="0075324D" w:rsidP="00791FF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75324D" w:rsidRPr="00791FF6" w:rsidRDefault="0075324D" w:rsidP="00791FF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55,4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4D" w:rsidRPr="00791FF6" w:rsidRDefault="0075324D" w:rsidP="00791FF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75324D" w:rsidRPr="00791FF6" w:rsidRDefault="0075324D" w:rsidP="00791FF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56,0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4D" w:rsidRPr="00791FF6" w:rsidRDefault="0075324D" w:rsidP="00791FF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75324D" w:rsidRPr="00791FF6" w:rsidRDefault="0075324D" w:rsidP="00791FF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56,5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5324D" w:rsidRPr="00791FF6" w:rsidRDefault="0075324D" w:rsidP="00791FF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75324D" w:rsidRPr="00791FF6" w:rsidRDefault="0075324D" w:rsidP="00791FF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57,1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5324D" w:rsidRPr="00791FF6" w:rsidRDefault="0075324D" w:rsidP="00791FF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75324D" w:rsidRPr="00791FF6" w:rsidRDefault="0075324D" w:rsidP="00791FF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57,6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5324D" w:rsidRPr="00791FF6" w:rsidRDefault="0075324D" w:rsidP="00791FF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75324D" w:rsidRPr="00791FF6" w:rsidRDefault="0075324D" w:rsidP="00791FF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60,4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5324D" w:rsidRPr="00791FF6" w:rsidRDefault="0075324D" w:rsidP="00791FF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75324D" w:rsidRPr="00791FF6" w:rsidRDefault="0075324D" w:rsidP="00791FF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63,4</w:t>
            </w:r>
          </w:p>
        </w:tc>
      </w:tr>
      <w:tr w:rsidR="0075324D" w:rsidRPr="00791FF6" w:rsidTr="00791FF6">
        <w:trPr>
          <w:trHeight w:val="64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5324D" w:rsidRPr="00791FF6" w:rsidRDefault="0075324D" w:rsidP="00791FF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5.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5324D" w:rsidRPr="00791FF6" w:rsidRDefault="0075324D" w:rsidP="00791FF6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Одногодичная летальность больных со злокачественными новообразованиям (умерли в течение первого года с момента установления диагноза из числа больных, впервые взятых на учет в предыдущем году),</w:t>
            </w:r>
            <w:r w:rsid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%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75324D" w:rsidRPr="00791FF6" w:rsidRDefault="0075324D" w:rsidP="00791FF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22,6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91FF6" w:rsidRDefault="0075324D" w:rsidP="00791FF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19,0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91FF6" w:rsidRDefault="0075324D" w:rsidP="00791FF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18,3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91FF6" w:rsidRDefault="0075324D" w:rsidP="00791FF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17,6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75324D" w:rsidRPr="00791FF6" w:rsidRDefault="0075324D" w:rsidP="00791FF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16,8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75324D" w:rsidRPr="00791FF6" w:rsidRDefault="0075324D" w:rsidP="00791FF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16,1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75324D" w:rsidRPr="00791FF6" w:rsidRDefault="0075324D" w:rsidP="00791FF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15,3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75324D" w:rsidRPr="00791FF6" w:rsidRDefault="0075324D" w:rsidP="00791FF6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14,2</w:t>
            </w:r>
          </w:p>
        </w:tc>
      </w:tr>
      <w:tr w:rsidR="00791FF6" w:rsidRPr="00791FF6" w:rsidTr="00791FF6">
        <w:trPr>
          <w:trHeight w:val="64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5324D" w:rsidRPr="00791FF6" w:rsidRDefault="0075324D" w:rsidP="00791FF6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6.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5324D" w:rsidRPr="00791FF6" w:rsidRDefault="0075324D" w:rsidP="007E643D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Доля лиц с онкологическими заболеваниями, прошедших обследование и</w:t>
            </w:r>
            <w:r w:rsidR="007E643D">
              <w:rPr>
                <w:rFonts w:ascii="Times New Roman" w:hAnsi="Times New Roman"/>
                <w:spacing w:val="-2"/>
                <w:sz w:val="24"/>
                <w:szCs w:val="24"/>
              </w:rPr>
              <w:t> (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или</w:t>
            </w:r>
            <w:r w:rsidR="007E643D">
              <w:rPr>
                <w:rFonts w:ascii="Times New Roman" w:hAnsi="Times New Roman"/>
                <w:spacing w:val="-2"/>
                <w:sz w:val="24"/>
                <w:szCs w:val="24"/>
              </w:rPr>
              <w:t>)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лечение в текущем году</w:t>
            </w:r>
            <w:r w:rsidR="007E643D">
              <w:rPr>
                <w:rFonts w:ascii="Times New Roman" w:hAnsi="Times New Roman"/>
                <w:spacing w:val="-2"/>
                <w:sz w:val="24"/>
                <w:szCs w:val="24"/>
              </w:rPr>
              <w:t>,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из числа состоящих под диспансерным наблюдением,</w:t>
            </w:r>
            <w:r w:rsid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%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75324D" w:rsidRPr="00791FF6" w:rsidRDefault="0075324D" w:rsidP="00791FF6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91FF6" w:rsidRDefault="0075324D" w:rsidP="00791FF6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91FF6" w:rsidRDefault="0075324D" w:rsidP="00791FF6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91FF6" w:rsidRDefault="0075324D" w:rsidP="00791FF6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66,0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75324D" w:rsidRPr="00791FF6" w:rsidRDefault="0075324D" w:rsidP="00791FF6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70,0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75324D" w:rsidRPr="00791FF6" w:rsidRDefault="0075324D" w:rsidP="00791FF6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75,0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75324D" w:rsidRPr="00791FF6" w:rsidRDefault="0075324D" w:rsidP="00791FF6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80,0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75324D" w:rsidRPr="00791FF6" w:rsidRDefault="0075324D" w:rsidP="00791FF6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90,0</w:t>
            </w:r>
          </w:p>
        </w:tc>
      </w:tr>
      <w:tr w:rsidR="00791FF6" w:rsidRPr="00791FF6" w:rsidTr="00791FF6">
        <w:trPr>
          <w:trHeight w:val="473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5324D" w:rsidRPr="00791FF6" w:rsidRDefault="0075324D" w:rsidP="00791FF6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7.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5324D" w:rsidRPr="00791FF6" w:rsidRDefault="0075324D" w:rsidP="00791FF6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Доля злокачественных новообразований молочной железы, выявленных на I-II стадиях, %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75324D" w:rsidRPr="00791FF6" w:rsidRDefault="0075324D" w:rsidP="00791FF6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91FF6" w:rsidRDefault="0075324D" w:rsidP="00791FF6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91FF6" w:rsidRDefault="0075324D" w:rsidP="00791FF6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4D" w:rsidRPr="00791FF6" w:rsidRDefault="0075324D" w:rsidP="00791FF6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73,0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75324D" w:rsidRPr="00791FF6" w:rsidRDefault="0075324D" w:rsidP="00791FF6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73,1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75324D" w:rsidRPr="00791FF6" w:rsidRDefault="0075324D" w:rsidP="00791FF6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73,2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75324D" w:rsidRPr="00791FF6" w:rsidRDefault="0075324D" w:rsidP="00791FF6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73,4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75324D" w:rsidRPr="00791FF6" w:rsidRDefault="0075324D" w:rsidP="00791FF6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73,5</w:t>
            </w:r>
          </w:p>
        </w:tc>
      </w:tr>
    </w:tbl>
    <w:p w:rsidR="00791FF6" w:rsidRPr="00791FF6" w:rsidRDefault="00791FF6" w:rsidP="00791FF6">
      <w:pPr>
        <w:ind w:firstLine="709"/>
        <w:jc w:val="both"/>
        <w:rPr>
          <w:rFonts w:ascii="Times New Roman" w:hAnsi="Times New Roman"/>
          <w:sz w:val="6"/>
          <w:szCs w:val="6"/>
        </w:rPr>
      </w:pPr>
    </w:p>
    <w:p w:rsidR="0075324D" w:rsidRPr="0075324D" w:rsidRDefault="0075324D" w:rsidP="00791FF6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Участники региональной программы:</w:t>
      </w:r>
    </w:p>
    <w:p w:rsidR="0075324D" w:rsidRPr="0075324D" w:rsidRDefault="0075324D" w:rsidP="00791FF6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- Правительство Рязанской области;</w:t>
      </w:r>
    </w:p>
    <w:p w:rsidR="0075324D" w:rsidRPr="0075324D" w:rsidRDefault="0075324D" w:rsidP="00791FF6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 xml:space="preserve">- </w:t>
      </w:r>
      <w:r w:rsidR="00791FF6">
        <w:rPr>
          <w:rFonts w:ascii="Times New Roman" w:hAnsi="Times New Roman"/>
          <w:sz w:val="28"/>
          <w:szCs w:val="28"/>
        </w:rPr>
        <w:t>м</w:t>
      </w:r>
      <w:r w:rsidRPr="0075324D">
        <w:rPr>
          <w:rFonts w:ascii="Times New Roman" w:hAnsi="Times New Roman"/>
          <w:sz w:val="28"/>
          <w:szCs w:val="28"/>
        </w:rPr>
        <w:t>инистр здравоохранения Рязанской области;</w:t>
      </w:r>
    </w:p>
    <w:p w:rsidR="0075324D" w:rsidRPr="0075324D" w:rsidRDefault="0075324D" w:rsidP="00791FF6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-</w:t>
      </w:r>
      <w:r w:rsidR="00791FF6">
        <w:rPr>
          <w:rFonts w:ascii="Times New Roman" w:hAnsi="Times New Roman"/>
          <w:sz w:val="28"/>
          <w:szCs w:val="28"/>
        </w:rPr>
        <w:t> </w:t>
      </w:r>
      <w:r w:rsidR="007E643D">
        <w:rPr>
          <w:rFonts w:ascii="Times New Roman" w:hAnsi="Times New Roman"/>
          <w:sz w:val="28"/>
          <w:szCs w:val="28"/>
        </w:rPr>
        <w:t>н</w:t>
      </w:r>
      <w:r w:rsidRPr="0075324D">
        <w:rPr>
          <w:rFonts w:ascii="Times New Roman" w:hAnsi="Times New Roman"/>
          <w:sz w:val="28"/>
          <w:szCs w:val="28"/>
        </w:rPr>
        <w:t xml:space="preserve">ачальник отдела оказания первичной медико-санитарной помощи взрослому населению министерства здравоохранения Рязанской области; </w:t>
      </w:r>
    </w:p>
    <w:p w:rsidR="0075324D" w:rsidRPr="0075324D" w:rsidRDefault="0075324D" w:rsidP="00791FF6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-</w:t>
      </w:r>
      <w:r w:rsidR="00791FF6">
        <w:rPr>
          <w:rFonts w:ascii="Times New Roman" w:hAnsi="Times New Roman"/>
          <w:sz w:val="28"/>
          <w:szCs w:val="28"/>
        </w:rPr>
        <w:t> н</w:t>
      </w:r>
      <w:r w:rsidRPr="0075324D">
        <w:rPr>
          <w:rFonts w:ascii="Times New Roman" w:hAnsi="Times New Roman"/>
          <w:sz w:val="28"/>
          <w:szCs w:val="28"/>
        </w:rPr>
        <w:t>ачальник отдела  организации высокотехнологичной и специализированной медицинской помощи  министерства здравоохранения Рязанской области;</w:t>
      </w:r>
    </w:p>
    <w:p w:rsidR="0075324D" w:rsidRPr="0075324D" w:rsidRDefault="00791FF6" w:rsidP="00791FF6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н</w:t>
      </w:r>
      <w:r w:rsidR="0075324D" w:rsidRPr="0075324D">
        <w:rPr>
          <w:rFonts w:ascii="Times New Roman" w:hAnsi="Times New Roman"/>
          <w:sz w:val="28"/>
          <w:szCs w:val="28"/>
        </w:rPr>
        <w:t>ачальник отдела анализа и контроля материального и технического обеспечения лечебных учреждений министерства здравоохранения Рязанской области;</w:t>
      </w:r>
    </w:p>
    <w:p w:rsidR="0075324D" w:rsidRPr="0075324D" w:rsidRDefault="0075324D" w:rsidP="00791FF6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-</w:t>
      </w:r>
      <w:r w:rsidR="00791FF6">
        <w:rPr>
          <w:rFonts w:ascii="Times New Roman" w:hAnsi="Times New Roman"/>
          <w:sz w:val="28"/>
          <w:szCs w:val="28"/>
        </w:rPr>
        <w:t> н</w:t>
      </w:r>
      <w:r w:rsidRPr="0075324D">
        <w:rPr>
          <w:rFonts w:ascii="Times New Roman" w:hAnsi="Times New Roman"/>
          <w:sz w:val="28"/>
          <w:szCs w:val="28"/>
        </w:rPr>
        <w:t xml:space="preserve">ачальник отдела организации лекарственного обеспечения </w:t>
      </w:r>
      <w:r w:rsidR="00791FF6">
        <w:rPr>
          <w:rFonts w:ascii="Times New Roman" w:hAnsi="Times New Roman"/>
          <w:sz w:val="28"/>
          <w:szCs w:val="28"/>
        </w:rPr>
        <w:t>м</w:t>
      </w:r>
      <w:r w:rsidRPr="0075324D">
        <w:rPr>
          <w:rFonts w:ascii="Times New Roman" w:hAnsi="Times New Roman"/>
          <w:sz w:val="28"/>
          <w:szCs w:val="28"/>
        </w:rPr>
        <w:t>инистерства здравоохранения Рязанской области;</w:t>
      </w:r>
    </w:p>
    <w:p w:rsidR="0075324D" w:rsidRPr="0075324D" w:rsidRDefault="00791FF6" w:rsidP="00791FF6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н</w:t>
      </w:r>
      <w:r w:rsidR="0075324D" w:rsidRPr="0075324D">
        <w:rPr>
          <w:rFonts w:ascii="Times New Roman" w:hAnsi="Times New Roman"/>
          <w:sz w:val="28"/>
          <w:szCs w:val="28"/>
        </w:rPr>
        <w:t>ачальник отдела анализа, разработки и реализации целевых программ</w:t>
      </w:r>
      <w:r w:rsidR="0075324D" w:rsidRPr="0075324D">
        <w:rPr>
          <w:rFonts w:ascii="Times New Roman" w:hAnsi="Times New Roman"/>
        </w:rPr>
        <w:t xml:space="preserve"> </w:t>
      </w:r>
      <w:r w:rsidRPr="00791FF6">
        <w:rPr>
          <w:rFonts w:ascii="Times New Roman" w:hAnsi="Times New Roman"/>
          <w:sz w:val="28"/>
          <w:szCs w:val="28"/>
        </w:rPr>
        <w:t>м</w:t>
      </w:r>
      <w:r w:rsidR="0075324D" w:rsidRPr="0075324D">
        <w:rPr>
          <w:rFonts w:ascii="Times New Roman" w:hAnsi="Times New Roman"/>
          <w:sz w:val="28"/>
          <w:szCs w:val="28"/>
        </w:rPr>
        <w:t xml:space="preserve">инистерства здравоохранения Рязанской области; </w:t>
      </w:r>
    </w:p>
    <w:p w:rsidR="0075324D" w:rsidRPr="0075324D" w:rsidRDefault="0075324D" w:rsidP="00791FF6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-</w:t>
      </w:r>
      <w:r w:rsidR="00791FF6">
        <w:rPr>
          <w:rFonts w:ascii="Times New Roman" w:hAnsi="Times New Roman"/>
          <w:sz w:val="28"/>
          <w:szCs w:val="28"/>
        </w:rPr>
        <w:t> н</w:t>
      </w:r>
      <w:r w:rsidRPr="0075324D">
        <w:rPr>
          <w:rFonts w:ascii="Times New Roman" w:hAnsi="Times New Roman"/>
          <w:sz w:val="28"/>
          <w:szCs w:val="28"/>
        </w:rPr>
        <w:t>ачальник  отдела государственной службы и кадровой политики  в здравоохранении министерства здравоохранения Рязанской области;</w:t>
      </w:r>
    </w:p>
    <w:p w:rsidR="0075324D" w:rsidRPr="0075324D" w:rsidRDefault="0075324D" w:rsidP="00791FF6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 xml:space="preserve">- </w:t>
      </w:r>
      <w:r w:rsidR="00791FF6">
        <w:rPr>
          <w:rFonts w:ascii="Times New Roman" w:hAnsi="Times New Roman"/>
          <w:sz w:val="28"/>
          <w:szCs w:val="28"/>
        </w:rPr>
        <w:t>г</w:t>
      </w:r>
      <w:r w:rsidRPr="0075324D">
        <w:rPr>
          <w:rFonts w:ascii="Times New Roman" w:hAnsi="Times New Roman"/>
          <w:sz w:val="28"/>
          <w:szCs w:val="28"/>
        </w:rPr>
        <w:t>лавный внештатный специалист</w:t>
      </w:r>
      <w:r w:rsidR="007E643D">
        <w:rPr>
          <w:rFonts w:ascii="Times New Roman" w:hAnsi="Times New Roman"/>
          <w:sz w:val="28"/>
          <w:szCs w:val="28"/>
        </w:rPr>
        <w:t>-</w:t>
      </w:r>
      <w:r w:rsidRPr="0075324D">
        <w:rPr>
          <w:rFonts w:ascii="Times New Roman" w:hAnsi="Times New Roman"/>
          <w:sz w:val="28"/>
          <w:szCs w:val="28"/>
        </w:rPr>
        <w:t xml:space="preserve">онколог </w:t>
      </w:r>
      <w:r w:rsidR="00791FF6">
        <w:rPr>
          <w:rFonts w:ascii="Times New Roman" w:hAnsi="Times New Roman"/>
          <w:sz w:val="28"/>
          <w:szCs w:val="28"/>
        </w:rPr>
        <w:t>м</w:t>
      </w:r>
      <w:r w:rsidRPr="0075324D">
        <w:rPr>
          <w:rFonts w:ascii="Times New Roman" w:hAnsi="Times New Roman"/>
          <w:sz w:val="28"/>
          <w:szCs w:val="28"/>
        </w:rPr>
        <w:t>инистерства здравоохранения Рязанской области;</w:t>
      </w:r>
    </w:p>
    <w:p w:rsidR="0075324D" w:rsidRPr="0075324D" w:rsidRDefault="0075324D" w:rsidP="00791FF6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-</w:t>
      </w:r>
      <w:r w:rsidR="00791FF6">
        <w:rPr>
          <w:rFonts w:ascii="Times New Roman" w:hAnsi="Times New Roman"/>
          <w:sz w:val="28"/>
          <w:szCs w:val="28"/>
        </w:rPr>
        <w:t> г</w:t>
      </w:r>
      <w:r w:rsidRPr="0075324D">
        <w:rPr>
          <w:rFonts w:ascii="Times New Roman" w:hAnsi="Times New Roman"/>
          <w:sz w:val="28"/>
          <w:szCs w:val="28"/>
        </w:rPr>
        <w:t>лавный внештатный спе</w:t>
      </w:r>
      <w:r w:rsidR="00791FF6">
        <w:rPr>
          <w:rFonts w:ascii="Times New Roman" w:hAnsi="Times New Roman"/>
          <w:sz w:val="28"/>
          <w:szCs w:val="28"/>
        </w:rPr>
        <w:t>циалист по паллиативной помощи м</w:t>
      </w:r>
      <w:r w:rsidRPr="0075324D">
        <w:rPr>
          <w:rFonts w:ascii="Times New Roman" w:hAnsi="Times New Roman"/>
          <w:sz w:val="28"/>
          <w:szCs w:val="28"/>
        </w:rPr>
        <w:t>инистерства здравоохранения Рязанской области;</w:t>
      </w:r>
    </w:p>
    <w:p w:rsidR="0075324D" w:rsidRPr="0075324D" w:rsidRDefault="0075324D" w:rsidP="00791FF6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-</w:t>
      </w:r>
      <w:r w:rsidR="00791FF6">
        <w:rPr>
          <w:rFonts w:ascii="Times New Roman" w:hAnsi="Times New Roman"/>
          <w:sz w:val="28"/>
          <w:szCs w:val="28"/>
        </w:rPr>
        <w:t> </w:t>
      </w:r>
      <w:r w:rsidR="007E643D">
        <w:rPr>
          <w:rFonts w:ascii="Times New Roman" w:hAnsi="Times New Roman"/>
          <w:sz w:val="28"/>
          <w:szCs w:val="28"/>
        </w:rPr>
        <w:t>г</w:t>
      </w:r>
      <w:r w:rsidRPr="0075324D">
        <w:rPr>
          <w:rFonts w:ascii="Times New Roman" w:hAnsi="Times New Roman"/>
          <w:sz w:val="28"/>
          <w:szCs w:val="28"/>
        </w:rPr>
        <w:t xml:space="preserve">лавный врач ГБУ РО </w:t>
      </w:r>
      <w:r w:rsidR="00FD2B1D">
        <w:rPr>
          <w:rFonts w:ascii="Times New Roman" w:hAnsi="Times New Roman"/>
          <w:sz w:val="28"/>
          <w:szCs w:val="28"/>
        </w:rPr>
        <w:t>«Центр общественного здоровья, медицинской профилактики и информационных технологий»</w:t>
      </w:r>
      <w:r w:rsidRPr="0075324D">
        <w:rPr>
          <w:rFonts w:ascii="Times New Roman" w:hAnsi="Times New Roman"/>
          <w:sz w:val="28"/>
          <w:szCs w:val="28"/>
        </w:rPr>
        <w:t xml:space="preserve">;     </w:t>
      </w:r>
    </w:p>
    <w:p w:rsidR="0075324D" w:rsidRPr="0075324D" w:rsidRDefault="0075324D" w:rsidP="00791FF6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 xml:space="preserve">- </w:t>
      </w:r>
      <w:r w:rsidR="00791FF6">
        <w:rPr>
          <w:rFonts w:ascii="Times New Roman" w:hAnsi="Times New Roman"/>
          <w:sz w:val="28"/>
          <w:szCs w:val="28"/>
        </w:rPr>
        <w:t>г</w:t>
      </w:r>
      <w:r w:rsidRPr="0075324D">
        <w:rPr>
          <w:rFonts w:ascii="Times New Roman" w:hAnsi="Times New Roman"/>
          <w:sz w:val="28"/>
          <w:szCs w:val="28"/>
        </w:rPr>
        <w:t>лавные врачи медицинских организаций Рязанской области (по согласованию);</w:t>
      </w:r>
    </w:p>
    <w:p w:rsidR="0075324D" w:rsidRPr="0075324D" w:rsidRDefault="0075324D" w:rsidP="00791FF6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-</w:t>
      </w:r>
      <w:r w:rsidR="00791FF6">
        <w:rPr>
          <w:rFonts w:ascii="Times New Roman" w:hAnsi="Times New Roman"/>
          <w:sz w:val="28"/>
          <w:szCs w:val="28"/>
        </w:rPr>
        <w:t> р</w:t>
      </w:r>
      <w:r w:rsidRPr="0075324D">
        <w:rPr>
          <w:rFonts w:ascii="Times New Roman" w:hAnsi="Times New Roman"/>
          <w:sz w:val="28"/>
          <w:szCs w:val="28"/>
        </w:rPr>
        <w:t xml:space="preserve">ектор ФГБОУ ВО </w:t>
      </w:r>
      <w:r w:rsidR="007E643D" w:rsidRPr="0075324D">
        <w:rPr>
          <w:rFonts w:ascii="Times New Roman" w:hAnsi="Times New Roman"/>
          <w:sz w:val="28"/>
          <w:szCs w:val="28"/>
        </w:rPr>
        <w:t xml:space="preserve">ФГБОУ ВО </w:t>
      </w:r>
      <w:r w:rsidR="007E643D">
        <w:rPr>
          <w:rFonts w:ascii="Times New Roman" w:hAnsi="Times New Roman"/>
          <w:sz w:val="28"/>
          <w:szCs w:val="28"/>
        </w:rPr>
        <w:t>РязГМУ</w:t>
      </w:r>
      <w:r w:rsidR="007E643D" w:rsidRPr="0075324D">
        <w:rPr>
          <w:rFonts w:ascii="Times New Roman" w:hAnsi="Times New Roman"/>
          <w:sz w:val="28"/>
          <w:szCs w:val="28"/>
        </w:rPr>
        <w:t xml:space="preserve"> </w:t>
      </w:r>
      <w:r w:rsidRPr="0075324D">
        <w:rPr>
          <w:rFonts w:ascii="Times New Roman" w:hAnsi="Times New Roman"/>
          <w:sz w:val="28"/>
          <w:szCs w:val="28"/>
        </w:rPr>
        <w:t>Минздрава России (по согласованию);</w:t>
      </w:r>
    </w:p>
    <w:p w:rsidR="0075324D" w:rsidRDefault="0075324D" w:rsidP="00791FF6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-</w:t>
      </w:r>
      <w:r w:rsidR="00791FF6">
        <w:rPr>
          <w:rFonts w:ascii="Times New Roman" w:hAnsi="Times New Roman"/>
          <w:sz w:val="28"/>
          <w:szCs w:val="28"/>
        </w:rPr>
        <w:t> д</w:t>
      </w:r>
      <w:r w:rsidRPr="0075324D">
        <w:rPr>
          <w:rFonts w:ascii="Times New Roman" w:hAnsi="Times New Roman"/>
          <w:sz w:val="28"/>
          <w:szCs w:val="28"/>
        </w:rPr>
        <w:t>иректора Территориального фонда обязательного медицинского страхования Рязанской области (далее</w:t>
      </w:r>
      <w:r w:rsidR="00791FF6">
        <w:rPr>
          <w:rFonts w:ascii="Times New Roman" w:hAnsi="Times New Roman"/>
          <w:sz w:val="28"/>
          <w:szCs w:val="28"/>
        </w:rPr>
        <w:t xml:space="preserve"> – </w:t>
      </w:r>
      <w:r w:rsidRPr="0075324D">
        <w:rPr>
          <w:rFonts w:ascii="Times New Roman" w:hAnsi="Times New Roman"/>
          <w:sz w:val="28"/>
          <w:szCs w:val="28"/>
        </w:rPr>
        <w:t>директор ТФОМС Рязанской области)</w:t>
      </w:r>
      <w:r w:rsidRPr="0075324D">
        <w:rPr>
          <w:rFonts w:ascii="Times New Roman" w:hAnsi="Times New Roman"/>
        </w:rPr>
        <w:t xml:space="preserve"> </w:t>
      </w:r>
      <w:r w:rsidRPr="0075324D">
        <w:rPr>
          <w:rFonts w:ascii="Times New Roman" w:hAnsi="Times New Roman"/>
          <w:sz w:val="28"/>
          <w:szCs w:val="28"/>
        </w:rPr>
        <w:t>(по согласованию).</w:t>
      </w:r>
    </w:p>
    <w:p w:rsidR="007E643D" w:rsidRPr="0075324D" w:rsidRDefault="007E643D" w:rsidP="00791FF6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324D" w:rsidRPr="0075324D" w:rsidRDefault="0075324D" w:rsidP="0075324D">
      <w:pPr>
        <w:spacing w:after="200"/>
        <w:ind w:left="709" w:firstLine="709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75324D">
        <w:rPr>
          <w:rFonts w:ascii="Times New Roman" w:hAnsi="Times New Roman"/>
          <w:sz w:val="28"/>
          <w:szCs w:val="28"/>
          <w:lang w:eastAsia="en-US"/>
        </w:rPr>
        <w:t>3. Задачи региональной программы</w:t>
      </w:r>
    </w:p>
    <w:p w:rsidR="0075324D" w:rsidRPr="00791FF6" w:rsidRDefault="0075324D" w:rsidP="0075324D">
      <w:pPr>
        <w:ind w:left="1069" w:firstLine="709"/>
        <w:contextualSpacing/>
        <w:jc w:val="both"/>
        <w:rPr>
          <w:rFonts w:ascii="Times New Roman" w:hAnsi="Times New Roman"/>
          <w:sz w:val="16"/>
          <w:szCs w:val="16"/>
        </w:rPr>
      </w:pPr>
    </w:p>
    <w:p w:rsidR="0075324D" w:rsidRPr="00791FF6" w:rsidRDefault="0075324D" w:rsidP="00791FF6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FF6">
        <w:rPr>
          <w:rFonts w:ascii="Times New Roman" w:hAnsi="Times New Roman"/>
          <w:sz w:val="28"/>
          <w:szCs w:val="28"/>
        </w:rPr>
        <w:t>Достижение цели</w:t>
      </w:r>
      <w:r w:rsidR="007E643D">
        <w:rPr>
          <w:rFonts w:ascii="Times New Roman" w:hAnsi="Times New Roman"/>
          <w:sz w:val="28"/>
          <w:szCs w:val="28"/>
        </w:rPr>
        <w:t xml:space="preserve"> региональной</w:t>
      </w:r>
      <w:r w:rsidRPr="00791FF6">
        <w:rPr>
          <w:rFonts w:ascii="Times New Roman" w:hAnsi="Times New Roman"/>
          <w:sz w:val="28"/>
          <w:szCs w:val="28"/>
        </w:rPr>
        <w:t xml:space="preserve"> </w:t>
      </w:r>
      <w:r w:rsidR="007E643D">
        <w:rPr>
          <w:rFonts w:ascii="Times New Roman" w:hAnsi="Times New Roman"/>
          <w:sz w:val="28"/>
          <w:szCs w:val="28"/>
        </w:rPr>
        <w:t>п</w:t>
      </w:r>
      <w:r w:rsidRPr="00791FF6">
        <w:rPr>
          <w:rFonts w:ascii="Times New Roman" w:hAnsi="Times New Roman"/>
          <w:sz w:val="28"/>
          <w:szCs w:val="28"/>
        </w:rPr>
        <w:t>рограммы планируется осуществлять путем решения следующих задач:</w:t>
      </w:r>
    </w:p>
    <w:p w:rsidR="0075324D" w:rsidRPr="00791FF6" w:rsidRDefault="0075324D" w:rsidP="00791FF6">
      <w:pPr>
        <w:numPr>
          <w:ilvl w:val="0"/>
          <w:numId w:val="12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FF6">
        <w:rPr>
          <w:rFonts w:ascii="Times New Roman" w:hAnsi="Times New Roman"/>
          <w:sz w:val="28"/>
          <w:szCs w:val="28"/>
        </w:rPr>
        <w:t xml:space="preserve">Формирование территориальной программы государственных гарантий бесплатного оказания гражданам Рязанской </w:t>
      </w:r>
      <w:r w:rsidRPr="00791FF6">
        <w:rPr>
          <w:rFonts w:ascii="Times New Roman" w:hAnsi="Times New Roman"/>
          <w:sz w:val="28"/>
          <w:szCs w:val="28"/>
          <w:lang w:eastAsia="en-US"/>
        </w:rPr>
        <w:t>области специализированной медицинской помощи больным с онкологическими заболеваниями в соответствии с возможностями дополнительного финансирования из федерального и регионального бюджетов с целью обеспечения соответствия медицинской помощи клиническим рекомендациям – ежегодно.</w:t>
      </w:r>
    </w:p>
    <w:p w:rsidR="0075324D" w:rsidRPr="00791FF6" w:rsidRDefault="0075324D" w:rsidP="00791FF6">
      <w:pPr>
        <w:numPr>
          <w:ilvl w:val="0"/>
          <w:numId w:val="12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FF6">
        <w:rPr>
          <w:rFonts w:ascii="Times New Roman" w:hAnsi="Times New Roman"/>
          <w:sz w:val="28"/>
          <w:szCs w:val="28"/>
        </w:rPr>
        <w:t xml:space="preserve">Совершенствование мероприятий первичной и вторичной профилактики онкологических заболеваний, включая </w:t>
      </w:r>
      <w:r w:rsidRPr="00791FF6">
        <w:rPr>
          <w:rFonts w:ascii="Times New Roman" w:hAnsi="Times New Roman"/>
          <w:sz w:val="28"/>
          <w:szCs w:val="28"/>
          <w:lang w:eastAsia="en-US"/>
        </w:rPr>
        <w:t xml:space="preserve">расширение перечня исследований программы диспансеризации и профилактических осмотров, для обеспечения раннего выявления ЗНО, в том числе: организация диспансеризации населения и профилактических медицинских осмотров в соответствии с действующим законодательством. </w:t>
      </w:r>
    </w:p>
    <w:p w:rsidR="0075324D" w:rsidRPr="00791FF6" w:rsidRDefault="0075324D" w:rsidP="00791FF6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FF6">
        <w:rPr>
          <w:rFonts w:ascii="Times New Roman" w:hAnsi="Times New Roman"/>
          <w:sz w:val="28"/>
          <w:szCs w:val="28"/>
          <w:lang w:eastAsia="en-US"/>
        </w:rPr>
        <w:t>Запланировано проведени</w:t>
      </w:r>
      <w:r w:rsidR="007E643D">
        <w:rPr>
          <w:rFonts w:ascii="Times New Roman" w:hAnsi="Times New Roman"/>
          <w:sz w:val="28"/>
          <w:szCs w:val="28"/>
          <w:lang w:eastAsia="en-US"/>
        </w:rPr>
        <w:t>е</w:t>
      </w:r>
      <w:r w:rsidRPr="00791FF6">
        <w:rPr>
          <w:rFonts w:ascii="Times New Roman" w:hAnsi="Times New Roman"/>
          <w:sz w:val="28"/>
          <w:szCs w:val="28"/>
          <w:lang w:eastAsia="en-US"/>
        </w:rPr>
        <w:t xml:space="preserve"> скрининговых исследований по следующим нозологиям: проведение скрининга по раннему выявлению ЗНО шейки матки, скрининга на раннее выявление колоректального рака путем исследования кала на скрытую кровь автоматизированным иммунохимическим методом.</w:t>
      </w:r>
    </w:p>
    <w:p w:rsidR="0075324D" w:rsidRPr="00791FF6" w:rsidRDefault="0075324D" w:rsidP="00791FF6">
      <w:pPr>
        <w:numPr>
          <w:ilvl w:val="0"/>
          <w:numId w:val="12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FF6">
        <w:rPr>
          <w:rFonts w:ascii="Times New Roman" w:hAnsi="Times New Roman"/>
          <w:sz w:val="28"/>
          <w:szCs w:val="28"/>
        </w:rPr>
        <w:t>Увеличение охвата целевых групп населения, прошедших диспансеризацию (первый и второй этапы),</w:t>
      </w:r>
      <w:r w:rsidR="00791FF6">
        <w:rPr>
          <w:rFonts w:ascii="Times New Roman" w:hAnsi="Times New Roman"/>
          <w:sz w:val="28"/>
          <w:szCs w:val="28"/>
        </w:rPr>
        <w:t xml:space="preserve"> </w:t>
      </w:r>
      <w:r w:rsidRPr="00791FF6">
        <w:rPr>
          <w:rFonts w:ascii="Times New Roman" w:hAnsi="Times New Roman"/>
          <w:sz w:val="28"/>
          <w:szCs w:val="28"/>
          <w:lang w:eastAsia="en-US"/>
        </w:rPr>
        <w:t xml:space="preserve">профилактические осмотры, скрининговые исследования. Развитие программ популяционного скрининга в рамках диспансеризации взрослого населения по пяти ключевым нозологиям, </w:t>
      </w:r>
      <w:r w:rsidR="00791FF6">
        <w:rPr>
          <w:rFonts w:ascii="Times New Roman" w:hAnsi="Times New Roman"/>
          <w:sz w:val="28"/>
          <w:szCs w:val="28"/>
          <w:lang w:eastAsia="en-US"/>
        </w:rPr>
        <w:t>то есть</w:t>
      </w:r>
      <w:r w:rsidRPr="00791FF6">
        <w:rPr>
          <w:rFonts w:ascii="Times New Roman" w:hAnsi="Times New Roman"/>
          <w:sz w:val="28"/>
          <w:szCs w:val="28"/>
          <w:lang w:eastAsia="en-US"/>
        </w:rPr>
        <w:t xml:space="preserve"> скрининг ЗНО: молочной железы, шейки матки, предстательной железы, легкого, колоректального рака.</w:t>
      </w:r>
    </w:p>
    <w:p w:rsidR="0075324D" w:rsidRPr="00791FF6" w:rsidRDefault="0075324D" w:rsidP="00791FF6">
      <w:pPr>
        <w:numPr>
          <w:ilvl w:val="0"/>
          <w:numId w:val="12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FF6">
        <w:rPr>
          <w:rFonts w:ascii="Times New Roman" w:hAnsi="Times New Roman"/>
          <w:sz w:val="28"/>
          <w:szCs w:val="28"/>
        </w:rPr>
        <w:t xml:space="preserve">Проведение регулярной санитарно-просветительной работы в виде конференций и семинаров «мастер-класс» с </w:t>
      </w:r>
      <w:r w:rsidRPr="00791FF6">
        <w:rPr>
          <w:rFonts w:ascii="Times New Roman" w:hAnsi="Times New Roman"/>
          <w:sz w:val="28"/>
          <w:szCs w:val="28"/>
          <w:lang w:eastAsia="en-US"/>
        </w:rPr>
        <w:t>врачами-специалистами по современным методикам ранней диагностики ЗНО.</w:t>
      </w:r>
    </w:p>
    <w:p w:rsidR="0075324D" w:rsidRPr="00791FF6" w:rsidRDefault="0075324D" w:rsidP="00791FF6">
      <w:pPr>
        <w:numPr>
          <w:ilvl w:val="0"/>
          <w:numId w:val="12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FF6">
        <w:rPr>
          <w:rFonts w:ascii="Times New Roman" w:hAnsi="Times New Roman"/>
          <w:sz w:val="28"/>
          <w:szCs w:val="28"/>
        </w:rPr>
        <w:t>Повышение эффективности комплекса мер вторичной профилактики ЗНО, направлен</w:t>
      </w:r>
      <w:r w:rsidR="007E643D">
        <w:rPr>
          <w:rFonts w:ascii="Times New Roman" w:hAnsi="Times New Roman"/>
          <w:sz w:val="28"/>
          <w:szCs w:val="28"/>
        </w:rPr>
        <w:t>ных</w:t>
      </w:r>
      <w:r w:rsidRPr="00791FF6">
        <w:rPr>
          <w:rFonts w:ascii="Times New Roman" w:hAnsi="Times New Roman"/>
          <w:sz w:val="28"/>
          <w:szCs w:val="28"/>
        </w:rPr>
        <w:t xml:space="preserve"> на ранее выявление онкологических и предшествующих им заболеваний. Повышение мотивации граждан к регулярному прохождению диспансеризации и профилактических осмотров. Формирование онкологической настороженности у населения и медицинских работников, а также снижение инвалидности и смертности населения от ЗНО.</w:t>
      </w:r>
    </w:p>
    <w:p w:rsidR="0075324D" w:rsidRPr="00791FF6" w:rsidRDefault="0075324D" w:rsidP="00791FF6">
      <w:pPr>
        <w:numPr>
          <w:ilvl w:val="0"/>
          <w:numId w:val="12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FF6">
        <w:rPr>
          <w:rFonts w:ascii="Times New Roman" w:hAnsi="Times New Roman"/>
          <w:sz w:val="28"/>
          <w:szCs w:val="28"/>
        </w:rPr>
        <w:t xml:space="preserve"> Повышение эффективности реализуемых мер, выделение ключевых групп риска развития злокачественных новообразований среди населения региона, исходя из анализа половозрастного состава пациентов и нозологических форм впервые выявленных онкологических заболеваний, наиболее характерных для региона.</w:t>
      </w:r>
    </w:p>
    <w:p w:rsidR="0075324D" w:rsidRPr="00791FF6" w:rsidRDefault="0075324D" w:rsidP="00791FF6">
      <w:pPr>
        <w:numPr>
          <w:ilvl w:val="0"/>
          <w:numId w:val="12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FF6">
        <w:rPr>
          <w:rFonts w:ascii="Times New Roman" w:hAnsi="Times New Roman"/>
          <w:sz w:val="28"/>
          <w:szCs w:val="28"/>
        </w:rPr>
        <w:t xml:space="preserve"> Организация и оснащение сети центров амбулаторной онкологической помощи на базе:</w:t>
      </w:r>
    </w:p>
    <w:p w:rsidR="0075324D" w:rsidRPr="00791FF6" w:rsidRDefault="0075324D" w:rsidP="00791FF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91FF6">
        <w:rPr>
          <w:rFonts w:ascii="Times New Roman" w:hAnsi="Times New Roman"/>
          <w:sz w:val="28"/>
          <w:szCs w:val="28"/>
        </w:rPr>
        <w:t>- ГБУ РО «Шиловский межрайонный медицинский центр»;</w:t>
      </w:r>
    </w:p>
    <w:p w:rsidR="0075324D" w:rsidRPr="00791FF6" w:rsidRDefault="0075324D" w:rsidP="00791FF6">
      <w:pPr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91FF6">
        <w:rPr>
          <w:rFonts w:ascii="Times New Roman" w:hAnsi="Times New Roman"/>
          <w:sz w:val="28"/>
          <w:szCs w:val="28"/>
        </w:rPr>
        <w:t>- ГБУ РО «Сасовский межрайонный медицинский центр»;</w:t>
      </w:r>
    </w:p>
    <w:p w:rsidR="0075324D" w:rsidRPr="00791FF6" w:rsidRDefault="0075324D" w:rsidP="00791FF6">
      <w:pPr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91FF6">
        <w:rPr>
          <w:rFonts w:ascii="Times New Roman" w:hAnsi="Times New Roman"/>
          <w:sz w:val="28"/>
          <w:szCs w:val="28"/>
        </w:rPr>
        <w:t xml:space="preserve">- ГБУ РО «Касимовский межрайонный медицинский центр»; </w:t>
      </w:r>
    </w:p>
    <w:p w:rsidR="0075324D" w:rsidRPr="00791FF6" w:rsidRDefault="0075324D" w:rsidP="00791FF6">
      <w:pPr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91FF6">
        <w:rPr>
          <w:rFonts w:ascii="Times New Roman" w:hAnsi="Times New Roman"/>
          <w:sz w:val="28"/>
          <w:szCs w:val="28"/>
        </w:rPr>
        <w:t>- ГБУ РО «Ряжский межрайонный медицинский центр»;</w:t>
      </w:r>
    </w:p>
    <w:p w:rsidR="0075324D" w:rsidRPr="00791FF6" w:rsidRDefault="0075324D" w:rsidP="00791FF6">
      <w:pPr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91FF6">
        <w:rPr>
          <w:rFonts w:ascii="Times New Roman" w:hAnsi="Times New Roman"/>
          <w:sz w:val="28"/>
          <w:szCs w:val="28"/>
        </w:rPr>
        <w:t>- ГБУ РО «Скопинский межрайонный медицинский центр».</w:t>
      </w:r>
    </w:p>
    <w:p w:rsidR="0075324D" w:rsidRPr="00791FF6" w:rsidRDefault="0075324D" w:rsidP="00791FF6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FF6">
        <w:rPr>
          <w:rFonts w:ascii="Times New Roman" w:hAnsi="Times New Roman"/>
          <w:sz w:val="28"/>
          <w:szCs w:val="28"/>
        </w:rPr>
        <w:t>Обновление порядка и схемы маршрутизации пациентов с учетом возможностей ЦАОП. Внедрение в практику деятельности Центров мультидисциплинарного подхода в диагностике, лечении, динамическом наблюдении, перераспределении потока пациентов.</w:t>
      </w:r>
    </w:p>
    <w:p w:rsidR="0075324D" w:rsidRPr="00791FF6" w:rsidRDefault="0075324D" w:rsidP="00791FF6">
      <w:pPr>
        <w:numPr>
          <w:ilvl w:val="0"/>
          <w:numId w:val="12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FF6">
        <w:rPr>
          <w:rFonts w:ascii="Times New Roman" w:hAnsi="Times New Roman"/>
          <w:sz w:val="28"/>
          <w:szCs w:val="28"/>
        </w:rPr>
        <w:t xml:space="preserve">  Переоснащение региональных медицинских организаций, оказывающих помощь больным онкологическими заболеваниями в Рязанской области в соответствии с порядками оказания специализированной медицинской помощи.</w:t>
      </w:r>
    </w:p>
    <w:p w:rsidR="0075324D" w:rsidRPr="00791FF6" w:rsidRDefault="0075324D" w:rsidP="00791FF6">
      <w:pPr>
        <w:numPr>
          <w:ilvl w:val="0"/>
          <w:numId w:val="12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FF6">
        <w:rPr>
          <w:rFonts w:ascii="Times New Roman" w:hAnsi="Times New Roman"/>
          <w:sz w:val="28"/>
          <w:szCs w:val="28"/>
        </w:rPr>
        <w:t xml:space="preserve"> Внедрение информационных технологий в работу онкологической службы и их интеграция в систему медицинских организаций Рязанской области. Разработка алгоритма дистанционного консультирования «врач-врач» на всех этапах оказания медицинской помощи пациентам с онкологической патологией. Развитие телекоммуникационных связей, проведение телеко</w:t>
      </w:r>
      <w:r w:rsidR="007E643D">
        <w:rPr>
          <w:rFonts w:ascii="Times New Roman" w:hAnsi="Times New Roman"/>
          <w:sz w:val="28"/>
          <w:szCs w:val="28"/>
        </w:rPr>
        <w:t>нсультаций сложных пациентов с ф</w:t>
      </w:r>
      <w:r w:rsidRPr="00791FF6">
        <w:rPr>
          <w:rFonts w:ascii="Times New Roman" w:hAnsi="Times New Roman"/>
          <w:sz w:val="28"/>
          <w:szCs w:val="28"/>
        </w:rPr>
        <w:t xml:space="preserve">едеральными национальными медицинскими исследовательскими центрами (далее </w:t>
      </w:r>
      <w:r w:rsidR="007E643D">
        <w:rPr>
          <w:rFonts w:ascii="Times New Roman" w:hAnsi="Times New Roman"/>
          <w:sz w:val="28"/>
          <w:szCs w:val="28"/>
        </w:rPr>
        <w:t xml:space="preserve">– </w:t>
      </w:r>
      <w:r w:rsidRPr="00791FF6">
        <w:rPr>
          <w:rFonts w:ascii="Times New Roman" w:hAnsi="Times New Roman"/>
          <w:sz w:val="28"/>
          <w:szCs w:val="28"/>
        </w:rPr>
        <w:t xml:space="preserve">НМИЦ), что позволит улучшить качество оказания специализированной медицинской помощи, даст возможность применять самые современные технологии, упростит направление больных в федеральные центры для оказания высокотехнологичной медицинской помощи. </w:t>
      </w:r>
    </w:p>
    <w:p w:rsidR="0075324D" w:rsidRPr="00791FF6" w:rsidRDefault="0075324D" w:rsidP="00791FF6">
      <w:pPr>
        <w:numPr>
          <w:ilvl w:val="0"/>
          <w:numId w:val="12"/>
        </w:numPr>
        <w:tabs>
          <w:tab w:val="left" w:pos="1148"/>
          <w:tab w:val="left" w:pos="1190"/>
        </w:tabs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FF6">
        <w:rPr>
          <w:rFonts w:ascii="Times New Roman" w:hAnsi="Times New Roman"/>
          <w:sz w:val="28"/>
          <w:szCs w:val="28"/>
        </w:rPr>
        <w:t xml:space="preserve"> Обеспечение взаимодействия с главным внештатным специалистом</w:t>
      </w:r>
      <w:r w:rsidR="007E643D">
        <w:rPr>
          <w:rFonts w:ascii="Times New Roman" w:hAnsi="Times New Roman"/>
          <w:sz w:val="28"/>
          <w:szCs w:val="28"/>
        </w:rPr>
        <w:t>-</w:t>
      </w:r>
      <w:r w:rsidRPr="00791FF6">
        <w:rPr>
          <w:rFonts w:ascii="Times New Roman" w:hAnsi="Times New Roman"/>
          <w:sz w:val="28"/>
          <w:szCs w:val="28"/>
        </w:rPr>
        <w:t>онкологом</w:t>
      </w:r>
      <w:r w:rsidR="007E643D">
        <w:rPr>
          <w:rFonts w:ascii="Times New Roman" w:hAnsi="Times New Roman"/>
          <w:sz w:val="28"/>
          <w:szCs w:val="28"/>
        </w:rPr>
        <w:t xml:space="preserve"> Центрального</w:t>
      </w:r>
      <w:r w:rsidRPr="00791FF6">
        <w:rPr>
          <w:rFonts w:ascii="Times New Roman" w:hAnsi="Times New Roman"/>
          <w:sz w:val="28"/>
          <w:szCs w:val="28"/>
        </w:rPr>
        <w:t xml:space="preserve"> федерального округа и главным внештатным специалистом</w:t>
      </w:r>
      <w:r w:rsidR="007E643D">
        <w:rPr>
          <w:rFonts w:ascii="Times New Roman" w:hAnsi="Times New Roman"/>
          <w:sz w:val="28"/>
          <w:szCs w:val="28"/>
        </w:rPr>
        <w:t>-</w:t>
      </w:r>
      <w:r w:rsidRPr="00791FF6">
        <w:rPr>
          <w:rFonts w:ascii="Times New Roman" w:hAnsi="Times New Roman"/>
          <w:sz w:val="28"/>
          <w:szCs w:val="28"/>
        </w:rPr>
        <w:t>онкологом Минздрава России по вопросам координации оказания специализированной медицинской помощи пациентам с онкологическими заболеваниями в регионе.</w:t>
      </w:r>
    </w:p>
    <w:p w:rsidR="0075324D" w:rsidRPr="00791FF6" w:rsidRDefault="0075324D" w:rsidP="00791FF6">
      <w:pPr>
        <w:numPr>
          <w:ilvl w:val="0"/>
          <w:numId w:val="12"/>
        </w:numPr>
        <w:tabs>
          <w:tab w:val="left" w:pos="1148"/>
          <w:tab w:val="left" w:pos="1190"/>
        </w:tabs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FF6">
        <w:rPr>
          <w:rFonts w:ascii="Times New Roman" w:hAnsi="Times New Roman"/>
          <w:sz w:val="28"/>
          <w:szCs w:val="28"/>
        </w:rPr>
        <w:t xml:space="preserve"> Совершенствование комплекса мер, направленных на развитие первичной специализированной медико-санитарной помощи пациентам с онкологическими заболеваниями (организация «зеленого коридора» пациентам с подозрением на онкологические заболевания, клинико-лабораторной службы, инфраструктуры лучевых и инструментальных методов диагностики, организация проведения патологоанатомических, иммуногистохимических, цитогенетических и молекулярно-генетических исследований, увеличение числа врачей-специалистов, необходимых для обеспечения работы данных направлений</w:t>
      </w:r>
      <w:r w:rsidR="00791FF6" w:rsidRPr="00791FF6">
        <w:rPr>
          <w:rFonts w:ascii="Times New Roman" w:hAnsi="Times New Roman"/>
          <w:sz w:val="28"/>
          <w:szCs w:val="28"/>
        </w:rPr>
        <w:t>)</w:t>
      </w:r>
      <w:r w:rsidRPr="00791FF6">
        <w:rPr>
          <w:rFonts w:ascii="Times New Roman" w:hAnsi="Times New Roman"/>
          <w:sz w:val="28"/>
          <w:szCs w:val="28"/>
        </w:rPr>
        <w:t>.</w:t>
      </w:r>
    </w:p>
    <w:p w:rsidR="0075324D" w:rsidRPr="00791FF6" w:rsidRDefault="0075324D" w:rsidP="00791FF6">
      <w:pPr>
        <w:numPr>
          <w:ilvl w:val="0"/>
          <w:numId w:val="12"/>
        </w:numPr>
        <w:tabs>
          <w:tab w:val="left" w:pos="1148"/>
          <w:tab w:val="left" w:pos="1190"/>
        </w:tabs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FF6">
        <w:rPr>
          <w:rFonts w:ascii="Times New Roman" w:hAnsi="Times New Roman"/>
          <w:sz w:val="28"/>
          <w:szCs w:val="28"/>
        </w:rPr>
        <w:t xml:space="preserve"> Усовершенствование специализированной медицинской помощи пациентам с онкологическими заболеваниями, оказываемой в условиях круглосуточного и дневного стационаров, обоснование и обеспечение необходимого набора лекарственных препаратов в каждой медицинской организации, в которой проводится противоопухолевая лекарственная терапия, преемственность противоопухолевой терапии, проводимой в стационарных и амбулаторных условиях. </w:t>
      </w:r>
    </w:p>
    <w:p w:rsidR="0075324D" w:rsidRPr="00791FF6" w:rsidRDefault="0075324D" w:rsidP="00791FF6">
      <w:pPr>
        <w:numPr>
          <w:ilvl w:val="0"/>
          <w:numId w:val="12"/>
        </w:numPr>
        <w:tabs>
          <w:tab w:val="left" w:pos="1148"/>
          <w:tab w:val="left" w:pos="1190"/>
        </w:tabs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FF6">
        <w:rPr>
          <w:rFonts w:ascii="Times New Roman" w:hAnsi="Times New Roman"/>
          <w:sz w:val="28"/>
          <w:szCs w:val="28"/>
        </w:rPr>
        <w:t xml:space="preserve"> Обоснованное планирование плановых объемов медицинской помощи с учетом оценки и анализа первично выявленных случаев злокачественным новообразований и пациентов, состоящих на диспансерном наблюдении.    </w:t>
      </w:r>
    </w:p>
    <w:p w:rsidR="0075324D" w:rsidRPr="00791FF6" w:rsidRDefault="0075324D" w:rsidP="00791FF6">
      <w:pPr>
        <w:numPr>
          <w:ilvl w:val="0"/>
          <w:numId w:val="12"/>
        </w:numPr>
        <w:tabs>
          <w:tab w:val="left" w:pos="1148"/>
          <w:tab w:val="left" w:pos="1190"/>
        </w:tabs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FF6">
        <w:rPr>
          <w:rFonts w:ascii="Times New Roman" w:hAnsi="Times New Roman"/>
          <w:sz w:val="28"/>
          <w:szCs w:val="28"/>
        </w:rPr>
        <w:t> Повышение эффективности использования «тяжелого» диагностического и терапевтического оборудования: установок СКТ, МРТ, позиционно-эмиссионной томографии, а также радиотерапевтического оборудования. Переоснащение диагностическим и радиотерапевтическим оборудованием медицинских организаций</w:t>
      </w:r>
      <w:r w:rsidR="00791FF6">
        <w:rPr>
          <w:rFonts w:ascii="Times New Roman" w:hAnsi="Times New Roman"/>
          <w:sz w:val="28"/>
          <w:szCs w:val="28"/>
        </w:rPr>
        <w:t>,</w:t>
      </w:r>
      <w:r w:rsidRPr="00791FF6">
        <w:rPr>
          <w:rFonts w:ascii="Times New Roman" w:hAnsi="Times New Roman"/>
          <w:sz w:val="28"/>
          <w:szCs w:val="28"/>
        </w:rPr>
        <w:t xml:space="preserve"> оказывающих помощь больным онкологическими заболеваниями.</w:t>
      </w:r>
    </w:p>
    <w:p w:rsidR="0075324D" w:rsidRPr="00791FF6" w:rsidRDefault="0075324D" w:rsidP="00791FF6">
      <w:pPr>
        <w:numPr>
          <w:ilvl w:val="0"/>
          <w:numId w:val="12"/>
        </w:numPr>
        <w:tabs>
          <w:tab w:val="left" w:pos="1148"/>
          <w:tab w:val="left" w:pos="1190"/>
        </w:tabs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FF6">
        <w:rPr>
          <w:rFonts w:ascii="Times New Roman" w:hAnsi="Times New Roman"/>
          <w:sz w:val="28"/>
          <w:szCs w:val="28"/>
        </w:rPr>
        <w:t xml:space="preserve"> Завершение строительства нового лечебного корпуса с поликлиникой ГБУ РО «ОКОД». </w:t>
      </w:r>
    </w:p>
    <w:p w:rsidR="0075324D" w:rsidRPr="00791FF6" w:rsidRDefault="0075324D" w:rsidP="00791FF6">
      <w:pPr>
        <w:numPr>
          <w:ilvl w:val="0"/>
          <w:numId w:val="12"/>
        </w:numPr>
        <w:tabs>
          <w:tab w:val="left" w:pos="1148"/>
          <w:tab w:val="left" w:pos="1190"/>
        </w:tabs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FF6">
        <w:rPr>
          <w:rFonts w:ascii="Times New Roman" w:hAnsi="Times New Roman"/>
          <w:sz w:val="28"/>
          <w:szCs w:val="28"/>
        </w:rPr>
        <w:t xml:space="preserve"> Совершенствование мероприятий третичной профилактики рака, контроль за регулярностью диспансерного наблюдения, анализ контрольных карт. Соблюдение клинических рекомендаций при проведении диспансерного наблюдения пациентов с онкологическими заболеваниями в части объема проводимых исследований.</w:t>
      </w:r>
    </w:p>
    <w:p w:rsidR="0075324D" w:rsidRPr="00791FF6" w:rsidRDefault="0075324D" w:rsidP="00791FF6">
      <w:pPr>
        <w:numPr>
          <w:ilvl w:val="0"/>
          <w:numId w:val="12"/>
        </w:numPr>
        <w:tabs>
          <w:tab w:val="left" w:pos="1148"/>
          <w:tab w:val="left" w:pos="1190"/>
        </w:tabs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FF6">
        <w:rPr>
          <w:rFonts w:ascii="Times New Roman" w:hAnsi="Times New Roman"/>
          <w:sz w:val="28"/>
          <w:szCs w:val="28"/>
        </w:rPr>
        <w:t xml:space="preserve"> Внедрение в лечебную практику клинических рекомендаций, изложенных в рубрикаторе клинических рекомендаций на сайте</w:t>
      </w:r>
      <w:r w:rsidR="00791FF6">
        <w:rPr>
          <w:rFonts w:ascii="Times New Roman" w:hAnsi="Times New Roman"/>
          <w:sz w:val="28"/>
          <w:szCs w:val="28"/>
        </w:rPr>
        <w:t>:</w:t>
      </w:r>
      <w:r w:rsidRPr="00791FF6">
        <w:rPr>
          <w:rFonts w:ascii="Times New Roman" w:hAnsi="Times New Roman"/>
          <w:sz w:val="28"/>
          <w:szCs w:val="28"/>
        </w:rPr>
        <w:t xml:space="preserve"> http://cr.rosminzdrav.ru.</w:t>
      </w:r>
    </w:p>
    <w:p w:rsidR="0075324D" w:rsidRPr="00791FF6" w:rsidRDefault="0075324D" w:rsidP="00791FF6">
      <w:pPr>
        <w:numPr>
          <w:ilvl w:val="0"/>
          <w:numId w:val="12"/>
        </w:numPr>
        <w:tabs>
          <w:tab w:val="left" w:pos="1148"/>
          <w:tab w:val="left" w:pos="1190"/>
        </w:tabs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FF6">
        <w:rPr>
          <w:rFonts w:ascii="Times New Roman" w:hAnsi="Times New Roman"/>
          <w:sz w:val="28"/>
          <w:szCs w:val="28"/>
        </w:rPr>
        <w:t xml:space="preserve"> Реализация мероприятий по внедрению информационных технологий с дальнейшей интеграцией с медицинскими информационными системами, мониторинг выполнения плановых показателей.</w:t>
      </w:r>
    </w:p>
    <w:p w:rsidR="0075324D" w:rsidRPr="00791FF6" w:rsidRDefault="0075324D" w:rsidP="00791FF6">
      <w:pPr>
        <w:numPr>
          <w:ilvl w:val="0"/>
          <w:numId w:val="12"/>
        </w:numPr>
        <w:tabs>
          <w:tab w:val="left" w:pos="1148"/>
          <w:tab w:val="left" w:pos="1190"/>
        </w:tabs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FF6">
        <w:rPr>
          <w:rFonts w:ascii="Times New Roman" w:hAnsi="Times New Roman"/>
          <w:sz w:val="28"/>
          <w:szCs w:val="28"/>
        </w:rPr>
        <w:t xml:space="preserve">В целях повышения качества жизни, возвращения к привычной жизнедеятельности необходима доступность реабилитационных мероприятий для своевременного восстановления состояния здоровья пациентов с ЗНО после радикального лечения. С этой целью в ГБУ РО «Областная </w:t>
      </w:r>
      <w:r w:rsidR="007E643D">
        <w:rPr>
          <w:rFonts w:ascii="Times New Roman" w:hAnsi="Times New Roman"/>
          <w:sz w:val="28"/>
          <w:szCs w:val="28"/>
        </w:rPr>
        <w:t>к</w:t>
      </w:r>
      <w:r w:rsidRPr="00791FF6">
        <w:rPr>
          <w:rFonts w:ascii="Times New Roman" w:hAnsi="Times New Roman"/>
          <w:sz w:val="28"/>
          <w:szCs w:val="28"/>
        </w:rPr>
        <w:t xml:space="preserve">линическая больница» функционирует  кабинет реабилитации стомированных пациентов. В онкологическом диспансере организована работа медицинского психолога, который проводит индивидуальные и групповые занятия с больными  ЗНО на всех этапах противоопухолевого лечения, а также индивидуальные занятия с родственниками больных. Волонтерами студентами </w:t>
      </w:r>
      <w:r w:rsidR="007E643D" w:rsidRPr="0075324D">
        <w:rPr>
          <w:rFonts w:ascii="Times New Roman" w:hAnsi="Times New Roman"/>
          <w:sz w:val="28"/>
          <w:szCs w:val="28"/>
        </w:rPr>
        <w:t xml:space="preserve">ФГБОУ ВО </w:t>
      </w:r>
      <w:r w:rsidR="007E643D">
        <w:rPr>
          <w:rFonts w:ascii="Times New Roman" w:hAnsi="Times New Roman"/>
          <w:sz w:val="28"/>
          <w:szCs w:val="28"/>
        </w:rPr>
        <w:t>РязГМУ</w:t>
      </w:r>
      <w:r w:rsidR="007E643D" w:rsidRPr="0075324D">
        <w:rPr>
          <w:rFonts w:ascii="Times New Roman" w:hAnsi="Times New Roman"/>
          <w:sz w:val="28"/>
          <w:szCs w:val="28"/>
        </w:rPr>
        <w:t xml:space="preserve"> Минздрава России</w:t>
      </w:r>
      <w:r w:rsidRPr="00791FF6">
        <w:rPr>
          <w:rFonts w:ascii="Times New Roman" w:hAnsi="Times New Roman"/>
          <w:sz w:val="28"/>
          <w:szCs w:val="28"/>
        </w:rPr>
        <w:t xml:space="preserve"> осуществляется обучение самомассажу и освещение темы рационального питания после операций на желудочно-кишечном тракте.</w:t>
      </w:r>
    </w:p>
    <w:p w:rsidR="0075324D" w:rsidRPr="00791FF6" w:rsidRDefault="0075324D" w:rsidP="00791FF6">
      <w:pPr>
        <w:numPr>
          <w:ilvl w:val="0"/>
          <w:numId w:val="12"/>
        </w:numPr>
        <w:tabs>
          <w:tab w:val="left" w:pos="1148"/>
          <w:tab w:val="left" w:pos="1190"/>
        </w:tabs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FF6">
        <w:rPr>
          <w:rFonts w:ascii="Times New Roman" w:hAnsi="Times New Roman"/>
          <w:sz w:val="28"/>
          <w:szCs w:val="28"/>
        </w:rPr>
        <w:t>Основным направлением в дальнейшем развитии реабилитационной помощи пациентам с ЗНО является комплекс мероприятий, направленных на восстановление или компенсацию нарушенных функций организма, его адаптацию к новым условиям жизнедеятельности, возникшим в результате онкологического заболевания</w:t>
      </w:r>
      <w:r w:rsidR="00791FF6">
        <w:rPr>
          <w:rFonts w:ascii="Times New Roman" w:hAnsi="Times New Roman"/>
          <w:sz w:val="28"/>
          <w:szCs w:val="28"/>
        </w:rPr>
        <w:t>,</w:t>
      </w:r>
      <w:r w:rsidRPr="00791FF6">
        <w:rPr>
          <w:rFonts w:ascii="Times New Roman" w:hAnsi="Times New Roman"/>
          <w:sz w:val="28"/>
          <w:szCs w:val="28"/>
        </w:rPr>
        <w:t xml:space="preserve"> и его лечения, а также социальных функций и трудоспособности. Реабилитация онкологических пациентов является естественным продолжением всего спектра оказываемых медицинских услуг.</w:t>
      </w:r>
    </w:p>
    <w:p w:rsidR="0075324D" w:rsidRPr="00791FF6" w:rsidRDefault="0075324D" w:rsidP="00791FF6">
      <w:pPr>
        <w:numPr>
          <w:ilvl w:val="0"/>
          <w:numId w:val="12"/>
        </w:numPr>
        <w:tabs>
          <w:tab w:val="left" w:pos="1148"/>
          <w:tab w:val="left" w:pos="1190"/>
        </w:tabs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FF6">
        <w:rPr>
          <w:rFonts w:ascii="Times New Roman" w:hAnsi="Times New Roman"/>
          <w:sz w:val="28"/>
          <w:szCs w:val="28"/>
        </w:rPr>
        <w:t>Внедрение в практику медицинских организаций Рязанской области мультидисциплинарного подхода в лечении и диспансерном наблюдении пациентов с ЗНО.</w:t>
      </w:r>
    </w:p>
    <w:p w:rsidR="0075324D" w:rsidRPr="00791FF6" w:rsidRDefault="0075324D" w:rsidP="00791FF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91FF6">
        <w:rPr>
          <w:rFonts w:ascii="Times New Roman" w:hAnsi="Times New Roman"/>
          <w:sz w:val="28"/>
          <w:szCs w:val="28"/>
        </w:rPr>
        <w:t>2</w:t>
      </w:r>
      <w:r w:rsidR="00791FF6">
        <w:rPr>
          <w:rFonts w:ascii="Times New Roman" w:hAnsi="Times New Roman"/>
          <w:sz w:val="28"/>
          <w:szCs w:val="28"/>
        </w:rPr>
        <w:t>2</w:t>
      </w:r>
      <w:r w:rsidRPr="00791FF6">
        <w:rPr>
          <w:rFonts w:ascii="Times New Roman" w:hAnsi="Times New Roman"/>
          <w:sz w:val="28"/>
          <w:szCs w:val="28"/>
        </w:rPr>
        <w:t>.</w:t>
      </w:r>
      <w:r w:rsidR="00791FF6">
        <w:rPr>
          <w:rFonts w:ascii="Times New Roman" w:hAnsi="Times New Roman"/>
          <w:sz w:val="28"/>
          <w:szCs w:val="28"/>
        </w:rPr>
        <w:t> </w:t>
      </w:r>
      <w:r w:rsidRPr="00791FF6">
        <w:rPr>
          <w:rFonts w:ascii="Times New Roman" w:hAnsi="Times New Roman"/>
          <w:sz w:val="28"/>
          <w:szCs w:val="28"/>
        </w:rPr>
        <w:t>Обеспечение исполнения врачами специалистами, средним медицинским персоналом клинических рекомендаций</w:t>
      </w:r>
      <w:r w:rsidR="007E643D">
        <w:rPr>
          <w:rFonts w:ascii="Times New Roman" w:hAnsi="Times New Roman"/>
          <w:sz w:val="28"/>
          <w:szCs w:val="28"/>
        </w:rPr>
        <w:t>,</w:t>
      </w:r>
      <w:r w:rsidRPr="00791FF6">
        <w:rPr>
          <w:rFonts w:ascii="Times New Roman" w:hAnsi="Times New Roman"/>
          <w:sz w:val="28"/>
          <w:szCs w:val="28"/>
        </w:rPr>
        <w:t xml:space="preserve"> размещенных на сайте</w:t>
      </w:r>
      <w:r w:rsidR="007E643D">
        <w:rPr>
          <w:rFonts w:ascii="Times New Roman" w:hAnsi="Times New Roman"/>
          <w:sz w:val="28"/>
          <w:szCs w:val="28"/>
        </w:rPr>
        <w:t>:</w:t>
      </w:r>
      <w:r w:rsidRPr="00791FF6">
        <w:rPr>
          <w:rFonts w:ascii="Times New Roman" w:hAnsi="Times New Roman"/>
          <w:sz w:val="28"/>
          <w:szCs w:val="28"/>
        </w:rPr>
        <w:t xml:space="preserve"> </w:t>
      </w:r>
      <w:hyperlink r:id="rId13" w:history="1">
        <w:r w:rsidRPr="00791FF6">
          <w:rPr>
            <w:rFonts w:ascii="Times New Roman" w:hAnsi="Times New Roman"/>
            <w:sz w:val="28"/>
            <w:szCs w:val="28"/>
          </w:rPr>
          <w:t>http://cr.rosminzdrav.ru</w:t>
        </w:r>
      </w:hyperlink>
      <w:r w:rsidRPr="00791FF6">
        <w:rPr>
          <w:rFonts w:ascii="Times New Roman" w:hAnsi="Times New Roman"/>
          <w:sz w:val="28"/>
          <w:szCs w:val="28"/>
        </w:rPr>
        <w:t>.</w:t>
      </w:r>
    </w:p>
    <w:p w:rsidR="0075324D" w:rsidRPr="00791FF6" w:rsidRDefault="0075324D" w:rsidP="00791FF6">
      <w:pPr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791FF6">
        <w:rPr>
          <w:rFonts w:ascii="Times New Roman" w:eastAsia="Arial" w:hAnsi="Times New Roman"/>
          <w:sz w:val="28"/>
          <w:szCs w:val="28"/>
        </w:rPr>
        <w:t>2</w:t>
      </w:r>
      <w:r w:rsidR="00791FF6">
        <w:rPr>
          <w:rFonts w:ascii="Times New Roman" w:eastAsia="Arial" w:hAnsi="Times New Roman"/>
          <w:sz w:val="28"/>
          <w:szCs w:val="28"/>
        </w:rPr>
        <w:t>3</w:t>
      </w:r>
      <w:r w:rsidRPr="00791FF6">
        <w:rPr>
          <w:rFonts w:ascii="Times New Roman" w:eastAsia="Arial" w:hAnsi="Times New Roman"/>
          <w:sz w:val="28"/>
          <w:szCs w:val="28"/>
        </w:rPr>
        <w:t xml:space="preserve">. Формирование системы внешнего и внутреннего контроля качества медицинской помощи онкологическим больным. </w:t>
      </w:r>
    </w:p>
    <w:p w:rsidR="0075324D" w:rsidRPr="00791FF6" w:rsidRDefault="0075324D" w:rsidP="00791FF6">
      <w:pPr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791FF6">
        <w:rPr>
          <w:rFonts w:ascii="Times New Roman" w:eastAsia="Arial" w:hAnsi="Times New Roman"/>
          <w:sz w:val="28"/>
          <w:szCs w:val="28"/>
        </w:rPr>
        <w:t>2</w:t>
      </w:r>
      <w:r w:rsidR="00791FF6">
        <w:rPr>
          <w:rFonts w:ascii="Times New Roman" w:eastAsia="Arial" w:hAnsi="Times New Roman"/>
          <w:sz w:val="28"/>
          <w:szCs w:val="28"/>
        </w:rPr>
        <w:t>4</w:t>
      </w:r>
      <w:r w:rsidRPr="00791FF6">
        <w:rPr>
          <w:rFonts w:ascii="Times New Roman" w:eastAsia="Arial" w:hAnsi="Times New Roman"/>
          <w:sz w:val="28"/>
          <w:szCs w:val="28"/>
        </w:rPr>
        <w:t>. Совершенствование паллиативной помощи онкологическим пациентам:</w:t>
      </w:r>
    </w:p>
    <w:p w:rsidR="0075324D" w:rsidRPr="00791FF6" w:rsidRDefault="0075324D" w:rsidP="00791FF6">
      <w:pPr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791FF6">
        <w:rPr>
          <w:rFonts w:ascii="Times New Roman" w:eastAsia="Arial" w:hAnsi="Times New Roman"/>
          <w:sz w:val="28"/>
          <w:szCs w:val="28"/>
        </w:rPr>
        <w:t>- полноценное функционирование выездных паллиативных бригад;</w:t>
      </w:r>
    </w:p>
    <w:p w:rsidR="0075324D" w:rsidRPr="00791FF6" w:rsidRDefault="0075324D" w:rsidP="00791FF6">
      <w:pPr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791FF6">
        <w:rPr>
          <w:rFonts w:ascii="Times New Roman" w:eastAsia="Arial" w:hAnsi="Times New Roman"/>
          <w:sz w:val="28"/>
          <w:szCs w:val="28"/>
        </w:rPr>
        <w:t xml:space="preserve">- оказание гражданам, находящимся в стационарных организациях социального обслуживания, медицинской помощи </w:t>
      </w:r>
      <w:r w:rsidR="00791FF6">
        <w:rPr>
          <w:rFonts w:ascii="Times New Roman" w:eastAsia="Arial" w:hAnsi="Times New Roman"/>
          <w:sz w:val="28"/>
          <w:szCs w:val="28"/>
        </w:rPr>
        <w:t>м</w:t>
      </w:r>
      <w:r w:rsidRPr="00791FF6">
        <w:rPr>
          <w:rFonts w:ascii="Times New Roman" w:eastAsia="Arial" w:hAnsi="Times New Roman"/>
          <w:sz w:val="28"/>
          <w:szCs w:val="28"/>
        </w:rPr>
        <w:t>инистерством здравоохранения Рязанской области организуется взаимодействие стационарных организаций социального обслуживания с близлежащими медицинскими организациями;</w:t>
      </w:r>
    </w:p>
    <w:p w:rsidR="0075324D" w:rsidRPr="00791FF6" w:rsidRDefault="0075324D" w:rsidP="00791FF6">
      <w:pPr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791FF6">
        <w:rPr>
          <w:rFonts w:ascii="Times New Roman" w:eastAsia="Arial" w:hAnsi="Times New Roman"/>
          <w:sz w:val="28"/>
          <w:szCs w:val="28"/>
        </w:rPr>
        <w:t>- повышение доступности обезболивающей терапии у пациентов с хроническим болевым синдромом;</w:t>
      </w:r>
    </w:p>
    <w:p w:rsidR="0075324D" w:rsidRPr="00791FF6" w:rsidRDefault="0075324D" w:rsidP="00791FF6">
      <w:pPr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791FF6">
        <w:rPr>
          <w:rFonts w:ascii="Times New Roman" w:eastAsia="Arial" w:hAnsi="Times New Roman"/>
          <w:sz w:val="28"/>
          <w:szCs w:val="28"/>
        </w:rPr>
        <w:t>- увеличение врачей специалистов по паллиативной помощи.</w:t>
      </w:r>
    </w:p>
    <w:p w:rsidR="0075324D" w:rsidRPr="00791FF6" w:rsidRDefault="0075324D" w:rsidP="00791FF6">
      <w:pPr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791FF6">
        <w:rPr>
          <w:rFonts w:ascii="Times New Roman" w:eastAsia="Arial" w:hAnsi="Times New Roman"/>
          <w:sz w:val="28"/>
          <w:szCs w:val="28"/>
        </w:rPr>
        <w:t>В настоящее время паллиативная помощь взрослому и детскому населению Рязанской области включает в себя обеспечение преемственности в работе с участковыми терапевтами, аптечными организациями, социальными работниками, что приобретает первостепенное значение в системе комплексного лечения пациентов.</w:t>
      </w:r>
    </w:p>
    <w:p w:rsidR="0075324D" w:rsidRPr="00791FF6" w:rsidRDefault="0075324D" w:rsidP="00791FF6">
      <w:pPr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791FF6">
        <w:rPr>
          <w:rFonts w:ascii="Times New Roman" w:eastAsia="Arial" w:hAnsi="Times New Roman"/>
          <w:sz w:val="28"/>
          <w:szCs w:val="28"/>
        </w:rPr>
        <w:t>2</w:t>
      </w:r>
      <w:r w:rsidR="00791FF6">
        <w:rPr>
          <w:rFonts w:ascii="Times New Roman" w:eastAsia="Arial" w:hAnsi="Times New Roman"/>
          <w:sz w:val="28"/>
          <w:szCs w:val="28"/>
        </w:rPr>
        <w:t>5</w:t>
      </w:r>
      <w:r w:rsidRPr="00791FF6">
        <w:rPr>
          <w:rFonts w:ascii="Times New Roman" w:eastAsia="Arial" w:hAnsi="Times New Roman"/>
          <w:sz w:val="28"/>
          <w:szCs w:val="28"/>
        </w:rPr>
        <w:t>. Для оказания всех видов помощи планируется организационно-методическое сопровождение деятельности онкологической службы Рязанской области специалистами организационно-методического отдела ГБУ РО «ОКОД».</w:t>
      </w:r>
    </w:p>
    <w:p w:rsidR="0075324D" w:rsidRPr="00791FF6" w:rsidRDefault="0075324D" w:rsidP="00791FF6">
      <w:pPr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791FF6">
        <w:rPr>
          <w:rFonts w:ascii="Times New Roman" w:eastAsia="Arial" w:hAnsi="Times New Roman"/>
          <w:sz w:val="28"/>
          <w:szCs w:val="28"/>
        </w:rPr>
        <w:t>2</w:t>
      </w:r>
      <w:r w:rsidR="00791FF6">
        <w:rPr>
          <w:rFonts w:ascii="Times New Roman" w:eastAsia="Arial" w:hAnsi="Times New Roman"/>
          <w:sz w:val="28"/>
          <w:szCs w:val="28"/>
        </w:rPr>
        <w:t>6</w:t>
      </w:r>
      <w:r w:rsidRPr="00791FF6">
        <w:rPr>
          <w:rFonts w:ascii="Times New Roman" w:eastAsia="Arial" w:hAnsi="Times New Roman"/>
          <w:sz w:val="28"/>
          <w:szCs w:val="28"/>
        </w:rPr>
        <w:t>. С активной совместной работой врачей специалистов ГБУ РО «ОКОД» и специалистов кафедры онкологии ФДПО ГБОУ РязГМУ Минздрава России планируется внедрение программ целевого обучения и распределения молодых специалистов-онкологов для работы в первичном онкологическом звене, контроль повышения показателя укомплектованности кадрами первичных о</w:t>
      </w:r>
      <w:r w:rsidR="00791FF6">
        <w:rPr>
          <w:rFonts w:ascii="Times New Roman" w:eastAsia="Arial" w:hAnsi="Times New Roman"/>
          <w:sz w:val="28"/>
          <w:szCs w:val="28"/>
        </w:rPr>
        <w:t>нкологических кабинетов региона,</w:t>
      </w:r>
      <w:r w:rsidRPr="00791FF6">
        <w:rPr>
          <w:rFonts w:ascii="Times New Roman" w:eastAsia="Arial" w:hAnsi="Times New Roman"/>
          <w:sz w:val="28"/>
          <w:szCs w:val="28"/>
        </w:rPr>
        <w:t xml:space="preserve"> а также внедрение программ по первичной переподготовке и тематическому усовершенствованию врачей общей лечебной сети с целью повышения онкологической грамотности и онкологической настороженности.</w:t>
      </w:r>
    </w:p>
    <w:p w:rsidR="0075324D" w:rsidRPr="00791FF6" w:rsidRDefault="0075324D" w:rsidP="00791FF6">
      <w:pPr>
        <w:ind w:firstLine="709"/>
        <w:jc w:val="both"/>
        <w:rPr>
          <w:rFonts w:ascii="Times New Roman" w:eastAsia="Arial" w:hAnsi="Times New Roman"/>
          <w:sz w:val="28"/>
          <w:szCs w:val="28"/>
        </w:rPr>
      </w:pPr>
    </w:p>
    <w:p w:rsidR="00791FF6" w:rsidRDefault="00791FF6" w:rsidP="0075324D">
      <w:pPr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791FF6" w:rsidRDefault="00791FF6" w:rsidP="0075324D">
      <w:pPr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791FF6" w:rsidRDefault="00791FF6" w:rsidP="0075324D">
      <w:pPr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791FF6" w:rsidRDefault="00791FF6" w:rsidP="0075324D">
      <w:pPr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843DD6" w:rsidRPr="00843DD6" w:rsidRDefault="00843DD6" w:rsidP="00791FF6">
      <w:pPr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75324D" w:rsidRPr="00785B38" w:rsidRDefault="0075324D" w:rsidP="006007D9">
      <w:pPr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75324D">
        <w:rPr>
          <w:rFonts w:ascii="Times New Roman" w:hAnsi="Times New Roman"/>
          <w:bCs/>
          <w:color w:val="000000"/>
          <w:sz w:val="28"/>
          <w:szCs w:val="28"/>
        </w:rPr>
        <w:t xml:space="preserve">4. План мероприятий региональной программы </w:t>
      </w:r>
    </w:p>
    <w:p w:rsidR="0075324D" w:rsidRPr="00785B38" w:rsidRDefault="0075324D" w:rsidP="0075324D">
      <w:pPr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tbl>
      <w:tblPr>
        <w:tblW w:w="14334" w:type="dxa"/>
        <w:tblInd w:w="80" w:type="dxa"/>
        <w:tblBorders>
          <w:top w:val="single" w:sz="2" w:space="0" w:color="auto"/>
          <w:left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2226"/>
        <w:gridCol w:w="1330"/>
        <w:gridCol w:w="1344"/>
        <w:gridCol w:w="2911"/>
        <w:gridCol w:w="4157"/>
        <w:gridCol w:w="1694"/>
      </w:tblGrid>
      <w:tr w:rsidR="00027EB9" w:rsidRPr="00791FF6" w:rsidTr="00027EB9">
        <w:trPr>
          <w:trHeight w:val="1140"/>
        </w:trPr>
        <w:tc>
          <w:tcPr>
            <w:tcW w:w="672" w:type="dxa"/>
            <w:hideMark/>
          </w:tcPr>
          <w:p w:rsidR="0075324D" w:rsidRPr="00791FF6" w:rsidRDefault="0075324D" w:rsidP="00791FF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№</w:t>
            </w:r>
          </w:p>
          <w:p w:rsidR="00791FF6" w:rsidRPr="00791FF6" w:rsidRDefault="00791FF6" w:rsidP="00791FF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п/п</w:t>
            </w:r>
          </w:p>
        </w:tc>
        <w:tc>
          <w:tcPr>
            <w:tcW w:w="2226" w:type="dxa"/>
            <w:hideMark/>
          </w:tcPr>
          <w:p w:rsidR="0075324D" w:rsidRPr="00791FF6" w:rsidRDefault="0075324D" w:rsidP="00791FF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мероприятия, контрольной точки</w:t>
            </w:r>
          </w:p>
        </w:tc>
        <w:tc>
          <w:tcPr>
            <w:tcW w:w="1330" w:type="dxa"/>
            <w:hideMark/>
          </w:tcPr>
          <w:p w:rsidR="0075324D" w:rsidRPr="00791FF6" w:rsidRDefault="0075324D" w:rsidP="00791FF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Дата начала реализации</w:t>
            </w:r>
          </w:p>
        </w:tc>
        <w:tc>
          <w:tcPr>
            <w:tcW w:w="1344" w:type="dxa"/>
            <w:hideMark/>
          </w:tcPr>
          <w:p w:rsidR="0075324D" w:rsidRPr="00791FF6" w:rsidRDefault="0075324D" w:rsidP="00791FF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Дата окончания реализации</w:t>
            </w:r>
          </w:p>
        </w:tc>
        <w:tc>
          <w:tcPr>
            <w:tcW w:w="2911" w:type="dxa"/>
            <w:hideMark/>
          </w:tcPr>
          <w:p w:rsidR="0075324D" w:rsidRPr="00791FF6" w:rsidRDefault="0075324D" w:rsidP="00791FF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157" w:type="dxa"/>
            <w:hideMark/>
          </w:tcPr>
          <w:p w:rsidR="0075324D" w:rsidRPr="00791FF6" w:rsidRDefault="0075324D" w:rsidP="00791FF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Характеристика результата, критерий исполнения мероприятий</w:t>
            </w:r>
          </w:p>
        </w:tc>
        <w:tc>
          <w:tcPr>
            <w:tcW w:w="1694" w:type="dxa"/>
            <w:hideMark/>
          </w:tcPr>
          <w:p w:rsidR="0075324D" w:rsidRPr="00791FF6" w:rsidRDefault="0075324D" w:rsidP="00791FF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Регулярность</w:t>
            </w:r>
          </w:p>
        </w:tc>
      </w:tr>
    </w:tbl>
    <w:p w:rsidR="00791FF6" w:rsidRPr="00791FF6" w:rsidRDefault="00791FF6">
      <w:pPr>
        <w:rPr>
          <w:rFonts w:ascii="Times New Roman" w:hAnsi="Times New Roman"/>
          <w:sz w:val="2"/>
          <w:szCs w:val="2"/>
        </w:rPr>
      </w:pPr>
    </w:p>
    <w:tbl>
      <w:tblPr>
        <w:tblW w:w="14364" w:type="dxa"/>
        <w:jc w:val="center"/>
        <w:tblInd w:w="-164" w:type="dxa"/>
        <w:tblLayout w:type="fixed"/>
        <w:tblLook w:val="04A0" w:firstRow="1" w:lastRow="0" w:firstColumn="1" w:lastColumn="0" w:noHBand="0" w:noVBand="1"/>
      </w:tblPr>
      <w:tblGrid>
        <w:gridCol w:w="686"/>
        <w:gridCol w:w="2226"/>
        <w:gridCol w:w="1329"/>
        <w:gridCol w:w="1343"/>
        <w:gridCol w:w="2910"/>
        <w:gridCol w:w="10"/>
        <w:gridCol w:w="4149"/>
        <w:gridCol w:w="1711"/>
      </w:tblGrid>
      <w:tr w:rsidR="00791FF6" w:rsidRPr="00791FF6" w:rsidTr="003168CE">
        <w:trPr>
          <w:trHeight w:val="272"/>
          <w:tblHeader/>
          <w:jc w:val="center"/>
        </w:trPr>
        <w:tc>
          <w:tcPr>
            <w:tcW w:w="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1FF6" w:rsidRPr="00791FF6" w:rsidRDefault="00791FF6" w:rsidP="00791FF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1FF6" w:rsidRPr="00791FF6" w:rsidRDefault="00791FF6" w:rsidP="00791FF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1FF6" w:rsidRPr="00791FF6" w:rsidRDefault="00791FF6" w:rsidP="00791FF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1FF6" w:rsidRPr="00791FF6" w:rsidRDefault="00791FF6" w:rsidP="00791FF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29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1FF6" w:rsidRPr="00791FF6" w:rsidRDefault="00791FF6" w:rsidP="00791FF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41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1FF6" w:rsidRPr="00791FF6" w:rsidRDefault="00791FF6" w:rsidP="00791FF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1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1FF6" w:rsidRPr="00791FF6" w:rsidRDefault="00791FF6" w:rsidP="00791FF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</w:tr>
      <w:tr w:rsidR="006007D9" w:rsidRPr="00791FF6" w:rsidTr="00113A19">
        <w:trPr>
          <w:trHeight w:val="337"/>
          <w:jc w:val="center"/>
        </w:trPr>
        <w:tc>
          <w:tcPr>
            <w:tcW w:w="143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D9" w:rsidRPr="00791FF6" w:rsidRDefault="006007D9" w:rsidP="006007D9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Комплекс мер первичной профилактики онкологических заболеваний</w:t>
            </w:r>
          </w:p>
        </w:tc>
      </w:tr>
      <w:tr w:rsidR="003168CE" w:rsidRPr="00791FF6" w:rsidTr="003168CE">
        <w:trPr>
          <w:trHeight w:val="36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91FF6" w:rsidRDefault="0075324D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1.1.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24D" w:rsidRPr="00791FF6" w:rsidRDefault="0075324D" w:rsidP="00FD2B1D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Мероприятия по информированию населения о факторах риска развития онкологических заболеваний и формирования  здорового образа жизни (далее </w:t>
            </w:r>
            <w:r w:rsidR="00843DD6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ЗОЖ) у граждан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324D" w:rsidRPr="00791FF6" w:rsidRDefault="0075324D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01.06.2021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324D" w:rsidRPr="00791FF6" w:rsidRDefault="0075324D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31.12.2024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324D" w:rsidRPr="00791FF6" w:rsidRDefault="0075324D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Начальник отдела оказания первичной медико-санитарной помощи взрослому населению министерства здравоохранения Рязанской области, главный врач ГБУ РО </w:t>
            </w:r>
            <w:r w:rsidR="00FD2B1D">
              <w:rPr>
                <w:rFonts w:ascii="Times New Roman" w:hAnsi="Times New Roman"/>
                <w:spacing w:val="-2"/>
                <w:sz w:val="24"/>
                <w:szCs w:val="24"/>
              </w:rPr>
              <w:t>«Центр общественного здоровья, медицинской профилактики и информационных технологий»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, главные врачи медицинских организаций Рязанской области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43DD6" w:rsidRDefault="0075324D" w:rsidP="00DA23FD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Уменьшение факторов риска онкологических заболеваний, с целью   улучшения и сохранения здоровья людей. Снижение распространенности поведенческих факторов риска: </w:t>
            </w:r>
          </w:p>
          <w:p w:rsidR="00843DD6" w:rsidRDefault="0075324D" w:rsidP="00DA23FD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- избыточное потребление алкоголя на 5% в 2020 году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,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до 10% в 2024 году</w:t>
            </w:r>
            <w:r w:rsidR="00843DD6">
              <w:rPr>
                <w:rFonts w:ascii="Times New Roman" w:hAnsi="Times New Roman"/>
                <w:spacing w:val="-2"/>
                <w:sz w:val="24"/>
                <w:szCs w:val="24"/>
              </w:rPr>
              <w:t>;</w:t>
            </w:r>
          </w:p>
          <w:p w:rsidR="0075324D" w:rsidRPr="00791FF6" w:rsidRDefault="0075324D" w:rsidP="00DA23FD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- курение на 5% в 2020 году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,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до 8% в 2024 году, увеличение количества пациентов достигших нормальных цифр АД на 10% в 2020 году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,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до 15% в 2024 году, лиц с избыточной массой тела  на 2% в 2020 году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,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до 6% в 2024 году, увеличение доли лиц, имеющий достаточный уровен</w:t>
            </w:r>
            <w:r w:rsidR="00843DD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ь физической активности, на 20% 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 2024 году                    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324D" w:rsidRPr="00791FF6" w:rsidRDefault="0075324D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регулярное</w:t>
            </w:r>
          </w:p>
        </w:tc>
      </w:tr>
      <w:tr w:rsidR="003168CE" w:rsidRPr="00791FF6" w:rsidTr="003168CE">
        <w:trPr>
          <w:trHeight w:val="3259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324D" w:rsidRPr="00791FF6" w:rsidRDefault="0075324D" w:rsidP="00843DD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1.2.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324D" w:rsidRPr="00791FF6" w:rsidRDefault="0075324D" w:rsidP="00843DD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Мероприятия для сотрудников промышленных предприятий Рязанской области, направленные на освещение комплекса мероприятий по профилактике ЗНО и важ</w:t>
            </w:r>
            <w:r w:rsidR="00DA23FD">
              <w:rPr>
                <w:rFonts w:ascii="Times New Roman" w:hAnsi="Times New Roman"/>
                <w:spacing w:val="-2"/>
                <w:sz w:val="24"/>
                <w:szCs w:val="24"/>
              </w:rPr>
              <w:t>ности профилактического осмотра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324D" w:rsidRPr="00791FF6" w:rsidRDefault="0075324D" w:rsidP="00843DD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01.06.2021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324D" w:rsidRPr="00791FF6" w:rsidRDefault="0075324D" w:rsidP="00843DD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31.12.2024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324D" w:rsidRPr="00791FF6" w:rsidRDefault="0075324D" w:rsidP="00843DD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Начальник отдела оказания первичной медико-санитарной помощи взрослому населению министерства здравоохранения Рязанской области, главный врач ГБУ РО </w:t>
            </w:r>
            <w:r w:rsidR="00FD2B1D">
              <w:rPr>
                <w:rFonts w:ascii="Times New Roman" w:hAnsi="Times New Roman"/>
                <w:spacing w:val="-2"/>
                <w:sz w:val="24"/>
                <w:szCs w:val="24"/>
              </w:rPr>
              <w:t>«Центр общественного здоровья, медицинской профилактики и информационных технологий»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43DD6" w:rsidRDefault="0075324D" w:rsidP="00843DD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Разработка и реализация корпоративных программ укрепления здоровья сотрудников в 2021 году в </w:t>
            </w:r>
          </w:p>
          <w:p w:rsidR="00843DD6" w:rsidRDefault="0075324D" w:rsidP="00843DD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2 муниципальных образованиях Рязанской области  и не менее </w:t>
            </w:r>
          </w:p>
          <w:p w:rsidR="0075324D" w:rsidRPr="00791FF6" w:rsidRDefault="0075324D" w:rsidP="00843DD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2 программ в год к 2024 году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324D" w:rsidRPr="00791FF6" w:rsidRDefault="0075324D" w:rsidP="00843DD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регулярное</w:t>
            </w:r>
          </w:p>
        </w:tc>
      </w:tr>
      <w:tr w:rsidR="003168CE" w:rsidRPr="00791FF6" w:rsidTr="003168CE">
        <w:trPr>
          <w:trHeight w:val="249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91FF6" w:rsidRDefault="0075324D" w:rsidP="00843DD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1.3.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324D" w:rsidRPr="00791FF6" w:rsidRDefault="0075324D" w:rsidP="006007D9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Запланировано внедрение вакцинации против высокоонкогенных типов вируса папилломы человека (ВПЧ)</w:t>
            </w:r>
            <w:r w:rsidR="00DA23F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с целью  снижения риска развития рака шейки матки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324D" w:rsidRPr="00791FF6" w:rsidRDefault="0075324D" w:rsidP="00843DD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01.01.2023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324D" w:rsidRPr="00791FF6" w:rsidRDefault="0075324D" w:rsidP="00843DD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31.12.2024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324D" w:rsidRPr="00791FF6" w:rsidRDefault="0075324D" w:rsidP="00843DD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Министр здравоохранения Рязанской области, директор ТФОМС Рязанской области, главный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внештатный специалист онколог м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инистерства здравоохранения Рязанской области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324D" w:rsidRPr="00791FF6" w:rsidRDefault="0075324D" w:rsidP="00843DD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Запланировано для рассмотрения и включения в программу государственных гарантий на 2023 год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324D" w:rsidRPr="00791FF6" w:rsidRDefault="0075324D" w:rsidP="00843DD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регулярное</w:t>
            </w:r>
          </w:p>
        </w:tc>
      </w:tr>
      <w:tr w:rsidR="003168CE" w:rsidRPr="00791FF6" w:rsidTr="006007D9">
        <w:trPr>
          <w:trHeight w:val="4461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91FF6" w:rsidRDefault="0075324D" w:rsidP="00843DD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1.4.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324D" w:rsidRPr="00791FF6" w:rsidRDefault="0075324D" w:rsidP="00843DD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Информирование населения о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необходимости и порядке прохож-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дения медицинских исследований в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рамках  диспансеризации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и других видов профилактических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осмотров, мотивирование к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прохождению такого рода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исследований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324D" w:rsidRPr="00791FF6" w:rsidRDefault="0075324D" w:rsidP="00843DD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01.06.2021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324D" w:rsidRPr="00791FF6" w:rsidRDefault="0075324D" w:rsidP="00843DD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31.12.2024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324D" w:rsidRPr="00791FF6" w:rsidRDefault="0075324D" w:rsidP="00843DD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Министр здравоохранения Рязанской области, главный врач ГБУ РО </w:t>
            </w:r>
            <w:r w:rsidR="00FD2B1D">
              <w:rPr>
                <w:rFonts w:ascii="Times New Roman" w:hAnsi="Times New Roman"/>
                <w:spacing w:val="-2"/>
                <w:sz w:val="24"/>
                <w:szCs w:val="24"/>
              </w:rPr>
              <w:t>«Центр общественного здоровья, медицинской профилактики и информационных технологий»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, главные врачи медицинских организаций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07D9" w:rsidRPr="005D5262" w:rsidRDefault="0075324D" w:rsidP="006007D9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Разработано не менее 6 видов наглядной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справочной информации о порядке медицинских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исследований и необходимости их ежегодного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прохождения (ежегодно);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наглядная справочная информация о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необходимости и порядке прохождения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медицинских исследований размещается в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медицинских учреждениях (ежегодно). </w:t>
            </w:r>
          </w:p>
          <w:p w:rsidR="0075324D" w:rsidRPr="00791FF6" w:rsidRDefault="0075324D" w:rsidP="006007D9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100% поликлиник имеют информационные стенды  о возможности пройти профилактические медицинские осмотры и диспансеризацию, скрининг на наличие факторов риска развития ХНИЗ (в том числе онкозаболеваний)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324D" w:rsidRPr="00791FF6" w:rsidRDefault="0075324D" w:rsidP="00843DD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регулярное</w:t>
            </w:r>
          </w:p>
        </w:tc>
      </w:tr>
      <w:tr w:rsidR="003168CE" w:rsidRPr="00791FF6" w:rsidTr="003168CE">
        <w:trPr>
          <w:trHeight w:val="21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91FF6" w:rsidRDefault="0075324D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1.5.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324D" w:rsidRPr="00791FF6" w:rsidRDefault="0075324D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Организация изготовления и проката аудио- и видеороликов по пропаганде ЗОЖ и профилактике онкозаболеваний для использования в региональных и муниципальных средствах массовой информации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324D" w:rsidRPr="00791FF6" w:rsidRDefault="0075324D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01.06.2021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324D" w:rsidRPr="00791FF6" w:rsidRDefault="0075324D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31.12.2024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324D" w:rsidRPr="00791FF6" w:rsidRDefault="0075324D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Начальник отдела оказания первичной медико-санитарной помощи взрослому населению министерства здравоохранения Рязанской области, главный врач ГБУ РО </w:t>
            </w:r>
            <w:r w:rsidR="00FD2B1D">
              <w:rPr>
                <w:rFonts w:ascii="Times New Roman" w:hAnsi="Times New Roman"/>
                <w:spacing w:val="-2"/>
                <w:sz w:val="24"/>
                <w:szCs w:val="24"/>
              </w:rPr>
              <w:t>«Центр общественного здоровья, медицинской профилактики и информационных технологий»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324D" w:rsidRPr="00791FF6" w:rsidRDefault="0075324D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Разработка для тиражирования не менее 10 материалов ежегодно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324D" w:rsidRPr="00791FF6" w:rsidRDefault="0075324D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регулярное</w:t>
            </w:r>
          </w:p>
        </w:tc>
      </w:tr>
      <w:tr w:rsidR="003168CE" w:rsidRPr="00791FF6" w:rsidTr="003168CE">
        <w:trPr>
          <w:trHeight w:val="24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91FF6" w:rsidRDefault="0075324D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1.6.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324D" w:rsidRPr="00791FF6" w:rsidRDefault="0075324D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Информирование населения о проводимых акциях, фестивалях здоровья (Всемирный день борьбы с раком, Всемирный день здоровья, Всемирный день без табака,  Международный день отказа от курения и др.) в социальных сетях, СМИ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324D" w:rsidRPr="00791FF6" w:rsidRDefault="0075324D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01.06.2021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324D" w:rsidRPr="00791FF6" w:rsidRDefault="0075324D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31.12.2024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324D" w:rsidRPr="00791FF6" w:rsidRDefault="0075324D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Начальник отдела оказания первичной медико-санитарной помощи взрослому населению министерства здравоохранения Рязанской области, главный врач ГБУ РО </w:t>
            </w:r>
            <w:r w:rsidR="00FD2B1D">
              <w:rPr>
                <w:rFonts w:ascii="Times New Roman" w:hAnsi="Times New Roman"/>
                <w:spacing w:val="-2"/>
                <w:sz w:val="24"/>
                <w:szCs w:val="24"/>
              </w:rPr>
              <w:t>«Центр общественного здоровья, медицинской профилактики и информационных технологий»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324D" w:rsidRPr="00791FF6" w:rsidRDefault="0075324D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Повышение информированных и участвующих в акциях на 24%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324D" w:rsidRPr="00791FF6" w:rsidRDefault="0075324D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регулярное</w:t>
            </w:r>
          </w:p>
        </w:tc>
      </w:tr>
      <w:tr w:rsidR="003168CE" w:rsidRPr="00791FF6" w:rsidTr="003168CE">
        <w:trPr>
          <w:trHeight w:val="24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91FF6" w:rsidRDefault="0075324D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1.7.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324D" w:rsidRPr="00791FF6" w:rsidRDefault="0075324D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Проведение профилактических занятий с педагогами, подростками и их родителями по формированию навыков ЗОЖ, профилактике табакокурения, потребления алкоголя, наркомании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324D" w:rsidRPr="00791FF6" w:rsidRDefault="0075324D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01.06.2021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324D" w:rsidRPr="00791FF6" w:rsidRDefault="0075324D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31.12.2024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324D" w:rsidRPr="00791FF6" w:rsidRDefault="0075324D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Начальник отдела оказания первичной медико-санитарной помощи взрослому населению министерства здравоохранения Рязанской области, главный врач ГБУ РО </w:t>
            </w:r>
            <w:r w:rsidR="00FD2B1D">
              <w:rPr>
                <w:rFonts w:ascii="Times New Roman" w:hAnsi="Times New Roman"/>
                <w:spacing w:val="-2"/>
                <w:sz w:val="24"/>
                <w:szCs w:val="24"/>
              </w:rPr>
              <w:t>«Центр общественного здоровья, медицинской профилактики и информационных технологий»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324D" w:rsidRPr="00791FF6" w:rsidRDefault="0075324D" w:rsidP="00843DD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Снижение распространенности факторов риска развития онкозаболеваний в молодежной среде. Снижение распространенности факторов риска в молодежной среде: избыточное потребление алкоголя на 10% к 2024 году, курения на 8% к 2024 году, увеличение доли лиц, имеющий достаточный уровень физической активности</w:t>
            </w:r>
            <w:r w:rsidR="00843DD6">
              <w:rPr>
                <w:rFonts w:ascii="Times New Roman" w:hAnsi="Times New Roman"/>
                <w:spacing w:val="-2"/>
                <w:sz w:val="24"/>
                <w:szCs w:val="24"/>
              </w:rPr>
              <w:t>,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на 10% к 2024 году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324D" w:rsidRPr="00791FF6" w:rsidRDefault="0075324D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регулярное</w:t>
            </w:r>
          </w:p>
        </w:tc>
      </w:tr>
      <w:tr w:rsidR="003168CE" w:rsidRPr="00791FF6" w:rsidTr="003168CE">
        <w:trPr>
          <w:trHeight w:val="21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91FF6" w:rsidRDefault="0075324D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1.8.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324D" w:rsidRPr="00791FF6" w:rsidRDefault="0075324D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Оказание консультативной психологической помощи семьям, индивидуальное консультирование лиц, желающих избавиться от вредных привычек (телефоны доверия)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324D" w:rsidRPr="00791FF6" w:rsidRDefault="0075324D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01.06.2021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324D" w:rsidRPr="00791FF6" w:rsidRDefault="0075324D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31.12.2024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324D" w:rsidRPr="00791FF6" w:rsidRDefault="0075324D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Начальник отдела оказания первичной медико-санитарной помощи взрослому населению министерства здравоохранения Рязанской области, главный врач ГБУ РО </w:t>
            </w:r>
            <w:r w:rsidR="00FD2B1D">
              <w:rPr>
                <w:rFonts w:ascii="Times New Roman" w:hAnsi="Times New Roman"/>
                <w:spacing w:val="-2"/>
                <w:sz w:val="24"/>
                <w:szCs w:val="24"/>
              </w:rPr>
              <w:t>«Центр общественного здоровья, медицинской профилактики и информационных технологий»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07D9" w:rsidRPr="005D5262" w:rsidRDefault="0075324D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Снижение распространенности табакокурения как фактора риска развития онкозаболеваний. Работа телефона доверия 60-10-02 и в кабинетах медицинской помощи при отказе от табакокурения </w:t>
            </w:r>
          </w:p>
          <w:p w:rsidR="0075324D" w:rsidRPr="00791FF6" w:rsidRDefault="0075324D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(18 кабинетов), запланировано открытие 2 кабинетов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324D" w:rsidRPr="00791FF6" w:rsidRDefault="0075324D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регулярное</w:t>
            </w:r>
          </w:p>
        </w:tc>
      </w:tr>
      <w:tr w:rsidR="003168CE" w:rsidRPr="00791FF6" w:rsidTr="003168CE">
        <w:trPr>
          <w:trHeight w:val="3873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D" w:rsidRPr="00791FF6" w:rsidRDefault="0075324D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1.9.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324D" w:rsidRPr="00791FF6" w:rsidRDefault="0075324D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Развитие волонтерского движения по формированию ЗОЖ и профилактике онкозаболеваний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324D" w:rsidRPr="00791FF6" w:rsidRDefault="0075324D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01.06.2021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324D" w:rsidRPr="00791FF6" w:rsidRDefault="0075324D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31.12.2024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324D" w:rsidRPr="00791FF6" w:rsidRDefault="0075324D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Начальник отдела оказания первичной медико-санитарной помощи взрослому населению министерства здравоохранения Рязанской области, главный врач ГБУ РО </w:t>
            </w:r>
            <w:r w:rsidR="00FD2B1D">
              <w:rPr>
                <w:rFonts w:ascii="Times New Roman" w:hAnsi="Times New Roman"/>
                <w:spacing w:val="-2"/>
                <w:sz w:val="24"/>
                <w:szCs w:val="24"/>
              </w:rPr>
              <w:t>«Центр общественного здоровья, медицинской профилактики и информационных технологий»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,                    ректор ФГБОУ ВО РязГМУ Минздрава России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324D" w:rsidRPr="00791FF6" w:rsidRDefault="0075324D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Повышение информированности по профилактике онкологических заболеваний среди молодежных движений. Участие волонтерских организаций в массовых мероприятиях, чтение лекций студентами-волонтерами в общеобразовательных учреждениях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324D" w:rsidRPr="00791FF6" w:rsidRDefault="0075324D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регулярное</w:t>
            </w:r>
          </w:p>
        </w:tc>
      </w:tr>
      <w:tr w:rsidR="003168CE" w:rsidRPr="00791FF6" w:rsidTr="003168CE">
        <w:trPr>
          <w:trHeight w:val="21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24D" w:rsidRPr="00791FF6" w:rsidRDefault="0075324D" w:rsidP="00843DD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1.10.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24D" w:rsidRPr="00791FF6" w:rsidRDefault="0075324D" w:rsidP="00843DD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Разработка и внедрение корпоративных программ укрепления общественного здоровья  с целью раннего выявления злокачественных новообразований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24D" w:rsidRPr="00791FF6" w:rsidRDefault="0075324D" w:rsidP="00843DD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01.06.2021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24D" w:rsidRPr="00791FF6" w:rsidRDefault="0075324D" w:rsidP="00843DD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31.12.2024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24D" w:rsidRPr="00791FF6" w:rsidRDefault="0075324D" w:rsidP="00843DD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Начальник отдела оказания первичной медико-санитарной помощи взрослому населению министерства здравоохранения Рязанской области, главный врач ГБУ РО </w:t>
            </w:r>
            <w:r w:rsidR="00FD2B1D">
              <w:rPr>
                <w:rFonts w:ascii="Times New Roman" w:hAnsi="Times New Roman"/>
                <w:spacing w:val="-2"/>
                <w:sz w:val="24"/>
                <w:szCs w:val="24"/>
              </w:rPr>
              <w:t>«Центр общественного здоровья, медицинской профилактики и информационных технологий»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DD6" w:rsidRDefault="0075324D" w:rsidP="00843DD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Улучшение выявления факторов риска онкологических заболеваний, снижение уровня заболеваемости онкозаболеваниями. Разработаны </w:t>
            </w:r>
          </w:p>
          <w:p w:rsidR="0075324D" w:rsidRPr="00791FF6" w:rsidRDefault="0075324D" w:rsidP="00843DD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12 корпоративных  программ укрепления общественного здоровья, к 2024 году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29 программ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24D" w:rsidRPr="00791FF6" w:rsidRDefault="0075324D" w:rsidP="00843DD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регулярное</w:t>
            </w:r>
          </w:p>
        </w:tc>
      </w:tr>
      <w:tr w:rsidR="003168CE" w:rsidRPr="00791FF6" w:rsidTr="003168CE">
        <w:trPr>
          <w:trHeight w:val="21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324D" w:rsidRPr="00791FF6" w:rsidRDefault="0075324D" w:rsidP="00843DD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1.11.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324D" w:rsidRPr="00791FF6" w:rsidRDefault="0075324D" w:rsidP="00843DD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Совершенствование работы центров здоровья по профилактике и борьбе с табачной зависимостью; консультации врачом посетителей центров здоровья по вопросам борьбы с табачной зависимостью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324D" w:rsidRPr="00791FF6" w:rsidRDefault="0075324D" w:rsidP="00843DD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01.06.2021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324D" w:rsidRPr="00791FF6" w:rsidRDefault="0075324D" w:rsidP="00843DD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31.12.2024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324D" w:rsidRPr="00791FF6" w:rsidRDefault="0075324D" w:rsidP="00843DD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Начальник отдела оказания первичной медико-санитарной помощи взрослому населению министерства здравоохранения Рязанской области, главный врач ГБУ РО </w:t>
            </w:r>
            <w:r w:rsidR="00FD2B1D">
              <w:rPr>
                <w:rFonts w:ascii="Times New Roman" w:hAnsi="Times New Roman"/>
                <w:spacing w:val="-2"/>
                <w:sz w:val="24"/>
                <w:szCs w:val="24"/>
              </w:rPr>
              <w:t>«Центр общественного здоровья, медицинской профилактики и информационных технологий»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324D" w:rsidRPr="00791FF6" w:rsidRDefault="0075324D" w:rsidP="00843DD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снижение распространенности табакокурения как фактора риска развития онкозаболеваний, в среднем на 11% до 2024 года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324D" w:rsidRPr="00791FF6" w:rsidRDefault="0075324D" w:rsidP="00843DD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регулярное</w:t>
            </w:r>
          </w:p>
        </w:tc>
      </w:tr>
      <w:tr w:rsidR="006007D9" w:rsidRPr="00791FF6" w:rsidTr="00ED4D04">
        <w:trPr>
          <w:trHeight w:val="345"/>
          <w:jc w:val="center"/>
        </w:trPr>
        <w:tc>
          <w:tcPr>
            <w:tcW w:w="143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D9" w:rsidRPr="00791FF6" w:rsidRDefault="006007D9" w:rsidP="006007D9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Комплекс мер вторичной профилактики онкологических заболеваний</w:t>
            </w:r>
          </w:p>
        </w:tc>
      </w:tr>
      <w:tr w:rsidR="00843DD6" w:rsidRPr="00791FF6" w:rsidTr="003168CE">
        <w:trPr>
          <w:trHeight w:val="1959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D6" w:rsidRPr="00791FF6" w:rsidRDefault="00843DD6" w:rsidP="00843DD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2.1.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DD6" w:rsidRPr="00791FF6" w:rsidRDefault="00843DD6" w:rsidP="00843DD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Мероприятия по раннему выявлению ЗНО и рака in situ. Проведение скрининга по выявлению злокачественных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DD6" w:rsidRPr="00791FF6" w:rsidRDefault="00843DD6" w:rsidP="001E15B7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01.06.2021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DD6" w:rsidRPr="00791FF6" w:rsidRDefault="00843DD6" w:rsidP="001E15B7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31.12.2024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DD6" w:rsidRPr="00791FF6" w:rsidRDefault="00843DD6" w:rsidP="00843DD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Начальник отдела оказания первичной медико-санитарной помощи взрослому населению министерства здравоохранения Рязанской области, главный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DD6" w:rsidRPr="00791FF6" w:rsidRDefault="00843DD6" w:rsidP="00BD462E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Ежеквартальное составление плана выездов врачей онкологов в районы области для проведения организационной работы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,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содействие и совместный осмотр пациентов. Осмотр около 30 пациенто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в женского и мужского населения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DD6" w:rsidRPr="00791FF6" w:rsidRDefault="00843DD6" w:rsidP="00BD462E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регулярное</w:t>
            </w:r>
          </w:p>
        </w:tc>
      </w:tr>
      <w:tr w:rsidR="003168CE" w:rsidRPr="00791FF6" w:rsidTr="003168CE">
        <w:trPr>
          <w:trHeight w:val="2546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DD6" w:rsidRPr="00791FF6" w:rsidRDefault="00843DD6" w:rsidP="00843DD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43DD6" w:rsidRPr="00791FF6" w:rsidRDefault="00843DD6" w:rsidP="00843DD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новообразований на ранних стадиях  визуальных локализаций в районах с высокими показателями заболеваемости и высоким процентом запущенных случаев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DD6" w:rsidRPr="00791FF6" w:rsidRDefault="00843DD6" w:rsidP="00843DD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DD6" w:rsidRPr="00791FF6" w:rsidRDefault="00843DD6" w:rsidP="00843DD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43DD6" w:rsidRPr="00791FF6" w:rsidRDefault="00843DD6" w:rsidP="005F4904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внештатный специалист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онколог 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министерства здравоохранения Рязанской области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DD6" w:rsidRPr="00791FF6" w:rsidRDefault="00843DD6" w:rsidP="00843DD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DD6" w:rsidRPr="00791FF6" w:rsidRDefault="00843DD6" w:rsidP="00843DD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3168CE" w:rsidRPr="00791FF6" w:rsidTr="003168CE">
        <w:trPr>
          <w:trHeight w:val="1755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DD6" w:rsidRPr="00791FF6" w:rsidRDefault="00843DD6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2.2.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43DD6" w:rsidRPr="00791FF6" w:rsidRDefault="00843DD6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Полное и качественное выполнение диспансеризации определенных групп взрослого населения и профилактических медицинских осмотров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43DD6" w:rsidRPr="00791FF6" w:rsidRDefault="00843DD6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01.06.2021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43DD6" w:rsidRPr="00791FF6" w:rsidRDefault="00843DD6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31.12.2024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43DD6" w:rsidRPr="00791FF6" w:rsidRDefault="00843DD6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Начальник отдела оказания первичной медико-санитарной помощи взрослому населению 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министерства здравоохранения Рязанской области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главный врач ГБУ РО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«Центр общественного здоровья, медицинской профилактики и информационных технологий»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43DD6" w:rsidRPr="00791FF6" w:rsidRDefault="00843DD6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Охват профилактическими видами медицинских осмотров 90% населения ежегодно к 2024 году; улучшение выявляемости онкозаболеваний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43DD6" w:rsidRPr="00791FF6" w:rsidRDefault="00843DD6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регулярное</w:t>
            </w:r>
          </w:p>
        </w:tc>
      </w:tr>
      <w:tr w:rsidR="003168CE" w:rsidRPr="00791FF6" w:rsidTr="003168CE">
        <w:trPr>
          <w:trHeight w:val="12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DD6" w:rsidRPr="00791FF6" w:rsidRDefault="00843DD6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2.3.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43DD6" w:rsidRPr="00791FF6" w:rsidRDefault="00843DD6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Стоматологическое обследование и анкетирование населения Рязани и Рязанской области с использованием аутофлуоресцентной стоматоскопии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43DD6" w:rsidRPr="00791FF6" w:rsidRDefault="00843DD6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01.06.2021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43DD6" w:rsidRPr="00791FF6" w:rsidRDefault="00843DD6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31.12.2022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43DD6" w:rsidRPr="00791FF6" w:rsidRDefault="00843DD6" w:rsidP="005F4904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главный внештатный специалист</w:t>
            </w:r>
            <w:r w:rsidR="005F490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онколог 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министерства здравоохранения Рязанской области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ректор ФГБОУ ВО 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РязГМУ Минздрава России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43DD6" w:rsidRPr="00791FF6" w:rsidRDefault="00843DD6" w:rsidP="006007D9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Выявление предраковых и онкологических заболеваний слизистой оболочки рта пациентам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,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обратившим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ся за стоматологической помощью 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охват анкетированием около 97,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0%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43DD6" w:rsidRPr="00791FF6" w:rsidRDefault="00843DD6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регулярное</w:t>
            </w:r>
          </w:p>
        </w:tc>
      </w:tr>
      <w:tr w:rsidR="003168CE" w:rsidRPr="00791FF6" w:rsidTr="003168CE">
        <w:trPr>
          <w:trHeight w:val="15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DD6" w:rsidRPr="00791FF6" w:rsidRDefault="00843DD6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2.4.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43DD6" w:rsidRPr="00791FF6" w:rsidRDefault="00843DD6" w:rsidP="006007D9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Проведение мастер-класса по скринингу рака шейки матки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43DD6" w:rsidRPr="00791FF6" w:rsidRDefault="00843DD6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01.06.2021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43DD6" w:rsidRPr="00791FF6" w:rsidRDefault="00843DD6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31.12.2024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43DD6" w:rsidRPr="00791FF6" w:rsidRDefault="00843DD6" w:rsidP="006007D9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Начальник отдела оказания первичной медико-санитарной помощи взрослому населению 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министерства здравоохранения Рязанской области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 главный внештатный 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специалист-онколог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министерства здравоохранения Рязанской области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3DD6" w:rsidRPr="00791FF6" w:rsidRDefault="00843DD6" w:rsidP="006007D9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Согласно ежеквартальному  плану  врачами специалистами ГБУ РО 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«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ОКОД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»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,  проводится мастер-класс по забору мазка из цервикального канала на проведение скрининга рака шейки матки для врачей гинекологов и акушерок ФАП и ВА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43DD6" w:rsidRPr="00791FF6" w:rsidRDefault="00843DD6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регулярное</w:t>
            </w:r>
          </w:p>
        </w:tc>
      </w:tr>
      <w:tr w:rsidR="003168CE" w:rsidRPr="00791FF6" w:rsidTr="003168CE">
        <w:trPr>
          <w:trHeight w:val="12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DD6" w:rsidRPr="00791FF6" w:rsidRDefault="00843DD6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2.5.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43DD6" w:rsidRPr="00791FF6" w:rsidRDefault="00843DD6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Формирование целевых групп для проведения визуального и инструментального осмотра полости рта и глотки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43DD6" w:rsidRPr="00791FF6" w:rsidRDefault="00843DD6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01.06.2021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43DD6" w:rsidRPr="00791FF6" w:rsidRDefault="00843DD6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31.12.2024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43DD6" w:rsidRPr="00791FF6" w:rsidRDefault="00843DD6" w:rsidP="006007D9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Главный внештатный специалист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онколог 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министерства здравоохранения Рязанской области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, главные врачи медицинских организаций Рязанской области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43DD6" w:rsidRPr="00791FF6" w:rsidRDefault="00843DD6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Врачами лор-онкологами ежеквартально осматриваются пациенты из отдаленных районов старше 50 лет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43DD6" w:rsidRPr="00791FF6" w:rsidRDefault="00843DD6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регулярное</w:t>
            </w:r>
          </w:p>
        </w:tc>
      </w:tr>
      <w:tr w:rsidR="003168CE" w:rsidRPr="00791FF6" w:rsidTr="003168CE">
        <w:trPr>
          <w:trHeight w:val="15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DD6" w:rsidRPr="00791FF6" w:rsidRDefault="00843DD6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2.6.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43DD6" w:rsidRPr="00791FF6" w:rsidRDefault="00843DD6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Проведение межрайонных научно-практических конференций на базе межрайонных медицинских центров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43DD6" w:rsidRPr="00791FF6" w:rsidRDefault="00843DD6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01.06.2021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43DD6" w:rsidRPr="00791FF6" w:rsidRDefault="00843DD6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31.12.2024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43DD6" w:rsidRPr="00791FF6" w:rsidRDefault="00843DD6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Начальник отдела оказания первичной медико-санитарной помощи взрослому населению министерства здравоохранения Рязанской области, главный внештатный 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специалист-онколог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Министерства здравоохранения Рязанской области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43DD6" w:rsidRDefault="00843DD6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Проведение межрайонных конференций в ММЦ и ЦАОП по скринингу и ранней диагностике опухолей визуальных локализаций </w:t>
            </w:r>
          </w:p>
          <w:p w:rsidR="00843DD6" w:rsidRPr="00791FF6" w:rsidRDefault="00843DD6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(1 в квартал)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43DD6" w:rsidRPr="00791FF6" w:rsidRDefault="00843DD6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регулярное</w:t>
            </w:r>
          </w:p>
        </w:tc>
      </w:tr>
      <w:tr w:rsidR="003168CE" w:rsidRPr="00791FF6" w:rsidTr="003168CE">
        <w:trPr>
          <w:trHeight w:val="30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DD6" w:rsidRPr="00791FF6" w:rsidRDefault="00843DD6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2.7.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43DD6" w:rsidRPr="00791FF6" w:rsidRDefault="00843DD6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Обучение специалистов </w:t>
            </w:r>
            <w:r w:rsidRPr="006007D9">
              <w:rPr>
                <w:rFonts w:ascii="Times New Roman" w:hAnsi="Times New Roman"/>
                <w:spacing w:val="-4"/>
                <w:sz w:val="24"/>
                <w:szCs w:val="24"/>
              </w:rPr>
              <w:t>отделений/кабинетов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медицинской профилактики, смотровых кабинетов осмотру на выявление визуальных и  иных локализаций онкологических заболеваний, включающий осмотр кожных покровов, слизистой губ и ротовой полости, пальпацию щитовидной железы, лимфатических узлов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(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мастер-классы)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43DD6" w:rsidRPr="00791FF6" w:rsidRDefault="00843DD6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01.06.2021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43DD6" w:rsidRPr="00791FF6" w:rsidRDefault="00843DD6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31.12.2024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43DD6" w:rsidRPr="00791FF6" w:rsidRDefault="00843DD6" w:rsidP="006007D9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Начальник отдела оказания первичной медико-санитарной помощи взрослому населению министерства здравоохранения Рязанской области, главный внештатный 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специалист-онколог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инистерства здравоохранения Рязанской области, главный врач ГБУ РО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«Центр общественного здоровья, медицинской профилактики и информационных технологий»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43DD6" w:rsidRPr="00791FF6" w:rsidRDefault="00843DD6" w:rsidP="00843DD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Проведение курсов повышения квалификации по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«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Диагностике опухолей визуальных локализаций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»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для медицинских сестер и фельдшеров на базе ГБУ РО 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«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ОКОД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43DD6" w:rsidRPr="00791FF6" w:rsidRDefault="00843DD6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регулярное</w:t>
            </w:r>
          </w:p>
        </w:tc>
      </w:tr>
      <w:tr w:rsidR="006007D9" w:rsidRPr="00791FF6" w:rsidTr="006007D9">
        <w:trPr>
          <w:trHeight w:val="365"/>
          <w:jc w:val="center"/>
        </w:trPr>
        <w:tc>
          <w:tcPr>
            <w:tcW w:w="143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007D9" w:rsidRPr="00791FF6" w:rsidRDefault="006007D9" w:rsidP="006007D9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Совершенствование оказания первичной специализированной медико-санитарной помощи пациентам с онкологическими заболеваниями</w:t>
            </w:r>
          </w:p>
        </w:tc>
      </w:tr>
      <w:tr w:rsidR="00843DD6" w:rsidRPr="00791FF6" w:rsidTr="003168CE">
        <w:trPr>
          <w:trHeight w:val="2263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D6" w:rsidRPr="00791FF6" w:rsidRDefault="00843DD6" w:rsidP="00E57997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3.1.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DD6" w:rsidRPr="00C563D4" w:rsidRDefault="00843DD6" w:rsidP="00843DD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Организационные мероприятия по обеспечению «зеленого коридора»  для пациентов с подозрением на онкологическое заболевание: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DD6" w:rsidRPr="00791FF6" w:rsidRDefault="00843DD6" w:rsidP="003056EF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01.01.2022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DD6" w:rsidRPr="00791FF6" w:rsidRDefault="00843DD6" w:rsidP="003056EF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31.12.2024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DD6" w:rsidRPr="00791FF6" w:rsidRDefault="00843DD6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Начальник отдела оказания первичной медико-санитарной помощи взрослому населению министерства здравоохранения Рязанской области, главный внештатный специалист</w:t>
            </w:r>
            <w:r w:rsidR="005F490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DD6" w:rsidRPr="00791FF6" w:rsidRDefault="00843DD6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Организация «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зеленого коридора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»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в запланированных к открытию ЦАОП.                 1 квартал 2022 года - выделение отдельной записи для пациентов с подозрение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на ЗНО; 2 квартал 2022 года - дополнительно выделенные  записи для </w:t>
            </w:r>
            <w:r w:rsidR="0035630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диагностических исследований. 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После ввода в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DD6" w:rsidRPr="00791FF6" w:rsidRDefault="00843DD6" w:rsidP="00521122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регулярное</w:t>
            </w:r>
          </w:p>
        </w:tc>
      </w:tr>
      <w:tr w:rsidR="003168CE" w:rsidRPr="00791FF6" w:rsidTr="003168CE">
        <w:trPr>
          <w:trHeight w:val="414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D6" w:rsidRPr="00791FF6" w:rsidRDefault="00843DD6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43DD6" w:rsidRPr="00843DD6" w:rsidRDefault="00843DD6" w:rsidP="006007D9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проведение комплексного диагностического обследования пациентов путем взаимодействия со специалистами диагностических подразделений по вопросам предварительного обследования пациентов с подозрением/выяв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лением ЗНО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DD6" w:rsidRPr="00791FF6" w:rsidRDefault="00843DD6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DD6" w:rsidRPr="00791FF6" w:rsidRDefault="00843DD6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43DD6" w:rsidRPr="00791FF6" w:rsidRDefault="00843DD6" w:rsidP="006007D9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онколог 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инистерства здравоохранения Рязанской области, главные врачи медицинских организаций Рязанской области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43DD6" w:rsidRPr="00791FF6" w:rsidRDefault="00843DD6" w:rsidP="00843DD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эксплуатацию нового здания 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ГБУ РО «ОКОД»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2 квартал 2023 </w:t>
            </w:r>
            <w:r w:rsidR="006007D9"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года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- организация отдельно выделенного приема для первичных пациентов с подозрение на онкологическое заболевание. Выделение отдельной записи через МИС. Дополнительные записи на диагностические исследования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DD6" w:rsidRPr="00791FF6" w:rsidRDefault="00843DD6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3168CE" w:rsidRPr="00791FF6" w:rsidTr="003168CE">
        <w:trPr>
          <w:trHeight w:val="3608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DD6" w:rsidRPr="00791FF6" w:rsidRDefault="00843DD6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3.2.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43DD6" w:rsidRPr="00843DD6" w:rsidRDefault="00843DD6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Мероприятия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,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направленные на сокращение и оптимизацию маршрута за счет увеличения диагностической базы  и повышение эффективности использования оборудования, увеличение числа исследований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43DD6" w:rsidRPr="00791FF6" w:rsidRDefault="00843DD6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01.06.2021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43DD6" w:rsidRPr="00791FF6" w:rsidRDefault="00843DD6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31.12.2024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43DD6" w:rsidRPr="00791FF6" w:rsidRDefault="00843DD6" w:rsidP="006007D9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Начальник отдела  организации высокотехнологичной и специализированной медицинской помощи  министерства здравоохранения Рязанской области, главный внештатный 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специалист-онколог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инистерства здравоохранения Рязанской области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43DD6" w:rsidRPr="00843DD6" w:rsidRDefault="00843DD6" w:rsidP="006007D9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С целью сокращения сроков ожидания диагностических услуг запланировано введение 2</w:t>
            </w:r>
            <w:r w:rsidRPr="00843DD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х сменный работы. Изменение маршрутизации пациентов с учетом структурных объединений медицинских учреждений. Закупка и установка нового медицинского оборудования в новое здание лечебного корпуса с поликлиникой онкологического диспансера. Сокращение сроков ожидания к 2024 год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до 7 дней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43DD6" w:rsidRPr="00791FF6" w:rsidRDefault="00843DD6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регулярное</w:t>
            </w:r>
          </w:p>
        </w:tc>
      </w:tr>
      <w:tr w:rsidR="003168CE" w:rsidRPr="00791FF6" w:rsidTr="003168CE">
        <w:trPr>
          <w:trHeight w:val="525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DD6" w:rsidRPr="00791FF6" w:rsidRDefault="00843DD6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3.3.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DD6" w:rsidRPr="00791FF6" w:rsidRDefault="00843DD6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Мероприятия направленные на совершенствование структуры и ресурсного обеспечения медицинских организаций , оказывающих первичную специ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ализированную медико-санитарную помощь, совершенствование инфраструктуры подразделений лучевых и инструментальных методов диагностики, организация молекулярно-генетических исследований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43DD6" w:rsidRPr="00791FF6" w:rsidRDefault="00843DD6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01.06.2021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43DD6" w:rsidRPr="00791FF6" w:rsidRDefault="00843DD6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31.12.2024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43DD6" w:rsidRPr="00791FF6" w:rsidRDefault="00843DD6" w:rsidP="006007D9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Начальник отдела  организации высокотехнологичной и специализированной медицинской помощи  министерства здравоохранения Рязанской области,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 xml:space="preserve"> главный внештатный 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специалист-онколог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инистерства здравоохранения Рязанской области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43DD6" w:rsidRPr="00791FF6" w:rsidRDefault="00843DD6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Формирование  заявки на закупку оснащения для дневного стационара ЦАОП.  Замена и демонтаж старого медицинского оборудования для лучевых методов исследования со 100,0% износом и приобретение нового медицинского оборудования. Выполнение плана молекулярно-генетических исследований мутации в гене KRAS и в гене NRAS, BRAF, EGFR, BRCA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43DD6" w:rsidRPr="00791FF6" w:rsidRDefault="00843DD6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регулярное</w:t>
            </w:r>
          </w:p>
        </w:tc>
      </w:tr>
      <w:tr w:rsidR="003168CE" w:rsidRPr="00791FF6" w:rsidTr="003168CE">
        <w:trPr>
          <w:trHeight w:val="1149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DD6" w:rsidRPr="00791FF6" w:rsidRDefault="00843DD6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3.4.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43DD6" w:rsidRPr="00791FF6" w:rsidRDefault="00843DD6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Оптимизация работы, направленная на повышен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ие эффективности использования «тяжелого» 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диагностического оборудования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43DD6" w:rsidRPr="00791FF6" w:rsidRDefault="00843DD6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01.06.2021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43DD6" w:rsidRPr="00791FF6" w:rsidRDefault="00843DD6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31.12.2024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43DD6" w:rsidRPr="00791FF6" w:rsidRDefault="00843DD6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Начальник отдела  организации высокотехнологичной и специализированной медицинской помощи  министерства здравоохранения Рязанской области,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 xml:space="preserve"> главный внештатный 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специалист-онколог м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инистерства здравоохранения Рязанской области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43DD6" w:rsidRPr="00791FF6" w:rsidRDefault="00843DD6" w:rsidP="00843DD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Введение двухсменной работы для врачей специалистов рентгенологического отделения. Обновление и приобретение нового оборудования. Уменьшение срока ожидания исследования к 2023 году до 10 дней, к 2024 году до 7 дней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43DD6" w:rsidRPr="00791FF6" w:rsidRDefault="00843DD6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регулярное</w:t>
            </w:r>
          </w:p>
        </w:tc>
      </w:tr>
      <w:tr w:rsidR="003168CE" w:rsidRPr="00791FF6" w:rsidTr="003168CE">
        <w:trPr>
          <w:trHeight w:val="4753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DD6" w:rsidRPr="00791FF6" w:rsidRDefault="00843DD6" w:rsidP="003168CE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3.5.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DD6" w:rsidRPr="00791FF6" w:rsidRDefault="00843DD6" w:rsidP="003168CE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Организация и открытие центра амбулаторной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онкологической помощи (ЦАОП)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DD6" w:rsidRPr="00791FF6" w:rsidRDefault="00843DD6" w:rsidP="003168CE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01.06.2021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DD6" w:rsidRPr="00791FF6" w:rsidRDefault="00843DD6" w:rsidP="003168CE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31.12.2024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DD6" w:rsidRPr="00791FF6" w:rsidRDefault="00843DD6" w:rsidP="003168CE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Начальник отдела оказания первичной медико-санитарной помощи взрослому населению министерства здравоохранения Рязанской области, начальник отдела  организации высокотехнологичной и специализированной медицинской помощи  министерства здравоохранения Рязанской области,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 xml:space="preserve">главный внештатный 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специалист-онколог м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инистерства здравоохранения Рязанской области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DD6" w:rsidRPr="00791FF6" w:rsidRDefault="00843DD6" w:rsidP="006860F2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В целях своевременной диагностики, лечения и своевременного диспансерного наблюдения создан  центр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амбулаторной онкологической помощи на базе ГБУ РО «Шиловский межрайонный медицинский центр», </w:t>
            </w:r>
            <w:r w:rsidRPr="006007D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количество прикрепленного населения </w:t>
            </w:r>
            <w:r w:rsidR="006007D9" w:rsidRPr="006007D9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85723 тыс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яч. 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Количество принятых пациентов в </w:t>
            </w:r>
            <w:r w:rsidR="006007D9"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ЦАОП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, (в том числе с целью дообследования, проведения лекарственного лечения, диспансерного наблюдения)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- около 500 пациентов, с увеличение мощности до 700 человек. Число коек дневного стационара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- 25.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br/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Число госпитализаций с целью проведения лекарственного противоопухолевого лечения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- около 150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человек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3DD6" w:rsidRPr="00791FF6" w:rsidRDefault="00843DD6" w:rsidP="003168CE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разовое неделимое</w:t>
            </w:r>
          </w:p>
        </w:tc>
      </w:tr>
      <w:tr w:rsidR="003168CE" w:rsidRPr="00791FF6" w:rsidTr="003168CE">
        <w:trPr>
          <w:trHeight w:val="2253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8CE" w:rsidRPr="00791FF6" w:rsidRDefault="003168CE" w:rsidP="00445D63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3.6.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8CE" w:rsidRPr="00791FF6" w:rsidRDefault="003168CE" w:rsidP="00445D63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Организация и открытие центра амбулаторной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онкологической помощи (ЦАОП)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8CE" w:rsidRPr="00791FF6" w:rsidRDefault="003168CE" w:rsidP="00A347DB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01.06.2021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8CE" w:rsidRPr="00791FF6" w:rsidRDefault="003168CE" w:rsidP="00A347DB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31.12.2021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8CE" w:rsidRPr="00791FF6" w:rsidRDefault="003168CE" w:rsidP="003168CE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Начальник отдела оказания первичной медико-санитарной помощи взрослому населению министерства здравоохранения Рязанской области, начальник отдела  организации 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8CE" w:rsidRPr="00791FF6" w:rsidRDefault="003168CE" w:rsidP="006007D9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В целях своевременной диагностики, лечения и своевременного диспансерного наблюдения создан  центр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амбулаторной онкологической помощи на базе ГБУ РО «Сасовский межрайонный медицинский центр», </w:t>
            </w:r>
            <w:r w:rsidRPr="001A06D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количество прикрепленного населения - 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78070 тыс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яч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человек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8CE" w:rsidRPr="00791FF6" w:rsidRDefault="003168CE" w:rsidP="00D1136F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разовое неделимое</w:t>
            </w:r>
          </w:p>
        </w:tc>
      </w:tr>
      <w:tr w:rsidR="003168CE" w:rsidRPr="00791FF6" w:rsidTr="003168CE">
        <w:trPr>
          <w:trHeight w:val="3049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8CE" w:rsidRPr="00791FF6" w:rsidRDefault="003168CE" w:rsidP="003168CE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8CE" w:rsidRPr="00791FF6" w:rsidRDefault="003168CE" w:rsidP="003168CE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8CE" w:rsidRPr="00791FF6" w:rsidRDefault="003168CE" w:rsidP="003168CE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8CE" w:rsidRPr="00791FF6" w:rsidRDefault="003168CE" w:rsidP="003168CE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8CE" w:rsidRPr="00791FF6" w:rsidRDefault="003168CE" w:rsidP="003168CE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высокотехнологичной и специализированной медицинской помощи  министерства здравоохранения Рязанской области,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 xml:space="preserve">главный внештатный 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специалист-онколог м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инистерства здравоохранения Рязанской области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8CE" w:rsidRPr="00791FF6" w:rsidRDefault="003168CE" w:rsidP="003168CE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8CE" w:rsidRPr="00791FF6" w:rsidRDefault="003168CE" w:rsidP="003168CE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3168CE" w:rsidRPr="00791FF6" w:rsidTr="003168CE">
        <w:trPr>
          <w:trHeight w:val="855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3.7.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Организация и открытие центра амбулаторной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онкологической помощи (ЦАОП)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01.06.2021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31.12.2021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8CE" w:rsidRPr="00791FF6" w:rsidRDefault="003168CE" w:rsidP="006007D9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Начальник отдела оказания первичной медико-санитарной помощи взрослому населению министерства здравоохранения Рязанской области, начальник отдела  организации высокотехнологичной и специализированной медицинской помощи  министерства здравоохранения Рязанской области,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 xml:space="preserve">главный внештатный 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специалист-онколог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инистерства здравоохранения Рязанской области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8CE" w:rsidRPr="00791FF6" w:rsidRDefault="003168CE" w:rsidP="006860F2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В целях своевременной диагностики, лечения и своевременного диспансерного наблюдения создан  центр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амбулаторной онкологической помощи на  базе ГБУ РО «Касимовский межрайонный медицинский центр»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,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A06D5">
              <w:rPr>
                <w:rFonts w:ascii="Times New Roman" w:hAnsi="Times New Roman"/>
                <w:spacing w:val="-4"/>
                <w:sz w:val="24"/>
                <w:szCs w:val="24"/>
              </w:rPr>
              <w:t>количество прикрепленного населения -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77686 тыс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яч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разовое неделимое</w:t>
            </w:r>
          </w:p>
        </w:tc>
      </w:tr>
      <w:tr w:rsidR="003168CE" w:rsidRPr="00791FF6" w:rsidTr="003168CE">
        <w:trPr>
          <w:trHeight w:val="2505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3.8.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Организация и открытие центра амбулаторной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онкологической помощи (ЦАОП)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01.01.2022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31.12.2022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8CE" w:rsidRPr="00791FF6" w:rsidRDefault="003168CE" w:rsidP="006007D9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Начальник отдела оказания первичной медико-санитарной помощи взрослому населению министерства здравоохранения Рязанской области, начальник отдела  организации высокотехнологичной и специализированной медицинской помощи  министерства здравоохранения Рязанской области,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 xml:space="preserve">главный внештатный 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специалист-онколог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инистерства здравоохранения Рязанской области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8CE" w:rsidRPr="00791FF6" w:rsidRDefault="003168CE" w:rsidP="006860F2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 целях своевременной диагностики, лечения и своевременного диспансерного 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наблюдения создан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центр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амбулаторной онкологической помощи на базе ГБУ РО «Ряжский межрайонный медицинский центр», </w:t>
            </w:r>
            <w:r w:rsidRPr="001A06D5">
              <w:rPr>
                <w:rFonts w:ascii="Times New Roman" w:hAnsi="Times New Roman"/>
                <w:spacing w:val="-4"/>
                <w:sz w:val="24"/>
                <w:szCs w:val="24"/>
              </w:rPr>
              <w:t>количество прикрепленного населения -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83375 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тысяч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разовое неделимое</w:t>
            </w:r>
          </w:p>
        </w:tc>
      </w:tr>
      <w:tr w:rsidR="003168CE" w:rsidRPr="00791FF6" w:rsidTr="003168CE">
        <w:trPr>
          <w:trHeight w:val="1414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3.9.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Организация и открытие центра амбулаторной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онкологической помощи (ЦАОП)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01.01.2022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31.12.2022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8CE" w:rsidRPr="00791FF6" w:rsidRDefault="003168CE" w:rsidP="006007D9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Начальник отдела оказания первичной медико-санитарной помощи взрослому населению министерства здравоохранения Рязанской области, начальник отдела  организации высокотехнологичной и специализированной медицинской помощи  министерства здравоохранения Рязанской области,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 xml:space="preserve">главный внештатный 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специалист-онколог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инистерства здравоохранения Рязанской области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8CE" w:rsidRPr="00791FF6" w:rsidRDefault="003168CE" w:rsidP="006860F2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 целях своевременной диагностики, лечения и своевременного диспансерного 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наблюдения создан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центр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амбулаторной онкологической помощи на  базе ГБУ РО «Скопинский межрайонный медицинский центр»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,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A06D5">
              <w:rPr>
                <w:rFonts w:ascii="Times New Roman" w:hAnsi="Times New Roman"/>
                <w:spacing w:val="-4"/>
                <w:sz w:val="24"/>
                <w:szCs w:val="24"/>
              </w:rPr>
              <w:t>количество прикрепленного населения -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91114 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тысяч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разовое неделимое</w:t>
            </w:r>
          </w:p>
        </w:tc>
      </w:tr>
      <w:tr w:rsidR="006007D9" w:rsidRPr="00791FF6" w:rsidTr="00420361">
        <w:trPr>
          <w:trHeight w:val="310"/>
          <w:jc w:val="center"/>
        </w:trPr>
        <w:tc>
          <w:tcPr>
            <w:tcW w:w="143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D9" w:rsidRPr="00791FF6" w:rsidRDefault="006007D9" w:rsidP="006007D9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Совершенствование оказания специализированной медицинской помощи пациентам с онкологическими заболеваниями</w:t>
            </w:r>
          </w:p>
        </w:tc>
      </w:tr>
      <w:tr w:rsidR="003168CE" w:rsidRPr="00791FF6" w:rsidTr="003168CE">
        <w:trPr>
          <w:trHeight w:val="384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4.1.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Строительство новых объектов здравоохранения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01.06.2021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31.12.2022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6007D9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Министр здравоохранения Рязанской области, начальник отдела  организации высокотехнологичной и специализированной медицинской помощи  министерства здравоохранения Рязанской области, главный внештатный 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специалист-онколог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инистерства здравоохранения Рязанской области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3168CE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 целью повышения доступности оказания медицинской помощи по профилю «онкология» продолжение строительства   нового лечебного корпуса с поликлиникой  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ГБУ РО «ОКОД»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разовое делимое</w:t>
            </w:r>
          </w:p>
        </w:tc>
      </w:tr>
      <w:tr w:rsidR="003168CE" w:rsidRPr="00791FF6" w:rsidTr="003168CE">
        <w:trPr>
          <w:trHeight w:val="18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4.2.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Создание дополнительных отделений, увеличение коечного фонда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01.01.2023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31.12.2024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6007D9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Главный внештатный 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специалист-онколог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инистерства здравоохранения Рязанской области, начальник отдела  организации высокотехнологичной и специализированной медицинской помощи  министерства здравоохранения Рязанской области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3168CE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На основании порядка оказании помощи по профилю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«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онкология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»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планируется открытие и организация лечебных отделений онкологического диспансера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разовое делимое</w:t>
            </w:r>
          </w:p>
        </w:tc>
      </w:tr>
      <w:tr w:rsidR="003168CE" w:rsidRPr="00791FF6" w:rsidTr="003168CE">
        <w:trPr>
          <w:trHeight w:val="4965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4.3.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Переоснащение медицинским оборудованием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01.01.2022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31.12.2022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6007D9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Начальник отдела анализа и контроля материального и технического обеспечения лечебных учреждений министерства здравоохранения Рязанской области, начальник отдела  организации высокотехнологичной и специализированной медицинской помощи  министерства здравоохранения Рязанской области, главный внештатный 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специалист-онколог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инистерства здравоохранения Рязанской области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8CE" w:rsidRPr="00791FF6" w:rsidRDefault="003168CE" w:rsidP="006007D9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Оснащен медицинским оборудованием: 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br/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ГБУ РО «ОКОД»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:   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                           1)у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становка дистанционной гамматерапии 60 Со или 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скорительный комплекс с макс</w:t>
            </w:r>
            <w:r w:rsidR="00E666F8">
              <w:rPr>
                <w:rFonts w:ascii="Times New Roman" w:hAnsi="Times New Roman"/>
                <w:spacing w:val="-2"/>
                <w:sz w:val="24"/>
                <w:szCs w:val="24"/>
              </w:rPr>
              <w:t>имальной энергией 5-10 МэВ или у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скорительный комплекс с максимальной энергией 18-25 МэВ с мультилифколлиматором с функциями: изменения модуляции интенсивности пучка, облучения под визуальным контролем, синхро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низации дыхания пациента - 1;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                                              2)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ппарат бли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зкофокусной рентгенотерапии - 1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разовое делимое</w:t>
            </w:r>
          </w:p>
        </w:tc>
      </w:tr>
      <w:tr w:rsidR="003168CE" w:rsidRPr="00791FF6" w:rsidTr="003168CE">
        <w:trPr>
          <w:trHeight w:val="883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4.4.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Переоснащение медицинским оборудованием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01.01.2023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31.12.2023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6007D9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Начальник отдела анализа и контроля материального и технического обеспечения лечебных учреждений министерства здравоохранения Рязанской области, начальник отдела  организации высокотехнологичной и специализированной медицинской помощи  министерства здравоохранения Рязанской области, главный внештатный 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специалист-онколог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инистерства здравоохранения Рязанской области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8CE" w:rsidRPr="00791FF6" w:rsidRDefault="003168CE" w:rsidP="006007D9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Оснащен медицинс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ким оборудованием: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br/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ГБУ РО «ОКОД»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:                                               1)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енератор электрохирургический с универсальным набором комплектующих для монополяр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ной и биполярной коагуляции -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1;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                          2) г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амма-детектор для интраоперационных исследований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1;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                          3) с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истема компьютерного дозиметрического планирования сеансов облучения 3D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;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                                          4) УЗИ-аппарат экспертного класса - 1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разовое делимое</w:t>
            </w:r>
          </w:p>
        </w:tc>
      </w:tr>
      <w:tr w:rsidR="003168CE" w:rsidRPr="00791FF6" w:rsidTr="003168CE">
        <w:trPr>
          <w:trHeight w:val="30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4.5.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Переоснащение медицинским оборудованием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01.01.2024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31.12.2024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6007D9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Начальник отдела анализа и контроля материального и технического обеспечения лечебных учреждений министерства здравоохранения Рязанской области, начальник отдела  организации высокотехнологичной и специализированной медицинской помощи  министерства здравоохранения Рязанской области, главный внештатный 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специалист-онколог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инистерства здравоохранения Рязанской области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6007D9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Оснащен медицинским оборудованием: 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br/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ГБУ РО «ОКОД»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:                  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                          1) у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льтразвуковой гармонический скальпель 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;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                                                                    2)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або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р фиксирующих приспособлений - 4;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            3) д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озиметрическая аппаратура для относительной дозиметрии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разовое делимое</w:t>
            </w:r>
          </w:p>
        </w:tc>
      </w:tr>
      <w:tr w:rsidR="003168CE" w:rsidRPr="00791FF6" w:rsidTr="003168CE">
        <w:trPr>
          <w:trHeight w:val="1177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4.6.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6007D9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Организация дистанционного консультирования для повторного проведения пато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морфологических, иммуногистохими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ческих и молекулярно-генетических исследований: в патолого-анатомическо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бюро (отделение) четвертой группы (референс-центр)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01.06.2021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31.12.2024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Главный внештатный 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специалист-онколог м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инистерства здравоохранения Рязанской области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6007D9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Направление для уточнение диагноза с помощью дистанционных технологий, используя сканирующий микроскоп для ежеквартального направлени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я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в сложных случаях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,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- не менее 15 случаев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регулярное</w:t>
            </w:r>
          </w:p>
        </w:tc>
      </w:tr>
      <w:tr w:rsidR="003168CE" w:rsidRPr="00791FF6" w:rsidTr="003168CE">
        <w:trPr>
          <w:trHeight w:val="12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4.7.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Внедрение новых методик радикальных органосохраняющих операций при ЗНО молочных желез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01.06.2021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31.12.2024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Главный внештатный 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специалист-онколог м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инистерства здравоохранения Рязанской области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6007D9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Выполняются органосохран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яющие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операции при раке молочной железы.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Увеличен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ие количества операций с одномоментной пластикой. Применение липофилинга гру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ных желез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регулярное</w:t>
            </w:r>
          </w:p>
        </w:tc>
      </w:tr>
      <w:tr w:rsidR="003168CE" w:rsidRPr="00791FF6" w:rsidTr="003168CE">
        <w:trPr>
          <w:trHeight w:val="21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4.8.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3168CE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Увеличение количества видеоассистирован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ных оперативных вмешательств при опухолях грудной и брюшной полости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01.06.2021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31.12.2024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6007D9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Главный внештатный 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специалист-онколог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инистерства здравоохранения Рязанской области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3168CE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Достигнуто улучшение прогноза заболевания для пациентов в связи с увеличением радикальности хирургических вмешательств,  снижение послеоперационного пребывания в стационаре (снижение койко-дней). Увеличение количества лапороскопических операций ежегодно ок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оло 15,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0% от числа всех операций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регулярное</w:t>
            </w:r>
          </w:p>
        </w:tc>
      </w:tr>
      <w:tr w:rsidR="003168CE" w:rsidRPr="00791FF6" w:rsidTr="003168CE">
        <w:trPr>
          <w:trHeight w:val="15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4.9.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Внедрение расширенных экстирпаций матки с придатками и с транспозицией яичников при злокачественных новообразованиях яичников, тела и шейки матки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01.06.2021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31.12.2024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6007D9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Главный внештатный 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специалист-онколог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инистерства здравоохранения Рязанской области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3168CE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Улучшение прогноза для пациентов, снижение необходимости проведения лучевой терапии после расширенных оперативных вмешательств. Ежегодное использование лапороскопического хирургического метода и его увеличение на 25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,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0%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регулярное</w:t>
            </w:r>
          </w:p>
        </w:tc>
      </w:tr>
      <w:tr w:rsidR="003168CE" w:rsidRPr="00791FF6" w:rsidTr="003168CE">
        <w:trPr>
          <w:trHeight w:val="59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4.10.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Проведение трансоральных лазерных резекций опухолей глотки и полости рта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01.01.2022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31.12.2024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Главный внештатный 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специалист-онколог м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инистерства здравоохранения Рязанской области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Выполнение радикальных обширных резекций с хорошими функциональными и косметическими результатами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регулярное</w:t>
            </w:r>
          </w:p>
        </w:tc>
      </w:tr>
      <w:tr w:rsidR="003168CE" w:rsidRPr="00791FF6" w:rsidTr="003168CE">
        <w:trPr>
          <w:trHeight w:val="15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6007D9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4.11.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6007D9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Реабилитация больных после ларингэктомий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6007D9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01.06.2021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6007D9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31.12.2024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6007D9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Главный внештатный 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специалист-онколог м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инистерства здравоохранения Рязанской области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6007D9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Голосовое протезирование (трахеопищеводное шунтирование) у пациентов в отделении опухолей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головы и шеи в 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ГБУ РО «ОКОД»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. Объ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ем прове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денных протезирований около 100,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0% пациентам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,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которым показано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6007D9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регулярное</w:t>
            </w:r>
          </w:p>
        </w:tc>
      </w:tr>
      <w:tr w:rsidR="003168CE" w:rsidRPr="00791FF6" w:rsidTr="003168CE">
        <w:trPr>
          <w:trHeight w:val="12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6007D9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4.12.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6007D9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Комбинированные резекции ЗНО полости рта с реконструктивно- пластическим компонентом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8CE" w:rsidRPr="00791FF6" w:rsidRDefault="003168CE" w:rsidP="006007D9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01.06.2021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8CE" w:rsidRPr="00791FF6" w:rsidRDefault="003168CE" w:rsidP="006007D9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31.12.2024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07D9" w:rsidRDefault="003168CE" w:rsidP="006007D9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Главный внештатный 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специалист-онколог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3168CE" w:rsidRPr="00791FF6" w:rsidRDefault="006007D9" w:rsidP="006007D9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="003168CE"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инистерства здравоохранения Рязанской области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6007D9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Выполнение обширных комбинированных резекци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й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 одномоментной реконструкцией полученных дефектов с целью максимального устранения функциональных и косметических дефектов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8CE" w:rsidRPr="00791FF6" w:rsidRDefault="003168CE" w:rsidP="006007D9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регулярное</w:t>
            </w:r>
          </w:p>
        </w:tc>
      </w:tr>
      <w:tr w:rsidR="003168CE" w:rsidRPr="00791FF6" w:rsidTr="003168CE">
        <w:trPr>
          <w:trHeight w:val="18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6007D9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4.13.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6007D9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Увеличение объема оказания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высоко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технологичной медицинской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помощи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6007D9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01.06.2021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6007D9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31.12.2024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6007D9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Директор ТФОМС Рязанской области, главный внештатный 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специалист-онколог м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инистерства здравоохранения Рязанской области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6007D9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Обеспечение доступности и качества специализированной медицинской помощи. Применение видов ВМП в радиотерапевтическом отделении при злокачественных новообразованиях. Ежегодное увеличение случаев около 10,0%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6007D9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регулярное</w:t>
            </w:r>
          </w:p>
        </w:tc>
      </w:tr>
      <w:tr w:rsidR="003168CE" w:rsidRPr="00791FF6" w:rsidTr="003168CE">
        <w:trPr>
          <w:trHeight w:val="102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6007D9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4.14.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6007D9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Мероприятия по медицинской реабилитации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6860F2" w:rsidP="006860F2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01.06.2021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6007D9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31.12.2024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6007D9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Главный внештатный 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специалист-онколог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инистерства здравоохранения Рязанской области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6007D9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Организована система мер по улучшению качества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жизни пациентов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6007D9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регулярное</w:t>
            </w:r>
          </w:p>
        </w:tc>
      </w:tr>
      <w:tr w:rsidR="003168CE" w:rsidRPr="00791FF6" w:rsidTr="003168CE">
        <w:trPr>
          <w:trHeight w:val="268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6007D9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4.15.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6007D9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Реабилитационные мероприятия у пациентов после хирургического лечения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6007D9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01.06.2021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6007D9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31.12.2024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6007D9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Главный внештатный 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специалист-онколог м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инистерства здравоохранения Рязанской области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6007D9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Повышение реабилитационного потенциала с полным или частичным восстановлением трудоспособности. Организована система мер по улучшению качества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жизни пациентов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6007D9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регулярное</w:t>
            </w:r>
          </w:p>
        </w:tc>
      </w:tr>
      <w:tr w:rsidR="006007D9" w:rsidRPr="00791FF6" w:rsidTr="00486163">
        <w:trPr>
          <w:trHeight w:val="604"/>
          <w:jc w:val="center"/>
        </w:trPr>
        <w:tc>
          <w:tcPr>
            <w:tcW w:w="143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D9" w:rsidRPr="00791FF6" w:rsidRDefault="006007D9" w:rsidP="006007D9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Третичная профилактика онкологических заболеваний, включая организацию диспансерного наблюдения пациентов с онкологическими заболеваниями</w:t>
            </w:r>
          </w:p>
        </w:tc>
      </w:tr>
      <w:tr w:rsidR="003168CE" w:rsidRPr="00791FF6" w:rsidTr="003168CE">
        <w:trPr>
          <w:trHeight w:val="6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5.1.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Контроль проведения диспансерного наблюдения за пациентами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01.06.2021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31.12.2024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Главный внештатный 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специалист-онколог м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инистерства здравоохранения Рязанской области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6007D9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Проведение онлайн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мониторинга работы районных онкологов (1 раз в квартал)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регулярное</w:t>
            </w:r>
          </w:p>
        </w:tc>
      </w:tr>
      <w:tr w:rsidR="003168CE" w:rsidRPr="00791FF6" w:rsidTr="003168CE">
        <w:trPr>
          <w:trHeight w:val="12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.5. 2.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Размещение информации о необходимости  регулярного диспансерного наблюдения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01.06.2021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31.12.2024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Главный внештатный 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специалист-онколог м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инистерства здравоохранения Рязанской области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Размещение и обновление информации для пациентов на амбулаторно-полик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линическом приеме (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1 раз в квартал)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регулярное</w:t>
            </w:r>
          </w:p>
        </w:tc>
      </w:tr>
      <w:tr w:rsidR="006007D9" w:rsidRPr="00791FF6" w:rsidTr="00A24CDE">
        <w:trPr>
          <w:trHeight w:val="310"/>
          <w:jc w:val="center"/>
        </w:trPr>
        <w:tc>
          <w:tcPr>
            <w:tcW w:w="143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D9" w:rsidRPr="00791FF6" w:rsidRDefault="006007D9" w:rsidP="006007D9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Комплекс мер по развитию паллиативной медицинской помощи пациентам с онкологическими заболеваниями</w:t>
            </w:r>
          </w:p>
        </w:tc>
      </w:tr>
      <w:tr w:rsidR="003168CE" w:rsidRPr="00791FF6" w:rsidTr="003168CE">
        <w:trPr>
          <w:trHeight w:val="1305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6.1.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Организация работы кабинетов паллиативной медицинской помощи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01.06.2021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31.12.2024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Главный внештатный спе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циалист по паллиативной помощи м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инистерства здравоохранения Рязанской области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3168CE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Оказание амбулаторной паллиативной медицинской помощи. Увеличение числа специалистов по паллиативной помощи, разработка программы развития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регулярное</w:t>
            </w:r>
          </w:p>
        </w:tc>
      </w:tr>
      <w:tr w:rsidR="003168CE" w:rsidRPr="00791FF6" w:rsidTr="003168CE">
        <w:trPr>
          <w:trHeight w:val="18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6.2.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Мероприятия по стабильному бесперебойному обеспечению препаратами для лечения болевого синдрома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01.06.2021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31.12.2024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6007D9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Начальник отдела организации лекарственного обеспечения 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инистерства здравоохранения Рязанской области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3168CE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В соответствии с заявками по медицинским организациям,  обеспечено бесперебойное обеспечение онкологических больных лекарственными препаратами. Лечащий врач осуществляет  выписку льготного рецепта при наличии медицинских показаний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регулярное</w:t>
            </w:r>
          </w:p>
        </w:tc>
      </w:tr>
      <w:tr w:rsidR="003168CE" w:rsidRPr="00791FF6" w:rsidTr="003168CE">
        <w:trPr>
          <w:trHeight w:val="12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6.3.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Организация работы выездных бригад для оказания паллиативной медицинской помощи взрослому и детскому населению на дому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01.06.2021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31.12.2024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6007D9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Главный внештатный специалист по паллиативной помощи 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инистерства здравоохранения Рязанской области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3168CE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Выездная паллиативная помощь оказывается всем пациентам на дому, нуждающ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имся в медицинской помощи, (100,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0%)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регулярное</w:t>
            </w:r>
          </w:p>
        </w:tc>
      </w:tr>
      <w:tr w:rsidR="003168CE" w:rsidRPr="00791FF6" w:rsidTr="003168CE">
        <w:trPr>
          <w:trHeight w:val="156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6.4.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Улучшение качества и доступности паллиативной медицинской помощи для онкологических пациентов в стационарных условиях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01.06.2021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31.12.2024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6007D9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Главный внештатный специалист по паллиативной помощи 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инистерства здравоохранения Рязанской области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Улучшено качество оказания паллиативной помощи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 xml:space="preserve">онкологическим пациентам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регулярное</w:t>
            </w:r>
          </w:p>
        </w:tc>
      </w:tr>
      <w:tr w:rsidR="003168CE" w:rsidRPr="00791FF6" w:rsidTr="003168CE">
        <w:trPr>
          <w:trHeight w:val="12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6.5.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Обеспечение оказания паллиативной медицинской помощи в соответствии с клиническими рекомендациями и протоколами лечения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01.06.2021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31.12.2024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Главный внештатный спе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циалист по паллиативной помощи м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инистерства здравоохранения Рязанской области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6007D9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Ежеквартальный контроль за оказанием помощи в соответствии с клиническими рекомендациями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регулярное</w:t>
            </w:r>
          </w:p>
        </w:tc>
      </w:tr>
      <w:tr w:rsidR="006007D9" w:rsidRPr="00791FF6" w:rsidTr="000607FF">
        <w:trPr>
          <w:trHeight w:val="315"/>
          <w:jc w:val="center"/>
        </w:trPr>
        <w:tc>
          <w:tcPr>
            <w:tcW w:w="14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D9" w:rsidRPr="00791FF6" w:rsidRDefault="006007D9" w:rsidP="006007D9">
            <w:pPr>
              <w:ind w:left="-57" w:right="-57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7.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Организационно-методическое сопровождение деятельности онкологической службы региона</w:t>
            </w:r>
          </w:p>
        </w:tc>
      </w:tr>
      <w:tr w:rsidR="003168CE" w:rsidRPr="00791FF6" w:rsidTr="003168CE">
        <w:trPr>
          <w:trHeight w:val="1959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8CE" w:rsidRPr="00791FF6" w:rsidRDefault="003168CE" w:rsidP="007036BC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7.1.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8CE" w:rsidRPr="00791FF6" w:rsidRDefault="003168CE" w:rsidP="003168CE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Утверждение нормативно-правового акта по маршрутизации пациентов с подозрением на онкологическое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8CE" w:rsidRPr="00791FF6" w:rsidRDefault="003168CE" w:rsidP="00A31874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01.01.2022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8CE" w:rsidRPr="00791FF6" w:rsidRDefault="003168CE" w:rsidP="00A31874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31.12.2023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8CE" w:rsidRPr="00791FF6" w:rsidRDefault="003168CE" w:rsidP="00A31874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Министр здравоохранения Рязанской области, главный внештатный 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специалист-онколог м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инистерства здравоохранения Рязанской области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8CE" w:rsidRPr="00791FF6" w:rsidRDefault="003168CE" w:rsidP="003168CE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Для получения специализированной медицинской помощи с учетом открывающихся центров амб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улаторной онкологической помощи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запланирован пересмотр маршрутизации и написание нормативно-правовых документов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8CE" w:rsidRPr="00791FF6" w:rsidRDefault="003168CE" w:rsidP="00A31874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разовое делимое</w:t>
            </w:r>
          </w:p>
        </w:tc>
      </w:tr>
      <w:tr w:rsidR="003168CE" w:rsidRPr="00791FF6" w:rsidTr="003168CE">
        <w:trPr>
          <w:trHeight w:val="27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8CE" w:rsidRPr="00791FF6" w:rsidRDefault="003168CE" w:rsidP="006007D9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заболевание,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пациентов с онкологическими заболеваниями для получения специализированной медицинской помощи с учетом открывающихся ЦАОП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3168CE" w:rsidRPr="00791FF6" w:rsidTr="003168CE">
        <w:trPr>
          <w:trHeight w:val="24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7.2.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Мероприятия по проведению эпиде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миологического мониторинга заболеваемости, смертности, распространенности от ЗНО, планирование объемов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01.06.2021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31.12.2024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8CE" w:rsidRPr="00791FF6" w:rsidRDefault="003168CE" w:rsidP="006007D9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Главный внештатный 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специалист-онколог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инистерства здравоохранения Рязанской области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8CE" w:rsidRPr="00791FF6" w:rsidRDefault="003168CE" w:rsidP="006007D9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Ежемесячный свод отдельно по каждой медицинской организации показателей по заболеваемости, смертности и выявлению ЗНО на начальных стадиях. Анализ невыполнения индикаторных показателей. Ежегодное планирование объемов медицинской помощи с учетом динамики первично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выявленных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случаев ЗНО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регулярное</w:t>
            </w:r>
          </w:p>
        </w:tc>
      </w:tr>
      <w:tr w:rsidR="003168CE" w:rsidRPr="00791FF6" w:rsidTr="003168CE">
        <w:trPr>
          <w:trHeight w:val="12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7.3.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Обеспечение взаимодействия с национальными медицинскими исследовательскими центрами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01.06.2021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31.12.2024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Главный внештатный 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специалист-онколог м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инистерства здравоохранения Рязанской области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Обеспечение доступности и качества специализированной медицинской помощи. Увеличение количества телемедицинских консультаций с НМИЦ не менее 100 в год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регулярное</w:t>
            </w:r>
          </w:p>
        </w:tc>
      </w:tr>
      <w:tr w:rsidR="003168CE" w:rsidRPr="00791FF6" w:rsidTr="003168CE">
        <w:trPr>
          <w:trHeight w:val="1135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7.4.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Проведение внутреннего контроля качества оказания медицинской помощи с анализом выявленных недостатков и разборам на утренних конференциях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01.06.2021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31.12.2024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Главный внештатный 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специалист-онколог м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инистерства здравоохранения Рязанской области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Еженедельный разбор случаев оказания помощи, оценка эффективности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регулярное</w:t>
            </w:r>
          </w:p>
        </w:tc>
      </w:tr>
      <w:tr w:rsidR="003168CE" w:rsidRPr="00791FF6" w:rsidTr="003168CE">
        <w:trPr>
          <w:trHeight w:val="12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7.5.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3168CE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Организация выездной работы в медицинские организации,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оказывающие помощь по профилю «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онкология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01.06.2021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31.12.2024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Главный внештатный 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специалист-онколог м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инистерства здравоохранения Рязанской области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Ежеквартальный анализ работы первичных онкологических кабинетов, смотровых кабинетов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регулярное</w:t>
            </w:r>
          </w:p>
        </w:tc>
      </w:tr>
      <w:tr w:rsidR="003168CE" w:rsidRPr="00791FF6" w:rsidTr="003168CE">
        <w:trPr>
          <w:trHeight w:val="12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7.6.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6007D9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Проведение разбора клинических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случаев, запущенных случаев, тяжелого течения ЗНО совместно с кураторами медицинских организаций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01.06.2021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31.12.2024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Главный внештатный 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специалист-онколог м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инистерства здравоохранения Рязанской области, главные врачи медицинских организаций Рязанской области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Оформление протоколов по разбору запущенных случаев  в медицинских организациях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регулярное</w:t>
            </w:r>
          </w:p>
        </w:tc>
      </w:tr>
      <w:tr w:rsidR="003168CE" w:rsidRPr="00791FF6" w:rsidTr="003168CE">
        <w:trPr>
          <w:trHeight w:val="15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7.7.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Проведение анализа и разбора посмертных случаев пациентов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,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не состоящих на диспансерном наблюдении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,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в р</w:t>
            </w:r>
            <w:r w:rsidR="008000E4">
              <w:rPr>
                <w:rFonts w:ascii="Times New Roman" w:hAnsi="Times New Roman"/>
                <w:spacing w:val="-2"/>
                <w:sz w:val="24"/>
                <w:szCs w:val="24"/>
              </w:rPr>
              <w:t>егиональном к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анцер-регистре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01.06.2021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31.12.2024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Главный внештатный 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специалист-онколог м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инистерства здравоохранения Рязанской области, главные врачи медицинских организаций Рязанской области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Анализ первичной медицинской документации и окончательного диагноза (ежемесячно)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регулярное</w:t>
            </w:r>
          </w:p>
        </w:tc>
      </w:tr>
      <w:tr w:rsidR="003168CE" w:rsidRPr="00791FF6" w:rsidTr="003168CE">
        <w:trPr>
          <w:trHeight w:val="150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3168CE" w:rsidRPr="00791FF6" w:rsidRDefault="003168CE" w:rsidP="003168CE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7.8.</w:t>
            </w:r>
          </w:p>
        </w:tc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6007D9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Организация и контроль за маршрутизаци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ей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пациентов онкологического профиля согласно приказу министерства здравоохранения Рязанской области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3168CE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01.06.2021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3168CE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31.12.2024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6007D9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Главный внештатный 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специалист-онколог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инистерства здравоохранения Рязанской области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3168CE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Проведение анализа за своевременным направление на специализированное лечение согласно маршрутизации пациентов онкологического профиля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3168CE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регулярное</w:t>
            </w:r>
          </w:p>
        </w:tc>
      </w:tr>
      <w:tr w:rsidR="003168CE" w:rsidRPr="00791FF6" w:rsidTr="003168CE">
        <w:trPr>
          <w:trHeight w:val="270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3168CE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7.9.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3168CE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Разработка эффективного межотраслевого взаимодействия с органами социальной защиты населения, волонтерским движением и некоммерческими организациями по вопросам сотрудничества по развитию паллиативной помощи и уходу за пациентами на дому и в медицинских организациях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3168CE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01.06.2021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3168CE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31.12.2024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6007D9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Главный внештатный специалист по паллиативной помощи 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инистерства здравоохранения Рязанской области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6007D9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Осуществляется взаимодействие с органами социальной защиты населения, волонтерским движением и некоммерческими организациями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;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улучшение качества оказания паллиативной медицинской помощи пациентам на дому и в медицинских организациях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3168CE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регулярное</w:t>
            </w:r>
          </w:p>
        </w:tc>
      </w:tr>
      <w:tr w:rsidR="006007D9" w:rsidRPr="00791FF6" w:rsidTr="00E5632C">
        <w:trPr>
          <w:trHeight w:val="315"/>
          <w:jc w:val="center"/>
        </w:trPr>
        <w:tc>
          <w:tcPr>
            <w:tcW w:w="143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007D9" w:rsidRPr="00791FF6" w:rsidRDefault="006007D9" w:rsidP="006007D9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Формирование и развитие цифрового контура онкологической службы региона</w:t>
            </w:r>
          </w:p>
        </w:tc>
      </w:tr>
      <w:tr w:rsidR="003168CE" w:rsidRPr="00791FF6" w:rsidTr="003168CE">
        <w:trPr>
          <w:trHeight w:val="1079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CE" w:rsidRPr="00791FF6" w:rsidRDefault="003168CE" w:rsidP="003168CE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8.1.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68CE" w:rsidRPr="00791FF6" w:rsidRDefault="003168CE" w:rsidP="003168CE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Организация единого электронного документооборота с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68CE" w:rsidRPr="00791FF6" w:rsidRDefault="003168CE" w:rsidP="00FC51CD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01.06.2021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68CE" w:rsidRPr="00791FF6" w:rsidRDefault="003168CE" w:rsidP="00FC51CD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31.12.2024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68CE" w:rsidRPr="00791FF6" w:rsidRDefault="003168CE" w:rsidP="003168CE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Начальник отдела анализа, разработки и реализации целевых программ 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министерства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68CE" w:rsidRPr="00791FF6" w:rsidRDefault="003168CE" w:rsidP="00C74F02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Использование единого электронного документооборота с региональными и локальными МИС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68CE" w:rsidRPr="00791FF6" w:rsidRDefault="003168CE" w:rsidP="00C74F02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регулярное</w:t>
            </w:r>
          </w:p>
        </w:tc>
      </w:tr>
      <w:tr w:rsidR="003168CE" w:rsidRPr="00791FF6" w:rsidTr="003168CE">
        <w:trPr>
          <w:trHeight w:val="21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3168CE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3168CE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региональными и локальными медицинскими информационными системами (далее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МИС):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электронная амбулаторная карта, экстренные извещения, выписки, направления, справки, талоны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68CE" w:rsidRPr="00791FF6" w:rsidRDefault="003168CE" w:rsidP="003168CE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68CE" w:rsidRPr="00791FF6" w:rsidRDefault="003168CE" w:rsidP="003168CE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6007D9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здравоохранения Рязанской области, 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 xml:space="preserve">главный внештатный 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специалист-онколог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инистерства здравоохранения Рязанской области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68CE" w:rsidRPr="00791FF6" w:rsidRDefault="003168CE" w:rsidP="003168CE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68CE" w:rsidRPr="00791FF6" w:rsidRDefault="003168CE" w:rsidP="003168CE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3168CE" w:rsidRPr="00791FF6" w:rsidTr="003168CE">
        <w:trPr>
          <w:trHeight w:val="18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8.2.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6007D9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Последовательное внедрение модулей  МИС в амбулаторно- поликлинически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х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и стационарных условиях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01.06.2021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31.12.2024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Начальник отдела анализа, разработки и реализации целевых программ 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 xml:space="preserve">министерства здравоохранения Рязанской области, 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 xml:space="preserve">главный внештатный 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специалист-онколог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инистерства здравоохранения Рязанской области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Внедрение типовых шаблонов медицинских документов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регулярное</w:t>
            </w:r>
          </w:p>
        </w:tc>
      </w:tr>
      <w:tr w:rsidR="003168CE" w:rsidRPr="00791FF6" w:rsidTr="003168CE">
        <w:trPr>
          <w:trHeight w:val="12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8.3.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Организация сервиса взаимодействия с ТФОМС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Рязанской области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по учету и передаче данных по прикрепленному населению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01.06.2021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31.12.2024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6007D9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Директор ТФОМС Рязанской области, главный внештатный 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специалист-онколог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инистерства здравоохранения Рязанской области 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Ежеквартальное проведение сверки по застрахованным лицам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,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состоящим на диспансерном учете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регулярное</w:t>
            </w:r>
          </w:p>
        </w:tc>
      </w:tr>
      <w:tr w:rsidR="003168CE" w:rsidRPr="00791FF6" w:rsidTr="003168CE">
        <w:trPr>
          <w:trHeight w:val="18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8.4.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Внедрение системы электронной медицинской документации и создание справочников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01.06.2021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31.12.2024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Начальник отдела анализа, разработки и реализации целевых программ 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 xml:space="preserve">министерства здравоохранения Рязанской области, 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 xml:space="preserve">главный внештатный 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специалист-онколог м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инистерства здравоохранения Рязанской области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Дальнейшее развитие учета больных в медицинской информационной системе. Запланировано обновление сервера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регулярное</w:t>
            </w:r>
          </w:p>
        </w:tc>
      </w:tr>
      <w:tr w:rsidR="003168CE" w:rsidRPr="00791FF6" w:rsidTr="003168CE">
        <w:trPr>
          <w:trHeight w:val="27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8.5.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6007D9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овершенствование электронной записи пациентов через МИС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01.06.2021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31.12.2024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6007D9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Начальник отдела анализа, разработки и реализации целевых программ 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 xml:space="preserve">министерства здравоохранения Рязанской области, 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 xml:space="preserve">главный внештатный 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специалист-онколог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инистерства здравоохранения Рязанской области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Подключение дополнительных функциональных модулей. Гражданам обеспечивается предоставление на портале ЕГПУ электронных медицинских документов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регулярное</w:t>
            </w:r>
          </w:p>
        </w:tc>
      </w:tr>
      <w:tr w:rsidR="003168CE" w:rsidRPr="00791FF6" w:rsidTr="003168CE">
        <w:trPr>
          <w:trHeight w:val="27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8.6.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Использование в работе локального и  регионального архива медицинских изображений </w:t>
            </w:r>
          </w:p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(PACS -архив)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01.01.2022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31.12.2024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Главные врачи медицинских организаций Рязанской области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6007D9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Повышение качества оказания медицинской помощи пациентам с онкологическими заболеваниями, использования как основы для телемедицинских консультаций PACS-архив. Запланировано  подключени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онкологического диспансера  к подключению к архиву для передачи и хранения изображений после переезда в новый лечебный корпус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регулярное</w:t>
            </w:r>
          </w:p>
        </w:tc>
      </w:tr>
      <w:tr w:rsidR="003168CE" w:rsidRPr="00791FF6" w:rsidTr="003168CE">
        <w:trPr>
          <w:trHeight w:val="2015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3168CE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8.7.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3168CE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Мероприятия по развитию цифровой микроскопии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3168CE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01.06.2021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3168CE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31.12.2024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3168CE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Главные врачи медицинских организаций Рязанской области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3168CE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Использование цифровой микроскопии при молекулярно-генетических исследованиях в онкологическом диспансере. Ежеквартальное согласование результатов исследования и направление посредством телемедицинских технологий - не менее 5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3168CE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регулярное</w:t>
            </w:r>
          </w:p>
        </w:tc>
      </w:tr>
      <w:tr w:rsidR="003168CE" w:rsidRPr="00791FF6" w:rsidTr="003168CE">
        <w:trPr>
          <w:trHeight w:val="3315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3168CE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8.8.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3168CE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Обеспечение медицинских организаций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широкополосным доступом в сеть «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Интернет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»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, создание безопасной передачи данных, обеспечение рабочих мест онкологов компьютерной техникой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3168CE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01.06.2021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3168CE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31.12.2024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3168CE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Начальник отдела анализа и контроля материального и технического обеспечения лечебных учреждений министерства здравоохранения Рязанской области, начальник отдела  организации высокотехнологичной и специализированной медицинской помощи  министерства здравоохранения Рязанской области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6007D9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Обеспечение 100,0% осна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щением компьютерной техникой и 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широкополосным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доступом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«И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нтернет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»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врачей онкологов. Ежеквартальный мониторинг всех медицинских организаций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3168CE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регулярное</w:t>
            </w:r>
          </w:p>
        </w:tc>
      </w:tr>
      <w:tr w:rsidR="003168CE" w:rsidRPr="00791FF6" w:rsidTr="003168CE">
        <w:trPr>
          <w:trHeight w:val="282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3168CE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8.9.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3168CE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Внедрение механизмов обратной связи для информирования пациентов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3168CE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01.01.2022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3168CE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31.12.2024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3168CE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Начальник отдела анализа и контроля материального и технического обеспечения лечебных учреждений министерства здравоохранения Рязанской области, начальник отдела  организации высокотехнологичной и специализированной медицинской помощи  министерства здравоохранения Рязанской области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3168CE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Увеличение возможности записи через портал ЕГПУ, с функционирование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обратной связи. Запланирована к закупке инте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рактивная информационная модель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 отображение графической структуры всех отделений онкологического диспансера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3168CE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регулярное</w:t>
            </w:r>
          </w:p>
        </w:tc>
      </w:tr>
      <w:tr w:rsidR="003168CE" w:rsidRPr="00791FF6" w:rsidTr="003168CE">
        <w:trPr>
          <w:trHeight w:val="27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8.10.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Постепенное внедрение подключение операционных для видеотрансляций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01.01.2023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31.12.2024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Начальник отдела анализа, разработки и реализации целевых программ 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 xml:space="preserve">министерства здравоохранения Рязанской области, 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 xml:space="preserve">главный внештатный 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специалист-онколог м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инистерства здравоохранения Рязанской области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3168CE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Запланировано включение в план график закупок необходимого оборудования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регулярное</w:t>
            </w:r>
          </w:p>
        </w:tc>
      </w:tr>
      <w:tr w:rsidR="006007D9" w:rsidRPr="00791FF6" w:rsidTr="00281E07">
        <w:trPr>
          <w:trHeight w:val="615"/>
          <w:jc w:val="center"/>
        </w:trPr>
        <w:tc>
          <w:tcPr>
            <w:tcW w:w="143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D9" w:rsidRPr="00791FF6" w:rsidRDefault="006007D9" w:rsidP="006007D9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Обеспечение укомплектованности кадрами медицинских организаций, оказывающих медицинскую помощь пациентам с онкологическими заболеваниями</w:t>
            </w:r>
          </w:p>
        </w:tc>
      </w:tr>
      <w:tr w:rsidR="003168CE" w:rsidRPr="00791FF6" w:rsidTr="003168CE">
        <w:trPr>
          <w:trHeight w:val="415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9.1.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Проведение мероприятий по обеспечению  кадрами (врачами-онкологами и средним медицинским персоналом) в медицинских организациях Рязанской области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01.06.2021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31.12.2024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Начальник  отдела государственной службы и кадровой политики  в здравоохранении министерства здравоохранения Рязанской области, ректор ФГБОУ ВО 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РязГМУ Минздрава России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6007D9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Укомплектованность медицинских организаций, оказывающих медицинскую помощь пациентам с онкологическими заболеваниями. Планируемый показатель укомплектованностями врачами онкологами: 2021 г. - 82,5%; 2022 г. - 82,5%; 2023 г. - 83,0%; 2024 г.</w:t>
            </w:r>
            <w:r w:rsidR="00E5419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83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,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0%. Устранение дефицита акушерок смотрового кабинета: 2022 г.</w:t>
            </w:r>
            <w:r w:rsidR="00E5419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- 1 физ.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лицо, 2023 - 2 физ.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лица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регулярное</w:t>
            </w:r>
          </w:p>
        </w:tc>
      </w:tr>
      <w:tr w:rsidR="003168CE" w:rsidRPr="00791FF6" w:rsidTr="003168CE">
        <w:trPr>
          <w:trHeight w:val="15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9.2.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Мероприятия по мониторингу кадрового состава, ведения  федераль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ного регистра медицинскими работниками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01.06.2021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31.12.2024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Начальник  отдела государственной службы и кадровой политики  в здравоохранении министерства здравоохранения Рязанской области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Default="003168CE" w:rsidP="003168CE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Ежегодная сверка данных с федеральной статистической формой</w:t>
            </w:r>
          </w:p>
          <w:p w:rsidR="003168CE" w:rsidRPr="00791FF6" w:rsidRDefault="003168CE" w:rsidP="003168CE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30 по Рязанской области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791FF6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регулярное</w:t>
            </w:r>
          </w:p>
        </w:tc>
      </w:tr>
      <w:tr w:rsidR="003168CE" w:rsidRPr="00791FF6" w:rsidTr="003168CE">
        <w:trPr>
          <w:trHeight w:val="15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3168CE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9.3.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3168CE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Проведение проф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ориетационных встреч со школьниками и их родителями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3168CE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01.06.2021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3168CE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31.12.2024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3168CE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Главные врачи медицинских организаций Рязанской области, начальник  отдела государственной службы и кадровой политики  в здравоохранении министерства здравоохранения Рязанской области 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3168CE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С целью привлечения будущих абитуриентов к поступлению на медицинские специальности в образовательные организации у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частие в ежегодном мероприятии «День открытых дверей»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в ФГБОУ ВО РязГМУ Минздрава России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3168CE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регулярное</w:t>
            </w:r>
          </w:p>
        </w:tc>
      </w:tr>
      <w:tr w:rsidR="003168CE" w:rsidRPr="00791FF6" w:rsidTr="003168CE">
        <w:trPr>
          <w:trHeight w:val="1344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3168CE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9.4.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3168CE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Поддержка обучающихся на условиях договора о целевом обучении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3168CE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01.06.2021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3168CE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31.12.2024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3168CE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Правительство Рязанской области, Министерство здравоохранения Рязанской области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6007D9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Установлен размер ежемесячной денежной выплаты обучающимся в размере 1000 руб., на основании постановления Правительства Рязанской области от 11.06.2014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6007D9" w:rsidRPr="00791FF6">
              <w:rPr>
                <w:rFonts w:ascii="Times New Roman" w:hAnsi="Times New Roman"/>
                <w:spacing w:val="-2"/>
                <w:sz w:val="24"/>
                <w:szCs w:val="24"/>
              </w:rPr>
              <w:t>№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6007D9" w:rsidRPr="00791FF6">
              <w:rPr>
                <w:rFonts w:ascii="Times New Roman" w:hAnsi="Times New Roman"/>
                <w:spacing w:val="-2"/>
                <w:sz w:val="24"/>
                <w:szCs w:val="24"/>
              </w:rPr>
              <w:t>158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3168CE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регулярное</w:t>
            </w:r>
          </w:p>
        </w:tc>
      </w:tr>
      <w:tr w:rsidR="003168CE" w:rsidRPr="00791FF6" w:rsidTr="003168CE">
        <w:trPr>
          <w:trHeight w:val="12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3168CE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9.5.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3168CE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Участие в проведение второго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этапа Всероссийского конкурса «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Лучший врач года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»; «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Лучший средний медицинский работник года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3168CE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01.01.2022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3168CE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31.12.2024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3168CE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Начальник  отдела государственной службы и кадровой политики  в здравоохранении министерства здравоохранения Рязанской области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Default="003168CE" w:rsidP="003168CE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Формирование системы материальных и моральных стимулов для медицинских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работников, создание конкурса «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Лучший ординатор-онколог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», «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Лучшая медицинская сестра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», «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Лучший молодой онколог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»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3168CE" w:rsidRPr="00791FF6" w:rsidRDefault="003168CE" w:rsidP="003168CE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(1 раз в год)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3168CE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регулярное</w:t>
            </w:r>
          </w:p>
        </w:tc>
      </w:tr>
      <w:tr w:rsidR="003168CE" w:rsidRPr="00791FF6" w:rsidTr="003168CE">
        <w:trPr>
          <w:trHeight w:val="562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3168CE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9.6.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3168CE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Повышение квалификации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медицинского персонала,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оказывающего паллиативную помощь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онкологическим больным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3168CE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01.06.2021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3168CE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31.12.2024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3168CE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Главный внештатный спе</w:t>
            </w:r>
            <w:r w:rsidR="006007D9">
              <w:rPr>
                <w:rFonts w:ascii="Times New Roman" w:hAnsi="Times New Roman"/>
                <w:spacing w:val="-2"/>
                <w:sz w:val="24"/>
                <w:szCs w:val="24"/>
              </w:rPr>
              <w:t>циалист по паллиативной помощи м</w:t>
            </w: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инистерства здравоохранения Рязанской области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3168CE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Подготовлены врачи-специалисты и средний медицинский персонал для оказания паллиативной (симптоматической) медицинской помощи онкологическим пациентам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8CE" w:rsidRPr="00791FF6" w:rsidRDefault="003168CE" w:rsidP="003168CE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91FF6">
              <w:rPr>
                <w:rFonts w:ascii="Times New Roman" w:hAnsi="Times New Roman"/>
                <w:spacing w:val="-2"/>
                <w:sz w:val="24"/>
                <w:szCs w:val="24"/>
              </w:rPr>
              <w:t>регулярное</w:t>
            </w:r>
          </w:p>
        </w:tc>
      </w:tr>
    </w:tbl>
    <w:p w:rsidR="0075324D" w:rsidRPr="0075324D" w:rsidRDefault="0075324D" w:rsidP="0075324D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p w:rsidR="0075324D" w:rsidRPr="0075324D" w:rsidRDefault="0075324D" w:rsidP="0075324D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5. Ожидаемые результаты региональной программы</w:t>
      </w:r>
    </w:p>
    <w:p w:rsidR="0075324D" w:rsidRPr="0075324D" w:rsidRDefault="0075324D" w:rsidP="0075324D">
      <w:pPr>
        <w:ind w:firstLine="709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75324D" w:rsidRPr="0075324D" w:rsidRDefault="0075324D" w:rsidP="006860F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hAnsi="Times New Roman"/>
          <w:sz w:val="28"/>
          <w:szCs w:val="28"/>
        </w:rPr>
        <w:t>Исполнение мероприятий региональной программы позволит достичь к 2024 году запланированных плановых показателей среди населения Рязанской области:</w:t>
      </w:r>
    </w:p>
    <w:p w:rsidR="0075324D" w:rsidRPr="0075324D" w:rsidRDefault="0075324D" w:rsidP="006860F2">
      <w:pPr>
        <w:numPr>
          <w:ilvl w:val="0"/>
          <w:numId w:val="14"/>
        </w:numPr>
        <w:tabs>
          <w:tab w:val="left" w:pos="993"/>
        </w:tabs>
        <w:ind w:left="0"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75324D">
        <w:rPr>
          <w:rFonts w:ascii="Times New Roman" w:eastAsia="Arial" w:hAnsi="Times New Roman"/>
          <w:sz w:val="28"/>
          <w:szCs w:val="28"/>
        </w:rPr>
        <w:t xml:space="preserve">Снижение смертности от новообразований, </w:t>
      </w:r>
      <w:r w:rsidR="00AD2011">
        <w:rPr>
          <w:rFonts w:ascii="Times New Roman" w:eastAsia="Arial" w:hAnsi="Times New Roman"/>
          <w:sz w:val="28"/>
          <w:szCs w:val="28"/>
        </w:rPr>
        <w:t>в том числе от злокачественных,</w:t>
      </w:r>
      <w:r w:rsidR="00AD2011" w:rsidRPr="0075324D">
        <w:rPr>
          <w:rFonts w:ascii="Times New Roman" w:eastAsia="Arial" w:hAnsi="Times New Roman"/>
          <w:sz w:val="28"/>
          <w:szCs w:val="28"/>
        </w:rPr>
        <w:t xml:space="preserve"> </w:t>
      </w:r>
      <w:r w:rsidRPr="0075324D">
        <w:rPr>
          <w:rFonts w:ascii="Times New Roman" w:eastAsia="Arial" w:hAnsi="Times New Roman"/>
          <w:sz w:val="28"/>
          <w:szCs w:val="28"/>
        </w:rPr>
        <w:t xml:space="preserve">на 100 </w:t>
      </w:r>
      <w:r w:rsidR="003168CE">
        <w:rPr>
          <w:rFonts w:ascii="Times New Roman" w:eastAsia="Arial" w:hAnsi="Times New Roman"/>
          <w:sz w:val="28"/>
          <w:szCs w:val="28"/>
        </w:rPr>
        <w:t>тысяч</w:t>
      </w:r>
      <w:r w:rsidRPr="0075324D">
        <w:rPr>
          <w:rFonts w:ascii="Times New Roman" w:eastAsia="Arial" w:hAnsi="Times New Roman"/>
          <w:sz w:val="28"/>
          <w:szCs w:val="28"/>
        </w:rPr>
        <w:t xml:space="preserve"> населения Рязанской области до уровня 198,7 случаев.</w:t>
      </w:r>
    </w:p>
    <w:p w:rsidR="0075324D" w:rsidRPr="0075324D" w:rsidRDefault="0075324D" w:rsidP="006860F2">
      <w:pPr>
        <w:numPr>
          <w:ilvl w:val="0"/>
          <w:numId w:val="14"/>
        </w:numPr>
        <w:tabs>
          <w:tab w:val="left" w:pos="993"/>
        </w:tabs>
        <w:ind w:left="0"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75324D">
        <w:rPr>
          <w:rFonts w:ascii="Times New Roman" w:eastAsia="Arial" w:hAnsi="Times New Roman"/>
          <w:sz w:val="28"/>
          <w:szCs w:val="28"/>
        </w:rPr>
        <w:t xml:space="preserve">Снижение смертности от </w:t>
      </w:r>
      <w:r w:rsidR="00AD2011" w:rsidRPr="0075324D">
        <w:rPr>
          <w:rFonts w:ascii="Times New Roman" w:eastAsia="Arial" w:hAnsi="Times New Roman"/>
          <w:sz w:val="28"/>
          <w:szCs w:val="28"/>
        </w:rPr>
        <w:t xml:space="preserve">злокачественных </w:t>
      </w:r>
      <w:r w:rsidRPr="0075324D">
        <w:rPr>
          <w:rFonts w:ascii="Times New Roman" w:eastAsia="Arial" w:hAnsi="Times New Roman"/>
          <w:sz w:val="28"/>
          <w:szCs w:val="28"/>
        </w:rPr>
        <w:t>новообразований,</w:t>
      </w:r>
      <w:r w:rsidR="006860F2">
        <w:rPr>
          <w:rFonts w:ascii="Times New Roman" w:eastAsia="Arial" w:hAnsi="Times New Roman"/>
          <w:sz w:val="28"/>
          <w:szCs w:val="28"/>
        </w:rPr>
        <w:t xml:space="preserve"> </w:t>
      </w:r>
      <w:r w:rsidRPr="0075324D">
        <w:rPr>
          <w:rFonts w:ascii="Times New Roman" w:eastAsia="Arial" w:hAnsi="Times New Roman"/>
          <w:sz w:val="28"/>
          <w:szCs w:val="28"/>
        </w:rPr>
        <w:t xml:space="preserve">на 100 </w:t>
      </w:r>
      <w:r w:rsidR="003168CE">
        <w:rPr>
          <w:rFonts w:ascii="Times New Roman" w:eastAsia="Arial" w:hAnsi="Times New Roman"/>
          <w:sz w:val="28"/>
          <w:szCs w:val="28"/>
        </w:rPr>
        <w:t>тысяч</w:t>
      </w:r>
      <w:r w:rsidRPr="0075324D">
        <w:rPr>
          <w:rFonts w:ascii="Times New Roman" w:eastAsia="Arial" w:hAnsi="Times New Roman"/>
          <w:sz w:val="28"/>
          <w:szCs w:val="28"/>
        </w:rPr>
        <w:t xml:space="preserve"> населения Рязанской области до уровн</w:t>
      </w:r>
      <w:r w:rsidR="006860F2">
        <w:rPr>
          <w:rFonts w:ascii="Times New Roman" w:eastAsia="Arial" w:hAnsi="Times New Roman"/>
          <w:sz w:val="28"/>
          <w:szCs w:val="28"/>
        </w:rPr>
        <w:t>я 196,1 случаях</w:t>
      </w:r>
      <w:r w:rsidRPr="0075324D">
        <w:rPr>
          <w:rFonts w:ascii="Times New Roman" w:eastAsia="Arial" w:hAnsi="Times New Roman"/>
          <w:sz w:val="28"/>
          <w:szCs w:val="28"/>
        </w:rPr>
        <w:t>.</w:t>
      </w:r>
    </w:p>
    <w:p w:rsidR="0075324D" w:rsidRPr="0075324D" w:rsidRDefault="0075324D" w:rsidP="006860F2">
      <w:pPr>
        <w:numPr>
          <w:ilvl w:val="0"/>
          <w:numId w:val="14"/>
        </w:numPr>
        <w:tabs>
          <w:tab w:val="left" w:pos="993"/>
        </w:tabs>
        <w:ind w:left="0"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75324D">
        <w:rPr>
          <w:rFonts w:ascii="Times New Roman" w:eastAsia="Arial" w:hAnsi="Times New Roman"/>
          <w:sz w:val="28"/>
          <w:szCs w:val="28"/>
        </w:rPr>
        <w:t xml:space="preserve">Снижение одногодичной летальности больных со злокачественными новообразованиями (умерли в течение первого года с момента установления диагноза из числа больных, впервые взятых на учет в предыдущем году) </w:t>
      </w:r>
      <w:r w:rsidR="006860F2">
        <w:rPr>
          <w:rFonts w:ascii="Times New Roman" w:eastAsia="Arial" w:hAnsi="Times New Roman"/>
          <w:sz w:val="28"/>
          <w:szCs w:val="28"/>
        </w:rPr>
        <w:t xml:space="preserve">– </w:t>
      </w:r>
      <w:r w:rsidRPr="0075324D">
        <w:rPr>
          <w:rFonts w:ascii="Times New Roman" w:eastAsia="Arial" w:hAnsi="Times New Roman"/>
          <w:sz w:val="28"/>
          <w:szCs w:val="28"/>
        </w:rPr>
        <w:t>до</w:t>
      </w:r>
      <w:r w:rsidR="006860F2">
        <w:rPr>
          <w:rFonts w:ascii="Times New Roman" w:eastAsia="Arial" w:hAnsi="Times New Roman"/>
          <w:sz w:val="28"/>
          <w:szCs w:val="28"/>
        </w:rPr>
        <w:t xml:space="preserve"> </w:t>
      </w:r>
      <w:r w:rsidRPr="0075324D">
        <w:rPr>
          <w:rFonts w:ascii="Times New Roman" w:eastAsia="Arial" w:hAnsi="Times New Roman"/>
          <w:sz w:val="28"/>
          <w:szCs w:val="28"/>
        </w:rPr>
        <w:t>уровня 15,3%.</w:t>
      </w:r>
    </w:p>
    <w:p w:rsidR="0075324D" w:rsidRPr="0075324D" w:rsidRDefault="0075324D" w:rsidP="006860F2">
      <w:pPr>
        <w:numPr>
          <w:ilvl w:val="0"/>
          <w:numId w:val="14"/>
        </w:numPr>
        <w:tabs>
          <w:tab w:val="left" w:pos="993"/>
        </w:tabs>
        <w:ind w:left="0"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75324D">
        <w:rPr>
          <w:rFonts w:ascii="Times New Roman" w:eastAsia="Arial" w:hAnsi="Times New Roman"/>
          <w:sz w:val="28"/>
          <w:szCs w:val="28"/>
        </w:rPr>
        <w:t>Увеличение доли злокачественных новообразований, выявленных на I-II стадиях</w:t>
      </w:r>
      <w:r w:rsidR="006860F2">
        <w:rPr>
          <w:rFonts w:ascii="Times New Roman" w:eastAsia="Arial" w:hAnsi="Times New Roman"/>
          <w:sz w:val="28"/>
          <w:szCs w:val="28"/>
        </w:rPr>
        <w:t>, –</w:t>
      </w:r>
      <w:r w:rsidRPr="0075324D">
        <w:rPr>
          <w:rFonts w:ascii="Times New Roman" w:eastAsia="Arial" w:hAnsi="Times New Roman"/>
          <w:sz w:val="28"/>
          <w:szCs w:val="28"/>
        </w:rPr>
        <w:t xml:space="preserve"> до 63,0%.</w:t>
      </w:r>
    </w:p>
    <w:p w:rsidR="0075324D" w:rsidRPr="0075324D" w:rsidRDefault="0075324D" w:rsidP="006860F2">
      <w:pPr>
        <w:numPr>
          <w:ilvl w:val="0"/>
          <w:numId w:val="14"/>
        </w:numPr>
        <w:tabs>
          <w:tab w:val="left" w:pos="993"/>
        </w:tabs>
        <w:ind w:left="0"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75324D">
        <w:rPr>
          <w:rFonts w:ascii="Times New Roman" w:eastAsia="Arial" w:hAnsi="Times New Roman"/>
          <w:sz w:val="28"/>
          <w:szCs w:val="28"/>
        </w:rPr>
        <w:t>Увеличение удельного веса больных со злокачественными новообразованиями, состоящих на учете 5 лет и более из общего числа больных со злокачественными образованиями, состоящих под диспансерным наблюдением</w:t>
      </w:r>
      <w:r w:rsidR="00E54194">
        <w:rPr>
          <w:rFonts w:ascii="Times New Roman" w:eastAsia="Arial" w:hAnsi="Times New Roman"/>
          <w:sz w:val="28"/>
          <w:szCs w:val="28"/>
        </w:rPr>
        <w:t>,</w:t>
      </w:r>
      <w:r w:rsidRPr="0075324D">
        <w:rPr>
          <w:rFonts w:ascii="Times New Roman" w:eastAsia="Arial" w:hAnsi="Times New Roman"/>
          <w:sz w:val="28"/>
          <w:szCs w:val="28"/>
        </w:rPr>
        <w:t xml:space="preserve"> </w:t>
      </w:r>
      <w:r w:rsidR="006860F2">
        <w:rPr>
          <w:rFonts w:ascii="Times New Roman" w:eastAsia="Arial" w:hAnsi="Times New Roman"/>
          <w:sz w:val="28"/>
          <w:szCs w:val="28"/>
        </w:rPr>
        <w:t xml:space="preserve">– </w:t>
      </w:r>
      <w:r w:rsidRPr="0075324D">
        <w:rPr>
          <w:rFonts w:ascii="Times New Roman" w:eastAsia="Arial" w:hAnsi="Times New Roman"/>
          <w:sz w:val="28"/>
          <w:szCs w:val="28"/>
        </w:rPr>
        <w:t>до 60,4%.</w:t>
      </w:r>
    </w:p>
    <w:p w:rsidR="0075324D" w:rsidRPr="0075324D" w:rsidRDefault="0075324D" w:rsidP="006860F2">
      <w:pPr>
        <w:numPr>
          <w:ilvl w:val="0"/>
          <w:numId w:val="14"/>
        </w:numPr>
        <w:tabs>
          <w:tab w:val="left" w:pos="993"/>
        </w:tabs>
        <w:ind w:left="0"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75324D">
        <w:rPr>
          <w:rFonts w:ascii="Times New Roman" w:eastAsia="Arial" w:hAnsi="Times New Roman"/>
          <w:sz w:val="28"/>
          <w:szCs w:val="28"/>
        </w:rPr>
        <w:t>Увеличение доли лиц с онкологическими заболеваниями, прошедших обследование и/или лечение в текущем году из числа</w:t>
      </w:r>
      <w:r w:rsidR="003168CE">
        <w:rPr>
          <w:rFonts w:ascii="Times New Roman" w:eastAsia="Arial" w:hAnsi="Times New Roman"/>
          <w:sz w:val="28"/>
          <w:szCs w:val="28"/>
        </w:rPr>
        <w:t>,</w:t>
      </w:r>
      <w:r w:rsidRPr="0075324D">
        <w:rPr>
          <w:rFonts w:ascii="Times New Roman" w:eastAsia="Arial" w:hAnsi="Times New Roman"/>
          <w:sz w:val="28"/>
          <w:szCs w:val="28"/>
        </w:rPr>
        <w:t xml:space="preserve"> состоящих под диспансерным наблюдением</w:t>
      </w:r>
      <w:r w:rsidR="003168CE">
        <w:rPr>
          <w:rFonts w:ascii="Times New Roman" w:eastAsia="Arial" w:hAnsi="Times New Roman"/>
          <w:sz w:val="28"/>
          <w:szCs w:val="28"/>
        </w:rPr>
        <w:t>,</w:t>
      </w:r>
      <w:r w:rsidRPr="0075324D">
        <w:rPr>
          <w:rFonts w:ascii="Times New Roman" w:eastAsia="Arial" w:hAnsi="Times New Roman"/>
          <w:sz w:val="28"/>
          <w:szCs w:val="28"/>
        </w:rPr>
        <w:t xml:space="preserve"> </w:t>
      </w:r>
      <w:r w:rsidR="006860F2">
        <w:rPr>
          <w:rFonts w:ascii="Times New Roman" w:eastAsia="Arial" w:hAnsi="Times New Roman"/>
          <w:sz w:val="28"/>
          <w:szCs w:val="28"/>
        </w:rPr>
        <w:t xml:space="preserve">– </w:t>
      </w:r>
      <w:r w:rsidRPr="0075324D">
        <w:rPr>
          <w:rFonts w:ascii="Times New Roman" w:eastAsia="Arial" w:hAnsi="Times New Roman"/>
          <w:sz w:val="28"/>
          <w:szCs w:val="28"/>
        </w:rPr>
        <w:t>до уровня 80,0%.</w:t>
      </w:r>
    </w:p>
    <w:p w:rsidR="0075324D" w:rsidRPr="0075324D" w:rsidRDefault="0075324D" w:rsidP="006860F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324D">
        <w:rPr>
          <w:rFonts w:ascii="Times New Roman" w:eastAsia="Arial" w:hAnsi="Times New Roman"/>
          <w:sz w:val="28"/>
          <w:szCs w:val="28"/>
        </w:rPr>
        <w:t>Увеличение доли злокачественных новообразований молочной железы, выявленных на I-II стадиях,</w:t>
      </w:r>
      <w:r w:rsidR="006860F2">
        <w:rPr>
          <w:rFonts w:ascii="Times New Roman" w:eastAsia="Arial" w:hAnsi="Times New Roman"/>
          <w:sz w:val="28"/>
          <w:szCs w:val="28"/>
        </w:rPr>
        <w:t xml:space="preserve"> –</w:t>
      </w:r>
      <w:r w:rsidRPr="0075324D">
        <w:rPr>
          <w:rFonts w:ascii="Times New Roman" w:eastAsia="Arial" w:hAnsi="Times New Roman"/>
          <w:sz w:val="28"/>
          <w:szCs w:val="28"/>
        </w:rPr>
        <w:t xml:space="preserve"> до 73,4%.</w:t>
      </w:r>
      <w:r w:rsidR="007E643D">
        <w:rPr>
          <w:rFonts w:ascii="Times New Roman" w:eastAsia="Arial" w:hAnsi="Times New Roman"/>
          <w:sz w:val="28"/>
          <w:szCs w:val="28"/>
        </w:rPr>
        <w:t>»</w:t>
      </w:r>
      <w:r w:rsidR="00AD2011">
        <w:rPr>
          <w:rFonts w:ascii="Times New Roman" w:eastAsia="Arial" w:hAnsi="Times New Roman"/>
          <w:sz w:val="28"/>
          <w:szCs w:val="28"/>
        </w:rPr>
        <w:t>.</w:t>
      </w:r>
    </w:p>
    <w:sectPr w:rsidR="0075324D" w:rsidRPr="0075324D" w:rsidSect="00652762">
      <w:headerReference w:type="default" r:id="rId14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AFB" w:rsidRDefault="008A1AFB">
      <w:r>
        <w:separator/>
      </w:r>
    </w:p>
  </w:endnote>
  <w:endnote w:type="continuationSeparator" w:id="0">
    <w:p w:rsidR="008A1AFB" w:rsidRDefault="008A1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d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8A1AFB">
          <w:pPr>
            <w:pStyle w:val="a8"/>
          </w:pPr>
          <w:r>
            <w:rPr>
              <w:noProof/>
            </w:rPr>
            <w:drawing>
              <wp:inline distT="0" distB="0" distL="0" distR="0" wp14:anchorId="1203B70F" wp14:editId="339285C1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8A1AFB" w:rsidP="002953B6">
          <w:pPr>
            <w:pStyle w:val="a8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172205A6" wp14:editId="0F3F5E31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3217ED" w:rsidRDefault="003217ED" w:rsidP="003217ED">
          <w:pPr>
            <w:pStyle w:val="a8"/>
            <w:ind w:right="-113"/>
            <w:rPr>
              <w:rFonts w:ascii="Times New Roman" w:hAnsi="Times New Roman"/>
              <w:position w:val="-14"/>
            </w:rPr>
          </w:pPr>
          <w:r>
            <w:rPr>
              <w:rFonts w:ascii="Times New Roman" w:hAnsi="Times New Roman"/>
              <w:position w:val="-14"/>
              <w:lang w:val="en-US"/>
            </w:rPr>
            <w:t xml:space="preserve">207500  </w:t>
          </w:r>
          <w:r>
            <w:rPr>
              <w:rFonts w:ascii="Times New Roman" w:hAnsi="Times New Roman"/>
              <w:position w:val="-14"/>
            </w:rPr>
            <w:t>30</w:t>
          </w:r>
          <w:r w:rsidR="00652762">
            <w:rPr>
              <w:rFonts w:ascii="Times New Roman" w:hAnsi="Times New Roman"/>
              <w:position w:val="-14"/>
              <w:lang w:val="en-US"/>
            </w:rPr>
            <w:t>.0</w:t>
          </w:r>
          <w:r>
            <w:rPr>
              <w:rFonts w:ascii="Times New Roman" w:hAnsi="Times New Roman"/>
              <w:position w:val="-14"/>
            </w:rPr>
            <w:t>6</w:t>
          </w:r>
          <w:r w:rsidR="00652762">
            <w:rPr>
              <w:rFonts w:ascii="Times New Roman" w:hAnsi="Times New Roman"/>
              <w:position w:val="-14"/>
              <w:lang w:val="en-US"/>
            </w:rPr>
            <w:t>.2021 1</w:t>
          </w:r>
          <w:r>
            <w:rPr>
              <w:rFonts w:ascii="Times New Roman" w:hAnsi="Times New Roman"/>
              <w:position w:val="-14"/>
            </w:rPr>
            <w:t>7</w:t>
          </w:r>
          <w:r w:rsidR="00652762">
            <w:rPr>
              <w:rFonts w:ascii="Times New Roman" w:hAnsi="Times New Roman"/>
              <w:position w:val="-14"/>
              <w:lang w:val="en-US"/>
            </w:rPr>
            <w:t>:</w:t>
          </w:r>
          <w:r>
            <w:rPr>
              <w:rFonts w:ascii="Times New Roman" w:hAnsi="Times New Roman"/>
              <w:position w:val="-14"/>
            </w:rPr>
            <w:t>14</w:t>
          </w:r>
          <w:r w:rsidR="00652762">
            <w:rPr>
              <w:rFonts w:ascii="Times New Roman" w:hAnsi="Times New Roman"/>
              <w:position w:val="-14"/>
              <w:lang w:val="en-US"/>
            </w:rPr>
            <w:t>:</w:t>
          </w:r>
          <w:r>
            <w:rPr>
              <w:rFonts w:ascii="Times New Roman" w:hAnsi="Times New Roman"/>
              <w:position w:val="-14"/>
            </w:rPr>
            <w:t>20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8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8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8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AFB" w:rsidRDefault="008A1AFB">
      <w:r>
        <w:separator/>
      </w:r>
    </w:p>
  </w:footnote>
  <w:footnote w:type="continuationSeparator" w:id="0">
    <w:p w:rsidR="008A1AFB" w:rsidRDefault="008A1A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876034" w:rsidRDefault="0087603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876034" w:rsidRPr="0075324D" w:rsidRDefault="00876034" w:rsidP="0075324D">
    <w:pPr>
      <w:jc w:val="center"/>
      <w:rPr>
        <w:rFonts w:ascii="Times New Roman" w:hAnsi="Times New Roman"/>
        <w:sz w:val="28"/>
        <w:szCs w:val="28"/>
      </w:rPr>
    </w:pPr>
    <w:r w:rsidRPr="0075324D">
      <w:rPr>
        <w:rFonts w:ascii="Times New Roman" w:hAnsi="Times New Roman"/>
        <w:sz w:val="28"/>
        <w:szCs w:val="28"/>
      </w:rPr>
      <w:fldChar w:fldCharType="begin"/>
    </w:r>
    <w:r w:rsidRPr="0075324D">
      <w:rPr>
        <w:rFonts w:ascii="Times New Roman" w:hAnsi="Times New Roman"/>
        <w:sz w:val="28"/>
        <w:szCs w:val="28"/>
      </w:rPr>
      <w:instrText xml:space="preserve">PAGE  </w:instrText>
    </w:r>
    <w:r w:rsidRPr="0075324D">
      <w:rPr>
        <w:rFonts w:ascii="Times New Roman" w:hAnsi="Times New Roman"/>
        <w:sz w:val="28"/>
        <w:szCs w:val="28"/>
      </w:rPr>
      <w:fldChar w:fldCharType="separate"/>
    </w:r>
    <w:r w:rsidR="00A6592E">
      <w:rPr>
        <w:rFonts w:ascii="Times New Roman" w:hAnsi="Times New Roman"/>
        <w:noProof/>
        <w:sz w:val="28"/>
        <w:szCs w:val="28"/>
      </w:rPr>
      <w:t>8</w:t>
    </w:r>
    <w:r w:rsidRPr="0075324D">
      <w:rPr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6"/>
      <w:rPr>
        <w:lang w:val="en-US"/>
      </w:rPr>
    </w:pPr>
  </w:p>
  <w:p w:rsidR="00876034" w:rsidRDefault="00876034"/>
  <w:p w:rsidR="00876034" w:rsidRDefault="0087603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4" type="#_x0000_t75" style="width:22.3pt;height:11.15pt" o:bullet="t">
        <v:imagedata r:id="rId1" o:title="Номер версии 555" gain="79922f" blacklevel="-1966f"/>
      </v:shape>
    </w:pict>
  </w:numPicBullet>
  <w:abstractNum w:abstractNumId="0">
    <w:nsid w:val="136D61B6"/>
    <w:multiLevelType w:val="multilevel"/>
    <w:tmpl w:val="276C9C7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788" w:hanging="720"/>
      </w:pPr>
    </w:lvl>
    <w:lvl w:ilvl="3">
      <w:start w:val="1"/>
      <w:numFmt w:val="decimal"/>
      <w:isLgl/>
      <w:lvlText w:val="%1.%2.%3.%4."/>
      <w:lvlJc w:val="left"/>
      <w:pPr>
        <w:ind w:left="1788" w:hanging="720"/>
      </w:pPr>
    </w:lvl>
    <w:lvl w:ilvl="4">
      <w:start w:val="1"/>
      <w:numFmt w:val="decimal"/>
      <w:isLgl/>
      <w:lvlText w:val="%1.%2.%3.%4.%5."/>
      <w:lvlJc w:val="left"/>
      <w:pPr>
        <w:ind w:left="214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080"/>
      </w:pPr>
    </w:lvl>
    <w:lvl w:ilvl="6">
      <w:start w:val="1"/>
      <w:numFmt w:val="decimal"/>
      <w:isLgl/>
      <w:lvlText w:val="%1.%2.%3.%4.%5.%6.%7."/>
      <w:lvlJc w:val="left"/>
      <w:pPr>
        <w:ind w:left="2508" w:hanging="1440"/>
      </w:p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DFA2958"/>
    <w:multiLevelType w:val="hybridMultilevel"/>
    <w:tmpl w:val="BFC0B6D8"/>
    <w:lvl w:ilvl="0" w:tplc="2C88A5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C8A2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1A09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6C60F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6028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7949F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96ED3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949E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566E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EAB3F99"/>
    <w:multiLevelType w:val="hybridMultilevel"/>
    <w:tmpl w:val="87204448"/>
    <w:lvl w:ilvl="0" w:tplc="E4CC0D74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2FE77BDC"/>
    <w:multiLevelType w:val="hybridMultilevel"/>
    <w:tmpl w:val="E9C24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420621C2"/>
    <w:multiLevelType w:val="hybridMultilevel"/>
    <w:tmpl w:val="8EDE4778"/>
    <w:lvl w:ilvl="0" w:tplc="1ADCB06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80D0D14"/>
    <w:multiLevelType w:val="hybridMultilevel"/>
    <w:tmpl w:val="C7F6C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4"/>
  </w:num>
  <w:num w:numId="5">
    <w:abstractNumId w:val="6"/>
  </w:num>
  <w:num w:numId="6">
    <w:abstractNumId w:val="1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8"/>
  </w:num>
  <w:num w:numId="11">
    <w:abstractNumId w:val="9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2FKh7GPt3UN3803zxjviVa55E6Y=" w:salt="iIJvsevW81mRGs6C4F994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AFB"/>
    <w:rsid w:val="0001360F"/>
    <w:rsid w:val="00014E73"/>
    <w:rsid w:val="00027EB9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463C1"/>
    <w:rsid w:val="001463E5"/>
    <w:rsid w:val="00151370"/>
    <w:rsid w:val="00151534"/>
    <w:rsid w:val="00162E72"/>
    <w:rsid w:val="00175BE5"/>
    <w:rsid w:val="00181828"/>
    <w:rsid w:val="001850F4"/>
    <w:rsid w:val="00190FF9"/>
    <w:rsid w:val="001947BE"/>
    <w:rsid w:val="001A06D5"/>
    <w:rsid w:val="001A1CA4"/>
    <w:rsid w:val="001A560F"/>
    <w:rsid w:val="001B0982"/>
    <w:rsid w:val="001B32BA"/>
    <w:rsid w:val="001D600E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1B3"/>
    <w:rsid w:val="00280A6D"/>
    <w:rsid w:val="00286ECA"/>
    <w:rsid w:val="002953B6"/>
    <w:rsid w:val="002B7A59"/>
    <w:rsid w:val="002C5B9D"/>
    <w:rsid w:val="002C6B4B"/>
    <w:rsid w:val="002E51A7"/>
    <w:rsid w:val="002E5A5F"/>
    <w:rsid w:val="002F1E81"/>
    <w:rsid w:val="002F77AA"/>
    <w:rsid w:val="00310D92"/>
    <w:rsid w:val="003160CB"/>
    <w:rsid w:val="003168CE"/>
    <w:rsid w:val="003217ED"/>
    <w:rsid w:val="003222A3"/>
    <w:rsid w:val="0035630D"/>
    <w:rsid w:val="00360A40"/>
    <w:rsid w:val="003870C2"/>
    <w:rsid w:val="00396CE7"/>
    <w:rsid w:val="003C248F"/>
    <w:rsid w:val="003D3B8A"/>
    <w:rsid w:val="003D3E42"/>
    <w:rsid w:val="003D54F8"/>
    <w:rsid w:val="003F4F5E"/>
    <w:rsid w:val="00400906"/>
    <w:rsid w:val="0042590E"/>
    <w:rsid w:val="00430D3F"/>
    <w:rsid w:val="00437F65"/>
    <w:rsid w:val="00457449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530C4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D5262"/>
    <w:rsid w:val="005E6D99"/>
    <w:rsid w:val="005F2ADD"/>
    <w:rsid w:val="005F2C49"/>
    <w:rsid w:val="005F4904"/>
    <w:rsid w:val="006007D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52762"/>
    <w:rsid w:val="00671D3B"/>
    <w:rsid w:val="00684A5B"/>
    <w:rsid w:val="006860F2"/>
    <w:rsid w:val="006A1F71"/>
    <w:rsid w:val="006B5C7A"/>
    <w:rsid w:val="006C68F5"/>
    <w:rsid w:val="006F328B"/>
    <w:rsid w:val="006F4188"/>
    <w:rsid w:val="006F5886"/>
    <w:rsid w:val="00707734"/>
    <w:rsid w:val="00707E19"/>
    <w:rsid w:val="00712F7C"/>
    <w:rsid w:val="0072328A"/>
    <w:rsid w:val="007377B5"/>
    <w:rsid w:val="00746CC2"/>
    <w:rsid w:val="0075324D"/>
    <w:rsid w:val="00760323"/>
    <w:rsid w:val="00765600"/>
    <w:rsid w:val="00785B38"/>
    <w:rsid w:val="00791C9F"/>
    <w:rsid w:val="00791FF6"/>
    <w:rsid w:val="00792AAB"/>
    <w:rsid w:val="00793B47"/>
    <w:rsid w:val="007A1D0C"/>
    <w:rsid w:val="007A2A7B"/>
    <w:rsid w:val="007D4925"/>
    <w:rsid w:val="007E643D"/>
    <w:rsid w:val="007F0C8A"/>
    <w:rsid w:val="007F11AB"/>
    <w:rsid w:val="008000E4"/>
    <w:rsid w:val="008143CB"/>
    <w:rsid w:val="00823CA1"/>
    <w:rsid w:val="00843DD6"/>
    <w:rsid w:val="008513B9"/>
    <w:rsid w:val="00866733"/>
    <w:rsid w:val="008702D3"/>
    <w:rsid w:val="00876034"/>
    <w:rsid w:val="008827E7"/>
    <w:rsid w:val="008A1696"/>
    <w:rsid w:val="008A1AFB"/>
    <w:rsid w:val="008A2735"/>
    <w:rsid w:val="008A7855"/>
    <w:rsid w:val="008C58FE"/>
    <w:rsid w:val="008E6C41"/>
    <w:rsid w:val="008F0816"/>
    <w:rsid w:val="008F6BB7"/>
    <w:rsid w:val="00900F42"/>
    <w:rsid w:val="009138C0"/>
    <w:rsid w:val="00932E3C"/>
    <w:rsid w:val="009573D3"/>
    <w:rsid w:val="009977FF"/>
    <w:rsid w:val="009A085B"/>
    <w:rsid w:val="009A1684"/>
    <w:rsid w:val="009C1DE6"/>
    <w:rsid w:val="009C1F0E"/>
    <w:rsid w:val="009D3E8C"/>
    <w:rsid w:val="009D47AA"/>
    <w:rsid w:val="009E3A0E"/>
    <w:rsid w:val="00A1314B"/>
    <w:rsid w:val="00A13160"/>
    <w:rsid w:val="00A137D3"/>
    <w:rsid w:val="00A40B2B"/>
    <w:rsid w:val="00A44A8F"/>
    <w:rsid w:val="00A50ACE"/>
    <w:rsid w:val="00A51D96"/>
    <w:rsid w:val="00A54754"/>
    <w:rsid w:val="00A6592E"/>
    <w:rsid w:val="00A70A62"/>
    <w:rsid w:val="00A80510"/>
    <w:rsid w:val="00A96F84"/>
    <w:rsid w:val="00AA4C2C"/>
    <w:rsid w:val="00AC3953"/>
    <w:rsid w:val="00AC6E29"/>
    <w:rsid w:val="00AC7150"/>
    <w:rsid w:val="00AD2011"/>
    <w:rsid w:val="00AE1DCA"/>
    <w:rsid w:val="00AF5F7C"/>
    <w:rsid w:val="00B02207"/>
    <w:rsid w:val="00B03403"/>
    <w:rsid w:val="00B10324"/>
    <w:rsid w:val="00B20D55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C5CDB"/>
    <w:rsid w:val="00BD0B82"/>
    <w:rsid w:val="00BF4F5F"/>
    <w:rsid w:val="00C04EEB"/>
    <w:rsid w:val="00C075A4"/>
    <w:rsid w:val="00C10F12"/>
    <w:rsid w:val="00C11826"/>
    <w:rsid w:val="00C46D42"/>
    <w:rsid w:val="00C50C32"/>
    <w:rsid w:val="00C563D4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14469"/>
    <w:rsid w:val="00D266DD"/>
    <w:rsid w:val="00D32B04"/>
    <w:rsid w:val="00D374E7"/>
    <w:rsid w:val="00D537ED"/>
    <w:rsid w:val="00D62B59"/>
    <w:rsid w:val="00D63949"/>
    <w:rsid w:val="00D652E7"/>
    <w:rsid w:val="00D66993"/>
    <w:rsid w:val="00D77BCF"/>
    <w:rsid w:val="00D84394"/>
    <w:rsid w:val="00D95E55"/>
    <w:rsid w:val="00DA23FD"/>
    <w:rsid w:val="00DB3664"/>
    <w:rsid w:val="00DC16FB"/>
    <w:rsid w:val="00DC4A65"/>
    <w:rsid w:val="00DC4F66"/>
    <w:rsid w:val="00DF2695"/>
    <w:rsid w:val="00E10B44"/>
    <w:rsid w:val="00E11F02"/>
    <w:rsid w:val="00E2726B"/>
    <w:rsid w:val="00E37801"/>
    <w:rsid w:val="00E46898"/>
    <w:rsid w:val="00E46EAA"/>
    <w:rsid w:val="00E5038C"/>
    <w:rsid w:val="00E50B69"/>
    <w:rsid w:val="00E5298B"/>
    <w:rsid w:val="00E54194"/>
    <w:rsid w:val="00E56EFB"/>
    <w:rsid w:val="00E61ADB"/>
    <w:rsid w:val="00E6458F"/>
    <w:rsid w:val="00E666F8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91C96"/>
    <w:rsid w:val="00F9334F"/>
    <w:rsid w:val="00F97D7F"/>
    <w:rsid w:val="00FA122C"/>
    <w:rsid w:val="00FA3B95"/>
    <w:rsid w:val="00FC1278"/>
    <w:rsid w:val="00FC6570"/>
    <w:rsid w:val="00FD2B1D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uiPriority="99" w:qFormat="1"/>
    <w:lsdException w:name="annotation reference" w:uiPriority="99"/>
    <w:lsdException w:name="line number" w:qFormat="1"/>
    <w:lsdException w:name="page number" w:qFormat="1"/>
    <w:lsdException w:name="Title" w:uiPriority="99" w:qFormat="1"/>
    <w:lsdException w:name="Body Text" w:uiPriority="99"/>
    <w:lsdException w:name="Subtitle" w:uiPriority="99" w:qFormat="1"/>
    <w:lsdException w:name="Body Text 3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Normal (Web)" w:uiPriority="99"/>
    <w:lsdException w:name="annotation subject" w:uiPriority="99"/>
    <w:lsdException w:name="No List" w:uiPriority="99"/>
    <w:lsdException w:name="Balloon Text" w:uiPriority="99" w:qFormat="1"/>
    <w:lsdException w:name="Table Grid" w:uiPriority="5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semiHidden/>
    <w:unhideWhenUsed/>
    <w:qFormat/>
    <w:rsid w:val="0075324D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en"/>
    </w:rPr>
  </w:style>
  <w:style w:type="paragraph" w:styleId="4">
    <w:name w:val="heading 4"/>
    <w:basedOn w:val="a"/>
    <w:next w:val="a"/>
    <w:link w:val="40"/>
    <w:semiHidden/>
    <w:unhideWhenUsed/>
    <w:qFormat/>
    <w:rsid w:val="0075324D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sz w:val="24"/>
      <w:szCs w:val="24"/>
      <w:lang w:val="en"/>
    </w:rPr>
  </w:style>
  <w:style w:type="paragraph" w:styleId="5">
    <w:name w:val="heading 5"/>
    <w:basedOn w:val="a"/>
    <w:next w:val="a"/>
    <w:link w:val="50"/>
    <w:semiHidden/>
    <w:unhideWhenUsed/>
    <w:qFormat/>
    <w:rsid w:val="0075324D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  <w:lang w:val="en"/>
    </w:rPr>
  </w:style>
  <w:style w:type="paragraph" w:styleId="6">
    <w:name w:val="heading 6"/>
    <w:basedOn w:val="a"/>
    <w:next w:val="a"/>
    <w:link w:val="60"/>
    <w:semiHidden/>
    <w:unhideWhenUsed/>
    <w:qFormat/>
    <w:rsid w:val="0075324D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  <w:lang w:val="e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uiPriority w:val="99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uiPriority w:val="99"/>
    <w:semiHidden/>
    <w:qFormat/>
    <w:rPr>
      <w:rFonts w:ascii="Tahoma" w:hAnsi="Tahoma" w:cs="Tahoma"/>
      <w:sz w:val="16"/>
      <w:szCs w:val="16"/>
    </w:rPr>
  </w:style>
  <w:style w:type="character" w:styleId="ac">
    <w:name w:val="page number"/>
    <w:basedOn w:val="a0"/>
    <w:qFormat/>
  </w:style>
  <w:style w:type="table" w:styleId="ad">
    <w:name w:val="Table Grid"/>
    <w:basedOn w:val="a1"/>
    <w:uiPriority w:val="59"/>
    <w:qFormat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line number"/>
    <w:basedOn w:val="a0"/>
    <w:qFormat/>
    <w:rsid w:val="00073A7A"/>
  </w:style>
  <w:style w:type="paragraph" w:styleId="af">
    <w:name w:val="Document Map"/>
    <w:basedOn w:val="a"/>
    <w:link w:val="af0"/>
    <w:uiPriority w:val="99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1">
    <w:name w:val="Сетка таблицы1"/>
    <w:basedOn w:val="a1"/>
    <w:uiPriority w:val="59"/>
    <w:qFormat/>
    <w:rsid w:val="008A1AF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qFormat/>
    <w:rsid w:val="0075324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75324D"/>
    <w:rPr>
      <w:rFonts w:ascii="Arial" w:eastAsia="Arial" w:hAnsi="Arial" w:cs="Arial"/>
      <w:color w:val="434343"/>
      <w:sz w:val="28"/>
      <w:szCs w:val="28"/>
      <w:lang w:val="en"/>
    </w:rPr>
  </w:style>
  <w:style w:type="character" w:customStyle="1" w:styleId="40">
    <w:name w:val="Заголовок 4 Знак"/>
    <w:basedOn w:val="a0"/>
    <w:link w:val="4"/>
    <w:semiHidden/>
    <w:rsid w:val="0075324D"/>
    <w:rPr>
      <w:rFonts w:ascii="Arial" w:eastAsia="Arial" w:hAnsi="Arial" w:cs="Arial"/>
      <w:color w:val="666666"/>
      <w:sz w:val="24"/>
      <w:szCs w:val="24"/>
      <w:lang w:val="en"/>
    </w:rPr>
  </w:style>
  <w:style w:type="character" w:customStyle="1" w:styleId="50">
    <w:name w:val="Заголовок 5 Знак"/>
    <w:basedOn w:val="a0"/>
    <w:link w:val="5"/>
    <w:semiHidden/>
    <w:rsid w:val="0075324D"/>
    <w:rPr>
      <w:rFonts w:ascii="Arial" w:eastAsia="Arial" w:hAnsi="Arial" w:cs="Arial"/>
      <w:color w:val="666666"/>
      <w:sz w:val="22"/>
      <w:szCs w:val="22"/>
      <w:lang w:val="en"/>
    </w:rPr>
  </w:style>
  <w:style w:type="character" w:customStyle="1" w:styleId="60">
    <w:name w:val="Заголовок 6 Знак"/>
    <w:basedOn w:val="a0"/>
    <w:link w:val="6"/>
    <w:semiHidden/>
    <w:rsid w:val="0075324D"/>
    <w:rPr>
      <w:rFonts w:ascii="Arial" w:eastAsia="Arial" w:hAnsi="Arial" w:cs="Arial"/>
      <w:i/>
      <w:color w:val="666666"/>
      <w:sz w:val="22"/>
      <w:szCs w:val="22"/>
      <w:lang w:val="en"/>
    </w:rPr>
  </w:style>
  <w:style w:type="paragraph" w:customStyle="1" w:styleId="ConsPlusNormal">
    <w:name w:val="ConsPlusNormal"/>
    <w:rsid w:val="0075324D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styleId="af1">
    <w:name w:val="No Spacing"/>
    <w:link w:val="af2"/>
    <w:uiPriority w:val="1"/>
    <w:qFormat/>
    <w:rsid w:val="0075324D"/>
    <w:rPr>
      <w:rFonts w:ascii="TimesET" w:hAnsi="TimesET"/>
    </w:rPr>
  </w:style>
  <w:style w:type="paragraph" w:styleId="af3">
    <w:name w:val="List Paragraph"/>
    <w:basedOn w:val="a"/>
    <w:uiPriority w:val="34"/>
    <w:qFormat/>
    <w:rsid w:val="0075324D"/>
    <w:pPr>
      <w:ind w:left="720"/>
      <w:contextualSpacing/>
    </w:pPr>
  </w:style>
  <w:style w:type="numbering" w:customStyle="1" w:styleId="12">
    <w:name w:val="Нет списка1"/>
    <w:next w:val="a2"/>
    <w:uiPriority w:val="99"/>
    <w:semiHidden/>
    <w:unhideWhenUsed/>
    <w:rsid w:val="0075324D"/>
  </w:style>
  <w:style w:type="character" w:customStyle="1" w:styleId="10">
    <w:name w:val="Заголовок 1 Знак"/>
    <w:basedOn w:val="a0"/>
    <w:link w:val="1"/>
    <w:rsid w:val="0075324D"/>
    <w:rPr>
      <w:sz w:val="32"/>
    </w:rPr>
  </w:style>
  <w:style w:type="character" w:customStyle="1" w:styleId="20">
    <w:name w:val="Заголовок 2 Знак"/>
    <w:basedOn w:val="a0"/>
    <w:link w:val="2"/>
    <w:rsid w:val="0075324D"/>
    <w:rPr>
      <w:rFonts w:ascii="TimesET" w:hAnsi="TimesET"/>
      <w:b/>
      <w:bCs/>
      <w:spacing w:val="12"/>
      <w:sz w:val="40"/>
    </w:rPr>
  </w:style>
  <w:style w:type="character" w:styleId="af4">
    <w:name w:val="Hyperlink"/>
    <w:basedOn w:val="a0"/>
    <w:uiPriority w:val="99"/>
    <w:unhideWhenUsed/>
    <w:rsid w:val="0075324D"/>
    <w:rPr>
      <w:color w:val="0000FF" w:themeColor="hyperlink"/>
      <w:u w:val="single"/>
    </w:rPr>
  </w:style>
  <w:style w:type="character" w:styleId="af5">
    <w:name w:val="FollowedHyperlink"/>
    <w:basedOn w:val="a0"/>
    <w:uiPriority w:val="99"/>
    <w:unhideWhenUsed/>
    <w:rsid w:val="0075324D"/>
    <w:rPr>
      <w:color w:val="800080" w:themeColor="followedHyperlink"/>
      <w:u w:val="single"/>
    </w:rPr>
  </w:style>
  <w:style w:type="paragraph" w:styleId="af6">
    <w:name w:val="Normal (Web)"/>
    <w:basedOn w:val="a"/>
    <w:uiPriority w:val="99"/>
    <w:unhideWhenUsed/>
    <w:rsid w:val="0075324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7">
    <w:name w:val="annotation text"/>
    <w:basedOn w:val="a"/>
    <w:link w:val="af8"/>
    <w:uiPriority w:val="99"/>
    <w:unhideWhenUsed/>
    <w:rsid w:val="0075324D"/>
    <w:rPr>
      <w:rFonts w:ascii="Arial" w:eastAsia="Arial" w:hAnsi="Arial" w:cs="Arial"/>
      <w:lang w:val="en"/>
    </w:rPr>
  </w:style>
  <w:style w:type="character" w:customStyle="1" w:styleId="af8">
    <w:name w:val="Текст примечания Знак"/>
    <w:basedOn w:val="a0"/>
    <w:link w:val="af7"/>
    <w:uiPriority w:val="99"/>
    <w:rsid w:val="0075324D"/>
    <w:rPr>
      <w:rFonts w:ascii="Arial" w:eastAsia="Arial" w:hAnsi="Arial" w:cs="Arial"/>
      <w:lang w:val="en"/>
    </w:rPr>
  </w:style>
  <w:style w:type="character" w:customStyle="1" w:styleId="a7">
    <w:name w:val="Верхний колонтитул Знак"/>
    <w:basedOn w:val="a0"/>
    <w:link w:val="a6"/>
    <w:uiPriority w:val="99"/>
    <w:rsid w:val="0075324D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uiPriority w:val="99"/>
    <w:rsid w:val="0075324D"/>
    <w:rPr>
      <w:rFonts w:ascii="TimesET" w:hAnsi="TimesET"/>
    </w:rPr>
  </w:style>
  <w:style w:type="character" w:customStyle="1" w:styleId="a5">
    <w:name w:val="Название Знак"/>
    <w:basedOn w:val="a0"/>
    <w:link w:val="a4"/>
    <w:uiPriority w:val="99"/>
    <w:rsid w:val="0075324D"/>
    <w:rPr>
      <w:sz w:val="28"/>
    </w:rPr>
  </w:style>
  <w:style w:type="paragraph" w:styleId="af9">
    <w:name w:val="Body Text"/>
    <w:link w:val="afa"/>
    <w:uiPriority w:val="99"/>
    <w:unhideWhenUsed/>
    <w:rsid w:val="0075324D"/>
    <w:pPr>
      <w:spacing w:before="160"/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fa">
    <w:name w:val="Основной текст Знак"/>
    <w:basedOn w:val="a0"/>
    <w:link w:val="af9"/>
    <w:uiPriority w:val="99"/>
    <w:rsid w:val="0075324D"/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fb">
    <w:name w:val="Subtitle"/>
    <w:basedOn w:val="a"/>
    <w:next w:val="a"/>
    <w:link w:val="afc"/>
    <w:uiPriority w:val="99"/>
    <w:qFormat/>
    <w:rsid w:val="0075324D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en"/>
    </w:rPr>
  </w:style>
  <w:style w:type="character" w:customStyle="1" w:styleId="afc">
    <w:name w:val="Подзаголовок Знак"/>
    <w:basedOn w:val="a0"/>
    <w:link w:val="afb"/>
    <w:uiPriority w:val="99"/>
    <w:rsid w:val="0075324D"/>
    <w:rPr>
      <w:rFonts w:ascii="Arial" w:eastAsia="Arial" w:hAnsi="Arial" w:cs="Arial"/>
      <w:color w:val="666666"/>
      <w:sz w:val="30"/>
      <w:szCs w:val="30"/>
      <w:lang w:val="en"/>
    </w:rPr>
  </w:style>
  <w:style w:type="paragraph" w:styleId="31">
    <w:name w:val="Body Text 3"/>
    <w:basedOn w:val="a"/>
    <w:link w:val="32"/>
    <w:uiPriority w:val="99"/>
    <w:unhideWhenUsed/>
    <w:rsid w:val="0075324D"/>
    <w:pPr>
      <w:spacing w:after="120" w:line="276" w:lineRule="auto"/>
    </w:pPr>
    <w:rPr>
      <w:rFonts w:ascii="Arial" w:eastAsia="Arial" w:hAnsi="Arial" w:cs="Arial"/>
      <w:sz w:val="16"/>
      <w:szCs w:val="16"/>
      <w:lang w:val="en"/>
    </w:rPr>
  </w:style>
  <w:style w:type="character" w:customStyle="1" w:styleId="32">
    <w:name w:val="Основной текст 3 Знак"/>
    <w:basedOn w:val="a0"/>
    <w:link w:val="31"/>
    <w:uiPriority w:val="99"/>
    <w:rsid w:val="0075324D"/>
    <w:rPr>
      <w:rFonts w:ascii="Arial" w:eastAsia="Arial" w:hAnsi="Arial" w:cs="Arial"/>
      <w:sz w:val="16"/>
      <w:szCs w:val="16"/>
      <w:lang w:val="en"/>
    </w:rPr>
  </w:style>
  <w:style w:type="paragraph" w:styleId="33">
    <w:name w:val="Body Text Indent 3"/>
    <w:basedOn w:val="a"/>
    <w:link w:val="34"/>
    <w:uiPriority w:val="99"/>
    <w:unhideWhenUsed/>
    <w:rsid w:val="0075324D"/>
    <w:pPr>
      <w:spacing w:after="120"/>
      <w:ind w:left="283"/>
    </w:pPr>
    <w:rPr>
      <w:rFonts w:ascii="Times New Roman" w:hAnsi="Times New Roman"/>
      <w:sz w:val="16"/>
      <w:szCs w:val="16"/>
      <w:lang w:val="en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75324D"/>
    <w:rPr>
      <w:sz w:val="16"/>
      <w:szCs w:val="16"/>
      <w:lang w:val="en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75324D"/>
    <w:rPr>
      <w:rFonts w:ascii="Tahoma" w:hAnsi="Tahoma" w:cs="Tahoma"/>
      <w:shd w:val="clear" w:color="auto" w:fill="000080"/>
    </w:rPr>
  </w:style>
  <w:style w:type="paragraph" w:styleId="afd">
    <w:name w:val="annotation subject"/>
    <w:basedOn w:val="af7"/>
    <w:next w:val="af7"/>
    <w:link w:val="afe"/>
    <w:uiPriority w:val="99"/>
    <w:unhideWhenUsed/>
    <w:rsid w:val="0075324D"/>
    <w:rPr>
      <w:b/>
      <w:bCs/>
    </w:rPr>
  </w:style>
  <w:style w:type="character" w:customStyle="1" w:styleId="afe">
    <w:name w:val="Тема примечания Знак"/>
    <w:basedOn w:val="af8"/>
    <w:link w:val="afd"/>
    <w:uiPriority w:val="99"/>
    <w:rsid w:val="0075324D"/>
    <w:rPr>
      <w:rFonts w:ascii="Arial" w:eastAsia="Arial" w:hAnsi="Arial" w:cs="Arial"/>
      <w:b/>
      <w:bCs/>
      <w:lang w:val="en"/>
    </w:rPr>
  </w:style>
  <w:style w:type="character" w:customStyle="1" w:styleId="ab">
    <w:name w:val="Текст выноски Знак"/>
    <w:basedOn w:val="a0"/>
    <w:link w:val="aa"/>
    <w:uiPriority w:val="99"/>
    <w:semiHidden/>
    <w:rsid w:val="0075324D"/>
    <w:rPr>
      <w:rFonts w:ascii="Tahoma" w:hAnsi="Tahoma" w:cs="Tahoma"/>
      <w:sz w:val="16"/>
      <w:szCs w:val="16"/>
    </w:rPr>
  </w:style>
  <w:style w:type="character" w:customStyle="1" w:styleId="af2">
    <w:name w:val="Без интервала Знак"/>
    <w:basedOn w:val="a0"/>
    <w:link w:val="af1"/>
    <w:uiPriority w:val="1"/>
    <w:locked/>
    <w:rsid w:val="0075324D"/>
    <w:rPr>
      <w:rFonts w:ascii="TimesET" w:hAnsi="TimesET"/>
    </w:rPr>
  </w:style>
  <w:style w:type="character" w:customStyle="1" w:styleId="21">
    <w:name w:val="Основной текст (2)_"/>
    <w:basedOn w:val="a0"/>
    <w:link w:val="22"/>
    <w:locked/>
    <w:rsid w:val="0075324D"/>
    <w:rPr>
      <w:b/>
      <w:bCs/>
      <w:spacing w:val="9"/>
      <w:sz w:val="52"/>
      <w:szCs w:val="52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5324D"/>
    <w:pPr>
      <w:widowControl w:val="0"/>
      <w:shd w:val="clear" w:color="auto" w:fill="FFFFFF"/>
      <w:spacing w:after="2040" w:line="0" w:lineRule="atLeast"/>
      <w:jc w:val="center"/>
    </w:pPr>
    <w:rPr>
      <w:rFonts w:ascii="Times New Roman" w:hAnsi="Times New Roman"/>
      <w:b/>
      <w:bCs/>
      <w:spacing w:val="9"/>
      <w:sz w:val="52"/>
      <w:szCs w:val="52"/>
    </w:rPr>
  </w:style>
  <w:style w:type="character" w:customStyle="1" w:styleId="aff">
    <w:name w:val="Основной текст_"/>
    <w:basedOn w:val="a0"/>
    <w:link w:val="13"/>
    <w:locked/>
    <w:rsid w:val="0075324D"/>
    <w:rPr>
      <w:spacing w:val="-3"/>
      <w:sz w:val="54"/>
      <w:szCs w:val="54"/>
      <w:shd w:val="clear" w:color="auto" w:fill="FFFFFF"/>
    </w:rPr>
  </w:style>
  <w:style w:type="paragraph" w:customStyle="1" w:styleId="13">
    <w:name w:val="Основной текст1"/>
    <w:basedOn w:val="a"/>
    <w:link w:val="aff"/>
    <w:rsid w:val="0075324D"/>
    <w:pPr>
      <w:widowControl w:val="0"/>
      <w:shd w:val="clear" w:color="auto" w:fill="FFFFFF"/>
      <w:spacing w:before="660" w:line="668" w:lineRule="exact"/>
    </w:pPr>
    <w:rPr>
      <w:rFonts w:ascii="Times New Roman" w:hAnsi="Times New Roman"/>
      <w:spacing w:val="-3"/>
      <w:sz w:val="54"/>
      <w:szCs w:val="54"/>
    </w:rPr>
  </w:style>
  <w:style w:type="paragraph" w:customStyle="1" w:styleId="aff0">
    <w:name w:val="Знак Знак Знак Знак Знак"/>
    <w:basedOn w:val="a"/>
    <w:uiPriority w:val="99"/>
    <w:rsid w:val="0075324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3">
    <w:name w:val="Основной текст2"/>
    <w:basedOn w:val="a"/>
    <w:uiPriority w:val="99"/>
    <w:rsid w:val="0075324D"/>
    <w:pPr>
      <w:widowControl w:val="0"/>
      <w:shd w:val="clear" w:color="auto" w:fill="FFFFFF"/>
      <w:spacing w:after="60" w:line="240" w:lineRule="exact"/>
      <w:jc w:val="center"/>
    </w:pPr>
    <w:rPr>
      <w:rFonts w:ascii="Times New Roman" w:hAnsi="Times New Roman"/>
      <w:color w:val="000000"/>
      <w:spacing w:val="5"/>
      <w:sz w:val="16"/>
      <w:szCs w:val="16"/>
    </w:rPr>
  </w:style>
  <w:style w:type="paragraph" w:customStyle="1" w:styleId="35">
    <w:name w:val="Основной текст3"/>
    <w:basedOn w:val="a"/>
    <w:uiPriority w:val="99"/>
    <w:rsid w:val="0075324D"/>
    <w:pPr>
      <w:widowControl w:val="0"/>
      <w:shd w:val="clear" w:color="auto" w:fill="FFFFFF"/>
      <w:spacing w:before="600" w:after="240" w:line="370" w:lineRule="exact"/>
      <w:jc w:val="both"/>
    </w:pPr>
    <w:rPr>
      <w:rFonts w:ascii="Times New Roman" w:hAnsi="Times New Roman"/>
      <w:color w:val="000000"/>
      <w:spacing w:val="5"/>
      <w:sz w:val="25"/>
      <w:szCs w:val="25"/>
    </w:rPr>
  </w:style>
  <w:style w:type="character" w:styleId="aff1">
    <w:name w:val="annotation reference"/>
    <w:basedOn w:val="a0"/>
    <w:uiPriority w:val="99"/>
    <w:unhideWhenUsed/>
    <w:rsid w:val="0075324D"/>
    <w:rPr>
      <w:sz w:val="16"/>
      <w:szCs w:val="16"/>
    </w:rPr>
  </w:style>
  <w:style w:type="character" w:customStyle="1" w:styleId="230">
    <w:name w:val="Основной текст + 23"/>
    <w:aliases w:val="5 pt,Интервал 0 pt"/>
    <w:basedOn w:val="aff"/>
    <w:rsid w:val="007532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-10"/>
      <w:w w:val="100"/>
      <w:position w:val="0"/>
      <w:sz w:val="38"/>
      <w:szCs w:val="38"/>
      <w:u w:val="none"/>
      <w:effect w:val="none"/>
      <w:shd w:val="clear" w:color="auto" w:fill="FFFFFF"/>
      <w:lang w:val="ru-RU"/>
    </w:rPr>
  </w:style>
  <w:style w:type="table" w:customStyle="1" w:styleId="220">
    <w:name w:val="Сетка таблицы22"/>
    <w:basedOn w:val="a1"/>
    <w:uiPriority w:val="39"/>
    <w:rsid w:val="0075324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uiPriority w:val="39"/>
    <w:rsid w:val="0075324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75324D"/>
    <w:pPr>
      <w:spacing w:line="276" w:lineRule="auto"/>
    </w:pPr>
    <w:rPr>
      <w:rFonts w:ascii="Arial" w:eastAsia="Arial" w:hAnsi="Arial" w:cs="Arial"/>
      <w:sz w:val="22"/>
      <w:szCs w:val="22"/>
      <w:lang w:val="en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uiPriority w:val="39"/>
    <w:rsid w:val="0075324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uiPriority w:val="39"/>
    <w:rsid w:val="0075324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1"/>
    <w:uiPriority w:val="59"/>
    <w:rsid w:val="0075324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uiPriority w:val="59"/>
    <w:rsid w:val="0075324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uiPriority w:val="59"/>
    <w:rsid w:val="0075324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uiPriority w:val="59"/>
    <w:rsid w:val="0075324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uiPriority w:val="59"/>
    <w:rsid w:val="0075324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uiPriority w:val="59"/>
    <w:rsid w:val="0075324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uiPriority w:val="59"/>
    <w:rsid w:val="0075324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uiPriority w:val="59"/>
    <w:rsid w:val="0075324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uiPriority w:val="59"/>
    <w:rsid w:val="0075324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uiPriority w:val="59"/>
    <w:rsid w:val="0075324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uiPriority="99" w:qFormat="1"/>
    <w:lsdException w:name="annotation reference" w:uiPriority="99"/>
    <w:lsdException w:name="line number" w:qFormat="1"/>
    <w:lsdException w:name="page number" w:qFormat="1"/>
    <w:lsdException w:name="Title" w:uiPriority="99" w:qFormat="1"/>
    <w:lsdException w:name="Body Text" w:uiPriority="99"/>
    <w:lsdException w:name="Subtitle" w:uiPriority="99" w:qFormat="1"/>
    <w:lsdException w:name="Body Text 3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Normal (Web)" w:uiPriority="99"/>
    <w:lsdException w:name="annotation subject" w:uiPriority="99"/>
    <w:lsdException w:name="No List" w:uiPriority="99"/>
    <w:lsdException w:name="Balloon Text" w:uiPriority="99" w:qFormat="1"/>
    <w:lsdException w:name="Table Grid" w:uiPriority="5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semiHidden/>
    <w:unhideWhenUsed/>
    <w:qFormat/>
    <w:rsid w:val="0075324D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en"/>
    </w:rPr>
  </w:style>
  <w:style w:type="paragraph" w:styleId="4">
    <w:name w:val="heading 4"/>
    <w:basedOn w:val="a"/>
    <w:next w:val="a"/>
    <w:link w:val="40"/>
    <w:semiHidden/>
    <w:unhideWhenUsed/>
    <w:qFormat/>
    <w:rsid w:val="0075324D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sz w:val="24"/>
      <w:szCs w:val="24"/>
      <w:lang w:val="en"/>
    </w:rPr>
  </w:style>
  <w:style w:type="paragraph" w:styleId="5">
    <w:name w:val="heading 5"/>
    <w:basedOn w:val="a"/>
    <w:next w:val="a"/>
    <w:link w:val="50"/>
    <w:semiHidden/>
    <w:unhideWhenUsed/>
    <w:qFormat/>
    <w:rsid w:val="0075324D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  <w:lang w:val="en"/>
    </w:rPr>
  </w:style>
  <w:style w:type="paragraph" w:styleId="6">
    <w:name w:val="heading 6"/>
    <w:basedOn w:val="a"/>
    <w:next w:val="a"/>
    <w:link w:val="60"/>
    <w:semiHidden/>
    <w:unhideWhenUsed/>
    <w:qFormat/>
    <w:rsid w:val="0075324D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  <w:lang w:val="e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uiPriority w:val="99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uiPriority w:val="99"/>
    <w:semiHidden/>
    <w:qFormat/>
    <w:rPr>
      <w:rFonts w:ascii="Tahoma" w:hAnsi="Tahoma" w:cs="Tahoma"/>
      <w:sz w:val="16"/>
      <w:szCs w:val="16"/>
    </w:rPr>
  </w:style>
  <w:style w:type="character" w:styleId="ac">
    <w:name w:val="page number"/>
    <w:basedOn w:val="a0"/>
    <w:qFormat/>
  </w:style>
  <w:style w:type="table" w:styleId="ad">
    <w:name w:val="Table Grid"/>
    <w:basedOn w:val="a1"/>
    <w:uiPriority w:val="59"/>
    <w:qFormat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line number"/>
    <w:basedOn w:val="a0"/>
    <w:qFormat/>
    <w:rsid w:val="00073A7A"/>
  </w:style>
  <w:style w:type="paragraph" w:styleId="af">
    <w:name w:val="Document Map"/>
    <w:basedOn w:val="a"/>
    <w:link w:val="af0"/>
    <w:uiPriority w:val="99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1">
    <w:name w:val="Сетка таблицы1"/>
    <w:basedOn w:val="a1"/>
    <w:uiPriority w:val="59"/>
    <w:qFormat/>
    <w:rsid w:val="008A1AF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qFormat/>
    <w:rsid w:val="0075324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75324D"/>
    <w:rPr>
      <w:rFonts w:ascii="Arial" w:eastAsia="Arial" w:hAnsi="Arial" w:cs="Arial"/>
      <w:color w:val="434343"/>
      <w:sz w:val="28"/>
      <w:szCs w:val="28"/>
      <w:lang w:val="en"/>
    </w:rPr>
  </w:style>
  <w:style w:type="character" w:customStyle="1" w:styleId="40">
    <w:name w:val="Заголовок 4 Знак"/>
    <w:basedOn w:val="a0"/>
    <w:link w:val="4"/>
    <w:semiHidden/>
    <w:rsid w:val="0075324D"/>
    <w:rPr>
      <w:rFonts w:ascii="Arial" w:eastAsia="Arial" w:hAnsi="Arial" w:cs="Arial"/>
      <w:color w:val="666666"/>
      <w:sz w:val="24"/>
      <w:szCs w:val="24"/>
      <w:lang w:val="en"/>
    </w:rPr>
  </w:style>
  <w:style w:type="character" w:customStyle="1" w:styleId="50">
    <w:name w:val="Заголовок 5 Знак"/>
    <w:basedOn w:val="a0"/>
    <w:link w:val="5"/>
    <w:semiHidden/>
    <w:rsid w:val="0075324D"/>
    <w:rPr>
      <w:rFonts w:ascii="Arial" w:eastAsia="Arial" w:hAnsi="Arial" w:cs="Arial"/>
      <w:color w:val="666666"/>
      <w:sz w:val="22"/>
      <w:szCs w:val="22"/>
      <w:lang w:val="en"/>
    </w:rPr>
  </w:style>
  <w:style w:type="character" w:customStyle="1" w:styleId="60">
    <w:name w:val="Заголовок 6 Знак"/>
    <w:basedOn w:val="a0"/>
    <w:link w:val="6"/>
    <w:semiHidden/>
    <w:rsid w:val="0075324D"/>
    <w:rPr>
      <w:rFonts w:ascii="Arial" w:eastAsia="Arial" w:hAnsi="Arial" w:cs="Arial"/>
      <w:i/>
      <w:color w:val="666666"/>
      <w:sz w:val="22"/>
      <w:szCs w:val="22"/>
      <w:lang w:val="en"/>
    </w:rPr>
  </w:style>
  <w:style w:type="paragraph" w:customStyle="1" w:styleId="ConsPlusNormal">
    <w:name w:val="ConsPlusNormal"/>
    <w:rsid w:val="0075324D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styleId="af1">
    <w:name w:val="No Spacing"/>
    <w:link w:val="af2"/>
    <w:uiPriority w:val="1"/>
    <w:qFormat/>
    <w:rsid w:val="0075324D"/>
    <w:rPr>
      <w:rFonts w:ascii="TimesET" w:hAnsi="TimesET"/>
    </w:rPr>
  </w:style>
  <w:style w:type="paragraph" w:styleId="af3">
    <w:name w:val="List Paragraph"/>
    <w:basedOn w:val="a"/>
    <w:uiPriority w:val="34"/>
    <w:qFormat/>
    <w:rsid w:val="0075324D"/>
    <w:pPr>
      <w:ind w:left="720"/>
      <w:contextualSpacing/>
    </w:pPr>
  </w:style>
  <w:style w:type="numbering" w:customStyle="1" w:styleId="12">
    <w:name w:val="Нет списка1"/>
    <w:next w:val="a2"/>
    <w:uiPriority w:val="99"/>
    <w:semiHidden/>
    <w:unhideWhenUsed/>
    <w:rsid w:val="0075324D"/>
  </w:style>
  <w:style w:type="character" w:customStyle="1" w:styleId="10">
    <w:name w:val="Заголовок 1 Знак"/>
    <w:basedOn w:val="a0"/>
    <w:link w:val="1"/>
    <w:rsid w:val="0075324D"/>
    <w:rPr>
      <w:sz w:val="32"/>
    </w:rPr>
  </w:style>
  <w:style w:type="character" w:customStyle="1" w:styleId="20">
    <w:name w:val="Заголовок 2 Знак"/>
    <w:basedOn w:val="a0"/>
    <w:link w:val="2"/>
    <w:rsid w:val="0075324D"/>
    <w:rPr>
      <w:rFonts w:ascii="TimesET" w:hAnsi="TimesET"/>
      <w:b/>
      <w:bCs/>
      <w:spacing w:val="12"/>
      <w:sz w:val="40"/>
    </w:rPr>
  </w:style>
  <w:style w:type="character" w:styleId="af4">
    <w:name w:val="Hyperlink"/>
    <w:basedOn w:val="a0"/>
    <w:uiPriority w:val="99"/>
    <w:unhideWhenUsed/>
    <w:rsid w:val="0075324D"/>
    <w:rPr>
      <w:color w:val="0000FF" w:themeColor="hyperlink"/>
      <w:u w:val="single"/>
    </w:rPr>
  </w:style>
  <w:style w:type="character" w:styleId="af5">
    <w:name w:val="FollowedHyperlink"/>
    <w:basedOn w:val="a0"/>
    <w:uiPriority w:val="99"/>
    <w:unhideWhenUsed/>
    <w:rsid w:val="0075324D"/>
    <w:rPr>
      <w:color w:val="800080" w:themeColor="followedHyperlink"/>
      <w:u w:val="single"/>
    </w:rPr>
  </w:style>
  <w:style w:type="paragraph" w:styleId="af6">
    <w:name w:val="Normal (Web)"/>
    <w:basedOn w:val="a"/>
    <w:uiPriority w:val="99"/>
    <w:unhideWhenUsed/>
    <w:rsid w:val="0075324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7">
    <w:name w:val="annotation text"/>
    <w:basedOn w:val="a"/>
    <w:link w:val="af8"/>
    <w:uiPriority w:val="99"/>
    <w:unhideWhenUsed/>
    <w:rsid w:val="0075324D"/>
    <w:rPr>
      <w:rFonts w:ascii="Arial" w:eastAsia="Arial" w:hAnsi="Arial" w:cs="Arial"/>
      <w:lang w:val="en"/>
    </w:rPr>
  </w:style>
  <w:style w:type="character" w:customStyle="1" w:styleId="af8">
    <w:name w:val="Текст примечания Знак"/>
    <w:basedOn w:val="a0"/>
    <w:link w:val="af7"/>
    <w:uiPriority w:val="99"/>
    <w:rsid w:val="0075324D"/>
    <w:rPr>
      <w:rFonts w:ascii="Arial" w:eastAsia="Arial" w:hAnsi="Arial" w:cs="Arial"/>
      <w:lang w:val="en"/>
    </w:rPr>
  </w:style>
  <w:style w:type="character" w:customStyle="1" w:styleId="a7">
    <w:name w:val="Верхний колонтитул Знак"/>
    <w:basedOn w:val="a0"/>
    <w:link w:val="a6"/>
    <w:uiPriority w:val="99"/>
    <w:rsid w:val="0075324D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uiPriority w:val="99"/>
    <w:rsid w:val="0075324D"/>
    <w:rPr>
      <w:rFonts w:ascii="TimesET" w:hAnsi="TimesET"/>
    </w:rPr>
  </w:style>
  <w:style w:type="character" w:customStyle="1" w:styleId="a5">
    <w:name w:val="Название Знак"/>
    <w:basedOn w:val="a0"/>
    <w:link w:val="a4"/>
    <w:uiPriority w:val="99"/>
    <w:rsid w:val="0075324D"/>
    <w:rPr>
      <w:sz w:val="28"/>
    </w:rPr>
  </w:style>
  <w:style w:type="paragraph" w:styleId="af9">
    <w:name w:val="Body Text"/>
    <w:link w:val="afa"/>
    <w:uiPriority w:val="99"/>
    <w:unhideWhenUsed/>
    <w:rsid w:val="0075324D"/>
    <w:pPr>
      <w:spacing w:before="160"/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fa">
    <w:name w:val="Основной текст Знак"/>
    <w:basedOn w:val="a0"/>
    <w:link w:val="af9"/>
    <w:uiPriority w:val="99"/>
    <w:rsid w:val="0075324D"/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fb">
    <w:name w:val="Subtitle"/>
    <w:basedOn w:val="a"/>
    <w:next w:val="a"/>
    <w:link w:val="afc"/>
    <w:uiPriority w:val="99"/>
    <w:qFormat/>
    <w:rsid w:val="0075324D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en"/>
    </w:rPr>
  </w:style>
  <w:style w:type="character" w:customStyle="1" w:styleId="afc">
    <w:name w:val="Подзаголовок Знак"/>
    <w:basedOn w:val="a0"/>
    <w:link w:val="afb"/>
    <w:uiPriority w:val="99"/>
    <w:rsid w:val="0075324D"/>
    <w:rPr>
      <w:rFonts w:ascii="Arial" w:eastAsia="Arial" w:hAnsi="Arial" w:cs="Arial"/>
      <w:color w:val="666666"/>
      <w:sz w:val="30"/>
      <w:szCs w:val="30"/>
      <w:lang w:val="en"/>
    </w:rPr>
  </w:style>
  <w:style w:type="paragraph" w:styleId="31">
    <w:name w:val="Body Text 3"/>
    <w:basedOn w:val="a"/>
    <w:link w:val="32"/>
    <w:uiPriority w:val="99"/>
    <w:unhideWhenUsed/>
    <w:rsid w:val="0075324D"/>
    <w:pPr>
      <w:spacing w:after="120" w:line="276" w:lineRule="auto"/>
    </w:pPr>
    <w:rPr>
      <w:rFonts w:ascii="Arial" w:eastAsia="Arial" w:hAnsi="Arial" w:cs="Arial"/>
      <w:sz w:val="16"/>
      <w:szCs w:val="16"/>
      <w:lang w:val="en"/>
    </w:rPr>
  </w:style>
  <w:style w:type="character" w:customStyle="1" w:styleId="32">
    <w:name w:val="Основной текст 3 Знак"/>
    <w:basedOn w:val="a0"/>
    <w:link w:val="31"/>
    <w:uiPriority w:val="99"/>
    <w:rsid w:val="0075324D"/>
    <w:rPr>
      <w:rFonts w:ascii="Arial" w:eastAsia="Arial" w:hAnsi="Arial" w:cs="Arial"/>
      <w:sz w:val="16"/>
      <w:szCs w:val="16"/>
      <w:lang w:val="en"/>
    </w:rPr>
  </w:style>
  <w:style w:type="paragraph" w:styleId="33">
    <w:name w:val="Body Text Indent 3"/>
    <w:basedOn w:val="a"/>
    <w:link w:val="34"/>
    <w:uiPriority w:val="99"/>
    <w:unhideWhenUsed/>
    <w:rsid w:val="0075324D"/>
    <w:pPr>
      <w:spacing w:after="120"/>
      <w:ind w:left="283"/>
    </w:pPr>
    <w:rPr>
      <w:rFonts w:ascii="Times New Roman" w:hAnsi="Times New Roman"/>
      <w:sz w:val="16"/>
      <w:szCs w:val="16"/>
      <w:lang w:val="en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75324D"/>
    <w:rPr>
      <w:sz w:val="16"/>
      <w:szCs w:val="16"/>
      <w:lang w:val="en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75324D"/>
    <w:rPr>
      <w:rFonts w:ascii="Tahoma" w:hAnsi="Tahoma" w:cs="Tahoma"/>
      <w:shd w:val="clear" w:color="auto" w:fill="000080"/>
    </w:rPr>
  </w:style>
  <w:style w:type="paragraph" w:styleId="afd">
    <w:name w:val="annotation subject"/>
    <w:basedOn w:val="af7"/>
    <w:next w:val="af7"/>
    <w:link w:val="afe"/>
    <w:uiPriority w:val="99"/>
    <w:unhideWhenUsed/>
    <w:rsid w:val="0075324D"/>
    <w:rPr>
      <w:b/>
      <w:bCs/>
    </w:rPr>
  </w:style>
  <w:style w:type="character" w:customStyle="1" w:styleId="afe">
    <w:name w:val="Тема примечания Знак"/>
    <w:basedOn w:val="af8"/>
    <w:link w:val="afd"/>
    <w:uiPriority w:val="99"/>
    <w:rsid w:val="0075324D"/>
    <w:rPr>
      <w:rFonts w:ascii="Arial" w:eastAsia="Arial" w:hAnsi="Arial" w:cs="Arial"/>
      <w:b/>
      <w:bCs/>
      <w:lang w:val="en"/>
    </w:rPr>
  </w:style>
  <w:style w:type="character" w:customStyle="1" w:styleId="ab">
    <w:name w:val="Текст выноски Знак"/>
    <w:basedOn w:val="a0"/>
    <w:link w:val="aa"/>
    <w:uiPriority w:val="99"/>
    <w:semiHidden/>
    <w:rsid w:val="0075324D"/>
    <w:rPr>
      <w:rFonts w:ascii="Tahoma" w:hAnsi="Tahoma" w:cs="Tahoma"/>
      <w:sz w:val="16"/>
      <w:szCs w:val="16"/>
    </w:rPr>
  </w:style>
  <w:style w:type="character" w:customStyle="1" w:styleId="af2">
    <w:name w:val="Без интервала Знак"/>
    <w:basedOn w:val="a0"/>
    <w:link w:val="af1"/>
    <w:uiPriority w:val="1"/>
    <w:locked/>
    <w:rsid w:val="0075324D"/>
    <w:rPr>
      <w:rFonts w:ascii="TimesET" w:hAnsi="TimesET"/>
    </w:rPr>
  </w:style>
  <w:style w:type="character" w:customStyle="1" w:styleId="21">
    <w:name w:val="Основной текст (2)_"/>
    <w:basedOn w:val="a0"/>
    <w:link w:val="22"/>
    <w:locked/>
    <w:rsid w:val="0075324D"/>
    <w:rPr>
      <w:b/>
      <w:bCs/>
      <w:spacing w:val="9"/>
      <w:sz w:val="52"/>
      <w:szCs w:val="52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5324D"/>
    <w:pPr>
      <w:widowControl w:val="0"/>
      <w:shd w:val="clear" w:color="auto" w:fill="FFFFFF"/>
      <w:spacing w:after="2040" w:line="0" w:lineRule="atLeast"/>
      <w:jc w:val="center"/>
    </w:pPr>
    <w:rPr>
      <w:rFonts w:ascii="Times New Roman" w:hAnsi="Times New Roman"/>
      <w:b/>
      <w:bCs/>
      <w:spacing w:val="9"/>
      <w:sz w:val="52"/>
      <w:szCs w:val="52"/>
    </w:rPr>
  </w:style>
  <w:style w:type="character" w:customStyle="1" w:styleId="aff">
    <w:name w:val="Основной текст_"/>
    <w:basedOn w:val="a0"/>
    <w:link w:val="13"/>
    <w:locked/>
    <w:rsid w:val="0075324D"/>
    <w:rPr>
      <w:spacing w:val="-3"/>
      <w:sz w:val="54"/>
      <w:szCs w:val="54"/>
      <w:shd w:val="clear" w:color="auto" w:fill="FFFFFF"/>
    </w:rPr>
  </w:style>
  <w:style w:type="paragraph" w:customStyle="1" w:styleId="13">
    <w:name w:val="Основной текст1"/>
    <w:basedOn w:val="a"/>
    <w:link w:val="aff"/>
    <w:rsid w:val="0075324D"/>
    <w:pPr>
      <w:widowControl w:val="0"/>
      <w:shd w:val="clear" w:color="auto" w:fill="FFFFFF"/>
      <w:spacing w:before="660" w:line="668" w:lineRule="exact"/>
    </w:pPr>
    <w:rPr>
      <w:rFonts w:ascii="Times New Roman" w:hAnsi="Times New Roman"/>
      <w:spacing w:val="-3"/>
      <w:sz w:val="54"/>
      <w:szCs w:val="54"/>
    </w:rPr>
  </w:style>
  <w:style w:type="paragraph" w:customStyle="1" w:styleId="aff0">
    <w:name w:val="Знак Знак Знак Знак Знак"/>
    <w:basedOn w:val="a"/>
    <w:uiPriority w:val="99"/>
    <w:rsid w:val="0075324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3">
    <w:name w:val="Основной текст2"/>
    <w:basedOn w:val="a"/>
    <w:uiPriority w:val="99"/>
    <w:rsid w:val="0075324D"/>
    <w:pPr>
      <w:widowControl w:val="0"/>
      <w:shd w:val="clear" w:color="auto" w:fill="FFFFFF"/>
      <w:spacing w:after="60" w:line="240" w:lineRule="exact"/>
      <w:jc w:val="center"/>
    </w:pPr>
    <w:rPr>
      <w:rFonts w:ascii="Times New Roman" w:hAnsi="Times New Roman"/>
      <w:color w:val="000000"/>
      <w:spacing w:val="5"/>
      <w:sz w:val="16"/>
      <w:szCs w:val="16"/>
    </w:rPr>
  </w:style>
  <w:style w:type="paragraph" w:customStyle="1" w:styleId="35">
    <w:name w:val="Основной текст3"/>
    <w:basedOn w:val="a"/>
    <w:uiPriority w:val="99"/>
    <w:rsid w:val="0075324D"/>
    <w:pPr>
      <w:widowControl w:val="0"/>
      <w:shd w:val="clear" w:color="auto" w:fill="FFFFFF"/>
      <w:spacing w:before="600" w:after="240" w:line="370" w:lineRule="exact"/>
      <w:jc w:val="both"/>
    </w:pPr>
    <w:rPr>
      <w:rFonts w:ascii="Times New Roman" w:hAnsi="Times New Roman"/>
      <w:color w:val="000000"/>
      <w:spacing w:val="5"/>
      <w:sz w:val="25"/>
      <w:szCs w:val="25"/>
    </w:rPr>
  </w:style>
  <w:style w:type="character" w:styleId="aff1">
    <w:name w:val="annotation reference"/>
    <w:basedOn w:val="a0"/>
    <w:uiPriority w:val="99"/>
    <w:unhideWhenUsed/>
    <w:rsid w:val="0075324D"/>
    <w:rPr>
      <w:sz w:val="16"/>
      <w:szCs w:val="16"/>
    </w:rPr>
  </w:style>
  <w:style w:type="character" w:customStyle="1" w:styleId="230">
    <w:name w:val="Основной текст + 23"/>
    <w:aliases w:val="5 pt,Интервал 0 pt"/>
    <w:basedOn w:val="aff"/>
    <w:rsid w:val="007532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-10"/>
      <w:w w:val="100"/>
      <w:position w:val="0"/>
      <w:sz w:val="38"/>
      <w:szCs w:val="38"/>
      <w:u w:val="none"/>
      <w:effect w:val="none"/>
      <w:shd w:val="clear" w:color="auto" w:fill="FFFFFF"/>
      <w:lang w:val="ru-RU"/>
    </w:rPr>
  </w:style>
  <w:style w:type="table" w:customStyle="1" w:styleId="220">
    <w:name w:val="Сетка таблицы22"/>
    <w:basedOn w:val="a1"/>
    <w:uiPriority w:val="39"/>
    <w:rsid w:val="0075324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uiPriority w:val="39"/>
    <w:rsid w:val="0075324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75324D"/>
    <w:pPr>
      <w:spacing w:line="276" w:lineRule="auto"/>
    </w:pPr>
    <w:rPr>
      <w:rFonts w:ascii="Arial" w:eastAsia="Arial" w:hAnsi="Arial" w:cs="Arial"/>
      <w:sz w:val="22"/>
      <w:szCs w:val="22"/>
      <w:lang w:val="en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uiPriority w:val="39"/>
    <w:rsid w:val="0075324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uiPriority w:val="39"/>
    <w:rsid w:val="0075324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1"/>
    <w:uiPriority w:val="59"/>
    <w:rsid w:val="0075324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uiPriority w:val="59"/>
    <w:rsid w:val="0075324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uiPriority w:val="59"/>
    <w:rsid w:val="0075324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uiPriority w:val="59"/>
    <w:rsid w:val="0075324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uiPriority w:val="59"/>
    <w:rsid w:val="0075324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uiPriority w:val="59"/>
    <w:rsid w:val="0075324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uiPriority w:val="59"/>
    <w:rsid w:val="0075324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uiPriority w:val="59"/>
    <w:rsid w:val="0075324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uiPriority w:val="59"/>
    <w:rsid w:val="0075324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uiPriority w:val="59"/>
    <w:rsid w:val="0075324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cr.rosminzdrav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%20&#1072;&#1083;&#1100;&#1073;&#1086;&#1084;&#1085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E5B68-F39C-40AC-8B20-37EFA5560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1131</TotalTime>
  <Pages>25</Pages>
  <Words>26322</Words>
  <Characters>193737</Characters>
  <Application>Microsoft Office Word</Application>
  <DocSecurity>0</DocSecurity>
  <Lines>5535</Lines>
  <Paragraphs>1073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218986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66</cp:revision>
  <cp:lastPrinted>2021-07-05T14:19:00Z</cp:lastPrinted>
  <dcterms:created xsi:type="dcterms:W3CDTF">2021-07-01T06:22:00Z</dcterms:created>
  <dcterms:modified xsi:type="dcterms:W3CDTF">2021-07-05T16:04:00Z</dcterms:modified>
</cp:coreProperties>
</file>