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350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г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енерального плана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м</w:t>
      </w:r>
      <w:r>
        <w:rPr>
          <w:rFonts w:eastAsia="Times New Roman" w:cs="Times New Roman"/>
          <w:sz w:val="28"/>
          <w:szCs w:val="28"/>
        </w:rPr>
        <w:t xml:space="preserve">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ar-SA"/>
        </w:rPr>
        <w:t>В</w:t>
      </w:r>
      <w:r>
        <w:rPr>
          <w:rFonts w:eastAsia="Times New Roman" w:cs="Times New Roman"/>
          <w:sz w:val="28"/>
          <w:szCs w:val="28"/>
          <w:lang w:eastAsia="ar-SA"/>
        </w:rPr>
        <w:t>ослебовское сельское поселение Скопинского муниципального района</w:t>
      </w:r>
      <w:r>
        <w:rPr>
          <w:rFonts w:eastAsia="Times New Roman" w:cs="Times New Roman"/>
          <w:sz w:val="28"/>
          <w:szCs w:val="28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по обращению</w:t>
      </w:r>
      <w:r>
        <w:rPr>
          <w:rFonts w:cs="Times New Roman"/>
          <w:b/>
          <w:bCs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При проведении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консультаций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Скопинский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с. Вослебово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Центральная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163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здание администрации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</w:t>
      </w:r>
      <w:r>
        <w:rPr>
          <w:sz w:val="28"/>
          <w:szCs w:val="28"/>
        </w:rPr>
        <w:t xml:space="preserve">, </w:t>
      </w:r>
      <w:r>
        <w:rPr>
          <w:strike w:val="false"/>
          <w:dstrike w:val="false"/>
          <w:sz w:val="28"/>
          <w:szCs w:val="28"/>
        </w:rPr>
        <w:t xml:space="preserve">с </w:t>
      </w:r>
      <w:r>
        <w:rPr>
          <w:strike w:val="false"/>
          <w:dstrike w:val="false"/>
          <w:sz w:val="28"/>
          <w:szCs w:val="28"/>
        </w:rPr>
        <w:t>8</w:t>
      </w:r>
      <w:r>
        <w:rPr>
          <w:strike w:val="false"/>
          <w:dstrike w:val="false"/>
          <w:sz w:val="28"/>
          <w:szCs w:val="28"/>
        </w:rPr>
        <w:t>.00 час. по 1</w:t>
      </w:r>
      <w:r>
        <w:rPr>
          <w:strike w:val="false"/>
          <w:dstrike w:val="false"/>
          <w:sz w:val="28"/>
          <w:szCs w:val="28"/>
        </w:rPr>
        <w:t>6</w:t>
      </w:r>
      <w:r>
        <w:rPr>
          <w:strike w:val="false"/>
          <w:dstrike w:val="false"/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Адрес размещения  </w:t>
      </w:r>
      <w:r>
        <w:rPr>
          <w:rFonts w:cs="Times New Roman"/>
          <w:sz w:val="28"/>
          <w:szCs w:val="28"/>
          <w:highlight w:val="white"/>
        </w:rPr>
        <w:t xml:space="preserve">основной </w:t>
      </w:r>
      <w:r>
        <w:rPr>
          <w:rFonts w:cs="Times New Roman"/>
          <w:sz w:val="28"/>
          <w:szCs w:val="28"/>
          <w:highlight w:val="white"/>
        </w:rPr>
        <w:t>экспозиции: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Скопинский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с. Вослебово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Центральная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163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cs="Times New Roman"/>
          <w:sz w:val="28"/>
          <w:szCs w:val="28"/>
          <w:highlight w:val="white"/>
        </w:rPr>
        <w:t xml:space="preserve">40, </w:t>
      </w:r>
      <w:r>
        <w:rPr>
          <w:rFonts w:cs="Times New Roman"/>
          <w:sz w:val="28"/>
          <w:szCs w:val="28"/>
          <w:highlight w:val="white"/>
        </w:rPr>
        <w:t>2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84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cs="Times New Roman"/>
          <w:sz w:val="28"/>
          <w:szCs w:val="28"/>
          <w:highlight w:val="white"/>
        </w:rPr>
        <w:t>8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cs="Times New Roman"/>
          <w:sz w:val="28"/>
          <w:szCs w:val="28"/>
          <w:highlight w:val="white"/>
        </w:rPr>
        <w:t>6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>Вослебовское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>Скопинского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cs="Times New Roman"/>
          <w:b/>
          <w:bCs/>
          <w:sz w:val="28"/>
          <w:szCs w:val="28"/>
          <w:highlight w:val="white"/>
        </w:rPr>
        <w:t>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0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jc w:val="both"/>
        <w:rPr/>
      </w:pPr>
      <w:r>
        <w:rPr>
          <w:b/>
          <w:bCs/>
          <w:color w:val="000000"/>
          <w:sz w:val="28"/>
          <w:szCs w:val="28"/>
          <w:u w:val="single"/>
        </w:rPr>
        <w:t>2</w:t>
      </w:r>
      <w:r>
        <w:rPr>
          <w:b/>
          <w:bCs/>
          <w:color w:val="000000"/>
          <w:sz w:val="28"/>
          <w:szCs w:val="28"/>
          <w:u w:val="single"/>
        </w:rPr>
        <w:t>6</w:t>
      </w:r>
      <w:r>
        <w:rPr>
          <w:b/>
          <w:bCs/>
          <w:color w:val="000000"/>
          <w:sz w:val="28"/>
          <w:szCs w:val="28"/>
          <w:u w:val="single"/>
        </w:rPr>
        <w:t>.0</w:t>
      </w:r>
      <w:r>
        <w:rPr>
          <w:b/>
          <w:bCs/>
          <w:color w:val="000000"/>
          <w:sz w:val="28"/>
          <w:szCs w:val="28"/>
          <w:u w:val="single"/>
        </w:rPr>
        <w:t>8</w:t>
      </w:r>
      <w:r>
        <w:rPr>
          <w:b/>
          <w:bCs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Вердерево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(Сельский дом культуры, ул. Центральная, д. 98 А)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09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:00 до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09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Кушуново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автобусная остановка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9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:30 до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09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:50;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Свистовка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(Клуб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ул. Школьная, д.1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:20;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с. Новое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жилой дом, ул. Рабочая, д. 25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:2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Летово (ориентир жилой дом, ул Зеленая, д. 39)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:45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:00;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Воздвиженка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:10 до 1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:20;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д. Савиловка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жилой дом № 9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:25 до 1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:35;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Дмитриевский Хутор (ориентир жилой дом, ул .Свободы, д. 43)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:00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:15;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п. Лесничество (при въезде в населенный пункт)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:00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:10;</w:t>
      </w:r>
    </w:p>
    <w:p>
      <w:pPr>
        <w:pStyle w:val="Normal"/>
        <w:jc w:val="both"/>
        <w:rPr/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поселок станции Брикетная (при въезде в населенный пункт)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:30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:40;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Скопинский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Вослебово (здание администрации)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:00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:40.</w:t>
      </w:r>
    </w:p>
    <w:p>
      <w:pPr>
        <w:pStyle w:val="Normal"/>
        <w:jc w:val="both"/>
        <w:rPr>
          <w:rFonts w:eastAsia="Times New Roman" w:cs="PT Astra Serif"/>
          <w:b w:val="false"/>
          <w:b w:val="false"/>
          <w:bCs w:val="false"/>
          <w:color w:val="000000"/>
          <w:kern w:val="0"/>
          <w:sz w:val="24"/>
          <w:szCs w:val="24"/>
          <w:highlight w:val="white"/>
          <w:u w:val="none"/>
          <w:lang w:val="ru-RU" w:eastAsia="zh-CN" w:bidi="ar-SA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4"/>
          <w:szCs w:val="24"/>
          <w:highlight w:val="white"/>
          <w:u w:val="none"/>
          <w:lang w:val="ru-RU" w:eastAsia="zh-CN" w:bidi="ar-SA"/>
        </w:rPr>
      </w:r>
    </w:p>
    <w:p>
      <w:pPr>
        <w:pStyle w:val="Normal"/>
        <w:ind w:left="-567" w:right="0" w:hanging="0"/>
        <w:jc w:val="both"/>
        <w:rPr/>
      </w:pP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генерального плана 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>Вослебовское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>Скопинского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будут проходить 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2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6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.08.2021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Скопинский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с. Вослебово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Центральная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163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(здание администрации)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с 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0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0 до 1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4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4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  <w:bookmarkStart w:id="1" w:name="__DdeLink__160_215658674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variable"/>
  </w:font>
  <w:font w:name="PT Sans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right="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kinsoku w:val="true"/>
      <w:overflowPunct w:val="true"/>
      <w:autoSpaceDE w:val="true"/>
      <w:bidi w:val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kinsoku w:val="true"/>
      <w:overflowPunct w:val="true"/>
      <w:autoSpaceDE w:val="true"/>
      <w:bidi w:val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kinsoku w:val="true"/>
      <w:overflowPunct w:val="true"/>
      <w:autoSpaceDE w:val="true"/>
      <w:bidi w:val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kinsoku w:val="true"/>
      <w:overflowPunct w:val="true"/>
      <w:autoSpaceDE w:val="true"/>
      <w:bidi w:val="0"/>
      <w:ind w:left="0" w:right="0"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904</TotalTime>
  <Application>LibreOffice/6.4.4.2$Linux_X86_64 LibreOffice_project/40$Build-2</Application>
  <Pages>3</Pages>
  <Words>859</Words>
  <CharactersWithSpaces>7189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2021-08-16T12:57:18Z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