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21" w:rsidRDefault="00E95CCD">
      <w:pPr>
        <w:keepNext/>
        <w:spacing w:before="0" w:after="0"/>
        <w:ind w:left="5103"/>
      </w:pPr>
      <w:r>
        <w:t>Утвержден</w:t>
      </w:r>
    </w:p>
    <w:p w:rsidR="008C1121" w:rsidRDefault="00E95CCD">
      <w:pPr>
        <w:keepNext/>
        <w:spacing w:before="0" w:after="0"/>
        <w:ind w:left="5103"/>
      </w:pPr>
      <w:r>
        <w:t>постановлением главного управления</w:t>
      </w:r>
    </w:p>
    <w:p w:rsidR="008C1121" w:rsidRDefault="00E95CCD">
      <w:pPr>
        <w:keepNext/>
        <w:spacing w:before="0" w:after="0"/>
        <w:ind w:left="5103"/>
      </w:pPr>
      <w:r>
        <w:t xml:space="preserve">архитектуры и градостроительства </w:t>
      </w:r>
    </w:p>
    <w:p w:rsidR="008C1121" w:rsidRDefault="00E95CCD">
      <w:pPr>
        <w:keepNext/>
        <w:spacing w:before="0" w:after="0"/>
        <w:ind w:left="5103"/>
      </w:pPr>
      <w:r>
        <w:t>Рязанской области</w:t>
      </w:r>
    </w:p>
    <w:p w:rsidR="008C1121" w:rsidRDefault="00E95CCD">
      <w:pPr>
        <w:keepNext/>
        <w:spacing w:before="0" w:after="0"/>
        <w:ind w:left="5103"/>
      </w:pPr>
      <w:r>
        <w:t xml:space="preserve">от </w:t>
      </w:r>
      <w:r w:rsidR="00E869AB">
        <w:t>04 августа 2021 г.</w:t>
      </w:r>
      <w:r>
        <w:t xml:space="preserve"> № </w:t>
      </w:r>
      <w:r w:rsidR="00E869AB">
        <w:t>334-п</w:t>
      </w:r>
    </w:p>
    <w:p w:rsidR="008C1121" w:rsidRDefault="008C1121">
      <w:pPr>
        <w:pStyle w:val="a4"/>
        <w:keepNext/>
        <w:ind w:left="5103"/>
      </w:pPr>
    </w:p>
    <w:p w:rsidR="008C1121" w:rsidRDefault="008C1121">
      <w:pPr>
        <w:pStyle w:val="a4"/>
        <w:keepNext/>
        <w:rPr>
          <w:rFonts w:ascii="Times New Roman" w:hAnsi="Times New Roman"/>
          <w:sz w:val="72"/>
        </w:rPr>
      </w:pPr>
    </w:p>
    <w:p w:rsidR="008C1121" w:rsidRDefault="008C1121">
      <w:pPr>
        <w:pStyle w:val="a4"/>
        <w:keepNext/>
        <w:rPr>
          <w:rFonts w:ascii="Times New Roman" w:hAnsi="Times New Roman"/>
          <w:sz w:val="72"/>
        </w:rPr>
      </w:pPr>
    </w:p>
    <w:p w:rsidR="008C1121" w:rsidRDefault="008C1121">
      <w:pPr>
        <w:pStyle w:val="a4"/>
        <w:keepNext/>
        <w:rPr>
          <w:rFonts w:ascii="Times New Roman" w:hAnsi="Times New Roman"/>
          <w:sz w:val="72"/>
        </w:rPr>
      </w:pPr>
    </w:p>
    <w:p w:rsidR="008C1121" w:rsidRDefault="00E95CCD">
      <w:pPr>
        <w:spacing w:after="0"/>
        <w:jc w:val="center"/>
      </w:pPr>
      <w:r>
        <w:rPr>
          <w:sz w:val="32"/>
          <w:szCs w:val="32"/>
        </w:rPr>
        <w:t xml:space="preserve">ГЕНЕРАЛЬНЫЙ ПЛАН </w:t>
      </w:r>
    </w:p>
    <w:p w:rsidR="008C1121" w:rsidRDefault="00E95CCD">
      <w:pPr>
        <w:spacing w:after="0"/>
        <w:jc w:val="center"/>
      </w:pPr>
      <w:r>
        <w:rPr>
          <w:sz w:val="32"/>
          <w:szCs w:val="32"/>
        </w:rPr>
        <w:t xml:space="preserve">муниципального образования — </w:t>
      </w:r>
      <w:r>
        <w:rPr>
          <w:sz w:val="32"/>
          <w:szCs w:val="32"/>
          <w:lang w:bidi="ar-SA"/>
        </w:rPr>
        <w:t>Лесно</w:t>
      </w:r>
      <w:r>
        <w:rPr>
          <w:strike/>
          <w:sz w:val="32"/>
          <w:szCs w:val="32"/>
          <w:lang w:bidi="ar-SA"/>
        </w:rPr>
        <w:t xml:space="preserve"> </w:t>
      </w:r>
      <w:r>
        <w:rPr>
          <w:sz w:val="32"/>
          <w:szCs w:val="32"/>
          <w:lang w:bidi="ar-SA"/>
        </w:rPr>
        <w:t xml:space="preserve">Конобеевское </w:t>
      </w:r>
      <w:proofErr w:type="gramStart"/>
      <w:r>
        <w:rPr>
          <w:sz w:val="32"/>
          <w:szCs w:val="32"/>
          <w:lang w:bidi="ar-SA"/>
        </w:rPr>
        <w:t>с</w:t>
      </w:r>
      <w:r>
        <w:rPr>
          <w:sz w:val="32"/>
          <w:szCs w:val="32"/>
        </w:rPr>
        <w:t>ельское</w:t>
      </w:r>
      <w:proofErr w:type="gramEnd"/>
    </w:p>
    <w:p w:rsidR="008C1121" w:rsidRDefault="00E95CCD">
      <w:pPr>
        <w:jc w:val="center"/>
      </w:pPr>
      <w:r>
        <w:rPr>
          <w:sz w:val="32"/>
          <w:szCs w:val="32"/>
        </w:rPr>
        <w:t xml:space="preserve">поселение Шацкого муниципального района Рязанской области  </w:t>
      </w:r>
    </w:p>
    <w:p w:rsidR="008C1121" w:rsidRDefault="008C1121">
      <w:pPr>
        <w:spacing w:after="0"/>
        <w:jc w:val="center"/>
      </w:pPr>
    </w:p>
    <w:p w:rsidR="008C1121" w:rsidRDefault="008C1121">
      <w:pPr>
        <w:spacing w:after="0"/>
        <w:jc w:val="center"/>
        <w:rPr>
          <w:color w:val="000000"/>
          <w:sz w:val="28"/>
          <w:szCs w:val="28"/>
        </w:rPr>
      </w:pPr>
    </w:p>
    <w:p w:rsidR="008C1121" w:rsidRDefault="008C1121">
      <w:pPr>
        <w:spacing w:after="0"/>
        <w:jc w:val="center"/>
        <w:rPr>
          <w:color w:val="000000"/>
          <w:sz w:val="28"/>
          <w:szCs w:val="28"/>
        </w:rPr>
      </w:pPr>
    </w:p>
    <w:p w:rsidR="008C1121" w:rsidRDefault="00E95CCD">
      <w:pPr>
        <w:spacing w:after="0"/>
        <w:jc w:val="center"/>
      </w:pPr>
      <w:r>
        <w:rPr>
          <w:color w:val="000000"/>
          <w:sz w:val="32"/>
          <w:szCs w:val="32"/>
        </w:rPr>
        <w:t>ПОЛОЖЕНИЕ О ТЕРРИТОРИАЛЬНОМ ПЛАНИРОВАНИИ</w:t>
      </w:r>
    </w:p>
    <w:p w:rsidR="008C1121" w:rsidRDefault="008C1121">
      <w:pPr>
        <w:jc w:val="center"/>
        <w:rPr>
          <w:color w:val="000000"/>
          <w:sz w:val="32"/>
          <w:szCs w:val="32"/>
        </w:rPr>
      </w:pPr>
    </w:p>
    <w:p w:rsidR="008C1121" w:rsidRDefault="008C1121">
      <w:pPr>
        <w:jc w:val="center"/>
        <w:rPr>
          <w:color w:val="000000"/>
          <w:sz w:val="32"/>
          <w:szCs w:val="32"/>
        </w:rPr>
      </w:pPr>
    </w:p>
    <w:p w:rsidR="008C1121" w:rsidRDefault="008C1121">
      <w:pPr>
        <w:jc w:val="center"/>
        <w:rPr>
          <w:color w:val="000000"/>
          <w:sz w:val="32"/>
          <w:szCs w:val="32"/>
        </w:rPr>
      </w:pPr>
    </w:p>
    <w:p w:rsidR="008C1121" w:rsidRDefault="008C1121">
      <w:pPr>
        <w:jc w:val="center"/>
        <w:rPr>
          <w:color w:val="000000"/>
          <w:sz w:val="32"/>
          <w:szCs w:val="32"/>
        </w:rPr>
      </w:pPr>
    </w:p>
    <w:p w:rsidR="008C1121" w:rsidRDefault="008C1121">
      <w:pPr>
        <w:jc w:val="center"/>
        <w:rPr>
          <w:color w:val="000000"/>
          <w:sz w:val="32"/>
          <w:szCs w:val="32"/>
        </w:rPr>
      </w:pPr>
    </w:p>
    <w:p w:rsidR="008C1121" w:rsidRDefault="008C1121">
      <w:pPr>
        <w:jc w:val="center"/>
        <w:rPr>
          <w:color w:val="000000"/>
          <w:sz w:val="32"/>
          <w:szCs w:val="32"/>
        </w:rPr>
      </w:pPr>
    </w:p>
    <w:p w:rsidR="008C1121" w:rsidRDefault="008C1121">
      <w:pPr>
        <w:jc w:val="center"/>
        <w:rPr>
          <w:color w:val="000000"/>
          <w:sz w:val="32"/>
          <w:szCs w:val="32"/>
        </w:rPr>
      </w:pPr>
    </w:p>
    <w:p w:rsidR="008C1121" w:rsidRDefault="008C1121">
      <w:pPr>
        <w:jc w:val="center"/>
        <w:rPr>
          <w:color w:val="000000"/>
          <w:sz w:val="32"/>
          <w:szCs w:val="32"/>
        </w:rPr>
      </w:pPr>
    </w:p>
    <w:p w:rsidR="008C1121" w:rsidRDefault="008C1121">
      <w:pPr>
        <w:jc w:val="center"/>
        <w:rPr>
          <w:color w:val="000000"/>
          <w:sz w:val="32"/>
          <w:szCs w:val="32"/>
        </w:rPr>
      </w:pPr>
    </w:p>
    <w:p w:rsidR="008C1121" w:rsidRDefault="008C1121">
      <w:pPr>
        <w:jc w:val="center"/>
        <w:rPr>
          <w:color w:val="000000"/>
          <w:sz w:val="32"/>
          <w:szCs w:val="32"/>
        </w:rPr>
      </w:pPr>
    </w:p>
    <w:p w:rsidR="008C1121" w:rsidRDefault="008C1121">
      <w:pPr>
        <w:jc w:val="center"/>
        <w:rPr>
          <w:color w:val="000000"/>
          <w:sz w:val="32"/>
          <w:szCs w:val="32"/>
        </w:rPr>
      </w:pPr>
    </w:p>
    <w:p w:rsidR="008C1121" w:rsidRDefault="008C1121">
      <w:pPr>
        <w:widowControl/>
        <w:jc w:val="both"/>
        <w:rPr>
          <w:color w:val="000000"/>
          <w:sz w:val="32"/>
          <w:szCs w:val="32"/>
        </w:rPr>
      </w:pPr>
    </w:p>
    <w:p w:rsidR="008C1121" w:rsidRDefault="008C1121">
      <w:pPr>
        <w:widowControl/>
        <w:jc w:val="both"/>
        <w:rPr>
          <w:color w:val="000000"/>
          <w:sz w:val="32"/>
          <w:szCs w:val="32"/>
        </w:rPr>
      </w:pPr>
    </w:p>
    <w:p w:rsidR="008C1121" w:rsidRDefault="008C1121">
      <w:pPr>
        <w:jc w:val="both"/>
        <w:rPr>
          <w:color w:val="000000"/>
          <w:sz w:val="32"/>
          <w:szCs w:val="32"/>
        </w:rPr>
      </w:pPr>
    </w:p>
    <w:p w:rsidR="008C1121" w:rsidRDefault="00E95CCD">
      <w:pPr>
        <w:widowControl/>
        <w:ind w:firstLine="510"/>
        <w:jc w:val="both"/>
      </w:pPr>
      <w:r>
        <w:lastRenderedPageBreak/>
        <w:t xml:space="preserve"> </w:t>
      </w:r>
      <w:r>
        <w:rPr>
          <w:sz w:val="28"/>
          <w:szCs w:val="28"/>
        </w:rPr>
        <w:t xml:space="preserve">1. </w:t>
      </w:r>
      <w:r>
        <w:rPr>
          <w:iCs/>
          <w:sz w:val="28"/>
          <w:szCs w:val="28"/>
        </w:rPr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местоположение.</w:t>
      </w:r>
    </w:p>
    <w:p w:rsidR="008C1121" w:rsidRDefault="00E95CCD">
      <w:pPr>
        <w:pStyle w:val="23"/>
        <w:widowControl/>
        <w:ind w:firstLine="737"/>
        <w:jc w:val="both"/>
      </w:pPr>
      <w:r>
        <w:t xml:space="preserve">Все объекты капитального строительства условно можно разделить </w:t>
      </w:r>
      <w:proofErr w:type="gramStart"/>
      <w:r>
        <w:t>на</w:t>
      </w:r>
      <w:proofErr w:type="gramEnd"/>
      <w:r>
        <w:t xml:space="preserve"> линейные, точечные и зональные:</w:t>
      </w:r>
    </w:p>
    <w:p w:rsidR="008C1121" w:rsidRDefault="00E95CCD">
      <w:pPr>
        <w:widowControl/>
        <w:numPr>
          <w:ilvl w:val="0"/>
          <w:numId w:val="3"/>
        </w:numPr>
        <w:tabs>
          <w:tab w:val="left" w:pos="800"/>
          <w:tab w:val="left" w:pos="1200"/>
        </w:tabs>
        <w:spacing w:before="0" w:after="0"/>
        <w:ind w:left="0" w:firstLine="794"/>
        <w:contextualSpacing/>
        <w:jc w:val="both"/>
      </w:pPr>
      <w:r>
        <w:rPr>
          <w:sz w:val="28"/>
          <w:szCs w:val="28"/>
        </w:rPr>
        <w:t>линейные (транспортные, инженерные коммуникации, линии связи);</w:t>
      </w:r>
    </w:p>
    <w:p w:rsidR="008C1121" w:rsidRDefault="00E95CCD">
      <w:pPr>
        <w:widowControl/>
        <w:numPr>
          <w:ilvl w:val="0"/>
          <w:numId w:val="3"/>
        </w:numPr>
        <w:tabs>
          <w:tab w:val="left" w:pos="800"/>
          <w:tab w:val="left" w:pos="1200"/>
        </w:tabs>
        <w:spacing w:before="0" w:after="0"/>
        <w:ind w:left="0" w:firstLine="794"/>
        <w:contextualSpacing/>
        <w:jc w:val="both"/>
      </w:pPr>
      <w:proofErr w:type="gramStart"/>
      <w:r>
        <w:rPr>
          <w:sz w:val="28"/>
          <w:szCs w:val="28"/>
        </w:rPr>
        <w:t>точечные</w:t>
      </w:r>
      <w:proofErr w:type="gramEnd"/>
      <w:r>
        <w:rPr>
          <w:sz w:val="28"/>
          <w:szCs w:val="28"/>
        </w:rPr>
        <w:t xml:space="preserve">, требующие относительно небольших по размеру, компактных площадок; </w:t>
      </w:r>
    </w:p>
    <w:p w:rsidR="008C1121" w:rsidRDefault="00E95CCD">
      <w:pPr>
        <w:widowControl/>
        <w:numPr>
          <w:ilvl w:val="0"/>
          <w:numId w:val="3"/>
        </w:numPr>
        <w:tabs>
          <w:tab w:val="left" w:pos="800"/>
          <w:tab w:val="left" w:pos="1200"/>
        </w:tabs>
        <w:spacing w:before="0" w:after="0"/>
        <w:ind w:left="0" w:firstLine="794"/>
        <w:contextualSpacing/>
        <w:jc w:val="both"/>
      </w:pPr>
      <w:r>
        <w:rPr>
          <w:sz w:val="28"/>
          <w:szCs w:val="28"/>
        </w:rPr>
        <w:t>зональные (площадного характера), представляющие собой совокупность близко расположенных объектов, создаваемые для освоения полезных ископаемых (например, строительного сырья), либо для длительного отдыха и туризма регионального значения.</w:t>
      </w:r>
    </w:p>
    <w:p w:rsidR="008C1121" w:rsidRDefault="00E95CCD">
      <w:pPr>
        <w:spacing w:before="0" w:after="0"/>
        <w:ind w:firstLine="567"/>
        <w:contextualSpacing/>
        <w:jc w:val="both"/>
      </w:pPr>
      <w:r>
        <w:rPr>
          <w:sz w:val="28"/>
          <w:szCs w:val="28"/>
        </w:rPr>
        <w:t>Объекты точечного характера в основном представлены объектами   производственной сферы и также социальной инфраструктуры. Их размещение целесообразно в местах, определенных сложившейся функциональной и планировочной структурой поселения. Размещение линейных объектов обусловливается их ролью в технологической цепочке соответствующей системы коммуникаций. При прокладке инженерных коммуникаций по возможности, следует рассматривать их совмещенную трассировку в виде коридоров коммуникаций.</w:t>
      </w:r>
    </w:p>
    <w:p w:rsidR="008C1121" w:rsidRDefault="00E95CCD">
      <w:pPr>
        <w:spacing w:before="0" w:after="0"/>
        <w:ind w:firstLine="567"/>
        <w:contextualSpacing/>
        <w:jc w:val="both"/>
      </w:pPr>
      <w:r>
        <w:rPr>
          <w:sz w:val="28"/>
          <w:szCs w:val="28"/>
          <w:lang w:bidi="ar-SA"/>
        </w:rPr>
        <w:t>Анализ</w:t>
      </w:r>
      <w:r>
        <w:rPr>
          <w:sz w:val="28"/>
          <w:szCs w:val="28"/>
        </w:rPr>
        <w:t xml:space="preserve"> перечня объектов капитального строительства местного значения  производился с учетом:</w:t>
      </w:r>
    </w:p>
    <w:p w:rsidR="008C1121" w:rsidRDefault="00E95CCD">
      <w:pPr>
        <w:widowControl/>
        <w:numPr>
          <w:ilvl w:val="0"/>
          <w:numId w:val="4"/>
        </w:numPr>
        <w:spacing w:before="0" w:after="0"/>
        <w:ind w:left="0" w:firstLine="794"/>
        <w:contextualSpacing/>
        <w:jc w:val="both"/>
      </w:pPr>
      <w:r>
        <w:rPr>
          <w:sz w:val="28"/>
          <w:szCs w:val="28"/>
          <w:lang w:bidi="ar-SA"/>
        </w:rPr>
        <w:t>действующих целевых областных и районных программ, а также программ муниципального образования – Лесно-Конобеевское сельское поселение;</w:t>
      </w:r>
    </w:p>
    <w:p w:rsidR="008C1121" w:rsidRDefault="00E95CCD">
      <w:pPr>
        <w:widowControl/>
        <w:numPr>
          <w:ilvl w:val="0"/>
          <w:numId w:val="4"/>
        </w:numPr>
        <w:spacing w:before="0" w:after="0"/>
        <w:ind w:left="0" w:firstLine="850"/>
        <w:contextualSpacing/>
        <w:jc w:val="both"/>
      </w:pPr>
      <w:r>
        <w:rPr>
          <w:sz w:val="28"/>
          <w:szCs w:val="28"/>
          <w:lang w:bidi="ar-SA"/>
        </w:rPr>
        <w:t>предложений схемы территориального планирования Рязанской области;</w:t>
      </w:r>
    </w:p>
    <w:p w:rsidR="008C1121" w:rsidRDefault="00E95CCD">
      <w:pPr>
        <w:widowControl/>
        <w:numPr>
          <w:ilvl w:val="0"/>
          <w:numId w:val="4"/>
        </w:numPr>
        <w:spacing w:before="0" w:after="0"/>
        <w:ind w:left="0" w:firstLine="850"/>
        <w:contextualSpacing/>
        <w:jc w:val="both"/>
      </w:pPr>
      <w:r>
        <w:rPr>
          <w:sz w:val="28"/>
          <w:szCs w:val="28"/>
          <w:lang w:bidi="ar-SA"/>
        </w:rPr>
        <w:t>предложений схемы территориального планирования Шацкого муниципального района;</w:t>
      </w:r>
    </w:p>
    <w:p w:rsidR="008C1121" w:rsidRDefault="00E95CCD">
      <w:pPr>
        <w:widowControl/>
        <w:numPr>
          <w:ilvl w:val="0"/>
          <w:numId w:val="4"/>
        </w:numPr>
        <w:spacing w:before="0" w:after="0"/>
        <w:ind w:left="0" w:firstLine="850"/>
        <w:contextualSpacing/>
        <w:jc w:val="both"/>
      </w:pPr>
      <w:r>
        <w:rPr>
          <w:sz w:val="28"/>
          <w:szCs w:val="28"/>
          <w:lang w:bidi="ar-SA"/>
        </w:rPr>
        <w:t>наличия обоснований целесообразности строительства объектов в составе инвестиционных проектов.</w:t>
      </w:r>
    </w:p>
    <w:p w:rsidR="008C1121" w:rsidRDefault="00E95CCD">
      <w:pPr>
        <w:widowControl/>
        <w:suppressLineNumbers/>
        <w:spacing w:line="276" w:lineRule="auto"/>
        <w:ind w:firstLine="737"/>
        <w:jc w:val="both"/>
      </w:pPr>
      <w:r>
        <w:rPr>
          <w:color w:val="000000"/>
          <w:sz w:val="28"/>
          <w:szCs w:val="28"/>
          <w:lang w:eastAsia="ar-SA" w:bidi="ar-SA"/>
        </w:rPr>
        <w:t>Н</w:t>
      </w:r>
      <w:r>
        <w:rPr>
          <w:rStyle w:val="-"/>
          <w:color w:val="000000"/>
          <w:sz w:val="28"/>
          <w:szCs w:val="28"/>
          <w:u w:val="none"/>
          <w:lang w:bidi="ar-SA"/>
        </w:rPr>
        <w:t>а территории муниципального образования - Лесно-Конобеевское сельское поселение Шацкого муниципального</w:t>
      </w:r>
      <w:r>
        <w:rPr>
          <w:rStyle w:val="-"/>
          <w:color w:val="000000"/>
          <w:sz w:val="28"/>
          <w:szCs w:val="28"/>
          <w:u w:val="none"/>
          <w:lang w:eastAsia="ar-SA" w:bidi="ar-SA"/>
        </w:rPr>
        <w:t xml:space="preserve">  образования Рязанской области</w:t>
      </w:r>
      <w:r>
        <w:rPr>
          <w:rStyle w:val="-"/>
          <w:color w:val="000000"/>
          <w:sz w:val="28"/>
          <w:szCs w:val="28"/>
          <w:u w:val="none"/>
          <w:lang w:bidi="ar-SA"/>
        </w:rPr>
        <w:t xml:space="preserve"> в  </w:t>
      </w:r>
      <w:r w:rsidR="001A4B8F">
        <w:rPr>
          <w:rStyle w:val="-"/>
          <w:color w:val="000000"/>
          <w:sz w:val="28"/>
          <w:szCs w:val="28"/>
          <w:u w:val="none"/>
          <w:lang w:eastAsia="en-US" w:bidi="ar-SA"/>
        </w:rPr>
        <w:t>расчетный срок г</w:t>
      </w:r>
      <w:r>
        <w:rPr>
          <w:rStyle w:val="-"/>
          <w:color w:val="000000"/>
          <w:sz w:val="28"/>
          <w:szCs w:val="28"/>
          <w:u w:val="none"/>
          <w:lang w:eastAsia="en-US" w:bidi="ar-SA"/>
        </w:rPr>
        <w:t xml:space="preserve">енерального плана строительство и реконструкция объектов местного значения </w:t>
      </w:r>
      <w:r>
        <w:rPr>
          <w:rStyle w:val="-"/>
          <w:rFonts w:eastAsia="NSimSun"/>
          <w:color w:val="000000"/>
          <w:sz w:val="28"/>
          <w:szCs w:val="28"/>
          <w:u w:val="none"/>
        </w:rPr>
        <w:t>не предусмотрено</w:t>
      </w:r>
      <w:r>
        <w:rPr>
          <w:rStyle w:val="-"/>
          <w:color w:val="000000"/>
          <w:sz w:val="28"/>
          <w:szCs w:val="28"/>
          <w:u w:val="none"/>
          <w:lang w:bidi="ar-SA"/>
        </w:rPr>
        <w:t>.</w:t>
      </w:r>
    </w:p>
    <w:p w:rsidR="008C1121" w:rsidRDefault="00E95CCD">
      <w:pPr>
        <w:pStyle w:val="2"/>
        <w:jc w:val="both"/>
      </w:pPr>
      <w:r>
        <w:rPr>
          <w:b w:val="0"/>
          <w:bCs w:val="0"/>
        </w:rPr>
        <w:t xml:space="preserve">2. Параметры функциональных зон, а также сведения о планируемых               для размещения в них объектах федерального и регионального значения, объектов местного значения, за исключением линейных объектов. </w:t>
      </w:r>
    </w:p>
    <w:p w:rsidR="008C1121" w:rsidRDefault="00E95CCD">
      <w:pPr>
        <w:spacing w:after="0" w:line="276" w:lineRule="auto"/>
        <w:ind w:firstLine="720"/>
        <w:jc w:val="both"/>
      </w:pPr>
      <w:r>
        <w:rPr>
          <w:sz w:val="28"/>
          <w:szCs w:val="28"/>
        </w:rPr>
        <w:t xml:space="preserve">Согласно пункту 5 статья 1 Градостроительного кодекса Российской Федерации, функциональные зоны - это зоны, для которых документами территориального планирования определены границы и функциональное назначение. Утверждение в документах территориального планирования границ </w:t>
      </w:r>
      <w:r>
        <w:rPr>
          <w:sz w:val="28"/>
          <w:szCs w:val="28"/>
        </w:rPr>
        <w:lastRenderedPageBreak/>
        <w:t xml:space="preserve">функциональных зон не влечет за собой изменение правового режима земель, находящихся в границах указанных зон. </w:t>
      </w:r>
      <w:r>
        <w:rPr>
          <w:sz w:val="28"/>
          <w:szCs w:val="28"/>
          <w:lang w:eastAsia="ar-SA"/>
        </w:rPr>
        <w:t xml:space="preserve">При установлении территориальных зон учтены положения Градостроительного, Земельного и Водного кодексов Российской Федерации, требования специальных нормативов и правил, касающиеся зон с нормируемым режимом градостроительной деятельности. </w:t>
      </w:r>
    </w:p>
    <w:p w:rsidR="008C1121" w:rsidRDefault="00E95CCD">
      <w:pPr>
        <w:widowControl/>
        <w:spacing w:before="0" w:after="0" w:line="276" w:lineRule="auto"/>
        <w:ind w:firstLine="737"/>
        <w:jc w:val="both"/>
      </w:pPr>
      <w:r>
        <w:rPr>
          <w:sz w:val="28"/>
          <w:szCs w:val="28"/>
          <w:lang w:eastAsia="ar-SA"/>
        </w:rPr>
        <w:t xml:space="preserve">Функциональное зонирование территории муниципального образования является одним из основных инструментов регулирования градостроительной деятельности. Зонирование </w:t>
      </w:r>
      <w:proofErr w:type="gramStart"/>
      <w:r>
        <w:rPr>
          <w:sz w:val="28"/>
          <w:szCs w:val="28"/>
          <w:lang w:eastAsia="ar-SA"/>
        </w:rPr>
        <w:t>устанавливает условия</w:t>
      </w:r>
      <w:proofErr w:type="gramEnd"/>
      <w:r>
        <w:rPr>
          <w:sz w:val="28"/>
          <w:szCs w:val="28"/>
          <w:lang w:eastAsia="ar-SA"/>
        </w:rPr>
        <w:t xml:space="preserve"> использования территории, обязательные для всех участников градостроительной деятельности, в части функциональной принадлежности, плотности и характера застройки, ландшафтной организации территории.</w:t>
      </w:r>
    </w:p>
    <w:p w:rsidR="008C1121" w:rsidRDefault="00E95CCD">
      <w:pPr>
        <w:widowControl/>
        <w:spacing w:before="0" w:after="0" w:line="276" w:lineRule="auto"/>
        <w:ind w:firstLine="680"/>
        <w:jc w:val="both"/>
      </w:pPr>
      <w:r>
        <w:rPr>
          <w:sz w:val="28"/>
          <w:szCs w:val="28"/>
          <w:lang w:eastAsia="ar-SA"/>
        </w:rPr>
        <w:t xml:space="preserve">Границы и описание функциональных зон с указанием планируемых для размещения в них объектов федерального значения, объектов регионального </w:t>
      </w:r>
      <w:r>
        <w:rPr>
          <w:sz w:val="28"/>
          <w:szCs w:val="28"/>
        </w:rPr>
        <w:t xml:space="preserve">значения, объектов местного значения отображены на </w:t>
      </w:r>
      <w:r>
        <w:rPr>
          <w:sz w:val="28"/>
          <w:szCs w:val="28"/>
          <w:lang w:bidi="ar-SA"/>
        </w:rPr>
        <w:t>карте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bidi="ar-SA"/>
        </w:rPr>
        <w:t>планируемого размещения объектов местного значения</w:t>
      </w:r>
      <w:r>
        <w:rPr>
          <w:sz w:val="28"/>
          <w:szCs w:val="28"/>
        </w:rPr>
        <w:t>.</w:t>
      </w:r>
    </w:p>
    <w:p w:rsidR="008C1121" w:rsidRDefault="00E95CCD">
      <w:pPr>
        <w:widowControl/>
        <w:spacing w:before="0" w:after="0" w:line="276" w:lineRule="auto"/>
        <w:ind w:firstLine="737"/>
        <w:jc w:val="both"/>
      </w:pPr>
      <w:r>
        <w:rPr>
          <w:color w:val="000000"/>
          <w:sz w:val="28"/>
          <w:szCs w:val="28"/>
          <w:lang w:eastAsia="ar-SA"/>
        </w:rPr>
        <w:t xml:space="preserve"> Жилые зоны расположены в населенном пункте </w:t>
      </w:r>
      <w:r>
        <w:rPr>
          <w:color w:val="000000"/>
          <w:sz w:val="28"/>
          <w:szCs w:val="28"/>
          <w:shd w:val="clear" w:color="FFFFFF" w:fill="FFFFFF"/>
          <w:lang w:eastAsia="ar-SA"/>
        </w:rPr>
        <w:t xml:space="preserve">и </w:t>
      </w:r>
      <w:r>
        <w:rPr>
          <w:color w:val="000000"/>
          <w:sz w:val="28"/>
          <w:szCs w:val="28"/>
          <w:shd w:val="clear" w:color="FFFFFF" w:fill="FFFFFF"/>
          <w:lang w:eastAsia="ar-SA" w:bidi="ar-SA"/>
        </w:rPr>
        <w:t>предназначены</w:t>
      </w:r>
      <w:r>
        <w:rPr>
          <w:color w:val="000000"/>
          <w:sz w:val="28"/>
          <w:szCs w:val="28"/>
          <w:shd w:val="clear" w:color="FFFFFF" w:fill="FFFFFF"/>
          <w:lang w:eastAsia="ar-SA"/>
        </w:rPr>
        <w:t xml:space="preserve"> для размещения жилых строений, а также объектов социального и коммунально-бытового назначения, объектов здравоохранения, общего образования, стоянок автомобильного транспорта, гаражей и иных объектов, связанных с проживанием граждан.</w:t>
      </w:r>
      <w:r>
        <w:rPr>
          <w:color w:val="000000"/>
          <w:sz w:val="28"/>
          <w:szCs w:val="28"/>
          <w:lang w:eastAsia="ar-SA"/>
        </w:rPr>
        <w:t xml:space="preserve"> </w:t>
      </w:r>
    </w:p>
    <w:p w:rsidR="008C1121" w:rsidRDefault="00E95CCD">
      <w:pPr>
        <w:widowControl/>
        <w:spacing w:before="0" w:after="0" w:line="276" w:lineRule="auto"/>
        <w:ind w:firstLine="680"/>
        <w:jc w:val="both"/>
      </w:pPr>
      <w:r>
        <w:rPr>
          <w:color w:val="000000"/>
          <w:sz w:val="28"/>
          <w:szCs w:val="28"/>
          <w:shd w:val="clear" w:color="FFFFFF" w:fill="FFFFFF"/>
          <w:lang w:eastAsia="ar-SA" w:bidi="ar-SA"/>
        </w:rPr>
        <w:t>Зона инженерной инфраструктуры предназначена для размещения объектов, сооружений и коммуникаций инженерной инфраструктуры, в том числе водоснабжения, канализации, санитарной очистки, тепл</w:t>
      </w:r>
      <w:proofErr w:type="gramStart"/>
      <w:r>
        <w:rPr>
          <w:color w:val="000000"/>
          <w:sz w:val="28"/>
          <w:szCs w:val="28"/>
          <w:shd w:val="clear" w:color="FFFFFF" w:fill="FFFFFF"/>
          <w:lang w:eastAsia="ar-SA" w:bidi="ar-SA"/>
        </w:rPr>
        <w:t>о-</w:t>
      </w:r>
      <w:proofErr w:type="gramEnd"/>
      <w:r>
        <w:rPr>
          <w:color w:val="000000"/>
          <w:sz w:val="28"/>
          <w:szCs w:val="28"/>
          <w:shd w:val="clear" w:color="FFFFFF" w:fill="FFFFFF"/>
          <w:lang w:eastAsia="ar-SA" w:bidi="ar-SA"/>
        </w:rPr>
        <w:t xml:space="preserve">, газо- и электроснабжения, связи. </w:t>
      </w:r>
    </w:p>
    <w:p w:rsidR="008C1121" w:rsidRDefault="00E95CCD">
      <w:pPr>
        <w:widowControl/>
        <w:spacing w:before="0" w:after="0" w:line="276" w:lineRule="auto"/>
        <w:ind w:firstLine="680"/>
        <w:jc w:val="both"/>
      </w:pPr>
      <w:r>
        <w:rPr>
          <w:sz w:val="28"/>
          <w:szCs w:val="28"/>
          <w:lang w:eastAsia="ar-SA" w:bidi="ar-SA"/>
        </w:rPr>
        <w:t xml:space="preserve">Зона транспортной инфраструктуры предназначена для размещения объектов железнодорожного, внутреннего водного и внешнего автомобильного транспорта, связанных с ними объектов обустройства и обслуживания. </w:t>
      </w:r>
    </w:p>
    <w:p w:rsidR="008C1121" w:rsidRDefault="00E95CCD">
      <w:pPr>
        <w:widowControl/>
        <w:spacing w:before="0" w:after="0" w:line="276" w:lineRule="auto"/>
        <w:ind w:firstLine="680"/>
        <w:jc w:val="both"/>
      </w:pPr>
      <w:r>
        <w:rPr>
          <w:color w:val="000000"/>
          <w:sz w:val="28"/>
          <w:szCs w:val="28"/>
          <w:shd w:val="clear" w:color="FFFFFF" w:fill="FFFFFF"/>
          <w:lang w:eastAsia="ar-SA" w:bidi="ar-SA"/>
        </w:rPr>
        <w:t>Производственная зона предназначена для размещения промышленных, коммунальных и складских объектов.</w:t>
      </w:r>
    </w:p>
    <w:p w:rsidR="008C1121" w:rsidRDefault="00E95CCD">
      <w:pPr>
        <w:widowControl/>
        <w:spacing w:before="0" w:after="0" w:line="276" w:lineRule="auto"/>
        <w:ind w:firstLine="680"/>
        <w:jc w:val="both"/>
      </w:pPr>
      <w:r>
        <w:rPr>
          <w:sz w:val="28"/>
          <w:szCs w:val="28"/>
          <w:lang w:eastAsia="ar-SA" w:bidi="ar-SA"/>
        </w:rPr>
        <w:t xml:space="preserve">Зона </w:t>
      </w:r>
      <w:r>
        <w:rPr>
          <w:color w:val="000000"/>
          <w:sz w:val="28"/>
          <w:szCs w:val="28"/>
          <w:shd w:val="clear" w:color="FFFFFF" w:fill="FFFFFF"/>
          <w:lang w:eastAsia="ar-SA" w:bidi="ar-SA"/>
        </w:rPr>
        <w:t>сельскохозяйственного использования предназначена для обеспечения условий ведения крестьянско-фермерских хозяйств, а также для выращивания сельскохо</w:t>
      </w:r>
      <w:r>
        <w:rPr>
          <w:sz w:val="28"/>
          <w:szCs w:val="28"/>
          <w:lang w:eastAsia="ar-SA" w:bidi="ar-SA"/>
        </w:rPr>
        <w:t>зяйственной продукции.</w:t>
      </w:r>
    </w:p>
    <w:p w:rsidR="008C1121" w:rsidRDefault="00E95CCD">
      <w:pPr>
        <w:widowControl/>
        <w:spacing w:before="0" w:after="0" w:line="276" w:lineRule="auto"/>
        <w:ind w:firstLine="680"/>
        <w:jc w:val="both"/>
      </w:pPr>
      <w:r>
        <w:rPr>
          <w:color w:val="000000"/>
          <w:sz w:val="28"/>
          <w:szCs w:val="28"/>
          <w:shd w:val="clear" w:color="FFFFFF" w:fill="FFFFFF"/>
          <w:lang w:eastAsia="ar-SA" w:bidi="ar-SA"/>
        </w:rPr>
        <w:t>Производственная зона сельскохозяйственных предприятий  используется для размещения объектов сельскохозяйственного назначения: здания, строения, сооружения, использующиеся для производства, хранения и первичной обработки сельскохозяйственной продукции.</w:t>
      </w:r>
    </w:p>
    <w:p w:rsidR="008C1121" w:rsidRDefault="00E95CCD">
      <w:pPr>
        <w:widowControl/>
        <w:spacing w:before="0" w:after="0" w:line="276" w:lineRule="auto"/>
        <w:ind w:firstLine="680"/>
        <w:jc w:val="both"/>
      </w:pPr>
      <w:r>
        <w:rPr>
          <w:color w:val="000000"/>
          <w:sz w:val="28"/>
          <w:szCs w:val="28"/>
          <w:shd w:val="clear" w:color="FFFFFF" w:fill="FFFFFF"/>
          <w:lang w:eastAsia="ar-SA" w:bidi="ar-SA"/>
        </w:rPr>
        <w:t xml:space="preserve">Лесопарковые зоны устанавливаются в целях организации отдыха населения, сохранения санитарно-гигиенической, оздоровительной и эстетической ценности </w:t>
      </w:r>
      <w:r>
        <w:rPr>
          <w:color w:val="000000"/>
          <w:sz w:val="28"/>
          <w:szCs w:val="28"/>
          <w:shd w:val="clear" w:color="FFFFFF" w:fill="FFFFFF"/>
          <w:lang w:eastAsia="ar-SA" w:bidi="ar-SA"/>
        </w:rPr>
        <w:lastRenderedPageBreak/>
        <w:t>природных ландшафтов.  В лесопарковые зоны могут включаться особо охраняемые природные территории и природные объекты.</w:t>
      </w:r>
    </w:p>
    <w:p w:rsidR="008C1121" w:rsidRDefault="00E95CCD">
      <w:pPr>
        <w:widowControl/>
        <w:spacing w:before="0" w:after="0" w:line="276" w:lineRule="auto"/>
        <w:ind w:firstLine="680"/>
        <w:jc w:val="both"/>
      </w:pPr>
      <w:r>
        <w:rPr>
          <w:sz w:val="28"/>
          <w:szCs w:val="28"/>
          <w:lang w:bidi="ar-SA"/>
        </w:rPr>
        <w:t xml:space="preserve"> Зона лесов </w:t>
      </w:r>
      <w:r>
        <w:rPr>
          <w:color w:val="000000"/>
          <w:sz w:val="28"/>
          <w:szCs w:val="28"/>
          <w:shd w:val="clear" w:color="FFFFFF" w:fill="FFFFFF"/>
          <w:lang w:bidi="ar-SA"/>
        </w:rPr>
        <w:t xml:space="preserve">устанавливается на землях лесного фонда и </w:t>
      </w:r>
      <w:r>
        <w:rPr>
          <w:sz w:val="28"/>
          <w:szCs w:val="28"/>
          <w:lang w:bidi="ar-SA"/>
        </w:rPr>
        <w:t xml:space="preserve"> определяется в целях дифференциации режима использования, охраны, защиты и воспроизводства лесов,  а также для сохранения мест обитания фауны и восстановления нарушенных природных ландшафтов. </w:t>
      </w:r>
    </w:p>
    <w:p w:rsidR="008C1121" w:rsidRDefault="00E95CCD">
      <w:pPr>
        <w:widowControl/>
        <w:spacing w:before="0" w:after="0" w:line="276" w:lineRule="auto"/>
        <w:ind w:firstLine="737"/>
        <w:jc w:val="both"/>
      </w:pPr>
      <w:r>
        <w:rPr>
          <w:sz w:val="28"/>
          <w:szCs w:val="28"/>
          <w:lang w:bidi="ar-SA"/>
        </w:rPr>
        <w:t>Зона кладби</w:t>
      </w:r>
      <w:proofErr w:type="gramStart"/>
      <w:r>
        <w:rPr>
          <w:sz w:val="28"/>
          <w:szCs w:val="28"/>
          <w:lang w:bidi="ar-SA"/>
        </w:rPr>
        <w:t>щ-</w:t>
      </w:r>
      <w:proofErr w:type="gramEnd"/>
      <w:r>
        <w:rPr>
          <w:sz w:val="28"/>
          <w:szCs w:val="28"/>
          <w:lang w:bidi="ar-SA"/>
        </w:rPr>
        <w:t xml:space="preserve"> это тер</w:t>
      </w:r>
      <w:r>
        <w:rPr>
          <w:sz w:val="28"/>
          <w:szCs w:val="28"/>
        </w:rPr>
        <w:t>ритория, на которой размещаются здания, сооружения для проведения скорбных и траурных обрядов, культовые здания и сооружения.</w:t>
      </w:r>
    </w:p>
    <w:p w:rsidR="008C1121" w:rsidRDefault="008C1121">
      <w:pPr>
        <w:widowControl/>
        <w:spacing w:before="0" w:after="0" w:line="276" w:lineRule="auto"/>
        <w:ind w:firstLine="567"/>
        <w:jc w:val="both"/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1547"/>
        <w:gridCol w:w="4544"/>
        <w:gridCol w:w="3685"/>
        <w:gridCol w:w="128"/>
        <w:gridCol w:w="43"/>
      </w:tblGrid>
      <w:tr w:rsidR="008C1121">
        <w:trPr>
          <w:trHeight w:val="702"/>
          <w:tblHeader/>
          <w:jc w:val="center"/>
        </w:trPr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8C1121" w:rsidRDefault="00E95CCD">
            <w:pPr>
              <w:pStyle w:val="affff6"/>
              <w:spacing w:before="0" w:after="0"/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Код объекта</w:t>
            </w:r>
          </w:p>
        </w:tc>
        <w:tc>
          <w:tcPr>
            <w:tcW w:w="4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8C1121" w:rsidRDefault="00E95CCD">
            <w:pPr>
              <w:pStyle w:val="affff6"/>
              <w:spacing w:before="0" w:after="0"/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8C1121" w:rsidRDefault="00E95CCD">
            <w:pPr>
              <w:pStyle w:val="affff6"/>
              <w:spacing w:before="0" w:after="0"/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Условные обозначения</w:t>
            </w:r>
          </w:p>
        </w:tc>
        <w:tc>
          <w:tcPr>
            <w:tcW w:w="168" w:type="dxa"/>
            <w:gridSpan w:val="2"/>
            <w:tcBorders>
              <w:left w:val="single" w:sz="4" w:space="0" w:color="000000"/>
            </w:tcBorders>
          </w:tcPr>
          <w:p w:rsidR="008C1121" w:rsidRDefault="008C1121">
            <w:pPr>
              <w:pStyle w:val="affff6"/>
              <w:spacing w:before="0" w:after="0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8C1121">
        <w:trPr>
          <w:trHeight w:val="807"/>
          <w:tblHeader/>
          <w:jc w:val="center"/>
        </w:trPr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8C1121" w:rsidRDefault="008C1121">
            <w:pPr>
              <w:pStyle w:val="affff6"/>
              <w:spacing w:before="0" w:after="0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8C1121" w:rsidRDefault="008C1121">
            <w:pPr>
              <w:pStyle w:val="affff6"/>
              <w:spacing w:before="0" w:after="0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8C1121" w:rsidRDefault="008C1121">
            <w:pPr>
              <w:pStyle w:val="112"/>
              <w:keepNext/>
              <w:keepLines/>
              <w:rPr>
                <w:color w:val="000000"/>
                <w:sz w:val="24"/>
                <w:szCs w:val="24"/>
                <w:shd w:val="clear" w:color="FFFFFF" w:fill="FFFFFF"/>
              </w:rPr>
            </w:pPr>
          </w:p>
        </w:tc>
        <w:tc>
          <w:tcPr>
            <w:tcW w:w="128" w:type="dxa"/>
            <w:tcBorders>
              <w:left w:val="single" w:sz="4" w:space="0" w:color="000000"/>
            </w:tcBorders>
          </w:tcPr>
          <w:p w:rsidR="008C1121" w:rsidRDefault="008C1121">
            <w:pPr>
              <w:pStyle w:val="112"/>
              <w:keepNext/>
              <w:keepLines/>
            </w:pPr>
          </w:p>
        </w:tc>
        <w:tc>
          <w:tcPr>
            <w:tcW w:w="43" w:type="dxa"/>
          </w:tcPr>
          <w:p w:rsidR="008C1121" w:rsidRDefault="008C1121">
            <w:pPr>
              <w:pStyle w:val="112"/>
              <w:keepNext/>
              <w:keepLines/>
            </w:pPr>
          </w:p>
        </w:tc>
      </w:tr>
      <w:tr w:rsidR="008C1121">
        <w:trPr>
          <w:trHeight w:val="597"/>
          <w:jc w:val="center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8C1121" w:rsidRDefault="00E95CCD">
            <w:pPr>
              <w:pStyle w:val="112"/>
            </w:pPr>
            <w:r>
              <w:rPr>
                <w:color w:val="000000"/>
                <w:sz w:val="24"/>
                <w:szCs w:val="24"/>
              </w:rPr>
              <w:t>функциональные зоны</w:t>
            </w:r>
          </w:p>
        </w:tc>
        <w:tc>
          <w:tcPr>
            <w:tcW w:w="128" w:type="dxa"/>
            <w:tcBorders>
              <w:left w:val="single" w:sz="4" w:space="0" w:color="000000"/>
            </w:tcBorders>
          </w:tcPr>
          <w:p w:rsidR="008C1121" w:rsidRDefault="008C1121">
            <w:pPr>
              <w:pStyle w:val="112"/>
            </w:pPr>
          </w:p>
        </w:tc>
        <w:tc>
          <w:tcPr>
            <w:tcW w:w="43" w:type="dxa"/>
          </w:tcPr>
          <w:p w:rsidR="008C1121" w:rsidRDefault="008C1121">
            <w:pPr>
              <w:pStyle w:val="112"/>
            </w:pPr>
          </w:p>
        </w:tc>
      </w:tr>
      <w:tr w:rsidR="008C1121">
        <w:trPr>
          <w:trHeight w:val="680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8C1121" w:rsidRDefault="00E95CCD">
            <w:pPr>
              <w:pStyle w:val="112"/>
            </w:pPr>
            <w:r>
              <w:rPr>
                <w:color w:val="000000"/>
                <w:sz w:val="24"/>
                <w:szCs w:val="24"/>
              </w:rPr>
              <w:t>70101010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8C1121" w:rsidRDefault="00E95CCD">
            <w:pPr>
              <w:pStyle w:val="113"/>
            </w:pPr>
            <w:r>
              <w:rPr>
                <w:color w:val="000000"/>
                <w:sz w:val="24"/>
              </w:rPr>
              <w:t>Жилые зоны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8C1121" w:rsidRDefault="00397B28">
            <w:pPr>
              <w:pStyle w:val="112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3" type="#_x0000_t75" style="position:absolute;left:0;text-align:left;margin-left:0;margin-top:0;width:50pt;height:50pt;z-index:251653632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E869AB" w:rsidRPr="00397B28">
              <w:rPr>
                <w:noProof/>
                <w:color w:val="000000"/>
                <w:sz w:val="28"/>
                <w:szCs w:val="28"/>
                <w:lang w:eastAsia="ru-RU"/>
              </w:rPr>
              <w:pict>
                <v:shape id="_x0000_i0" o:spid="_x0000_i1025" type="#_x0000_t75" style="width:57pt;height:28.5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</w:tc>
        <w:tc>
          <w:tcPr>
            <w:tcW w:w="128" w:type="dxa"/>
            <w:tcBorders>
              <w:left w:val="single" w:sz="4" w:space="0" w:color="000000"/>
            </w:tcBorders>
          </w:tcPr>
          <w:p w:rsidR="008C1121" w:rsidRDefault="008C1121">
            <w:pPr>
              <w:pStyle w:val="112"/>
              <w:rPr>
                <w:color w:val="000000"/>
                <w:sz w:val="28"/>
                <w:szCs w:val="28"/>
              </w:rPr>
            </w:pPr>
          </w:p>
        </w:tc>
        <w:tc>
          <w:tcPr>
            <w:tcW w:w="43" w:type="dxa"/>
          </w:tcPr>
          <w:p w:rsidR="008C1121" w:rsidRDefault="008C1121">
            <w:pPr>
              <w:pStyle w:val="112"/>
              <w:rPr>
                <w:color w:val="000000"/>
                <w:sz w:val="28"/>
                <w:szCs w:val="28"/>
              </w:rPr>
            </w:pPr>
          </w:p>
        </w:tc>
      </w:tr>
      <w:tr w:rsidR="008C1121">
        <w:trPr>
          <w:trHeight w:val="897"/>
          <w:jc w:val="center"/>
        </w:trPr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8C1121" w:rsidRDefault="00E95CCD">
            <w:pPr>
              <w:jc w:val="center"/>
            </w:pPr>
            <w:r>
              <w:rPr>
                <w:color w:val="000000"/>
                <w:lang w:eastAsia="ar-SA"/>
              </w:rPr>
              <w:t>701010401</w:t>
            </w:r>
          </w:p>
        </w:tc>
        <w:tc>
          <w:tcPr>
            <w:tcW w:w="454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8C1121" w:rsidRDefault="00E95CCD">
            <w:r>
              <w:rPr>
                <w:color w:val="000000"/>
                <w:lang w:eastAsia="ar-SA"/>
              </w:rPr>
              <w:t>Производственная зона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8C1121" w:rsidRDefault="00397B28">
            <w:pPr>
              <w:pStyle w:val="112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pict>
                <v:shape id="_x0000_s1041" type="#_x0000_t75" style="position:absolute;left:0;text-align:left;margin-left:0;margin-top:0;width:50pt;height:50pt;z-index:251654656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E869AB" w:rsidRPr="00397B28">
              <w:rPr>
                <w:noProof/>
                <w:color w:val="000000"/>
                <w:sz w:val="28"/>
                <w:szCs w:val="28"/>
                <w:lang w:eastAsia="ru-RU"/>
              </w:rPr>
              <w:pict>
                <v:shape id="_x0000_i1026" type="#_x0000_t75" style="width:57pt;height:28.5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</w:tc>
        <w:tc>
          <w:tcPr>
            <w:tcW w:w="128" w:type="dxa"/>
            <w:tcBorders>
              <w:left w:val="single" w:sz="4" w:space="0" w:color="000000"/>
            </w:tcBorders>
          </w:tcPr>
          <w:p w:rsidR="008C1121" w:rsidRDefault="008C1121">
            <w:pPr>
              <w:pStyle w:val="112"/>
              <w:rPr>
                <w:color w:val="000000"/>
                <w:sz w:val="28"/>
                <w:szCs w:val="28"/>
              </w:rPr>
            </w:pPr>
          </w:p>
        </w:tc>
        <w:tc>
          <w:tcPr>
            <w:tcW w:w="43" w:type="dxa"/>
          </w:tcPr>
          <w:p w:rsidR="008C1121" w:rsidRDefault="008C1121">
            <w:pPr>
              <w:pStyle w:val="112"/>
              <w:rPr>
                <w:color w:val="000000"/>
                <w:sz w:val="28"/>
                <w:szCs w:val="28"/>
              </w:rPr>
            </w:pPr>
          </w:p>
        </w:tc>
      </w:tr>
      <w:tr w:rsidR="008C1121">
        <w:trPr>
          <w:trHeight w:val="680"/>
          <w:jc w:val="center"/>
        </w:trPr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8C1121" w:rsidRDefault="00E95CCD">
            <w:pPr>
              <w:jc w:val="center"/>
            </w:pPr>
            <w:r>
              <w:rPr>
                <w:color w:val="000000"/>
                <w:lang w:eastAsia="ar-SA"/>
              </w:rPr>
              <w:t>701010404</w:t>
            </w:r>
          </w:p>
        </w:tc>
        <w:tc>
          <w:tcPr>
            <w:tcW w:w="454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8C1121" w:rsidRDefault="00E95CCD">
            <w:r>
              <w:rPr>
                <w:color w:val="000000"/>
                <w:lang w:eastAsia="ar-SA"/>
              </w:rPr>
              <w:t>Зона инженерной инфраструктуры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8C1121" w:rsidRDefault="00397B28">
            <w:pPr>
              <w:pStyle w:val="112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pict>
                <v:shape id="_x0000_s1039" type="#_x0000_t75" style="position:absolute;left:0;text-align:left;margin-left:0;margin-top:0;width:50pt;height:50pt;z-index:251655680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E869AB" w:rsidRPr="00397B28">
              <w:rPr>
                <w:noProof/>
                <w:color w:val="000000"/>
                <w:sz w:val="28"/>
                <w:szCs w:val="28"/>
                <w:lang w:eastAsia="ru-RU"/>
              </w:rPr>
              <w:pict>
                <v:shape id="_x0000_i1027" type="#_x0000_t75" style="width:57pt;height:28.5pt;mso-wrap-distance-left:0;mso-wrap-distance-top:0;mso-wrap-distance-right:0;mso-wrap-distance-bottom:0">
                  <v:imagedata r:id="rId9" o:title=""/>
                  <v:path textboxrect="0,0,0,0"/>
                </v:shape>
              </w:pict>
            </w:r>
          </w:p>
        </w:tc>
        <w:tc>
          <w:tcPr>
            <w:tcW w:w="128" w:type="dxa"/>
            <w:tcBorders>
              <w:left w:val="single" w:sz="4" w:space="0" w:color="000000"/>
            </w:tcBorders>
          </w:tcPr>
          <w:p w:rsidR="008C1121" w:rsidRDefault="008C1121">
            <w:pPr>
              <w:pStyle w:val="112"/>
              <w:rPr>
                <w:color w:val="000000"/>
                <w:sz w:val="28"/>
                <w:szCs w:val="28"/>
              </w:rPr>
            </w:pPr>
          </w:p>
        </w:tc>
        <w:tc>
          <w:tcPr>
            <w:tcW w:w="43" w:type="dxa"/>
          </w:tcPr>
          <w:p w:rsidR="008C1121" w:rsidRDefault="008C1121">
            <w:pPr>
              <w:pStyle w:val="112"/>
              <w:rPr>
                <w:color w:val="000000"/>
                <w:sz w:val="28"/>
                <w:szCs w:val="28"/>
              </w:rPr>
            </w:pPr>
          </w:p>
        </w:tc>
      </w:tr>
      <w:tr w:rsidR="008C1121">
        <w:trPr>
          <w:trHeight w:val="680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8C1121" w:rsidRDefault="00E95CCD">
            <w:pPr>
              <w:pStyle w:val="112"/>
            </w:pPr>
            <w:r>
              <w:rPr>
                <w:color w:val="000000"/>
                <w:sz w:val="24"/>
                <w:szCs w:val="24"/>
              </w:rPr>
              <w:t>701010405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8C1121" w:rsidRDefault="00E95CCD">
            <w:pPr>
              <w:pStyle w:val="113"/>
            </w:pPr>
            <w:r>
              <w:rPr>
                <w:color w:val="000000"/>
                <w:sz w:val="24"/>
              </w:rPr>
              <w:t>Зона транспортной инфраструктуры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8C1121" w:rsidRDefault="00397B28">
            <w:pPr>
              <w:pStyle w:val="112"/>
              <w:rPr>
                <w:color w:val="000000"/>
                <w:sz w:val="28"/>
                <w:szCs w:val="28"/>
                <w:lang w:val="en-US"/>
              </w:rPr>
            </w:pPr>
            <w:r w:rsidRPr="00397B28">
              <w:rPr>
                <w:noProof/>
                <w:lang w:eastAsia="ru-RU"/>
              </w:rPr>
              <w:pict>
                <v:shape id="_x0000_s1037" type="#_x0000_t75" style="position:absolute;left:0;text-align:left;margin-left:0;margin-top:0;width:50pt;height:50pt;z-index:251656704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E869AB">
              <w:rPr>
                <w:noProof/>
                <w:lang w:eastAsia="ru-RU"/>
              </w:rPr>
              <w:pict>
                <v:shape id="_x0000_i1028" type="#_x0000_t75" style="width:57pt;height:28.5pt;mso-wrap-distance-left:0;mso-wrap-distance-top:0;mso-wrap-distance-right:0;mso-wrap-distance-bottom:0">
                  <v:imagedata r:id="rId10" o:title=""/>
                  <v:path textboxrect="0,0,0,0"/>
                </v:shape>
              </w:pict>
            </w:r>
          </w:p>
        </w:tc>
        <w:tc>
          <w:tcPr>
            <w:tcW w:w="128" w:type="dxa"/>
            <w:tcBorders>
              <w:left w:val="single" w:sz="4" w:space="0" w:color="000000"/>
            </w:tcBorders>
          </w:tcPr>
          <w:p w:rsidR="008C1121" w:rsidRDefault="008C1121">
            <w:pPr>
              <w:pStyle w:val="112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" w:type="dxa"/>
          </w:tcPr>
          <w:p w:rsidR="008C1121" w:rsidRDefault="008C1121">
            <w:pPr>
              <w:pStyle w:val="112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8C1121">
        <w:trPr>
          <w:trHeight w:val="680"/>
          <w:jc w:val="center"/>
        </w:trPr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8C1121" w:rsidRDefault="00E95CCD">
            <w:pPr>
              <w:pStyle w:val="112"/>
            </w:pPr>
            <w:r>
              <w:rPr>
                <w:color w:val="000000"/>
                <w:sz w:val="24"/>
                <w:szCs w:val="24"/>
              </w:rPr>
              <w:t>70101050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54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8C1121" w:rsidRDefault="00E95CCD">
            <w:pPr>
              <w:pStyle w:val="113"/>
            </w:pPr>
            <w:r>
              <w:rPr>
                <w:color w:val="000000"/>
                <w:sz w:val="24"/>
              </w:rPr>
              <w:t>Зоны сельскохозяйственного использования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8C1121" w:rsidRDefault="00397B28">
            <w:pPr>
              <w:pStyle w:val="112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pict>
                <v:shape id="_x0000_s1035" type="#_x0000_t75" style="position:absolute;left:0;text-align:left;margin-left:0;margin-top:0;width:50pt;height:50pt;z-index:25165772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E869AB" w:rsidRPr="00397B28">
              <w:rPr>
                <w:noProof/>
                <w:color w:val="000000"/>
                <w:sz w:val="28"/>
                <w:szCs w:val="28"/>
                <w:lang w:eastAsia="ru-RU"/>
              </w:rPr>
              <w:pict>
                <v:shape id="_x0000_i1029" type="#_x0000_t75" style="width:57pt;height:28.5pt;mso-wrap-distance-left:0;mso-wrap-distance-top:0;mso-wrap-distance-right:0;mso-wrap-distance-bottom:0">
                  <v:imagedata r:id="rId11" o:title=""/>
                  <v:path textboxrect="0,0,0,0"/>
                </v:shape>
              </w:pict>
            </w:r>
          </w:p>
        </w:tc>
        <w:tc>
          <w:tcPr>
            <w:tcW w:w="128" w:type="dxa"/>
            <w:tcBorders>
              <w:left w:val="single" w:sz="4" w:space="0" w:color="000000"/>
            </w:tcBorders>
          </w:tcPr>
          <w:p w:rsidR="008C1121" w:rsidRDefault="008C1121">
            <w:pPr>
              <w:pStyle w:val="112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" w:type="dxa"/>
          </w:tcPr>
          <w:p w:rsidR="008C1121" w:rsidRDefault="008C1121">
            <w:pPr>
              <w:pStyle w:val="112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8C1121">
        <w:trPr>
          <w:trHeight w:val="680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8C1121" w:rsidRDefault="00E95CCD">
            <w:pPr>
              <w:pStyle w:val="112"/>
            </w:pPr>
            <w:r>
              <w:rPr>
                <w:color w:val="000000"/>
                <w:sz w:val="24"/>
                <w:szCs w:val="24"/>
                <w:lang w:val="en-US" w:eastAsia="ar-SA"/>
              </w:rPr>
              <w:t>701010503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8C1121" w:rsidRDefault="00E95CCD">
            <w:pPr>
              <w:pStyle w:val="113"/>
            </w:pPr>
            <w:r>
              <w:rPr>
                <w:color w:val="000000"/>
                <w:sz w:val="24"/>
                <w:lang w:eastAsia="ar-SA"/>
              </w:rPr>
              <w:t>Производственная зона сельскохозяйственных предприятий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8C1121" w:rsidRDefault="00397B28">
            <w:pPr>
              <w:pStyle w:val="112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pict>
                <v:shape id="_x0000_s1033" type="#_x0000_t75" style="position:absolute;left:0;text-align:left;margin-left:0;margin-top:0;width:50pt;height:50pt;z-index:251658752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E869AB" w:rsidRPr="00397B28">
              <w:rPr>
                <w:noProof/>
                <w:color w:val="000000"/>
                <w:sz w:val="28"/>
                <w:szCs w:val="28"/>
                <w:lang w:eastAsia="ru-RU"/>
              </w:rPr>
              <w:pict>
                <v:shape id="_x0000_i1030" type="#_x0000_t75" style="width:57pt;height:28.5pt;mso-wrap-distance-left:0;mso-wrap-distance-top:0;mso-wrap-distance-right:0;mso-wrap-distance-bottom:0">
                  <v:imagedata r:id="rId12" o:title=""/>
                  <v:path textboxrect="0,0,0,0"/>
                </v:shape>
              </w:pict>
            </w:r>
          </w:p>
        </w:tc>
        <w:tc>
          <w:tcPr>
            <w:tcW w:w="128" w:type="dxa"/>
            <w:tcBorders>
              <w:left w:val="single" w:sz="4" w:space="0" w:color="000000"/>
            </w:tcBorders>
          </w:tcPr>
          <w:p w:rsidR="008C1121" w:rsidRDefault="008C1121">
            <w:pPr>
              <w:pStyle w:val="112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" w:type="dxa"/>
          </w:tcPr>
          <w:p w:rsidR="008C1121" w:rsidRDefault="008C1121">
            <w:pPr>
              <w:pStyle w:val="112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8C1121">
        <w:trPr>
          <w:trHeight w:val="689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8C1121" w:rsidRDefault="00E95CCD">
            <w:pPr>
              <w:pStyle w:val="112"/>
            </w:pPr>
            <w:r>
              <w:rPr>
                <w:sz w:val="24"/>
                <w:szCs w:val="24"/>
              </w:rPr>
              <w:t>7010106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8C1121" w:rsidRDefault="00E95CCD">
            <w:pPr>
              <w:pStyle w:val="113"/>
            </w:pPr>
            <w:r>
              <w:rPr>
                <w:sz w:val="24"/>
              </w:rPr>
              <w:t>Зона лесов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8C1121" w:rsidRDefault="00397B28">
            <w:pPr>
              <w:pStyle w:val="112"/>
              <w:rPr>
                <w:color w:val="000000"/>
                <w:sz w:val="28"/>
                <w:szCs w:val="28"/>
                <w:lang w:val="en-US"/>
              </w:rPr>
            </w:pPr>
            <w:r w:rsidRPr="00397B28">
              <w:rPr>
                <w:noProof/>
                <w:sz w:val="28"/>
                <w:szCs w:val="28"/>
                <w:lang w:eastAsia="ru-RU"/>
              </w:rPr>
              <w:pict>
                <v:shape id="_x0000_s1031" type="#_x0000_t75" style="position:absolute;left:0;text-align:left;margin-left:0;margin-top:0;width:50pt;height:50pt;z-index:251659776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E869AB" w:rsidRPr="00397B28">
              <w:rPr>
                <w:noProof/>
                <w:sz w:val="28"/>
                <w:szCs w:val="28"/>
                <w:lang w:eastAsia="ru-RU"/>
              </w:rPr>
              <w:pict>
                <v:shape id="_x0000_i1031" type="#_x0000_t75" style="width:57pt;height:28.5pt;mso-wrap-distance-left:0;mso-wrap-distance-top:0;mso-wrap-distance-right:0;mso-wrap-distance-bottom:0">
                  <v:imagedata r:id="rId13" o:title=""/>
                  <v:path textboxrect="0,0,0,0"/>
                </v:shape>
              </w:pict>
            </w:r>
          </w:p>
        </w:tc>
        <w:tc>
          <w:tcPr>
            <w:tcW w:w="128" w:type="dxa"/>
            <w:tcBorders>
              <w:left w:val="single" w:sz="4" w:space="0" w:color="000000"/>
            </w:tcBorders>
          </w:tcPr>
          <w:p w:rsidR="008C1121" w:rsidRDefault="008C1121">
            <w:pPr>
              <w:pStyle w:val="112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" w:type="dxa"/>
          </w:tcPr>
          <w:p w:rsidR="008C1121" w:rsidRDefault="008C1121">
            <w:pPr>
              <w:pStyle w:val="112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8C1121">
        <w:trPr>
          <w:trHeight w:val="680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8C1121" w:rsidRDefault="00E95CCD">
            <w:pPr>
              <w:pStyle w:val="112"/>
            </w:pPr>
            <w:r>
              <w:rPr>
                <w:sz w:val="24"/>
                <w:szCs w:val="24"/>
              </w:rPr>
              <w:t>701010604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8C1121" w:rsidRDefault="00E95CCD">
            <w:pPr>
              <w:pStyle w:val="113"/>
            </w:pPr>
            <w:r>
              <w:rPr>
                <w:sz w:val="24"/>
              </w:rPr>
              <w:t>Лесопарковая зона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8C1121" w:rsidRDefault="00397B28">
            <w:pPr>
              <w:pStyle w:val="11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29" type="#_x0000_t75" style="position:absolute;left:0;text-align:left;margin-left:0;margin-top:0;width:50pt;height:50pt;z-index:251660800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E869AB" w:rsidRPr="00397B28">
              <w:rPr>
                <w:noProof/>
                <w:sz w:val="28"/>
                <w:szCs w:val="28"/>
                <w:lang w:eastAsia="ru-RU"/>
              </w:rPr>
              <w:pict>
                <v:shape id="_x0000_i1032" type="#_x0000_t75" style="width:56.25pt;height:28.5pt;mso-wrap-distance-left:0;mso-wrap-distance-top:0;mso-wrap-distance-right:0;mso-wrap-distance-bottom:0">
                  <v:imagedata r:id="rId14" o:title=""/>
                  <v:path textboxrect="0,0,0,0"/>
                </v:shape>
              </w:pict>
            </w:r>
          </w:p>
        </w:tc>
        <w:tc>
          <w:tcPr>
            <w:tcW w:w="128" w:type="dxa"/>
            <w:tcBorders>
              <w:left w:val="single" w:sz="4" w:space="0" w:color="000000"/>
            </w:tcBorders>
          </w:tcPr>
          <w:p w:rsidR="008C1121" w:rsidRDefault="008C1121">
            <w:pPr>
              <w:pStyle w:val="112"/>
              <w:rPr>
                <w:sz w:val="28"/>
                <w:szCs w:val="28"/>
              </w:rPr>
            </w:pPr>
          </w:p>
        </w:tc>
        <w:tc>
          <w:tcPr>
            <w:tcW w:w="43" w:type="dxa"/>
          </w:tcPr>
          <w:p w:rsidR="008C1121" w:rsidRDefault="008C1121">
            <w:pPr>
              <w:pStyle w:val="112"/>
              <w:rPr>
                <w:sz w:val="28"/>
                <w:szCs w:val="28"/>
              </w:rPr>
            </w:pPr>
          </w:p>
        </w:tc>
      </w:tr>
      <w:tr w:rsidR="008C1121">
        <w:trPr>
          <w:trHeight w:val="680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8C1121" w:rsidRDefault="00E95CCD">
            <w:pPr>
              <w:pStyle w:val="112"/>
            </w:pPr>
            <w:r>
              <w:rPr>
                <w:sz w:val="24"/>
                <w:szCs w:val="24"/>
              </w:rPr>
              <w:t>7010107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8C1121" w:rsidRDefault="00E95CCD">
            <w:pPr>
              <w:pStyle w:val="113"/>
            </w:pPr>
            <w:r>
              <w:rPr>
                <w:sz w:val="24"/>
              </w:rPr>
              <w:t>Зона кладбищ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8C1121" w:rsidRDefault="00397B28">
            <w:pPr>
              <w:pStyle w:val="11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27" type="#_x0000_t75" style="position:absolute;left:0;text-align:left;margin-left:0;margin-top:0;width:50pt;height:50pt;z-index:251661824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E869AB" w:rsidRPr="00397B28">
              <w:rPr>
                <w:noProof/>
                <w:sz w:val="28"/>
                <w:szCs w:val="28"/>
                <w:lang w:eastAsia="ru-RU"/>
              </w:rPr>
              <w:pict>
                <v:shape id="_x0000_i1033" type="#_x0000_t75" style="width:57pt;height:28.5pt;mso-wrap-distance-left:0;mso-wrap-distance-top:0;mso-wrap-distance-right:0;mso-wrap-distance-bottom:0">
                  <v:imagedata r:id="rId15" o:title=""/>
                  <v:path textboxrect="0,0,0,0"/>
                </v:shape>
              </w:pict>
            </w:r>
          </w:p>
        </w:tc>
        <w:tc>
          <w:tcPr>
            <w:tcW w:w="128" w:type="dxa"/>
            <w:tcBorders>
              <w:left w:val="single" w:sz="4" w:space="0" w:color="000000"/>
            </w:tcBorders>
          </w:tcPr>
          <w:p w:rsidR="008C1121" w:rsidRDefault="008C1121">
            <w:pPr>
              <w:pStyle w:val="112"/>
              <w:rPr>
                <w:sz w:val="28"/>
                <w:szCs w:val="28"/>
              </w:rPr>
            </w:pPr>
          </w:p>
        </w:tc>
        <w:tc>
          <w:tcPr>
            <w:tcW w:w="43" w:type="dxa"/>
          </w:tcPr>
          <w:p w:rsidR="008C1121" w:rsidRDefault="008C1121">
            <w:pPr>
              <w:pStyle w:val="112"/>
              <w:rPr>
                <w:sz w:val="28"/>
                <w:szCs w:val="28"/>
              </w:rPr>
            </w:pPr>
          </w:p>
        </w:tc>
      </w:tr>
    </w:tbl>
    <w:p w:rsidR="008C1121" w:rsidRDefault="00E95CCD">
      <w:pPr>
        <w:widowControl/>
        <w:tabs>
          <w:tab w:val="left" w:pos="683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В генеральном плане муниципального образования - </w:t>
      </w:r>
      <w:r>
        <w:rPr>
          <w:sz w:val="28"/>
          <w:szCs w:val="28"/>
          <w:lang w:eastAsia="ar-SA" w:bidi="ar-SA"/>
        </w:rPr>
        <w:t>Лесно-Конобеевское</w:t>
      </w:r>
      <w:r>
        <w:rPr>
          <w:sz w:val="28"/>
          <w:szCs w:val="28"/>
          <w:lang w:eastAsia="ar-SA"/>
        </w:rPr>
        <w:t xml:space="preserve"> сельское поселение Шацкого муниципального района Рязанской области выделены следующие функциональные зоны, для которых определены площади соответствующего функционального назначения: </w:t>
      </w:r>
    </w:p>
    <w:p w:rsidR="008C1121" w:rsidRDefault="008C1121">
      <w:pPr>
        <w:widowControl/>
        <w:tabs>
          <w:tab w:val="left" w:pos="683"/>
        </w:tabs>
        <w:jc w:val="both"/>
      </w:pPr>
    </w:p>
    <w:tbl>
      <w:tblPr>
        <w:tblW w:w="0" w:type="auto"/>
        <w:tblInd w:w="108" w:type="dxa"/>
        <w:tblLook w:val="04A0"/>
      </w:tblPr>
      <w:tblGrid>
        <w:gridCol w:w="1143"/>
        <w:gridCol w:w="6671"/>
        <w:gridCol w:w="2171"/>
      </w:tblGrid>
      <w:tr w:rsidR="008C112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21" w:rsidRDefault="00E95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№ п/п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21" w:rsidRDefault="00E95CC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Наименование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зоны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21" w:rsidRDefault="00E95CC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Площадь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га</w:t>
            </w:r>
            <w:proofErr w:type="spellEnd"/>
          </w:p>
        </w:tc>
      </w:tr>
      <w:tr w:rsidR="008C112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21" w:rsidRDefault="00E95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SA"/>
              </w:rPr>
              <w:t>1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1121" w:rsidRDefault="00E95CCD">
            <w:pPr>
              <w:pStyle w:val="11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Жилые зоны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21" w:rsidRDefault="00E95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495,33</w:t>
            </w:r>
          </w:p>
        </w:tc>
      </w:tr>
      <w:tr w:rsidR="008C112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21" w:rsidRDefault="00E95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SA"/>
              </w:rPr>
              <w:t>2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1121" w:rsidRDefault="00E95CCD">
            <w:pPr>
              <w:pStyle w:val="11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Производственные зоны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21" w:rsidRDefault="00E95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6,49</w:t>
            </w:r>
          </w:p>
        </w:tc>
      </w:tr>
      <w:tr w:rsidR="008C1121"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:rsidR="008C1121" w:rsidRDefault="00E95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SA"/>
              </w:rPr>
              <w:t>3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1121" w:rsidRDefault="00E95CC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Зона инженерной инфраструктуры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21" w:rsidRDefault="00E95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</w:t>
            </w:r>
          </w:p>
        </w:tc>
      </w:tr>
      <w:tr w:rsidR="008C1121"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:rsidR="008C1121" w:rsidRDefault="00E95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SA"/>
              </w:rPr>
              <w:t>4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1121" w:rsidRDefault="00E95CCD">
            <w:pPr>
              <w:spacing w:line="335" w:lineRule="atLeast"/>
              <w:ind w:right="6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Зона транспортной инфраструктуры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21" w:rsidRDefault="00E95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53,46</w:t>
            </w:r>
          </w:p>
        </w:tc>
      </w:tr>
      <w:tr w:rsidR="008C112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21" w:rsidRDefault="00E95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SA"/>
              </w:rPr>
              <w:t>5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1121" w:rsidRDefault="00E95CCD">
            <w:pPr>
              <w:pStyle w:val="11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Зоны сельскохозяйственного использования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21" w:rsidRDefault="00E95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</w:t>
            </w:r>
            <w:r>
              <w:rPr>
                <w:sz w:val="28"/>
                <w:szCs w:val="28"/>
                <w:lang w:bidi="ar-SA"/>
              </w:rPr>
              <w:t>9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bidi="ar-SA"/>
              </w:rPr>
              <w:t>46</w:t>
            </w:r>
          </w:p>
        </w:tc>
      </w:tr>
      <w:tr w:rsidR="008C1121"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:rsidR="008C1121" w:rsidRDefault="00E95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SA"/>
              </w:rPr>
              <w:t>6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1121" w:rsidRDefault="00E95CCD">
            <w:pPr>
              <w:spacing w:line="335" w:lineRule="atLeast"/>
              <w:ind w:right="6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Производственная зона сельскохозяйственных предприятий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21" w:rsidRDefault="00E95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39,66</w:t>
            </w:r>
          </w:p>
        </w:tc>
      </w:tr>
      <w:tr w:rsidR="008C112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21" w:rsidRDefault="00E95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SA"/>
              </w:rPr>
              <w:t>7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1121" w:rsidRDefault="00E95CCD">
            <w:pPr>
              <w:pStyle w:val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 лесов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21" w:rsidRDefault="00E95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1,32</w:t>
            </w:r>
          </w:p>
        </w:tc>
      </w:tr>
      <w:tr w:rsidR="008C112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21" w:rsidRDefault="00E95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SA"/>
              </w:rPr>
              <w:t>8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1121" w:rsidRDefault="00E95CCD">
            <w:pPr>
              <w:pStyle w:val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Лесопарковая зона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21" w:rsidRDefault="00E95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SA"/>
              </w:rPr>
              <w:t>514,72</w:t>
            </w:r>
          </w:p>
        </w:tc>
      </w:tr>
      <w:tr w:rsidR="008C112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21" w:rsidRDefault="00E95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SA"/>
              </w:rPr>
              <w:t>9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1121" w:rsidRDefault="00E95CCD">
            <w:pPr>
              <w:pStyle w:val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 кладбищ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21" w:rsidRDefault="00E95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SA"/>
              </w:rPr>
              <w:t>2,91</w:t>
            </w:r>
          </w:p>
        </w:tc>
      </w:tr>
      <w:tr w:rsidR="008C1121"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:rsidR="008C1121" w:rsidRDefault="001F1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1121" w:rsidRDefault="00E95CCD">
            <w:pPr>
              <w:pStyle w:val="113"/>
              <w:spacing w:before="100" w:after="100" w:line="335" w:lineRule="atLeast"/>
              <w:ind w:right="6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Иные территории  (поверхностные водные объекты)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21" w:rsidRDefault="00E95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425,68</w:t>
            </w:r>
          </w:p>
        </w:tc>
      </w:tr>
      <w:tr w:rsidR="008C1121"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:rsidR="008C1121" w:rsidRDefault="008C11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1121" w:rsidRDefault="00E95CCD">
            <w:pPr>
              <w:spacing w:line="335" w:lineRule="atLeast"/>
              <w:ind w:left="60" w:right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Общая площадь поселения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21" w:rsidRDefault="00E95CCD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SA"/>
              </w:rPr>
              <w:t>6089,22</w:t>
            </w:r>
          </w:p>
        </w:tc>
      </w:tr>
    </w:tbl>
    <w:p w:rsidR="008C1121" w:rsidRDefault="00E95CCD">
      <w:pPr>
        <w:pStyle w:val="2"/>
        <w:jc w:val="both"/>
      </w:pPr>
      <w:r>
        <w:rPr>
          <w:b w:val="0"/>
          <w:bCs w:val="0"/>
          <w:lang w:bidi="ar-SA"/>
        </w:rPr>
        <w:t>Сведения о планируемых для размещения в зонах объектах федерального     и регионального значения, объектах местного значения, за исключением линейных объектов.</w:t>
      </w:r>
    </w:p>
    <w:p w:rsidR="008C1121" w:rsidRDefault="00E95CCD">
      <w:pPr>
        <w:spacing w:before="0" w:after="0" w:line="276" w:lineRule="auto"/>
        <w:ind w:firstLine="709"/>
        <w:jc w:val="both"/>
      </w:pPr>
      <w:r>
        <w:rPr>
          <w:color w:val="000000"/>
          <w:sz w:val="28"/>
          <w:szCs w:val="28"/>
        </w:rPr>
        <w:t>Утвержденны</w:t>
      </w:r>
      <w:r>
        <w:rPr>
          <w:color w:val="000000"/>
          <w:sz w:val="28"/>
          <w:szCs w:val="28"/>
          <w:lang w:bidi="ar-SA"/>
        </w:rPr>
        <w:t xml:space="preserve">ми </w:t>
      </w:r>
      <w:r>
        <w:rPr>
          <w:color w:val="000000"/>
          <w:sz w:val="28"/>
          <w:szCs w:val="28"/>
        </w:rPr>
        <w:t xml:space="preserve">документами территориального планирования Рязанской области на территории муниципального образования - </w:t>
      </w:r>
      <w:proofErr w:type="spellStart"/>
      <w:r>
        <w:rPr>
          <w:color w:val="000000"/>
          <w:sz w:val="28"/>
          <w:szCs w:val="28"/>
          <w:lang w:bidi="ar-SA"/>
        </w:rPr>
        <w:t>Лесно-Конебеевское</w:t>
      </w:r>
      <w:proofErr w:type="spellEnd"/>
      <w:r>
        <w:rPr>
          <w:color w:val="000000"/>
          <w:sz w:val="28"/>
          <w:szCs w:val="28"/>
        </w:rPr>
        <w:t xml:space="preserve"> сельское поселение Шацкого муниципального района Рязанской области предусматривается строительство и реконструкция следующих объектов  регионального значения:</w:t>
      </w:r>
    </w:p>
    <w:tbl>
      <w:tblPr>
        <w:tblW w:w="0" w:type="auto"/>
        <w:tblInd w:w="108" w:type="dxa"/>
        <w:tblLayout w:type="fixed"/>
        <w:tblLook w:val="04A0"/>
      </w:tblPr>
      <w:tblGrid>
        <w:gridCol w:w="1699"/>
        <w:gridCol w:w="1699"/>
        <w:gridCol w:w="1699"/>
        <w:gridCol w:w="1699"/>
        <w:gridCol w:w="1699"/>
        <w:gridCol w:w="1699"/>
      </w:tblGrid>
      <w:tr w:rsidR="008C1121"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C1121" w:rsidRDefault="00E95CCD">
            <w:pPr>
              <w:pStyle w:val="TableParagraph"/>
              <w:spacing w:before="2" w:after="0" w:line="226" w:lineRule="exact"/>
              <w:ind w:left="-113" w:firstLine="113"/>
              <w:jc w:val="center"/>
            </w:pPr>
            <w:proofErr w:type="spellStart"/>
            <w:proofErr w:type="gramStart"/>
            <w:r>
              <w:rPr>
                <w:lang w:eastAsia="en-US"/>
              </w:rPr>
              <w:t>Наимено-вание</w:t>
            </w:r>
            <w:proofErr w:type="spellEnd"/>
            <w:proofErr w:type="gramEnd"/>
          </w:p>
          <w:p w:rsidR="008C1121" w:rsidRDefault="00E95CCD">
            <w:pPr>
              <w:pStyle w:val="TableParagraph"/>
              <w:spacing w:before="2" w:after="0" w:line="226" w:lineRule="exact"/>
              <w:ind w:left="-113" w:firstLine="113"/>
              <w:jc w:val="center"/>
            </w:pPr>
            <w:proofErr w:type="spellStart"/>
            <w:r>
              <w:rPr>
                <w:lang w:val="en-US" w:eastAsia="en-US"/>
              </w:rPr>
              <w:t>объекта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C1121" w:rsidRDefault="00E95CCD">
            <w:pPr>
              <w:pStyle w:val="TableParagraph"/>
              <w:spacing w:before="2" w:after="0" w:line="226" w:lineRule="exact"/>
              <w:ind w:left="567" w:hanging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</w:t>
            </w:r>
            <w:proofErr w:type="spellStart"/>
            <w:r>
              <w:rPr>
                <w:lang w:val="en-US" w:eastAsia="en-US"/>
              </w:rPr>
              <w:t>по</w:t>
            </w:r>
            <w:proofErr w:type="spellEnd"/>
            <w:r>
              <w:rPr>
                <w:lang w:eastAsia="en-US"/>
              </w:rPr>
              <w:t>-</w:t>
            </w:r>
          </w:p>
          <w:p w:rsidR="008C1121" w:rsidRDefault="00E95CCD">
            <w:pPr>
              <w:pStyle w:val="TableParagraph"/>
              <w:spacing w:before="2" w:after="0" w:line="226" w:lineRule="exact"/>
              <w:ind w:left="567" w:hanging="567"/>
              <w:jc w:val="center"/>
            </w:pPr>
            <w:proofErr w:type="spellStart"/>
            <w:r>
              <w:rPr>
                <w:lang w:val="en-US" w:eastAsia="en-US"/>
              </w:rPr>
              <w:t>ложение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C1121" w:rsidRDefault="00E95CCD">
            <w:pPr>
              <w:pStyle w:val="TableParagraph"/>
              <w:spacing w:before="111" w:after="0" w:line="226" w:lineRule="exact"/>
              <w:ind w:left="20" w:right="6"/>
              <w:jc w:val="center"/>
            </w:pPr>
            <w:proofErr w:type="spellStart"/>
            <w:r>
              <w:rPr>
                <w:lang w:val="en-US" w:eastAsia="en-US"/>
              </w:rPr>
              <w:t>Значение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C1121" w:rsidRDefault="00E95CCD">
            <w:pPr>
              <w:pStyle w:val="TableParagraph"/>
              <w:spacing w:before="0" w:after="0" w:line="226" w:lineRule="exact"/>
              <w:ind w:left="25" w:right="6"/>
              <w:jc w:val="center"/>
            </w:pPr>
            <w:r>
              <w:rPr>
                <w:lang w:eastAsia="en-US"/>
              </w:rPr>
              <w:t>Статус</w:t>
            </w:r>
          </w:p>
          <w:p w:rsidR="008C1121" w:rsidRDefault="00E95CCD">
            <w:pPr>
              <w:pStyle w:val="TableParagraph"/>
              <w:spacing w:before="0" w:after="0" w:line="226" w:lineRule="exact"/>
              <w:ind w:left="25" w:right="6"/>
              <w:jc w:val="center"/>
            </w:pPr>
            <w:proofErr w:type="spellStart"/>
            <w:r>
              <w:rPr>
                <w:lang w:val="en-US" w:eastAsia="en-US"/>
              </w:rPr>
              <w:t>объекта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C1121" w:rsidRDefault="00E95CCD">
            <w:pPr>
              <w:pStyle w:val="TableParagraph"/>
              <w:spacing w:before="2" w:after="0" w:line="226" w:lineRule="exact"/>
              <w:ind w:left="43" w:right="5" w:firstLine="19"/>
              <w:jc w:val="center"/>
            </w:pPr>
            <w:r>
              <w:rPr>
                <w:color w:val="000000"/>
                <w:shd w:val="clear" w:color="FFFFFF" w:fill="FFFFFF"/>
                <w:lang w:eastAsia="en-US"/>
              </w:rPr>
              <w:t>Зона с особыми условиями использова</w:t>
            </w:r>
            <w:r w:rsidR="008E4A8F">
              <w:rPr>
                <w:color w:val="000000"/>
                <w:shd w:val="clear" w:color="FFFFFF" w:fill="FFFFFF"/>
                <w:lang w:eastAsia="en-US"/>
              </w:rPr>
              <w:t>-</w:t>
            </w:r>
            <w:r>
              <w:rPr>
                <w:color w:val="000000"/>
                <w:shd w:val="clear" w:color="FFFFFF" w:fill="FFFFFF"/>
                <w:lang w:eastAsia="en-US"/>
              </w:rPr>
              <w:t>ния территории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1121" w:rsidRDefault="00E95CCD">
            <w:pPr>
              <w:pStyle w:val="TableParagraph"/>
              <w:spacing w:before="2" w:after="0" w:line="226" w:lineRule="exact"/>
              <w:ind w:left="43" w:right="5" w:firstLine="19"/>
              <w:jc w:val="center"/>
            </w:pPr>
            <w:r>
              <w:rPr>
                <w:lang w:eastAsia="en-US"/>
              </w:rPr>
              <w:t xml:space="preserve">Вид </w:t>
            </w:r>
            <w:proofErr w:type="spellStart"/>
            <w:r>
              <w:rPr>
                <w:lang w:eastAsia="en-US"/>
              </w:rPr>
              <w:t>ф</w:t>
            </w:r>
            <w:r>
              <w:rPr>
                <w:lang w:val="en-US" w:eastAsia="en-US"/>
              </w:rPr>
              <w:t>ункцио</w:t>
            </w:r>
            <w:proofErr w:type="spellEnd"/>
            <w:r>
              <w:rPr>
                <w:lang w:eastAsia="en-US"/>
              </w:rPr>
              <w:t>-</w:t>
            </w:r>
            <w:bookmarkStart w:id="0" w:name="_GoBack"/>
            <w:bookmarkEnd w:id="0"/>
            <w:proofErr w:type="spellStart"/>
            <w:r>
              <w:rPr>
                <w:lang w:val="en-US" w:eastAsia="en-US"/>
              </w:rPr>
              <w:t>нальной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зоны</w:t>
            </w:r>
            <w:proofErr w:type="spellEnd"/>
          </w:p>
        </w:tc>
      </w:tr>
      <w:tr w:rsidR="008C1121"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21" w:rsidRDefault="00E95CCD">
            <w:pPr>
              <w:spacing w:before="0" w:after="0" w:line="226" w:lineRule="exact"/>
              <w:ind w:hanging="57"/>
              <w:jc w:val="center"/>
            </w:pPr>
            <w:r>
              <w:rPr>
                <w:lang w:eastAsia="en-US"/>
              </w:rPr>
              <w:t>Строительство учебного корпуса ОГБОУ «</w:t>
            </w:r>
            <w:proofErr w:type="spellStart"/>
            <w:r>
              <w:rPr>
                <w:lang w:eastAsia="en-US"/>
              </w:rPr>
              <w:t>Лесно-Конобеевская</w:t>
            </w:r>
            <w:proofErr w:type="spellEnd"/>
            <w:r>
              <w:rPr>
                <w:lang w:eastAsia="en-US"/>
              </w:rPr>
              <w:t xml:space="preserve"> школа интернат»</w:t>
            </w:r>
          </w:p>
          <w:p w:rsidR="008C1121" w:rsidRDefault="00E95CCD">
            <w:pPr>
              <w:spacing w:before="0" w:after="0" w:line="226" w:lineRule="exact"/>
              <w:ind w:hanging="57"/>
              <w:jc w:val="center"/>
            </w:pPr>
            <w:r>
              <w:rPr>
                <w:lang w:eastAsia="en-US"/>
              </w:rPr>
              <w:t>(на 120 мест)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21" w:rsidRDefault="00E95CCD">
            <w:pPr>
              <w:spacing w:before="0" w:after="0" w:line="228" w:lineRule="auto"/>
              <w:jc w:val="center"/>
            </w:pPr>
            <w:r>
              <w:rPr>
                <w:lang w:eastAsia="en-US"/>
              </w:rPr>
              <w:t xml:space="preserve">Шацкий район, с. Лесное Конобеево, пл. </w:t>
            </w:r>
            <w:proofErr w:type="gramStart"/>
            <w:r>
              <w:rPr>
                <w:lang w:eastAsia="en-US"/>
              </w:rPr>
              <w:t>Советская</w:t>
            </w:r>
            <w:proofErr w:type="gramEnd"/>
            <w:r>
              <w:rPr>
                <w:lang w:eastAsia="en-US"/>
              </w:rPr>
              <w:t>, д. 22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21" w:rsidRDefault="00DE1C2D">
            <w:pPr>
              <w:pStyle w:val="TableParagraph"/>
              <w:spacing w:before="111" w:after="0" w:line="226" w:lineRule="exact"/>
              <w:ind w:right="6"/>
              <w:jc w:val="center"/>
            </w:pPr>
            <w:r>
              <w:rPr>
                <w:lang w:eastAsia="en-US"/>
              </w:rPr>
              <w:t>р</w:t>
            </w:r>
            <w:r w:rsidR="00E95CCD">
              <w:rPr>
                <w:lang w:eastAsia="en-US"/>
              </w:rPr>
              <w:t>егиональное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21" w:rsidRDefault="008C1121">
            <w:pPr>
              <w:pStyle w:val="TableParagraph"/>
              <w:spacing w:before="0" w:after="0" w:line="226" w:lineRule="exact"/>
              <w:ind w:left="25" w:right="6"/>
              <w:jc w:val="center"/>
            </w:pPr>
          </w:p>
          <w:p w:rsidR="008C1121" w:rsidRDefault="00DE1C2D">
            <w:pPr>
              <w:pStyle w:val="TableParagraph"/>
              <w:spacing w:before="0" w:after="0" w:line="226" w:lineRule="exact"/>
              <w:ind w:left="25" w:right="6"/>
              <w:jc w:val="center"/>
            </w:pPr>
            <w:r>
              <w:rPr>
                <w:lang w:eastAsia="en-US"/>
              </w:rPr>
              <w:t>п</w:t>
            </w:r>
            <w:r w:rsidR="00E95CCD">
              <w:rPr>
                <w:lang w:eastAsia="en-US"/>
              </w:rPr>
              <w:t>ланируемый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21" w:rsidRDefault="008C1121">
            <w:pPr>
              <w:pStyle w:val="TableParagraph"/>
              <w:spacing w:before="2" w:after="0" w:line="226" w:lineRule="exact"/>
              <w:ind w:left="43" w:right="5" w:firstLine="19"/>
              <w:jc w:val="center"/>
            </w:pPr>
          </w:p>
          <w:p w:rsidR="008C1121" w:rsidRDefault="00DE1C2D">
            <w:pPr>
              <w:pStyle w:val="TableParagraph"/>
              <w:spacing w:before="2" w:after="0" w:line="226" w:lineRule="exact"/>
              <w:ind w:left="43" w:right="5" w:firstLine="19"/>
              <w:jc w:val="center"/>
            </w:pPr>
            <w:r>
              <w:rPr>
                <w:lang w:eastAsia="en-US"/>
              </w:rPr>
              <w:t>н</w:t>
            </w:r>
            <w:r w:rsidR="00E95CCD">
              <w:rPr>
                <w:lang w:eastAsia="en-US"/>
              </w:rPr>
              <w:t>е требуется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21" w:rsidRDefault="008C1121">
            <w:pPr>
              <w:pStyle w:val="TableParagraph"/>
              <w:spacing w:before="2" w:after="0" w:line="226" w:lineRule="exact"/>
              <w:ind w:left="43" w:right="5" w:firstLine="19"/>
              <w:jc w:val="center"/>
            </w:pPr>
          </w:p>
          <w:p w:rsidR="008C1121" w:rsidRDefault="00DE1C2D">
            <w:pPr>
              <w:pStyle w:val="TableParagraph"/>
              <w:spacing w:before="2" w:after="0" w:line="226" w:lineRule="exact"/>
              <w:ind w:left="43" w:right="5" w:firstLine="19"/>
              <w:jc w:val="center"/>
            </w:pPr>
            <w:r>
              <w:rPr>
                <w:lang w:eastAsia="en-US"/>
              </w:rPr>
              <w:t>ж</w:t>
            </w:r>
            <w:r w:rsidR="00E95CCD">
              <w:rPr>
                <w:lang w:eastAsia="en-US"/>
              </w:rPr>
              <w:t>илые зоны</w:t>
            </w:r>
          </w:p>
        </w:tc>
      </w:tr>
    </w:tbl>
    <w:p w:rsidR="008C1121" w:rsidRDefault="00E95CCD">
      <w:pPr>
        <w:widowControl/>
        <w:suppressLineNumbers/>
        <w:spacing w:line="276" w:lineRule="auto"/>
        <w:ind w:firstLine="737"/>
        <w:jc w:val="both"/>
        <w:rPr>
          <w:rStyle w:val="-"/>
          <w:color w:val="000000"/>
          <w:sz w:val="28"/>
          <w:szCs w:val="28"/>
          <w:u w:val="none"/>
          <w:lang w:bidi="ar-SA"/>
        </w:rPr>
      </w:pPr>
      <w:r>
        <w:rPr>
          <w:color w:val="000000"/>
          <w:sz w:val="28"/>
          <w:szCs w:val="28"/>
          <w:lang w:eastAsia="en-US" w:bidi="ar-SA"/>
        </w:rPr>
        <w:lastRenderedPageBreak/>
        <w:t>С</w:t>
      </w:r>
      <w:r>
        <w:rPr>
          <w:rStyle w:val="-"/>
          <w:color w:val="000000"/>
          <w:sz w:val="28"/>
          <w:szCs w:val="28"/>
          <w:u w:val="none"/>
          <w:lang w:eastAsia="en-US" w:bidi="ar-SA"/>
        </w:rPr>
        <w:t xml:space="preserve">троительство и реконструкция объектов федерального  и местного значения </w:t>
      </w:r>
      <w:r>
        <w:rPr>
          <w:rStyle w:val="-"/>
          <w:color w:val="000000"/>
          <w:sz w:val="28"/>
          <w:szCs w:val="28"/>
          <w:u w:val="none"/>
          <w:lang w:eastAsia="ar-SA" w:bidi="ar-SA"/>
        </w:rPr>
        <w:t>н</w:t>
      </w:r>
      <w:r>
        <w:rPr>
          <w:rStyle w:val="-"/>
          <w:color w:val="000000"/>
          <w:sz w:val="28"/>
          <w:szCs w:val="28"/>
          <w:u w:val="none"/>
          <w:lang w:eastAsia="en-US" w:bidi="ar-SA"/>
        </w:rPr>
        <w:t>а территории муниципального образования - Л</w:t>
      </w:r>
      <w:r>
        <w:rPr>
          <w:rStyle w:val="-"/>
          <w:color w:val="000000"/>
          <w:sz w:val="28"/>
          <w:szCs w:val="28"/>
          <w:u w:val="none"/>
          <w:lang w:bidi="ar-SA"/>
        </w:rPr>
        <w:t>есно-Конобеевское</w:t>
      </w:r>
      <w:r>
        <w:rPr>
          <w:rStyle w:val="-"/>
          <w:color w:val="000000"/>
          <w:sz w:val="28"/>
          <w:szCs w:val="28"/>
          <w:u w:val="none"/>
          <w:lang w:eastAsia="en-US" w:bidi="ar-SA"/>
        </w:rPr>
        <w:t xml:space="preserve"> сельское поселение Шацкого муниципального</w:t>
      </w:r>
      <w:r>
        <w:rPr>
          <w:rStyle w:val="-"/>
          <w:color w:val="000000"/>
          <w:sz w:val="28"/>
          <w:szCs w:val="28"/>
          <w:u w:val="none"/>
          <w:lang w:eastAsia="ar-SA" w:bidi="ar-SA"/>
        </w:rPr>
        <w:t xml:space="preserve"> образования Рязанской области</w:t>
      </w:r>
      <w:r>
        <w:rPr>
          <w:rStyle w:val="-"/>
          <w:color w:val="000000"/>
          <w:sz w:val="28"/>
          <w:szCs w:val="28"/>
          <w:u w:val="none"/>
          <w:lang w:eastAsia="en-US" w:bidi="ar-SA"/>
        </w:rPr>
        <w:t xml:space="preserve"> в  расчетный срок генерального плана </w:t>
      </w:r>
      <w:r>
        <w:rPr>
          <w:rStyle w:val="-"/>
          <w:rFonts w:eastAsia="NSimSun"/>
          <w:color w:val="000000"/>
          <w:sz w:val="28"/>
          <w:szCs w:val="28"/>
          <w:u w:val="none"/>
        </w:rPr>
        <w:t>не предусмотрено</w:t>
      </w:r>
      <w:r>
        <w:rPr>
          <w:rStyle w:val="-"/>
          <w:color w:val="000000"/>
          <w:sz w:val="28"/>
          <w:szCs w:val="28"/>
          <w:u w:val="none"/>
          <w:lang w:bidi="ar-SA"/>
        </w:rPr>
        <w:t>.</w:t>
      </w:r>
    </w:p>
    <w:sectPr w:rsidR="008C1121" w:rsidSect="007E46FC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851" w:right="567" w:bottom="1134" w:left="1250" w:header="709" w:footer="709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6E4" w:rsidRDefault="00DB46E4">
      <w:pPr>
        <w:spacing w:after="0"/>
      </w:pPr>
      <w:r>
        <w:separator/>
      </w:r>
    </w:p>
  </w:endnote>
  <w:endnote w:type="continuationSeparator" w:id="0">
    <w:p w:rsidR="00DB46E4" w:rsidRDefault="00DB46E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auto"/>
    <w:pitch w:val="default"/>
    <w:sig w:usb0="00000000" w:usb1="00000000" w:usb2="00000000" w:usb3="00000000" w:csb0="00000000" w:csb1="00000000"/>
  </w:font>
  <w:font w:name="CG Times"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121" w:rsidRDefault="008C1121">
    <w:pPr>
      <w:pStyle w:val="afff6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121" w:rsidRDefault="008C1121">
    <w:pPr>
      <w:pStyle w:val="aff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6E4" w:rsidRDefault="00DB46E4">
      <w:pPr>
        <w:spacing w:after="0"/>
      </w:pPr>
      <w:r>
        <w:separator/>
      </w:r>
    </w:p>
  </w:footnote>
  <w:footnote w:type="continuationSeparator" w:id="0">
    <w:p w:rsidR="00DB46E4" w:rsidRDefault="00DB46E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121" w:rsidRDefault="00397B28">
    <w:pPr>
      <w:pStyle w:val="afff5"/>
      <w:jc w:val="center"/>
    </w:pPr>
    <w:r>
      <w:fldChar w:fldCharType="begin"/>
    </w:r>
    <w:r w:rsidR="00E95CCD">
      <w:instrText xml:space="preserve"> PAGE </w:instrText>
    </w:r>
    <w:r>
      <w:fldChar w:fldCharType="separate"/>
    </w:r>
    <w:r w:rsidR="00E869AB">
      <w:rPr>
        <w:noProof/>
      </w:rPr>
      <w:t>2</w:t>
    </w:r>
    <w:r>
      <w:fldChar w:fldCharType="end"/>
    </w:r>
  </w:p>
  <w:p w:rsidR="008C1121" w:rsidRDefault="008C1121">
    <w:pPr>
      <w:pStyle w:val="aff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121" w:rsidRDefault="008C1121">
    <w:pPr>
      <w:pStyle w:val="aff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45EA"/>
    <w:multiLevelType w:val="hybridMultilevel"/>
    <w:tmpl w:val="E83CD4E6"/>
    <w:lvl w:ilvl="0" w:tplc="3E2CAD56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D5821A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192106C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BFA13F4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968024E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37831EA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97E8822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16EB3FA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2D842D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761E7A"/>
    <w:multiLevelType w:val="hybridMultilevel"/>
    <w:tmpl w:val="A76ECD5C"/>
    <w:lvl w:ilvl="0" w:tplc="D0D2A1B8">
      <w:start w:val="1"/>
      <w:numFmt w:val="bullet"/>
      <w:pStyle w:val="a"/>
      <w:lvlText w:val=""/>
      <w:lvlJc w:val="left"/>
      <w:pPr>
        <w:tabs>
          <w:tab w:val="num" w:pos="0"/>
        </w:tabs>
        <w:ind w:left="3763" w:hanging="360"/>
      </w:pPr>
      <w:rPr>
        <w:rFonts w:ascii="Symbol" w:hAnsi="Symbol"/>
      </w:rPr>
    </w:lvl>
    <w:lvl w:ilvl="1" w:tplc="B3983B4E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 w:tplc="A4943D1A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 w:tplc="68D0952E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 w:tplc="6BAE4FB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 w:tplc="2020D248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 w:tplc="A1FA864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 w:tplc="063EB28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 w:tplc="0A4A3A5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4BC2122D"/>
    <w:multiLevelType w:val="hybridMultilevel"/>
    <w:tmpl w:val="EC5E7B4E"/>
    <w:lvl w:ilvl="0" w:tplc="CC2418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8ACAE0B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  <w:lang w:val="ru-RU"/>
      </w:rPr>
    </w:lvl>
    <w:lvl w:ilvl="2" w:tplc="E4F89B2E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  <w:lang w:val="ru-RU"/>
      </w:rPr>
    </w:lvl>
    <w:lvl w:ilvl="3" w:tplc="A4AA7B02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  <w:lang w:val="ru-RU"/>
      </w:rPr>
    </w:lvl>
    <w:lvl w:ilvl="4" w:tplc="A106E10A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  <w:lang w:val="ru-RU"/>
      </w:rPr>
    </w:lvl>
    <w:lvl w:ilvl="5" w:tplc="F1DC49CC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  <w:lang w:val="ru-RU"/>
      </w:rPr>
    </w:lvl>
    <w:lvl w:ilvl="6" w:tplc="73FE679C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  <w:lang w:val="ru-RU"/>
      </w:rPr>
    </w:lvl>
    <w:lvl w:ilvl="7" w:tplc="6110405A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  <w:lang w:val="ru-RU"/>
      </w:rPr>
    </w:lvl>
    <w:lvl w:ilvl="8" w:tplc="1E9C95A6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  <w:lang w:val="ru-RU"/>
      </w:rPr>
    </w:lvl>
  </w:abstractNum>
  <w:abstractNum w:abstractNumId="3">
    <w:nsid w:val="52C17CE2"/>
    <w:multiLevelType w:val="hybridMultilevel"/>
    <w:tmpl w:val="745447EE"/>
    <w:lvl w:ilvl="0" w:tplc="FB7081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2C1F9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 w:tplc="DCB46C8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 w:tplc="B6463BF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 w:tplc="0064786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 w:tplc="797C20F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 w:tplc="6F8262E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 w:tplc="2E3E544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 w:tplc="A6708DF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27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121"/>
    <w:rsid w:val="001A4B8F"/>
    <w:rsid w:val="001F12CF"/>
    <w:rsid w:val="00397B28"/>
    <w:rsid w:val="007E46FC"/>
    <w:rsid w:val="008C1121"/>
    <w:rsid w:val="008E4A8F"/>
    <w:rsid w:val="00D4431E"/>
    <w:rsid w:val="00DB46E4"/>
    <w:rsid w:val="00DE1C2D"/>
    <w:rsid w:val="00E869AB"/>
    <w:rsid w:val="00E9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7E46FC"/>
    <w:pPr>
      <w:widowControl w:val="0"/>
      <w:spacing w:before="100" w:after="100"/>
    </w:pPr>
    <w:rPr>
      <w:sz w:val="24"/>
      <w:szCs w:val="24"/>
      <w:lang w:eastAsia="zh-CN" w:bidi="hi-IN"/>
    </w:rPr>
  </w:style>
  <w:style w:type="paragraph" w:styleId="1">
    <w:name w:val="heading 1"/>
    <w:basedOn w:val="a0"/>
    <w:next w:val="a0"/>
    <w:rsid w:val="007E46FC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0"/>
    <w:next w:val="a0"/>
    <w:rsid w:val="007E46FC"/>
    <w:pPr>
      <w:keepNext/>
      <w:numPr>
        <w:ilvl w:val="1"/>
        <w:numId w:val="1"/>
      </w:numPr>
      <w:spacing w:before="240"/>
      <w:ind w:firstLine="567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0"/>
    <w:next w:val="a0"/>
    <w:rsid w:val="007E46F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rsid w:val="007E46FC"/>
    <w:pPr>
      <w:keepNext/>
      <w:numPr>
        <w:ilvl w:val="3"/>
        <w:numId w:val="1"/>
      </w:numPr>
      <w:spacing w:before="240" w:after="60"/>
      <w:outlineLvl w:val="3"/>
    </w:pPr>
    <w:rPr>
      <w:b/>
      <w:bCs/>
      <w:color w:val="FFFFFF"/>
      <w:sz w:val="28"/>
      <w:szCs w:val="28"/>
    </w:rPr>
  </w:style>
  <w:style w:type="paragraph" w:styleId="5">
    <w:name w:val="heading 5"/>
    <w:basedOn w:val="a0"/>
    <w:next w:val="a0"/>
    <w:rsid w:val="007E46F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rsid w:val="007E46FC"/>
    <w:pPr>
      <w:numPr>
        <w:ilvl w:val="5"/>
        <w:numId w:val="1"/>
      </w:numPr>
      <w:spacing w:before="240" w:after="60"/>
      <w:outlineLvl w:val="5"/>
    </w:pPr>
    <w:rPr>
      <w:b/>
      <w:bCs/>
      <w:color w:val="000000"/>
      <w:sz w:val="22"/>
      <w:szCs w:val="22"/>
    </w:rPr>
  </w:style>
  <w:style w:type="paragraph" w:styleId="7">
    <w:name w:val="heading 7"/>
    <w:basedOn w:val="a0"/>
    <w:next w:val="a0"/>
    <w:rsid w:val="007E46FC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rsid w:val="007E46F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itleChar">
    <w:name w:val="Title Char"/>
    <w:basedOn w:val="a1"/>
    <w:uiPriority w:val="10"/>
    <w:rsid w:val="007E46FC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7E46FC"/>
    <w:rPr>
      <w:sz w:val="24"/>
      <w:szCs w:val="24"/>
    </w:rPr>
  </w:style>
  <w:style w:type="character" w:customStyle="1" w:styleId="QuoteChar">
    <w:name w:val="Quote Char"/>
    <w:uiPriority w:val="29"/>
    <w:rsid w:val="007E46FC"/>
    <w:rPr>
      <w:i/>
    </w:rPr>
  </w:style>
  <w:style w:type="character" w:customStyle="1" w:styleId="IntenseQuoteChar">
    <w:name w:val="Intense Quote Char"/>
    <w:uiPriority w:val="30"/>
    <w:rsid w:val="007E46FC"/>
    <w:rPr>
      <w:i/>
    </w:rPr>
  </w:style>
  <w:style w:type="character" w:customStyle="1" w:styleId="FootnoteTextChar">
    <w:name w:val="Footnote Text Char"/>
    <w:uiPriority w:val="99"/>
    <w:rsid w:val="007E46FC"/>
    <w:rPr>
      <w:sz w:val="18"/>
    </w:rPr>
  </w:style>
  <w:style w:type="character" w:customStyle="1" w:styleId="EndnoteTextChar">
    <w:name w:val="Endnote Text Char"/>
    <w:uiPriority w:val="99"/>
    <w:rsid w:val="007E46FC"/>
    <w:rPr>
      <w:sz w:val="20"/>
    </w:rPr>
  </w:style>
  <w:style w:type="paragraph" w:customStyle="1" w:styleId="11">
    <w:name w:val="Заголовок 11"/>
    <w:basedOn w:val="a0"/>
    <w:next w:val="a0"/>
    <w:link w:val="Heading1Char"/>
    <w:uiPriority w:val="9"/>
    <w:qFormat/>
    <w:rsid w:val="007E46FC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 w:bidi="ar-SA"/>
    </w:rPr>
  </w:style>
  <w:style w:type="character" w:customStyle="1" w:styleId="Heading1Char">
    <w:name w:val="Heading 1 Char"/>
    <w:link w:val="11"/>
    <w:uiPriority w:val="9"/>
    <w:rsid w:val="007E46FC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0"/>
    <w:next w:val="a0"/>
    <w:link w:val="Heading2Char"/>
    <w:uiPriority w:val="9"/>
    <w:unhideWhenUsed/>
    <w:qFormat/>
    <w:rsid w:val="007E46FC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 w:bidi="ar-SA"/>
    </w:rPr>
  </w:style>
  <w:style w:type="character" w:customStyle="1" w:styleId="Heading2Char">
    <w:name w:val="Heading 2 Char"/>
    <w:link w:val="21"/>
    <w:uiPriority w:val="9"/>
    <w:rsid w:val="007E46FC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0"/>
    <w:next w:val="a0"/>
    <w:link w:val="Heading3Char"/>
    <w:uiPriority w:val="9"/>
    <w:unhideWhenUsed/>
    <w:qFormat/>
    <w:rsid w:val="007E46FC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 w:bidi="ar-SA"/>
    </w:rPr>
  </w:style>
  <w:style w:type="character" w:customStyle="1" w:styleId="Heading3Char">
    <w:name w:val="Heading 3 Char"/>
    <w:link w:val="31"/>
    <w:uiPriority w:val="9"/>
    <w:rsid w:val="007E46FC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0"/>
    <w:next w:val="a0"/>
    <w:link w:val="Heading4Char"/>
    <w:uiPriority w:val="9"/>
    <w:unhideWhenUsed/>
    <w:qFormat/>
    <w:rsid w:val="007E46FC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 w:bidi="ar-SA"/>
    </w:rPr>
  </w:style>
  <w:style w:type="character" w:customStyle="1" w:styleId="Heading4Char">
    <w:name w:val="Heading 4 Char"/>
    <w:link w:val="41"/>
    <w:uiPriority w:val="9"/>
    <w:rsid w:val="007E46FC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0"/>
    <w:next w:val="a0"/>
    <w:link w:val="Heading5Char"/>
    <w:uiPriority w:val="9"/>
    <w:unhideWhenUsed/>
    <w:qFormat/>
    <w:rsid w:val="007E46FC"/>
    <w:pPr>
      <w:keepNext/>
      <w:keepLines/>
      <w:spacing w:before="320" w:after="200"/>
      <w:outlineLvl w:val="4"/>
    </w:pPr>
    <w:rPr>
      <w:rFonts w:ascii="Arial" w:eastAsia="Arial" w:hAnsi="Arial"/>
      <w:b/>
      <w:bCs/>
      <w:lang w:bidi="ar-SA"/>
    </w:rPr>
  </w:style>
  <w:style w:type="character" w:customStyle="1" w:styleId="Heading5Char">
    <w:name w:val="Heading 5 Char"/>
    <w:link w:val="51"/>
    <w:uiPriority w:val="9"/>
    <w:rsid w:val="007E46F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0"/>
    <w:next w:val="a0"/>
    <w:link w:val="Heading6Char"/>
    <w:uiPriority w:val="9"/>
    <w:unhideWhenUsed/>
    <w:qFormat/>
    <w:rsid w:val="007E46FC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 w:bidi="ar-SA"/>
    </w:rPr>
  </w:style>
  <w:style w:type="character" w:customStyle="1" w:styleId="Heading6Char">
    <w:name w:val="Heading 6 Char"/>
    <w:link w:val="61"/>
    <w:uiPriority w:val="9"/>
    <w:rsid w:val="007E46F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0"/>
    <w:next w:val="a0"/>
    <w:link w:val="Heading7Char"/>
    <w:uiPriority w:val="9"/>
    <w:unhideWhenUsed/>
    <w:qFormat/>
    <w:rsid w:val="007E46FC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Heading7Char">
    <w:name w:val="Heading 7 Char"/>
    <w:link w:val="71"/>
    <w:uiPriority w:val="9"/>
    <w:rsid w:val="007E46F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0"/>
    <w:next w:val="a0"/>
    <w:link w:val="Heading8Char"/>
    <w:uiPriority w:val="9"/>
    <w:unhideWhenUsed/>
    <w:qFormat/>
    <w:rsid w:val="007E46FC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 w:bidi="ar-SA"/>
    </w:rPr>
  </w:style>
  <w:style w:type="character" w:customStyle="1" w:styleId="Heading8Char">
    <w:name w:val="Heading 8 Char"/>
    <w:link w:val="81"/>
    <w:uiPriority w:val="9"/>
    <w:rsid w:val="007E46F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0"/>
    <w:next w:val="a0"/>
    <w:link w:val="Heading9Char"/>
    <w:uiPriority w:val="9"/>
    <w:unhideWhenUsed/>
    <w:qFormat/>
    <w:rsid w:val="007E46FC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 w:bidi="ar-SA"/>
    </w:rPr>
  </w:style>
  <w:style w:type="character" w:customStyle="1" w:styleId="Heading9Char">
    <w:name w:val="Heading 9 Char"/>
    <w:link w:val="91"/>
    <w:uiPriority w:val="9"/>
    <w:rsid w:val="007E46FC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rsid w:val="007E46FC"/>
    <w:rPr>
      <w:rFonts w:ascii="Calibri" w:eastAsia="Calibri" w:hAnsi="Calibri"/>
      <w:sz w:val="22"/>
      <w:szCs w:val="22"/>
      <w:lang w:eastAsia="zh-CN"/>
    </w:rPr>
  </w:style>
  <w:style w:type="paragraph" w:styleId="a5">
    <w:name w:val="Title"/>
    <w:basedOn w:val="a0"/>
    <w:link w:val="10"/>
    <w:uiPriority w:val="10"/>
    <w:rsid w:val="007E46FC"/>
    <w:pPr>
      <w:suppressLineNumbers/>
      <w:spacing w:before="120" w:after="120"/>
    </w:pPr>
    <w:rPr>
      <w:sz w:val="48"/>
      <w:szCs w:val="48"/>
      <w:lang w:bidi="ar-SA"/>
    </w:rPr>
  </w:style>
  <w:style w:type="character" w:customStyle="1" w:styleId="10">
    <w:name w:val="Название Знак1"/>
    <w:link w:val="a5"/>
    <w:uiPriority w:val="10"/>
    <w:rsid w:val="007E46FC"/>
    <w:rPr>
      <w:sz w:val="48"/>
      <w:szCs w:val="48"/>
    </w:rPr>
  </w:style>
  <w:style w:type="paragraph" w:styleId="a6">
    <w:name w:val="Subtitle"/>
    <w:basedOn w:val="a0"/>
    <w:next w:val="a0"/>
    <w:link w:val="12"/>
    <w:uiPriority w:val="11"/>
    <w:rsid w:val="007E46FC"/>
    <w:rPr>
      <w:lang w:bidi="ar-SA"/>
    </w:rPr>
  </w:style>
  <w:style w:type="character" w:customStyle="1" w:styleId="12">
    <w:name w:val="Подзаголовок Знак1"/>
    <w:link w:val="a6"/>
    <w:uiPriority w:val="11"/>
    <w:rsid w:val="007E46FC"/>
    <w:rPr>
      <w:sz w:val="24"/>
      <w:szCs w:val="24"/>
    </w:rPr>
  </w:style>
  <w:style w:type="paragraph" w:styleId="20">
    <w:name w:val="Quote"/>
    <w:basedOn w:val="a0"/>
    <w:next w:val="a0"/>
    <w:link w:val="22"/>
    <w:uiPriority w:val="29"/>
    <w:qFormat/>
    <w:rsid w:val="007E46FC"/>
    <w:pPr>
      <w:ind w:left="720" w:right="720"/>
    </w:pPr>
    <w:rPr>
      <w:i/>
      <w:sz w:val="20"/>
      <w:szCs w:val="20"/>
      <w:lang w:bidi="ar-SA"/>
    </w:rPr>
  </w:style>
  <w:style w:type="character" w:customStyle="1" w:styleId="22">
    <w:name w:val="Цитата 2 Знак"/>
    <w:link w:val="20"/>
    <w:uiPriority w:val="29"/>
    <w:rsid w:val="007E46FC"/>
    <w:rPr>
      <w:i/>
    </w:rPr>
  </w:style>
  <w:style w:type="paragraph" w:styleId="a7">
    <w:name w:val="Intense Quote"/>
    <w:basedOn w:val="a0"/>
    <w:next w:val="a0"/>
    <w:link w:val="a8"/>
    <w:uiPriority w:val="30"/>
    <w:qFormat/>
    <w:rsid w:val="007E46F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sz w:val="20"/>
      <w:szCs w:val="20"/>
      <w:lang w:bidi="ar-SA"/>
    </w:rPr>
  </w:style>
  <w:style w:type="character" w:customStyle="1" w:styleId="a8">
    <w:name w:val="Выделенная цитата Знак"/>
    <w:link w:val="a7"/>
    <w:uiPriority w:val="30"/>
    <w:rsid w:val="007E46FC"/>
    <w:rPr>
      <w:i/>
    </w:rPr>
  </w:style>
  <w:style w:type="paragraph" w:customStyle="1" w:styleId="13">
    <w:name w:val="Верхний колонтитул1"/>
    <w:basedOn w:val="a0"/>
    <w:link w:val="HeaderChar"/>
    <w:unhideWhenUsed/>
    <w:rsid w:val="007E46FC"/>
    <w:pPr>
      <w:tabs>
        <w:tab w:val="center" w:pos="7143"/>
        <w:tab w:val="right" w:pos="14287"/>
      </w:tabs>
      <w:spacing w:after="0"/>
    </w:pPr>
    <w:rPr>
      <w:sz w:val="20"/>
      <w:szCs w:val="20"/>
      <w:lang w:bidi="ar-SA"/>
    </w:rPr>
  </w:style>
  <w:style w:type="paragraph" w:customStyle="1" w:styleId="14">
    <w:name w:val="Нижний колонтитул1"/>
    <w:basedOn w:val="a0"/>
    <w:link w:val="CaptionChar"/>
    <w:uiPriority w:val="99"/>
    <w:unhideWhenUsed/>
    <w:rsid w:val="007E46FC"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uiPriority w:val="99"/>
    <w:rsid w:val="007E46FC"/>
  </w:style>
  <w:style w:type="paragraph" w:customStyle="1" w:styleId="15">
    <w:name w:val="Название объекта1"/>
    <w:basedOn w:val="a0"/>
    <w:next w:val="a0"/>
    <w:uiPriority w:val="35"/>
    <w:semiHidden/>
    <w:unhideWhenUsed/>
    <w:qFormat/>
    <w:rsid w:val="007E46FC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4"/>
    <w:uiPriority w:val="99"/>
    <w:rsid w:val="007E46FC"/>
  </w:style>
  <w:style w:type="table" w:styleId="a9">
    <w:name w:val="Table Grid"/>
    <w:basedOn w:val="a2"/>
    <w:uiPriority w:val="59"/>
    <w:rsid w:val="007E46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rsid w:val="007E46FC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7E46FC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2"/>
    <w:uiPriority w:val="59"/>
    <w:rsid w:val="007E46FC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2"/>
    <w:uiPriority w:val="99"/>
    <w:rsid w:val="007E46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2"/>
    <w:uiPriority w:val="99"/>
    <w:rsid w:val="007E46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2"/>
    <w:uiPriority w:val="99"/>
    <w:rsid w:val="007E46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2"/>
    <w:uiPriority w:val="99"/>
    <w:rsid w:val="007E46FC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rsid w:val="007E46FC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2"/>
    <w:uiPriority w:val="99"/>
    <w:rsid w:val="007E46FC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2"/>
    <w:uiPriority w:val="99"/>
    <w:rsid w:val="007E46FC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2"/>
    <w:uiPriority w:val="99"/>
    <w:rsid w:val="007E46FC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2"/>
    <w:uiPriority w:val="99"/>
    <w:rsid w:val="007E46FC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2"/>
    <w:uiPriority w:val="99"/>
    <w:rsid w:val="007E46FC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2"/>
    <w:uiPriority w:val="99"/>
    <w:rsid w:val="007E46FC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rsid w:val="007E46FC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2"/>
    <w:uiPriority w:val="99"/>
    <w:rsid w:val="007E46FC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2"/>
    <w:uiPriority w:val="99"/>
    <w:rsid w:val="007E46FC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2"/>
    <w:uiPriority w:val="99"/>
    <w:rsid w:val="007E46FC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2"/>
    <w:uiPriority w:val="99"/>
    <w:rsid w:val="007E46FC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2"/>
    <w:uiPriority w:val="99"/>
    <w:rsid w:val="007E46FC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2"/>
    <w:uiPriority w:val="59"/>
    <w:rsid w:val="007E46FC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rsid w:val="007E46FC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2"/>
    <w:uiPriority w:val="59"/>
    <w:rsid w:val="007E46FC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2"/>
    <w:uiPriority w:val="59"/>
    <w:rsid w:val="007E46FC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2"/>
    <w:uiPriority w:val="59"/>
    <w:rsid w:val="007E46FC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2"/>
    <w:uiPriority w:val="59"/>
    <w:rsid w:val="007E46FC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2"/>
    <w:uiPriority w:val="59"/>
    <w:rsid w:val="007E46FC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2"/>
    <w:uiPriority w:val="99"/>
    <w:rsid w:val="007E46FC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7E46FC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7E46FC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7E46FC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7E46FC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7E46FC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7E46FC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2"/>
    <w:uiPriority w:val="99"/>
    <w:rsid w:val="007E46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rsid w:val="007E46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2"/>
    <w:uiPriority w:val="99"/>
    <w:rsid w:val="007E46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2"/>
    <w:uiPriority w:val="99"/>
    <w:rsid w:val="007E46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2"/>
    <w:uiPriority w:val="99"/>
    <w:rsid w:val="007E46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2"/>
    <w:uiPriority w:val="99"/>
    <w:rsid w:val="007E46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2"/>
    <w:uiPriority w:val="99"/>
    <w:rsid w:val="007E46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2"/>
    <w:uiPriority w:val="99"/>
    <w:rsid w:val="007E46FC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7E46FC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7E46FC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7E46FC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7E46FC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7E46FC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7E46FC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2"/>
    <w:uiPriority w:val="99"/>
    <w:rsid w:val="007E46F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rsid w:val="007E46F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2"/>
    <w:uiPriority w:val="99"/>
    <w:rsid w:val="007E46F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2"/>
    <w:uiPriority w:val="99"/>
    <w:rsid w:val="007E46F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2"/>
    <w:uiPriority w:val="99"/>
    <w:rsid w:val="007E46F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2"/>
    <w:uiPriority w:val="99"/>
    <w:rsid w:val="007E46F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2"/>
    <w:uiPriority w:val="99"/>
    <w:rsid w:val="007E46F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2"/>
    <w:uiPriority w:val="99"/>
    <w:rsid w:val="007E46F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7E46F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2"/>
    <w:uiPriority w:val="99"/>
    <w:rsid w:val="007E46F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2"/>
    <w:uiPriority w:val="99"/>
    <w:rsid w:val="007E46F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2"/>
    <w:uiPriority w:val="99"/>
    <w:rsid w:val="007E46F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2"/>
    <w:uiPriority w:val="99"/>
    <w:rsid w:val="007E46F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2"/>
    <w:uiPriority w:val="99"/>
    <w:rsid w:val="007E46F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rsid w:val="007E46FC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a">
    <w:name w:val="Hyperlink"/>
    <w:uiPriority w:val="99"/>
    <w:unhideWhenUsed/>
    <w:rsid w:val="007E46FC"/>
    <w:rPr>
      <w:color w:val="0000FF"/>
      <w:u w:val="single"/>
    </w:rPr>
  </w:style>
  <w:style w:type="paragraph" w:styleId="ab">
    <w:name w:val="footnote text"/>
    <w:basedOn w:val="a0"/>
    <w:link w:val="16"/>
    <w:uiPriority w:val="99"/>
    <w:semiHidden/>
    <w:unhideWhenUsed/>
    <w:rsid w:val="007E46FC"/>
    <w:pPr>
      <w:spacing w:after="40"/>
    </w:pPr>
    <w:rPr>
      <w:sz w:val="18"/>
      <w:szCs w:val="20"/>
      <w:lang w:bidi="ar-SA"/>
    </w:rPr>
  </w:style>
  <w:style w:type="character" w:customStyle="1" w:styleId="16">
    <w:name w:val="Текст сноски Знак1"/>
    <w:link w:val="ab"/>
    <w:uiPriority w:val="99"/>
    <w:rsid w:val="007E46FC"/>
    <w:rPr>
      <w:sz w:val="18"/>
    </w:rPr>
  </w:style>
  <w:style w:type="character" w:styleId="ac">
    <w:name w:val="footnote reference"/>
    <w:uiPriority w:val="99"/>
    <w:unhideWhenUsed/>
    <w:rsid w:val="007E46FC"/>
    <w:rPr>
      <w:vertAlign w:val="superscript"/>
    </w:rPr>
  </w:style>
  <w:style w:type="paragraph" w:styleId="ad">
    <w:name w:val="endnote text"/>
    <w:basedOn w:val="a0"/>
    <w:link w:val="ae"/>
    <w:uiPriority w:val="99"/>
    <w:semiHidden/>
    <w:unhideWhenUsed/>
    <w:rsid w:val="007E46FC"/>
    <w:pPr>
      <w:spacing w:after="0"/>
    </w:pPr>
    <w:rPr>
      <w:sz w:val="20"/>
      <w:szCs w:val="20"/>
      <w:lang w:bidi="ar-SA"/>
    </w:rPr>
  </w:style>
  <w:style w:type="character" w:customStyle="1" w:styleId="ae">
    <w:name w:val="Текст концевой сноски Знак"/>
    <w:link w:val="ad"/>
    <w:uiPriority w:val="99"/>
    <w:rsid w:val="007E46FC"/>
    <w:rPr>
      <w:sz w:val="20"/>
    </w:rPr>
  </w:style>
  <w:style w:type="character" w:styleId="af">
    <w:name w:val="endnote reference"/>
    <w:uiPriority w:val="99"/>
    <w:semiHidden/>
    <w:unhideWhenUsed/>
    <w:rsid w:val="007E46FC"/>
    <w:rPr>
      <w:vertAlign w:val="superscript"/>
    </w:rPr>
  </w:style>
  <w:style w:type="paragraph" w:styleId="17">
    <w:name w:val="toc 1"/>
    <w:basedOn w:val="a0"/>
    <w:next w:val="a0"/>
    <w:rsid w:val="007E46FC"/>
  </w:style>
  <w:style w:type="paragraph" w:styleId="23">
    <w:name w:val="toc 2"/>
    <w:basedOn w:val="a0"/>
    <w:next w:val="a0"/>
    <w:rsid w:val="007E46FC"/>
    <w:pPr>
      <w:suppressLineNumbers/>
      <w:tabs>
        <w:tab w:val="right" w:leader="dot" w:pos="10062"/>
      </w:tabs>
      <w:spacing w:line="276" w:lineRule="auto"/>
    </w:pPr>
    <w:rPr>
      <w:sz w:val="28"/>
      <w:szCs w:val="28"/>
    </w:rPr>
  </w:style>
  <w:style w:type="paragraph" w:styleId="30">
    <w:name w:val="toc 3"/>
    <w:basedOn w:val="a0"/>
    <w:next w:val="a0"/>
    <w:rsid w:val="007E46FC"/>
    <w:pPr>
      <w:ind w:left="993" w:right="-144" w:hanging="993"/>
    </w:pPr>
    <w:rPr>
      <w:sz w:val="28"/>
      <w:szCs w:val="28"/>
    </w:rPr>
  </w:style>
  <w:style w:type="paragraph" w:styleId="40">
    <w:name w:val="toc 4"/>
    <w:basedOn w:val="a0"/>
    <w:next w:val="a0"/>
    <w:uiPriority w:val="39"/>
    <w:unhideWhenUsed/>
    <w:rsid w:val="007E46FC"/>
    <w:pPr>
      <w:spacing w:after="57"/>
      <w:ind w:left="850"/>
    </w:pPr>
  </w:style>
  <w:style w:type="paragraph" w:styleId="50">
    <w:name w:val="toc 5"/>
    <w:basedOn w:val="a0"/>
    <w:next w:val="a0"/>
    <w:uiPriority w:val="39"/>
    <w:unhideWhenUsed/>
    <w:rsid w:val="007E46FC"/>
    <w:pPr>
      <w:spacing w:after="57"/>
      <w:ind w:left="1134"/>
    </w:pPr>
  </w:style>
  <w:style w:type="paragraph" w:styleId="60">
    <w:name w:val="toc 6"/>
    <w:basedOn w:val="a0"/>
    <w:next w:val="a0"/>
    <w:uiPriority w:val="39"/>
    <w:unhideWhenUsed/>
    <w:rsid w:val="007E46FC"/>
    <w:pPr>
      <w:spacing w:after="57"/>
      <w:ind w:left="1417"/>
    </w:pPr>
  </w:style>
  <w:style w:type="paragraph" w:styleId="70">
    <w:name w:val="toc 7"/>
    <w:basedOn w:val="a0"/>
    <w:next w:val="a0"/>
    <w:uiPriority w:val="39"/>
    <w:unhideWhenUsed/>
    <w:rsid w:val="007E46FC"/>
    <w:pPr>
      <w:spacing w:after="57"/>
      <w:ind w:left="1701"/>
    </w:pPr>
  </w:style>
  <w:style w:type="paragraph" w:styleId="80">
    <w:name w:val="toc 8"/>
    <w:basedOn w:val="a0"/>
    <w:next w:val="a0"/>
    <w:uiPriority w:val="39"/>
    <w:unhideWhenUsed/>
    <w:rsid w:val="007E46FC"/>
    <w:pPr>
      <w:spacing w:after="57"/>
      <w:ind w:left="1984"/>
    </w:pPr>
  </w:style>
  <w:style w:type="paragraph" w:styleId="9">
    <w:name w:val="toc 9"/>
    <w:basedOn w:val="a0"/>
    <w:next w:val="a0"/>
    <w:uiPriority w:val="39"/>
    <w:unhideWhenUsed/>
    <w:rsid w:val="007E46FC"/>
    <w:pPr>
      <w:spacing w:after="57"/>
      <w:ind w:left="2268"/>
    </w:pPr>
  </w:style>
  <w:style w:type="paragraph" w:styleId="af0">
    <w:name w:val="TOC Heading"/>
    <w:basedOn w:val="1"/>
    <w:next w:val="a0"/>
    <w:rsid w:val="007E46FC"/>
    <w:pPr>
      <w:keepLines/>
      <w:numPr>
        <w:numId w:val="0"/>
      </w:numPr>
      <w:spacing w:before="480" w:after="0"/>
    </w:pPr>
    <w:rPr>
      <w:rFonts w:ascii="Cambria" w:hAnsi="Cambria"/>
      <w:color w:val="365F91"/>
      <w:sz w:val="28"/>
      <w:szCs w:val="28"/>
    </w:rPr>
  </w:style>
  <w:style w:type="character" w:customStyle="1" w:styleId="WW8Num1z0">
    <w:name w:val="WW8Num1z0"/>
    <w:rsid w:val="007E46FC"/>
  </w:style>
  <w:style w:type="character" w:customStyle="1" w:styleId="WW8Num1z1">
    <w:name w:val="WW8Num1z1"/>
    <w:rsid w:val="007E46FC"/>
  </w:style>
  <w:style w:type="character" w:customStyle="1" w:styleId="WW8Num1z2">
    <w:name w:val="WW8Num1z2"/>
    <w:rsid w:val="007E46FC"/>
  </w:style>
  <w:style w:type="character" w:customStyle="1" w:styleId="WW8Num1z3">
    <w:name w:val="WW8Num1z3"/>
    <w:rsid w:val="007E46FC"/>
  </w:style>
  <w:style w:type="character" w:customStyle="1" w:styleId="WW8Num1z4">
    <w:name w:val="WW8Num1z4"/>
    <w:rsid w:val="007E46FC"/>
  </w:style>
  <w:style w:type="character" w:customStyle="1" w:styleId="WW8Num1z5">
    <w:name w:val="WW8Num1z5"/>
    <w:rsid w:val="007E46FC"/>
  </w:style>
  <w:style w:type="character" w:customStyle="1" w:styleId="WW8Num1z6">
    <w:name w:val="WW8Num1z6"/>
    <w:rsid w:val="007E46FC"/>
  </w:style>
  <w:style w:type="character" w:customStyle="1" w:styleId="WW8Num1z7">
    <w:name w:val="WW8Num1z7"/>
    <w:rsid w:val="007E46FC"/>
  </w:style>
  <w:style w:type="character" w:customStyle="1" w:styleId="WW8Num1z8">
    <w:name w:val="WW8Num1z8"/>
    <w:rsid w:val="007E46FC"/>
  </w:style>
  <w:style w:type="character" w:customStyle="1" w:styleId="WW8Num2z0">
    <w:name w:val="WW8Num2z0"/>
    <w:rsid w:val="007E46FC"/>
    <w:rPr>
      <w:rFonts w:ascii="Symbol" w:hAnsi="Symbol"/>
    </w:rPr>
  </w:style>
  <w:style w:type="character" w:customStyle="1" w:styleId="WW8Num2z1">
    <w:name w:val="WW8Num2z1"/>
    <w:rsid w:val="007E46FC"/>
    <w:rPr>
      <w:rFonts w:ascii="Courier New" w:hAnsi="Courier New"/>
    </w:rPr>
  </w:style>
  <w:style w:type="character" w:customStyle="1" w:styleId="WW8Num2z2">
    <w:name w:val="WW8Num2z2"/>
    <w:rsid w:val="007E46FC"/>
    <w:rPr>
      <w:rFonts w:ascii="Wingdings" w:hAnsi="Wingdings"/>
    </w:rPr>
  </w:style>
  <w:style w:type="character" w:customStyle="1" w:styleId="WW8Num3z0">
    <w:name w:val="WW8Num3z0"/>
    <w:rsid w:val="007E46FC"/>
    <w:rPr>
      <w:rFonts w:ascii="Symbol" w:hAnsi="Symbol"/>
    </w:rPr>
  </w:style>
  <w:style w:type="character" w:customStyle="1" w:styleId="WW8Num3z1">
    <w:name w:val="WW8Num3z1"/>
    <w:rsid w:val="007E46FC"/>
    <w:rPr>
      <w:rFonts w:ascii="Times New Roman" w:hAnsi="Times New Roman"/>
      <w:sz w:val="28"/>
      <w:szCs w:val="28"/>
    </w:rPr>
  </w:style>
  <w:style w:type="character" w:customStyle="1" w:styleId="WW8Num4z0">
    <w:name w:val="WW8Num4z0"/>
    <w:rsid w:val="007E46FC"/>
    <w:rPr>
      <w:rFonts w:ascii="Symbol" w:hAnsi="Symbol"/>
    </w:rPr>
  </w:style>
  <w:style w:type="character" w:customStyle="1" w:styleId="WW8Num4z1">
    <w:name w:val="WW8Num4z1"/>
    <w:rsid w:val="007E46FC"/>
    <w:rPr>
      <w:rFonts w:ascii="Times New Roman" w:hAnsi="Times New Roman"/>
      <w:sz w:val="28"/>
      <w:szCs w:val="28"/>
      <w:lang w:val="ru-RU"/>
    </w:rPr>
  </w:style>
  <w:style w:type="character" w:customStyle="1" w:styleId="WW8Num2z3">
    <w:name w:val="WW8Num2z3"/>
    <w:rsid w:val="007E46FC"/>
  </w:style>
  <w:style w:type="character" w:customStyle="1" w:styleId="WW8Num2z4">
    <w:name w:val="WW8Num2z4"/>
    <w:rsid w:val="007E46FC"/>
  </w:style>
  <w:style w:type="character" w:customStyle="1" w:styleId="WW8Num2z5">
    <w:name w:val="WW8Num2z5"/>
    <w:rsid w:val="007E46FC"/>
  </w:style>
  <w:style w:type="character" w:customStyle="1" w:styleId="WW8Num2z6">
    <w:name w:val="WW8Num2z6"/>
    <w:rsid w:val="007E46FC"/>
  </w:style>
  <w:style w:type="character" w:customStyle="1" w:styleId="WW8Num2z7">
    <w:name w:val="WW8Num2z7"/>
    <w:rsid w:val="007E46FC"/>
  </w:style>
  <w:style w:type="character" w:customStyle="1" w:styleId="WW8Num2z8">
    <w:name w:val="WW8Num2z8"/>
    <w:rsid w:val="007E46FC"/>
  </w:style>
  <w:style w:type="character" w:customStyle="1" w:styleId="WW8Num3z2">
    <w:name w:val="WW8Num3z2"/>
    <w:rsid w:val="007E46FC"/>
    <w:rPr>
      <w:rFonts w:ascii="Wingdings" w:hAnsi="Wingdings"/>
    </w:rPr>
  </w:style>
  <w:style w:type="character" w:customStyle="1" w:styleId="WW8Num5z0">
    <w:name w:val="WW8Num5z0"/>
    <w:rsid w:val="007E46FC"/>
    <w:rPr>
      <w:rFonts w:ascii="Symbol" w:hAnsi="Symbol"/>
    </w:rPr>
  </w:style>
  <w:style w:type="character" w:customStyle="1" w:styleId="WW8Num5z1">
    <w:name w:val="WW8Num5z1"/>
    <w:rsid w:val="007E46FC"/>
    <w:rPr>
      <w:rFonts w:ascii="Times New Roman" w:hAnsi="Times New Roman"/>
      <w:sz w:val="28"/>
      <w:szCs w:val="28"/>
      <w:lang w:val="ru-RU"/>
    </w:rPr>
  </w:style>
  <w:style w:type="character" w:customStyle="1" w:styleId="WW8Num6z0">
    <w:name w:val="WW8Num6z0"/>
    <w:rsid w:val="007E46FC"/>
    <w:rPr>
      <w:rFonts w:ascii="Times New Roman" w:hAnsi="Times New Roman"/>
      <w:b w:val="0"/>
      <w:bCs w:val="0"/>
      <w:sz w:val="28"/>
      <w:szCs w:val="28"/>
      <w:lang w:eastAsia="ar-SA"/>
    </w:rPr>
  </w:style>
  <w:style w:type="character" w:customStyle="1" w:styleId="WW8Num6z1">
    <w:name w:val="WW8Num6z1"/>
    <w:rsid w:val="007E46FC"/>
  </w:style>
  <w:style w:type="character" w:customStyle="1" w:styleId="WW8Num6z2">
    <w:name w:val="WW8Num6z2"/>
    <w:rsid w:val="007E46FC"/>
  </w:style>
  <w:style w:type="character" w:customStyle="1" w:styleId="WW8Num6z3">
    <w:name w:val="WW8Num6z3"/>
    <w:rsid w:val="007E46FC"/>
  </w:style>
  <w:style w:type="character" w:customStyle="1" w:styleId="WW8Num6z4">
    <w:name w:val="WW8Num6z4"/>
    <w:rsid w:val="007E46FC"/>
  </w:style>
  <w:style w:type="character" w:customStyle="1" w:styleId="WW8Num6z5">
    <w:name w:val="WW8Num6z5"/>
    <w:rsid w:val="007E46FC"/>
  </w:style>
  <w:style w:type="character" w:customStyle="1" w:styleId="WW8Num6z6">
    <w:name w:val="WW8Num6z6"/>
    <w:rsid w:val="007E46FC"/>
  </w:style>
  <w:style w:type="character" w:customStyle="1" w:styleId="WW8Num6z7">
    <w:name w:val="WW8Num6z7"/>
    <w:rsid w:val="007E46FC"/>
  </w:style>
  <w:style w:type="character" w:customStyle="1" w:styleId="WW8Num6z8">
    <w:name w:val="WW8Num6z8"/>
    <w:rsid w:val="007E46FC"/>
  </w:style>
  <w:style w:type="character" w:customStyle="1" w:styleId="WW8Num4z2">
    <w:name w:val="WW8Num4z2"/>
    <w:rsid w:val="007E46FC"/>
    <w:rPr>
      <w:rFonts w:ascii="Wingdings" w:hAnsi="Wingdings"/>
    </w:rPr>
  </w:style>
  <w:style w:type="character" w:customStyle="1" w:styleId="WW8Num4z3">
    <w:name w:val="WW8Num4z3"/>
    <w:rsid w:val="007E46FC"/>
  </w:style>
  <w:style w:type="character" w:customStyle="1" w:styleId="WW8Num4z4">
    <w:name w:val="WW8Num4z4"/>
    <w:rsid w:val="007E46FC"/>
  </w:style>
  <w:style w:type="character" w:customStyle="1" w:styleId="WW8Num4z5">
    <w:name w:val="WW8Num4z5"/>
    <w:rsid w:val="007E46FC"/>
  </w:style>
  <w:style w:type="character" w:customStyle="1" w:styleId="WW8Num4z6">
    <w:name w:val="WW8Num4z6"/>
    <w:rsid w:val="007E46FC"/>
  </w:style>
  <w:style w:type="character" w:customStyle="1" w:styleId="WW8Num4z7">
    <w:name w:val="WW8Num4z7"/>
    <w:rsid w:val="007E46FC"/>
  </w:style>
  <w:style w:type="character" w:customStyle="1" w:styleId="WW8Num4z8">
    <w:name w:val="WW8Num4z8"/>
    <w:rsid w:val="007E46FC"/>
  </w:style>
  <w:style w:type="character" w:customStyle="1" w:styleId="WW8Num3z3">
    <w:name w:val="WW8Num3z3"/>
    <w:rsid w:val="007E46FC"/>
  </w:style>
  <w:style w:type="character" w:customStyle="1" w:styleId="WW8Num3z4">
    <w:name w:val="WW8Num3z4"/>
    <w:rsid w:val="007E46FC"/>
  </w:style>
  <w:style w:type="character" w:customStyle="1" w:styleId="WW8Num3z5">
    <w:name w:val="WW8Num3z5"/>
    <w:rsid w:val="007E46FC"/>
  </w:style>
  <w:style w:type="character" w:customStyle="1" w:styleId="WW8Num3z6">
    <w:name w:val="WW8Num3z6"/>
    <w:rsid w:val="007E46FC"/>
  </w:style>
  <w:style w:type="character" w:customStyle="1" w:styleId="WW8Num3z7">
    <w:name w:val="WW8Num3z7"/>
    <w:rsid w:val="007E46FC"/>
  </w:style>
  <w:style w:type="character" w:customStyle="1" w:styleId="WW8Num3z8">
    <w:name w:val="WW8Num3z8"/>
    <w:rsid w:val="007E46FC"/>
  </w:style>
  <w:style w:type="character" w:customStyle="1" w:styleId="WW8Num5z2">
    <w:name w:val="WW8Num5z2"/>
    <w:rsid w:val="007E46FC"/>
  </w:style>
  <w:style w:type="character" w:customStyle="1" w:styleId="WW8Num5z3">
    <w:name w:val="WW8Num5z3"/>
    <w:rsid w:val="007E46FC"/>
  </w:style>
  <w:style w:type="character" w:customStyle="1" w:styleId="WW8Num5z4">
    <w:name w:val="WW8Num5z4"/>
    <w:rsid w:val="007E46FC"/>
  </w:style>
  <w:style w:type="character" w:customStyle="1" w:styleId="WW8Num5z5">
    <w:name w:val="WW8Num5z5"/>
    <w:rsid w:val="007E46FC"/>
  </w:style>
  <w:style w:type="character" w:customStyle="1" w:styleId="WW8Num5z6">
    <w:name w:val="WW8Num5z6"/>
    <w:rsid w:val="007E46FC"/>
  </w:style>
  <w:style w:type="character" w:customStyle="1" w:styleId="WW8Num5z7">
    <w:name w:val="WW8Num5z7"/>
    <w:rsid w:val="007E46FC"/>
  </w:style>
  <w:style w:type="character" w:customStyle="1" w:styleId="WW8Num5z8">
    <w:name w:val="WW8Num5z8"/>
    <w:rsid w:val="007E46FC"/>
  </w:style>
  <w:style w:type="character" w:customStyle="1" w:styleId="WW8Num7z0">
    <w:name w:val="WW8Num7z0"/>
    <w:rsid w:val="007E46FC"/>
    <w:rPr>
      <w:sz w:val="28"/>
      <w:szCs w:val="28"/>
      <w:lang w:eastAsia="en-US"/>
    </w:rPr>
  </w:style>
  <w:style w:type="character" w:customStyle="1" w:styleId="WW8Num7z1">
    <w:name w:val="WW8Num7z1"/>
    <w:rsid w:val="007E46FC"/>
  </w:style>
  <w:style w:type="character" w:customStyle="1" w:styleId="WW8Num7z2">
    <w:name w:val="WW8Num7z2"/>
    <w:rsid w:val="007E46FC"/>
  </w:style>
  <w:style w:type="character" w:customStyle="1" w:styleId="WW8Num7z3">
    <w:name w:val="WW8Num7z3"/>
    <w:rsid w:val="007E46FC"/>
  </w:style>
  <w:style w:type="character" w:customStyle="1" w:styleId="WW8Num7z4">
    <w:name w:val="WW8Num7z4"/>
    <w:rsid w:val="007E46FC"/>
  </w:style>
  <w:style w:type="character" w:customStyle="1" w:styleId="WW8Num7z5">
    <w:name w:val="WW8Num7z5"/>
    <w:rsid w:val="007E46FC"/>
  </w:style>
  <w:style w:type="character" w:customStyle="1" w:styleId="WW8Num7z6">
    <w:name w:val="WW8Num7z6"/>
    <w:rsid w:val="007E46FC"/>
  </w:style>
  <w:style w:type="character" w:customStyle="1" w:styleId="WW8Num7z7">
    <w:name w:val="WW8Num7z7"/>
    <w:rsid w:val="007E46FC"/>
  </w:style>
  <w:style w:type="character" w:customStyle="1" w:styleId="WW8Num7z8">
    <w:name w:val="WW8Num7z8"/>
    <w:rsid w:val="007E46FC"/>
  </w:style>
  <w:style w:type="character" w:customStyle="1" w:styleId="WW8Num8z0">
    <w:name w:val="WW8Num8z0"/>
    <w:rsid w:val="007E46FC"/>
  </w:style>
  <w:style w:type="character" w:customStyle="1" w:styleId="WW8Num8z1">
    <w:name w:val="WW8Num8z1"/>
    <w:rsid w:val="007E46FC"/>
  </w:style>
  <w:style w:type="character" w:customStyle="1" w:styleId="WW8Num8z2">
    <w:name w:val="WW8Num8z2"/>
    <w:rsid w:val="007E46FC"/>
  </w:style>
  <w:style w:type="character" w:customStyle="1" w:styleId="WW8Num8z3">
    <w:name w:val="WW8Num8z3"/>
    <w:rsid w:val="007E46FC"/>
  </w:style>
  <w:style w:type="character" w:customStyle="1" w:styleId="WW8Num8z4">
    <w:name w:val="WW8Num8z4"/>
    <w:rsid w:val="007E46FC"/>
  </w:style>
  <w:style w:type="character" w:customStyle="1" w:styleId="WW8Num8z5">
    <w:name w:val="WW8Num8z5"/>
    <w:rsid w:val="007E46FC"/>
  </w:style>
  <w:style w:type="character" w:customStyle="1" w:styleId="WW8Num8z6">
    <w:name w:val="WW8Num8z6"/>
    <w:rsid w:val="007E46FC"/>
  </w:style>
  <w:style w:type="character" w:customStyle="1" w:styleId="WW8Num8z7">
    <w:name w:val="WW8Num8z7"/>
    <w:rsid w:val="007E46FC"/>
  </w:style>
  <w:style w:type="character" w:customStyle="1" w:styleId="WW8Num8z8">
    <w:name w:val="WW8Num8z8"/>
    <w:rsid w:val="007E46FC"/>
  </w:style>
  <w:style w:type="character" w:customStyle="1" w:styleId="WW8Num9z0">
    <w:name w:val="WW8Num9z0"/>
    <w:rsid w:val="007E46FC"/>
    <w:rPr>
      <w:rFonts w:ascii="Symbol" w:hAnsi="Symbol"/>
      <w:sz w:val="28"/>
      <w:szCs w:val="28"/>
    </w:rPr>
  </w:style>
  <w:style w:type="character" w:customStyle="1" w:styleId="WW8Num9z1">
    <w:name w:val="WW8Num9z1"/>
    <w:rsid w:val="007E46FC"/>
    <w:rPr>
      <w:rFonts w:ascii="Courier New" w:hAnsi="Courier New"/>
    </w:rPr>
  </w:style>
  <w:style w:type="character" w:customStyle="1" w:styleId="WW8Num9z2">
    <w:name w:val="WW8Num9z2"/>
    <w:rsid w:val="007E46FC"/>
    <w:rPr>
      <w:rFonts w:ascii="Wingdings" w:hAnsi="Wingdings"/>
    </w:rPr>
  </w:style>
  <w:style w:type="character" w:customStyle="1" w:styleId="WW8Num10z0">
    <w:name w:val="WW8Num10z0"/>
    <w:rsid w:val="007E46FC"/>
  </w:style>
  <w:style w:type="character" w:customStyle="1" w:styleId="WW8Num10z1">
    <w:name w:val="WW8Num10z1"/>
    <w:rsid w:val="007E46FC"/>
  </w:style>
  <w:style w:type="character" w:customStyle="1" w:styleId="WW8Num10z2">
    <w:name w:val="WW8Num10z2"/>
    <w:rsid w:val="007E46FC"/>
  </w:style>
  <w:style w:type="character" w:customStyle="1" w:styleId="WW8Num10z3">
    <w:name w:val="WW8Num10z3"/>
    <w:rsid w:val="007E46FC"/>
  </w:style>
  <w:style w:type="character" w:customStyle="1" w:styleId="WW8Num10z4">
    <w:name w:val="WW8Num10z4"/>
    <w:rsid w:val="007E46FC"/>
  </w:style>
  <w:style w:type="character" w:customStyle="1" w:styleId="WW8Num10z5">
    <w:name w:val="WW8Num10z5"/>
    <w:rsid w:val="007E46FC"/>
  </w:style>
  <w:style w:type="character" w:customStyle="1" w:styleId="WW8Num10z6">
    <w:name w:val="WW8Num10z6"/>
    <w:rsid w:val="007E46FC"/>
  </w:style>
  <w:style w:type="character" w:customStyle="1" w:styleId="WW8Num10z7">
    <w:name w:val="WW8Num10z7"/>
    <w:rsid w:val="007E46FC"/>
  </w:style>
  <w:style w:type="character" w:customStyle="1" w:styleId="WW8Num10z8">
    <w:name w:val="WW8Num10z8"/>
    <w:rsid w:val="007E46FC"/>
  </w:style>
  <w:style w:type="character" w:customStyle="1" w:styleId="WW8Num11z0">
    <w:name w:val="WW8Num11z0"/>
    <w:rsid w:val="007E46FC"/>
  </w:style>
  <w:style w:type="character" w:customStyle="1" w:styleId="WW8Num11z1">
    <w:name w:val="WW8Num11z1"/>
    <w:rsid w:val="007E46FC"/>
  </w:style>
  <w:style w:type="character" w:customStyle="1" w:styleId="WW8Num11z2">
    <w:name w:val="WW8Num11z2"/>
    <w:rsid w:val="007E46FC"/>
  </w:style>
  <w:style w:type="character" w:customStyle="1" w:styleId="WW8Num11z3">
    <w:name w:val="WW8Num11z3"/>
    <w:rsid w:val="007E46FC"/>
  </w:style>
  <w:style w:type="character" w:customStyle="1" w:styleId="WW8Num11z4">
    <w:name w:val="WW8Num11z4"/>
    <w:rsid w:val="007E46FC"/>
  </w:style>
  <w:style w:type="character" w:customStyle="1" w:styleId="WW8Num11z5">
    <w:name w:val="WW8Num11z5"/>
    <w:rsid w:val="007E46FC"/>
  </w:style>
  <w:style w:type="character" w:customStyle="1" w:styleId="WW8Num11z6">
    <w:name w:val="WW8Num11z6"/>
    <w:rsid w:val="007E46FC"/>
  </w:style>
  <w:style w:type="character" w:customStyle="1" w:styleId="WW8Num11z7">
    <w:name w:val="WW8Num11z7"/>
    <w:rsid w:val="007E46FC"/>
  </w:style>
  <w:style w:type="character" w:customStyle="1" w:styleId="WW8Num11z8">
    <w:name w:val="WW8Num11z8"/>
    <w:rsid w:val="007E46FC"/>
  </w:style>
  <w:style w:type="character" w:customStyle="1" w:styleId="WW8Num12z0">
    <w:name w:val="WW8Num12z0"/>
    <w:rsid w:val="007E46FC"/>
  </w:style>
  <w:style w:type="character" w:customStyle="1" w:styleId="WW8Num12z1">
    <w:name w:val="WW8Num12z1"/>
    <w:rsid w:val="007E46FC"/>
  </w:style>
  <w:style w:type="character" w:customStyle="1" w:styleId="WW8Num12z2">
    <w:name w:val="WW8Num12z2"/>
    <w:rsid w:val="007E46FC"/>
  </w:style>
  <w:style w:type="character" w:customStyle="1" w:styleId="WW8Num12z3">
    <w:name w:val="WW8Num12z3"/>
    <w:rsid w:val="007E46FC"/>
  </w:style>
  <w:style w:type="character" w:customStyle="1" w:styleId="WW8Num12z4">
    <w:name w:val="WW8Num12z4"/>
    <w:rsid w:val="007E46FC"/>
  </w:style>
  <w:style w:type="character" w:customStyle="1" w:styleId="WW8Num12z5">
    <w:name w:val="WW8Num12z5"/>
    <w:rsid w:val="007E46FC"/>
  </w:style>
  <w:style w:type="character" w:customStyle="1" w:styleId="WW8Num12z6">
    <w:name w:val="WW8Num12z6"/>
    <w:rsid w:val="007E46FC"/>
  </w:style>
  <w:style w:type="character" w:customStyle="1" w:styleId="WW8Num12z7">
    <w:name w:val="WW8Num12z7"/>
    <w:rsid w:val="007E46FC"/>
  </w:style>
  <w:style w:type="character" w:customStyle="1" w:styleId="WW8Num12z8">
    <w:name w:val="WW8Num12z8"/>
    <w:rsid w:val="007E46FC"/>
  </w:style>
  <w:style w:type="character" w:customStyle="1" w:styleId="WW8Num13z0">
    <w:name w:val="WW8Num13z0"/>
    <w:rsid w:val="007E46FC"/>
  </w:style>
  <w:style w:type="character" w:customStyle="1" w:styleId="WW8Num13z1">
    <w:name w:val="WW8Num13z1"/>
    <w:rsid w:val="007E46FC"/>
  </w:style>
  <w:style w:type="character" w:customStyle="1" w:styleId="WW8Num13z2">
    <w:name w:val="WW8Num13z2"/>
    <w:rsid w:val="007E46FC"/>
  </w:style>
  <w:style w:type="character" w:customStyle="1" w:styleId="WW8Num13z3">
    <w:name w:val="WW8Num13z3"/>
    <w:rsid w:val="007E46FC"/>
  </w:style>
  <w:style w:type="character" w:customStyle="1" w:styleId="WW8Num13z4">
    <w:name w:val="WW8Num13z4"/>
    <w:rsid w:val="007E46FC"/>
  </w:style>
  <w:style w:type="character" w:customStyle="1" w:styleId="WW8Num13z5">
    <w:name w:val="WW8Num13z5"/>
    <w:rsid w:val="007E46FC"/>
  </w:style>
  <w:style w:type="character" w:customStyle="1" w:styleId="WW8Num13z6">
    <w:name w:val="WW8Num13z6"/>
    <w:rsid w:val="007E46FC"/>
  </w:style>
  <w:style w:type="character" w:customStyle="1" w:styleId="WW8Num13z7">
    <w:name w:val="WW8Num13z7"/>
    <w:rsid w:val="007E46FC"/>
  </w:style>
  <w:style w:type="character" w:customStyle="1" w:styleId="WW8Num13z8">
    <w:name w:val="WW8Num13z8"/>
    <w:rsid w:val="007E46FC"/>
  </w:style>
  <w:style w:type="character" w:customStyle="1" w:styleId="WW8Num14z0">
    <w:name w:val="WW8Num14z0"/>
    <w:rsid w:val="007E46FC"/>
    <w:rPr>
      <w:rFonts w:ascii="Times New Roman" w:hAnsi="Times New Roman"/>
      <w:sz w:val="28"/>
      <w:szCs w:val="28"/>
    </w:rPr>
  </w:style>
  <w:style w:type="character" w:customStyle="1" w:styleId="WW8Num14z1">
    <w:name w:val="WW8Num14z1"/>
    <w:rsid w:val="007E46FC"/>
    <w:rPr>
      <w:rFonts w:ascii="Courier New" w:hAnsi="Courier New"/>
    </w:rPr>
  </w:style>
  <w:style w:type="character" w:customStyle="1" w:styleId="WW8Num14z2">
    <w:name w:val="WW8Num14z2"/>
    <w:rsid w:val="007E46FC"/>
    <w:rPr>
      <w:rFonts w:ascii="Wingdings" w:hAnsi="Wingdings"/>
    </w:rPr>
  </w:style>
  <w:style w:type="character" w:customStyle="1" w:styleId="WW8Num14z3">
    <w:name w:val="WW8Num14z3"/>
    <w:rsid w:val="007E46FC"/>
    <w:rPr>
      <w:rFonts w:ascii="Symbol" w:hAnsi="Symbol"/>
    </w:rPr>
  </w:style>
  <w:style w:type="character" w:customStyle="1" w:styleId="WW8Num15z0">
    <w:name w:val="WW8Num15z0"/>
    <w:rsid w:val="007E46FC"/>
  </w:style>
  <w:style w:type="character" w:customStyle="1" w:styleId="WW8Num15z1">
    <w:name w:val="WW8Num15z1"/>
    <w:rsid w:val="007E46FC"/>
  </w:style>
  <w:style w:type="character" w:customStyle="1" w:styleId="WW8Num15z2">
    <w:name w:val="WW8Num15z2"/>
    <w:rsid w:val="007E46FC"/>
  </w:style>
  <w:style w:type="character" w:customStyle="1" w:styleId="WW8Num15z3">
    <w:name w:val="WW8Num15z3"/>
    <w:rsid w:val="007E46FC"/>
  </w:style>
  <w:style w:type="character" w:customStyle="1" w:styleId="WW8Num15z4">
    <w:name w:val="WW8Num15z4"/>
    <w:rsid w:val="007E46FC"/>
  </w:style>
  <w:style w:type="character" w:customStyle="1" w:styleId="WW8Num15z5">
    <w:name w:val="WW8Num15z5"/>
    <w:rsid w:val="007E46FC"/>
  </w:style>
  <w:style w:type="character" w:customStyle="1" w:styleId="WW8Num15z6">
    <w:name w:val="WW8Num15z6"/>
    <w:rsid w:val="007E46FC"/>
  </w:style>
  <w:style w:type="character" w:customStyle="1" w:styleId="WW8Num15z7">
    <w:name w:val="WW8Num15z7"/>
    <w:rsid w:val="007E46FC"/>
  </w:style>
  <w:style w:type="character" w:customStyle="1" w:styleId="WW8Num15z8">
    <w:name w:val="WW8Num15z8"/>
    <w:rsid w:val="007E46FC"/>
  </w:style>
  <w:style w:type="character" w:customStyle="1" w:styleId="WW8Num16z0">
    <w:name w:val="WW8Num16z0"/>
    <w:rsid w:val="007E46FC"/>
    <w:rPr>
      <w:sz w:val="28"/>
      <w:szCs w:val="28"/>
      <w:lang w:eastAsia="en-US"/>
    </w:rPr>
  </w:style>
  <w:style w:type="character" w:customStyle="1" w:styleId="WW8Num16z1">
    <w:name w:val="WW8Num16z1"/>
    <w:rsid w:val="007E46FC"/>
  </w:style>
  <w:style w:type="character" w:customStyle="1" w:styleId="WW8Num16z2">
    <w:name w:val="WW8Num16z2"/>
    <w:rsid w:val="007E46FC"/>
  </w:style>
  <w:style w:type="character" w:customStyle="1" w:styleId="WW8Num16z3">
    <w:name w:val="WW8Num16z3"/>
    <w:rsid w:val="007E46FC"/>
  </w:style>
  <w:style w:type="character" w:customStyle="1" w:styleId="WW8Num16z4">
    <w:name w:val="WW8Num16z4"/>
    <w:rsid w:val="007E46FC"/>
  </w:style>
  <w:style w:type="character" w:customStyle="1" w:styleId="WW8Num16z5">
    <w:name w:val="WW8Num16z5"/>
    <w:rsid w:val="007E46FC"/>
  </w:style>
  <w:style w:type="character" w:customStyle="1" w:styleId="WW8Num16z6">
    <w:name w:val="WW8Num16z6"/>
    <w:rsid w:val="007E46FC"/>
  </w:style>
  <w:style w:type="character" w:customStyle="1" w:styleId="WW8Num16z7">
    <w:name w:val="WW8Num16z7"/>
    <w:rsid w:val="007E46FC"/>
  </w:style>
  <w:style w:type="character" w:customStyle="1" w:styleId="WW8Num16z8">
    <w:name w:val="WW8Num16z8"/>
    <w:rsid w:val="007E46FC"/>
  </w:style>
  <w:style w:type="character" w:customStyle="1" w:styleId="WW8Num9z3">
    <w:name w:val="WW8Num9z3"/>
    <w:rsid w:val="007E46FC"/>
  </w:style>
  <w:style w:type="character" w:customStyle="1" w:styleId="WW8Num9z4">
    <w:name w:val="WW8Num9z4"/>
    <w:rsid w:val="007E46FC"/>
  </w:style>
  <w:style w:type="character" w:customStyle="1" w:styleId="WW8Num9z5">
    <w:name w:val="WW8Num9z5"/>
    <w:rsid w:val="007E46FC"/>
  </w:style>
  <w:style w:type="character" w:customStyle="1" w:styleId="WW8Num9z6">
    <w:name w:val="WW8Num9z6"/>
    <w:rsid w:val="007E46FC"/>
  </w:style>
  <w:style w:type="character" w:customStyle="1" w:styleId="WW8Num9z7">
    <w:name w:val="WW8Num9z7"/>
    <w:rsid w:val="007E46FC"/>
  </w:style>
  <w:style w:type="character" w:customStyle="1" w:styleId="WW8Num9z8">
    <w:name w:val="WW8Num9z8"/>
    <w:rsid w:val="007E46FC"/>
  </w:style>
  <w:style w:type="character" w:customStyle="1" w:styleId="WW8Num14z4">
    <w:name w:val="WW8Num14z4"/>
    <w:rsid w:val="007E46FC"/>
  </w:style>
  <w:style w:type="character" w:customStyle="1" w:styleId="WW8Num14z5">
    <w:name w:val="WW8Num14z5"/>
    <w:rsid w:val="007E46FC"/>
  </w:style>
  <w:style w:type="character" w:customStyle="1" w:styleId="WW8Num14z6">
    <w:name w:val="WW8Num14z6"/>
    <w:rsid w:val="007E46FC"/>
  </w:style>
  <w:style w:type="character" w:customStyle="1" w:styleId="WW8Num14z7">
    <w:name w:val="WW8Num14z7"/>
    <w:rsid w:val="007E46FC"/>
  </w:style>
  <w:style w:type="character" w:customStyle="1" w:styleId="WW8Num14z8">
    <w:name w:val="WW8Num14z8"/>
    <w:rsid w:val="007E46FC"/>
  </w:style>
  <w:style w:type="character" w:customStyle="1" w:styleId="WW8Num17z0">
    <w:name w:val="WW8Num17z0"/>
    <w:rsid w:val="007E46FC"/>
  </w:style>
  <w:style w:type="character" w:customStyle="1" w:styleId="WW8Num17z1">
    <w:name w:val="WW8Num17z1"/>
    <w:rsid w:val="007E46FC"/>
  </w:style>
  <w:style w:type="character" w:customStyle="1" w:styleId="WW8Num17z2">
    <w:name w:val="WW8Num17z2"/>
    <w:rsid w:val="007E46FC"/>
  </w:style>
  <w:style w:type="character" w:customStyle="1" w:styleId="WW8Num17z3">
    <w:name w:val="WW8Num17z3"/>
    <w:rsid w:val="007E46FC"/>
  </w:style>
  <w:style w:type="character" w:customStyle="1" w:styleId="WW8Num17z4">
    <w:name w:val="WW8Num17z4"/>
    <w:rsid w:val="007E46FC"/>
  </w:style>
  <w:style w:type="character" w:customStyle="1" w:styleId="WW8Num17z5">
    <w:name w:val="WW8Num17z5"/>
    <w:rsid w:val="007E46FC"/>
  </w:style>
  <w:style w:type="character" w:customStyle="1" w:styleId="WW8Num17z6">
    <w:name w:val="WW8Num17z6"/>
    <w:rsid w:val="007E46FC"/>
  </w:style>
  <w:style w:type="character" w:customStyle="1" w:styleId="WW8Num17z7">
    <w:name w:val="WW8Num17z7"/>
    <w:rsid w:val="007E46FC"/>
  </w:style>
  <w:style w:type="character" w:customStyle="1" w:styleId="WW8Num17z8">
    <w:name w:val="WW8Num17z8"/>
    <w:rsid w:val="007E46FC"/>
  </w:style>
  <w:style w:type="character" w:customStyle="1" w:styleId="WW8Num18z0">
    <w:name w:val="WW8Num18z0"/>
    <w:rsid w:val="007E46FC"/>
    <w:rPr>
      <w:rFonts w:ascii="Symbol" w:hAnsi="Symbol"/>
    </w:rPr>
  </w:style>
  <w:style w:type="character" w:customStyle="1" w:styleId="WW8Num18z1">
    <w:name w:val="WW8Num18z1"/>
    <w:rsid w:val="007E46FC"/>
    <w:rPr>
      <w:rFonts w:ascii="Courier New" w:hAnsi="Courier New"/>
    </w:rPr>
  </w:style>
  <w:style w:type="character" w:customStyle="1" w:styleId="WW8Num18z2">
    <w:name w:val="WW8Num18z2"/>
    <w:rsid w:val="007E46FC"/>
    <w:rPr>
      <w:rFonts w:ascii="Wingdings" w:hAnsi="Wingdings"/>
    </w:rPr>
  </w:style>
  <w:style w:type="character" w:customStyle="1" w:styleId="WW8Num19z0">
    <w:name w:val="WW8Num19z0"/>
    <w:rsid w:val="007E46FC"/>
  </w:style>
  <w:style w:type="character" w:customStyle="1" w:styleId="WW8Num19z1">
    <w:name w:val="WW8Num19z1"/>
    <w:rsid w:val="007E46FC"/>
  </w:style>
  <w:style w:type="character" w:customStyle="1" w:styleId="WW8Num19z2">
    <w:name w:val="WW8Num19z2"/>
    <w:rsid w:val="007E46FC"/>
  </w:style>
  <w:style w:type="character" w:customStyle="1" w:styleId="WW8Num19z3">
    <w:name w:val="WW8Num19z3"/>
    <w:rsid w:val="007E46FC"/>
  </w:style>
  <w:style w:type="character" w:customStyle="1" w:styleId="WW8Num19z4">
    <w:name w:val="WW8Num19z4"/>
    <w:rsid w:val="007E46FC"/>
  </w:style>
  <w:style w:type="character" w:customStyle="1" w:styleId="WW8Num19z5">
    <w:name w:val="WW8Num19z5"/>
    <w:rsid w:val="007E46FC"/>
  </w:style>
  <w:style w:type="character" w:customStyle="1" w:styleId="WW8Num19z6">
    <w:name w:val="WW8Num19z6"/>
    <w:rsid w:val="007E46FC"/>
  </w:style>
  <w:style w:type="character" w:customStyle="1" w:styleId="WW8Num19z7">
    <w:name w:val="WW8Num19z7"/>
    <w:rsid w:val="007E46FC"/>
  </w:style>
  <w:style w:type="character" w:customStyle="1" w:styleId="WW8Num19z8">
    <w:name w:val="WW8Num19z8"/>
    <w:rsid w:val="007E46FC"/>
  </w:style>
  <w:style w:type="character" w:customStyle="1" w:styleId="WW8Num20z0">
    <w:name w:val="WW8Num20z0"/>
    <w:rsid w:val="007E46FC"/>
  </w:style>
  <w:style w:type="character" w:customStyle="1" w:styleId="WW8Num20z1">
    <w:name w:val="WW8Num20z1"/>
    <w:rsid w:val="007E46FC"/>
  </w:style>
  <w:style w:type="character" w:customStyle="1" w:styleId="WW8Num20z2">
    <w:name w:val="WW8Num20z2"/>
    <w:rsid w:val="007E46FC"/>
  </w:style>
  <w:style w:type="character" w:customStyle="1" w:styleId="WW8Num20z3">
    <w:name w:val="WW8Num20z3"/>
    <w:rsid w:val="007E46FC"/>
  </w:style>
  <w:style w:type="character" w:customStyle="1" w:styleId="WW8Num20z4">
    <w:name w:val="WW8Num20z4"/>
    <w:rsid w:val="007E46FC"/>
  </w:style>
  <w:style w:type="character" w:customStyle="1" w:styleId="WW8Num20z5">
    <w:name w:val="WW8Num20z5"/>
    <w:rsid w:val="007E46FC"/>
  </w:style>
  <w:style w:type="character" w:customStyle="1" w:styleId="WW8Num20z6">
    <w:name w:val="WW8Num20z6"/>
    <w:rsid w:val="007E46FC"/>
  </w:style>
  <w:style w:type="character" w:customStyle="1" w:styleId="WW8Num20z7">
    <w:name w:val="WW8Num20z7"/>
    <w:rsid w:val="007E46FC"/>
  </w:style>
  <w:style w:type="character" w:customStyle="1" w:styleId="WW8Num20z8">
    <w:name w:val="WW8Num20z8"/>
    <w:rsid w:val="007E46FC"/>
  </w:style>
  <w:style w:type="character" w:customStyle="1" w:styleId="WW8Num21z0">
    <w:name w:val="WW8Num21z0"/>
    <w:rsid w:val="007E46FC"/>
  </w:style>
  <w:style w:type="character" w:customStyle="1" w:styleId="WW8Num21z1">
    <w:name w:val="WW8Num21z1"/>
    <w:rsid w:val="007E46FC"/>
  </w:style>
  <w:style w:type="character" w:customStyle="1" w:styleId="WW8Num21z2">
    <w:name w:val="WW8Num21z2"/>
    <w:rsid w:val="007E46FC"/>
  </w:style>
  <w:style w:type="character" w:customStyle="1" w:styleId="WW8Num21z3">
    <w:name w:val="WW8Num21z3"/>
    <w:rsid w:val="007E46FC"/>
  </w:style>
  <w:style w:type="character" w:customStyle="1" w:styleId="WW8Num21z4">
    <w:name w:val="WW8Num21z4"/>
    <w:rsid w:val="007E46FC"/>
  </w:style>
  <w:style w:type="character" w:customStyle="1" w:styleId="WW8Num21z5">
    <w:name w:val="WW8Num21z5"/>
    <w:rsid w:val="007E46FC"/>
  </w:style>
  <w:style w:type="character" w:customStyle="1" w:styleId="WW8Num21z6">
    <w:name w:val="WW8Num21z6"/>
    <w:rsid w:val="007E46FC"/>
  </w:style>
  <w:style w:type="character" w:customStyle="1" w:styleId="WW8Num21z7">
    <w:name w:val="WW8Num21z7"/>
    <w:rsid w:val="007E46FC"/>
  </w:style>
  <w:style w:type="character" w:customStyle="1" w:styleId="WW8Num21z8">
    <w:name w:val="WW8Num21z8"/>
    <w:rsid w:val="007E46FC"/>
  </w:style>
  <w:style w:type="character" w:customStyle="1" w:styleId="WW8Num22z0">
    <w:name w:val="WW8Num22z0"/>
    <w:rsid w:val="007E46FC"/>
  </w:style>
  <w:style w:type="character" w:customStyle="1" w:styleId="WW8Num22z1">
    <w:name w:val="WW8Num22z1"/>
    <w:rsid w:val="007E46FC"/>
  </w:style>
  <w:style w:type="character" w:customStyle="1" w:styleId="WW8Num22z2">
    <w:name w:val="WW8Num22z2"/>
    <w:rsid w:val="007E46FC"/>
  </w:style>
  <w:style w:type="character" w:customStyle="1" w:styleId="WW8Num22z3">
    <w:name w:val="WW8Num22z3"/>
    <w:rsid w:val="007E46FC"/>
  </w:style>
  <w:style w:type="character" w:customStyle="1" w:styleId="WW8Num22z4">
    <w:name w:val="WW8Num22z4"/>
    <w:rsid w:val="007E46FC"/>
  </w:style>
  <w:style w:type="character" w:customStyle="1" w:styleId="WW8Num22z5">
    <w:name w:val="WW8Num22z5"/>
    <w:rsid w:val="007E46FC"/>
  </w:style>
  <w:style w:type="character" w:customStyle="1" w:styleId="WW8Num22z6">
    <w:name w:val="WW8Num22z6"/>
    <w:rsid w:val="007E46FC"/>
  </w:style>
  <w:style w:type="character" w:customStyle="1" w:styleId="WW8Num22z7">
    <w:name w:val="WW8Num22z7"/>
    <w:rsid w:val="007E46FC"/>
  </w:style>
  <w:style w:type="character" w:customStyle="1" w:styleId="WW8Num22z8">
    <w:name w:val="WW8Num22z8"/>
    <w:rsid w:val="007E46FC"/>
  </w:style>
  <w:style w:type="character" w:customStyle="1" w:styleId="WW8Num23z0">
    <w:name w:val="WW8Num23z0"/>
    <w:rsid w:val="007E46FC"/>
  </w:style>
  <w:style w:type="character" w:customStyle="1" w:styleId="WW8Num23z1">
    <w:name w:val="WW8Num23z1"/>
    <w:rsid w:val="007E46FC"/>
  </w:style>
  <w:style w:type="character" w:customStyle="1" w:styleId="WW8Num23z2">
    <w:name w:val="WW8Num23z2"/>
    <w:rsid w:val="007E46FC"/>
  </w:style>
  <w:style w:type="character" w:customStyle="1" w:styleId="WW8Num23z3">
    <w:name w:val="WW8Num23z3"/>
    <w:rsid w:val="007E46FC"/>
  </w:style>
  <w:style w:type="character" w:customStyle="1" w:styleId="WW8Num23z4">
    <w:name w:val="WW8Num23z4"/>
    <w:rsid w:val="007E46FC"/>
  </w:style>
  <w:style w:type="character" w:customStyle="1" w:styleId="WW8Num23z5">
    <w:name w:val="WW8Num23z5"/>
    <w:rsid w:val="007E46FC"/>
  </w:style>
  <w:style w:type="character" w:customStyle="1" w:styleId="WW8Num23z6">
    <w:name w:val="WW8Num23z6"/>
    <w:rsid w:val="007E46FC"/>
  </w:style>
  <w:style w:type="character" w:customStyle="1" w:styleId="WW8Num23z7">
    <w:name w:val="WW8Num23z7"/>
    <w:rsid w:val="007E46FC"/>
  </w:style>
  <w:style w:type="character" w:customStyle="1" w:styleId="WW8Num23z8">
    <w:name w:val="WW8Num23z8"/>
    <w:rsid w:val="007E46FC"/>
  </w:style>
  <w:style w:type="character" w:customStyle="1" w:styleId="WW8Num24z0">
    <w:name w:val="WW8Num24z0"/>
    <w:rsid w:val="007E46FC"/>
  </w:style>
  <w:style w:type="character" w:customStyle="1" w:styleId="WW8Num24z1">
    <w:name w:val="WW8Num24z1"/>
    <w:rsid w:val="007E46FC"/>
  </w:style>
  <w:style w:type="character" w:customStyle="1" w:styleId="WW8Num24z2">
    <w:name w:val="WW8Num24z2"/>
    <w:rsid w:val="007E46FC"/>
  </w:style>
  <w:style w:type="character" w:customStyle="1" w:styleId="WW8Num24z3">
    <w:name w:val="WW8Num24z3"/>
    <w:rsid w:val="007E46FC"/>
  </w:style>
  <w:style w:type="character" w:customStyle="1" w:styleId="WW8Num24z4">
    <w:name w:val="WW8Num24z4"/>
    <w:rsid w:val="007E46FC"/>
  </w:style>
  <w:style w:type="character" w:customStyle="1" w:styleId="WW8Num24z5">
    <w:name w:val="WW8Num24z5"/>
    <w:rsid w:val="007E46FC"/>
  </w:style>
  <w:style w:type="character" w:customStyle="1" w:styleId="WW8Num24z6">
    <w:name w:val="WW8Num24z6"/>
    <w:rsid w:val="007E46FC"/>
  </w:style>
  <w:style w:type="character" w:customStyle="1" w:styleId="WW8Num24z7">
    <w:name w:val="WW8Num24z7"/>
    <w:rsid w:val="007E46FC"/>
  </w:style>
  <w:style w:type="character" w:customStyle="1" w:styleId="WW8Num24z8">
    <w:name w:val="WW8Num24z8"/>
    <w:rsid w:val="007E46FC"/>
  </w:style>
  <w:style w:type="character" w:customStyle="1" w:styleId="WW8Num25z0">
    <w:name w:val="WW8Num25z0"/>
    <w:rsid w:val="007E46FC"/>
  </w:style>
  <w:style w:type="character" w:customStyle="1" w:styleId="WW8Num25z1">
    <w:name w:val="WW8Num25z1"/>
    <w:rsid w:val="007E46FC"/>
  </w:style>
  <w:style w:type="character" w:customStyle="1" w:styleId="WW8Num25z2">
    <w:name w:val="WW8Num25z2"/>
    <w:rsid w:val="007E46FC"/>
  </w:style>
  <w:style w:type="character" w:customStyle="1" w:styleId="WW8Num25z3">
    <w:name w:val="WW8Num25z3"/>
    <w:rsid w:val="007E46FC"/>
  </w:style>
  <w:style w:type="character" w:customStyle="1" w:styleId="WW8Num25z4">
    <w:name w:val="WW8Num25z4"/>
    <w:rsid w:val="007E46FC"/>
  </w:style>
  <w:style w:type="character" w:customStyle="1" w:styleId="WW8Num25z5">
    <w:name w:val="WW8Num25z5"/>
    <w:rsid w:val="007E46FC"/>
  </w:style>
  <w:style w:type="character" w:customStyle="1" w:styleId="WW8Num25z6">
    <w:name w:val="WW8Num25z6"/>
    <w:rsid w:val="007E46FC"/>
  </w:style>
  <w:style w:type="character" w:customStyle="1" w:styleId="WW8Num25z7">
    <w:name w:val="WW8Num25z7"/>
    <w:rsid w:val="007E46FC"/>
  </w:style>
  <w:style w:type="character" w:customStyle="1" w:styleId="WW8Num25z8">
    <w:name w:val="WW8Num25z8"/>
    <w:rsid w:val="007E46FC"/>
  </w:style>
  <w:style w:type="character" w:customStyle="1" w:styleId="WW8Num26z0">
    <w:name w:val="WW8Num26z0"/>
    <w:rsid w:val="007E46FC"/>
  </w:style>
  <w:style w:type="character" w:customStyle="1" w:styleId="WW8Num26z1">
    <w:name w:val="WW8Num26z1"/>
    <w:rsid w:val="007E46FC"/>
  </w:style>
  <w:style w:type="character" w:customStyle="1" w:styleId="WW8Num26z2">
    <w:name w:val="WW8Num26z2"/>
    <w:rsid w:val="007E46FC"/>
  </w:style>
  <w:style w:type="character" w:customStyle="1" w:styleId="WW8Num26z3">
    <w:name w:val="WW8Num26z3"/>
    <w:rsid w:val="007E46FC"/>
  </w:style>
  <w:style w:type="character" w:customStyle="1" w:styleId="WW8Num26z4">
    <w:name w:val="WW8Num26z4"/>
    <w:rsid w:val="007E46FC"/>
  </w:style>
  <w:style w:type="character" w:customStyle="1" w:styleId="WW8Num26z5">
    <w:name w:val="WW8Num26z5"/>
    <w:rsid w:val="007E46FC"/>
  </w:style>
  <w:style w:type="character" w:customStyle="1" w:styleId="WW8Num26z6">
    <w:name w:val="WW8Num26z6"/>
    <w:rsid w:val="007E46FC"/>
  </w:style>
  <w:style w:type="character" w:customStyle="1" w:styleId="WW8Num26z7">
    <w:name w:val="WW8Num26z7"/>
    <w:rsid w:val="007E46FC"/>
  </w:style>
  <w:style w:type="character" w:customStyle="1" w:styleId="WW8Num26z8">
    <w:name w:val="WW8Num26z8"/>
    <w:rsid w:val="007E46FC"/>
  </w:style>
  <w:style w:type="character" w:customStyle="1" w:styleId="WW8Num27z0">
    <w:name w:val="WW8Num27z0"/>
    <w:rsid w:val="007E46FC"/>
    <w:rPr>
      <w:rFonts w:ascii="Times New Roman" w:hAnsi="Times New Roman"/>
    </w:rPr>
  </w:style>
  <w:style w:type="character" w:customStyle="1" w:styleId="WW8Num27z1">
    <w:name w:val="WW8Num27z1"/>
    <w:rsid w:val="007E46FC"/>
    <w:rPr>
      <w:rFonts w:ascii="Courier New" w:hAnsi="Courier New"/>
    </w:rPr>
  </w:style>
  <w:style w:type="character" w:customStyle="1" w:styleId="WW8Num27z2">
    <w:name w:val="WW8Num27z2"/>
    <w:rsid w:val="007E46FC"/>
    <w:rPr>
      <w:rFonts w:ascii="Wingdings" w:hAnsi="Wingdings"/>
    </w:rPr>
  </w:style>
  <w:style w:type="character" w:customStyle="1" w:styleId="WW8Num27z3">
    <w:name w:val="WW8Num27z3"/>
    <w:rsid w:val="007E46FC"/>
    <w:rPr>
      <w:rFonts w:ascii="Symbol" w:hAnsi="Symbol"/>
    </w:rPr>
  </w:style>
  <w:style w:type="character" w:customStyle="1" w:styleId="WW8Num28z0">
    <w:name w:val="WW8Num28z0"/>
    <w:rsid w:val="007E46FC"/>
  </w:style>
  <w:style w:type="character" w:customStyle="1" w:styleId="WW8Num28z1">
    <w:name w:val="WW8Num28z1"/>
    <w:rsid w:val="007E46FC"/>
  </w:style>
  <w:style w:type="character" w:customStyle="1" w:styleId="WW8Num28z2">
    <w:name w:val="WW8Num28z2"/>
    <w:rsid w:val="007E46FC"/>
  </w:style>
  <w:style w:type="character" w:customStyle="1" w:styleId="WW8Num28z3">
    <w:name w:val="WW8Num28z3"/>
    <w:rsid w:val="007E46FC"/>
  </w:style>
  <w:style w:type="character" w:customStyle="1" w:styleId="WW8Num28z4">
    <w:name w:val="WW8Num28z4"/>
    <w:rsid w:val="007E46FC"/>
  </w:style>
  <w:style w:type="character" w:customStyle="1" w:styleId="WW8Num28z5">
    <w:name w:val="WW8Num28z5"/>
    <w:rsid w:val="007E46FC"/>
  </w:style>
  <w:style w:type="character" w:customStyle="1" w:styleId="WW8Num28z6">
    <w:name w:val="WW8Num28z6"/>
    <w:rsid w:val="007E46FC"/>
  </w:style>
  <w:style w:type="character" w:customStyle="1" w:styleId="WW8Num28z7">
    <w:name w:val="WW8Num28z7"/>
    <w:rsid w:val="007E46FC"/>
  </w:style>
  <w:style w:type="character" w:customStyle="1" w:styleId="WW8Num28z8">
    <w:name w:val="WW8Num28z8"/>
    <w:rsid w:val="007E46FC"/>
  </w:style>
  <w:style w:type="character" w:customStyle="1" w:styleId="af1">
    <w:name w:val="Основной текст с отступом Знак"/>
    <w:rsid w:val="007E46FC"/>
    <w:rPr>
      <w:rFonts w:ascii="Times New Roman" w:hAnsi="Times New Roman"/>
      <w:sz w:val="28"/>
      <w:szCs w:val="24"/>
    </w:rPr>
  </w:style>
  <w:style w:type="character" w:customStyle="1" w:styleId="24">
    <w:name w:val="Заголовок 2 Знак"/>
    <w:rsid w:val="007E46FC"/>
    <w:rPr>
      <w:rFonts w:ascii="Times New Roman" w:eastAsia="Times New Roman" w:hAnsi="Times New Roman"/>
      <w:b/>
      <w:bCs/>
      <w:iCs/>
      <w:sz w:val="28"/>
      <w:szCs w:val="28"/>
    </w:rPr>
  </w:style>
  <w:style w:type="character" w:customStyle="1" w:styleId="32">
    <w:name w:val="Заголовок 3 Знак"/>
    <w:rsid w:val="007E46FC"/>
    <w:rPr>
      <w:rFonts w:ascii="Cambria" w:eastAsia="Times New Roman" w:hAnsi="Cambria"/>
      <w:b/>
      <w:bCs/>
      <w:sz w:val="26"/>
      <w:szCs w:val="26"/>
    </w:rPr>
  </w:style>
  <w:style w:type="character" w:customStyle="1" w:styleId="18">
    <w:name w:val="Заголовок 1 Знак"/>
    <w:rsid w:val="007E46FC"/>
    <w:rPr>
      <w:rFonts w:ascii="Arial" w:eastAsia="Times New Roman" w:hAnsi="Arial"/>
      <w:b/>
      <w:bCs/>
      <w:sz w:val="32"/>
      <w:szCs w:val="32"/>
    </w:rPr>
  </w:style>
  <w:style w:type="character" w:customStyle="1" w:styleId="af2">
    <w:name w:val="Основной текст Знак"/>
    <w:rsid w:val="007E46FC"/>
    <w:rPr>
      <w:rFonts w:ascii="Times New Roman" w:hAnsi="Times New Roman"/>
      <w:sz w:val="24"/>
      <w:szCs w:val="24"/>
    </w:rPr>
  </w:style>
  <w:style w:type="character" w:customStyle="1" w:styleId="19">
    <w:name w:val="Основной текст Знак1"/>
    <w:rsid w:val="007E46FC"/>
    <w:rPr>
      <w:rFonts w:ascii="Times New Roman" w:eastAsia="Times New Roman" w:hAnsi="Times New Roman"/>
      <w:sz w:val="24"/>
      <w:szCs w:val="24"/>
    </w:rPr>
  </w:style>
  <w:style w:type="character" w:customStyle="1" w:styleId="af3">
    <w:name w:val="Верхний колонтитул Знак"/>
    <w:rsid w:val="007E46FC"/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rsid w:val="007E46FC"/>
    <w:rPr>
      <w:rFonts w:ascii="Times New Roman" w:hAnsi="Times New Roman"/>
      <w:color w:val="808080"/>
      <w:sz w:val="24"/>
      <w:szCs w:val="24"/>
    </w:rPr>
  </w:style>
  <w:style w:type="character" w:customStyle="1" w:styleId="25">
    <w:name w:val="Основной текст 2 Знак"/>
    <w:rsid w:val="007E46FC"/>
    <w:rPr>
      <w:rFonts w:ascii="Times New Roman" w:hAnsi="Times New Roman"/>
      <w:sz w:val="24"/>
      <w:szCs w:val="24"/>
    </w:rPr>
  </w:style>
  <w:style w:type="character" w:customStyle="1" w:styleId="af5">
    <w:name w:val="Название Знак"/>
    <w:rsid w:val="007E46FC"/>
    <w:rPr>
      <w:rFonts w:ascii="Times New Roman" w:eastAsia="Times New Roman" w:hAnsi="Times New Roman"/>
      <w:b/>
      <w:bCs/>
      <w:sz w:val="28"/>
      <w:szCs w:val="28"/>
    </w:rPr>
  </w:style>
  <w:style w:type="character" w:styleId="af6">
    <w:name w:val="page number"/>
    <w:basedOn w:val="a1"/>
    <w:rsid w:val="007E46FC"/>
  </w:style>
  <w:style w:type="character" w:customStyle="1" w:styleId="ConsPlusNormal">
    <w:name w:val="ConsPlusNormal Знак"/>
    <w:rsid w:val="007E46FC"/>
    <w:rPr>
      <w:rFonts w:ascii="Times New Roman" w:eastAsia="Times New Roman" w:hAnsi="Times New Roman"/>
      <w:sz w:val="24"/>
      <w:szCs w:val="24"/>
      <w:lang w:val="ru-RU" w:bidi="ar-SA"/>
    </w:rPr>
  </w:style>
  <w:style w:type="character" w:customStyle="1" w:styleId="af7">
    <w:name w:val="Выделение жирным"/>
    <w:rsid w:val="007E46FC"/>
    <w:rPr>
      <w:b/>
      <w:bCs/>
    </w:rPr>
  </w:style>
  <w:style w:type="character" w:customStyle="1" w:styleId="af8">
    <w:name w:val="Маркированный список Знак"/>
    <w:rsid w:val="007E46FC"/>
    <w:rPr>
      <w:rFonts w:ascii="Times New Roman" w:eastAsia="Times New Roman" w:hAnsi="Times New Roman"/>
      <w:b/>
      <w:color w:val="000000"/>
      <w:sz w:val="28"/>
      <w:szCs w:val="28"/>
    </w:rPr>
  </w:style>
  <w:style w:type="character" w:customStyle="1" w:styleId="af9">
    <w:name w:val="Текст сноски Знак"/>
    <w:rsid w:val="007E46FC"/>
    <w:rPr>
      <w:rFonts w:ascii="Times New Roman" w:eastAsia="Times New Roman" w:hAnsi="Times New Roman"/>
    </w:rPr>
  </w:style>
  <w:style w:type="character" w:customStyle="1" w:styleId="afa">
    <w:name w:val="Символ сноски"/>
    <w:rsid w:val="007E46FC"/>
    <w:rPr>
      <w:vertAlign w:val="superscript"/>
    </w:rPr>
  </w:style>
  <w:style w:type="character" w:customStyle="1" w:styleId="Normal">
    <w:name w:val="Normal Знак"/>
    <w:rsid w:val="007E46FC"/>
    <w:rPr>
      <w:rFonts w:ascii="Times New Roman" w:eastAsia="Times New Roman" w:hAnsi="Times New Roman"/>
      <w:sz w:val="24"/>
      <w:lang w:bidi="ar-SA"/>
    </w:rPr>
  </w:style>
  <w:style w:type="character" w:customStyle="1" w:styleId="-">
    <w:name w:val="Интернет-ссылка"/>
    <w:rsid w:val="007E46FC"/>
    <w:rPr>
      <w:color w:val="0000FF"/>
      <w:u w:val="single"/>
    </w:rPr>
  </w:style>
  <w:style w:type="character" w:customStyle="1" w:styleId="afb">
    <w:name w:val="Абзац списка Знак"/>
    <w:rsid w:val="007E46FC"/>
    <w:rPr>
      <w:rFonts w:ascii="Times New Roman" w:eastAsia="Times New Roman" w:hAnsi="Times New Roman"/>
      <w:sz w:val="28"/>
      <w:szCs w:val="24"/>
    </w:rPr>
  </w:style>
  <w:style w:type="character" w:customStyle="1" w:styleId="bogdanovo1">
    <w:name w:val="bogdanovo1"/>
    <w:rsid w:val="007E46FC"/>
    <w:rPr>
      <w:rFonts w:ascii="Comic Sans MS" w:hAnsi="Comic Sans MS"/>
      <w:b/>
      <w:bCs/>
      <w:color w:val="FF0099"/>
    </w:rPr>
  </w:style>
  <w:style w:type="character" w:customStyle="1" w:styleId="afc">
    <w:name w:val="Без интервала Знак"/>
    <w:rsid w:val="007E46FC"/>
    <w:rPr>
      <w:sz w:val="22"/>
      <w:szCs w:val="22"/>
      <w:lang w:bidi="ar-SA"/>
    </w:rPr>
  </w:style>
  <w:style w:type="character" w:customStyle="1" w:styleId="1a">
    <w:name w:val="1 Стиль Знак"/>
    <w:rsid w:val="007E46FC"/>
    <w:rPr>
      <w:rFonts w:ascii="Times New Roman" w:eastAsia="Times New Roman" w:hAnsi="Times New Roman"/>
      <w:sz w:val="24"/>
      <w:szCs w:val="24"/>
    </w:rPr>
  </w:style>
  <w:style w:type="character" w:customStyle="1" w:styleId="52">
    <w:name w:val="Заголовок 5 Знак"/>
    <w:rsid w:val="007E46FC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72">
    <w:name w:val="Заголовок 7 Знак"/>
    <w:rsid w:val="007E46FC"/>
    <w:rPr>
      <w:rFonts w:ascii="Calibri" w:eastAsia="Times New Roman" w:hAnsi="Calibri"/>
      <w:sz w:val="24"/>
      <w:szCs w:val="24"/>
    </w:rPr>
  </w:style>
  <w:style w:type="character" w:customStyle="1" w:styleId="Normal0">
    <w:name w:val="Normal Знак Знак"/>
    <w:rsid w:val="007E46FC"/>
    <w:rPr>
      <w:sz w:val="22"/>
      <w:lang w:val="ru-RU" w:bidi="ar-SA"/>
    </w:rPr>
  </w:style>
  <w:style w:type="character" w:customStyle="1" w:styleId="82">
    <w:name w:val="Заголовок 8 Знак"/>
    <w:rsid w:val="007E46FC"/>
    <w:rPr>
      <w:rFonts w:ascii="Calibri" w:eastAsia="Times New Roman" w:hAnsi="Calibri"/>
      <w:i/>
      <w:iCs/>
      <w:sz w:val="24"/>
      <w:szCs w:val="24"/>
    </w:rPr>
  </w:style>
  <w:style w:type="character" w:customStyle="1" w:styleId="Normal10-02">
    <w:name w:val="Normal + 10 пт полужирный По центру Слева:  -02 см Справ... Знак"/>
    <w:rsid w:val="007E46FC"/>
    <w:rPr>
      <w:rFonts w:ascii="Times New Roman" w:eastAsia="Times New Roman" w:hAnsi="Times New Roman"/>
      <w:b/>
      <w:bCs/>
    </w:rPr>
  </w:style>
  <w:style w:type="character" w:styleId="afd">
    <w:name w:val="Emphasis"/>
    <w:rsid w:val="007E46FC"/>
    <w:rPr>
      <w:i/>
      <w:iCs/>
    </w:rPr>
  </w:style>
  <w:style w:type="character" w:customStyle="1" w:styleId="afe">
    <w:name w:val="Текст выноски Знак"/>
    <w:rsid w:val="007E46FC"/>
    <w:rPr>
      <w:rFonts w:ascii="Tahoma" w:hAnsi="Tahoma"/>
      <w:sz w:val="16"/>
      <w:szCs w:val="16"/>
    </w:rPr>
  </w:style>
  <w:style w:type="character" w:customStyle="1" w:styleId="127">
    <w:name w:val="127 см Знак"/>
    <w:rsid w:val="007E46FC"/>
    <w:rPr>
      <w:rFonts w:ascii="Times New Roman" w:eastAsia="Times New Roman" w:hAnsi="Times New Roman"/>
      <w:sz w:val="26"/>
    </w:rPr>
  </w:style>
  <w:style w:type="character" w:customStyle="1" w:styleId="26">
    <w:name w:val="Основной текст с отступом 2 Знак"/>
    <w:rsid w:val="007E46FC"/>
    <w:rPr>
      <w:rFonts w:ascii="Times New Roman" w:eastAsia="Times New Roman" w:hAnsi="Times New Roman"/>
      <w:sz w:val="24"/>
      <w:szCs w:val="24"/>
    </w:rPr>
  </w:style>
  <w:style w:type="character" w:customStyle="1" w:styleId="HTML">
    <w:name w:val="Стандартный HTML Знак"/>
    <w:rsid w:val="007E46FC"/>
    <w:rPr>
      <w:rFonts w:ascii="Courier New" w:eastAsia="Times New Roman" w:hAnsi="Courier New"/>
    </w:rPr>
  </w:style>
  <w:style w:type="character" w:customStyle="1" w:styleId="Main">
    <w:name w:val="Main Знак"/>
    <w:rsid w:val="007E46FC"/>
    <w:rPr>
      <w:sz w:val="28"/>
    </w:rPr>
  </w:style>
  <w:style w:type="character" w:customStyle="1" w:styleId="aff">
    <w:name w:val="список Знак"/>
    <w:rsid w:val="007E46FC"/>
    <w:rPr>
      <w:rFonts w:eastAsia="Times New Roman"/>
      <w:sz w:val="24"/>
      <w:szCs w:val="24"/>
    </w:rPr>
  </w:style>
  <w:style w:type="character" w:customStyle="1" w:styleId="53">
    <w:name w:val="Основной текст (5)_"/>
    <w:rsid w:val="007E46FC"/>
    <w:rPr>
      <w:sz w:val="27"/>
      <w:szCs w:val="27"/>
      <w:shd w:val="clear" w:color="FFFFFF" w:fill="FFFFFF"/>
    </w:rPr>
  </w:style>
  <w:style w:type="character" w:customStyle="1" w:styleId="aff0">
    <w:name w:val="Основной текст_"/>
    <w:rsid w:val="007E46FC"/>
    <w:rPr>
      <w:sz w:val="27"/>
      <w:szCs w:val="27"/>
      <w:shd w:val="clear" w:color="FFFFFF" w:fill="FFFFFF"/>
    </w:rPr>
  </w:style>
  <w:style w:type="character" w:customStyle="1" w:styleId="aff1">
    <w:name w:val="Название объекта Знак"/>
    <w:rsid w:val="007E46FC"/>
    <w:rPr>
      <w:rFonts w:ascii="Times New Roman" w:eastAsia="Times New Roman" w:hAnsi="Times New Roman"/>
      <w:sz w:val="26"/>
      <w:lang w:bidi="ar-SA"/>
    </w:rPr>
  </w:style>
  <w:style w:type="character" w:customStyle="1" w:styleId="0">
    <w:name w:val="КК0 Знак"/>
    <w:rsid w:val="007E46FC"/>
    <w:rPr>
      <w:rFonts w:ascii="Times New Roman" w:hAnsi="Times New Roman"/>
      <w:sz w:val="26"/>
      <w:szCs w:val="26"/>
    </w:rPr>
  </w:style>
  <w:style w:type="character" w:customStyle="1" w:styleId="aff2">
    <w:name w:val="Гипертекстовая ссылка"/>
    <w:rsid w:val="007E46FC"/>
    <w:rPr>
      <w:b w:val="0"/>
      <w:color w:val="106BBE"/>
    </w:rPr>
  </w:style>
  <w:style w:type="character" w:customStyle="1" w:styleId="42">
    <w:name w:val="Заголовок 4 Знак"/>
    <w:rsid w:val="007E46FC"/>
    <w:rPr>
      <w:rFonts w:ascii="Times New Roman" w:eastAsia="Times New Roman" w:hAnsi="Times New Roman"/>
      <w:b/>
      <w:bCs/>
      <w:color w:val="FFFFFF"/>
      <w:sz w:val="28"/>
      <w:szCs w:val="28"/>
    </w:rPr>
  </w:style>
  <w:style w:type="character" w:customStyle="1" w:styleId="62">
    <w:name w:val="Заголовок 6 Знак"/>
    <w:rsid w:val="007E46FC"/>
    <w:rPr>
      <w:rFonts w:ascii="Times New Roman" w:eastAsia="Times New Roman" w:hAnsi="Times New Roman"/>
      <w:b/>
      <w:bCs/>
      <w:color w:val="000000"/>
      <w:sz w:val="22"/>
      <w:szCs w:val="22"/>
    </w:rPr>
  </w:style>
  <w:style w:type="character" w:customStyle="1" w:styleId="z-">
    <w:name w:val="z-Конец формы Знак"/>
    <w:rsid w:val="007E46FC"/>
    <w:rPr>
      <w:rFonts w:ascii="Arial" w:eastAsia="Times New Roman" w:hAnsi="Arial"/>
      <w:vanish/>
      <w:sz w:val="16"/>
      <w:szCs w:val="16"/>
    </w:rPr>
  </w:style>
  <w:style w:type="character" w:customStyle="1" w:styleId="apple-style-span">
    <w:name w:val="apple-style-span"/>
    <w:basedOn w:val="a1"/>
    <w:rsid w:val="007E46FC"/>
  </w:style>
  <w:style w:type="character" w:customStyle="1" w:styleId="apple-converted-space">
    <w:name w:val="apple-converted-space"/>
    <w:basedOn w:val="a1"/>
    <w:rsid w:val="007E46FC"/>
  </w:style>
  <w:style w:type="character" w:customStyle="1" w:styleId="33">
    <w:name w:val="Основной текст 3 Знак"/>
    <w:rsid w:val="007E46FC"/>
    <w:rPr>
      <w:rFonts w:ascii="Times New Roman" w:eastAsia="Times New Roman" w:hAnsi="Times New Roman"/>
      <w:sz w:val="16"/>
      <w:szCs w:val="16"/>
    </w:rPr>
  </w:style>
  <w:style w:type="character" w:customStyle="1" w:styleId="34">
    <w:name w:val="Основной текст с отступом 3 Знак"/>
    <w:rsid w:val="007E46FC"/>
    <w:rPr>
      <w:rFonts w:ascii="Arial" w:eastAsia="Times New Roman" w:hAnsi="Arial"/>
      <w:color w:val="000000"/>
      <w:sz w:val="16"/>
      <w:szCs w:val="16"/>
    </w:rPr>
  </w:style>
  <w:style w:type="character" w:customStyle="1" w:styleId="aff3">
    <w:name w:val="Текст Знак"/>
    <w:rsid w:val="007E46FC"/>
    <w:rPr>
      <w:rFonts w:ascii="Courier New" w:eastAsia="Times New Roman" w:hAnsi="Courier New"/>
    </w:rPr>
  </w:style>
  <w:style w:type="character" w:customStyle="1" w:styleId="aff4">
    <w:name w:val="Не вступил в силу"/>
    <w:rsid w:val="007E46FC"/>
    <w:rPr>
      <w:strike/>
      <w:color w:val="008080"/>
    </w:rPr>
  </w:style>
  <w:style w:type="character" w:customStyle="1" w:styleId="aff5">
    <w:name w:val="Цветовое выделение"/>
    <w:rsid w:val="007E46FC"/>
    <w:rPr>
      <w:b/>
      <w:bCs/>
      <w:color w:val="000080"/>
      <w:sz w:val="20"/>
      <w:szCs w:val="20"/>
    </w:rPr>
  </w:style>
  <w:style w:type="character" w:customStyle="1" w:styleId="1b">
    <w:name w:val="Егор1 Знак"/>
    <w:rsid w:val="007E46FC"/>
    <w:rPr>
      <w:rFonts w:ascii="Times New Roman" w:hAnsi="Times New Roman"/>
      <w:b/>
      <w:i/>
      <w:sz w:val="28"/>
      <w:szCs w:val="26"/>
    </w:rPr>
  </w:style>
  <w:style w:type="character" w:customStyle="1" w:styleId="FontStyle15">
    <w:name w:val="Font Style15"/>
    <w:rsid w:val="007E46FC"/>
    <w:rPr>
      <w:rFonts w:ascii="Times New Roman" w:hAnsi="Times New Roman"/>
      <w:sz w:val="26"/>
      <w:szCs w:val="26"/>
    </w:rPr>
  </w:style>
  <w:style w:type="character" w:customStyle="1" w:styleId="Tabn2">
    <w:name w:val="Tab_n Знак2"/>
    <w:rsid w:val="007E46FC"/>
    <w:rPr>
      <w:rFonts w:ascii="Times New Roman" w:hAnsi="Times New Roman"/>
      <w:b/>
      <w:sz w:val="26"/>
      <w:szCs w:val="26"/>
    </w:rPr>
  </w:style>
  <w:style w:type="character" w:customStyle="1" w:styleId="PlainTextChar">
    <w:name w:val="Plain Text Char"/>
    <w:rsid w:val="007E46FC"/>
    <w:rPr>
      <w:rFonts w:ascii="Courier New" w:hAnsi="Courier New"/>
      <w:sz w:val="20"/>
      <w:szCs w:val="20"/>
    </w:rPr>
  </w:style>
  <w:style w:type="character" w:customStyle="1" w:styleId="butback">
    <w:name w:val="butback"/>
    <w:basedOn w:val="a1"/>
    <w:rsid w:val="007E46FC"/>
  </w:style>
  <w:style w:type="character" w:customStyle="1" w:styleId="submenu-table">
    <w:name w:val="submenu-table"/>
    <w:basedOn w:val="a1"/>
    <w:rsid w:val="007E46FC"/>
  </w:style>
  <w:style w:type="character" w:customStyle="1" w:styleId="S">
    <w:name w:val="S_Обычный Знак"/>
    <w:rsid w:val="007E46FC"/>
    <w:rPr>
      <w:rFonts w:ascii="Times New Roman" w:eastAsia="Times New Roman" w:hAnsi="Times New Roman"/>
      <w:sz w:val="28"/>
      <w:szCs w:val="28"/>
    </w:rPr>
  </w:style>
  <w:style w:type="character" w:customStyle="1" w:styleId="FontStyle57">
    <w:name w:val="Font Style57"/>
    <w:rsid w:val="007E46FC"/>
    <w:rPr>
      <w:rFonts w:ascii="Times New Roman" w:hAnsi="Times New Roman"/>
      <w:sz w:val="26"/>
      <w:szCs w:val="26"/>
    </w:rPr>
  </w:style>
  <w:style w:type="character" w:customStyle="1" w:styleId="FontStyle80">
    <w:name w:val="Font Style80"/>
    <w:rsid w:val="007E46FC"/>
    <w:rPr>
      <w:rFonts w:ascii="Times New Roman" w:hAnsi="Times New Roman"/>
      <w:b/>
      <w:bCs/>
      <w:sz w:val="26"/>
      <w:szCs w:val="26"/>
    </w:rPr>
  </w:style>
  <w:style w:type="character" w:customStyle="1" w:styleId="S0">
    <w:name w:val="S_Маркированный Знак"/>
    <w:rsid w:val="007E46FC"/>
    <w:rPr>
      <w:rFonts w:ascii="Times New Roman" w:eastAsia="Times New Roman" w:hAnsi="Times New Roman"/>
      <w:b/>
      <w:sz w:val="24"/>
      <w:szCs w:val="24"/>
    </w:rPr>
  </w:style>
  <w:style w:type="character" w:customStyle="1" w:styleId="aff6">
    <w:name w:val="Красная строка Знак"/>
    <w:rsid w:val="007E46FC"/>
    <w:rPr>
      <w:rFonts w:ascii="Arial" w:eastAsia="Times New Roman" w:hAnsi="Arial"/>
      <w:color w:val="000000"/>
      <w:sz w:val="26"/>
      <w:szCs w:val="26"/>
    </w:rPr>
  </w:style>
  <w:style w:type="character" w:customStyle="1" w:styleId="FontStyle31">
    <w:name w:val="Font Style31"/>
    <w:rsid w:val="007E46FC"/>
    <w:rPr>
      <w:rFonts w:ascii="Times New Roman" w:hAnsi="Times New Roman"/>
      <w:sz w:val="16"/>
      <w:szCs w:val="16"/>
    </w:rPr>
  </w:style>
  <w:style w:type="character" w:customStyle="1" w:styleId="HeaderChar">
    <w:name w:val="Header Char"/>
    <w:link w:val="13"/>
    <w:rsid w:val="007E46FC"/>
    <w:rPr>
      <w:rFonts w:ascii="Times New Roman" w:eastAsia="Times New Roman" w:hAnsi="Times New Roman"/>
    </w:rPr>
  </w:style>
  <w:style w:type="character" w:customStyle="1" w:styleId="style11">
    <w:name w:val="style11"/>
    <w:rsid w:val="007E46FC"/>
    <w:rPr>
      <w:rFonts w:ascii="Arial" w:hAnsi="Arial"/>
      <w:sz w:val="20"/>
      <w:szCs w:val="20"/>
    </w:rPr>
  </w:style>
  <w:style w:type="character" w:customStyle="1" w:styleId="1c">
    <w:name w:val="Основной шрифт абзаца1"/>
    <w:rsid w:val="007E46FC"/>
  </w:style>
  <w:style w:type="character" w:customStyle="1" w:styleId="aff7">
    <w:name w:val="Подзаголовок Знак"/>
    <w:rsid w:val="007E46FC"/>
    <w:rPr>
      <w:rFonts w:ascii="Times New Roman" w:hAnsi="Times New Roman"/>
      <w:b/>
      <w:sz w:val="28"/>
    </w:rPr>
  </w:style>
  <w:style w:type="character" w:customStyle="1" w:styleId="aff8">
    <w:name w:val="Заголовок Знак"/>
    <w:rsid w:val="007E46FC"/>
    <w:rPr>
      <w:rFonts w:ascii="Calibri Light" w:eastAsia="Times New Roman" w:hAnsi="Calibri Light"/>
      <w:b/>
      <w:bCs/>
      <w:sz w:val="32"/>
      <w:szCs w:val="32"/>
    </w:rPr>
  </w:style>
  <w:style w:type="character" w:customStyle="1" w:styleId="aff9">
    <w:name w:val="Таблица_название_таблицы Знак"/>
    <w:rsid w:val="007E46F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110">
    <w:name w:val="Табличный_таблица_11 Знак"/>
    <w:rsid w:val="007E46FC"/>
    <w:rPr>
      <w:rFonts w:ascii="Times New Roman" w:eastAsia="Times New Roman" w:hAnsi="Times New Roman"/>
      <w:sz w:val="22"/>
      <w:szCs w:val="22"/>
    </w:rPr>
  </w:style>
  <w:style w:type="character" w:customStyle="1" w:styleId="111">
    <w:name w:val="Табличный_боковик_11 Знак"/>
    <w:rsid w:val="007E46FC"/>
    <w:rPr>
      <w:rFonts w:ascii="Times New Roman" w:eastAsia="Times New Roman" w:hAnsi="Times New Roman"/>
      <w:sz w:val="22"/>
      <w:szCs w:val="24"/>
    </w:rPr>
  </w:style>
  <w:style w:type="character" w:customStyle="1" w:styleId="27">
    <w:name w:val="Основной текст (2)"/>
    <w:rsid w:val="007E46FC"/>
    <w:rPr>
      <w:rFonts w:ascii="Times New Roman" w:eastAsia="Times New Roman" w:hAnsi="Times New Roman"/>
      <w:b/>
      <w:bCs/>
      <w:i w:val="0"/>
      <w:iCs w:val="0"/>
      <w:strike w:val="0"/>
      <w:color w:val="000000"/>
      <w:spacing w:val="0"/>
      <w:position w:val="0"/>
      <w:sz w:val="27"/>
      <w:szCs w:val="27"/>
      <w:u w:val="single"/>
      <w:vertAlign w:val="baseline"/>
      <w:lang w:val="ru-RU"/>
    </w:rPr>
  </w:style>
  <w:style w:type="character" w:customStyle="1" w:styleId="affa">
    <w:name w:val="Символ нумерации"/>
    <w:rsid w:val="007E46FC"/>
    <w:rPr>
      <w:rFonts w:ascii="Times New Roman" w:hAnsi="Times New Roman"/>
      <w:sz w:val="28"/>
      <w:szCs w:val="28"/>
    </w:rPr>
  </w:style>
  <w:style w:type="character" w:customStyle="1" w:styleId="affb">
    <w:name w:val="Маркеры"/>
    <w:rsid w:val="007E46FC"/>
    <w:rPr>
      <w:rFonts w:ascii="OpenSymbol" w:eastAsia="OpenSymbol" w:hAnsi="OpenSymbol"/>
    </w:rPr>
  </w:style>
  <w:style w:type="character" w:customStyle="1" w:styleId="ListLabel60">
    <w:name w:val="ListLabel 60"/>
    <w:rsid w:val="007E46FC"/>
    <w:rPr>
      <w:rFonts w:ascii="Times New Roman" w:eastAsia="Times New Roman" w:hAnsi="Times New Roman"/>
      <w:b/>
      <w:bCs/>
      <w:sz w:val="28"/>
      <w:szCs w:val="28"/>
      <w:lang w:val="en-US" w:eastAsia="en-US" w:bidi="en-US"/>
    </w:rPr>
  </w:style>
  <w:style w:type="paragraph" w:customStyle="1" w:styleId="affc">
    <w:name w:val="Заголовок"/>
    <w:basedOn w:val="a0"/>
    <w:next w:val="affd"/>
    <w:rsid w:val="007E46F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fd">
    <w:name w:val="Body Text"/>
    <w:basedOn w:val="a0"/>
    <w:rsid w:val="007E46FC"/>
    <w:pPr>
      <w:spacing w:after="120"/>
    </w:pPr>
  </w:style>
  <w:style w:type="paragraph" w:styleId="affe">
    <w:name w:val="List"/>
    <w:basedOn w:val="a0"/>
    <w:rsid w:val="007E46FC"/>
    <w:pPr>
      <w:ind w:left="283" w:hanging="283"/>
    </w:pPr>
    <w:rPr>
      <w:color w:val="FFFFFF"/>
      <w:sz w:val="28"/>
      <w:szCs w:val="28"/>
    </w:rPr>
  </w:style>
  <w:style w:type="paragraph" w:styleId="afff">
    <w:name w:val="index heading"/>
    <w:basedOn w:val="a0"/>
    <w:rsid w:val="007E46FC"/>
    <w:pPr>
      <w:suppressLineNumbers/>
    </w:pPr>
  </w:style>
  <w:style w:type="paragraph" w:styleId="afff0">
    <w:name w:val="Body Text Indent"/>
    <w:basedOn w:val="a0"/>
    <w:rsid w:val="007E46FC"/>
    <w:pPr>
      <w:ind w:firstLine="360"/>
    </w:pPr>
  </w:style>
  <w:style w:type="paragraph" w:styleId="afff1">
    <w:name w:val="Normal (Web)"/>
    <w:basedOn w:val="a0"/>
    <w:rsid w:val="007E46FC"/>
  </w:style>
  <w:style w:type="paragraph" w:customStyle="1" w:styleId="afff2">
    <w:name w:val="Красноярск"/>
    <w:basedOn w:val="a0"/>
    <w:rsid w:val="007E46FC"/>
    <w:pPr>
      <w:ind w:firstLine="709"/>
    </w:pPr>
  </w:style>
  <w:style w:type="paragraph" w:styleId="afff3">
    <w:name w:val="List Paragraph"/>
    <w:basedOn w:val="a0"/>
    <w:rsid w:val="007E46FC"/>
    <w:pPr>
      <w:spacing w:before="139" w:after="0"/>
      <w:ind w:left="992" w:hanging="658"/>
    </w:pPr>
  </w:style>
  <w:style w:type="paragraph" w:customStyle="1" w:styleId="ConsPlusNormal0">
    <w:name w:val="ConsPlusNormal"/>
    <w:rsid w:val="007E46FC"/>
    <w:pPr>
      <w:widowControl w:val="0"/>
      <w:ind w:firstLine="720"/>
    </w:pPr>
    <w:rPr>
      <w:sz w:val="24"/>
      <w:szCs w:val="24"/>
      <w:lang w:eastAsia="zh-CN"/>
    </w:rPr>
  </w:style>
  <w:style w:type="paragraph" w:customStyle="1" w:styleId="afff4">
    <w:name w:val="Верхний и нижний колонтитулы"/>
    <w:basedOn w:val="a0"/>
    <w:rsid w:val="007E46FC"/>
    <w:pPr>
      <w:suppressLineNumbers/>
      <w:tabs>
        <w:tab w:val="center" w:pos="4819"/>
        <w:tab w:val="right" w:pos="9638"/>
      </w:tabs>
    </w:pPr>
  </w:style>
  <w:style w:type="paragraph" w:styleId="afff5">
    <w:name w:val="header"/>
    <w:basedOn w:val="a0"/>
    <w:rsid w:val="007E46FC"/>
  </w:style>
  <w:style w:type="paragraph" w:styleId="afff6">
    <w:name w:val="footer"/>
    <w:basedOn w:val="a0"/>
    <w:rsid w:val="007E46FC"/>
    <w:pPr>
      <w:ind w:left="757"/>
    </w:pPr>
    <w:rPr>
      <w:color w:val="808080"/>
    </w:rPr>
  </w:style>
  <w:style w:type="paragraph" w:customStyle="1" w:styleId="FORMATTEXT">
    <w:name w:val=".FORMATTEXT"/>
    <w:rsid w:val="007E46FC"/>
    <w:pPr>
      <w:widowControl w:val="0"/>
    </w:pPr>
    <w:rPr>
      <w:sz w:val="24"/>
      <w:szCs w:val="24"/>
      <w:lang w:eastAsia="zh-CN"/>
    </w:rPr>
  </w:style>
  <w:style w:type="paragraph" w:customStyle="1" w:styleId="HEADERTEXT">
    <w:name w:val=".HEADERTEXT"/>
    <w:rsid w:val="007E46FC"/>
    <w:pPr>
      <w:widowControl w:val="0"/>
    </w:pPr>
    <w:rPr>
      <w:rFonts w:ascii="Arial" w:hAnsi="Arial"/>
      <w:color w:val="2B4279"/>
      <w:sz w:val="22"/>
      <w:szCs w:val="22"/>
      <w:lang w:eastAsia="zh-CN"/>
    </w:rPr>
  </w:style>
  <w:style w:type="paragraph" w:customStyle="1" w:styleId="ConsNormal">
    <w:name w:val="ConsNormal"/>
    <w:rsid w:val="007E46FC"/>
    <w:pPr>
      <w:widowControl w:val="0"/>
      <w:ind w:right="19772" w:firstLine="720"/>
    </w:pPr>
    <w:rPr>
      <w:rFonts w:ascii="Arial" w:hAnsi="Arial"/>
      <w:lang w:eastAsia="zh-CN"/>
    </w:rPr>
  </w:style>
  <w:style w:type="paragraph" w:styleId="28">
    <w:name w:val="Body Text 2"/>
    <w:basedOn w:val="a0"/>
    <w:rsid w:val="007E46FC"/>
    <w:pPr>
      <w:ind w:firstLine="709"/>
    </w:pPr>
  </w:style>
  <w:style w:type="paragraph" w:customStyle="1" w:styleId="WW-">
    <w:name w:val="WW-Название"/>
    <w:basedOn w:val="17"/>
    <w:rsid w:val="007E46FC"/>
    <w:pPr>
      <w:ind w:right="-144" w:firstLine="567"/>
    </w:pPr>
    <w:rPr>
      <w:b/>
      <w:bCs/>
      <w:sz w:val="28"/>
      <w:szCs w:val="28"/>
    </w:rPr>
  </w:style>
  <w:style w:type="paragraph" w:customStyle="1" w:styleId="msonospacing0">
    <w:name w:val="msonospacing"/>
    <w:basedOn w:val="a0"/>
    <w:rsid w:val="007E46FC"/>
    <w:rPr>
      <w:rFonts w:ascii="Calibri" w:hAnsi="Calibri"/>
      <w:sz w:val="22"/>
      <w:szCs w:val="22"/>
    </w:rPr>
  </w:style>
  <w:style w:type="paragraph" w:customStyle="1" w:styleId="ConsPlusCell">
    <w:name w:val="ConsPlusCell"/>
    <w:rsid w:val="007E46FC"/>
    <w:pPr>
      <w:widowControl w:val="0"/>
    </w:pPr>
    <w:rPr>
      <w:rFonts w:ascii="Arial" w:hAnsi="Arial"/>
      <w:lang w:eastAsia="zh-CN"/>
    </w:rPr>
  </w:style>
  <w:style w:type="paragraph" w:customStyle="1" w:styleId="310">
    <w:name w:val="Основной текст с отступом 31"/>
    <w:basedOn w:val="a0"/>
    <w:rsid w:val="007E46FC"/>
    <w:pPr>
      <w:spacing w:after="120"/>
      <w:ind w:left="283"/>
    </w:pPr>
    <w:rPr>
      <w:sz w:val="16"/>
      <w:szCs w:val="16"/>
    </w:rPr>
  </w:style>
  <w:style w:type="paragraph" w:styleId="afff7">
    <w:name w:val="List Bullet"/>
    <w:basedOn w:val="a0"/>
    <w:rsid w:val="007E46FC"/>
    <w:pPr>
      <w:ind w:firstLine="567"/>
    </w:pPr>
    <w:rPr>
      <w:b/>
      <w:color w:val="000000"/>
      <w:sz w:val="28"/>
      <w:szCs w:val="28"/>
    </w:rPr>
  </w:style>
  <w:style w:type="paragraph" w:customStyle="1" w:styleId="210">
    <w:name w:val="Основной текст 21"/>
    <w:basedOn w:val="a0"/>
    <w:rsid w:val="007E46FC"/>
    <w:pPr>
      <w:ind w:firstLine="709"/>
    </w:pPr>
  </w:style>
  <w:style w:type="paragraph" w:customStyle="1" w:styleId="afff8">
    <w:name w:val="Сноска"/>
    <w:basedOn w:val="a0"/>
    <w:rsid w:val="007E46FC"/>
    <w:pPr>
      <w:ind w:firstLine="709"/>
    </w:pPr>
    <w:rPr>
      <w:sz w:val="20"/>
    </w:rPr>
  </w:style>
  <w:style w:type="paragraph" w:customStyle="1" w:styleId="consplusnormal1">
    <w:name w:val="consplusnormal"/>
    <w:basedOn w:val="a0"/>
    <w:rsid w:val="007E46FC"/>
    <w:pPr>
      <w:ind w:firstLine="720"/>
    </w:pPr>
    <w:rPr>
      <w:rFonts w:ascii="Arial" w:hAnsi="Arial"/>
      <w:sz w:val="20"/>
    </w:rPr>
  </w:style>
  <w:style w:type="paragraph" w:customStyle="1" w:styleId="Normal10-022">
    <w:name w:val="Стиль Normal + 10 пт полужирный По центру Слева:  -02 см Справ...2"/>
    <w:basedOn w:val="a0"/>
    <w:rsid w:val="007E46FC"/>
    <w:pPr>
      <w:spacing w:before="0" w:after="0"/>
      <w:ind w:left="-113" w:right="-113"/>
      <w:jc w:val="center"/>
    </w:pPr>
    <w:rPr>
      <w:b/>
      <w:bCs/>
      <w:sz w:val="20"/>
    </w:rPr>
  </w:style>
  <w:style w:type="paragraph" w:customStyle="1" w:styleId="ConsPlusNonformat">
    <w:name w:val="ConsPlusNonformat"/>
    <w:rsid w:val="007E46FC"/>
    <w:rPr>
      <w:rFonts w:ascii="Courier New" w:eastAsia="Calibri" w:hAnsi="Courier New"/>
      <w:lang w:eastAsia="zh-CN"/>
    </w:rPr>
  </w:style>
  <w:style w:type="paragraph" w:customStyle="1" w:styleId="ConsCell">
    <w:name w:val="ConsCell"/>
    <w:rsid w:val="007E46FC"/>
    <w:pPr>
      <w:widowControl w:val="0"/>
    </w:pPr>
    <w:rPr>
      <w:rFonts w:ascii="Arial" w:eastAsia="Arial" w:hAnsi="Arial"/>
      <w:lang w:eastAsia="zh-CN"/>
    </w:rPr>
  </w:style>
  <w:style w:type="paragraph" w:customStyle="1" w:styleId="1d">
    <w:name w:val="1 Стиль"/>
    <w:basedOn w:val="afff0"/>
    <w:rsid w:val="007E46FC"/>
    <w:pPr>
      <w:spacing w:before="120" w:after="120" w:line="360" w:lineRule="auto"/>
      <w:ind w:firstLine="709"/>
    </w:pPr>
  </w:style>
  <w:style w:type="paragraph" w:styleId="afff9">
    <w:name w:val="caption"/>
    <w:next w:val="a0"/>
    <w:rsid w:val="007E46FC"/>
    <w:pPr>
      <w:spacing w:before="240" w:after="60"/>
    </w:pPr>
    <w:rPr>
      <w:sz w:val="26"/>
      <w:lang w:eastAsia="zh-CN"/>
    </w:rPr>
  </w:style>
  <w:style w:type="paragraph" w:customStyle="1" w:styleId="Normal10-020">
    <w:name w:val="Normal + 10 пт полужирный По центру Слева:  -02 см Справ..."/>
    <w:basedOn w:val="a0"/>
    <w:rsid w:val="007E46FC"/>
    <w:pPr>
      <w:ind w:left="-113" w:right="-113"/>
      <w:jc w:val="center"/>
    </w:pPr>
    <w:rPr>
      <w:b/>
      <w:bCs/>
      <w:sz w:val="20"/>
    </w:rPr>
  </w:style>
  <w:style w:type="paragraph" w:styleId="afffa">
    <w:name w:val="Balloon Text"/>
    <w:basedOn w:val="a0"/>
    <w:rsid w:val="007E46FC"/>
    <w:rPr>
      <w:rFonts w:ascii="Tahoma" w:hAnsi="Tahoma"/>
      <w:sz w:val="16"/>
      <w:szCs w:val="16"/>
    </w:rPr>
  </w:style>
  <w:style w:type="paragraph" w:customStyle="1" w:styleId="1270">
    <w:name w:val="127 см"/>
    <w:basedOn w:val="a0"/>
    <w:next w:val="a0"/>
    <w:rsid w:val="007E46FC"/>
    <w:pPr>
      <w:spacing w:before="120"/>
      <w:ind w:left="720"/>
    </w:pPr>
    <w:rPr>
      <w:sz w:val="26"/>
    </w:rPr>
  </w:style>
  <w:style w:type="paragraph" w:styleId="29">
    <w:name w:val="Body Text Indent 2"/>
    <w:basedOn w:val="a0"/>
    <w:rsid w:val="007E46FC"/>
    <w:pPr>
      <w:spacing w:after="120" w:line="480" w:lineRule="auto"/>
      <w:ind w:left="283"/>
    </w:pPr>
  </w:style>
  <w:style w:type="paragraph" w:styleId="HTML0">
    <w:name w:val="HTML Preformatted"/>
    <w:basedOn w:val="a0"/>
    <w:rsid w:val="007E46FC"/>
    <w:rPr>
      <w:rFonts w:ascii="Courier New" w:hAnsi="Courier New"/>
      <w:sz w:val="20"/>
    </w:rPr>
  </w:style>
  <w:style w:type="paragraph" w:customStyle="1" w:styleId="Main0">
    <w:name w:val="Main"/>
    <w:basedOn w:val="a0"/>
    <w:rsid w:val="007E46FC"/>
    <w:pPr>
      <w:ind w:firstLine="709"/>
    </w:pPr>
    <w:rPr>
      <w:rFonts w:ascii="Calibri" w:hAnsi="Calibri"/>
    </w:rPr>
  </w:style>
  <w:style w:type="paragraph" w:customStyle="1" w:styleId="afffb">
    <w:name w:val="íîðìàòèâêà"/>
    <w:basedOn w:val="a0"/>
    <w:rsid w:val="007E46FC"/>
    <w:pPr>
      <w:spacing w:before="60"/>
      <w:ind w:firstLine="720"/>
    </w:pPr>
    <w:rPr>
      <w:sz w:val="28"/>
      <w:szCs w:val="28"/>
    </w:rPr>
  </w:style>
  <w:style w:type="paragraph" w:customStyle="1" w:styleId="a">
    <w:name w:val="список"/>
    <w:basedOn w:val="a0"/>
    <w:rsid w:val="007E46FC"/>
    <w:pPr>
      <w:numPr>
        <w:numId w:val="2"/>
      </w:numPr>
      <w:spacing w:line="360" w:lineRule="auto"/>
    </w:pPr>
    <w:rPr>
      <w:rFonts w:ascii="Calibri" w:hAnsi="Calibri"/>
    </w:rPr>
  </w:style>
  <w:style w:type="paragraph" w:customStyle="1" w:styleId="5Arial">
    <w:name w:val="Стиль Заголовок 5 + Arial"/>
    <w:basedOn w:val="5"/>
    <w:rsid w:val="007E46FC"/>
    <w:pPr>
      <w:numPr>
        <w:ilvl w:val="0"/>
        <w:numId w:val="0"/>
      </w:numPr>
      <w:spacing w:before="360"/>
      <w:jc w:val="center"/>
    </w:pPr>
    <w:rPr>
      <w:rFonts w:ascii="Arial" w:hAnsi="Arial"/>
      <w:i w:val="0"/>
      <w:iCs w:val="0"/>
    </w:rPr>
  </w:style>
  <w:style w:type="paragraph" w:customStyle="1" w:styleId="Default">
    <w:name w:val="Default"/>
    <w:rsid w:val="007E46FC"/>
    <w:rPr>
      <w:color w:val="000000"/>
      <w:sz w:val="24"/>
      <w:szCs w:val="24"/>
      <w:lang w:eastAsia="zh-CN"/>
    </w:rPr>
  </w:style>
  <w:style w:type="paragraph" w:customStyle="1" w:styleId="1e">
    <w:name w:val="Цитата1"/>
    <w:basedOn w:val="a0"/>
    <w:rsid w:val="007E46FC"/>
    <w:pPr>
      <w:shd w:val="clear" w:color="FFFFFF" w:fill="FFFFFF"/>
      <w:spacing w:before="5" w:line="480" w:lineRule="auto"/>
      <w:ind w:left="426" w:right="14"/>
    </w:pPr>
    <w:rPr>
      <w:rFonts w:ascii="CG Times" w:hAnsi="CG Times"/>
      <w:color w:val="000000"/>
      <w:sz w:val="18"/>
      <w:szCs w:val="18"/>
    </w:rPr>
  </w:style>
  <w:style w:type="paragraph" w:customStyle="1" w:styleId="54">
    <w:name w:val="Основной текст (5)"/>
    <w:basedOn w:val="a0"/>
    <w:rsid w:val="007E46FC"/>
    <w:pPr>
      <w:shd w:val="clear" w:color="FFFFFF" w:fill="FFFFFF"/>
      <w:spacing w:before="300" w:line="240" w:lineRule="atLeast"/>
      <w:jc w:val="center"/>
    </w:pPr>
    <w:rPr>
      <w:rFonts w:ascii="Calibri" w:hAnsi="Calibri"/>
      <w:sz w:val="27"/>
      <w:szCs w:val="27"/>
    </w:rPr>
  </w:style>
  <w:style w:type="paragraph" w:customStyle="1" w:styleId="35">
    <w:name w:val="Основной текст3"/>
    <w:basedOn w:val="a0"/>
    <w:rsid w:val="007E46FC"/>
    <w:pPr>
      <w:shd w:val="clear" w:color="FFFFFF" w:fill="FFFFFF"/>
      <w:spacing w:line="317" w:lineRule="exact"/>
      <w:ind w:hanging="640"/>
    </w:pPr>
    <w:rPr>
      <w:rFonts w:ascii="Calibri" w:hAnsi="Calibri"/>
      <w:sz w:val="27"/>
      <w:szCs w:val="27"/>
    </w:rPr>
  </w:style>
  <w:style w:type="paragraph" w:customStyle="1" w:styleId="1f">
    <w:name w:val="Основной текст с отступом.Основной текст 1.Нумерованный список !!.Надин стиль"/>
    <w:basedOn w:val="a0"/>
    <w:rsid w:val="007E46FC"/>
    <w:pPr>
      <w:spacing w:after="120"/>
      <w:ind w:firstLine="709"/>
    </w:pPr>
    <w:rPr>
      <w:rFonts w:ascii="Arial" w:hAnsi="Arial"/>
      <w:sz w:val="26"/>
    </w:rPr>
  </w:style>
  <w:style w:type="paragraph" w:customStyle="1" w:styleId="1f0">
    <w:name w:val="Абзац списка1"/>
    <w:basedOn w:val="a0"/>
    <w:rsid w:val="007E46FC"/>
    <w:pPr>
      <w:ind w:firstLine="709"/>
    </w:pPr>
    <w:rPr>
      <w:rFonts w:ascii="Arial Narrow" w:hAnsi="Arial Narrow"/>
      <w:sz w:val="22"/>
      <w:szCs w:val="22"/>
    </w:rPr>
  </w:style>
  <w:style w:type="paragraph" w:customStyle="1" w:styleId="00">
    <w:name w:val="КК0"/>
    <w:basedOn w:val="a0"/>
    <w:rsid w:val="007E46FC"/>
    <w:pPr>
      <w:spacing w:before="120" w:after="120"/>
      <w:ind w:firstLine="709"/>
    </w:pPr>
    <w:rPr>
      <w:sz w:val="26"/>
      <w:szCs w:val="26"/>
    </w:rPr>
  </w:style>
  <w:style w:type="paragraph" w:styleId="z-0">
    <w:name w:val="HTML Bottom of Form"/>
    <w:basedOn w:val="a0"/>
    <w:next w:val="a0"/>
    <w:rsid w:val="007E46FC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/>
      <w:vanish/>
      <w:sz w:val="16"/>
      <w:szCs w:val="16"/>
    </w:rPr>
  </w:style>
  <w:style w:type="paragraph" w:styleId="36">
    <w:name w:val="Body Text 3"/>
    <w:basedOn w:val="a0"/>
    <w:rsid w:val="007E46FC"/>
    <w:pPr>
      <w:spacing w:after="120"/>
    </w:pPr>
    <w:rPr>
      <w:sz w:val="16"/>
      <w:szCs w:val="16"/>
    </w:rPr>
  </w:style>
  <w:style w:type="paragraph" w:styleId="37">
    <w:name w:val="Body Text Indent 3"/>
    <w:basedOn w:val="a0"/>
    <w:rsid w:val="007E46FC"/>
    <w:pPr>
      <w:spacing w:after="120"/>
      <w:ind w:left="283"/>
    </w:pPr>
    <w:rPr>
      <w:rFonts w:ascii="Arial" w:hAnsi="Arial"/>
      <w:color w:val="000000"/>
      <w:sz w:val="16"/>
      <w:szCs w:val="16"/>
    </w:rPr>
  </w:style>
  <w:style w:type="paragraph" w:styleId="afffc">
    <w:name w:val="Plain Text"/>
    <w:basedOn w:val="a0"/>
    <w:rsid w:val="007E46FC"/>
    <w:rPr>
      <w:rFonts w:ascii="Courier New" w:hAnsi="Courier New"/>
      <w:sz w:val="20"/>
    </w:rPr>
  </w:style>
  <w:style w:type="paragraph" w:customStyle="1" w:styleId="afffd">
    <w:name w:val="Знак Знак Знак Знак Знак Знак Знак Знак Знак Знак Знак Знак Знак Знак Знак Знак"/>
    <w:basedOn w:val="a0"/>
    <w:rsid w:val="007E46FC"/>
    <w:pPr>
      <w:spacing w:after="160" w:line="240" w:lineRule="exact"/>
    </w:pPr>
    <w:rPr>
      <w:lang w:val="en-US"/>
    </w:rPr>
  </w:style>
  <w:style w:type="paragraph" w:customStyle="1" w:styleId="5Arial2">
    <w:name w:val="Стиль Заголовок 5 + Arial2"/>
    <w:basedOn w:val="5"/>
    <w:rsid w:val="007E46FC"/>
    <w:pPr>
      <w:numPr>
        <w:ilvl w:val="0"/>
        <w:numId w:val="0"/>
      </w:numPr>
      <w:spacing w:before="360"/>
    </w:pPr>
    <w:rPr>
      <w:rFonts w:ascii="Arial" w:hAnsi="Arial"/>
      <w:i w:val="0"/>
      <w:iCs w:val="0"/>
    </w:rPr>
  </w:style>
  <w:style w:type="paragraph" w:customStyle="1" w:styleId="afffe">
    <w:name w:val="Текст отчета"/>
    <w:basedOn w:val="a0"/>
    <w:rsid w:val="007E46FC"/>
    <w:pPr>
      <w:spacing w:before="120" w:after="120"/>
      <w:ind w:firstLine="709"/>
    </w:pPr>
    <w:rPr>
      <w:rFonts w:ascii="Arial" w:hAnsi="Arial"/>
    </w:rPr>
  </w:style>
  <w:style w:type="paragraph" w:styleId="affff">
    <w:name w:val="Block Text"/>
    <w:basedOn w:val="a0"/>
    <w:rsid w:val="007E46FC"/>
    <w:pPr>
      <w:ind w:left="-284" w:right="-1333"/>
      <w:jc w:val="center"/>
    </w:pPr>
    <w:rPr>
      <w:b/>
    </w:rPr>
  </w:style>
  <w:style w:type="paragraph" w:customStyle="1" w:styleId="affff0">
    <w:name w:val="Комментарий"/>
    <w:basedOn w:val="a0"/>
    <w:next w:val="a0"/>
    <w:rsid w:val="007E46FC"/>
    <w:pPr>
      <w:ind w:left="170"/>
    </w:pPr>
    <w:rPr>
      <w:rFonts w:ascii="Arial" w:hAnsi="Arial"/>
      <w:i/>
      <w:iCs/>
      <w:color w:val="800080"/>
      <w:sz w:val="20"/>
    </w:rPr>
  </w:style>
  <w:style w:type="paragraph" w:customStyle="1" w:styleId="FR1">
    <w:name w:val="FR1"/>
    <w:rsid w:val="007E46FC"/>
    <w:pPr>
      <w:widowControl w:val="0"/>
      <w:spacing w:line="300" w:lineRule="auto"/>
      <w:ind w:firstLine="120"/>
    </w:pPr>
    <w:rPr>
      <w:sz w:val="24"/>
      <w:lang w:eastAsia="zh-CN"/>
    </w:rPr>
  </w:style>
  <w:style w:type="paragraph" w:customStyle="1" w:styleId="WW-0">
    <w:name w:val="WW-Знак Знак Знак Знак Знак Знак Знак Знак Знак Знак Знак Знак Знак Знак Знак Знак"/>
    <w:basedOn w:val="a0"/>
    <w:rsid w:val="007E46FC"/>
    <w:pPr>
      <w:spacing w:after="160" w:line="240" w:lineRule="exact"/>
    </w:pPr>
    <w:rPr>
      <w:lang w:val="en-US"/>
    </w:rPr>
  </w:style>
  <w:style w:type="paragraph" w:customStyle="1" w:styleId="1f1">
    <w:name w:val="Егор1"/>
    <w:basedOn w:val="a0"/>
    <w:rsid w:val="007E46FC"/>
    <w:pPr>
      <w:spacing w:before="120" w:after="120"/>
      <w:ind w:firstLine="709"/>
      <w:jc w:val="center"/>
    </w:pPr>
    <w:rPr>
      <w:b/>
      <w:i/>
      <w:sz w:val="26"/>
      <w:szCs w:val="26"/>
    </w:rPr>
  </w:style>
  <w:style w:type="paragraph" w:customStyle="1" w:styleId="z2">
    <w:name w:val="z2"/>
    <w:basedOn w:val="a0"/>
    <w:rsid w:val="007E46FC"/>
    <w:pPr>
      <w:spacing w:before="150" w:after="30"/>
      <w:jc w:val="center"/>
    </w:pPr>
    <w:rPr>
      <w:b/>
      <w:bCs/>
      <w:sz w:val="18"/>
      <w:szCs w:val="18"/>
    </w:rPr>
  </w:style>
  <w:style w:type="paragraph" w:customStyle="1" w:styleId="affff1">
    <w:name w:val="Егор"/>
    <w:basedOn w:val="a0"/>
    <w:rsid w:val="007E46FC"/>
    <w:pPr>
      <w:pageBreakBefore/>
      <w:spacing w:after="200"/>
      <w:ind w:firstLine="851"/>
      <w:jc w:val="center"/>
    </w:pPr>
    <w:rPr>
      <w:b/>
      <w:sz w:val="22"/>
      <w:szCs w:val="22"/>
    </w:rPr>
  </w:style>
  <w:style w:type="paragraph" w:customStyle="1" w:styleId="1f2">
    <w:name w:val="Обычный1"/>
    <w:rsid w:val="007E46FC"/>
    <w:pPr>
      <w:widowControl w:val="0"/>
    </w:pPr>
    <w:rPr>
      <w:rFonts w:ascii="Arial" w:eastAsia="Calibri" w:hAnsi="Arial"/>
      <w:lang w:eastAsia="zh-CN"/>
    </w:rPr>
  </w:style>
  <w:style w:type="paragraph" w:customStyle="1" w:styleId="Tabl">
    <w:name w:val="Tabl"/>
    <w:basedOn w:val="a0"/>
    <w:rsid w:val="007E46FC"/>
    <w:pPr>
      <w:keepNext/>
      <w:spacing w:before="120"/>
      <w:jc w:val="right"/>
    </w:pPr>
    <w:rPr>
      <w:rFonts w:ascii="Trebuchet MS" w:hAnsi="Trebuchet MS"/>
      <w:i/>
    </w:rPr>
  </w:style>
  <w:style w:type="paragraph" w:customStyle="1" w:styleId="Tabn">
    <w:name w:val="Tab_n"/>
    <w:basedOn w:val="affd"/>
    <w:rsid w:val="007E46FC"/>
    <w:pPr>
      <w:keepNext/>
      <w:spacing w:before="120"/>
      <w:jc w:val="center"/>
    </w:pPr>
    <w:rPr>
      <w:rFonts w:eastAsia="Calibri"/>
      <w:b/>
      <w:sz w:val="26"/>
      <w:szCs w:val="26"/>
    </w:rPr>
  </w:style>
  <w:style w:type="paragraph" w:customStyle="1" w:styleId="xl59">
    <w:name w:val="xl59"/>
    <w:basedOn w:val="a0"/>
    <w:rsid w:val="007E46FC"/>
    <w:pPr>
      <w:jc w:val="center"/>
    </w:pPr>
    <w:rPr>
      <w:rFonts w:eastAsia="Arial Unicode MS"/>
      <w:b/>
      <w:bCs/>
      <w:sz w:val="28"/>
      <w:szCs w:val="28"/>
    </w:rPr>
  </w:style>
  <w:style w:type="paragraph" w:customStyle="1" w:styleId="S1">
    <w:name w:val="S_Обычный"/>
    <w:basedOn w:val="a0"/>
    <w:rsid w:val="007E46FC"/>
    <w:pPr>
      <w:keepNext/>
      <w:ind w:firstLine="567"/>
    </w:pPr>
    <w:rPr>
      <w:sz w:val="28"/>
      <w:szCs w:val="28"/>
    </w:rPr>
  </w:style>
  <w:style w:type="paragraph" w:customStyle="1" w:styleId="Style4">
    <w:name w:val="Style4"/>
    <w:basedOn w:val="a0"/>
    <w:rsid w:val="007E46FC"/>
    <w:pPr>
      <w:spacing w:line="334" w:lineRule="exact"/>
      <w:ind w:firstLine="746"/>
    </w:pPr>
  </w:style>
  <w:style w:type="paragraph" w:customStyle="1" w:styleId="38">
    <w:name w:val="Егор3"/>
    <w:basedOn w:val="affff1"/>
    <w:rsid w:val="007E46FC"/>
    <w:pPr>
      <w:pageBreakBefore w:val="0"/>
    </w:pPr>
    <w:rPr>
      <w:b w:val="0"/>
      <w:i/>
      <w:sz w:val="26"/>
    </w:rPr>
  </w:style>
  <w:style w:type="paragraph" w:customStyle="1" w:styleId="43">
    <w:name w:val="Егор4"/>
    <w:basedOn w:val="a0"/>
    <w:rsid w:val="007E46FC"/>
    <w:pPr>
      <w:spacing w:after="200"/>
      <w:ind w:firstLine="851"/>
      <w:jc w:val="center"/>
    </w:pPr>
    <w:rPr>
      <w:sz w:val="26"/>
      <w:szCs w:val="22"/>
      <w:u w:val="single"/>
    </w:rPr>
  </w:style>
  <w:style w:type="paragraph" w:customStyle="1" w:styleId="S2">
    <w:name w:val="S_Маркированный"/>
    <w:basedOn w:val="afff7"/>
    <w:rsid w:val="007E46FC"/>
    <w:pPr>
      <w:widowControl/>
    </w:pPr>
    <w:rPr>
      <w:sz w:val="24"/>
      <w:szCs w:val="24"/>
    </w:rPr>
  </w:style>
  <w:style w:type="paragraph" w:customStyle="1" w:styleId="2a">
    <w:name w:val="Красная строка2"/>
    <w:basedOn w:val="affd"/>
    <w:rsid w:val="007E46FC"/>
    <w:pPr>
      <w:ind w:firstLine="210"/>
    </w:pPr>
    <w:rPr>
      <w:rFonts w:eastAsia="Calibri"/>
    </w:rPr>
  </w:style>
  <w:style w:type="paragraph" w:styleId="affff2">
    <w:name w:val="Body Text First Indent"/>
    <w:basedOn w:val="affd"/>
    <w:rsid w:val="007E46FC"/>
    <w:pPr>
      <w:ind w:firstLine="210"/>
    </w:pPr>
    <w:rPr>
      <w:rFonts w:ascii="Arial" w:hAnsi="Arial"/>
      <w:color w:val="000000"/>
      <w:sz w:val="26"/>
      <w:szCs w:val="26"/>
    </w:rPr>
  </w:style>
  <w:style w:type="paragraph" w:customStyle="1" w:styleId="TablCenter">
    <w:name w:val="Tabl_Center"/>
    <w:basedOn w:val="a0"/>
    <w:rsid w:val="007E46FC"/>
    <w:pPr>
      <w:keepLines/>
      <w:spacing w:before="20" w:after="20" w:line="216" w:lineRule="auto"/>
      <w:jc w:val="center"/>
    </w:pPr>
    <w:rPr>
      <w:sz w:val="22"/>
    </w:rPr>
  </w:style>
  <w:style w:type="paragraph" w:customStyle="1" w:styleId="44">
    <w:name w:val="Основной текст4"/>
    <w:basedOn w:val="a0"/>
    <w:rsid w:val="007E46FC"/>
    <w:pPr>
      <w:spacing w:before="60" w:after="60"/>
      <w:ind w:firstLine="567"/>
    </w:pPr>
    <w:rPr>
      <w:rFonts w:ascii="Arial" w:hAnsi="Arial"/>
      <w:sz w:val="22"/>
      <w:lang w:val="en-US"/>
    </w:rPr>
  </w:style>
  <w:style w:type="paragraph" w:customStyle="1" w:styleId="83">
    <w:name w:val="Обычный8"/>
    <w:rsid w:val="007E46FC"/>
    <w:pPr>
      <w:widowControl w:val="0"/>
    </w:pPr>
    <w:rPr>
      <w:rFonts w:eastAsia="Calibri"/>
      <w:sz w:val="28"/>
      <w:lang w:val="en-GB" w:eastAsia="zh-CN"/>
    </w:rPr>
  </w:style>
  <w:style w:type="paragraph" w:customStyle="1" w:styleId="-0">
    <w:name w:val="Таблица-текст"/>
    <w:basedOn w:val="a0"/>
    <w:rsid w:val="007E46FC"/>
    <w:pPr>
      <w:jc w:val="center"/>
    </w:pPr>
    <w:rPr>
      <w:color w:val="000000"/>
      <w:sz w:val="20"/>
    </w:rPr>
  </w:style>
  <w:style w:type="paragraph" w:customStyle="1" w:styleId="ConsPlusTitle">
    <w:name w:val="ConsPlusTitle"/>
    <w:rsid w:val="007E46FC"/>
    <w:rPr>
      <w:rFonts w:ascii="Arial" w:hAnsi="Arial"/>
      <w:b/>
      <w:bCs/>
      <w:sz w:val="22"/>
      <w:szCs w:val="22"/>
      <w:lang w:eastAsia="zh-CN"/>
    </w:rPr>
  </w:style>
  <w:style w:type="paragraph" w:customStyle="1" w:styleId="affff3">
    <w:name w:val="Стиль"/>
    <w:rsid w:val="007E46FC"/>
    <w:pPr>
      <w:widowControl w:val="0"/>
    </w:pPr>
    <w:rPr>
      <w:sz w:val="24"/>
      <w:szCs w:val="24"/>
      <w:lang w:eastAsia="zh-CN"/>
    </w:rPr>
  </w:style>
  <w:style w:type="paragraph" w:customStyle="1" w:styleId="affff4">
    <w:name w:val="Заголовок указателя"/>
    <w:basedOn w:val="affc"/>
    <w:rsid w:val="007E46FC"/>
    <w:pPr>
      <w:suppressLineNumbers/>
    </w:pPr>
    <w:rPr>
      <w:b/>
      <w:bCs/>
      <w:sz w:val="32"/>
      <w:szCs w:val="32"/>
    </w:rPr>
  </w:style>
  <w:style w:type="paragraph" w:customStyle="1" w:styleId="1f3">
    <w:name w:val="Основной текст1"/>
    <w:basedOn w:val="a0"/>
    <w:rsid w:val="007E46FC"/>
    <w:pPr>
      <w:shd w:val="clear" w:color="FFFFFF" w:fill="FFFFFF"/>
      <w:spacing w:before="0" w:after="0" w:line="326" w:lineRule="exact"/>
    </w:pPr>
    <w:rPr>
      <w:rFonts w:ascii="Calibri" w:eastAsia="Calibri" w:hAnsi="Calibri"/>
      <w:sz w:val="27"/>
      <w:szCs w:val="27"/>
    </w:rPr>
  </w:style>
  <w:style w:type="paragraph" w:customStyle="1" w:styleId="affff5">
    <w:name w:val="Прижатый влево"/>
    <w:basedOn w:val="a0"/>
    <w:next w:val="a0"/>
    <w:rsid w:val="007E46FC"/>
    <w:pPr>
      <w:spacing w:before="0" w:after="0"/>
    </w:pPr>
    <w:rPr>
      <w:rFonts w:ascii="Arial" w:hAnsi="Arial"/>
    </w:rPr>
  </w:style>
  <w:style w:type="paragraph" w:customStyle="1" w:styleId="affff6">
    <w:name w:val="Таблица_название_таблицы"/>
    <w:next w:val="a0"/>
    <w:rsid w:val="007E46FC"/>
    <w:pPr>
      <w:keepNext/>
      <w:spacing w:before="60" w:after="60"/>
      <w:jc w:val="center"/>
    </w:pPr>
    <w:rPr>
      <w:b/>
      <w:bCs/>
      <w:sz w:val="22"/>
      <w:szCs w:val="22"/>
      <w:lang w:eastAsia="zh-CN"/>
    </w:rPr>
  </w:style>
  <w:style w:type="paragraph" w:customStyle="1" w:styleId="112">
    <w:name w:val="Табличный_таблица_11"/>
    <w:rsid w:val="007E46FC"/>
    <w:pPr>
      <w:jc w:val="center"/>
    </w:pPr>
    <w:rPr>
      <w:sz w:val="22"/>
      <w:szCs w:val="22"/>
      <w:lang w:eastAsia="zh-CN"/>
    </w:rPr>
  </w:style>
  <w:style w:type="paragraph" w:customStyle="1" w:styleId="113">
    <w:name w:val="Табличный_боковик_11"/>
    <w:rsid w:val="007E46FC"/>
    <w:rPr>
      <w:sz w:val="22"/>
      <w:szCs w:val="24"/>
      <w:lang w:eastAsia="zh-CN"/>
    </w:rPr>
  </w:style>
  <w:style w:type="paragraph" w:customStyle="1" w:styleId="2b">
    <w:name w:val="Стиль Заголовок 2"/>
    <w:basedOn w:val="2"/>
    <w:rsid w:val="007E46FC"/>
    <w:pPr>
      <w:keepLines/>
      <w:numPr>
        <w:ilvl w:val="0"/>
        <w:numId w:val="0"/>
      </w:numPr>
      <w:spacing w:before="120" w:after="240"/>
      <w:jc w:val="center"/>
    </w:pPr>
    <w:rPr>
      <w:bCs w:val="0"/>
      <w:iCs w:val="0"/>
      <w:color w:val="000000"/>
      <w:sz w:val="20"/>
      <w:szCs w:val="20"/>
    </w:rPr>
  </w:style>
  <w:style w:type="paragraph" w:customStyle="1" w:styleId="39">
    <w:name w:val="Обычный3"/>
    <w:rsid w:val="007E46FC"/>
    <w:pPr>
      <w:widowControl w:val="0"/>
    </w:pPr>
    <w:rPr>
      <w:rFonts w:eastAsia="Arial"/>
      <w:lang w:eastAsia="zh-CN"/>
    </w:rPr>
  </w:style>
  <w:style w:type="paragraph" w:customStyle="1" w:styleId="affff7">
    <w:name w:val="Содержимое таблицы"/>
    <w:basedOn w:val="a0"/>
    <w:rsid w:val="007E46FC"/>
    <w:pPr>
      <w:suppressLineNumbers/>
    </w:pPr>
  </w:style>
  <w:style w:type="paragraph" w:customStyle="1" w:styleId="affff8">
    <w:name w:val="Заголовок таблицы"/>
    <w:basedOn w:val="affff7"/>
    <w:rsid w:val="007E46FC"/>
    <w:pPr>
      <w:jc w:val="center"/>
    </w:pPr>
    <w:rPr>
      <w:b/>
      <w:bCs/>
    </w:rPr>
  </w:style>
  <w:style w:type="paragraph" w:customStyle="1" w:styleId="TableParagraph">
    <w:name w:val="Table Paragraph"/>
    <w:basedOn w:val="a0"/>
    <w:rsid w:val="007E46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1157</Words>
  <Characters>6596</Characters>
  <Application>Microsoft Office Word</Application>
  <DocSecurity>0</DocSecurity>
  <Lines>54</Lines>
  <Paragraphs>15</Paragraphs>
  <ScaleCrop>false</ScaleCrop>
  <Company>Hewlett-Packard</Company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11</cp:revision>
  <dcterms:created xsi:type="dcterms:W3CDTF">2021-07-29T12:07:00Z</dcterms:created>
  <dcterms:modified xsi:type="dcterms:W3CDTF">2021-08-04T11:13:00Z</dcterms:modified>
</cp:coreProperties>
</file>